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798B72" w14:textId="3642813B" w:rsidR="00A64CE9" w:rsidRPr="00BB5A68" w:rsidRDefault="00A64CE9" w:rsidP="000474B8">
      <w:pPr>
        <w:spacing w:after="200" w:line="276" w:lineRule="auto"/>
        <w:jc w:val="center"/>
        <w:rPr>
          <w:rFonts w:ascii="Times New Roman" w:hAnsi="Times New Roman"/>
          <w:b/>
          <w:sz w:val="24"/>
          <w:szCs w:val="24"/>
        </w:rPr>
      </w:pPr>
      <w:r w:rsidRPr="00BB5A68">
        <w:rPr>
          <w:rFonts w:ascii="Times New Roman" w:hAnsi="Times New Roman"/>
          <w:b/>
          <w:sz w:val="24"/>
          <w:szCs w:val="24"/>
        </w:rPr>
        <w:t xml:space="preserve">Заявка на </w:t>
      </w:r>
      <w:r w:rsidR="008C4FD4">
        <w:rPr>
          <w:rFonts w:ascii="Times New Roman" w:hAnsi="Times New Roman"/>
          <w:b/>
          <w:sz w:val="24"/>
          <w:szCs w:val="24"/>
        </w:rPr>
        <w:t>о</w:t>
      </w:r>
      <w:r w:rsidR="008C4FD4" w:rsidRPr="008C4FD4">
        <w:rPr>
          <w:rFonts w:ascii="Times New Roman" w:hAnsi="Times New Roman"/>
          <w:b/>
          <w:sz w:val="24"/>
          <w:szCs w:val="24"/>
        </w:rPr>
        <w:t xml:space="preserve">казание услуг </w:t>
      </w:r>
      <w:r w:rsidR="004E0E3D" w:rsidRPr="004E0E3D">
        <w:rPr>
          <w:rFonts w:ascii="Times New Roman" w:hAnsi="Times New Roman"/>
          <w:b/>
          <w:sz w:val="24"/>
          <w:szCs w:val="24"/>
        </w:rPr>
        <w:t xml:space="preserve">на предоставление прав на средства защиты информации для информационной системы Государственного бюджетного общеобразовательного учреждения Средняя общеобразовательная школа № 567 Петродворцового района Санкт-Петербурга для подключения к личному кабинету пункта проведения экзамена посредством защищенной сети передачи данных ГИА </w:t>
      </w:r>
      <w:proofErr w:type="spellStart"/>
      <w:r w:rsidR="004E0E3D" w:rsidRPr="004E0E3D">
        <w:rPr>
          <w:rFonts w:ascii="Times New Roman" w:hAnsi="Times New Roman"/>
          <w:b/>
          <w:sz w:val="24"/>
          <w:szCs w:val="24"/>
        </w:rPr>
        <w:t>ViPNet</w:t>
      </w:r>
      <w:proofErr w:type="spellEnd"/>
      <w:r w:rsidR="004E0E3D" w:rsidRPr="004E0E3D">
        <w:rPr>
          <w:rFonts w:ascii="Times New Roman" w:hAnsi="Times New Roman"/>
          <w:b/>
          <w:sz w:val="24"/>
          <w:szCs w:val="24"/>
        </w:rPr>
        <w:t xml:space="preserve"> № 21387</w:t>
      </w:r>
      <w:r w:rsidR="008C4FD4" w:rsidRPr="008C4FD4">
        <w:rPr>
          <w:rFonts w:ascii="Times New Roman" w:hAnsi="Times New Roman"/>
          <w:b/>
          <w:sz w:val="24"/>
          <w:szCs w:val="24"/>
        </w:rPr>
        <w:t>.</w:t>
      </w:r>
    </w:p>
    <w:p w14:paraId="75E79CA1" w14:textId="77777777" w:rsidR="00A64CE9" w:rsidRPr="00A64CE9" w:rsidRDefault="00A64CE9" w:rsidP="00A64CE9">
      <w:pPr>
        <w:spacing w:after="200" w:line="276" w:lineRule="auto"/>
        <w:jc w:val="center"/>
        <w:rPr>
          <w:rFonts w:ascii="Times New Roman" w:hAnsi="Times New Roman"/>
          <w:sz w:val="24"/>
          <w:szCs w:val="24"/>
        </w:rPr>
      </w:pPr>
    </w:p>
    <w:p w14:paraId="5170D562" w14:textId="77777777" w:rsidR="00A64CE9" w:rsidRDefault="00A64CE9" w:rsidP="00A64CE9">
      <w:pPr>
        <w:spacing w:after="200" w:line="276" w:lineRule="auto"/>
        <w:jc w:val="center"/>
        <w:rPr>
          <w:rFonts w:ascii="Times New Roman" w:hAnsi="Times New Roman"/>
          <w:b/>
          <w:color w:val="000000"/>
          <w:sz w:val="24"/>
          <w:szCs w:val="24"/>
        </w:rPr>
      </w:pPr>
      <w:r w:rsidRPr="00A64CE9">
        <w:rPr>
          <w:rFonts w:ascii="Times New Roman" w:hAnsi="Times New Roman"/>
          <w:b/>
          <w:color w:val="000000"/>
          <w:sz w:val="24"/>
          <w:szCs w:val="24"/>
        </w:rPr>
        <w:t>ТЕХНИЧЕСКОЕ ЗАДАНИЕ</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976"/>
        <w:gridCol w:w="10915"/>
      </w:tblGrid>
      <w:tr w:rsidR="00E03F13" w:rsidRPr="00E03F13" w14:paraId="1FC84246" w14:textId="77777777" w:rsidTr="004E0E3D">
        <w:trPr>
          <w:trHeight w:val="296"/>
        </w:trPr>
        <w:tc>
          <w:tcPr>
            <w:tcW w:w="14425" w:type="dxa"/>
            <w:gridSpan w:val="3"/>
            <w:shd w:val="clear" w:color="auto" w:fill="auto"/>
          </w:tcPr>
          <w:p w14:paraId="7131D514" w14:textId="77777777" w:rsidR="00E03F13" w:rsidRPr="00E03F13" w:rsidRDefault="00E03F13" w:rsidP="003A567D">
            <w:pPr>
              <w:numPr>
                <w:ilvl w:val="0"/>
                <w:numId w:val="19"/>
              </w:numPr>
              <w:spacing w:after="0" w:line="240" w:lineRule="auto"/>
              <w:contextualSpacing/>
              <w:rPr>
                <w:rFonts w:ascii="Times New Roman" w:eastAsia="Times New Roman" w:hAnsi="Times New Roman"/>
                <w:b/>
                <w:sz w:val="24"/>
                <w:szCs w:val="24"/>
                <w:lang w:eastAsia="ru-RU"/>
              </w:rPr>
            </w:pPr>
            <w:r w:rsidRPr="00E03F13">
              <w:rPr>
                <w:rFonts w:ascii="Times New Roman" w:eastAsia="Times New Roman" w:hAnsi="Times New Roman"/>
                <w:b/>
                <w:sz w:val="24"/>
                <w:szCs w:val="24"/>
                <w:lang w:eastAsia="ru-RU"/>
              </w:rPr>
              <w:t xml:space="preserve">Информация о получателе </w:t>
            </w:r>
          </w:p>
        </w:tc>
      </w:tr>
      <w:tr w:rsidR="00E03F13" w:rsidRPr="00E03F13" w14:paraId="4D884F09" w14:textId="77777777" w:rsidTr="004E0E3D">
        <w:tc>
          <w:tcPr>
            <w:tcW w:w="534" w:type="dxa"/>
            <w:shd w:val="clear" w:color="auto" w:fill="auto"/>
          </w:tcPr>
          <w:p w14:paraId="60A34162" w14:textId="77777777" w:rsidR="00E03F13" w:rsidRPr="00E03F13" w:rsidRDefault="00E03F13" w:rsidP="003A567D">
            <w:pPr>
              <w:numPr>
                <w:ilvl w:val="1"/>
                <w:numId w:val="20"/>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72103127"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Наименование организации Получателя</w:t>
            </w:r>
          </w:p>
        </w:tc>
        <w:tc>
          <w:tcPr>
            <w:tcW w:w="10915" w:type="dxa"/>
            <w:shd w:val="clear" w:color="auto" w:fill="auto"/>
          </w:tcPr>
          <w:p w14:paraId="723A9C3A"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567 Петродворцового района Санкт-Петербурга </w:t>
            </w:r>
          </w:p>
        </w:tc>
      </w:tr>
      <w:tr w:rsidR="00E03F13" w:rsidRPr="00E03F13" w14:paraId="3DDC228E" w14:textId="77777777" w:rsidTr="004E0E3D">
        <w:tc>
          <w:tcPr>
            <w:tcW w:w="534" w:type="dxa"/>
            <w:shd w:val="clear" w:color="auto" w:fill="auto"/>
          </w:tcPr>
          <w:p w14:paraId="014CF0C1" w14:textId="77777777" w:rsidR="00E03F13" w:rsidRPr="00E03F13" w:rsidRDefault="00E03F13" w:rsidP="003A567D">
            <w:pPr>
              <w:numPr>
                <w:ilvl w:val="1"/>
                <w:numId w:val="20"/>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7FBCBF7A"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ИНН Получателя</w:t>
            </w:r>
          </w:p>
        </w:tc>
        <w:tc>
          <w:tcPr>
            <w:tcW w:w="10915" w:type="dxa"/>
            <w:shd w:val="clear" w:color="auto" w:fill="auto"/>
          </w:tcPr>
          <w:p w14:paraId="070AA156"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7819019769</w:t>
            </w:r>
          </w:p>
        </w:tc>
      </w:tr>
      <w:tr w:rsidR="00E03F13" w:rsidRPr="00E03F13" w14:paraId="60560320" w14:textId="77777777" w:rsidTr="004E0E3D">
        <w:trPr>
          <w:trHeight w:val="481"/>
        </w:trPr>
        <w:tc>
          <w:tcPr>
            <w:tcW w:w="534" w:type="dxa"/>
            <w:shd w:val="clear" w:color="auto" w:fill="auto"/>
          </w:tcPr>
          <w:p w14:paraId="412671E9" w14:textId="77777777" w:rsidR="00E03F13" w:rsidRPr="00E03F13" w:rsidRDefault="00E03F13" w:rsidP="003A567D">
            <w:pPr>
              <w:numPr>
                <w:ilvl w:val="1"/>
                <w:numId w:val="20"/>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7AECC6B1"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Адрес Получателя</w:t>
            </w:r>
          </w:p>
        </w:tc>
        <w:tc>
          <w:tcPr>
            <w:tcW w:w="10915" w:type="dxa"/>
            <w:shd w:val="clear" w:color="auto" w:fill="auto"/>
          </w:tcPr>
          <w:p w14:paraId="688F6657" w14:textId="77777777" w:rsidR="00E03F13" w:rsidRPr="00E03F13" w:rsidRDefault="00E03F13" w:rsidP="00E03F13">
            <w:pPr>
              <w:spacing w:after="200" w:line="276" w:lineRule="auto"/>
              <w:jc w:val="both"/>
              <w:rPr>
                <w:rFonts w:ascii="Times New Roman" w:hAnsi="Times New Roman"/>
                <w:sz w:val="24"/>
                <w:szCs w:val="24"/>
              </w:rPr>
            </w:pPr>
            <w:r w:rsidRPr="00E03F13">
              <w:rPr>
                <w:rFonts w:ascii="Times New Roman" w:hAnsi="Times New Roman"/>
                <w:sz w:val="24"/>
                <w:szCs w:val="24"/>
              </w:rPr>
              <w:t>198504, Санкт-Петербург, г. Петергоф, Шахматова улица, д. 10,корпус 1, литер</w:t>
            </w:r>
            <w:proofErr w:type="gramStart"/>
            <w:r w:rsidRPr="00E03F13">
              <w:rPr>
                <w:rFonts w:ascii="Times New Roman" w:hAnsi="Times New Roman"/>
                <w:sz w:val="24"/>
                <w:szCs w:val="24"/>
              </w:rPr>
              <w:t xml:space="preserve"> А</w:t>
            </w:r>
            <w:proofErr w:type="gramEnd"/>
          </w:p>
        </w:tc>
      </w:tr>
      <w:tr w:rsidR="00E03F13" w:rsidRPr="00E03F13" w14:paraId="0E29D5DB" w14:textId="77777777" w:rsidTr="004E0E3D">
        <w:tc>
          <w:tcPr>
            <w:tcW w:w="534" w:type="dxa"/>
            <w:shd w:val="clear" w:color="auto" w:fill="auto"/>
          </w:tcPr>
          <w:p w14:paraId="5EC2D590" w14:textId="77777777" w:rsidR="00E03F13" w:rsidRPr="00E03F13" w:rsidRDefault="00E03F13" w:rsidP="003A567D">
            <w:pPr>
              <w:numPr>
                <w:ilvl w:val="1"/>
                <w:numId w:val="20"/>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7387E793" w14:textId="0249C65B" w:rsidR="00E03F13" w:rsidRPr="00E03F13" w:rsidRDefault="00E03F13" w:rsidP="002A1E2C">
            <w:pPr>
              <w:spacing w:after="200" w:line="276" w:lineRule="auto"/>
              <w:rPr>
                <w:rFonts w:ascii="Times New Roman" w:hAnsi="Times New Roman"/>
                <w:sz w:val="24"/>
                <w:szCs w:val="24"/>
              </w:rPr>
            </w:pPr>
            <w:r w:rsidRPr="00E03F13">
              <w:rPr>
                <w:rFonts w:ascii="Times New Roman" w:hAnsi="Times New Roman"/>
                <w:sz w:val="24"/>
                <w:szCs w:val="24"/>
              </w:rPr>
              <w:t xml:space="preserve">Адрес </w:t>
            </w:r>
            <w:r w:rsidR="002A1E2C">
              <w:rPr>
                <w:rFonts w:ascii="Times New Roman" w:hAnsi="Times New Roman"/>
                <w:sz w:val="24"/>
                <w:szCs w:val="24"/>
              </w:rPr>
              <w:t>оказания услуги</w:t>
            </w:r>
            <w:r w:rsidRPr="00E03F13">
              <w:rPr>
                <w:rFonts w:ascii="Times New Roman" w:hAnsi="Times New Roman"/>
                <w:sz w:val="24"/>
                <w:szCs w:val="24"/>
              </w:rPr>
              <w:t xml:space="preserve"> товара</w:t>
            </w:r>
          </w:p>
        </w:tc>
        <w:tc>
          <w:tcPr>
            <w:tcW w:w="10915" w:type="dxa"/>
            <w:shd w:val="clear" w:color="auto" w:fill="auto"/>
          </w:tcPr>
          <w:p w14:paraId="3FCBF2AE" w14:textId="77777777" w:rsidR="00E03F13" w:rsidRPr="00E03F13" w:rsidRDefault="00E03F13" w:rsidP="00E03F13">
            <w:pPr>
              <w:spacing w:after="200" w:line="276" w:lineRule="auto"/>
              <w:jc w:val="both"/>
              <w:rPr>
                <w:rFonts w:ascii="Times New Roman" w:hAnsi="Times New Roman"/>
                <w:sz w:val="24"/>
                <w:szCs w:val="24"/>
              </w:rPr>
            </w:pPr>
            <w:r w:rsidRPr="00E03F13">
              <w:rPr>
                <w:rFonts w:ascii="Times New Roman" w:hAnsi="Times New Roman"/>
                <w:sz w:val="24"/>
                <w:szCs w:val="24"/>
              </w:rPr>
              <w:t>198504, Санкт-Петербург, г. Петергоф, Шахматова улица, д. 10,корпус 1, литер</w:t>
            </w:r>
            <w:proofErr w:type="gramStart"/>
            <w:r w:rsidRPr="00E03F13">
              <w:rPr>
                <w:rFonts w:ascii="Times New Roman" w:hAnsi="Times New Roman"/>
                <w:sz w:val="24"/>
                <w:szCs w:val="24"/>
              </w:rPr>
              <w:t xml:space="preserve"> А</w:t>
            </w:r>
            <w:proofErr w:type="gramEnd"/>
          </w:p>
        </w:tc>
      </w:tr>
      <w:tr w:rsidR="00E03F13" w:rsidRPr="00E03F13" w14:paraId="3C188547" w14:textId="77777777" w:rsidTr="004E0E3D">
        <w:trPr>
          <w:trHeight w:val="70"/>
        </w:trPr>
        <w:tc>
          <w:tcPr>
            <w:tcW w:w="534" w:type="dxa"/>
            <w:shd w:val="clear" w:color="auto" w:fill="auto"/>
          </w:tcPr>
          <w:p w14:paraId="75FDE176" w14:textId="77777777" w:rsidR="00E03F13" w:rsidRPr="00E03F13" w:rsidRDefault="00E03F13" w:rsidP="003A567D">
            <w:pPr>
              <w:numPr>
                <w:ilvl w:val="1"/>
                <w:numId w:val="20"/>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27BF60D5"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ФИО контактного лица Получателя</w:t>
            </w:r>
          </w:p>
        </w:tc>
        <w:tc>
          <w:tcPr>
            <w:tcW w:w="10915" w:type="dxa"/>
            <w:shd w:val="clear" w:color="auto" w:fill="auto"/>
          </w:tcPr>
          <w:p w14:paraId="73F293AF" w14:textId="4FF020B3" w:rsidR="00E03F13" w:rsidRPr="00E03F13" w:rsidRDefault="00E03F13" w:rsidP="00E03F13">
            <w:pPr>
              <w:spacing w:after="200" w:line="276" w:lineRule="auto"/>
              <w:rPr>
                <w:rFonts w:ascii="Times New Roman" w:hAnsi="Times New Roman"/>
                <w:sz w:val="24"/>
                <w:szCs w:val="24"/>
              </w:rPr>
            </w:pPr>
            <w:proofErr w:type="spellStart"/>
            <w:r>
              <w:rPr>
                <w:rFonts w:ascii="Times New Roman" w:hAnsi="Times New Roman"/>
                <w:sz w:val="24"/>
                <w:szCs w:val="24"/>
              </w:rPr>
              <w:t>Битюникова</w:t>
            </w:r>
            <w:proofErr w:type="spellEnd"/>
            <w:r>
              <w:rPr>
                <w:rFonts w:ascii="Times New Roman" w:hAnsi="Times New Roman"/>
                <w:sz w:val="24"/>
                <w:szCs w:val="24"/>
              </w:rPr>
              <w:t xml:space="preserve"> Инна Алексеевна</w:t>
            </w:r>
          </w:p>
        </w:tc>
      </w:tr>
      <w:tr w:rsidR="00E03F13" w:rsidRPr="00E03F13" w14:paraId="3CEAE1D1" w14:textId="77777777" w:rsidTr="004E0E3D">
        <w:tc>
          <w:tcPr>
            <w:tcW w:w="534" w:type="dxa"/>
            <w:shd w:val="clear" w:color="auto" w:fill="auto"/>
          </w:tcPr>
          <w:p w14:paraId="13BDD36E" w14:textId="77777777" w:rsidR="00E03F13" w:rsidRPr="00E03F13" w:rsidRDefault="00E03F13" w:rsidP="003A567D">
            <w:pPr>
              <w:numPr>
                <w:ilvl w:val="1"/>
                <w:numId w:val="20"/>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7464E63E"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Телефон Получателя</w:t>
            </w:r>
          </w:p>
        </w:tc>
        <w:tc>
          <w:tcPr>
            <w:tcW w:w="10915" w:type="dxa"/>
            <w:shd w:val="clear" w:color="auto" w:fill="auto"/>
          </w:tcPr>
          <w:p w14:paraId="5DE1DD12" w14:textId="083FD914" w:rsidR="00E03F13" w:rsidRPr="00E03F13" w:rsidRDefault="00E03F13" w:rsidP="00161ED4">
            <w:pPr>
              <w:spacing w:after="200" w:line="276" w:lineRule="auto"/>
              <w:rPr>
                <w:rFonts w:ascii="Times New Roman" w:hAnsi="Times New Roman"/>
                <w:sz w:val="24"/>
                <w:szCs w:val="24"/>
              </w:rPr>
            </w:pPr>
            <w:r w:rsidRPr="00E03F13">
              <w:rPr>
                <w:rFonts w:ascii="Times New Roman" w:hAnsi="Times New Roman"/>
                <w:sz w:val="24"/>
                <w:szCs w:val="24"/>
              </w:rPr>
              <w:t>242</w:t>
            </w:r>
            <w:r w:rsidR="00161ED4">
              <w:rPr>
                <w:rFonts w:ascii="Times New Roman" w:hAnsi="Times New Roman"/>
                <w:sz w:val="24"/>
                <w:szCs w:val="24"/>
              </w:rPr>
              <w:t>3</w:t>
            </w:r>
            <w:r w:rsidRPr="00E03F13">
              <w:rPr>
                <w:rFonts w:ascii="Times New Roman" w:hAnsi="Times New Roman"/>
                <w:sz w:val="24"/>
                <w:szCs w:val="24"/>
              </w:rPr>
              <w:t>7</w:t>
            </w:r>
            <w:r w:rsidR="00161ED4">
              <w:rPr>
                <w:rFonts w:ascii="Times New Roman" w:hAnsi="Times New Roman"/>
                <w:sz w:val="24"/>
                <w:szCs w:val="24"/>
              </w:rPr>
              <w:t>47</w:t>
            </w:r>
          </w:p>
        </w:tc>
      </w:tr>
      <w:tr w:rsidR="00E03F13" w:rsidRPr="00E03F13" w14:paraId="23C65CE3" w14:textId="77777777" w:rsidTr="004E0E3D">
        <w:trPr>
          <w:trHeight w:val="304"/>
        </w:trPr>
        <w:tc>
          <w:tcPr>
            <w:tcW w:w="14425" w:type="dxa"/>
            <w:gridSpan w:val="3"/>
            <w:shd w:val="clear" w:color="auto" w:fill="auto"/>
          </w:tcPr>
          <w:p w14:paraId="19E5E672" w14:textId="77777777" w:rsidR="00E03F13" w:rsidRPr="00E03F13" w:rsidRDefault="00E03F13" w:rsidP="003A567D">
            <w:pPr>
              <w:numPr>
                <w:ilvl w:val="0"/>
                <w:numId w:val="19"/>
              </w:numPr>
              <w:spacing w:after="0" w:line="240" w:lineRule="auto"/>
              <w:contextualSpacing/>
              <w:rPr>
                <w:rFonts w:ascii="Times New Roman" w:eastAsia="Times New Roman" w:hAnsi="Times New Roman"/>
                <w:b/>
                <w:sz w:val="24"/>
                <w:szCs w:val="24"/>
                <w:lang w:eastAsia="ru-RU"/>
              </w:rPr>
            </w:pPr>
            <w:r w:rsidRPr="00E03F13">
              <w:rPr>
                <w:rFonts w:ascii="Times New Roman" w:eastAsia="Times New Roman" w:hAnsi="Times New Roman"/>
                <w:b/>
                <w:sz w:val="24"/>
                <w:szCs w:val="24"/>
                <w:lang w:eastAsia="ru-RU"/>
              </w:rPr>
              <w:t xml:space="preserve">Информация о финансировании </w:t>
            </w:r>
          </w:p>
        </w:tc>
      </w:tr>
      <w:tr w:rsidR="00E03F13" w:rsidRPr="00E03F13" w14:paraId="62FA485B" w14:textId="77777777" w:rsidTr="004E0E3D">
        <w:tc>
          <w:tcPr>
            <w:tcW w:w="534" w:type="dxa"/>
            <w:shd w:val="clear" w:color="auto" w:fill="auto"/>
          </w:tcPr>
          <w:p w14:paraId="0BE63028" w14:textId="77777777" w:rsidR="00E03F13" w:rsidRPr="00E03F13" w:rsidRDefault="00E03F13" w:rsidP="003A567D">
            <w:pPr>
              <w:numPr>
                <w:ilvl w:val="1"/>
                <w:numId w:val="21"/>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18D23125"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Заказчик</w:t>
            </w:r>
          </w:p>
        </w:tc>
        <w:tc>
          <w:tcPr>
            <w:tcW w:w="10915" w:type="dxa"/>
            <w:shd w:val="clear" w:color="auto" w:fill="auto"/>
          </w:tcPr>
          <w:p w14:paraId="52B41E46"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567 Петродворцового района Санкт-Петербурга </w:t>
            </w:r>
          </w:p>
        </w:tc>
      </w:tr>
      <w:tr w:rsidR="00E03F13" w:rsidRPr="00E03F13" w14:paraId="356399A4" w14:textId="77777777" w:rsidTr="004E0E3D">
        <w:trPr>
          <w:trHeight w:val="489"/>
        </w:trPr>
        <w:tc>
          <w:tcPr>
            <w:tcW w:w="534" w:type="dxa"/>
            <w:shd w:val="clear" w:color="auto" w:fill="auto"/>
            <w:vAlign w:val="center"/>
          </w:tcPr>
          <w:p w14:paraId="36B6BE99" w14:textId="77777777" w:rsidR="00E03F13" w:rsidRPr="00E03F13" w:rsidRDefault="00E03F13" w:rsidP="003A567D">
            <w:pPr>
              <w:numPr>
                <w:ilvl w:val="1"/>
                <w:numId w:val="21"/>
              </w:numPr>
              <w:spacing w:after="0" w:line="240" w:lineRule="auto"/>
              <w:contextualSpacing/>
              <w:rPr>
                <w:rFonts w:ascii="Times New Roman" w:eastAsia="Times New Roman" w:hAnsi="Times New Roman"/>
                <w:sz w:val="24"/>
                <w:szCs w:val="24"/>
                <w:lang w:eastAsia="ru-RU"/>
              </w:rPr>
            </w:pPr>
          </w:p>
        </w:tc>
        <w:tc>
          <w:tcPr>
            <w:tcW w:w="2976" w:type="dxa"/>
            <w:shd w:val="clear" w:color="auto" w:fill="auto"/>
            <w:vAlign w:val="center"/>
          </w:tcPr>
          <w:p w14:paraId="1BBAD0DF"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Начальная (максимальная) цена</w:t>
            </w:r>
          </w:p>
        </w:tc>
        <w:tc>
          <w:tcPr>
            <w:tcW w:w="10915" w:type="dxa"/>
            <w:shd w:val="clear" w:color="auto" w:fill="auto"/>
            <w:vAlign w:val="center"/>
          </w:tcPr>
          <w:p w14:paraId="68EBB3F4" w14:textId="26774980" w:rsidR="00E03F13" w:rsidRPr="00E03F13" w:rsidRDefault="004E0E3D" w:rsidP="002A1E2C">
            <w:pPr>
              <w:spacing w:after="200" w:line="276" w:lineRule="auto"/>
              <w:rPr>
                <w:rFonts w:ascii="Times New Roman" w:hAnsi="Times New Roman"/>
                <w:sz w:val="24"/>
                <w:szCs w:val="24"/>
              </w:rPr>
            </w:pPr>
            <w:r>
              <w:rPr>
                <w:rFonts w:ascii="Times New Roman" w:eastAsia="Times New Roman" w:hAnsi="Times New Roman"/>
                <w:b/>
                <w:bCs/>
                <w:color w:val="000000"/>
                <w:sz w:val="24"/>
                <w:szCs w:val="24"/>
                <w:lang w:eastAsia="ru-RU"/>
              </w:rPr>
              <w:t>232 000,00</w:t>
            </w:r>
          </w:p>
        </w:tc>
      </w:tr>
      <w:tr w:rsidR="00E03F13" w:rsidRPr="00E03F13" w14:paraId="0ECF5EE7" w14:textId="77777777" w:rsidTr="004E0E3D">
        <w:tc>
          <w:tcPr>
            <w:tcW w:w="534" w:type="dxa"/>
            <w:shd w:val="clear" w:color="auto" w:fill="auto"/>
          </w:tcPr>
          <w:p w14:paraId="490A0809" w14:textId="77777777" w:rsidR="00E03F13" w:rsidRPr="00E03F13" w:rsidRDefault="00E03F13" w:rsidP="003A567D">
            <w:pPr>
              <w:numPr>
                <w:ilvl w:val="1"/>
                <w:numId w:val="21"/>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20E32AD9" w14:textId="17E46A1F" w:rsidR="00E03F13" w:rsidRPr="00E03F13" w:rsidRDefault="00E03F13" w:rsidP="002A1E2C">
            <w:pPr>
              <w:spacing w:after="200" w:line="276" w:lineRule="auto"/>
              <w:rPr>
                <w:rFonts w:ascii="Times New Roman" w:hAnsi="Times New Roman"/>
                <w:sz w:val="24"/>
                <w:szCs w:val="24"/>
              </w:rPr>
            </w:pPr>
            <w:r w:rsidRPr="00E03F13">
              <w:rPr>
                <w:rFonts w:ascii="Times New Roman" w:hAnsi="Times New Roman"/>
                <w:sz w:val="24"/>
                <w:szCs w:val="24"/>
              </w:rPr>
              <w:t xml:space="preserve">Основание </w:t>
            </w:r>
            <w:r w:rsidR="002A1E2C">
              <w:rPr>
                <w:rFonts w:ascii="Times New Roman" w:hAnsi="Times New Roman"/>
                <w:sz w:val="24"/>
                <w:szCs w:val="24"/>
              </w:rPr>
              <w:t>оказания услуги</w:t>
            </w:r>
          </w:p>
        </w:tc>
        <w:tc>
          <w:tcPr>
            <w:tcW w:w="10915" w:type="dxa"/>
            <w:shd w:val="clear" w:color="auto" w:fill="auto"/>
          </w:tcPr>
          <w:p w14:paraId="45EF77AF" w14:textId="66428A40" w:rsidR="00E03F13" w:rsidRPr="00445104" w:rsidRDefault="008A3A5F" w:rsidP="00141961">
            <w:pPr>
              <w:spacing w:after="200" w:line="276" w:lineRule="auto"/>
              <w:rPr>
                <w:rFonts w:ascii="Times New Roman" w:hAnsi="Times New Roman"/>
                <w:b/>
                <w:sz w:val="24"/>
                <w:szCs w:val="24"/>
              </w:rPr>
            </w:pPr>
            <w:r w:rsidRPr="00445104">
              <w:rPr>
                <w:rFonts w:ascii="Times New Roman" w:hAnsi="Times New Roman"/>
                <w:sz w:val="24"/>
                <w:szCs w:val="24"/>
              </w:rPr>
              <w:t>Закон СПб от 2</w:t>
            </w:r>
            <w:r w:rsidR="00141961" w:rsidRPr="00445104">
              <w:rPr>
                <w:rFonts w:ascii="Times New Roman" w:hAnsi="Times New Roman"/>
                <w:sz w:val="24"/>
                <w:szCs w:val="24"/>
              </w:rPr>
              <w:t>7</w:t>
            </w:r>
            <w:r w:rsidRPr="00445104">
              <w:rPr>
                <w:rFonts w:ascii="Times New Roman" w:hAnsi="Times New Roman"/>
                <w:sz w:val="24"/>
                <w:szCs w:val="24"/>
              </w:rPr>
              <w:t>.11.202</w:t>
            </w:r>
            <w:r w:rsidR="00141961" w:rsidRPr="00445104">
              <w:rPr>
                <w:rFonts w:ascii="Times New Roman" w:hAnsi="Times New Roman"/>
                <w:sz w:val="24"/>
                <w:szCs w:val="24"/>
              </w:rPr>
              <w:t xml:space="preserve">4 </w:t>
            </w:r>
            <w:r w:rsidRPr="00445104">
              <w:rPr>
                <w:rFonts w:ascii="Times New Roman" w:hAnsi="Times New Roman"/>
                <w:sz w:val="24"/>
                <w:szCs w:val="24"/>
              </w:rPr>
              <w:t xml:space="preserve"> № </w:t>
            </w:r>
            <w:r w:rsidR="00141961" w:rsidRPr="00445104">
              <w:rPr>
                <w:rFonts w:ascii="Times New Roman" w:hAnsi="Times New Roman"/>
                <w:sz w:val="24"/>
                <w:szCs w:val="24"/>
              </w:rPr>
              <w:t>730-165</w:t>
            </w:r>
            <w:r w:rsidRPr="00445104">
              <w:rPr>
                <w:rFonts w:ascii="Times New Roman" w:hAnsi="Times New Roman"/>
                <w:sz w:val="24"/>
                <w:szCs w:val="24"/>
              </w:rPr>
              <w:t xml:space="preserve">  «О бюджете Санкт-Петербурга на 202</w:t>
            </w:r>
            <w:r w:rsidR="00141961" w:rsidRPr="00445104">
              <w:rPr>
                <w:rFonts w:ascii="Times New Roman" w:hAnsi="Times New Roman"/>
                <w:sz w:val="24"/>
                <w:szCs w:val="24"/>
              </w:rPr>
              <w:t>5</w:t>
            </w:r>
            <w:r w:rsidRPr="00445104">
              <w:rPr>
                <w:rFonts w:ascii="Times New Roman" w:hAnsi="Times New Roman"/>
                <w:sz w:val="24"/>
                <w:szCs w:val="24"/>
              </w:rPr>
              <w:t xml:space="preserve"> год и на плановый период 202</w:t>
            </w:r>
            <w:r w:rsidR="00141961" w:rsidRPr="00445104">
              <w:rPr>
                <w:rFonts w:ascii="Times New Roman" w:hAnsi="Times New Roman"/>
                <w:sz w:val="24"/>
                <w:szCs w:val="24"/>
              </w:rPr>
              <w:t>6</w:t>
            </w:r>
            <w:r w:rsidRPr="00445104">
              <w:rPr>
                <w:rFonts w:ascii="Times New Roman" w:hAnsi="Times New Roman"/>
                <w:sz w:val="24"/>
                <w:szCs w:val="24"/>
              </w:rPr>
              <w:t xml:space="preserve"> и 202</w:t>
            </w:r>
            <w:r w:rsidR="00141961" w:rsidRPr="00445104">
              <w:rPr>
                <w:rFonts w:ascii="Times New Roman" w:hAnsi="Times New Roman"/>
                <w:sz w:val="24"/>
                <w:szCs w:val="24"/>
              </w:rPr>
              <w:t>7</w:t>
            </w:r>
            <w:r w:rsidRPr="00445104">
              <w:rPr>
                <w:rFonts w:ascii="Times New Roman" w:hAnsi="Times New Roman"/>
                <w:sz w:val="24"/>
                <w:szCs w:val="24"/>
              </w:rPr>
              <w:t xml:space="preserve"> годов»</w:t>
            </w:r>
          </w:p>
        </w:tc>
      </w:tr>
      <w:tr w:rsidR="00E03F13" w:rsidRPr="00E03F13" w14:paraId="44990E6A" w14:textId="77777777" w:rsidTr="004E0E3D">
        <w:trPr>
          <w:trHeight w:val="432"/>
        </w:trPr>
        <w:tc>
          <w:tcPr>
            <w:tcW w:w="534" w:type="dxa"/>
            <w:shd w:val="clear" w:color="auto" w:fill="auto"/>
          </w:tcPr>
          <w:p w14:paraId="44786DBA" w14:textId="77777777" w:rsidR="00E03F13" w:rsidRPr="00E03F13" w:rsidRDefault="00E03F13" w:rsidP="003A567D">
            <w:pPr>
              <w:numPr>
                <w:ilvl w:val="1"/>
                <w:numId w:val="21"/>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5B16600C"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 xml:space="preserve">Источник </w:t>
            </w:r>
            <w:r w:rsidRPr="00E03F13">
              <w:rPr>
                <w:rFonts w:ascii="Times New Roman" w:hAnsi="Times New Roman"/>
                <w:sz w:val="24"/>
                <w:szCs w:val="24"/>
              </w:rPr>
              <w:lastRenderedPageBreak/>
              <w:t>финансирования</w:t>
            </w:r>
          </w:p>
        </w:tc>
        <w:tc>
          <w:tcPr>
            <w:tcW w:w="10915" w:type="dxa"/>
            <w:shd w:val="clear" w:color="auto" w:fill="auto"/>
          </w:tcPr>
          <w:p w14:paraId="046F8048" w14:textId="1246B06F" w:rsidR="00E03F13" w:rsidRPr="00445104" w:rsidRDefault="00E03F13" w:rsidP="00445104">
            <w:pPr>
              <w:spacing w:after="200" w:line="276" w:lineRule="auto"/>
              <w:rPr>
                <w:rFonts w:ascii="Times New Roman" w:hAnsi="Times New Roman"/>
                <w:sz w:val="24"/>
                <w:szCs w:val="24"/>
              </w:rPr>
            </w:pPr>
            <w:r w:rsidRPr="00445104">
              <w:rPr>
                <w:rFonts w:ascii="Times New Roman" w:hAnsi="Times New Roman"/>
                <w:sz w:val="24"/>
                <w:szCs w:val="24"/>
              </w:rPr>
              <w:lastRenderedPageBreak/>
              <w:t xml:space="preserve">Внебюджетные </w:t>
            </w:r>
            <w:proofErr w:type="spellStart"/>
            <w:r w:rsidRPr="00445104">
              <w:rPr>
                <w:rFonts w:ascii="Times New Roman" w:hAnsi="Times New Roman"/>
                <w:sz w:val="24"/>
                <w:szCs w:val="24"/>
              </w:rPr>
              <w:t>средства</w:t>
            </w:r>
            <w:proofErr w:type="gramStart"/>
            <w:r w:rsidRPr="00445104">
              <w:rPr>
                <w:rFonts w:ascii="Times New Roman" w:hAnsi="Times New Roman"/>
                <w:sz w:val="24"/>
                <w:szCs w:val="24"/>
              </w:rPr>
              <w:t>.К</w:t>
            </w:r>
            <w:proofErr w:type="gramEnd"/>
            <w:r w:rsidRPr="00445104">
              <w:rPr>
                <w:rFonts w:ascii="Times New Roman" w:hAnsi="Times New Roman"/>
                <w:sz w:val="24"/>
                <w:szCs w:val="24"/>
              </w:rPr>
              <w:t>од</w:t>
            </w:r>
            <w:proofErr w:type="spellEnd"/>
            <w:r w:rsidRPr="00445104">
              <w:rPr>
                <w:rFonts w:ascii="Times New Roman" w:hAnsi="Times New Roman"/>
                <w:sz w:val="24"/>
                <w:szCs w:val="24"/>
              </w:rPr>
              <w:t xml:space="preserve"> раздела/подраздела 070</w:t>
            </w:r>
            <w:r w:rsidR="00445104">
              <w:rPr>
                <w:rFonts w:ascii="Times New Roman" w:hAnsi="Times New Roman"/>
                <w:sz w:val="24"/>
                <w:szCs w:val="24"/>
              </w:rPr>
              <w:t>9</w:t>
            </w:r>
            <w:r w:rsidRPr="00445104">
              <w:rPr>
                <w:rFonts w:ascii="Times New Roman" w:hAnsi="Times New Roman"/>
                <w:sz w:val="24"/>
                <w:szCs w:val="24"/>
              </w:rPr>
              <w:t xml:space="preserve">, вид расходов 244, код целевой статьи  </w:t>
            </w:r>
            <w:r w:rsidR="002A1E2C" w:rsidRPr="00445104">
              <w:rPr>
                <w:rFonts w:ascii="Times New Roman" w:eastAsia="Times New Roman" w:hAnsi="Times New Roman"/>
                <w:lang w:eastAsia="ru-RU"/>
              </w:rPr>
              <w:lastRenderedPageBreak/>
              <w:t>025002</w:t>
            </w:r>
            <w:r w:rsidR="00445104">
              <w:rPr>
                <w:rFonts w:ascii="Times New Roman" w:eastAsia="Times New Roman" w:hAnsi="Times New Roman"/>
                <w:lang w:eastAsia="ru-RU"/>
              </w:rPr>
              <w:t>1090</w:t>
            </w:r>
            <w:r w:rsidRPr="00445104">
              <w:rPr>
                <w:rFonts w:ascii="Times New Roman" w:hAnsi="Times New Roman"/>
                <w:sz w:val="24"/>
                <w:szCs w:val="24"/>
              </w:rPr>
              <w:t>, к</w:t>
            </w:r>
            <w:bookmarkStart w:id="0" w:name="_GoBack"/>
            <w:bookmarkEnd w:id="0"/>
            <w:r w:rsidRPr="00445104">
              <w:rPr>
                <w:rFonts w:ascii="Times New Roman" w:hAnsi="Times New Roman"/>
                <w:sz w:val="24"/>
                <w:szCs w:val="24"/>
              </w:rPr>
              <w:t xml:space="preserve">од КОСГУ </w:t>
            </w:r>
            <w:r w:rsidR="002A1E2C" w:rsidRPr="00445104">
              <w:rPr>
                <w:rFonts w:ascii="Times New Roman" w:hAnsi="Times New Roman"/>
                <w:sz w:val="24"/>
                <w:szCs w:val="24"/>
              </w:rPr>
              <w:t>226</w:t>
            </w:r>
          </w:p>
        </w:tc>
      </w:tr>
      <w:tr w:rsidR="00E03F13" w:rsidRPr="00E03F13" w14:paraId="08AEF295" w14:textId="77777777" w:rsidTr="004E0E3D">
        <w:trPr>
          <w:trHeight w:val="304"/>
        </w:trPr>
        <w:tc>
          <w:tcPr>
            <w:tcW w:w="14425" w:type="dxa"/>
            <w:gridSpan w:val="3"/>
            <w:shd w:val="clear" w:color="auto" w:fill="auto"/>
          </w:tcPr>
          <w:p w14:paraId="3ECAE48E" w14:textId="77777777" w:rsidR="00E03F13" w:rsidRPr="00E03F13" w:rsidRDefault="00E03F13" w:rsidP="003A567D">
            <w:pPr>
              <w:numPr>
                <w:ilvl w:val="0"/>
                <w:numId w:val="19"/>
              </w:numPr>
              <w:spacing w:after="0" w:line="240" w:lineRule="auto"/>
              <w:contextualSpacing/>
              <w:rPr>
                <w:rFonts w:ascii="Times New Roman" w:eastAsia="Times New Roman" w:hAnsi="Times New Roman"/>
                <w:b/>
                <w:sz w:val="24"/>
                <w:szCs w:val="24"/>
                <w:lang w:eastAsia="ru-RU"/>
              </w:rPr>
            </w:pPr>
            <w:r w:rsidRPr="00E03F13">
              <w:rPr>
                <w:rFonts w:ascii="Times New Roman" w:eastAsia="Times New Roman" w:hAnsi="Times New Roman"/>
                <w:sz w:val="24"/>
                <w:szCs w:val="24"/>
                <w:lang w:eastAsia="ru-RU"/>
              </w:rPr>
              <w:lastRenderedPageBreak/>
              <w:br w:type="page"/>
            </w:r>
            <w:r w:rsidRPr="00E03F13">
              <w:rPr>
                <w:rFonts w:ascii="Times New Roman" w:eastAsia="Times New Roman" w:hAnsi="Times New Roman"/>
                <w:b/>
                <w:sz w:val="24"/>
                <w:szCs w:val="24"/>
                <w:lang w:eastAsia="ru-RU"/>
              </w:rPr>
              <w:t xml:space="preserve">Предмет, условия и сроки поставки товара </w:t>
            </w:r>
          </w:p>
        </w:tc>
      </w:tr>
      <w:tr w:rsidR="00E03F13" w:rsidRPr="00E03F13" w14:paraId="3C298FAA" w14:textId="77777777" w:rsidTr="004E0E3D">
        <w:tc>
          <w:tcPr>
            <w:tcW w:w="534" w:type="dxa"/>
            <w:shd w:val="clear" w:color="auto" w:fill="auto"/>
          </w:tcPr>
          <w:p w14:paraId="3A9CED2F" w14:textId="77777777" w:rsidR="00E03F13" w:rsidRPr="00E03F13" w:rsidRDefault="00E03F13" w:rsidP="003A567D">
            <w:pPr>
              <w:numPr>
                <w:ilvl w:val="1"/>
                <w:numId w:val="22"/>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3144009D"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Предмет закупки</w:t>
            </w:r>
          </w:p>
        </w:tc>
        <w:tc>
          <w:tcPr>
            <w:tcW w:w="10915" w:type="dxa"/>
            <w:shd w:val="clear" w:color="auto" w:fill="auto"/>
          </w:tcPr>
          <w:p w14:paraId="18D84707" w14:textId="2544EDB3" w:rsidR="00E03F13" w:rsidRPr="00E03F13" w:rsidRDefault="00D82FF7" w:rsidP="00E03F13">
            <w:pPr>
              <w:spacing w:after="200" w:line="276" w:lineRule="auto"/>
              <w:rPr>
                <w:rFonts w:ascii="Times New Roman" w:hAnsi="Times New Roman"/>
                <w:sz w:val="24"/>
                <w:szCs w:val="24"/>
              </w:rPr>
            </w:pPr>
            <w:r>
              <w:rPr>
                <w:rFonts w:ascii="Times New Roman" w:hAnsi="Times New Roman"/>
                <w:sz w:val="24"/>
                <w:szCs w:val="24"/>
              </w:rPr>
              <w:t>О</w:t>
            </w:r>
            <w:r w:rsidRPr="00D82FF7">
              <w:rPr>
                <w:rFonts w:ascii="Times New Roman" w:hAnsi="Times New Roman"/>
                <w:sz w:val="24"/>
                <w:szCs w:val="24"/>
              </w:rPr>
              <w:t xml:space="preserve">казание услуг </w:t>
            </w:r>
            <w:r w:rsidR="004E0E3D" w:rsidRPr="004E0E3D">
              <w:rPr>
                <w:rFonts w:ascii="Times New Roman" w:hAnsi="Times New Roman"/>
                <w:sz w:val="24"/>
                <w:szCs w:val="24"/>
              </w:rPr>
              <w:t xml:space="preserve">на предоставление прав на средства защиты информации для информационной системы Государственного бюджетного общеобразовательного учреждения Средняя общеобразовательная школа № 567 Петродворцового района Санкт-Петербурга для подключения к личному кабинету пункта проведения экзамена посредством защищенной сети передачи данных ГИА </w:t>
            </w:r>
            <w:proofErr w:type="spellStart"/>
            <w:r w:rsidR="004E0E3D" w:rsidRPr="004E0E3D">
              <w:rPr>
                <w:rFonts w:ascii="Times New Roman" w:hAnsi="Times New Roman"/>
                <w:sz w:val="24"/>
                <w:szCs w:val="24"/>
              </w:rPr>
              <w:t>ViPNet</w:t>
            </w:r>
            <w:proofErr w:type="spellEnd"/>
            <w:r w:rsidR="004E0E3D" w:rsidRPr="004E0E3D">
              <w:rPr>
                <w:rFonts w:ascii="Times New Roman" w:hAnsi="Times New Roman"/>
                <w:sz w:val="24"/>
                <w:szCs w:val="24"/>
              </w:rPr>
              <w:t xml:space="preserve"> № 21387</w:t>
            </w:r>
          </w:p>
        </w:tc>
      </w:tr>
      <w:tr w:rsidR="00E03F13" w:rsidRPr="00E03F13" w14:paraId="6B41F9A8" w14:textId="77777777" w:rsidTr="004E0E3D">
        <w:tc>
          <w:tcPr>
            <w:tcW w:w="534" w:type="dxa"/>
            <w:shd w:val="clear" w:color="auto" w:fill="auto"/>
          </w:tcPr>
          <w:p w14:paraId="21794879" w14:textId="77777777" w:rsidR="00E03F13" w:rsidRPr="00E03F13" w:rsidRDefault="00E03F13" w:rsidP="003A567D">
            <w:pPr>
              <w:numPr>
                <w:ilvl w:val="1"/>
                <w:numId w:val="22"/>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44DE0A05" w14:textId="204D633F" w:rsidR="00E03F13" w:rsidRPr="00E03F13" w:rsidRDefault="00E03F13" w:rsidP="002A1E2C">
            <w:pPr>
              <w:spacing w:after="200" w:line="276" w:lineRule="auto"/>
              <w:rPr>
                <w:rFonts w:ascii="Times New Roman" w:hAnsi="Times New Roman"/>
                <w:sz w:val="24"/>
                <w:szCs w:val="24"/>
              </w:rPr>
            </w:pPr>
            <w:r w:rsidRPr="00E03F13">
              <w:rPr>
                <w:rFonts w:ascii="Times New Roman" w:hAnsi="Times New Roman"/>
                <w:sz w:val="24"/>
                <w:szCs w:val="24"/>
              </w:rPr>
              <w:t xml:space="preserve">Срок </w:t>
            </w:r>
            <w:r w:rsidR="002A1E2C">
              <w:rPr>
                <w:rFonts w:ascii="Times New Roman" w:hAnsi="Times New Roman"/>
                <w:sz w:val="24"/>
                <w:szCs w:val="24"/>
              </w:rPr>
              <w:t>оказания услуги</w:t>
            </w:r>
          </w:p>
        </w:tc>
        <w:tc>
          <w:tcPr>
            <w:tcW w:w="10915" w:type="dxa"/>
            <w:shd w:val="clear" w:color="auto" w:fill="auto"/>
          </w:tcPr>
          <w:p w14:paraId="15334746" w14:textId="10BFBB36" w:rsidR="00E03F13" w:rsidRPr="00E03F13" w:rsidRDefault="00CC6542" w:rsidP="009057AC">
            <w:pPr>
              <w:spacing w:after="0" w:line="276" w:lineRule="auto"/>
              <w:jc w:val="both"/>
              <w:rPr>
                <w:rFonts w:ascii="Times New Roman" w:eastAsia="Times New Roman" w:hAnsi="Times New Roman"/>
                <w:bCs/>
                <w:i/>
                <w:sz w:val="24"/>
                <w:szCs w:val="24"/>
              </w:rPr>
            </w:pPr>
            <w:r w:rsidRPr="00CC6542">
              <w:rPr>
                <w:rFonts w:ascii="Times New Roman" w:eastAsia="Times New Roman" w:hAnsi="Times New Roman"/>
                <w:bCs/>
                <w:sz w:val="24"/>
                <w:szCs w:val="24"/>
                <w:lang w:eastAsia="ru-RU"/>
              </w:rPr>
              <w:t xml:space="preserve">Срок передачи прав: 90 рабочих дней </w:t>
            </w:r>
            <w:proofErr w:type="gramStart"/>
            <w:r w:rsidRPr="00CC6542">
              <w:rPr>
                <w:rFonts w:ascii="Times New Roman" w:eastAsia="Times New Roman" w:hAnsi="Times New Roman"/>
                <w:bCs/>
                <w:sz w:val="24"/>
                <w:szCs w:val="24"/>
                <w:lang w:eastAsia="ru-RU"/>
              </w:rPr>
              <w:t>с даты подписания</w:t>
            </w:r>
            <w:proofErr w:type="gramEnd"/>
            <w:r w:rsidRPr="00CC6542">
              <w:rPr>
                <w:rFonts w:ascii="Times New Roman" w:eastAsia="Times New Roman" w:hAnsi="Times New Roman"/>
                <w:bCs/>
                <w:sz w:val="24"/>
                <w:szCs w:val="24"/>
                <w:lang w:eastAsia="ru-RU"/>
              </w:rPr>
              <w:t xml:space="preserve"> контракта.</w:t>
            </w:r>
          </w:p>
        </w:tc>
      </w:tr>
      <w:tr w:rsidR="00E03F13" w:rsidRPr="00E03F13" w14:paraId="4224B398" w14:textId="77777777" w:rsidTr="004E0E3D">
        <w:tc>
          <w:tcPr>
            <w:tcW w:w="534" w:type="dxa"/>
            <w:shd w:val="clear" w:color="auto" w:fill="auto"/>
          </w:tcPr>
          <w:p w14:paraId="5D1388D5" w14:textId="77777777" w:rsidR="00E03F13" w:rsidRPr="00E03F13" w:rsidRDefault="00E03F13" w:rsidP="003A567D">
            <w:pPr>
              <w:numPr>
                <w:ilvl w:val="1"/>
                <w:numId w:val="22"/>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5175354F"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Гарантийный срок</w:t>
            </w:r>
          </w:p>
        </w:tc>
        <w:tc>
          <w:tcPr>
            <w:tcW w:w="10915" w:type="dxa"/>
            <w:shd w:val="clear" w:color="auto" w:fill="auto"/>
          </w:tcPr>
          <w:p w14:paraId="27B41209" w14:textId="43EDAF4B" w:rsidR="00E03F13" w:rsidRPr="00E03F13" w:rsidRDefault="00CC6542" w:rsidP="009057AC">
            <w:pPr>
              <w:spacing w:after="200" w:line="276" w:lineRule="auto"/>
              <w:rPr>
                <w:rFonts w:ascii="Times New Roman" w:hAnsi="Times New Roman"/>
                <w:sz w:val="24"/>
                <w:szCs w:val="24"/>
              </w:rPr>
            </w:pPr>
            <w:r>
              <w:rPr>
                <w:rFonts w:ascii="Times New Roman" w:eastAsia="Times New Roman" w:hAnsi="Times New Roman"/>
                <w:sz w:val="24"/>
                <w:szCs w:val="24"/>
                <w:lang w:eastAsia="ru-RU"/>
              </w:rPr>
              <w:t>С</w:t>
            </w:r>
            <w:r w:rsidRPr="00CC6542">
              <w:rPr>
                <w:rFonts w:ascii="Times New Roman" w:eastAsia="Times New Roman" w:hAnsi="Times New Roman"/>
                <w:sz w:val="24"/>
                <w:szCs w:val="24"/>
                <w:lang w:eastAsia="ru-RU"/>
              </w:rPr>
              <w:t>рок гарантии производителя на все предоставленные СЗИ и СКЗИ должен составлять не менее 12 месяцев.</w:t>
            </w:r>
          </w:p>
        </w:tc>
      </w:tr>
      <w:tr w:rsidR="00167303" w:rsidRPr="00E03F13" w14:paraId="701E1EB1" w14:textId="77777777" w:rsidTr="004E0E3D">
        <w:tc>
          <w:tcPr>
            <w:tcW w:w="534" w:type="dxa"/>
            <w:shd w:val="clear" w:color="auto" w:fill="auto"/>
          </w:tcPr>
          <w:p w14:paraId="150A9D45" w14:textId="77777777" w:rsidR="00167303" w:rsidRPr="00E03F13" w:rsidRDefault="00167303" w:rsidP="003A567D">
            <w:pPr>
              <w:numPr>
                <w:ilvl w:val="1"/>
                <w:numId w:val="22"/>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53402BBE" w14:textId="77777777" w:rsidR="00167303" w:rsidRPr="00E03F13" w:rsidRDefault="00167303" w:rsidP="00E03F13">
            <w:pPr>
              <w:spacing w:after="200" w:line="276" w:lineRule="auto"/>
              <w:rPr>
                <w:rFonts w:ascii="Times New Roman" w:hAnsi="Times New Roman"/>
                <w:sz w:val="24"/>
                <w:szCs w:val="24"/>
              </w:rPr>
            </w:pPr>
            <w:r w:rsidRPr="00E03F13">
              <w:rPr>
                <w:rFonts w:ascii="Times New Roman" w:hAnsi="Times New Roman"/>
                <w:sz w:val="24"/>
                <w:szCs w:val="24"/>
              </w:rPr>
              <w:t>Цель данной закупки</w:t>
            </w:r>
          </w:p>
        </w:tc>
        <w:tc>
          <w:tcPr>
            <w:tcW w:w="10915" w:type="dxa"/>
            <w:shd w:val="clear" w:color="auto" w:fill="auto"/>
          </w:tcPr>
          <w:p w14:paraId="5FDB0365" w14:textId="25DFC747" w:rsidR="00167303" w:rsidRPr="00E03F13" w:rsidRDefault="00167303" w:rsidP="002A1E2C">
            <w:pPr>
              <w:spacing w:after="200" w:line="276" w:lineRule="auto"/>
              <w:rPr>
                <w:rFonts w:ascii="Times New Roman" w:hAnsi="Times New Roman"/>
                <w:sz w:val="24"/>
                <w:szCs w:val="24"/>
              </w:rPr>
            </w:pPr>
            <w:r>
              <w:rPr>
                <w:rFonts w:ascii="Times New Roman" w:hAnsi="Times New Roman"/>
                <w:sz w:val="24"/>
                <w:szCs w:val="24"/>
              </w:rPr>
              <w:t>О</w:t>
            </w:r>
            <w:r w:rsidRPr="00D82FF7">
              <w:rPr>
                <w:rFonts w:ascii="Times New Roman" w:hAnsi="Times New Roman"/>
                <w:sz w:val="24"/>
                <w:szCs w:val="24"/>
              </w:rPr>
              <w:t xml:space="preserve">казание услуг </w:t>
            </w:r>
            <w:r w:rsidR="004E0E3D" w:rsidRPr="004E0E3D">
              <w:rPr>
                <w:rFonts w:ascii="Times New Roman" w:hAnsi="Times New Roman"/>
                <w:sz w:val="24"/>
                <w:szCs w:val="24"/>
              </w:rPr>
              <w:t xml:space="preserve">на предоставление прав на средства защиты информации для информационной системы Государственного бюджетного общеобразовательного учреждения Средняя общеобразовательная школа № 567 Петродворцового района Санкт-Петербурга для подключения к личному кабинету пункта проведения экзамена посредством защищенной сети передачи данных ГИА </w:t>
            </w:r>
            <w:proofErr w:type="spellStart"/>
            <w:r w:rsidR="004E0E3D" w:rsidRPr="004E0E3D">
              <w:rPr>
                <w:rFonts w:ascii="Times New Roman" w:hAnsi="Times New Roman"/>
                <w:sz w:val="24"/>
                <w:szCs w:val="24"/>
              </w:rPr>
              <w:t>ViPNet</w:t>
            </w:r>
            <w:proofErr w:type="spellEnd"/>
            <w:r w:rsidR="004E0E3D" w:rsidRPr="004E0E3D">
              <w:rPr>
                <w:rFonts w:ascii="Times New Roman" w:hAnsi="Times New Roman"/>
                <w:sz w:val="24"/>
                <w:szCs w:val="24"/>
              </w:rPr>
              <w:t xml:space="preserve"> № 21387</w:t>
            </w:r>
          </w:p>
        </w:tc>
      </w:tr>
      <w:tr w:rsidR="00E03F13" w:rsidRPr="00E03F13" w14:paraId="01A1BCC1" w14:textId="77777777" w:rsidTr="004E0E3D">
        <w:tc>
          <w:tcPr>
            <w:tcW w:w="534" w:type="dxa"/>
            <w:shd w:val="clear" w:color="auto" w:fill="auto"/>
          </w:tcPr>
          <w:p w14:paraId="4E8C66CF" w14:textId="77777777" w:rsidR="00E03F13" w:rsidRPr="00E03F13" w:rsidRDefault="00E03F13" w:rsidP="003A567D">
            <w:pPr>
              <w:numPr>
                <w:ilvl w:val="1"/>
                <w:numId w:val="22"/>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7B50EC6F"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ОКПД</w:t>
            </w:r>
            <w:proofErr w:type="gramStart"/>
            <w:r w:rsidRPr="00E03F13">
              <w:rPr>
                <w:rFonts w:ascii="Times New Roman" w:hAnsi="Times New Roman"/>
                <w:sz w:val="24"/>
                <w:szCs w:val="24"/>
              </w:rPr>
              <w:t>2</w:t>
            </w:r>
            <w:proofErr w:type="gramEnd"/>
          </w:p>
        </w:tc>
        <w:tc>
          <w:tcPr>
            <w:tcW w:w="10915" w:type="dxa"/>
            <w:shd w:val="clear" w:color="auto" w:fill="auto"/>
          </w:tcPr>
          <w:p w14:paraId="6A8B6B56" w14:textId="58FE9828" w:rsidR="00E03F13" w:rsidRPr="00E03F13" w:rsidRDefault="00167303" w:rsidP="00E03F13">
            <w:pPr>
              <w:spacing w:after="200" w:line="276" w:lineRule="auto"/>
              <w:rPr>
                <w:rFonts w:ascii="Times New Roman" w:hAnsi="Times New Roman"/>
                <w:sz w:val="24"/>
                <w:szCs w:val="24"/>
                <w:highlight w:val="yellow"/>
              </w:rPr>
            </w:pPr>
            <w:r w:rsidRPr="00167303">
              <w:rPr>
                <w:rFonts w:ascii="Times New Roman" w:hAnsi="Times New Roman"/>
                <w:sz w:val="24"/>
                <w:szCs w:val="24"/>
              </w:rPr>
              <w:t>58.29.50.000</w:t>
            </w:r>
            <w:r>
              <w:rPr>
                <w:rFonts w:ascii="Times New Roman" w:hAnsi="Times New Roman"/>
                <w:sz w:val="24"/>
                <w:szCs w:val="24"/>
              </w:rPr>
              <w:t>-</w:t>
            </w:r>
            <w:r>
              <w:t xml:space="preserve"> </w:t>
            </w:r>
            <w:r w:rsidRPr="00167303">
              <w:rPr>
                <w:rFonts w:ascii="Times New Roman" w:hAnsi="Times New Roman"/>
                <w:sz w:val="24"/>
                <w:szCs w:val="24"/>
              </w:rPr>
              <w:t>Услуги по предоставлению лицензий на право использовать компьютерное программное обеспечение</w:t>
            </w:r>
          </w:p>
        </w:tc>
      </w:tr>
      <w:tr w:rsidR="00E03F13" w:rsidRPr="00E03F13" w14:paraId="4BD937DF" w14:textId="77777777" w:rsidTr="004E0E3D">
        <w:tc>
          <w:tcPr>
            <w:tcW w:w="534" w:type="dxa"/>
            <w:shd w:val="clear" w:color="auto" w:fill="auto"/>
          </w:tcPr>
          <w:p w14:paraId="34D2EAEA" w14:textId="77777777" w:rsidR="00E03F13" w:rsidRPr="00E03F13" w:rsidRDefault="00E03F13" w:rsidP="003A567D">
            <w:pPr>
              <w:numPr>
                <w:ilvl w:val="1"/>
                <w:numId w:val="22"/>
              </w:numPr>
              <w:spacing w:after="0" w:line="240" w:lineRule="auto"/>
              <w:contextualSpacing/>
              <w:jc w:val="center"/>
              <w:rPr>
                <w:rFonts w:ascii="Times New Roman" w:eastAsia="Times New Roman" w:hAnsi="Times New Roman"/>
                <w:sz w:val="24"/>
                <w:szCs w:val="24"/>
                <w:lang w:eastAsia="ru-RU"/>
              </w:rPr>
            </w:pPr>
          </w:p>
        </w:tc>
        <w:tc>
          <w:tcPr>
            <w:tcW w:w="2976" w:type="dxa"/>
            <w:shd w:val="clear" w:color="auto" w:fill="auto"/>
          </w:tcPr>
          <w:p w14:paraId="1A8AF2B2" w14:textId="77777777" w:rsidR="00E03F13" w:rsidRPr="00E03F13" w:rsidRDefault="00E03F13" w:rsidP="00E03F13">
            <w:pPr>
              <w:spacing w:after="200" w:line="276" w:lineRule="auto"/>
              <w:rPr>
                <w:rFonts w:ascii="Times New Roman" w:hAnsi="Times New Roman"/>
                <w:sz w:val="24"/>
                <w:szCs w:val="24"/>
              </w:rPr>
            </w:pPr>
            <w:r w:rsidRPr="00E03F13">
              <w:rPr>
                <w:rFonts w:ascii="Times New Roman" w:hAnsi="Times New Roman"/>
                <w:sz w:val="24"/>
                <w:szCs w:val="24"/>
              </w:rPr>
              <w:t>КТРУ / ККН</w:t>
            </w:r>
          </w:p>
        </w:tc>
        <w:tc>
          <w:tcPr>
            <w:tcW w:w="10915" w:type="dxa"/>
            <w:shd w:val="clear" w:color="auto" w:fill="auto"/>
          </w:tcPr>
          <w:p w14:paraId="5F8D53EB" w14:textId="2ABF72F8" w:rsidR="00E03F13" w:rsidRPr="00E03F13" w:rsidRDefault="00B973D4" w:rsidP="00E03F13">
            <w:pPr>
              <w:spacing w:after="200" w:line="276" w:lineRule="auto"/>
              <w:rPr>
                <w:rFonts w:ascii="Times New Roman" w:hAnsi="Times New Roman"/>
                <w:sz w:val="24"/>
                <w:szCs w:val="24"/>
                <w:highlight w:val="yellow"/>
              </w:rPr>
            </w:pPr>
            <w:r>
              <w:rPr>
                <w:rFonts w:ascii="Times New Roman" w:hAnsi="Times New Roman"/>
                <w:sz w:val="24"/>
                <w:szCs w:val="24"/>
              </w:rPr>
              <w:t>--------</w:t>
            </w:r>
          </w:p>
        </w:tc>
      </w:tr>
    </w:tbl>
    <w:p w14:paraId="3C637AFD" w14:textId="77777777" w:rsidR="00E03F13" w:rsidRPr="00A64CE9" w:rsidRDefault="00E03F13" w:rsidP="00A64CE9">
      <w:pPr>
        <w:spacing w:after="200" w:line="276" w:lineRule="auto"/>
        <w:jc w:val="center"/>
        <w:rPr>
          <w:rFonts w:ascii="Times New Roman" w:hAnsi="Times New Roman"/>
          <w:sz w:val="24"/>
          <w:szCs w:val="24"/>
        </w:rPr>
      </w:pPr>
    </w:p>
    <w:p w14:paraId="0E234337" w14:textId="354AE552" w:rsidR="005412B4" w:rsidRPr="003B33BB" w:rsidRDefault="005412B4" w:rsidP="006A3C52">
      <w:pPr>
        <w:ind w:left="360"/>
        <w:jc w:val="center"/>
        <w:rPr>
          <w:rFonts w:ascii="Times New Roman" w:hAnsi="Times New Roman"/>
          <w:b/>
          <w:sz w:val="24"/>
          <w:szCs w:val="24"/>
        </w:rPr>
      </w:pPr>
    </w:p>
    <w:p w14:paraId="2416D713" w14:textId="0A606FAE" w:rsidR="00287DF1" w:rsidRDefault="00287DF1" w:rsidP="00172047">
      <w:pPr>
        <w:spacing w:after="0"/>
        <w:jc w:val="center"/>
        <w:rPr>
          <w:noProof/>
          <w:lang w:eastAsia="ru-RU"/>
        </w:rPr>
      </w:pPr>
    </w:p>
    <w:p w14:paraId="30A92214" w14:textId="77777777" w:rsidR="00D2364B" w:rsidRDefault="00D2364B" w:rsidP="00172047">
      <w:pPr>
        <w:spacing w:after="0"/>
        <w:jc w:val="center"/>
        <w:rPr>
          <w:noProof/>
          <w:lang w:eastAsia="ru-RU"/>
        </w:rPr>
      </w:pPr>
    </w:p>
    <w:p w14:paraId="638D381F" w14:textId="77777777" w:rsidR="00D2364B" w:rsidRDefault="00D2364B" w:rsidP="00172047">
      <w:pPr>
        <w:spacing w:after="0"/>
        <w:jc w:val="center"/>
        <w:rPr>
          <w:noProof/>
          <w:lang w:eastAsia="ru-RU"/>
        </w:rPr>
      </w:pPr>
    </w:p>
    <w:p w14:paraId="3BAEFBD1" w14:textId="77777777" w:rsidR="00D2364B" w:rsidRDefault="00D2364B" w:rsidP="00172047">
      <w:pPr>
        <w:spacing w:after="0"/>
        <w:jc w:val="center"/>
        <w:rPr>
          <w:noProof/>
          <w:lang w:eastAsia="ru-RU"/>
        </w:rPr>
      </w:pPr>
    </w:p>
    <w:p w14:paraId="42FF52BF" w14:textId="77777777" w:rsidR="00D2364B" w:rsidRDefault="00D2364B" w:rsidP="00172047">
      <w:pPr>
        <w:spacing w:after="0"/>
        <w:jc w:val="center"/>
        <w:rPr>
          <w:noProof/>
          <w:lang w:eastAsia="ru-RU"/>
        </w:rPr>
      </w:pPr>
    </w:p>
    <w:p w14:paraId="581650B6" w14:textId="77777777" w:rsidR="00D2364B" w:rsidRDefault="00D2364B" w:rsidP="00172047">
      <w:pPr>
        <w:spacing w:after="0"/>
        <w:jc w:val="center"/>
        <w:rPr>
          <w:noProof/>
          <w:lang w:eastAsia="ru-RU"/>
        </w:rPr>
      </w:pPr>
    </w:p>
    <w:p w14:paraId="6B234276" w14:textId="77777777" w:rsidR="00D2364B" w:rsidRDefault="00D2364B" w:rsidP="00172047">
      <w:pPr>
        <w:spacing w:after="0"/>
        <w:jc w:val="center"/>
        <w:rPr>
          <w:noProof/>
          <w:lang w:eastAsia="ru-RU"/>
        </w:rPr>
      </w:pPr>
    </w:p>
    <w:p w14:paraId="42B99BBC" w14:textId="77777777" w:rsidR="00D2364B" w:rsidRDefault="00D2364B" w:rsidP="00172047">
      <w:pPr>
        <w:spacing w:after="0"/>
        <w:jc w:val="center"/>
        <w:rPr>
          <w:noProof/>
          <w:lang w:eastAsia="ru-RU"/>
        </w:rPr>
      </w:pPr>
    </w:p>
    <w:p w14:paraId="5B2F2DBA" w14:textId="77777777" w:rsidR="00D2364B" w:rsidRDefault="00D2364B" w:rsidP="00D1235F">
      <w:pPr>
        <w:spacing w:after="0"/>
        <w:rPr>
          <w:noProof/>
          <w:lang w:eastAsia="ru-RU"/>
        </w:rPr>
      </w:pPr>
    </w:p>
    <w:p w14:paraId="3BFA2B83" w14:textId="77777777" w:rsidR="00D2364B" w:rsidRDefault="00D2364B" w:rsidP="00172047">
      <w:pPr>
        <w:spacing w:after="0"/>
        <w:jc w:val="center"/>
        <w:rPr>
          <w:noProof/>
          <w:lang w:eastAsia="ru-RU"/>
        </w:rPr>
      </w:pPr>
    </w:p>
    <w:p w14:paraId="53F4606F" w14:textId="77777777" w:rsidR="00F15E65" w:rsidRDefault="00F15E65" w:rsidP="00F15E65">
      <w:pPr>
        <w:spacing w:after="0" w:line="240" w:lineRule="auto"/>
        <w:ind w:firstLine="567"/>
        <w:jc w:val="center"/>
        <w:rPr>
          <w:rFonts w:ascii="Times New Roman" w:eastAsia="Times New Roman" w:hAnsi="Times New Roman"/>
          <w:b/>
          <w:sz w:val="24"/>
          <w:szCs w:val="24"/>
          <w:lang w:eastAsia="ru-RU"/>
        </w:rPr>
      </w:pPr>
      <w:r w:rsidRPr="00F15E65">
        <w:rPr>
          <w:rFonts w:ascii="Times New Roman" w:eastAsia="Times New Roman" w:hAnsi="Times New Roman"/>
          <w:b/>
          <w:sz w:val="24"/>
          <w:szCs w:val="24"/>
          <w:lang w:eastAsia="ru-RU"/>
        </w:rPr>
        <w:t>ТЕХНИЧЕСКОЕ ЗАДАНИЕ</w:t>
      </w:r>
    </w:p>
    <w:p w14:paraId="0062B1E1" w14:textId="77777777" w:rsidR="00751931" w:rsidRDefault="00751931" w:rsidP="00F15E65">
      <w:pPr>
        <w:spacing w:after="0" w:line="240" w:lineRule="auto"/>
        <w:ind w:firstLine="567"/>
        <w:jc w:val="center"/>
        <w:rPr>
          <w:rFonts w:ascii="Times New Roman" w:eastAsia="Times New Roman" w:hAnsi="Times New Roman"/>
          <w:b/>
          <w:sz w:val="24"/>
          <w:szCs w:val="24"/>
          <w:lang w:eastAsia="ru-RU"/>
        </w:rPr>
      </w:pPr>
    </w:p>
    <w:p w14:paraId="654EB374" w14:textId="77777777" w:rsidR="00751931" w:rsidRPr="00F15E65" w:rsidRDefault="00751931" w:rsidP="00F15E65">
      <w:pPr>
        <w:spacing w:after="0" w:line="240" w:lineRule="auto"/>
        <w:ind w:firstLine="567"/>
        <w:jc w:val="center"/>
        <w:rPr>
          <w:rFonts w:ascii="Times New Roman" w:eastAsia="Times New Roman" w:hAnsi="Times New Roman"/>
          <w:b/>
          <w:sz w:val="24"/>
          <w:szCs w:val="24"/>
          <w:lang w:eastAsia="ru-RU"/>
        </w:rPr>
      </w:pPr>
    </w:p>
    <w:p w14:paraId="08C62667" w14:textId="77777777" w:rsidR="00CC6542" w:rsidRPr="00CC6542" w:rsidRDefault="00CC6542" w:rsidP="00CC6542">
      <w:pPr>
        <w:spacing w:after="0" w:line="276" w:lineRule="auto"/>
        <w:rPr>
          <w:rFonts w:ascii="Times New Roman" w:eastAsia="Times New Roman" w:hAnsi="Times New Roman"/>
          <w:b/>
          <w:bCs/>
          <w:sz w:val="24"/>
          <w:szCs w:val="24"/>
        </w:rPr>
      </w:pPr>
      <w:r w:rsidRPr="00CC6542">
        <w:rPr>
          <w:rFonts w:ascii="Times New Roman" w:eastAsia="Times New Roman" w:hAnsi="Times New Roman"/>
          <w:b/>
          <w:bCs/>
          <w:sz w:val="24"/>
          <w:szCs w:val="24"/>
        </w:rPr>
        <w:t>ПЕРЕЧЕНЬ ПРИНЯТЫХ СОКРАЩЕНИЙ И ОБОЗНАЧЕНИЙ</w:t>
      </w:r>
    </w:p>
    <w:p w14:paraId="34BBF085" w14:textId="45A2CA9B" w:rsidR="00CC6542" w:rsidRDefault="00CC6542" w:rsidP="00CC6542">
      <w:pPr>
        <w:spacing w:after="240" w:line="276" w:lineRule="auto"/>
        <w:jc w:val="center"/>
        <w:rPr>
          <w:rFonts w:ascii="Times New Roman" w:eastAsia="Times New Roman" w:hAnsi="Times New Roman"/>
          <w:b/>
          <w:bCs/>
          <w:sz w:val="24"/>
          <w:szCs w:val="24"/>
          <w:highlight w:val="yellow"/>
        </w:rPr>
      </w:pPr>
    </w:p>
    <w:tbl>
      <w:tblPr>
        <w:tblW w:w="9923" w:type="dxa"/>
        <w:tblInd w:w="-106" w:type="dxa"/>
        <w:tblLayout w:type="fixed"/>
        <w:tblLook w:val="0000" w:firstRow="0" w:lastRow="0" w:firstColumn="0" w:lastColumn="0" w:noHBand="0" w:noVBand="0"/>
      </w:tblPr>
      <w:tblGrid>
        <w:gridCol w:w="3049"/>
        <w:gridCol w:w="6874"/>
      </w:tblGrid>
      <w:tr w:rsidR="004E0E3D" w:rsidRPr="004E0E3D" w14:paraId="4A092ADB" w14:textId="77777777" w:rsidTr="004E0E3D">
        <w:trPr>
          <w:trHeight w:val="454"/>
        </w:trPr>
        <w:tc>
          <w:tcPr>
            <w:tcW w:w="3049" w:type="dxa"/>
            <w:vAlign w:val="center"/>
          </w:tcPr>
          <w:p w14:paraId="379BB4E1"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АРМ</w:t>
            </w:r>
          </w:p>
        </w:tc>
        <w:tc>
          <w:tcPr>
            <w:tcW w:w="6874" w:type="dxa"/>
            <w:vAlign w:val="center"/>
          </w:tcPr>
          <w:p w14:paraId="6B76DD00"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Автоматизированное рабочее место</w:t>
            </w:r>
          </w:p>
        </w:tc>
      </w:tr>
      <w:tr w:rsidR="004E0E3D" w:rsidRPr="004E0E3D" w14:paraId="743A3B46" w14:textId="77777777" w:rsidTr="004E0E3D">
        <w:trPr>
          <w:trHeight w:val="454"/>
        </w:trPr>
        <w:tc>
          <w:tcPr>
            <w:tcW w:w="3049" w:type="dxa"/>
            <w:vAlign w:val="center"/>
          </w:tcPr>
          <w:p w14:paraId="5CBDF616"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ГИА</w:t>
            </w:r>
          </w:p>
        </w:tc>
        <w:tc>
          <w:tcPr>
            <w:tcW w:w="6874" w:type="dxa"/>
            <w:vAlign w:val="center"/>
          </w:tcPr>
          <w:p w14:paraId="7E96A4B9"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Государственная итоговая аттестация</w:t>
            </w:r>
          </w:p>
        </w:tc>
      </w:tr>
      <w:tr w:rsidR="004E0E3D" w:rsidRPr="004E0E3D" w14:paraId="317B3F6B" w14:textId="77777777" w:rsidTr="004E0E3D">
        <w:trPr>
          <w:trHeight w:val="454"/>
        </w:trPr>
        <w:tc>
          <w:tcPr>
            <w:tcW w:w="3049" w:type="dxa"/>
            <w:vAlign w:val="center"/>
          </w:tcPr>
          <w:p w14:paraId="7900E62F"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ИС</w:t>
            </w:r>
          </w:p>
        </w:tc>
        <w:tc>
          <w:tcPr>
            <w:tcW w:w="6874" w:type="dxa"/>
            <w:vAlign w:val="center"/>
          </w:tcPr>
          <w:p w14:paraId="328B9FB9"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Информационная система</w:t>
            </w:r>
          </w:p>
        </w:tc>
      </w:tr>
      <w:tr w:rsidR="004E0E3D" w:rsidRPr="004E0E3D" w14:paraId="40ACAC99" w14:textId="77777777" w:rsidTr="004E0E3D">
        <w:trPr>
          <w:trHeight w:val="454"/>
        </w:trPr>
        <w:tc>
          <w:tcPr>
            <w:tcW w:w="3049" w:type="dxa"/>
            <w:vAlign w:val="center"/>
          </w:tcPr>
          <w:p w14:paraId="603CC316"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z w:val="24"/>
                <w:szCs w:val="24"/>
                <w:lang w:val="en-US"/>
              </w:rPr>
              <w:t>ЛК ППЭ</w:t>
            </w:r>
          </w:p>
        </w:tc>
        <w:tc>
          <w:tcPr>
            <w:tcW w:w="6874" w:type="dxa"/>
            <w:vAlign w:val="center"/>
          </w:tcPr>
          <w:p w14:paraId="16150D51"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z w:val="24"/>
                <w:szCs w:val="24"/>
              </w:rPr>
              <w:t>Личный кабинет пункта проведения экзамена</w:t>
            </w:r>
          </w:p>
        </w:tc>
      </w:tr>
      <w:tr w:rsidR="004E0E3D" w:rsidRPr="004E0E3D" w14:paraId="488980C5" w14:textId="77777777" w:rsidTr="004E0E3D">
        <w:trPr>
          <w:trHeight w:val="454"/>
        </w:trPr>
        <w:tc>
          <w:tcPr>
            <w:tcW w:w="3049" w:type="dxa"/>
            <w:vAlign w:val="center"/>
          </w:tcPr>
          <w:p w14:paraId="3B66510F"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НСД</w:t>
            </w:r>
          </w:p>
        </w:tc>
        <w:tc>
          <w:tcPr>
            <w:tcW w:w="6874" w:type="dxa"/>
            <w:vAlign w:val="center"/>
          </w:tcPr>
          <w:p w14:paraId="5F40805E"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Несанкционированный доступ к информации</w:t>
            </w:r>
          </w:p>
        </w:tc>
      </w:tr>
      <w:tr w:rsidR="004E0E3D" w:rsidRPr="004E0E3D" w14:paraId="2CA740F6" w14:textId="77777777" w:rsidTr="004E0E3D">
        <w:trPr>
          <w:trHeight w:val="454"/>
        </w:trPr>
        <w:tc>
          <w:tcPr>
            <w:tcW w:w="3049" w:type="dxa"/>
            <w:vAlign w:val="center"/>
          </w:tcPr>
          <w:p w14:paraId="5E1DF19D"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hAnsi="Times New Roman"/>
                <w:color w:val="000000"/>
                <w:sz w:val="24"/>
                <w:szCs w:val="24"/>
                <w:lang w:eastAsia="x-none"/>
              </w:rPr>
              <w:t>ПП «</w:t>
            </w:r>
            <w:proofErr w:type="spellStart"/>
            <w:r w:rsidRPr="004E0E3D">
              <w:rPr>
                <w:rFonts w:ascii="Times New Roman" w:hAnsi="Times New Roman"/>
                <w:color w:val="000000"/>
                <w:sz w:val="24"/>
                <w:szCs w:val="24"/>
                <w:lang w:eastAsia="x-none"/>
              </w:rPr>
              <w:t>SecretDoc</w:t>
            </w:r>
            <w:proofErr w:type="spellEnd"/>
            <w:r w:rsidRPr="004E0E3D">
              <w:rPr>
                <w:rFonts w:ascii="Times New Roman" w:hAnsi="Times New Roman"/>
                <w:color w:val="000000"/>
                <w:sz w:val="24"/>
                <w:szCs w:val="24"/>
                <w:lang w:eastAsia="x-none"/>
              </w:rPr>
              <w:t>»</w:t>
            </w:r>
          </w:p>
        </w:tc>
        <w:tc>
          <w:tcPr>
            <w:tcW w:w="6874" w:type="dxa"/>
            <w:vAlign w:val="center"/>
          </w:tcPr>
          <w:p w14:paraId="3DCAEB07"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Программный продукт «</w:t>
            </w:r>
            <w:proofErr w:type="spellStart"/>
            <w:r w:rsidRPr="004E0E3D">
              <w:rPr>
                <w:rFonts w:ascii="Times New Roman" w:eastAsia="Times New Roman" w:hAnsi="Times New Roman"/>
                <w:spacing w:val="-1"/>
                <w:sz w:val="24"/>
                <w:szCs w:val="24"/>
                <w:lang w:eastAsia="ru-RU"/>
              </w:rPr>
              <w:t>SecretDoc</w:t>
            </w:r>
            <w:proofErr w:type="spellEnd"/>
            <w:r w:rsidRPr="004E0E3D">
              <w:rPr>
                <w:rFonts w:ascii="Times New Roman" w:eastAsia="Times New Roman" w:hAnsi="Times New Roman"/>
                <w:spacing w:val="-1"/>
                <w:sz w:val="24"/>
                <w:szCs w:val="24"/>
                <w:lang w:eastAsia="ru-RU"/>
              </w:rPr>
              <w:t>»</w:t>
            </w:r>
          </w:p>
        </w:tc>
      </w:tr>
      <w:tr w:rsidR="004E0E3D" w:rsidRPr="004E0E3D" w14:paraId="68D5AA8C" w14:textId="77777777" w:rsidTr="004E0E3D">
        <w:trPr>
          <w:trHeight w:val="454"/>
        </w:trPr>
        <w:tc>
          <w:tcPr>
            <w:tcW w:w="3049" w:type="dxa"/>
          </w:tcPr>
          <w:p w14:paraId="2773F9E8"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ПМДЗ</w:t>
            </w:r>
          </w:p>
        </w:tc>
        <w:tc>
          <w:tcPr>
            <w:tcW w:w="6874" w:type="dxa"/>
          </w:tcPr>
          <w:p w14:paraId="2746F946"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Программный модуль доверенной загрузки</w:t>
            </w:r>
          </w:p>
        </w:tc>
      </w:tr>
      <w:tr w:rsidR="004E0E3D" w:rsidRPr="004E0E3D" w14:paraId="36AA25B4" w14:textId="77777777" w:rsidTr="004E0E3D">
        <w:trPr>
          <w:trHeight w:val="454"/>
        </w:trPr>
        <w:tc>
          <w:tcPr>
            <w:tcW w:w="3049" w:type="dxa"/>
            <w:vAlign w:val="center"/>
          </w:tcPr>
          <w:p w14:paraId="67FCBEEF"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ПО</w:t>
            </w:r>
          </w:p>
        </w:tc>
        <w:tc>
          <w:tcPr>
            <w:tcW w:w="6874" w:type="dxa"/>
            <w:vAlign w:val="center"/>
          </w:tcPr>
          <w:p w14:paraId="6635BD40"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Программное обеспечение</w:t>
            </w:r>
          </w:p>
        </w:tc>
      </w:tr>
      <w:tr w:rsidR="004E0E3D" w:rsidRPr="004E0E3D" w14:paraId="600B457A" w14:textId="77777777" w:rsidTr="004E0E3D">
        <w:trPr>
          <w:trHeight w:val="454"/>
        </w:trPr>
        <w:tc>
          <w:tcPr>
            <w:tcW w:w="3049" w:type="dxa"/>
            <w:vAlign w:val="center"/>
          </w:tcPr>
          <w:p w14:paraId="387541FC"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РФ</w:t>
            </w:r>
          </w:p>
        </w:tc>
        <w:tc>
          <w:tcPr>
            <w:tcW w:w="6874" w:type="dxa"/>
            <w:vAlign w:val="center"/>
          </w:tcPr>
          <w:p w14:paraId="057120FD"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Российская Федерация</w:t>
            </w:r>
          </w:p>
        </w:tc>
      </w:tr>
      <w:tr w:rsidR="004E0E3D" w:rsidRPr="004E0E3D" w14:paraId="1F259C6F" w14:textId="77777777" w:rsidTr="004E0E3D">
        <w:trPr>
          <w:trHeight w:val="454"/>
        </w:trPr>
        <w:tc>
          <w:tcPr>
            <w:tcW w:w="3049" w:type="dxa"/>
            <w:vAlign w:val="center"/>
          </w:tcPr>
          <w:p w14:paraId="2B7542AC"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СЗИ</w:t>
            </w:r>
          </w:p>
        </w:tc>
        <w:tc>
          <w:tcPr>
            <w:tcW w:w="6874" w:type="dxa"/>
            <w:vAlign w:val="center"/>
          </w:tcPr>
          <w:p w14:paraId="4C8B82CC"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Средство</w:t>
            </w:r>
            <w:proofErr w:type="gramStart"/>
            <w:r w:rsidRPr="004E0E3D">
              <w:rPr>
                <w:rFonts w:ascii="Times New Roman" w:eastAsia="Times New Roman" w:hAnsi="Times New Roman"/>
                <w:spacing w:val="-1"/>
                <w:sz w:val="24"/>
                <w:szCs w:val="24"/>
                <w:lang w:eastAsia="ru-RU"/>
              </w:rPr>
              <w:t xml:space="preserve"> (-</w:t>
            </w:r>
            <w:proofErr w:type="gramEnd"/>
            <w:r w:rsidRPr="004E0E3D">
              <w:rPr>
                <w:rFonts w:ascii="Times New Roman" w:eastAsia="Times New Roman" w:hAnsi="Times New Roman"/>
                <w:spacing w:val="-1"/>
                <w:sz w:val="24"/>
                <w:szCs w:val="24"/>
                <w:lang w:eastAsia="ru-RU"/>
              </w:rPr>
              <w:t>а) защиты информации</w:t>
            </w:r>
          </w:p>
        </w:tc>
      </w:tr>
      <w:tr w:rsidR="004E0E3D" w:rsidRPr="004E0E3D" w14:paraId="63FC8798" w14:textId="77777777" w:rsidTr="004E0E3D">
        <w:trPr>
          <w:trHeight w:val="454"/>
        </w:trPr>
        <w:tc>
          <w:tcPr>
            <w:tcW w:w="3049" w:type="dxa"/>
            <w:vAlign w:val="center"/>
          </w:tcPr>
          <w:p w14:paraId="00EF1D61"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СКЗИ</w:t>
            </w:r>
          </w:p>
        </w:tc>
        <w:tc>
          <w:tcPr>
            <w:tcW w:w="6874" w:type="dxa"/>
            <w:vAlign w:val="center"/>
          </w:tcPr>
          <w:p w14:paraId="7046B78D"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Средство</w:t>
            </w:r>
            <w:proofErr w:type="gramStart"/>
            <w:r w:rsidRPr="004E0E3D">
              <w:rPr>
                <w:rFonts w:ascii="Times New Roman" w:eastAsia="Times New Roman" w:hAnsi="Times New Roman"/>
                <w:spacing w:val="-1"/>
                <w:sz w:val="24"/>
                <w:szCs w:val="24"/>
                <w:lang w:eastAsia="ru-RU"/>
              </w:rPr>
              <w:t xml:space="preserve"> (-</w:t>
            </w:r>
            <w:proofErr w:type="gramEnd"/>
            <w:r w:rsidRPr="004E0E3D">
              <w:rPr>
                <w:rFonts w:ascii="Times New Roman" w:eastAsia="Times New Roman" w:hAnsi="Times New Roman"/>
                <w:spacing w:val="-1"/>
                <w:sz w:val="24"/>
                <w:szCs w:val="24"/>
                <w:lang w:eastAsia="ru-RU"/>
              </w:rPr>
              <w:t>а) криптографической защиты информации</w:t>
            </w:r>
          </w:p>
        </w:tc>
      </w:tr>
      <w:tr w:rsidR="004E0E3D" w:rsidRPr="004E0E3D" w14:paraId="5DEB7669" w14:textId="77777777" w:rsidTr="004E0E3D">
        <w:trPr>
          <w:trHeight w:val="454"/>
        </w:trPr>
        <w:tc>
          <w:tcPr>
            <w:tcW w:w="3049" w:type="dxa"/>
            <w:vAlign w:val="center"/>
          </w:tcPr>
          <w:p w14:paraId="69EAC2D5"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ФСБ России</w:t>
            </w:r>
          </w:p>
        </w:tc>
        <w:tc>
          <w:tcPr>
            <w:tcW w:w="6874" w:type="dxa"/>
            <w:vAlign w:val="center"/>
          </w:tcPr>
          <w:p w14:paraId="6E4165CE"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Федеральная служба безопасности Российской Федерации</w:t>
            </w:r>
          </w:p>
        </w:tc>
      </w:tr>
      <w:tr w:rsidR="004E0E3D" w:rsidRPr="004E0E3D" w14:paraId="6AE02056" w14:textId="77777777" w:rsidTr="004E0E3D">
        <w:trPr>
          <w:trHeight w:val="454"/>
        </w:trPr>
        <w:tc>
          <w:tcPr>
            <w:tcW w:w="3049" w:type="dxa"/>
            <w:vAlign w:val="center"/>
          </w:tcPr>
          <w:p w14:paraId="2D2A8D9C"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ФСТЭК России</w:t>
            </w:r>
          </w:p>
        </w:tc>
        <w:tc>
          <w:tcPr>
            <w:tcW w:w="6874" w:type="dxa"/>
            <w:vAlign w:val="center"/>
          </w:tcPr>
          <w:p w14:paraId="54876FFD" w14:textId="77777777" w:rsidR="004E0E3D" w:rsidRPr="004E0E3D" w:rsidRDefault="004E0E3D" w:rsidP="004E0E3D">
            <w:pPr>
              <w:spacing w:after="0" w:line="276" w:lineRule="auto"/>
              <w:rPr>
                <w:rFonts w:ascii="Times New Roman" w:eastAsia="Times New Roman" w:hAnsi="Times New Roman"/>
                <w:spacing w:val="-1"/>
                <w:sz w:val="24"/>
                <w:szCs w:val="24"/>
                <w:lang w:eastAsia="ru-RU"/>
              </w:rPr>
            </w:pPr>
            <w:r w:rsidRPr="004E0E3D">
              <w:rPr>
                <w:rFonts w:ascii="Times New Roman" w:eastAsia="Times New Roman" w:hAnsi="Times New Roman"/>
                <w:spacing w:val="-1"/>
                <w:sz w:val="24"/>
                <w:szCs w:val="24"/>
                <w:lang w:eastAsia="ru-RU"/>
              </w:rPr>
              <w:t>Федеральная служба по техническому и экспортному контролю</w:t>
            </w:r>
          </w:p>
        </w:tc>
      </w:tr>
    </w:tbl>
    <w:p w14:paraId="11437AB9" w14:textId="64C7B996" w:rsidR="004E0E3D" w:rsidRDefault="004E0E3D" w:rsidP="004E0E3D">
      <w:pPr>
        <w:spacing w:after="240" w:line="276" w:lineRule="auto"/>
        <w:rPr>
          <w:rFonts w:ascii="Times New Roman" w:eastAsia="Times New Roman" w:hAnsi="Times New Roman"/>
          <w:b/>
          <w:bCs/>
          <w:sz w:val="24"/>
          <w:szCs w:val="24"/>
          <w:highlight w:val="yellow"/>
        </w:rPr>
      </w:pPr>
    </w:p>
    <w:p w14:paraId="0E069204" w14:textId="77777777" w:rsidR="00CC6542" w:rsidRPr="00CC6542" w:rsidRDefault="00CC6542" w:rsidP="00CC6542">
      <w:pPr>
        <w:spacing w:after="200" w:line="276" w:lineRule="auto"/>
        <w:jc w:val="center"/>
        <w:rPr>
          <w:rFonts w:ascii="Times New Roman" w:eastAsia="Times New Roman" w:hAnsi="Times New Roman"/>
          <w:b/>
          <w:bCs/>
          <w:sz w:val="24"/>
          <w:szCs w:val="24"/>
          <w:highlight w:val="yellow"/>
        </w:rPr>
      </w:pPr>
    </w:p>
    <w:p w14:paraId="2D1C53B5" w14:textId="77777777" w:rsidR="00CC6542" w:rsidRPr="00CC6542" w:rsidRDefault="00CC6542" w:rsidP="00CC6542">
      <w:pPr>
        <w:spacing w:after="0" w:line="276" w:lineRule="auto"/>
        <w:rPr>
          <w:rFonts w:ascii="Times New Roman" w:eastAsia="Times New Roman" w:hAnsi="Times New Roman"/>
          <w:b/>
          <w:bCs/>
          <w:sz w:val="28"/>
          <w:szCs w:val="28"/>
          <w:highlight w:val="yellow"/>
        </w:rPr>
      </w:pPr>
      <w:r w:rsidRPr="00CC6542">
        <w:rPr>
          <w:rFonts w:ascii="Times New Roman" w:eastAsia="Times New Roman" w:hAnsi="Times New Roman"/>
          <w:b/>
          <w:bCs/>
          <w:sz w:val="28"/>
          <w:szCs w:val="28"/>
          <w:highlight w:val="yellow"/>
        </w:rPr>
        <w:br w:type="page"/>
      </w:r>
    </w:p>
    <w:p w14:paraId="32C41FB2" w14:textId="77777777" w:rsidR="00CC6542" w:rsidRPr="00CC6542" w:rsidRDefault="00CC6542" w:rsidP="00CC6542">
      <w:pPr>
        <w:tabs>
          <w:tab w:val="left" w:pos="9072"/>
        </w:tabs>
        <w:spacing w:before="240" w:after="240" w:line="276" w:lineRule="auto"/>
        <w:ind w:firstLine="709"/>
        <w:rPr>
          <w:rFonts w:ascii="Times New Roman" w:eastAsia="Times New Roman" w:hAnsi="Times New Roman"/>
          <w:b/>
          <w:bCs/>
          <w:sz w:val="24"/>
          <w:szCs w:val="24"/>
        </w:rPr>
      </w:pPr>
      <w:r w:rsidRPr="00CC6542">
        <w:rPr>
          <w:rFonts w:ascii="Times New Roman" w:eastAsia="Times New Roman" w:hAnsi="Times New Roman"/>
          <w:b/>
          <w:bCs/>
          <w:sz w:val="24"/>
          <w:szCs w:val="24"/>
        </w:rPr>
        <w:lastRenderedPageBreak/>
        <w:t>ОБЩИЕ СВЕДЕНИЯ</w:t>
      </w:r>
    </w:p>
    <w:p w14:paraId="2900BA72" w14:textId="17C2D2F3" w:rsidR="00CC6542" w:rsidRPr="00CC6542" w:rsidRDefault="004E0E3D" w:rsidP="00CC6542">
      <w:pPr>
        <w:spacing w:after="0" w:line="276" w:lineRule="auto"/>
        <w:ind w:firstLine="708"/>
        <w:jc w:val="both"/>
        <w:rPr>
          <w:rFonts w:ascii="Times New Roman" w:eastAsia="Times New Roman" w:hAnsi="Times New Roman"/>
          <w:sz w:val="24"/>
          <w:szCs w:val="24"/>
        </w:rPr>
      </w:pPr>
      <w:r w:rsidRPr="004E0E3D">
        <w:rPr>
          <w:rFonts w:ascii="Times New Roman" w:eastAsia="Times New Roman" w:hAnsi="Times New Roman"/>
          <w:sz w:val="24"/>
          <w:szCs w:val="24"/>
        </w:rPr>
        <w:t xml:space="preserve">Настоящий документ содержит техническое задание на предоставление прав на средства защиты информации для информационной системы Государственного бюджетного общеобразовательного учреждения Средняя общеобразовательная школа № 567 Петродворцового района Санкт-Петербурга для подключения к личному кабинету пункта проведения экзамена посредством защищенной сети передачи данных ГИА </w:t>
      </w:r>
      <w:proofErr w:type="spellStart"/>
      <w:r w:rsidRPr="004E0E3D">
        <w:rPr>
          <w:rFonts w:ascii="Times New Roman" w:eastAsia="Times New Roman" w:hAnsi="Times New Roman"/>
          <w:sz w:val="24"/>
          <w:szCs w:val="24"/>
        </w:rPr>
        <w:t>ViPNet</w:t>
      </w:r>
      <w:proofErr w:type="spellEnd"/>
      <w:r w:rsidRPr="004E0E3D">
        <w:rPr>
          <w:rFonts w:ascii="Times New Roman" w:eastAsia="Times New Roman" w:hAnsi="Times New Roman"/>
          <w:sz w:val="24"/>
          <w:szCs w:val="24"/>
        </w:rPr>
        <w:t xml:space="preserve"> № 21387</w:t>
      </w:r>
      <w:r w:rsidR="00CC6542" w:rsidRPr="00CC6542">
        <w:rPr>
          <w:rFonts w:ascii="Times New Roman" w:eastAsia="Times New Roman" w:hAnsi="Times New Roman"/>
          <w:sz w:val="24"/>
          <w:szCs w:val="24"/>
        </w:rPr>
        <w:t>.</w:t>
      </w:r>
    </w:p>
    <w:p w14:paraId="1BFD6588" w14:textId="77777777" w:rsidR="00CC6542" w:rsidRPr="00CC6542" w:rsidRDefault="00CC6542" w:rsidP="003A567D">
      <w:pPr>
        <w:numPr>
          <w:ilvl w:val="0"/>
          <w:numId w:val="27"/>
        </w:numPr>
        <w:tabs>
          <w:tab w:val="left" w:pos="993"/>
        </w:tabs>
        <w:spacing w:before="240" w:after="240" w:line="276" w:lineRule="auto"/>
        <w:ind w:firstLine="709"/>
        <w:jc w:val="both"/>
        <w:rPr>
          <w:rFonts w:ascii="Times New Roman" w:hAnsi="Times New Roman"/>
          <w:b/>
          <w:sz w:val="24"/>
          <w:szCs w:val="24"/>
          <w:lang w:eastAsia="x-none"/>
        </w:rPr>
      </w:pPr>
      <w:r w:rsidRPr="00CC6542">
        <w:rPr>
          <w:rFonts w:ascii="Times New Roman" w:hAnsi="Times New Roman"/>
          <w:b/>
          <w:sz w:val="24"/>
          <w:szCs w:val="24"/>
          <w:lang w:eastAsia="x-none"/>
        </w:rPr>
        <w:t>СУБЛИЦЕНЗИАТ</w:t>
      </w:r>
    </w:p>
    <w:p w14:paraId="632CDC22" w14:textId="77777777" w:rsidR="00CC6542" w:rsidRPr="00CC6542" w:rsidRDefault="00CC6542" w:rsidP="00CC6542">
      <w:pPr>
        <w:spacing w:after="0" w:line="276" w:lineRule="auto"/>
        <w:ind w:firstLine="709"/>
        <w:jc w:val="both"/>
        <w:rPr>
          <w:rFonts w:ascii="Times New Roman" w:eastAsia="Times New Roman" w:hAnsi="Times New Roman"/>
          <w:sz w:val="24"/>
          <w:szCs w:val="24"/>
        </w:rPr>
      </w:pPr>
      <w:r w:rsidRPr="00CC6542">
        <w:rPr>
          <w:rFonts w:ascii="Times New Roman" w:eastAsia="Times New Roman" w:hAnsi="Times New Roman"/>
          <w:sz w:val="24"/>
          <w:szCs w:val="24"/>
        </w:rPr>
        <w:t>Сублицензиат – Государственное бюджетное общеобразовательное учреждение средняя общеобразовательная школа № 567 Петродворцового района Санкт-Петербурга (далее – ГБОУ СОШ № 567 Петродворцового района Санкт-Петербурга).</w:t>
      </w:r>
    </w:p>
    <w:p w14:paraId="4B05FA5D" w14:textId="77777777" w:rsidR="00CC6542" w:rsidRPr="00CC6542" w:rsidRDefault="00CC6542" w:rsidP="00CC6542">
      <w:pPr>
        <w:spacing w:after="0" w:line="276" w:lineRule="auto"/>
        <w:ind w:firstLine="709"/>
        <w:jc w:val="both"/>
        <w:rPr>
          <w:rFonts w:ascii="Times New Roman" w:eastAsia="Times New Roman" w:hAnsi="Times New Roman"/>
          <w:spacing w:val="-1"/>
          <w:sz w:val="24"/>
          <w:szCs w:val="24"/>
          <w:lang w:eastAsia="ru-RU"/>
        </w:rPr>
      </w:pPr>
      <w:r w:rsidRPr="00CC6542">
        <w:rPr>
          <w:rFonts w:ascii="Times New Roman" w:hAnsi="Times New Roman"/>
          <w:spacing w:val="-1"/>
          <w:sz w:val="24"/>
          <w:szCs w:val="24"/>
          <w:lang w:eastAsia="ru-RU"/>
        </w:rPr>
        <w:t xml:space="preserve">Юридический адрес: </w:t>
      </w:r>
      <w:r w:rsidRPr="00CC6542">
        <w:rPr>
          <w:rFonts w:ascii="Times New Roman" w:hAnsi="Times New Roman"/>
          <w:iCs/>
          <w:sz w:val="24"/>
          <w:szCs w:val="24"/>
          <w:lang w:eastAsia="ru-RU"/>
        </w:rPr>
        <w:t>198504, г. Санкт-Петербург, г. Петергоф, ул. Шахматова, д. 10, к. 1, лит</w:t>
      </w:r>
      <w:proofErr w:type="gramStart"/>
      <w:r w:rsidRPr="00CC6542">
        <w:rPr>
          <w:rFonts w:ascii="Times New Roman" w:hAnsi="Times New Roman"/>
          <w:iCs/>
          <w:sz w:val="24"/>
          <w:szCs w:val="24"/>
          <w:lang w:eastAsia="ru-RU"/>
        </w:rPr>
        <w:t>.</w:t>
      </w:r>
      <w:proofErr w:type="gramEnd"/>
      <w:r w:rsidRPr="00CC6542">
        <w:rPr>
          <w:rFonts w:ascii="Times New Roman" w:hAnsi="Times New Roman"/>
          <w:iCs/>
          <w:sz w:val="24"/>
          <w:szCs w:val="24"/>
          <w:lang w:eastAsia="ru-RU"/>
        </w:rPr>
        <w:t xml:space="preserve"> </w:t>
      </w:r>
      <w:proofErr w:type="gramStart"/>
      <w:r w:rsidRPr="00CC6542">
        <w:rPr>
          <w:rFonts w:ascii="Times New Roman" w:hAnsi="Times New Roman"/>
          <w:iCs/>
          <w:sz w:val="24"/>
          <w:szCs w:val="24"/>
          <w:lang w:eastAsia="ru-RU"/>
        </w:rPr>
        <w:t>а</w:t>
      </w:r>
      <w:proofErr w:type="gramEnd"/>
      <w:r w:rsidRPr="00CC6542">
        <w:rPr>
          <w:rFonts w:ascii="Times New Roman" w:hAnsi="Times New Roman"/>
          <w:iCs/>
          <w:sz w:val="24"/>
          <w:szCs w:val="24"/>
          <w:lang w:val="x-none" w:eastAsia="ru-RU"/>
        </w:rPr>
        <w:t>.</w:t>
      </w:r>
    </w:p>
    <w:p w14:paraId="3F629ED9" w14:textId="77777777" w:rsidR="00CC6542" w:rsidRPr="00CC6542" w:rsidRDefault="00CC6542" w:rsidP="003A567D">
      <w:pPr>
        <w:keepNext/>
        <w:keepLines/>
        <w:numPr>
          <w:ilvl w:val="0"/>
          <w:numId w:val="27"/>
        </w:numPr>
        <w:tabs>
          <w:tab w:val="left" w:pos="993"/>
        </w:tabs>
        <w:spacing w:before="240" w:after="240" w:line="276" w:lineRule="auto"/>
        <w:ind w:firstLine="709"/>
        <w:outlineLvl w:val="1"/>
        <w:rPr>
          <w:rFonts w:ascii="Times New Roman" w:hAnsi="Times New Roman"/>
          <w:b/>
          <w:bCs/>
          <w:sz w:val="24"/>
          <w:szCs w:val="24"/>
          <w:lang w:eastAsia="x-none"/>
        </w:rPr>
      </w:pPr>
      <w:r w:rsidRPr="00CC6542">
        <w:rPr>
          <w:rFonts w:ascii="Times New Roman" w:hAnsi="Times New Roman"/>
          <w:b/>
          <w:bCs/>
          <w:sz w:val="24"/>
          <w:szCs w:val="24"/>
          <w:lang w:eastAsia="x-none"/>
        </w:rPr>
        <w:t>ЦЕЛЬ И ЗАДАЧИ ПРЕДОСТАВЛЕНИЯ ПРАВ</w:t>
      </w:r>
    </w:p>
    <w:p w14:paraId="29D0674C" w14:textId="77777777" w:rsidR="004E0E3D" w:rsidRPr="004E0E3D" w:rsidRDefault="004E0E3D" w:rsidP="004E0E3D">
      <w:pPr>
        <w:numPr>
          <w:ilvl w:val="1"/>
          <w:numId w:val="27"/>
        </w:numPr>
        <w:tabs>
          <w:tab w:val="left" w:pos="1134"/>
        </w:tabs>
        <w:spacing w:after="0" w:line="276" w:lineRule="auto"/>
        <w:ind w:left="0" w:firstLine="709"/>
        <w:jc w:val="both"/>
        <w:rPr>
          <w:rFonts w:ascii="Times New Roman" w:hAnsi="Times New Roman"/>
          <w:sz w:val="24"/>
          <w:szCs w:val="24"/>
          <w:lang w:eastAsia="x-none"/>
        </w:rPr>
      </w:pPr>
      <w:proofErr w:type="gramStart"/>
      <w:r w:rsidRPr="004E0E3D">
        <w:rPr>
          <w:rFonts w:ascii="Times New Roman" w:hAnsi="Times New Roman"/>
          <w:sz w:val="24"/>
          <w:szCs w:val="24"/>
          <w:lang w:eastAsia="x-none"/>
        </w:rPr>
        <w:t xml:space="preserve">Основной целью предоставления прав является подключение информационной системы ГБОУ СОШ № 567 Петродворцового района Санкт-Петербурга к личному кабинету пункта проведения экзамена посредством защищенной сети передачи данных ГИА </w:t>
      </w:r>
      <w:proofErr w:type="spellStart"/>
      <w:r w:rsidRPr="004E0E3D">
        <w:rPr>
          <w:rFonts w:ascii="Times New Roman" w:hAnsi="Times New Roman"/>
          <w:sz w:val="24"/>
          <w:szCs w:val="24"/>
          <w:lang w:eastAsia="x-none"/>
        </w:rPr>
        <w:t>ViPNet</w:t>
      </w:r>
      <w:proofErr w:type="spellEnd"/>
      <w:r w:rsidRPr="004E0E3D">
        <w:rPr>
          <w:rFonts w:ascii="Times New Roman" w:hAnsi="Times New Roman"/>
          <w:sz w:val="24"/>
          <w:szCs w:val="24"/>
          <w:lang w:eastAsia="x-none"/>
        </w:rPr>
        <w:t xml:space="preserve"> № 21387 (далее – ИС для подключения к ЛК ППЭ) и обеспечение защиты </w:t>
      </w:r>
      <w:proofErr w:type="spellStart"/>
      <w:r w:rsidRPr="004E0E3D">
        <w:rPr>
          <w:rFonts w:ascii="Times New Roman" w:hAnsi="Times New Roman"/>
          <w:sz w:val="24"/>
          <w:szCs w:val="24"/>
          <w:lang w:eastAsia="x-none"/>
        </w:rPr>
        <w:t>ПДн</w:t>
      </w:r>
      <w:proofErr w:type="spellEnd"/>
      <w:r w:rsidRPr="004E0E3D">
        <w:rPr>
          <w:rFonts w:ascii="Times New Roman" w:hAnsi="Times New Roman"/>
          <w:sz w:val="24"/>
          <w:szCs w:val="24"/>
          <w:lang w:eastAsia="x-none"/>
        </w:rPr>
        <w:t xml:space="preserve"> от неправомерного доступа, уничтожения, модифицирования, блокирования, копирования, предоставления, распространения, а также от иных несанкционированных действий в отношении такой информации, обрабатываемой в</w:t>
      </w:r>
      <w:proofErr w:type="gramEnd"/>
      <w:r w:rsidRPr="004E0E3D">
        <w:rPr>
          <w:rFonts w:ascii="Times New Roman" w:hAnsi="Times New Roman"/>
          <w:sz w:val="24"/>
          <w:szCs w:val="24"/>
          <w:lang w:eastAsia="x-none"/>
        </w:rPr>
        <w:t xml:space="preserve"> ИС для подключения к ЛК ППЭ.</w:t>
      </w:r>
    </w:p>
    <w:p w14:paraId="3B179711" w14:textId="77777777" w:rsidR="004E0E3D" w:rsidRPr="004E0E3D" w:rsidRDefault="004E0E3D" w:rsidP="004E0E3D">
      <w:pPr>
        <w:numPr>
          <w:ilvl w:val="1"/>
          <w:numId w:val="27"/>
        </w:numPr>
        <w:tabs>
          <w:tab w:val="left" w:pos="1134"/>
        </w:tabs>
        <w:spacing w:after="0" w:line="276" w:lineRule="auto"/>
        <w:ind w:left="0" w:firstLine="709"/>
        <w:jc w:val="both"/>
        <w:rPr>
          <w:rFonts w:ascii="Times New Roman" w:hAnsi="Times New Roman"/>
          <w:sz w:val="24"/>
          <w:szCs w:val="24"/>
          <w:lang w:eastAsia="x-none"/>
        </w:rPr>
      </w:pPr>
      <w:proofErr w:type="gramStart"/>
      <w:r w:rsidRPr="004E0E3D">
        <w:rPr>
          <w:rFonts w:ascii="Times New Roman" w:hAnsi="Times New Roman"/>
          <w:sz w:val="24"/>
          <w:szCs w:val="24"/>
          <w:lang w:eastAsia="x-none"/>
        </w:rPr>
        <w:t xml:space="preserve">Предоставление прав должно обеспечить реализацию организационных и технических мер по защите информации при ее обработке в ИС для подключения к ЛК ППЭ, необходимых для выполнения установленных требований к защите информации </w:t>
      </w:r>
      <w:bookmarkStart w:id="1" w:name="_Hlk187748094"/>
      <w:r w:rsidRPr="004E0E3D">
        <w:rPr>
          <w:rFonts w:ascii="Times New Roman" w:hAnsi="Times New Roman"/>
          <w:sz w:val="24"/>
          <w:szCs w:val="24"/>
          <w:lang w:eastAsia="x-none"/>
        </w:rPr>
        <w:t xml:space="preserve">и требований Частного регламента подключения к </w:t>
      </w:r>
      <w:bookmarkEnd w:id="1"/>
      <w:r w:rsidRPr="004E0E3D">
        <w:rPr>
          <w:rFonts w:ascii="Times New Roman" w:hAnsi="Times New Roman"/>
          <w:sz w:val="24"/>
          <w:szCs w:val="24"/>
          <w:lang w:eastAsia="x-none"/>
        </w:rPr>
        <w:t>личному кабинету пункта проведения экзамена посредством защищенной сети передачи данных ГИА № 21387 (в редакции от 30 января 2025 г.).</w:t>
      </w:r>
      <w:proofErr w:type="gramEnd"/>
    </w:p>
    <w:p w14:paraId="130B3375" w14:textId="77777777" w:rsidR="004E0E3D" w:rsidRPr="004E0E3D" w:rsidRDefault="004E0E3D" w:rsidP="004E0E3D">
      <w:pPr>
        <w:numPr>
          <w:ilvl w:val="1"/>
          <w:numId w:val="27"/>
        </w:numPr>
        <w:tabs>
          <w:tab w:val="left" w:pos="1134"/>
        </w:tabs>
        <w:spacing w:after="0" w:line="276" w:lineRule="auto"/>
        <w:ind w:left="0" w:firstLine="709"/>
        <w:jc w:val="both"/>
        <w:rPr>
          <w:rFonts w:ascii="Times New Roman" w:hAnsi="Times New Roman"/>
          <w:sz w:val="24"/>
          <w:szCs w:val="24"/>
          <w:lang w:eastAsia="x-none"/>
        </w:rPr>
      </w:pPr>
      <w:r w:rsidRPr="004E0E3D">
        <w:rPr>
          <w:rFonts w:ascii="Times New Roman" w:hAnsi="Times New Roman"/>
          <w:sz w:val="24"/>
          <w:szCs w:val="24"/>
          <w:lang w:eastAsia="x-none"/>
        </w:rPr>
        <w:t>Задачи, подлежащие решению при предоставлении прав:</w:t>
      </w:r>
    </w:p>
    <w:p w14:paraId="2FC1BF89" w14:textId="77777777" w:rsidR="004E0E3D" w:rsidRPr="004E0E3D" w:rsidRDefault="004E0E3D" w:rsidP="004E0E3D">
      <w:pPr>
        <w:numPr>
          <w:ilvl w:val="0"/>
          <w:numId w:val="26"/>
        </w:numPr>
        <w:tabs>
          <w:tab w:val="left" w:pos="284"/>
          <w:tab w:val="left" w:pos="993"/>
        </w:tabs>
        <w:spacing w:after="0" w:line="276" w:lineRule="auto"/>
        <w:ind w:left="0" w:firstLine="709"/>
        <w:jc w:val="both"/>
        <w:rPr>
          <w:rFonts w:ascii="Times New Roman" w:hAnsi="Times New Roman"/>
          <w:color w:val="000000"/>
          <w:sz w:val="24"/>
          <w:szCs w:val="24"/>
          <w:lang w:eastAsia="x-none"/>
        </w:rPr>
      </w:pPr>
      <w:bookmarkStart w:id="2" w:name="_Hlk187744220"/>
      <w:bookmarkStart w:id="3" w:name="_Hlk187748135"/>
      <w:r w:rsidRPr="004E0E3D">
        <w:rPr>
          <w:rFonts w:ascii="Times New Roman" w:hAnsi="Times New Roman"/>
          <w:color w:val="000000"/>
          <w:sz w:val="24"/>
          <w:szCs w:val="24"/>
          <w:lang w:eastAsia="x-none"/>
        </w:rPr>
        <w:t>предоставление прав на использование СКЗИ и СЗИ</w:t>
      </w:r>
      <w:bookmarkEnd w:id="2"/>
      <w:r w:rsidRPr="004E0E3D">
        <w:rPr>
          <w:rFonts w:ascii="Times New Roman" w:hAnsi="Times New Roman"/>
          <w:color w:val="000000"/>
          <w:sz w:val="24"/>
          <w:szCs w:val="24"/>
          <w:lang w:eastAsia="x-none"/>
        </w:rPr>
        <w:t>, ПП «</w:t>
      </w:r>
      <w:proofErr w:type="spellStart"/>
      <w:r w:rsidRPr="004E0E3D">
        <w:rPr>
          <w:rFonts w:ascii="Times New Roman" w:hAnsi="Times New Roman"/>
          <w:color w:val="000000"/>
          <w:sz w:val="24"/>
          <w:szCs w:val="24"/>
          <w:lang w:eastAsia="x-none"/>
        </w:rPr>
        <w:t>SecretDoc</w:t>
      </w:r>
      <w:proofErr w:type="spellEnd"/>
      <w:r w:rsidRPr="004E0E3D">
        <w:rPr>
          <w:rFonts w:ascii="Times New Roman" w:hAnsi="Times New Roman"/>
          <w:color w:val="000000"/>
          <w:sz w:val="24"/>
          <w:szCs w:val="24"/>
          <w:lang w:eastAsia="x-none"/>
        </w:rPr>
        <w:t>»;</w:t>
      </w:r>
    </w:p>
    <w:p w14:paraId="36DDAECE" w14:textId="77777777" w:rsidR="004E0E3D" w:rsidRPr="004E0E3D" w:rsidRDefault="004E0E3D" w:rsidP="004E0E3D">
      <w:pPr>
        <w:numPr>
          <w:ilvl w:val="0"/>
          <w:numId w:val="26"/>
        </w:numPr>
        <w:tabs>
          <w:tab w:val="left" w:pos="284"/>
          <w:tab w:val="left" w:pos="993"/>
        </w:tabs>
        <w:spacing w:after="0" w:line="276" w:lineRule="auto"/>
        <w:ind w:left="0" w:firstLine="709"/>
        <w:jc w:val="both"/>
        <w:rPr>
          <w:rFonts w:ascii="Times New Roman" w:hAnsi="Times New Roman"/>
          <w:color w:val="000000"/>
          <w:sz w:val="24"/>
          <w:szCs w:val="24"/>
          <w:lang w:eastAsia="x-none"/>
        </w:rPr>
      </w:pPr>
      <w:r w:rsidRPr="004E0E3D">
        <w:rPr>
          <w:rFonts w:ascii="Times New Roman" w:hAnsi="Times New Roman"/>
          <w:color w:val="000000"/>
          <w:sz w:val="24"/>
          <w:szCs w:val="24"/>
          <w:lang w:eastAsia="x-none"/>
        </w:rPr>
        <w:t>предоставление дополнительных функциональных возможностей ПП «</w:t>
      </w:r>
      <w:proofErr w:type="spellStart"/>
      <w:r w:rsidRPr="004E0E3D">
        <w:rPr>
          <w:rFonts w:ascii="Times New Roman" w:hAnsi="Times New Roman"/>
          <w:color w:val="000000"/>
          <w:sz w:val="24"/>
          <w:szCs w:val="24"/>
          <w:lang w:eastAsia="x-none"/>
        </w:rPr>
        <w:t>SecretDoc</w:t>
      </w:r>
      <w:proofErr w:type="spellEnd"/>
      <w:r w:rsidRPr="004E0E3D">
        <w:rPr>
          <w:rFonts w:ascii="Times New Roman" w:hAnsi="Times New Roman"/>
          <w:color w:val="000000"/>
          <w:sz w:val="24"/>
          <w:szCs w:val="24"/>
          <w:lang w:eastAsia="x-none"/>
        </w:rPr>
        <w:t>» для защищенного подключения к ЛК ППЭ, обеспечивающих выполнение требований частного регламента подключения к ЛК ППЭ.</w:t>
      </w:r>
    </w:p>
    <w:bookmarkEnd w:id="3"/>
    <w:p w14:paraId="7187EBFA" w14:textId="77777777" w:rsidR="004E0E3D" w:rsidRPr="004E0E3D" w:rsidRDefault="004E0E3D" w:rsidP="004E0E3D">
      <w:pPr>
        <w:numPr>
          <w:ilvl w:val="1"/>
          <w:numId w:val="27"/>
        </w:numPr>
        <w:tabs>
          <w:tab w:val="left" w:pos="709"/>
          <w:tab w:val="left" w:pos="1134"/>
        </w:tabs>
        <w:spacing w:after="0" w:line="276" w:lineRule="auto"/>
        <w:ind w:left="0" w:firstLine="709"/>
        <w:jc w:val="both"/>
        <w:rPr>
          <w:rFonts w:ascii="Times New Roman" w:hAnsi="Times New Roman"/>
          <w:sz w:val="24"/>
          <w:szCs w:val="24"/>
          <w:lang w:eastAsia="x-none"/>
        </w:rPr>
      </w:pPr>
      <w:r w:rsidRPr="004E0E3D">
        <w:rPr>
          <w:rFonts w:ascii="Times New Roman" w:hAnsi="Times New Roman"/>
          <w:sz w:val="24"/>
          <w:szCs w:val="24"/>
          <w:lang w:eastAsia="x-none"/>
        </w:rPr>
        <w:t xml:space="preserve">Срок передачи прав: 90 рабочих дней </w:t>
      </w:r>
      <w:proofErr w:type="gramStart"/>
      <w:r w:rsidRPr="004E0E3D">
        <w:rPr>
          <w:rFonts w:ascii="Times New Roman" w:hAnsi="Times New Roman"/>
          <w:sz w:val="24"/>
          <w:szCs w:val="24"/>
          <w:lang w:eastAsia="x-none"/>
        </w:rPr>
        <w:t>с даты подписания</w:t>
      </w:r>
      <w:proofErr w:type="gramEnd"/>
      <w:r w:rsidRPr="004E0E3D">
        <w:rPr>
          <w:rFonts w:ascii="Times New Roman" w:hAnsi="Times New Roman"/>
          <w:sz w:val="24"/>
          <w:szCs w:val="24"/>
          <w:lang w:eastAsia="x-none"/>
        </w:rPr>
        <w:t xml:space="preserve"> контракта.</w:t>
      </w:r>
    </w:p>
    <w:p w14:paraId="633F10E0" w14:textId="77777777" w:rsidR="00CC6542" w:rsidRPr="00CC6542" w:rsidRDefault="00CC6542" w:rsidP="003A567D">
      <w:pPr>
        <w:numPr>
          <w:ilvl w:val="0"/>
          <w:numId w:val="25"/>
        </w:numPr>
        <w:tabs>
          <w:tab w:val="left" w:pos="993"/>
          <w:tab w:val="left" w:pos="1134"/>
        </w:tabs>
        <w:spacing w:before="240" w:after="240" w:line="276" w:lineRule="auto"/>
        <w:ind w:left="1077" w:hanging="357"/>
        <w:rPr>
          <w:rFonts w:ascii="Times New Roman" w:hAnsi="Times New Roman"/>
          <w:b/>
          <w:bCs/>
          <w:caps/>
          <w:sz w:val="24"/>
          <w:szCs w:val="24"/>
          <w:lang w:eastAsia="x-none"/>
        </w:rPr>
      </w:pPr>
      <w:r w:rsidRPr="00CC6542">
        <w:rPr>
          <w:rFonts w:ascii="Times New Roman" w:hAnsi="Times New Roman"/>
          <w:b/>
          <w:bCs/>
          <w:sz w:val="24"/>
          <w:szCs w:val="24"/>
          <w:lang w:eastAsia="x-none"/>
        </w:rPr>
        <w:t>ХАРАКТЕРИСТИКА ОБЪЕКТА ИНФОРМАТИЗАЦИИ</w:t>
      </w:r>
    </w:p>
    <w:p w14:paraId="1A3FD704" w14:textId="77777777" w:rsidR="004E0E3D" w:rsidRDefault="004E0E3D" w:rsidP="004E0E3D">
      <w:pPr>
        <w:pStyle w:val="T10"/>
        <w:numPr>
          <w:ilvl w:val="1"/>
          <w:numId w:val="28"/>
        </w:numPr>
        <w:tabs>
          <w:tab w:val="left" w:pos="1134"/>
        </w:tabs>
        <w:spacing w:line="276" w:lineRule="auto"/>
        <w:ind w:left="0" w:firstLine="709"/>
        <w:rPr>
          <w:color w:val="auto"/>
          <w:sz w:val="24"/>
          <w:szCs w:val="24"/>
          <w:lang w:val="ru-RU"/>
        </w:rPr>
      </w:pPr>
      <w:r w:rsidRPr="004F0BBA">
        <w:rPr>
          <w:color w:val="auto"/>
          <w:sz w:val="24"/>
          <w:szCs w:val="24"/>
          <w:lang w:val="ru-RU"/>
        </w:rPr>
        <w:t xml:space="preserve">Обработка </w:t>
      </w:r>
      <w:r>
        <w:rPr>
          <w:color w:val="auto"/>
          <w:sz w:val="24"/>
          <w:szCs w:val="24"/>
          <w:lang w:val="ru-RU"/>
        </w:rPr>
        <w:t>информации</w:t>
      </w:r>
      <w:r w:rsidRPr="004F0BBA">
        <w:rPr>
          <w:color w:val="auto"/>
          <w:sz w:val="24"/>
          <w:szCs w:val="24"/>
          <w:lang w:val="ru-RU"/>
        </w:rPr>
        <w:t xml:space="preserve"> осуществляется в рамках </w:t>
      </w:r>
      <w:r w:rsidRPr="00784D93">
        <w:rPr>
          <w:sz w:val="24"/>
          <w:szCs w:val="24"/>
          <w:lang w:val="ru-RU"/>
        </w:rPr>
        <w:t>ИС</w:t>
      </w:r>
      <w:r w:rsidRPr="004F0BBA">
        <w:rPr>
          <w:color w:val="auto"/>
          <w:sz w:val="24"/>
          <w:szCs w:val="24"/>
          <w:lang w:val="ru-RU"/>
        </w:rPr>
        <w:t>.</w:t>
      </w:r>
    </w:p>
    <w:p w14:paraId="1E28666F" w14:textId="77777777" w:rsidR="004E0E3D" w:rsidRDefault="004E0E3D" w:rsidP="004E0E3D">
      <w:pPr>
        <w:pStyle w:val="T10"/>
        <w:numPr>
          <w:ilvl w:val="1"/>
          <w:numId w:val="28"/>
        </w:numPr>
        <w:tabs>
          <w:tab w:val="left" w:pos="1134"/>
        </w:tabs>
        <w:spacing w:line="276" w:lineRule="auto"/>
        <w:ind w:left="0" w:firstLine="709"/>
        <w:rPr>
          <w:color w:val="auto"/>
          <w:sz w:val="24"/>
          <w:szCs w:val="24"/>
          <w:lang w:val="ru-RU"/>
        </w:rPr>
      </w:pPr>
      <w:r w:rsidRPr="00D6213D">
        <w:rPr>
          <w:color w:val="auto"/>
          <w:sz w:val="24"/>
          <w:szCs w:val="24"/>
          <w:lang w:val="ru-RU"/>
        </w:rPr>
        <w:t xml:space="preserve">Обработка, хранение и передача </w:t>
      </w:r>
      <w:r>
        <w:rPr>
          <w:color w:val="auto"/>
          <w:sz w:val="24"/>
          <w:szCs w:val="24"/>
          <w:lang w:val="ru-RU"/>
        </w:rPr>
        <w:t>информации</w:t>
      </w:r>
      <w:r w:rsidRPr="00D6213D">
        <w:rPr>
          <w:color w:val="auto"/>
          <w:sz w:val="24"/>
          <w:szCs w:val="24"/>
          <w:lang w:val="ru-RU"/>
        </w:rPr>
        <w:t xml:space="preserve"> в </w:t>
      </w:r>
      <w:r w:rsidRPr="00784D93">
        <w:rPr>
          <w:sz w:val="24"/>
          <w:szCs w:val="24"/>
          <w:lang w:val="ru-RU"/>
        </w:rPr>
        <w:t xml:space="preserve">ИС </w:t>
      </w:r>
      <w:r w:rsidRPr="00D6213D">
        <w:rPr>
          <w:color w:val="auto"/>
          <w:sz w:val="24"/>
          <w:szCs w:val="24"/>
          <w:lang w:val="ru-RU"/>
        </w:rPr>
        <w:t>происходит с использованием программных и технических средств.</w:t>
      </w:r>
    </w:p>
    <w:p w14:paraId="0EEE69B9" w14:textId="77777777" w:rsidR="004E0E3D" w:rsidRDefault="004E0E3D" w:rsidP="004E0E3D">
      <w:pPr>
        <w:pStyle w:val="T10"/>
        <w:numPr>
          <w:ilvl w:val="1"/>
          <w:numId w:val="28"/>
        </w:numPr>
        <w:tabs>
          <w:tab w:val="left" w:pos="1134"/>
        </w:tabs>
        <w:spacing w:line="276" w:lineRule="auto"/>
        <w:ind w:left="0" w:firstLine="709"/>
        <w:rPr>
          <w:color w:val="auto"/>
          <w:sz w:val="24"/>
          <w:szCs w:val="24"/>
          <w:lang w:val="ru-RU"/>
        </w:rPr>
      </w:pPr>
      <w:r w:rsidRPr="00D6213D">
        <w:rPr>
          <w:color w:val="auto"/>
          <w:sz w:val="24"/>
          <w:szCs w:val="24"/>
          <w:lang w:val="ru-RU"/>
        </w:rPr>
        <w:lastRenderedPageBreak/>
        <w:t xml:space="preserve">Аппаратной платформой для программных средств обработки </w:t>
      </w:r>
      <w:r>
        <w:rPr>
          <w:color w:val="auto"/>
          <w:sz w:val="24"/>
          <w:szCs w:val="24"/>
          <w:lang w:val="ru-RU"/>
        </w:rPr>
        <w:t>информации</w:t>
      </w:r>
      <w:r w:rsidRPr="00D6213D">
        <w:rPr>
          <w:color w:val="auto"/>
          <w:sz w:val="24"/>
          <w:szCs w:val="24"/>
          <w:lang w:val="ru-RU"/>
        </w:rPr>
        <w:t xml:space="preserve"> является автоматизированное рабочее место пользователей </w:t>
      </w:r>
      <w:r w:rsidRPr="00784D93">
        <w:rPr>
          <w:sz w:val="24"/>
          <w:szCs w:val="24"/>
          <w:lang w:val="ru-RU"/>
        </w:rPr>
        <w:t>ИС для подключения к ЛК ППЭ</w:t>
      </w:r>
      <w:r w:rsidRPr="00D6213D">
        <w:rPr>
          <w:color w:val="auto"/>
          <w:sz w:val="24"/>
          <w:szCs w:val="24"/>
          <w:lang w:val="ru-RU"/>
        </w:rPr>
        <w:t>.</w:t>
      </w:r>
    </w:p>
    <w:p w14:paraId="6B5A96ED" w14:textId="77777777" w:rsidR="004E0E3D" w:rsidRPr="00397C4A" w:rsidRDefault="004E0E3D" w:rsidP="004E0E3D">
      <w:pPr>
        <w:pStyle w:val="T10"/>
        <w:numPr>
          <w:ilvl w:val="1"/>
          <w:numId w:val="28"/>
        </w:numPr>
        <w:tabs>
          <w:tab w:val="left" w:pos="1134"/>
        </w:tabs>
        <w:spacing w:line="276" w:lineRule="auto"/>
        <w:ind w:left="0" w:firstLine="709"/>
        <w:rPr>
          <w:iCs/>
          <w:color w:val="auto"/>
          <w:sz w:val="24"/>
          <w:szCs w:val="24"/>
          <w:lang w:eastAsia="ru-RU"/>
        </w:rPr>
      </w:pPr>
      <w:r>
        <w:rPr>
          <w:color w:val="auto"/>
          <w:sz w:val="24"/>
          <w:szCs w:val="24"/>
          <w:lang w:val="ru-RU"/>
        </w:rPr>
        <w:t xml:space="preserve">В </w:t>
      </w:r>
      <w:r w:rsidRPr="00F570B8">
        <w:rPr>
          <w:color w:val="auto"/>
          <w:sz w:val="24"/>
          <w:szCs w:val="24"/>
          <w:lang w:val="ru-RU"/>
        </w:rPr>
        <w:t xml:space="preserve">состав </w:t>
      </w:r>
      <w:r w:rsidRPr="00F570B8">
        <w:rPr>
          <w:sz w:val="24"/>
          <w:szCs w:val="24"/>
          <w:lang w:val="ru-RU"/>
        </w:rPr>
        <w:t xml:space="preserve">ИС </w:t>
      </w:r>
      <w:r w:rsidRPr="00F570B8">
        <w:rPr>
          <w:color w:val="auto"/>
          <w:sz w:val="24"/>
          <w:szCs w:val="24"/>
          <w:lang w:val="ru-RU"/>
        </w:rPr>
        <w:t>вход</w:t>
      </w:r>
      <w:r>
        <w:rPr>
          <w:color w:val="auto"/>
          <w:sz w:val="24"/>
          <w:szCs w:val="24"/>
          <w:lang w:val="ru-RU"/>
        </w:rPr>
        <w:t>я</w:t>
      </w:r>
      <w:r w:rsidRPr="00F570B8">
        <w:rPr>
          <w:color w:val="auto"/>
          <w:sz w:val="24"/>
          <w:szCs w:val="24"/>
          <w:lang w:val="ru-RU"/>
        </w:rPr>
        <w:t xml:space="preserve">т </w:t>
      </w:r>
      <w:r w:rsidRPr="00397C4A">
        <w:rPr>
          <w:color w:val="auto"/>
          <w:sz w:val="24"/>
          <w:szCs w:val="24"/>
          <w:lang w:val="ru-RU"/>
        </w:rPr>
        <w:t>2</w:t>
      </w:r>
      <w:r w:rsidRPr="00F570B8">
        <w:rPr>
          <w:color w:val="auto"/>
          <w:sz w:val="24"/>
          <w:szCs w:val="24"/>
          <w:lang w:val="ru-RU"/>
        </w:rPr>
        <w:t xml:space="preserve"> </w:t>
      </w:r>
      <w:r>
        <w:rPr>
          <w:color w:val="auto"/>
          <w:sz w:val="24"/>
          <w:szCs w:val="24"/>
          <w:lang w:val="ru-RU"/>
        </w:rPr>
        <w:t>технических средства (ноутбуки) – мобильные ППЭ</w:t>
      </w:r>
      <w:r w:rsidRPr="00863D51">
        <w:rPr>
          <w:color w:val="auto"/>
          <w:sz w:val="24"/>
        </w:rPr>
        <w:t>.</w:t>
      </w:r>
      <w:r>
        <w:rPr>
          <w:iCs/>
          <w:color w:val="auto"/>
          <w:sz w:val="24"/>
          <w:szCs w:val="24"/>
          <w:lang w:val="ru-RU" w:eastAsia="ru-RU"/>
        </w:rPr>
        <w:t xml:space="preserve"> </w:t>
      </w:r>
      <w:r w:rsidRPr="008B197A">
        <w:rPr>
          <w:iCs/>
          <w:color w:val="auto"/>
          <w:sz w:val="24"/>
          <w:szCs w:val="24"/>
          <w:lang w:val="ru-RU" w:eastAsia="ru-RU"/>
        </w:rPr>
        <w:t>Технические средства (ноутбуки) хранятся по местоположению Сублицензиата и выдаются по мере необходимости.</w:t>
      </w:r>
    </w:p>
    <w:p w14:paraId="7EC65DF3" w14:textId="77777777" w:rsidR="00CC6542" w:rsidRPr="00CC6542" w:rsidRDefault="00CC6542" w:rsidP="003A567D">
      <w:pPr>
        <w:numPr>
          <w:ilvl w:val="0"/>
          <w:numId w:val="25"/>
        </w:numPr>
        <w:tabs>
          <w:tab w:val="left" w:pos="993"/>
        </w:tabs>
        <w:spacing w:before="240" w:after="240" w:line="276" w:lineRule="auto"/>
        <w:ind w:left="0" w:firstLine="709"/>
        <w:rPr>
          <w:rFonts w:ascii="Times New Roman" w:hAnsi="Times New Roman"/>
          <w:b/>
          <w:bCs/>
          <w:caps/>
          <w:sz w:val="24"/>
          <w:szCs w:val="24"/>
          <w:lang w:eastAsia="x-none"/>
        </w:rPr>
      </w:pPr>
      <w:r w:rsidRPr="00CC6542">
        <w:rPr>
          <w:rFonts w:ascii="Times New Roman" w:hAnsi="Times New Roman"/>
          <w:b/>
          <w:bCs/>
          <w:sz w:val="24"/>
          <w:szCs w:val="24"/>
          <w:lang w:eastAsia="x-none"/>
        </w:rPr>
        <w:t>ТРЕБОВАНИЯ К ОРГАНИЗАЦИИ ПОРЯДКА ПРЕДОСТАВЛЕНИЯ ПРАВ</w:t>
      </w:r>
    </w:p>
    <w:p w14:paraId="47DEAB5A" w14:textId="77777777" w:rsidR="004E0E3D" w:rsidRPr="004E0E3D" w:rsidRDefault="004E0E3D" w:rsidP="004E0E3D">
      <w:pPr>
        <w:spacing w:after="0" w:line="276" w:lineRule="auto"/>
        <w:ind w:firstLine="709"/>
        <w:jc w:val="both"/>
        <w:rPr>
          <w:rFonts w:ascii="Times New Roman" w:hAnsi="Times New Roman"/>
          <w:color w:val="000000"/>
          <w:sz w:val="24"/>
          <w:szCs w:val="24"/>
          <w:lang w:eastAsia="x-none"/>
        </w:rPr>
      </w:pPr>
      <w:bookmarkStart w:id="4" w:name="_Hlk187748241"/>
      <w:r w:rsidRPr="004E0E3D">
        <w:rPr>
          <w:rFonts w:ascii="Times New Roman" w:eastAsia="Times New Roman" w:hAnsi="Times New Roman"/>
          <w:bCs/>
          <w:sz w:val="24"/>
          <w:szCs w:val="24"/>
        </w:rPr>
        <w:t>Предоставление прав</w:t>
      </w:r>
      <w:r w:rsidRPr="004E0E3D">
        <w:rPr>
          <w:rFonts w:ascii="Times New Roman" w:hAnsi="Times New Roman"/>
          <w:color w:val="000000"/>
          <w:sz w:val="24"/>
          <w:szCs w:val="24"/>
          <w:lang w:eastAsia="x-none"/>
        </w:rPr>
        <w:t xml:space="preserve"> включает в себя следующие мероприятия:</w:t>
      </w:r>
    </w:p>
    <w:p w14:paraId="446086FE" w14:textId="77777777" w:rsidR="004E0E3D" w:rsidRPr="004E0E3D" w:rsidRDefault="004E0E3D" w:rsidP="004E0E3D">
      <w:pPr>
        <w:numPr>
          <w:ilvl w:val="1"/>
          <w:numId w:val="29"/>
        </w:numPr>
        <w:tabs>
          <w:tab w:val="left" w:pos="284"/>
          <w:tab w:val="left" w:pos="1134"/>
        </w:tabs>
        <w:spacing w:after="0" w:line="276" w:lineRule="auto"/>
        <w:ind w:left="0" w:firstLine="709"/>
        <w:jc w:val="both"/>
        <w:rPr>
          <w:rFonts w:ascii="Times New Roman" w:hAnsi="Times New Roman"/>
          <w:sz w:val="24"/>
          <w:szCs w:val="24"/>
          <w:lang w:eastAsia="x-none"/>
        </w:rPr>
      </w:pPr>
      <w:r w:rsidRPr="004E0E3D">
        <w:rPr>
          <w:rFonts w:ascii="Times New Roman" w:hAnsi="Times New Roman"/>
          <w:color w:val="000000"/>
          <w:sz w:val="24"/>
          <w:szCs w:val="24"/>
          <w:lang w:eastAsia="x-none"/>
        </w:rPr>
        <w:t>Предоставление прав на использование СКЗИ и СЗИ. ПП «</w:t>
      </w:r>
      <w:proofErr w:type="spellStart"/>
      <w:r w:rsidRPr="004E0E3D">
        <w:rPr>
          <w:rFonts w:ascii="Times New Roman" w:hAnsi="Times New Roman"/>
          <w:color w:val="000000"/>
          <w:sz w:val="24"/>
          <w:szCs w:val="24"/>
          <w:lang w:eastAsia="x-none"/>
        </w:rPr>
        <w:t>SecretDoc</w:t>
      </w:r>
      <w:proofErr w:type="spellEnd"/>
      <w:r w:rsidRPr="004E0E3D">
        <w:rPr>
          <w:rFonts w:ascii="Times New Roman" w:hAnsi="Times New Roman"/>
          <w:color w:val="000000"/>
          <w:sz w:val="24"/>
          <w:szCs w:val="24"/>
          <w:lang w:eastAsia="x-none"/>
        </w:rPr>
        <w:t>» (согласно перечню, приведенному в Приложении № 1 к настоящему Техническому заданию)</w:t>
      </w:r>
      <w:r w:rsidRPr="004E0E3D">
        <w:rPr>
          <w:rFonts w:ascii="Times New Roman" w:hAnsi="Times New Roman"/>
          <w:sz w:val="24"/>
          <w:szCs w:val="24"/>
          <w:lang w:eastAsia="x-none"/>
        </w:rPr>
        <w:t xml:space="preserve"> в виде передачи неисключительных прав использования на срок не менее 1 года.</w:t>
      </w:r>
    </w:p>
    <w:p w14:paraId="46279C4F" w14:textId="77777777" w:rsidR="004E0E3D" w:rsidRPr="004E0E3D" w:rsidRDefault="004E0E3D" w:rsidP="004E0E3D">
      <w:pPr>
        <w:numPr>
          <w:ilvl w:val="1"/>
          <w:numId w:val="29"/>
        </w:numPr>
        <w:tabs>
          <w:tab w:val="left" w:pos="284"/>
          <w:tab w:val="left" w:pos="1134"/>
        </w:tabs>
        <w:spacing w:after="0" w:line="276" w:lineRule="auto"/>
        <w:ind w:left="0" w:firstLine="709"/>
        <w:jc w:val="both"/>
        <w:rPr>
          <w:rFonts w:ascii="Times New Roman" w:hAnsi="Times New Roman"/>
          <w:color w:val="000000"/>
          <w:sz w:val="24"/>
          <w:szCs w:val="24"/>
          <w:lang w:eastAsia="x-none"/>
        </w:rPr>
      </w:pPr>
      <w:r w:rsidRPr="004E0E3D">
        <w:rPr>
          <w:rFonts w:ascii="Times New Roman" w:hAnsi="Times New Roman"/>
          <w:color w:val="000000"/>
          <w:sz w:val="24"/>
          <w:szCs w:val="24"/>
          <w:lang w:eastAsia="x-none"/>
        </w:rPr>
        <w:t>Предоставление дополнительных функциональных возможностей ПП «</w:t>
      </w:r>
      <w:proofErr w:type="spellStart"/>
      <w:r w:rsidRPr="004E0E3D">
        <w:rPr>
          <w:rFonts w:ascii="Times New Roman" w:hAnsi="Times New Roman"/>
          <w:color w:val="000000"/>
          <w:sz w:val="24"/>
          <w:szCs w:val="24"/>
          <w:lang w:eastAsia="x-none"/>
        </w:rPr>
        <w:t>SecretDoc</w:t>
      </w:r>
      <w:proofErr w:type="spellEnd"/>
      <w:r w:rsidRPr="004E0E3D">
        <w:rPr>
          <w:rFonts w:ascii="Times New Roman" w:hAnsi="Times New Roman"/>
          <w:color w:val="000000"/>
          <w:sz w:val="24"/>
          <w:szCs w:val="24"/>
          <w:lang w:eastAsia="x-none"/>
        </w:rPr>
        <w:t>» для защищенного подключения к ЛК ППЭ, обеспечивающих выполнение требований частного регламента подключения к ЛК ППЭ.</w:t>
      </w:r>
    </w:p>
    <w:p w14:paraId="78A45AF6" w14:textId="77777777" w:rsidR="004E0E3D" w:rsidRPr="004E0E3D" w:rsidRDefault="004E0E3D" w:rsidP="004E0E3D">
      <w:pPr>
        <w:spacing w:after="0" w:line="276" w:lineRule="auto"/>
        <w:ind w:firstLine="709"/>
        <w:jc w:val="both"/>
        <w:rPr>
          <w:rFonts w:ascii="Times New Roman" w:hAnsi="Times New Roman"/>
          <w:color w:val="000000"/>
          <w:sz w:val="24"/>
          <w:szCs w:val="24"/>
          <w:lang w:eastAsia="x-none"/>
        </w:rPr>
      </w:pPr>
      <w:r w:rsidRPr="004E0E3D">
        <w:rPr>
          <w:rFonts w:ascii="Times New Roman" w:hAnsi="Times New Roman"/>
          <w:color w:val="000000"/>
          <w:sz w:val="24"/>
          <w:szCs w:val="24"/>
          <w:lang w:eastAsia="x-none"/>
        </w:rPr>
        <w:t>В целях полноценной эксплуатации ПП «</w:t>
      </w:r>
      <w:proofErr w:type="spellStart"/>
      <w:r w:rsidRPr="004E0E3D">
        <w:rPr>
          <w:rFonts w:ascii="Times New Roman" w:hAnsi="Times New Roman"/>
          <w:color w:val="000000"/>
          <w:sz w:val="24"/>
          <w:szCs w:val="24"/>
          <w:lang w:eastAsia="x-none"/>
        </w:rPr>
        <w:t>SecretDoc</w:t>
      </w:r>
      <w:proofErr w:type="spellEnd"/>
      <w:r w:rsidRPr="004E0E3D">
        <w:rPr>
          <w:rFonts w:ascii="Times New Roman" w:hAnsi="Times New Roman"/>
          <w:color w:val="000000"/>
          <w:sz w:val="24"/>
          <w:szCs w:val="24"/>
          <w:lang w:eastAsia="x-none"/>
        </w:rPr>
        <w:t>» Сублицензиаром предоставляются дополнительные функциональные возможности, включающие в себя следующие мероприятия:</w:t>
      </w:r>
    </w:p>
    <w:p w14:paraId="54428E85" w14:textId="77777777" w:rsidR="004E0E3D" w:rsidRPr="004E0E3D" w:rsidRDefault="004E0E3D" w:rsidP="004E0E3D">
      <w:pPr>
        <w:numPr>
          <w:ilvl w:val="0"/>
          <w:numId w:val="26"/>
        </w:numPr>
        <w:tabs>
          <w:tab w:val="left" w:pos="284"/>
          <w:tab w:val="left" w:pos="993"/>
        </w:tabs>
        <w:spacing w:after="0" w:line="276" w:lineRule="auto"/>
        <w:ind w:left="0" w:firstLine="709"/>
        <w:jc w:val="both"/>
        <w:rPr>
          <w:rFonts w:ascii="Times New Roman" w:hAnsi="Times New Roman"/>
          <w:color w:val="000000"/>
          <w:sz w:val="24"/>
          <w:szCs w:val="24"/>
          <w:lang w:eastAsia="x-none"/>
        </w:rPr>
      </w:pPr>
      <w:r w:rsidRPr="004E0E3D">
        <w:rPr>
          <w:rFonts w:ascii="Times New Roman" w:hAnsi="Times New Roman"/>
          <w:color w:val="000000"/>
          <w:sz w:val="24"/>
          <w:szCs w:val="24"/>
          <w:lang w:eastAsia="x-none"/>
        </w:rPr>
        <w:t>уточнение исходных данных;</w:t>
      </w:r>
    </w:p>
    <w:p w14:paraId="18626799" w14:textId="77777777" w:rsidR="004E0E3D" w:rsidRPr="004E0E3D" w:rsidRDefault="004E0E3D" w:rsidP="004E0E3D">
      <w:pPr>
        <w:numPr>
          <w:ilvl w:val="0"/>
          <w:numId w:val="26"/>
        </w:numPr>
        <w:tabs>
          <w:tab w:val="left" w:pos="284"/>
          <w:tab w:val="left" w:pos="993"/>
        </w:tabs>
        <w:spacing w:after="0" w:line="276" w:lineRule="auto"/>
        <w:ind w:left="0" w:firstLine="709"/>
        <w:jc w:val="both"/>
        <w:rPr>
          <w:rFonts w:ascii="Times New Roman" w:hAnsi="Times New Roman"/>
          <w:color w:val="000000"/>
          <w:sz w:val="24"/>
          <w:szCs w:val="24"/>
          <w:lang w:eastAsia="x-none"/>
        </w:rPr>
      </w:pPr>
      <w:r w:rsidRPr="004E0E3D">
        <w:rPr>
          <w:rFonts w:ascii="Times New Roman" w:hAnsi="Times New Roman"/>
          <w:color w:val="000000"/>
          <w:sz w:val="24"/>
          <w:szCs w:val="24"/>
          <w:lang w:eastAsia="x-none"/>
        </w:rPr>
        <w:t>установка и настройка СЗИ и СКЗИ;</w:t>
      </w:r>
    </w:p>
    <w:p w14:paraId="122D25E9" w14:textId="77777777" w:rsidR="004E0E3D" w:rsidRPr="004E0E3D" w:rsidRDefault="004E0E3D" w:rsidP="004E0E3D">
      <w:pPr>
        <w:numPr>
          <w:ilvl w:val="0"/>
          <w:numId w:val="26"/>
        </w:numPr>
        <w:tabs>
          <w:tab w:val="left" w:pos="284"/>
          <w:tab w:val="left" w:pos="993"/>
        </w:tabs>
        <w:spacing w:after="0" w:line="276" w:lineRule="auto"/>
        <w:ind w:left="0" w:firstLine="709"/>
        <w:jc w:val="both"/>
        <w:rPr>
          <w:rFonts w:ascii="Times New Roman" w:hAnsi="Times New Roman"/>
          <w:color w:val="000000"/>
          <w:sz w:val="24"/>
          <w:szCs w:val="24"/>
          <w:lang w:eastAsia="x-none"/>
        </w:rPr>
      </w:pPr>
      <w:r w:rsidRPr="004E0E3D">
        <w:rPr>
          <w:rFonts w:ascii="Times New Roman" w:hAnsi="Times New Roman"/>
          <w:color w:val="000000"/>
          <w:sz w:val="24"/>
          <w:szCs w:val="24"/>
          <w:lang w:eastAsia="x-none"/>
        </w:rPr>
        <w:t>разработка, согласование и утверждение организационно-распорядительной и технической документации необходимой для аттестации;</w:t>
      </w:r>
    </w:p>
    <w:p w14:paraId="69142080" w14:textId="77777777" w:rsidR="004E0E3D" w:rsidRPr="004E0E3D" w:rsidRDefault="004E0E3D" w:rsidP="004E0E3D">
      <w:pPr>
        <w:numPr>
          <w:ilvl w:val="0"/>
          <w:numId w:val="26"/>
        </w:numPr>
        <w:tabs>
          <w:tab w:val="left" w:pos="284"/>
          <w:tab w:val="left" w:pos="993"/>
        </w:tabs>
        <w:spacing w:after="0" w:line="276" w:lineRule="auto"/>
        <w:ind w:left="0" w:firstLine="709"/>
        <w:jc w:val="both"/>
        <w:rPr>
          <w:rFonts w:ascii="Times New Roman" w:hAnsi="Times New Roman"/>
          <w:color w:val="000000"/>
          <w:sz w:val="24"/>
          <w:szCs w:val="24"/>
          <w:lang w:eastAsia="x-none"/>
        </w:rPr>
      </w:pPr>
      <w:r w:rsidRPr="004E0E3D">
        <w:rPr>
          <w:rFonts w:ascii="Times New Roman" w:hAnsi="Times New Roman"/>
          <w:color w:val="000000"/>
          <w:sz w:val="24"/>
          <w:szCs w:val="24"/>
          <w:lang w:eastAsia="x-none"/>
        </w:rPr>
        <w:t>аттестационные испытания ИС для подключения к ЛК ППЭ на соответствие требованиям безопасности информации;</w:t>
      </w:r>
    </w:p>
    <w:p w14:paraId="442FCBEE" w14:textId="77777777" w:rsidR="004E0E3D" w:rsidRPr="004E0E3D" w:rsidRDefault="004E0E3D" w:rsidP="004E0E3D">
      <w:pPr>
        <w:numPr>
          <w:ilvl w:val="0"/>
          <w:numId w:val="26"/>
        </w:numPr>
        <w:tabs>
          <w:tab w:val="left" w:pos="284"/>
          <w:tab w:val="left" w:pos="993"/>
        </w:tabs>
        <w:spacing w:after="0" w:line="276" w:lineRule="auto"/>
        <w:ind w:left="0" w:firstLine="709"/>
        <w:jc w:val="both"/>
        <w:rPr>
          <w:rFonts w:ascii="Times New Roman" w:hAnsi="Times New Roman"/>
          <w:color w:val="000000"/>
          <w:sz w:val="24"/>
          <w:szCs w:val="24"/>
          <w:lang w:eastAsia="x-none"/>
        </w:rPr>
      </w:pPr>
      <w:r w:rsidRPr="004E0E3D">
        <w:rPr>
          <w:rFonts w:ascii="Times New Roman" w:hAnsi="Times New Roman"/>
          <w:color w:val="000000"/>
          <w:sz w:val="24"/>
          <w:szCs w:val="24"/>
          <w:lang w:eastAsia="x-none"/>
        </w:rPr>
        <w:t>проведение мероприятий по подключению аттестованной ИС к ЛК ППЭ.</w:t>
      </w:r>
    </w:p>
    <w:p w14:paraId="78AF45D8" w14:textId="77777777" w:rsidR="004E0E3D" w:rsidRPr="004E0E3D" w:rsidRDefault="004E0E3D" w:rsidP="004E0E3D">
      <w:pPr>
        <w:spacing w:after="0" w:line="276" w:lineRule="auto"/>
        <w:ind w:firstLine="709"/>
        <w:jc w:val="both"/>
        <w:rPr>
          <w:rFonts w:ascii="Times New Roman" w:hAnsi="Times New Roman"/>
          <w:color w:val="000000"/>
          <w:sz w:val="24"/>
          <w:szCs w:val="24"/>
          <w:lang w:eastAsia="x-none"/>
        </w:rPr>
      </w:pPr>
      <w:bookmarkStart w:id="5" w:name="_Hlk187746901"/>
      <w:r w:rsidRPr="004E0E3D">
        <w:rPr>
          <w:rFonts w:ascii="Times New Roman" w:hAnsi="Times New Roman"/>
          <w:color w:val="000000"/>
          <w:sz w:val="24"/>
          <w:szCs w:val="24"/>
          <w:lang w:eastAsia="x-none"/>
        </w:rPr>
        <w:t>Описание мероприятий, входящих в состав дополнительных функциональных возможностей ПП «</w:t>
      </w:r>
      <w:proofErr w:type="spellStart"/>
      <w:r w:rsidRPr="004E0E3D">
        <w:rPr>
          <w:rFonts w:ascii="Times New Roman" w:hAnsi="Times New Roman"/>
          <w:color w:val="000000"/>
          <w:sz w:val="24"/>
          <w:szCs w:val="24"/>
          <w:lang w:eastAsia="x-none"/>
        </w:rPr>
        <w:t>SecretDoc</w:t>
      </w:r>
      <w:proofErr w:type="spellEnd"/>
      <w:r w:rsidRPr="004E0E3D">
        <w:rPr>
          <w:rFonts w:ascii="Times New Roman" w:hAnsi="Times New Roman"/>
          <w:color w:val="000000"/>
          <w:sz w:val="24"/>
          <w:szCs w:val="24"/>
          <w:lang w:eastAsia="x-none"/>
        </w:rPr>
        <w:t>»</w:t>
      </w:r>
      <w:bookmarkEnd w:id="5"/>
      <w:r w:rsidRPr="004E0E3D">
        <w:rPr>
          <w:rFonts w:ascii="Times New Roman" w:hAnsi="Times New Roman"/>
          <w:color w:val="000000"/>
          <w:sz w:val="24"/>
          <w:szCs w:val="24"/>
          <w:lang w:eastAsia="x-none"/>
        </w:rPr>
        <w:t>, приведено в Приложении № 2 к настоящему Техническому заданию.</w:t>
      </w:r>
      <w:bookmarkEnd w:id="4"/>
    </w:p>
    <w:p w14:paraId="55B5DA58" w14:textId="77777777" w:rsidR="00CC6542" w:rsidRPr="00CC6542" w:rsidRDefault="00CC6542" w:rsidP="003A567D">
      <w:pPr>
        <w:keepNext/>
        <w:keepLines/>
        <w:numPr>
          <w:ilvl w:val="0"/>
          <w:numId w:val="25"/>
        </w:numPr>
        <w:tabs>
          <w:tab w:val="left" w:pos="993"/>
        </w:tabs>
        <w:spacing w:before="240" w:after="240" w:line="276" w:lineRule="auto"/>
        <w:ind w:left="1077" w:hanging="357"/>
        <w:outlineLvl w:val="0"/>
        <w:rPr>
          <w:rFonts w:ascii="Times New Roman" w:eastAsia="Times New Roman" w:hAnsi="Times New Roman"/>
          <w:b/>
          <w:bCs/>
          <w:sz w:val="24"/>
          <w:szCs w:val="24"/>
        </w:rPr>
      </w:pPr>
      <w:r w:rsidRPr="00CC6542">
        <w:rPr>
          <w:rFonts w:ascii="Times New Roman" w:eastAsia="Times New Roman" w:hAnsi="Times New Roman"/>
          <w:b/>
          <w:bCs/>
          <w:sz w:val="24"/>
          <w:szCs w:val="24"/>
        </w:rPr>
        <w:t xml:space="preserve">ТРЕБОВАНИЯ К </w:t>
      </w:r>
      <w:proofErr w:type="gramStart"/>
      <w:r w:rsidRPr="00CC6542">
        <w:rPr>
          <w:rFonts w:ascii="Times New Roman" w:eastAsia="Times New Roman" w:hAnsi="Times New Roman"/>
          <w:b/>
          <w:bCs/>
          <w:sz w:val="24"/>
          <w:szCs w:val="24"/>
        </w:rPr>
        <w:t>ПРЕДОСТАВЛЯЕМЫМ</w:t>
      </w:r>
      <w:proofErr w:type="gramEnd"/>
      <w:r w:rsidRPr="00CC6542">
        <w:rPr>
          <w:rFonts w:ascii="Times New Roman" w:eastAsia="Times New Roman" w:hAnsi="Times New Roman"/>
          <w:b/>
          <w:bCs/>
          <w:sz w:val="24"/>
          <w:szCs w:val="24"/>
        </w:rPr>
        <w:t xml:space="preserve"> СЗИ И СКЗИ</w:t>
      </w:r>
    </w:p>
    <w:p w14:paraId="636A820E" w14:textId="77777777" w:rsidR="004E0E3D" w:rsidRPr="003925FB" w:rsidRDefault="004E0E3D" w:rsidP="004E0E3D">
      <w:pPr>
        <w:pStyle w:val="T10"/>
        <w:numPr>
          <w:ilvl w:val="1"/>
          <w:numId w:val="30"/>
        </w:numPr>
        <w:tabs>
          <w:tab w:val="left" w:pos="1134"/>
        </w:tabs>
        <w:spacing w:line="276" w:lineRule="auto"/>
        <w:ind w:left="0" w:firstLine="709"/>
        <w:rPr>
          <w:sz w:val="24"/>
          <w:szCs w:val="24"/>
          <w:lang w:val="ru-RU"/>
        </w:rPr>
      </w:pPr>
      <w:r w:rsidRPr="003925FB">
        <w:rPr>
          <w:sz w:val="24"/>
          <w:szCs w:val="24"/>
          <w:lang w:val="ru-RU"/>
        </w:rPr>
        <w:t>Сублицензиар обязан обеспечить</w:t>
      </w:r>
      <w:r>
        <w:rPr>
          <w:sz w:val="24"/>
          <w:szCs w:val="24"/>
          <w:lang w:val="ru-RU"/>
        </w:rPr>
        <w:t xml:space="preserve"> </w:t>
      </w:r>
      <w:r w:rsidRPr="003925FB">
        <w:rPr>
          <w:sz w:val="24"/>
          <w:szCs w:val="24"/>
          <w:lang w:val="ru-RU"/>
        </w:rPr>
        <w:t xml:space="preserve">работоспособность </w:t>
      </w:r>
      <w:proofErr w:type="gramStart"/>
      <w:r w:rsidRPr="003925FB">
        <w:rPr>
          <w:sz w:val="24"/>
          <w:szCs w:val="24"/>
          <w:lang w:val="ru-RU"/>
        </w:rPr>
        <w:t>предоставляемых</w:t>
      </w:r>
      <w:proofErr w:type="gramEnd"/>
      <w:r w:rsidRPr="003925FB">
        <w:rPr>
          <w:sz w:val="24"/>
          <w:szCs w:val="24"/>
          <w:lang w:val="ru-RU"/>
        </w:rPr>
        <w:t xml:space="preserve"> СЗИ и СКЗИ.</w:t>
      </w:r>
    </w:p>
    <w:p w14:paraId="080C4CD9" w14:textId="77777777" w:rsidR="004E0E3D" w:rsidRDefault="004E0E3D" w:rsidP="004E0E3D">
      <w:pPr>
        <w:pStyle w:val="T10"/>
        <w:numPr>
          <w:ilvl w:val="1"/>
          <w:numId w:val="30"/>
        </w:numPr>
        <w:tabs>
          <w:tab w:val="left" w:pos="1134"/>
        </w:tabs>
        <w:spacing w:line="276" w:lineRule="auto"/>
        <w:ind w:left="0" w:firstLine="709"/>
        <w:rPr>
          <w:sz w:val="24"/>
          <w:szCs w:val="24"/>
          <w:lang w:val="ru-RU"/>
        </w:rPr>
      </w:pPr>
      <w:r w:rsidRPr="00187098">
        <w:rPr>
          <w:sz w:val="24"/>
          <w:szCs w:val="24"/>
          <w:lang w:val="ru-RU"/>
        </w:rPr>
        <w:t xml:space="preserve">ПО </w:t>
      </w:r>
      <w:proofErr w:type="gramStart"/>
      <w:r>
        <w:rPr>
          <w:sz w:val="24"/>
          <w:szCs w:val="24"/>
          <w:lang w:val="ru-RU"/>
        </w:rPr>
        <w:t>предоставляемых</w:t>
      </w:r>
      <w:proofErr w:type="gramEnd"/>
      <w:r w:rsidRPr="002D2327">
        <w:rPr>
          <w:sz w:val="24"/>
          <w:szCs w:val="24"/>
          <w:lang w:val="ru-RU"/>
        </w:rPr>
        <w:t xml:space="preserve"> </w:t>
      </w:r>
      <w:r w:rsidRPr="00187098">
        <w:rPr>
          <w:sz w:val="24"/>
          <w:szCs w:val="24"/>
          <w:lang w:val="ru-RU"/>
        </w:rPr>
        <w:t xml:space="preserve">СЗИ </w:t>
      </w:r>
      <w:r>
        <w:rPr>
          <w:sz w:val="24"/>
          <w:szCs w:val="24"/>
          <w:lang w:val="ru-RU"/>
        </w:rPr>
        <w:t xml:space="preserve">и СКЗИ </w:t>
      </w:r>
      <w:r w:rsidRPr="00187098">
        <w:rPr>
          <w:sz w:val="24"/>
          <w:szCs w:val="24"/>
          <w:lang w:val="ru-RU"/>
        </w:rPr>
        <w:t>должно иметь действующие сертификаты.</w:t>
      </w:r>
    </w:p>
    <w:p w14:paraId="5AECDAAD" w14:textId="77777777" w:rsidR="004E0E3D" w:rsidRPr="005D2387" w:rsidRDefault="004E0E3D" w:rsidP="004E0E3D">
      <w:pPr>
        <w:pStyle w:val="T10"/>
        <w:numPr>
          <w:ilvl w:val="1"/>
          <w:numId w:val="30"/>
        </w:numPr>
        <w:tabs>
          <w:tab w:val="left" w:pos="1134"/>
        </w:tabs>
        <w:spacing w:line="276" w:lineRule="auto"/>
        <w:ind w:left="0" w:firstLine="709"/>
        <w:rPr>
          <w:sz w:val="24"/>
          <w:szCs w:val="24"/>
          <w:lang w:val="ru-RU"/>
        </w:rPr>
      </w:pPr>
      <w:r w:rsidRPr="005D2387">
        <w:rPr>
          <w:sz w:val="24"/>
          <w:szCs w:val="24"/>
          <w:lang w:val="ru-RU"/>
        </w:rPr>
        <w:t xml:space="preserve">При </w:t>
      </w:r>
      <w:r>
        <w:rPr>
          <w:sz w:val="24"/>
          <w:szCs w:val="24"/>
          <w:lang w:val="ru-RU"/>
        </w:rPr>
        <w:t>предоставлении прав</w:t>
      </w:r>
      <w:r w:rsidRPr="005D2387">
        <w:rPr>
          <w:sz w:val="24"/>
          <w:szCs w:val="24"/>
          <w:lang w:val="ru-RU"/>
        </w:rPr>
        <w:t xml:space="preserve"> должны соблюдаться все авторские и смежные с ними права разработчик</w:t>
      </w:r>
      <w:r>
        <w:rPr>
          <w:sz w:val="24"/>
          <w:szCs w:val="24"/>
          <w:lang w:val="ru-RU"/>
        </w:rPr>
        <w:t>ов</w:t>
      </w:r>
      <w:r w:rsidRPr="005D2387">
        <w:rPr>
          <w:sz w:val="24"/>
          <w:szCs w:val="24"/>
          <w:lang w:val="ru-RU"/>
        </w:rPr>
        <w:t xml:space="preserve"> СЗИ</w:t>
      </w:r>
      <w:r>
        <w:rPr>
          <w:sz w:val="24"/>
          <w:szCs w:val="24"/>
          <w:lang w:val="ru-RU"/>
        </w:rPr>
        <w:t xml:space="preserve"> и СКЗИ</w:t>
      </w:r>
      <w:r w:rsidRPr="005D2387">
        <w:rPr>
          <w:sz w:val="24"/>
          <w:szCs w:val="24"/>
          <w:lang w:val="ru-RU"/>
        </w:rPr>
        <w:t>.</w:t>
      </w:r>
    </w:p>
    <w:p w14:paraId="6E487F11" w14:textId="77777777" w:rsidR="00CC6542" w:rsidRPr="00CC6542" w:rsidRDefault="00CC6542" w:rsidP="003A567D">
      <w:pPr>
        <w:keepNext/>
        <w:keepLines/>
        <w:numPr>
          <w:ilvl w:val="0"/>
          <w:numId w:val="25"/>
        </w:numPr>
        <w:tabs>
          <w:tab w:val="left" w:pos="993"/>
        </w:tabs>
        <w:spacing w:before="240" w:after="240" w:line="276" w:lineRule="auto"/>
        <w:ind w:left="1077" w:hanging="357"/>
        <w:outlineLvl w:val="0"/>
        <w:rPr>
          <w:rFonts w:ascii="Times New Roman" w:eastAsia="Times New Roman" w:hAnsi="Times New Roman"/>
          <w:b/>
          <w:bCs/>
          <w:sz w:val="24"/>
          <w:szCs w:val="24"/>
        </w:rPr>
      </w:pPr>
      <w:r w:rsidRPr="00CC6542">
        <w:rPr>
          <w:rFonts w:ascii="Times New Roman" w:eastAsia="Times New Roman" w:hAnsi="Times New Roman"/>
          <w:b/>
          <w:bCs/>
          <w:sz w:val="24"/>
          <w:szCs w:val="24"/>
        </w:rPr>
        <w:t>ТРЕБОВАНИЯ К ОРГАНИЗАЦИОННОМУ ОБЕСПЕЧЕНИЮ ПРИ ПРЕДОСТАВЛЕНИИ ПРАВ</w:t>
      </w:r>
    </w:p>
    <w:p w14:paraId="3CDBA251" w14:textId="77777777" w:rsidR="004E0E3D" w:rsidRPr="004E0E3D" w:rsidRDefault="004E0E3D" w:rsidP="004E0E3D">
      <w:pPr>
        <w:tabs>
          <w:tab w:val="left" w:pos="851"/>
          <w:tab w:val="left" w:pos="1134"/>
          <w:tab w:val="left" w:pos="1418"/>
        </w:tabs>
        <w:spacing w:after="0" w:line="300" w:lineRule="auto"/>
        <w:ind w:firstLine="709"/>
        <w:jc w:val="both"/>
        <w:rPr>
          <w:rFonts w:ascii="Times New Roman" w:hAnsi="Times New Roman"/>
          <w:color w:val="000000"/>
          <w:sz w:val="24"/>
          <w:szCs w:val="24"/>
          <w:lang w:eastAsia="x-none"/>
        </w:rPr>
      </w:pPr>
      <w:r w:rsidRPr="004E0E3D">
        <w:rPr>
          <w:rFonts w:ascii="Times New Roman" w:hAnsi="Times New Roman"/>
          <w:color w:val="000000"/>
          <w:sz w:val="24"/>
          <w:szCs w:val="24"/>
          <w:lang w:eastAsia="x-none"/>
        </w:rPr>
        <w:t xml:space="preserve">Обязанности Сублицензиата: </w:t>
      </w:r>
    </w:p>
    <w:p w14:paraId="50EEC595" w14:textId="77777777" w:rsidR="004E0E3D" w:rsidRPr="004E0E3D" w:rsidRDefault="004E0E3D" w:rsidP="00FA4DAD">
      <w:pPr>
        <w:numPr>
          <w:ilvl w:val="1"/>
          <w:numId w:val="39"/>
        </w:numPr>
        <w:tabs>
          <w:tab w:val="left" w:pos="1134"/>
        </w:tabs>
        <w:spacing w:after="0" w:line="300" w:lineRule="auto"/>
        <w:ind w:left="0" w:firstLine="709"/>
        <w:contextualSpacing/>
        <w:jc w:val="both"/>
        <w:rPr>
          <w:rFonts w:ascii="Times New Roman" w:eastAsia="Times New Roman" w:hAnsi="Times New Roman"/>
          <w:color w:val="000000"/>
          <w:sz w:val="24"/>
          <w:szCs w:val="24"/>
          <w:lang w:eastAsia="ru-RU"/>
        </w:rPr>
      </w:pPr>
      <w:r w:rsidRPr="004E0E3D">
        <w:rPr>
          <w:rFonts w:ascii="Times New Roman" w:eastAsia="Times New Roman" w:hAnsi="Times New Roman"/>
          <w:color w:val="000000"/>
          <w:sz w:val="24"/>
          <w:szCs w:val="24"/>
          <w:lang w:eastAsia="ru-RU"/>
        </w:rPr>
        <w:lastRenderedPageBreak/>
        <w:t xml:space="preserve">Назначает лиц, ответственных за обеспечение информационной безопасности </w:t>
      </w:r>
      <w:r w:rsidRPr="004E0E3D">
        <w:rPr>
          <w:rFonts w:ascii="Times New Roman" w:eastAsia="Times New Roman" w:hAnsi="Times New Roman"/>
          <w:color w:val="000000"/>
          <w:sz w:val="24"/>
          <w:szCs w:val="24"/>
          <w:lang w:eastAsia="ru-RU"/>
        </w:rPr>
        <w:br/>
        <w:t xml:space="preserve">и эксплуатацию </w:t>
      </w:r>
      <w:r w:rsidRPr="004E0E3D">
        <w:rPr>
          <w:rFonts w:ascii="Times New Roman" w:eastAsia="Times New Roman" w:hAnsi="Times New Roman"/>
          <w:bCs/>
          <w:sz w:val="24"/>
          <w:szCs w:val="24"/>
          <w:lang w:eastAsia="ru-RU"/>
        </w:rPr>
        <w:t xml:space="preserve">ИС для подключения к ЛК ППЭ, и направляет их контактные данные </w:t>
      </w:r>
      <w:r w:rsidRPr="004E0E3D">
        <w:rPr>
          <w:rFonts w:ascii="Times New Roman" w:eastAsia="Times New Roman" w:hAnsi="Times New Roman"/>
          <w:sz w:val="24"/>
          <w:szCs w:val="24"/>
          <w:lang w:eastAsia="ru-RU"/>
        </w:rPr>
        <w:t xml:space="preserve">Сублицензиару </w:t>
      </w:r>
      <w:r w:rsidRPr="004E0E3D">
        <w:rPr>
          <w:rFonts w:ascii="Times New Roman" w:eastAsia="Times New Roman" w:hAnsi="Times New Roman"/>
          <w:bCs/>
          <w:sz w:val="24"/>
          <w:szCs w:val="24"/>
          <w:lang w:eastAsia="ru-RU"/>
        </w:rPr>
        <w:t xml:space="preserve">в срок, не превышающий 3 (три) рабочих дня </w:t>
      </w:r>
      <w:proofErr w:type="gramStart"/>
      <w:r w:rsidRPr="004E0E3D">
        <w:rPr>
          <w:rFonts w:ascii="Times New Roman" w:eastAsia="Times New Roman" w:hAnsi="Times New Roman"/>
          <w:bCs/>
          <w:sz w:val="24"/>
          <w:szCs w:val="24"/>
          <w:lang w:eastAsia="ru-RU"/>
        </w:rPr>
        <w:t>с даты заключения</w:t>
      </w:r>
      <w:proofErr w:type="gramEnd"/>
      <w:r w:rsidRPr="004E0E3D">
        <w:rPr>
          <w:rFonts w:ascii="Times New Roman" w:eastAsia="Times New Roman" w:hAnsi="Times New Roman"/>
          <w:bCs/>
          <w:sz w:val="24"/>
          <w:szCs w:val="24"/>
          <w:lang w:eastAsia="ru-RU"/>
        </w:rPr>
        <w:t xml:space="preserve"> контракта</w:t>
      </w:r>
      <w:r w:rsidRPr="004E0E3D">
        <w:rPr>
          <w:rFonts w:ascii="Times New Roman" w:eastAsia="Times New Roman" w:hAnsi="Times New Roman"/>
          <w:color w:val="000000"/>
          <w:sz w:val="24"/>
          <w:szCs w:val="24"/>
          <w:lang w:eastAsia="ru-RU"/>
        </w:rPr>
        <w:t xml:space="preserve">; </w:t>
      </w:r>
    </w:p>
    <w:p w14:paraId="731EBBE5" w14:textId="77777777" w:rsidR="004E0E3D" w:rsidRPr="004E0E3D" w:rsidRDefault="004E0E3D" w:rsidP="00FA4DAD">
      <w:pPr>
        <w:numPr>
          <w:ilvl w:val="1"/>
          <w:numId w:val="39"/>
        </w:numPr>
        <w:tabs>
          <w:tab w:val="left" w:pos="1134"/>
        </w:tabs>
        <w:spacing w:after="0" w:line="300" w:lineRule="auto"/>
        <w:ind w:left="0" w:firstLine="709"/>
        <w:contextualSpacing/>
        <w:jc w:val="both"/>
        <w:rPr>
          <w:rFonts w:ascii="Times New Roman" w:eastAsia="Times New Roman" w:hAnsi="Times New Roman"/>
          <w:color w:val="000000"/>
          <w:sz w:val="24"/>
          <w:szCs w:val="24"/>
          <w:lang w:eastAsia="ru-RU"/>
        </w:rPr>
      </w:pPr>
      <w:r w:rsidRPr="004E0E3D">
        <w:rPr>
          <w:rFonts w:ascii="Times New Roman" w:eastAsia="Times New Roman" w:hAnsi="Times New Roman"/>
          <w:color w:val="000000"/>
          <w:sz w:val="24"/>
          <w:szCs w:val="24"/>
          <w:lang w:eastAsia="ru-RU"/>
        </w:rPr>
        <w:t xml:space="preserve">Своевременно предоставляет Сублицензиару необходимую информацию </w:t>
      </w:r>
      <w:r w:rsidRPr="004E0E3D">
        <w:rPr>
          <w:rFonts w:ascii="Times New Roman" w:eastAsia="Times New Roman" w:hAnsi="Times New Roman"/>
          <w:color w:val="000000"/>
          <w:sz w:val="24"/>
          <w:szCs w:val="24"/>
          <w:lang w:eastAsia="ru-RU"/>
        </w:rPr>
        <w:br/>
        <w:t>и доступ в помещения</w:t>
      </w:r>
      <w:r w:rsidRPr="004E0E3D">
        <w:rPr>
          <w:rFonts w:ascii="Times New Roman" w:eastAsia="Times New Roman" w:hAnsi="Times New Roman"/>
          <w:color w:val="000000"/>
          <w:sz w:val="24"/>
          <w:szCs w:val="20"/>
          <w:lang w:eastAsia="ru-RU"/>
        </w:rPr>
        <w:t xml:space="preserve"> ИС для подключения к ЛК ППЭ</w:t>
      </w:r>
      <w:r w:rsidRPr="004E0E3D">
        <w:rPr>
          <w:rFonts w:ascii="Times New Roman" w:eastAsia="Times New Roman" w:hAnsi="Times New Roman"/>
          <w:color w:val="000000"/>
          <w:sz w:val="24"/>
          <w:szCs w:val="24"/>
          <w:lang w:eastAsia="ru-RU"/>
        </w:rPr>
        <w:t xml:space="preserve"> при необходимости;</w:t>
      </w:r>
    </w:p>
    <w:p w14:paraId="7D1B2711" w14:textId="77777777" w:rsidR="004E0E3D" w:rsidRPr="004E0E3D" w:rsidRDefault="004E0E3D" w:rsidP="00FA4DAD">
      <w:pPr>
        <w:numPr>
          <w:ilvl w:val="1"/>
          <w:numId w:val="39"/>
        </w:numPr>
        <w:tabs>
          <w:tab w:val="left" w:pos="1134"/>
        </w:tabs>
        <w:spacing w:after="0" w:line="300" w:lineRule="auto"/>
        <w:ind w:left="0" w:firstLine="709"/>
        <w:contextualSpacing/>
        <w:jc w:val="both"/>
        <w:rPr>
          <w:rFonts w:ascii="Times New Roman" w:eastAsia="Times New Roman" w:hAnsi="Times New Roman"/>
          <w:color w:val="000000"/>
          <w:sz w:val="24"/>
          <w:szCs w:val="24"/>
          <w:lang w:eastAsia="ru-RU"/>
        </w:rPr>
      </w:pPr>
      <w:r w:rsidRPr="004E0E3D">
        <w:rPr>
          <w:rFonts w:ascii="Times New Roman" w:eastAsia="Times New Roman" w:hAnsi="Times New Roman"/>
          <w:color w:val="000000"/>
          <w:sz w:val="24"/>
          <w:szCs w:val="24"/>
          <w:lang w:eastAsia="ru-RU"/>
        </w:rPr>
        <w:t>Обеспечивает готовность оборудования и системного программного обеспечения</w:t>
      </w:r>
      <w:r w:rsidRPr="004E0E3D">
        <w:rPr>
          <w:rFonts w:ascii="Times New Roman" w:eastAsia="Times New Roman" w:hAnsi="Times New Roman"/>
          <w:color w:val="000000"/>
          <w:sz w:val="24"/>
          <w:szCs w:val="20"/>
          <w:lang w:eastAsia="ru-RU"/>
        </w:rPr>
        <w:t xml:space="preserve"> ИС для подключения к ЛК ППЭ в срок, указанный </w:t>
      </w:r>
      <w:r w:rsidRPr="004E0E3D">
        <w:rPr>
          <w:rFonts w:ascii="Times New Roman" w:eastAsia="Times New Roman" w:hAnsi="Times New Roman"/>
          <w:color w:val="000000"/>
          <w:sz w:val="24"/>
          <w:szCs w:val="24"/>
          <w:lang w:eastAsia="ru-RU"/>
        </w:rPr>
        <w:t>Сублицензиаром;</w:t>
      </w:r>
    </w:p>
    <w:p w14:paraId="15B6A027" w14:textId="77777777" w:rsidR="004E0E3D" w:rsidRPr="004E0E3D" w:rsidRDefault="004E0E3D" w:rsidP="00FA4DAD">
      <w:pPr>
        <w:numPr>
          <w:ilvl w:val="1"/>
          <w:numId w:val="39"/>
        </w:numPr>
        <w:tabs>
          <w:tab w:val="left" w:pos="1134"/>
        </w:tabs>
        <w:spacing w:after="0" w:line="276" w:lineRule="auto"/>
        <w:ind w:left="0" w:firstLine="709"/>
        <w:contextualSpacing/>
        <w:jc w:val="both"/>
        <w:rPr>
          <w:rFonts w:ascii="Times New Roman" w:eastAsia="Times New Roman" w:hAnsi="Times New Roman"/>
          <w:color w:val="000000"/>
          <w:sz w:val="24"/>
          <w:szCs w:val="24"/>
          <w:lang w:eastAsia="ru-RU"/>
        </w:rPr>
      </w:pPr>
      <w:r w:rsidRPr="004E0E3D">
        <w:rPr>
          <w:rFonts w:ascii="Times New Roman" w:eastAsia="Times New Roman" w:hAnsi="Times New Roman"/>
          <w:color w:val="000000"/>
          <w:sz w:val="24"/>
          <w:szCs w:val="24"/>
          <w:lang w:eastAsia="ru-RU"/>
        </w:rPr>
        <w:t xml:space="preserve">Обеспечивает готовность автоматизированных рабочих мест </w:t>
      </w:r>
      <w:r w:rsidRPr="004E0E3D">
        <w:rPr>
          <w:rFonts w:ascii="Times New Roman" w:eastAsia="Times New Roman" w:hAnsi="Times New Roman"/>
          <w:color w:val="000000"/>
          <w:sz w:val="24"/>
          <w:szCs w:val="20"/>
          <w:lang w:eastAsia="ru-RU"/>
        </w:rPr>
        <w:t xml:space="preserve">ИС для подключения к ЛК ППЭ в срок, указанный </w:t>
      </w:r>
      <w:r w:rsidRPr="004E0E3D">
        <w:rPr>
          <w:rFonts w:ascii="Times New Roman" w:eastAsia="Times New Roman" w:hAnsi="Times New Roman"/>
          <w:color w:val="000000"/>
          <w:sz w:val="24"/>
          <w:szCs w:val="24"/>
          <w:lang w:eastAsia="ru-RU"/>
        </w:rPr>
        <w:t>Сублицензиаром.</w:t>
      </w:r>
    </w:p>
    <w:p w14:paraId="1A2ABE14" w14:textId="77777777" w:rsidR="004E0E3D" w:rsidRPr="004E0E3D" w:rsidRDefault="004E0E3D" w:rsidP="00FA4DAD">
      <w:pPr>
        <w:numPr>
          <w:ilvl w:val="1"/>
          <w:numId w:val="39"/>
        </w:numPr>
        <w:tabs>
          <w:tab w:val="left" w:pos="1134"/>
        </w:tabs>
        <w:spacing w:after="0" w:line="300" w:lineRule="auto"/>
        <w:ind w:left="0" w:firstLine="709"/>
        <w:contextualSpacing/>
        <w:jc w:val="both"/>
        <w:rPr>
          <w:rFonts w:ascii="Times New Roman" w:eastAsia="Times New Roman" w:hAnsi="Times New Roman"/>
          <w:color w:val="000000"/>
          <w:sz w:val="24"/>
          <w:szCs w:val="24"/>
          <w:lang w:eastAsia="ru-RU"/>
        </w:rPr>
      </w:pPr>
      <w:r w:rsidRPr="004E0E3D">
        <w:rPr>
          <w:rFonts w:ascii="Times New Roman" w:eastAsia="Times New Roman" w:hAnsi="Times New Roman"/>
          <w:color w:val="000000"/>
          <w:sz w:val="24"/>
          <w:szCs w:val="24"/>
          <w:lang w:eastAsia="ru-RU"/>
        </w:rPr>
        <w:t>Предоставляет USB-</w:t>
      </w:r>
      <w:proofErr w:type="spellStart"/>
      <w:r w:rsidRPr="004E0E3D">
        <w:rPr>
          <w:rFonts w:ascii="Times New Roman" w:eastAsia="Times New Roman" w:hAnsi="Times New Roman"/>
          <w:color w:val="000000"/>
          <w:sz w:val="24"/>
          <w:szCs w:val="24"/>
          <w:lang w:eastAsia="ru-RU"/>
        </w:rPr>
        <w:t>токен</w:t>
      </w:r>
      <w:proofErr w:type="spellEnd"/>
      <w:r w:rsidRPr="004E0E3D">
        <w:rPr>
          <w:rFonts w:ascii="Times New Roman" w:eastAsia="Times New Roman" w:hAnsi="Times New Roman"/>
          <w:color w:val="000000"/>
          <w:sz w:val="24"/>
          <w:szCs w:val="24"/>
          <w:lang w:eastAsia="ru-RU"/>
        </w:rPr>
        <w:t xml:space="preserve"> для привилегированного пользователя на каждый АРМ.</w:t>
      </w:r>
    </w:p>
    <w:p w14:paraId="74CACACC" w14:textId="77777777" w:rsidR="004E0E3D" w:rsidRPr="004E0E3D" w:rsidRDefault="004E0E3D" w:rsidP="00FA4DAD">
      <w:pPr>
        <w:numPr>
          <w:ilvl w:val="1"/>
          <w:numId w:val="39"/>
        </w:numPr>
        <w:tabs>
          <w:tab w:val="left" w:pos="1134"/>
        </w:tabs>
        <w:spacing w:after="0" w:line="300" w:lineRule="auto"/>
        <w:ind w:left="0" w:firstLine="709"/>
        <w:contextualSpacing/>
        <w:jc w:val="both"/>
        <w:rPr>
          <w:rFonts w:ascii="Times New Roman" w:eastAsia="Times New Roman" w:hAnsi="Times New Roman"/>
          <w:color w:val="000000"/>
          <w:sz w:val="24"/>
          <w:szCs w:val="24"/>
          <w:lang w:eastAsia="ru-RU"/>
        </w:rPr>
      </w:pPr>
      <w:r w:rsidRPr="004E0E3D">
        <w:rPr>
          <w:rFonts w:ascii="Times New Roman" w:eastAsia="Times New Roman" w:hAnsi="Times New Roman"/>
          <w:color w:val="000000"/>
          <w:sz w:val="24"/>
          <w:szCs w:val="24"/>
          <w:lang w:eastAsia="ru-RU"/>
        </w:rPr>
        <w:t>Сублицензиат предоставляет технические средства (ноутбуки) для установки ПМДЗ со следующими характеристиками:</w:t>
      </w:r>
    </w:p>
    <w:p w14:paraId="22D2E388" w14:textId="77777777" w:rsidR="004E0E3D" w:rsidRPr="004E0E3D" w:rsidRDefault="004E0E3D" w:rsidP="00FA4DAD">
      <w:pPr>
        <w:numPr>
          <w:ilvl w:val="0"/>
          <w:numId w:val="33"/>
        </w:numPr>
        <w:tabs>
          <w:tab w:val="left" w:pos="317"/>
        </w:tabs>
        <w:spacing w:after="0" w:line="240" w:lineRule="auto"/>
        <w:ind w:left="37" w:firstLine="283"/>
        <w:jc w:val="both"/>
        <w:rPr>
          <w:rFonts w:ascii="Times New Roman" w:eastAsia="Times New Roman" w:hAnsi="Times New Roman"/>
          <w:sz w:val="24"/>
          <w:szCs w:val="24"/>
        </w:rPr>
      </w:pPr>
      <w:r w:rsidRPr="004E0E3D">
        <w:rPr>
          <w:rFonts w:ascii="Times New Roman" w:eastAsia="Times New Roman" w:hAnsi="Times New Roman"/>
          <w:sz w:val="24"/>
          <w:szCs w:val="24"/>
        </w:rPr>
        <w:t>Процессор – x86-совместимый с поддержкой режима x86-64 (AMD64/Intel64) или ARM v8 (Байкал-М), частота от 500 МГц.</w:t>
      </w:r>
    </w:p>
    <w:p w14:paraId="0F6F8FC8" w14:textId="77777777" w:rsidR="004E0E3D" w:rsidRPr="004E0E3D" w:rsidRDefault="004E0E3D" w:rsidP="00FA4DAD">
      <w:pPr>
        <w:numPr>
          <w:ilvl w:val="0"/>
          <w:numId w:val="33"/>
        </w:numPr>
        <w:tabs>
          <w:tab w:val="left" w:pos="317"/>
        </w:tabs>
        <w:spacing w:after="0" w:line="240" w:lineRule="auto"/>
        <w:ind w:left="37" w:firstLine="283"/>
        <w:jc w:val="both"/>
        <w:rPr>
          <w:rFonts w:ascii="Times New Roman" w:eastAsia="Times New Roman" w:hAnsi="Times New Roman"/>
          <w:sz w:val="24"/>
          <w:szCs w:val="24"/>
        </w:rPr>
      </w:pPr>
      <w:r w:rsidRPr="004E0E3D">
        <w:rPr>
          <w:rFonts w:ascii="Times New Roman" w:eastAsia="Times New Roman" w:hAnsi="Times New Roman"/>
          <w:sz w:val="24"/>
          <w:szCs w:val="24"/>
        </w:rPr>
        <w:t>Системная плата – определяется исполнением ПМДЗ и совместимостью с используемым процессором. BIOS должен соответствовать спецификации UEFI версии 2.4, 2.5, 2.6, 2.7, 2.8.</w:t>
      </w:r>
    </w:p>
    <w:p w14:paraId="45EBA80C" w14:textId="77777777" w:rsidR="004E0E3D" w:rsidRPr="004E0E3D" w:rsidRDefault="004E0E3D" w:rsidP="00FA4DAD">
      <w:pPr>
        <w:numPr>
          <w:ilvl w:val="0"/>
          <w:numId w:val="33"/>
        </w:numPr>
        <w:tabs>
          <w:tab w:val="left" w:pos="317"/>
        </w:tabs>
        <w:spacing w:after="0" w:line="240" w:lineRule="auto"/>
        <w:ind w:left="37" w:firstLine="283"/>
        <w:jc w:val="both"/>
        <w:rPr>
          <w:rFonts w:ascii="Times New Roman" w:eastAsia="Times New Roman" w:hAnsi="Times New Roman"/>
          <w:sz w:val="24"/>
          <w:szCs w:val="24"/>
        </w:rPr>
      </w:pPr>
      <w:r w:rsidRPr="004E0E3D">
        <w:rPr>
          <w:rFonts w:ascii="Times New Roman" w:eastAsia="Times New Roman" w:hAnsi="Times New Roman"/>
          <w:sz w:val="24"/>
          <w:szCs w:val="24"/>
        </w:rPr>
        <w:t>Оперативная память – минимум 1 Гбайт, максимум определяется ограничениями используемой платформой.</w:t>
      </w:r>
    </w:p>
    <w:p w14:paraId="7C9ABDA1" w14:textId="77777777" w:rsidR="004E0E3D" w:rsidRPr="004E0E3D" w:rsidRDefault="004E0E3D" w:rsidP="00FA4DAD">
      <w:pPr>
        <w:numPr>
          <w:ilvl w:val="0"/>
          <w:numId w:val="33"/>
        </w:numPr>
        <w:tabs>
          <w:tab w:val="left" w:pos="317"/>
        </w:tabs>
        <w:spacing w:after="0" w:line="240" w:lineRule="auto"/>
        <w:ind w:left="37" w:firstLine="283"/>
        <w:jc w:val="both"/>
        <w:rPr>
          <w:rFonts w:ascii="Times New Roman" w:eastAsia="Times New Roman" w:hAnsi="Times New Roman"/>
          <w:sz w:val="24"/>
          <w:szCs w:val="24"/>
        </w:rPr>
      </w:pPr>
      <w:r w:rsidRPr="004E0E3D">
        <w:rPr>
          <w:rFonts w:ascii="Times New Roman" w:eastAsia="Times New Roman" w:hAnsi="Times New Roman"/>
          <w:sz w:val="24"/>
          <w:szCs w:val="24"/>
        </w:rPr>
        <w:t xml:space="preserve">Свободное место в образе </w:t>
      </w:r>
      <w:r w:rsidRPr="004E0E3D">
        <w:rPr>
          <w:rFonts w:ascii="Times New Roman" w:eastAsia="Times New Roman" w:hAnsi="Times New Roman"/>
          <w:sz w:val="24"/>
          <w:szCs w:val="24"/>
          <w:lang w:val="en-US"/>
        </w:rPr>
        <w:t>firmware</w:t>
      </w:r>
      <w:r w:rsidRPr="004E0E3D">
        <w:rPr>
          <w:rFonts w:ascii="Times New Roman" w:eastAsia="Times New Roman" w:hAnsi="Times New Roman"/>
          <w:sz w:val="24"/>
          <w:szCs w:val="24"/>
        </w:rPr>
        <w:t xml:space="preserve"> (</w:t>
      </w:r>
      <w:r w:rsidRPr="004E0E3D">
        <w:rPr>
          <w:rFonts w:ascii="Times New Roman" w:eastAsia="Times New Roman" w:hAnsi="Times New Roman"/>
          <w:sz w:val="24"/>
          <w:szCs w:val="24"/>
          <w:lang w:val="en-US"/>
        </w:rPr>
        <w:t>UEFI</w:t>
      </w:r>
      <w:r w:rsidRPr="004E0E3D">
        <w:rPr>
          <w:rFonts w:ascii="Times New Roman" w:eastAsia="Times New Roman" w:hAnsi="Times New Roman"/>
          <w:sz w:val="24"/>
          <w:szCs w:val="24"/>
        </w:rPr>
        <w:t xml:space="preserve"> </w:t>
      </w:r>
      <w:r w:rsidRPr="004E0E3D">
        <w:rPr>
          <w:rFonts w:ascii="Times New Roman" w:eastAsia="Times New Roman" w:hAnsi="Times New Roman"/>
          <w:sz w:val="24"/>
          <w:szCs w:val="24"/>
          <w:lang w:val="en-US"/>
        </w:rPr>
        <w:t>BIOS</w:t>
      </w:r>
      <w:r w:rsidRPr="004E0E3D">
        <w:rPr>
          <w:rFonts w:ascii="Times New Roman" w:eastAsia="Times New Roman" w:hAnsi="Times New Roman"/>
          <w:sz w:val="24"/>
          <w:szCs w:val="24"/>
        </w:rPr>
        <w:t xml:space="preserve">) </w:t>
      </w:r>
      <w:proofErr w:type="gramStart"/>
      <w:r w:rsidRPr="004E0E3D">
        <w:rPr>
          <w:rFonts w:ascii="Times New Roman" w:eastAsia="Times New Roman" w:hAnsi="Times New Roman"/>
          <w:sz w:val="24"/>
          <w:szCs w:val="24"/>
        </w:rPr>
        <w:t>для</w:t>
      </w:r>
      <w:proofErr w:type="gramEnd"/>
      <w:r w:rsidRPr="004E0E3D">
        <w:rPr>
          <w:rFonts w:ascii="Times New Roman" w:eastAsia="Times New Roman" w:hAnsi="Times New Roman"/>
          <w:sz w:val="24"/>
          <w:szCs w:val="24"/>
        </w:rPr>
        <w:t>:</w:t>
      </w:r>
    </w:p>
    <w:p w14:paraId="5769D18F" w14:textId="77777777" w:rsidR="004E0E3D" w:rsidRPr="004E0E3D" w:rsidRDefault="004E0E3D" w:rsidP="00FA4DAD">
      <w:pPr>
        <w:numPr>
          <w:ilvl w:val="0"/>
          <w:numId w:val="37"/>
        </w:numPr>
        <w:tabs>
          <w:tab w:val="left" w:pos="317"/>
        </w:tabs>
        <w:spacing w:after="0" w:line="240" w:lineRule="auto"/>
        <w:jc w:val="both"/>
        <w:rPr>
          <w:rFonts w:ascii="Times New Roman" w:hAnsi="Times New Roman"/>
          <w:sz w:val="24"/>
          <w:szCs w:val="24"/>
          <w:lang w:eastAsia="x-none"/>
        </w:rPr>
      </w:pPr>
      <w:r w:rsidRPr="004E0E3D">
        <w:rPr>
          <w:rFonts w:ascii="Times New Roman" w:hAnsi="Times New Roman"/>
          <w:sz w:val="24"/>
          <w:szCs w:val="24"/>
          <w:lang w:eastAsia="x-none"/>
        </w:rPr>
        <w:t xml:space="preserve">исполняемого кода (модули – </w:t>
      </w:r>
      <w:r w:rsidRPr="004E0E3D">
        <w:rPr>
          <w:rFonts w:ascii="Times New Roman" w:hAnsi="Times New Roman"/>
          <w:sz w:val="24"/>
          <w:szCs w:val="24"/>
          <w:lang w:val="x-none" w:eastAsia="x-none"/>
        </w:rPr>
        <w:t>DXE</w:t>
      </w:r>
      <w:r w:rsidRPr="004E0E3D">
        <w:rPr>
          <w:rFonts w:ascii="Times New Roman" w:hAnsi="Times New Roman"/>
          <w:sz w:val="24"/>
          <w:szCs w:val="24"/>
          <w:lang w:eastAsia="x-none"/>
        </w:rPr>
        <w:t xml:space="preserve"> </w:t>
      </w:r>
      <w:proofErr w:type="spellStart"/>
      <w:r w:rsidRPr="004E0E3D">
        <w:rPr>
          <w:rFonts w:ascii="Times New Roman" w:hAnsi="Times New Roman"/>
          <w:sz w:val="24"/>
          <w:szCs w:val="24"/>
          <w:lang w:val="x-none" w:eastAsia="x-none"/>
        </w:rPr>
        <w:t>Firmware</w:t>
      </w:r>
      <w:proofErr w:type="spellEnd"/>
      <w:r w:rsidRPr="004E0E3D">
        <w:rPr>
          <w:rFonts w:ascii="Times New Roman" w:hAnsi="Times New Roman"/>
          <w:sz w:val="24"/>
          <w:szCs w:val="24"/>
          <w:lang w:eastAsia="x-none"/>
        </w:rPr>
        <w:t xml:space="preserve"> </w:t>
      </w:r>
      <w:proofErr w:type="spellStart"/>
      <w:r w:rsidRPr="004E0E3D">
        <w:rPr>
          <w:rFonts w:ascii="Times New Roman" w:hAnsi="Times New Roman"/>
          <w:sz w:val="24"/>
          <w:szCs w:val="24"/>
          <w:lang w:val="x-none" w:eastAsia="x-none"/>
        </w:rPr>
        <w:t>Volume</w:t>
      </w:r>
      <w:proofErr w:type="spellEnd"/>
      <w:r w:rsidRPr="004E0E3D">
        <w:rPr>
          <w:rFonts w:ascii="Times New Roman" w:hAnsi="Times New Roman"/>
          <w:sz w:val="24"/>
          <w:szCs w:val="24"/>
          <w:lang w:eastAsia="x-none"/>
        </w:rPr>
        <w:t>):</w:t>
      </w:r>
    </w:p>
    <w:p w14:paraId="11992F66" w14:textId="77777777" w:rsidR="004E0E3D" w:rsidRPr="004E0E3D" w:rsidRDefault="004E0E3D" w:rsidP="00FA4DAD">
      <w:pPr>
        <w:numPr>
          <w:ilvl w:val="0"/>
          <w:numId w:val="38"/>
        </w:numPr>
        <w:tabs>
          <w:tab w:val="left" w:pos="317"/>
        </w:tabs>
        <w:spacing w:after="0" w:line="240" w:lineRule="auto"/>
        <w:ind w:left="1454"/>
        <w:jc w:val="both"/>
        <w:rPr>
          <w:rFonts w:ascii="Times New Roman" w:hAnsi="Times New Roman"/>
          <w:sz w:val="24"/>
          <w:szCs w:val="24"/>
          <w:lang w:eastAsia="x-none"/>
        </w:rPr>
      </w:pPr>
      <w:r w:rsidRPr="004E0E3D">
        <w:rPr>
          <w:rFonts w:ascii="Times New Roman" w:hAnsi="Times New Roman"/>
          <w:sz w:val="24"/>
          <w:szCs w:val="24"/>
          <w:lang w:eastAsia="x-none"/>
        </w:rPr>
        <w:t xml:space="preserve">для исполнения 1 минимум: 2,46 Мбайт для архитектуры </w:t>
      </w:r>
      <w:r w:rsidRPr="004E0E3D">
        <w:rPr>
          <w:rFonts w:ascii="Times New Roman" w:hAnsi="Times New Roman"/>
          <w:sz w:val="24"/>
          <w:szCs w:val="24"/>
          <w:lang w:val="en-US" w:eastAsia="x-none"/>
        </w:rPr>
        <w:t>x</w:t>
      </w:r>
      <w:r w:rsidRPr="004E0E3D">
        <w:rPr>
          <w:rFonts w:ascii="Times New Roman" w:hAnsi="Times New Roman"/>
          <w:sz w:val="24"/>
          <w:szCs w:val="24"/>
          <w:lang w:eastAsia="x-none"/>
        </w:rPr>
        <w:t>64;</w:t>
      </w:r>
    </w:p>
    <w:p w14:paraId="3CBC045E" w14:textId="77777777" w:rsidR="004E0E3D" w:rsidRPr="004E0E3D" w:rsidRDefault="004E0E3D" w:rsidP="00FA4DAD">
      <w:pPr>
        <w:numPr>
          <w:ilvl w:val="0"/>
          <w:numId w:val="38"/>
        </w:numPr>
        <w:tabs>
          <w:tab w:val="left" w:pos="317"/>
        </w:tabs>
        <w:spacing w:after="0" w:line="240" w:lineRule="auto"/>
        <w:ind w:left="1454"/>
        <w:jc w:val="both"/>
        <w:rPr>
          <w:rFonts w:ascii="Times New Roman" w:hAnsi="Times New Roman"/>
          <w:sz w:val="24"/>
          <w:szCs w:val="24"/>
          <w:lang w:eastAsia="x-none"/>
        </w:rPr>
      </w:pPr>
      <w:r w:rsidRPr="004E0E3D">
        <w:rPr>
          <w:rFonts w:ascii="Times New Roman" w:hAnsi="Times New Roman"/>
          <w:sz w:val="24"/>
          <w:szCs w:val="24"/>
          <w:lang w:eastAsia="x-none"/>
        </w:rPr>
        <w:t xml:space="preserve">для исполнения 2 минимум: 500 Кбайт для архитектуры </w:t>
      </w:r>
      <w:r w:rsidRPr="004E0E3D">
        <w:rPr>
          <w:rFonts w:ascii="Times New Roman" w:hAnsi="Times New Roman"/>
          <w:sz w:val="24"/>
          <w:szCs w:val="24"/>
          <w:lang w:val="en-US" w:eastAsia="x-none"/>
        </w:rPr>
        <w:t>x</w:t>
      </w:r>
      <w:r w:rsidRPr="004E0E3D">
        <w:rPr>
          <w:rFonts w:ascii="Times New Roman" w:hAnsi="Times New Roman"/>
          <w:sz w:val="24"/>
          <w:szCs w:val="24"/>
          <w:lang w:eastAsia="x-none"/>
        </w:rPr>
        <w:t xml:space="preserve">64; 1000 Кбайт для архитектуры </w:t>
      </w:r>
      <w:proofErr w:type="spellStart"/>
      <w:r w:rsidRPr="004E0E3D">
        <w:rPr>
          <w:rFonts w:ascii="Times New Roman" w:hAnsi="Times New Roman"/>
          <w:sz w:val="24"/>
          <w:szCs w:val="24"/>
          <w:lang w:val="en-US" w:eastAsia="x-none"/>
        </w:rPr>
        <w:t>aarch</w:t>
      </w:r>
      <w:proofErr w:type="spellEnd"/>
      <w:r w:rsidRPr="004E0E3D">
        <w:rPr>
          <w:rFonts w:ascii="Times New Roman" w:hAnsi="Times New Roman"/>
          <w:sz w:val="24"/>
          <w:szCs w:val="24"/>
          <w:lang w:eastAsia="x-none"/>
        </w:rPr>
        <w:t>64;</w:t>
      </w:r>
    </w:p>
    <w:p w14:paraId="1400595A" w14:textId="77777777" w:rsidR="004E0E3D" w:rsidRPr="004E0E3D" w:rsidRDefault="004E0E3D" w:rsidP="004E0E3D">
      <w:pPr>
        <w:tabs>
          <w:tab w:val="left" w:pos="317"/>
        </w:tabs>
        <w:spacing w:after="0" w:line="240" w:lineRule="auto"/>
        <w:ind w:left="1171"/>
        <w:jc w:val="both"/>
        <w:rPr>
          <w:rFonts w:ascii="Times New Roman" w:eastAsia="Times New Roman" w:hAnsi="Times New Roman"/>
          <w:sz w:val="24"/>
          <w:szCs w:val="24"/>
        </w:rPr>
      </w:pPr>
      <w:r w:rsidRPr="004E0E3D">
        <w:rPr>
          <w:rFonts w:ascii="Times New Roman" w:eastAsia="Times New Roman" w:hAnsi="Times New Roman"/>
          <w:sz w:val="24"/>
          <w:szCs w:val="24"/>
        </w:rPr>
        <w:t>максимум определяется ограничениями используемой аппаратной платформы;</w:t>
      </w:r>
    </w:p>
    <w:p w14:paraId="6C7084F2" w14:textId="77777777" w:rsidR="004E0E3D" w:rsidRPr="004E0E3D" w:rsidRDefault="004E0E3D" w:rsidP="00FA4DAD">
      <w:pPr>
        <w:numPr>
          <w:ilvl w:val="0"/>
          <w:numId w:val="37"/>
        </w:numPr>
        <w:tabs>
          <w:tab w:val="left" w:pos="317"/>
        </w:tabs>
        <w:spacing w:after="0" w:line="240" w:lineRule="auto"/>
        <w:jc w:val="both"/>
        <w:rPr>
          <w:rFonts w:ascii="Times New Roman" w:hAnsi="Times New Roman"/>
          <w:sz w:val="24"/>
          <w:szCs w:val="24"/>
          <w:lang w:eastAsia="x-none"/>
        </w:rPr>
      </w:pPr>
      <w:r w:rsidRPr="004E0E3D">
        <w:rPr>
          <w:rFonts w:ascii="Times New Roman" w:hAnsi="Times New Roman"/>
          <w:sz w:val="24"/>
          <w:szCs w:val="24"/>
          <w:lang w:eastAsia="x-none"/>
        </w:rPr>
        <w:t xml:space="preserve">данных (журнал, база данных – NVRAM </w:t>
      </w:r>
      <w:proofErr w:type="spellStart"/>
      <w:r w:rsidRPr="004E0E3D">
        <w:rPr>
          <w:rFonts w:ascii="Times New Roman" w:hAnsi="Times New Roman"/>
          <w:sz w:val="24"/>
          <w:szCs w:val="24"/>
          <w:lang w:eastAsia="x-none"/>
        </w:rPr>
        <w:t>Firmware</w:t>
      </w:r>
      <w:proofErr w:type="spellEnd"/>
      <w:r w:rsidRPr="004E0E3D">
        <w:rPr>
          <w:rFonts w:ascii="Times New Roman" w:hAnsi="Times New Roman"/>
          <w:sz w:val="24"/>
          <w:szCs w:val="24"/>
          <w:lang w:eastAsia="x-none"/>
        </w:rPr>
        <w:t xml:space="preserve"> </w:t>
      </w:r>
      <w:proofErr w:type="spellStart"/>
      <w:r w:rsidRPr="004E0E3D">
        <w:rPr>
          <w:rFonts w:ascii="Times New Roman" w:hAnsi="Times New Roman"/>
          <w:sz w:val="24"/>
          <w:szCs w:val="24"/>
          <w:lang w:eastAsia="x-none"/>
        </w:rPr>
        <w:t>Volume</w:t>
      </w:r>
      <w:proofErr w:type="spellEnd"/>
      <w:r w:rsidRPr="004E0E3D">
        <w:rPr>
          <w:rFonts w:ascii="Times New Roman" w:hAnsi="Times New Roman"/>
          <w:sz w:val="24"/>
          <w:szCs w:val="24"/>
          <w:lang w:eastAsia="x-none"/>
        </w:rPr>
        <w:t>): минимум 32 Кбайт, оптимально 100 Кбайт, максимум определяется ограничениями используемой платформы.</w:t>
      </w:r>
    </w:p>
    <w:p w14:paraId="33A91B0C" w14:textId="77777777" w:rsidR="004E0E3D" w:rsidRPr="004E0E3D" w:rsidRDefault="004E0E3D" w:rsidP="00FA4DAD">
      <w:pPr>
        <w:numPr>
          <w:ilvl w:val="0"/>
          <w:numId w:val="33"/>
        </w:numPr>
        <w:tabs>
          <w:tab w:val="left" w:pos="317"/>
        </w:tabs>
        <w:spacing w:after="0" w:line="240" w:lineRule="auto"/>
        <w:ind w:left="37" w:firstLine="283"/>
        <w:jc w:val="both"/>
        <w:rPr>
          <w:rFonts w:ascii="Times New Roman" w:eastAsia="Times New Roman" w:hAnsi="Times New Roman"/>
          <w:sz w:val="24"/>
          <w:szCs w:val="24"/>
        </w:rPr>
      </w:pPr>
      <w:r w:rsidRPr="004E0E3D">
        <w:rPr>
          <w:rFonts w:ascii="Times New Roman" w:eastAsia="Times New Roman" w:hAnsi="Times New Roman"/>
          <w:sz w:val="24"/>
          <w:szCs w:val="24"/>
        </w:rPr>
        <w:t>Носитель информации должен содержать раздел, отформатированный в системе FAT и NTFS, доступный для записи из среды UEFI.</w:t>
      </w:r>
    </w:p>
    <w:p w14:paraId="797F5AD2" w14:textId="77777777" w:rsidR="004E0E3D" w:rsidRPr="004E0E3D" w:rsidRDefault="004E0E3D" w:rsidP="00FA4DAD">
      <w:pPr>
        <w:numPr>
          <w:ilvl w:val="0"/>
          <w:numId w:val="33"/>
        </w:numPr>
        <w:tabs>
          <w:tab w:val="left" w:pos="317"/>
        </w:tabs>
        <w:spacing w:after="0" w:line="240" w:lineRule="auto"/>
        <w:ind w:left="37" w:firstLine="283"/>
        <w:jc w:val="both"/>
        <w:rPr>
          <w:rFonts w:ascii="Times New Roman" w:eastAsia="Times New Roman" w:hAnsi="Times New Roman"/>
          <w:sz w:val="24"/>
          <w:szCs w:val="24"/>
        </w:rPr>
      </w:pPr>
      <w:r w:rsidRPr="004E0E3D">
        <w:rPr>
          <w:rFonts w:ascii="Times New Roman" w:eastAsia="Times New Roman" w:hAnsi="Times New Roman"/>
          <w:sz w:val="24"/>
          <w:szCs w:val="24"/>
        </w:rPr>
        <w:t>Носитель информации – объем определяется требованиями установленной ОС. Необходимое свободное место на жестком диске (с разметкой разделов MBR/GPT): минимум 50 Мбайт, оптимально 200 Мбайт, максимум определяется ограничениями используемой аппаратной платформы.</w:t>
      </w:r>
    </w:p>
    <w:p w14:paraId="25CC24B9" w14:textId="77777777" w:rsidR="004E0E3D" w:rsidRPr="004E0E3D" w:rsidRDefault="004E0E3D" w:rsidP="004E0E3D">
      <w:pPr>
        <w:spacing w:after="0" w:line="240" w:lineRule="auto"/>
        <w:ind w:firstLine="709"/>
        <w:jc w:val="both"/>
        <w:rPr>
          <w:rFonts w:ascii="Times New Roman" w:eastAsia="Times New Roman" w:hAnsi="Times New Roman"/>
          <w:sz w:val="24"/>
          <w:szCs w:val="24"/>
          <w:highlight w:val="yellow"/>
        </w:rPr>
      </w:pPr>
      <w:r w:rsidRPr="004E0E3D">
        <w:rPr>
          <w:rFonts w:ascii="Times New Roman" w:eastAsia="Times New Roman" w:hAnsi="Times New Roman"/>
          <w:sz w:val="24"/>
          <w:szCs w:val="24"/>
        </w:rPr>
        <w:t>Технические средства (ноутбуки) должны с положительным результатом пройти тест на совместимость с платформой ПМДЗ.</w:t>
      </w:r>
    </w:p>
    <w:p w14:paraId="408F291F" w14:textId="2D62A834" w:rsidR="00CC6542" w:rsidRPr="00CC6542" w:rsidRDefault="00CC6542" w:rsidP="003A567D">
      <w:pPr>
        <w:numPr>
          <w:ilvl w:val="0"/>
          <w:numId w:val="26"/>
        </w:numPr>
        <w:tabs>
          <w:tab w:val="left" w:pos="993"/>
        </w:tabs>
        <w:spacing w:after="0" w:line="300" w:lineRule="auto"/>
        <w:ind w:left="0" w:firstLine="709"/>
        <w:contextualSpacing/>
        <w:jc w:val="both"/>
        <w:rPr>
          <w:rFonts w:ascii="Times New Roman" w:eastAsia="Times New Roman" w:hAnsi="Times New Roman"/>
          <w:color w:val="000000"/>
          <w:sz w:val="24"/>
          <w:szCs w:val="24"/>
          <w:lang w:eastAsia="ru-RU"/>
        </w:rPr>
      </w:pPr>
      <w:r w:rsidRPr="00CC6542">
        <w:rPr>
          <w:rFonts w:ascii="Times New Roman" w:eastAsia="Times New Roman" w:hAnsi="Times New Roman"/>
          <w:color w:val="000000"/>
          <w:sz w:val="24"/>
          <w:szCs w:val="24"/>
          <w:lang w:eastAsia="ru-RU"/>
        </w:rPr>
        <w:t>.</w:t>
      </w:r>
    </w:p>
    <w:p w14:paraId="4F297376" w14:textId="77777777" w:rsidR="00CC6542" w:rsidRPr="00CC6542" w:rsidRDefault="00CC6542" w:rsidP="003A567D">
      <w:pPr>
        <w:keepNext/>
        <w:keepLines/>
        <w:numPr>
          <w:ilvl w:val="0"/>
          <w:numId w:val="25"/>
        </w:numPr>
        <w:tabs>
          <w:tab w:val="left" w:pos="993"/>
        </w:tabs>
        <w:spacing w:before="240" w:after="240" w:line="276" w:lineRule="auto"/>
        <w:ind w:left="0" w:firstLine="709"/>
        <w:outlineLvl w:val="0"/>
        <w:rPr>
          <w:rFonts w:ascii="Times New Roman" w:eastAsia="Times New Roman" w:hAnsi="Times New Roman"/>
          <w:b/>
          <w:bCs/>
          <w:sz w:val="24"/>
          <w:szCs w:val="24"/>
          <w:lang w:val="en-US"/>
        </w:rPr>
      </w:pPr>
      <w:r w:rsidRPr="00CC6542">
        <w:rPr>
          <w:rFonts w:ascii="Times New Roman" w:eastAsia="Times New Roman" w:hAnsi="Times New Roman"/>
          <w:b/>
          <w:bCs/>
          <w:sz w:val="24"/>
          <w:szCs w:val="24"/>
          <w:lang w:val="en-US"/>
        </w:rPr>
        <w:t>ГАРАНТИЙНЫЕ ОБЯЗАТЕЛЬСТВА</w:t>
      </w:r>
    </w:p>
    <w:p w14:paraId="3BA047F2" w14:textId="77777777" w:rsidR="004E0E3D" w:rsidRPr="004E0E3D" w:rsidRDefault="004E0E3D" w:rsidP="004E0E3D">
      <w:pPr>
        <w:spacing w:after="0" w:line="276" w:lineRule="auto"/>
        <w:ind w:firstLine="567"/>
        <w:jc w:val="both"/>
        <w:rPr>
          <w:rFonts w:ascii="Times New Roman" w:eastAsia="Times New Roman" w:hAnsi="Times New Roman"/>
          <w:sz w:val="24"/>
          <w:szCs w:val="24"/>
        </w:rPr>
      </w:pPr>
      <w:proofErr w:type="gramStart"/>
      <w:r w:rsidRPr="004E0E3D">
        <w:rPr>
          <w:rFonts w:ascii="Times New Roman" w:eastAsia="Times New Roman" w:hAnsi="Times New Roman"/>
          <w:sz w:val="24"/>
          <w:szCs w:val="24"/>
        </w:rPr>
        <w:t>Сублицензиар должен обеспечить гарантийное обслуживание предоставленных СЗИ и СКЗИ на следующих условиях:</w:t>
      </w:r>
      <w:proofErr w:type="gramEnd"/>
    </w:p>
    <w:p w14:paraId="0EF4DB0B" w14:textId="77777777" w:rsidR="004E0E3D" w:rsidRPr="004E0E3D" w:rsidRDefault="004E0E3D" w:rsidP="004E0E3D">
      <w:pPr>
        <w:spacing w:after="0" w:line="276" w:lineRule="auto"/>
        <w:ind w:firstLine="567"/>
        <w:jc w:val="both"/>
        <w:rPr>
          <w:rFonts w:ascii="Times New Roman" w:eastAsia="Times New Roman" w:hAnsi="Times New Roman"/>
          <w:sz w:val="24"/>
          <w:szCs w:val="24"/>
        </w:rPr>
      </w:pPr>
      <w:r w:rsidRPr="004E0E3D">
        <w:rPr>
          <w:rFonts w:ascii="Times New Roman" w:eastAsia="Times New Roman" w:hAnsi="Times New Roman"/>
          <w:sz w:val="24"/>
          <w:szCs w:val="24"/>
        </w:rPr>
        <w:t></w:t>
      </w:r>
      <w:r w:rsidRPr="004E0E3D">
        <w:rPr>
          <w:rFonts w:ascii="Times New Roman" w:eastAsia="Times New Roman" w:hAnsi="Times New Roman"/>
          <w:sz w:val="24"/>
          <w:szCs w:val="24"/>
        </w:rPr>
        <w:tab/>
        <w:t>Сублицензиар гарантирует, что предоставленные СЗИ и СКЗИ соответствуют требованиям, приведенным в Приложении № 1 настоящего Технического задания, а также свободны от дефектов материалов и изготовления;</w:t>
      </w:r>
    </w:p>
    <w:p w14:paraId="15BAB9AE" w14:textId="339206D0" w:rsidR="00CC6542" w:rsidRPr="004E0E3D" w:rsidRDefault="004E0E3D" w:rsidP="004E0E3D">
      <w:pPr>
        <w:spacing w:after="0" w:line="276" w:lineRule="auto"/>
        <w:ind w:firstLine="567"/>
        <w:jc w:val="both"/>
        <w:rPr>
          <w:rFonts w:ascii="Times New Roman" w:eastAsia="Times New Roman" w:hAnsi="Times New Roman"/>
          <w:sz w:val="24"/>
          <w:szCs w:val="24"/>
        </w:rPr>
      </w:pPr>
      <w:r w:rsidRPr="004E0E3D">
        <w:rPr>
          <w:rFonts w:ascii="Times New Roman" w:eastAsia="Times New Roman" w:hAnsi="Times New Roman"/>
          <w:sz w:val="24"/>
          <w:szCs w:val="24"/>
        </w:rPr>
        <w:t></w:t>
      </w:r>
      <w:r w:rsidRPr="004E0E3D">
        <w:rPr>
          <w:rFonts w:ascii="Times New Roman" w:eastAsia="Times New Roman" w:hAnsi="Times New Roman"/>
          <w:sz w:val="24"/>
          <w:szCs w:val="24"/>
        </w:rPr>
        <w:tab/>
        <w:t>срок гарантии производителя на все предоставленные СЗИ и СКЗИ должен составлять не менее 12 месяцев.</w:t>
      </w:r>
    </w:p>
    <w:p w14:paraId="3771F492" w14:textId="77777777" w:rsidR="00CC6542" w:rsidRPr="00CC6542" w:rsidRDefault="00CC6542" w:rsidP="003A567D">
      <w:pPr>
        <w:keepNext/>
        <w:keepLines/>
        <w:numPr>
          <w:ilvl w:val="0"/>
          <w:numId w:val="25"/>
        </w:numPr>
        <w:tabs>
          <w:tab w:val="left" w:pos="993"/>
        </w:tabs>
        <w:spacing w:before="240" w:after="240" w:line="276" w:lineRule="auto"/>
        <w:ind w:left="0" w:firstLine="709"/>
        <w:outlineLvl w:val="0"/>
        <w:rPr>
          <w:rFonts w:ascii="Times New Roman" w:eastAsia="Times New Roman" w:hAnsi="Times New Roman"/>
          <w:b/>
          <w:bCs/>
          <w:sz w:val="24"/>
          <w:szCs w:val="24"/>
          <w:lang w:val="en-US"/>
        </w:rPr>
      </w:pPr>
      <w:r w:rsidRPr="00CC6542">
        <w:rPr>
          <w:rFonts w:ascii="Times New Roman" w:eastAsia="Times New Roman" w:hAnsi="Times New Roman"/>
          <w:b/>
          <w:bCs/>
          <w:sz w:val="24"/>
          <w:szCs w:val="24"/>
          <w:lang w:val="en-US"/>
        </w:rPr>
        <w:lastRenderedPageBreak/>
        <w:t xml:space="preserve">ТРЕБОВАНИЯ К ЛИЦЕНЗИРОВАНИЮ </w:t>
      </w:r>
      <w:r w:rsidRPr="00CC6542">
        <w:rPr>
          <w:rFonts w:ascii="Times New Roman" w:eastAsia="Times New Roman" w:hAnsi="Times New Roman"/>
          <w:b/>
          <w:bCs/>
          <w:sz w:val="24"/>
          <w:szCs w:val="24"/>
        </w:rPr>
        <w:t>СУБЛИЦЕНЗИАРА</w:t>
      </w:r>
    </w:p>
    <w:p w14:paraId="29C04CE6" w14:textId="77777777" w:rsidR="00CC6542" w:rsidRPr="00CC6542" w:rsidRDefault="00CC6542" w:rsidP="00CC6542">
      <w:pPr>
        <w:spacing w:after="0" w:line="276" w:lineRule="auto"/>
        <w:ind w:firstLine="567"/>
        <w:jc w:val="both"/>
        <w:rPr>
          <w:rFonts w:ascii="Times New Roman" w:eastAsia="Times New Roman" w:hAnsi="Times New Roman"/>
          <w:sz w:val="24"/>
          <w:szCs w:val="24"/>
        </w:rPr>
      </w:pPr>
      <w:r w:rsidRPr="00CC6542">
        <w:rPr>
          <w:rFonts w:ascii="Times New Roman" w:eastAsia="Times New Roman" w:hAnsi="Times New Roman"/>
          <w:sz w:val="24"/>
          <w:szCs w:val="24"/>
        </w:rPr>
        <w:t xml:space="preserve">В соответствии с подпунктами 1 и 5 пункта 1 статьи 12 Федерального закона № 99-ФЗ «О лицензировании отдельных видов деятельности» от 04 мая 2011 года Сублицензиар обязуется </w:t>
      </w:r>
      <w:proofErr w:type="gramStart"/>
      <w:r w:rsidRPr="00CC6542">
        <w:rPr>
          <w:rFonts w:ascii="Times New Roman" w:eastAsia="Times New Roman" w:hAnsi="Times New Roman"/>
          <w:sz w:val="24"/>
          <w:szCs w:val="24"/>
        </w:rPr>
        <w:t>предоставить документы</w:t>
      </w:r>
      <w:proofErr w:type="gramEnd"/>
      <w:r w:rsidRPr="00CC6542">
        <w:rPr>
          <w:rFonts w:ascii="Times New Roman" w:eastAsia="Times New Roman" w:hAnsi="Times New Roman"/>
          <w:sz w:val="24"/>
          <w:szCs w:val="24"/>
        </w:rPr>
        <w:t>, подтверждающие соответствие требованиям законодательства при предоставлении прав:</w:t>
      </w:r>
    </w:p>
    <w:p w14:paraId="5152CE73" w14:textId="77777777" w:rsidR="00CC6542" w:rsidRPr="00CC6542" w:rsidRDefault="00CC6542" w:rsidP="003A567D">
      <w:pPr>
        <w:numPr>
          <w:ilvl w:val="0"/>
          <w:numId w:val="24"/>
        </w:numPr>
        <w:tabs>
          <w:tab w:val="left" w:pos="993"/>
        </w:tabs>
        <w:spacing w:after="0" w:line="276" w:lineRule="auto"/>
        <w:ind w:left="0" w:firstLine="709"/>
        <w:jc w:val="both"/>
        <w:rPr>
          <w:rFonts w:ascii="Times New Roman" w:hAnsi="Times New Roman"/>
          <w:color w:val="000000"/>
          <w:sz w:val="24"/>
          <w:szCs w:val="28"/>
          <w:lang w:eastAsia="x-none"/>
        </w:rPr>
      </w:pPr>
      <w:proofErr w:type="gramStart"/>
      <w:r w:rsidRPr="00CC6542">
        <w:rPr>
          <w:rFonts w:ascii="Times New Roman" w:hAnsi="Times New Roman"/>
          <w:sz w:val="24"/>
          <w:szCs w:val="28"/>
          <w:lang w:eastAsia="x-none"/>
        </w:rPr>
        <w:t>копию действующей лицензии ФСБ России на осуществление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w:t>
      </w:r>
      <w:proofErr w:type="gramEnd"/>
      <w:r w:rsidRPr="00CC6542">
        <w:rPr>
          <w:rFonts w:ascii="Times New Roman" w:hAnsi="Times New Roman"/>
          <w:sz w:val="24"/>
          <w:szCs w:val="28"/>
          <w:lang w:eastAsia="x-none"/>
        </w:rPr>
        <w:t xml:space="preserve">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14:paraId="70C6E2C6" w14:textId="77777777" w:rsidR="00CC6542" w:rsidRPr="00CC6542" w:rsidRDefault="00CC6542" w:rsidP="003A567D">
      <w:pPr>
        <w:numPr>
          <w:ilvl w:val="0"/>
          <w:numId w:val="24"/>
        </w:numPr>
        <w:tabs>
          <w:tab w:val="left" w:pos="993"/>
        </w:tabs>
        <w:spacing w:after="0" w:line="276" w:lineRule="auto"/>
        <w:ind w:left="0" w:firstLine="709"/>
        <w:jc w:val="both"/>
        <w:rPr>
          <w:rFonts w:ascii="Times New Roman" w:hAnsi="Times New Roman"/>
          <w:sz w:val="28"/>
          <w:szCs w:val="28"/>
          <w:lang w:eastAsia="x-none"/>
        </w:rPr>
      </w:pPr>
      <w:r w:rsidRPr="00CC6542">
        <w:rPr>
          <w:rFonts w:ascii="Times New Roman" w:hAnsi="Times New Roman"/>
          <w:sz w:val="24"/>
          <w:szCs w:val="28"/>
          <w:lang w:eastAsia="x-none"/>
        </w:rPr>
        <w:t>копию действующей лицензии ФСТЭК России на осуществление деятельности по технической защите конфиденциальной информации.</w:t>
      </w:r>
    </w:p>
    <w:p w14:paraId="18F6AD55" w14:textId="77777777" w:rsidR="00CC6542" w:rsidRPr="00CC6542" w:rsidRDefault="00CC6542" w:rsidP="003A567D">
      <w:pPr>
        <w:keepNext/>
        <w:keepLines/>
        <w:numPr>
          <w:ilvl w:val="0"/>
          <w:numId w:val="25"/>
        </w:numPr>
        <w:tabs>
          <w:tab w:val="left" w:pos="993"/>
        </w:tabs>
        <w:spacing w:before="240" w:after="240" w:line="276" w:lineRule="auto"/>
        <w:ind w:left="0" w:firstLine="709"/>
        <w:outlineLvl w:val="0"/>
        <w:rPr>
          <w:rFonts w:ascii="Times New Roman" w:eastAsia="Times New Roman" w:hAnsi="Times New Roman"/>
          <w:b/>
          <w:bCs/>
          <w:sz w:val="24"/>
          <w:szCs w:val="24"/>
          <w:lang w:val="en-US"/>
        </w:rPr>
      </w:pPr>
      <w:r w:rsidRPr="00CC6542">
        <w:rPr>
          <w:rFonts w:ascii="Times New Roman" w:eastAsia="Times New Roman" w:hAnsi="Times New Roman"/>
          <w:b/>
          <w:bCs/>
          <w:sz w:val="24"/>
          <w:szCs w:val="24"/>
          <w:lang w:val="en-US"/>
        </w:rPr>
        <w:t>ТРЕБОВАНИЯ К КАЧЕСТВУ</w:t>
      </w:r>
    </w:p>
    <w:p w14:paraId="4A6462D4" w14:textId="77777777" w:rsidR="00CC6542" w:rsidRPr="00CC6542" w:rsidRDefault="00CC6542" w:rsidP="00CC6542">
      <w:pPr>
        <w:spacing w:after="0" w:line="276" w:lineRule="auto"/>
        <w:ind w:firstLine="567"/>
        <w:jc w:val="both"/>
        <w:rPr>
          <w:rFonts w:ascii="Times New Roman" w:eastAsia="Times New Roman" w:hAnsi="Times New Roman"/>
          <w:sz w:val="24"/>
          <w:szCs w:val="24"/>
        </w:rPr>
      </w:pPr>
      <w:r w:rsidRPr="00CC6542">
        <w:rPr>
          <w:rFonts w:ascii="Times New Roman" w:eastAsia="Times New Roman" w:hAnsi="Times New Roman"/>
          <w:sz w:val="24"/>
          <w:szCs w:val="24"/>
        </w:rPr>
        <w:t>Передача прав осуществляется с соблюдением требований Федерального закона № 152-ФЗ от 27 июля 2006 года «О персональных данных» и принятыми в соответствии с ним нормативно-методическими документами, устанавливающими требования к защите персональных данных.</w:t>
      </w:r>
    </w:p>
    <w:p w14:paraId="08304DC3" w14:textId="77777777" w:rsidR="00CC6542" w:rsidRPr="00CC6542" w:rsidRDefault="00CC6542" w:rsidP="00CC6542">
      <w:pPr>
        <w:spacing w:after="0" w:line="276" w:lineRule="auto"/>
        <w:ind w:firstLine="567"/>
        <w:jc w:val="both"/>
        <w:rPr>
          <w:rFonts w:ascii="Times New Roman" w:eastAsia="Times New Roman" w:hAnsi="Times New Roman"/>
          <w:sz w:val="24"/>
          <w:szCs w:val="24"/>
        </w:rPr>
      </w:pPr>
      <w:r w:rsidRPr="00CC6542">
        <w:rPr>
          <w:rFonts w:ascii="Times New Roman" w:eastAsia="Times New Roman" w:hAnsi="Times New Roman"/>
          <w:sz w:val="24"/>
          <w:szCs w:val="24"/>
        </w:rPr>
        <w:t>Качество и комплектность СЗИ, СКЗИ должны соответствовать требованиям, предъявляемым к техническим характеристикам в стране производителя, а также действующим в РФ стандартам и техническим условиям.</w:t>
      </w:r>
    </w:p>
    <w:p w14:paraId="4023F726" w14:textId="77777777" w:rsidR="00CC6542" w:rsidRPr="00CC6542" w:rsidRDefault="00CC6542" w:rsidP="003A567D">
      <w:pPr>
        <w:keepNext/>
        <w:keepLines/>
        <w:numPr>
          <w:ilvl w:val="0"/>
          <w:numId w:val="25"/>
        </w:numPr>
        <w:tabs>
          <w:tab w:val="left" w:pos="993"/>
        </w:tabs>
        <w:spacing w:before="240" w:after="240" w:line="276" w:lineRule="auto"/>
        <w:ind w:left="0" w:firstLine="709"/>
        <w:outlineLvl w:val="0"/>
        <w:rPr>
          <w:rFonts w:ascii="Times New Roman" w:eastAsia="Times New Roman" w:hAnsi="Times New Roman"/>
          <w:b/>
          <w:bCs/>
          <w:sz w:val="24"/>
          <w:szCs w:val="24"/>
        </w:rPr>
      </w:pPr>
      <w:r w:rsidRPr="00CC6542">
        <w:rPr>
          <w:rFonts w:ascii="Times New Roman" w:eastAsia="Times New Roman" w:hAnsi="Times New Roman"/>
          <w:b/>
          <w:bCs/>
          <w:sz w:val="24"/>
          <w:szCs w:val="24"/>
          <w:lang w:val="en-US"/>
        </w:rPr>
        <w:t>ИСТОЧНИКИ РАЗРАБОТКИ</w:t>
      </w:r>
    </w:p>
    <w:p w14:paraId="65C74E14" w14:textId="77777777" w:rsidR="004E0E3D" w:rsidRPr="004E0E3D" w:rsidRDefault="004E0E3D" w:rsidP="004E0E3D">
      <w:pPr>
        <w:numPr>
          <w:ilvl w:val="0"/>
          <w:numId w:val="23"/>
        </w:numPr>
        <w:tabs>
          <w:tab w:val="left" w:pos="993"/>
        </w:tabs>
        <w:spacing w:after="0" w:line="276" w:lineRule="auto"/>
        <w:jc w:val="both"/>
        <w:rPr>
          <w:rFonts w:ascii="Times New Roman" w:eastAsia="Times New Roman" w:hAnsi="Times New Roman"/>
          <w:sz w:val="24"/>
          <w:szCs w:val="24"/>
        </w:rPr>
      </w:pPr>
      <w:r w:rsidRPr="004E0E3D">
        <w:rPr>
          <w:rFonts w:ascii="Times New Roman" w:eastAsia="Times New Roman" w:hAnsi="Times New Roman"/>
          <w:sz w:val="24"/>
          <w:szCs w:val="24"/>
        </w:rPr>
        <w:t>Сублицензиар при исполнении обязанностей должен обеспечивать соблюдение следующих федеральных законов, постановлений Правительства Российской Федерации и нормативных актов:</w:t>
      </w:r>
    </w:p>
    <w:p w14:paraId="2A0B4A4E" w14:textId="77777777" w:rsidR="004E0E3D" w:rsidRPr="004E0E3D" w:rsidRDefault="004E0E3D" w:rsidP="004E0E3D">
      <w:pPr>
        <w:numPr>
          <w:ilvl w:val="0"/>
          <w:numId w:val="23"/>
        </w:numPr>
        <w:tabs>
          <w:tab w:val="left" w:pos="993"/>
        </w:tabs>
        <w:spacing w:after="0" w:line="276" w:lineRule="auto"/>
        <w:jc w:val="both"/>
        <w:rPr>
          <w:rFonts w:ascii="Times New Roman" w:eastAsia="Times New Roman" w:hAnsi="Times New Roman"/>
          <w:sz w:val="24"/>
          <w:szCs w:val="24"/>
        </w:rPr>
      </w:pPr>
      <w:r w:rsidRPr="004E0E3D">
        <w:rPr>
          <w:rFonts w:ascii="Times New Roman" w:eastAsia="Times New Roman" w:hAnsi="Times New Roman"/>
          <w:sz w:val="24"/>
          <w:szCs w:val="24"/>
        </w:rPr>
        <w:t>Федеральный закон от 27 июля 2006 года № 152-ФЗ «О персональных данных»;</w:t>
      </w:r>
    </w:p>
    <w:p w14:paraId="0E2E618A" w14:textId="77777777" w:rsidR="004E0E3D" w:rsidRPr="004E0E3D" w:rsidRDefault="004E0E3D" w:rsidP="004E0E3D">
      <w:pPr>
        <w:numPr>
          <w:ilvl w:val="0"/>
          <w:numId w:val="23"/>
        </w:numPr>
        <w:tabs>
          <w:tab w:val="left" w:pos="993"/>
        </w:tabs>
        <w:spacing w:after="0" w:line="276" w:lineRule="auto"/>
        <w:jc w:val="both"/>
        <w:rPr>
          <w:rFonts w:ascii="Times New Roman" w:eastAsia="Times New Roman" w:hAnsi="Times New Roman"/>
          <w:sz w:val="24"/>
          <w:szCs w:val="24"/>
        </w:rPr>
      </w:pPr>
      <w:r w:rsidRPr="004E0E3D">
        <w:rPr>
          <w:rFonts w:ascii="Times New Roman" w:eastAsia="Times New Roman" w:hAnsi="Times New Roman"/>
          <w:sz w:val="24"/>
          <w:szCs w:val="24"/>
        </w:rPr>
        <w:t>Федеральный закон от 27 июля 2006 года № 149-ФЗ «Об информации, информационных технологиях и о защите информации»;</w:t>
      </w:r>
    </w:p>
    <w:p w14:paraId="24609E63" w14:textId="77777777" w:rsidR="004E0E3D" w:rsidRPr="004E0E3D" w:rsidRDefault="004E0E3D" w:rsidP="004E0E3D">
      <w:pPr>
        <w:numPr>
          <w:ilvl w:val="0"/>
          <w:numId w:val="23"/>
        </w:numPr>
        <w:tabs>
          <w:tab w:val="left" w:pos="993"/>
        </w:tabs>
        <w:spacing w:after="0" w:line="276" w:lineRule="auto"/>
        <w:jc w:val="both"/>
        <w:rPr>
          <w:rFonts w:ascii="Times New Roman" w:eastAsia="Times New Roman" w:hAnsi="Times New Roman"/>
          <w:sz w:val="24"/>
          <w:szCs w:val="24"/>
        </w:rPr>
      </w:pPr>
      <w:r w:rsidRPr="004E0E3D">
        <w:rPr>
          <w:rFonts w:ascii="Times New Roman" w:eastAsia="Times New Roman" w:hAnsi="Times New Roman"/>
          <w:sz w:val="24"/>
          <w:szCs w:val="24"/>
        </w:rPr>
        <w:t>Постановление Правительства Российской Федерации от 01 ноября 2012 года № 1119 «Об утверждении требований к защите персональных данных при их обработке в информационных системах персональных данных»;</w:t>
      </w:r>
    </w:p>
    <w:p w14:paraId="29A8F8BC" w14:textId="77777777" w:rsidR="004E0E3D" w:rsidRPr="004E0E3D" w:rsidRDefault="004E0E3D" w:rsidP="004E0E3D">
      <w:pPr>
        <w:numPr>
          <w:ilvl w:val="0"/>
          <w:numId w:val="23"/>
        </w:numPr>
        <w:tabs>
          <w:tab w:val="left" w:pos="993"/>
        </w:tabs>
        <w:spacing w:after="0" w:line="276" w:lineRule="auto"/>
        <w:jc w:val="both"/>
        <w:rPr>
          <w:rFonts w:ascii="Times New Roman" w:eastAsia="Times New Roman" w:hAnsi="Times New Roman"/>
          <w:sz w:val="24"/>
          <w:szCs w:val="24"/>
        </w:rPr>
      </w:pPr>
      <w:r w:rsidRPr="004E0E3D">
        <w:rPr>
          <w:rFonts w:ascii="Times New Roman" w:eastAsia="Times New Roman" w:hAnsi="Times New Roman"/>
          <w:sz w:val="24"/>
          <w:szCs w:val="24"/>
        </w:rPr>
        <w:lastRenderedPageBreak/>
        <w:t>Приказ Федеральной службы по техническому и экспортному контролю от 18 февраля 2013 г.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14:paraId="525B03AF" w14:textId="77777777" w:rsidR="004E0E3D" w:rsidRPr="004E0E3D" w:rsidRDefault="004E0E3D" w:rsidP="004E0E3D">
      <w:pPr>
        <w:numPr>
          <w:ilvl w:val="0"/>
          <w:numId w:val="23"/>
        </w:numPr>
        <w:tabs>
          <w:tab w:val="left" w:pos="993"/>
        </w:tabs>
        <w:spacing w:after="0" w:line="276" w:lineRule="auto"/>
        <w:jc w:val="both"/>
        <w:rPr>
          <w:rFonts w:ascii="Times New Roman" w:eastAsia="Times New Roman" w:hAnsi="Times New Roman"/>
          <w:sz w:val="24"/>
          <w:szCs w:val="24"/>
        </w:rPr>
      </w:pPr>
      <w:proofErr w:type="gramStart"/>
      <w:r w:rsidRPr="004E0E3D">
        <w:rPr>
          <w:rFonts w:ascii="Times New Roman" w:eastAsia="Times New Roman" w:hAnsi="Times New Roman"/>
          <w:sz w:val="24"/>
          <w:szCs w:val="24"/>
        </w:rPr>
        <w:t>Приказ Федеральной службы по техническому и экспортному контролю России от 11 апреля 2025 г. № 117 «Об утверждении Требований о защите информации, содержащейся в государственных информационных системах, иных информационных системах государственных органов, государственных унитарных предприятий, государственных учреждений» (зарегистрирован Минюстом России 16 июня 2025 г. № 82619);</w:t>
      </w:r>
      <w:proofErr w:type="gramEnd"/>
    </w:p>
    <w:p w14:paraId="08A9440B" w14:textId="77777777" w:rsidR="004E0E3D" w:rsidRPr="004E0E3D" w:rsidRDefault="004E0E3D" w:rsidP="004E0E3D">
      <w:pPr>
        <w:numPr>
          <w:ilvl w:val="0"/>
          <w:numId w:val="23"/>
        </w:numPr>
        <w:tabs>
          <w:tab w:val="left" w:pos="993"/>
        </w:tabs>
        <w:spacing w:after="0" w:line="276" w:lineRule="auto"/>
        <w:jc w:val="both"/>
        <w:rPr>
          <w:rFonts w:ascii="Times New Roman" w:eastAsia="Times New Roman" w:hAnsi="Times New Roman"/>
          <w:sz w:val="24"/>
          <w:szCs w:val="24"/>
        </w:rPr>
      </w:pPr>
      <w:r w:rsidRPr="004E0E3D">
        <w:rPr>
          <w:rFonts w:ascii="Times New Roman" w:eastAsia="Times New Roman" w:hAnsi="Times New Roman"/>
          <w:sz w:val="24"/>
          <w:szCs w:val="24"/>
        </w:rPr>
        <w:t xml:space="preserve">Приказ Федеральной службы по техническому и экспортному контролю </w:t>
      </w:r>
      <w:proofErr w:type="gramStart"/>
      <w:r w:rsidRPr="004E0E3D">
        <w:rPr>
          <w:rFonts w:ascii="Times New Roman" w:eastAsia="Times New Roman" w:hAnsi="Times New Roman"/>
          <w:sz w:val="24"/>
          <w:szCs w:val="24"/>
        </w:rPr>
        <w:t>от</w:t>
      </w:r>
      <w:proofErr w:type="gramEnd"/>
    </w:p>
    <w:p w14:paraId="60A409F3" w14:textId="77777777" w:rsidR="004E0E3D" w:rsidRPr="004E0E3D" w:rsidRDefault="004E0E3D" w:rsidP="004E0E3D">
      <w:pPr>
        <w:numPr>
          <w:ilvl w:val="0"/>
          <w:numId w:val="23"/>
        </w:numPr>
        <w:tabs>
          <w:tab w:val="left" w:pos="993"/>
        </w:tabs>
        <w:spacing w:after="0" w:line="276" w:lineRule="auto"/>
        <w:jc w:val="both"/>
        <w:rPr>
          <w:rFonts w:ascii="Times New Roman" w:eastAsia="Times New Roman" w:hAnsi="Times New Roman"/>
          <w:sz w:val="24"/>
          <w:szCs w:val="24"/>
        </w:rPr>
      </w:pPr>
      <w:r w:rsidRPr="004E0E3D">
        <w:rPr>
          <w:rFonts w:ascii="Times New Roman" w:eastAsia="Times New Roman" w:hAnsi="Times New Roman"/>
          <w:sz w:val="24"/>
          <w:szCs w:val="24"/>
        </w:rPr>
        <w:t>29 апреля 2021 года № 77 «Об утверждении Порядка организации и проведения работ по аттестации объектов информатизации на соответствие требованиям о защите информации ограниченного доступа, не составляющей государственную тайну» (</w:t>
      </w:r>
      <w:proofErr w:type="gramStart"/>
      <w:r w:rsidRPr="004E0E3D">
        <w:rPr>
          <w:rFonts w:ascii="Times New Roman" w:eastAsia="Times New Roman" w:hAnsi="Times New Roman"/>
          <w:sz w:val="24"/>
          <w:szCs w:val="24"/>
        </w:rPr>
        <w:t>зарегистрирован</w:t>
      </w:r>
      <w:proofErr w:type="gramEnd"/>
      <w:r w:rsidRPr="004E0E3D">
        <w:rPr>
          <w:rFonts w:ascii="Times New Roman" w:eastAsia="Times New Roman" w:hAnsi="Times New Roman"/>
          <w:sz w:val="24"/>
          <w:szCs w:val="24"/>
        </w:rPr>
        <w:t xml:space="preserve"> Минюстом России 10 августа 2021 г., регистрационный № 64589);</w:t>
      </w:r>
    </w:p>
    <w:p w14:paraId="101E92B6" w14:textId="77777777" w:rsidR="004E0E3D" w:rsidRPr="004E0E3D" w:rsidRDefault="004E0E3D" w:rsidP="004E0E3D">
      <w:pPr>
        <w:numPr>
          <w:ilvl w:val="0"/>
          <w:numId w:val="23"/>
        </w:numPr>
        <w:tabs>
          <w:tab w:val="left" w:pos="993"/>
        </w:tabs>
        <w:spacing w:after="0" w:line="276" w:lineRule="auto"/>
        <w:jc w:val="both"/>
        <w:rPr>
          <w:rFonts w:ascii="Times New Roman" w:eastAsia="Times New Roman" w:hAnsi="Times New Roman"/>
          <w:sz w:val="24"/>
          <w:szCs w:val="24"/>
        </w:rPr>
      </w:pPr>
      <w:r w:rsidRPr="004E0E3D">
        <w:rPr>
          <w:rFonts w:ascii="Times New Roman" w:eastAsia="Times New Roman" w:hAnsi="Times New Roman"/>
          <w:sz w:val="24"/>
          <w:szCs w:val="24"/>
        </w:rPr>
        <w:t xml:space="preserve"> «Методические рекомендации по разработке нормативных правовых актов, определяющих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соответствующих видов деятельности» (утверждены руководством 8 Центра ФСБ России 31 марта 2015 года № 149/7/2/6-432);</w:t>
      </w:r>
    </w:p>
    <w:p w14:paraId="7FEF0503" w14:textId="77777777" w:rsidR="004E0E3D" w:rsidRPr="004E0E3D" w:rsidRDefault="004E0E3D" w:rsidP="004E0E3D">
      <w:pPr>
        <w:numPr>
          <w:ilvl w:val="0"/>
          <w:numId w:val="23"/>
        </w:numPr>
        <w:tabs>
          <w:tab w:val="left" w:pos="993"/>
        </w:tabs>
        <w:spacing w:after="0" w:line="276" w:lineRule="auto"/>
        <w:jc w:val="both"/>
        <w:rPr>
          <w:rFonts w:ascii="Times New Roman" w:eastAsia="Times New Roman" w:hAnsi="Times New Roman"/>
          <w:sz w:val="24"/>
          <w:szCs w:val="24"/>
        </w:rPr>
      </w:pPr>
      <w:r w:rsidRPr="004E0E3D">
        <w:rPr>
          <w:rFonts w:ascii="Times New Roman" w:eastAsia="Times New Roman" w:hAnsi="Times New Roman"/>
          <w:sz w:val="24"/>
          <w:szCs w:val="24"/>
        </w:rPr>
        <w:t xml:space="preserve">Приказ Федеральной службы безопасности Российской Федерации </w:t>
      </w:r>
      <w:proofErr w:type="gramStart"/>
      <w:r w:rsidRPr="004E0E3D">
        <w:rPr>
          <w:rFonts w:ascii="Times New Roman" w:eastAsia="Times New Roman" w:hAnsi="Times New Roman"/>
          <w:sz w:val="24"/>
          <w:szCs w:val="24"/>
        </w:rPr>
        <w:t>от</w:t>
      </w:r>
      <w:proofErr w:type="gramEnd"/>
    </w:p>
    <w:p w14:paraId="0FA04D70" w14:textId="77777777" w:rsidR="004E0E3D" w:rsidRPr="004E0E3D" w:rsidRDefault="004E0E3D" w:rsidP="004E0E3D">
      <w:pPr>
        <w:numPr>
          <w:ilvl w:val="0"/>
          <w:numId w:val="23"/>
        </w:numPr>
        <w:tabs>
          <w:tab w:val="left" w:pos="993"/>
        </w:tabs>
        <w:spacing w:after="0" w:line="276" w:lineRule="auto"/>
        <w:jc w:val="both"/>
        <w:rPr>
          <w:rFonts w:ascii="Times New Roman" w:eastAsia="Times New Roman" w:hAnsi="Times New Roman"/>
          <w:sz w:val="24"/>
          <w:szCs w:val="24"/>
        </w:rPr>
      </w:pPr>
      <w:r w:rsidRPr="004E0E3D">
        <w:rPr>
          <w:rFonts w:ascii="Times New Roman" w:eastAsia="Times New Roman" w:hAnsi="Times New Roman"/>
          <w:sz w:val="24"/>
          <w:szCs w:val="24"/>
        </w:rPr>
        <w:t>10 июля 2014 г. №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w:t>
      </w:r>
      <w:proofErr w:type="gramStart"/>
      <w:r w:rsidRPr="004E0E3D">
        <w:rPr>
          <w:rFonts w:ascii="Times New Roman" w:eastAsia="Times New Roman" w:hAnsi="Times New Roman"/>
          <w:sz w:val="24"/>
          <w:szCs w:val="24"/>
        </w:rPr>
        <w:t>дств кр</w:t>
      </w:r>
      <w:proofErr w:type="gramEnd"/>
      <w:r w:rsidRPr="004E0E3D">
        <w:rPr>
          <w:rFonts w:ascii="Times New Roman" w:eastAsia="Times New Roman" w:hAnsi="Times New Roman"/>
          <w:sz w:val="24"/>
          <w:szCs w:val="24"/>
        </w:rPr>
        <w:t>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p>
    <w:p w14:paraId="13C77338" w14:textId="77777777" w:rsidR="004E0E3D" w:rsidRPr="004E0E3D" w:rsidRDefault="004E0E3D" w:rsidP="004E0E3D">
      <w:pPr>
        <w:numPr>
          <w:ilvl w:val="0"/>
          <w:numId w:val="23"/>
        </w:numPr>
        <w:tabs>
          <w:tab w:val="left" w:pos="993"/>
        </w:tabs>
        <w:spacing w:after="0" w:line="276" w:lineRule="auto"/>
        <w:jc w:val="both"/>
        <w:rPr>
          <w:rFonts w:ascii="Times New Roman" w:eastAsia="Times New Roman" w:hAnsi="Times New Roman"/>
          <w:sz w:val="24"/>
          <w:szCs w:val="24"/>
        </w:rPr>
      </w:pPr>
      <w:r w:rsidRPr="004E0E3D">
        <w:rPr>
          <w:rFonts w:ascii="Times New Roman" w:eastAsia="Times New Roman" w:hAnsi="Times New Roman"/>
          <w:sz w:val="24"/>
          <w:szCs w:val="24"/>
        </w:rPr>
        <w:t>Методический документ «Методика оценки угроз безопасности информации» (утвержден ФСТЭК России 5 февраля 2021 г.);</w:t>
      </w:r>
    </w:p>
    <w:p w14:paraId="659BE14A" w14:textId="77777777" w:rsidR="004E0E3D" w:rsidRPr="004E0E3D" w:rsidRDefault="004E0E3D" w:rsidP="004E0E3D">
      <w:pPr>
        <w:numPr>
          <w:ilvl w:val="0"/>
          <w:numId w:val="23"/>
        </w:numPr>
        <w:tabs>
          <w:tab w:val="left" w:pos="993"/>
        </w:tabs>
        <w:spacing w:after="0" w:line="276" w:lineRule="auto"/>
        <w:jc w:val="both"/>
        <w:rPr>
          <w:rFonts w:ascii="Times New Roman" w:eastAsia="Times New Roman" w:hAnsi="Times New Roman"/>
          <w:sz w:val="24"/>
          <w:szCs w:val="24"/>
        </w:rPr>
      </w:pPr>
      <w:r w:rsidRPr="004E0E3D">
        <w:rPr>
          <w:rFonts w:ascii="Times New Roman" w:eastAsia="Times New Roman" w:hAnsi="Times New Roman"/>
          <w:sz w:val="24"/>
          <w:szCs w:val="24"/>
        </w:rPr>
        <w:t>ГОСТ 34.602-2020 «Информационные технологии. Комплекс стандартов на автоматизированные системы. Техническое задание на создание автоматизированной системы»;</w:t>
      </w:r>
    </w:p>
    <w:p w14:paraId="3A0030F1" w14:textId="281ECBB2" w:rsidR="00CC6542" w:rsidRPr="00CC6542" w:rsidRDefault="004E0E3D" w:rsidP="004E0E3D">
      <w:pPr>
        <w:numPr>
          <w:ilvl w:val="0"/>
          <w:numId w:val="23"/>
        </w:numPr>
        <w:tabs>
          <w:tab w:val="left" w:pos="993"/>
        </w:tabs>
        <w:spacing w:after="0" w:line="276" w:lineRule="auto"/>
        <w:jc w:val="both"/>
        <w:rPr>
          <w:rFonts w:ascii="Times New Roman" w:hAnsi="Times New Roman"/>
          <w:sz w:val="24"/>
          <w:szCs w:val="28"/>
          <w:lang w:eastAsia="x-none"/>
        </w:rPr>
      </w:pPr>
      <w:r w:rsidRPr="004E0E3D">
        <w:rPr>
          <w:rFonts w:ascii="Times New Roman" w:eastAsia="Times New Roman" w:hAnsi="Times New Roman"/>
          <w:sz w:val="24"/>
          <w:szCs w:val="24"/>
        </w:rPr>
        <w:t>Частный регламент подключения к личному кабинету пункта проведения экзамена посредством защищенной сети передачи данных ГИА № 21387 (в редакции от 30 января 2025 г.).</w:t>
      </w:r>
    </w:p>
    <w:p w14:paraId="34624E11" w14:textId="77777777" w:rsidR="00CC6542" w:rsidRPr="00CC6542" w:rsidRDefault="00CC6542" w:rsidP="003A567D">
      <w:pPr>
        <w:keepNext/>
        <w:keepLines/>
        <w:numPr>
          <w:ilvl w:val="0"/>
          <w:numId w:val="25"/>
        </w:numPr>
        <w:tabs>
          <w:tab w:val="left" w:pos="993"/>
        </w:tabs>
        <w:spacing w:before="240" w:after="240" w:line="276" w:lineRule="auto"/>
        <w:ind w:left="0" w:firstLine="709"/>
        <w:outlineLvl w:val="0"/>
        <w:rPr>
          <w:rFonts w:ascii="Times New Roman" w:eastAsia="Times New Roman" w:hAnsi="Times New Roman"/>
          <w:b/>
          <w:bCs/>
          <w:sz w:val="24"/>
          <w:szCs w:val="24"/>
        </w:rPr>
      </w:pPr>
      <w:r w:rsidRPr="00CC6542">
        <w:rPr>
          <w:rFonts w:ascii="Times New Roman" w:eastAsia="Times New Roman" w:hAnsi="Times New Roman"/>
          <w:b/>
          <w:bCs/>
          <w:sz w:val="24"/>
          <w:szCs w:val="24"/>
        </w:rPr>
        <w:t>ТРЕБОВАНИЯ ПО ОБЕСПЕЧЕНИЮ КОНФИДЕНЦИАЛЬНОСТИ</w:t>
      </w:r>
    </w:p>
    <w:p w14:paraId="3A59A4B6" w14:textId="77777777" w:rsidR="00CC6542" w:rsidRPr="00CC6542" w:rsidRDefault="00CC6542" w:rsidP="00CC6542">
      <w:pPr>
        <w:spacing w:after="0" w:line="276" w:lineRule="auto"/>
        <w:ind w:firstLine="567"/>
        <w:jc w:val="both"/>
        <w:rPr>
          <w:rFonts w:ascii="Times New Roman" w:eastAsia="Times New Roman" w:hAnsi="Times New Roman"/>
          <w:sz w:val="24"/>
          <w:szCs w:val="24"/>
        </w:rPr>
      </w:pPr>
      <w:r w:rsidRPr="00CC6542">
        <w:rPr>
          <w:rFonts w:ascii="Times New Roman" w:eastAsia="Times New Roman" w:hAnsi="Times New Roman"/>
          <w:sz w:val="24"/>
          <w:szCs w:val="24"/>
        </w:rPr>
        <w:t>В период действия контракта и после его окончания Сублицензиат и Сублицензиар не должны разглашать и использовать конфиденциальную информацию, принадлежащую Сублицензиару и Сублицензиату, которая может стать им известной в ходе исполнения контракта. Сублицензиар и Сублицензиат несут ответственность за соблюдение этого требования в соответствии с законодательством Российской Федерации.</w:t>
      </w:r>
    </w:p>
    <w:p w14:paraId="1C10BF59" w14:textId="77777777" w:rsidR="00CC6542" w:rsidRPr="00CC6542" w:rsidRDefault="00CC6542" w:rsidP="00CC6542">
      <w:pPr>
        <w:spacing w:after="0" w:line="276" w:lineRule="auto"/>
        <w:rPr>
          <w:rFonts w:ascii="Times New Roman" w:eastAsia="MS Mincho" w:hAnsi="Times New Roman"/>
          <w:bCs/>
          <w:sz w:val="24"/>
          <w:szCs w:val="24"/>
          <w:highlight w:val="yellow"/>
          <w:lang w:eastAsia="ja-JP"/>
        </w:rPr>
      </w:pPr>
      <w:r w:rsidRPr="00CC6542">
        <w:rPr>
          <w:rFonts w:ascii="Times New Roman" w:eastAsia="MS Mincho" w:hAnsi="Times New Roman"/>
          <w:bCs/>
          <w:sz w:val="24"/>
          <w:szCs w:val="24"/>
          <w:highlight w:val="yellow"/>
          <w:lang w:eastAsia="ja-JP"/>
        </w:rPr>
        <w:br w:type="page"/>
      </w:r>
    </w:p>
    <w:p w14:paraId="49897C05" w14:textId="425793E9" w:rsidR="00CC6542" w:rsidRPr="00CC6542" w:rsidRDefault="00CC6542" w:rsidP="00CC6542">
      <w:pPr>
        <w:spacing w:after="0" w:line="276" w:lineRule="auto"/>
        <w:ind w:left="3969"/>
        <w:jc w:val="both"/>
        <w:rPr>
          <w:rFonts w:ascii="Times New Roman" w:eastAsia="MS Mincho" w:hAnsi="Times New Roman"/>
          <w:bCs/>
          <w:sz w:val="24"/>
          <w:szCs w:val="24"/>
          <w:lang w:eastAsia="ja-JP"/>
        </w:rPr>
      </w:pPr>
      <w:bookmarkStart w:id="6" w:name="_Hlk187746861"/>
      <w:r w:rsidRPr="00CC6542">
        <w:rPr>
          <w:rFonts w:ascii="Times New Roman" w:eastAsia="MS Mincho" w:hAnsi="Times New Roman"/>
          <w:b/>
          <w:bCs/>
          <w:sz w:val="24"/>
          <w:szCs w:val="24"/>
          <w:lang w:eastAsia="ja-JP"/>
        </w:rPr>
        <w:lastRenderedPageBreak/>
        <w:t>Приложение № 1</w:t>
      </w:r>
      <w:r w:rsidRPr="00CC6542">
        <w:rPr>
          <w:rFonts w:ascii="Times New Roman" w:eastAsia="MS Mincho" w:hAnsi="Times New Roman"/>
          <w:bCs/>
          <w:sz w:val="24"/>
          <w:szCs w:val="24"/>
          <w:lang w:eastAsia="ja-JP"/>
        </w:rPr>
        <w:t xml:space="preserve"> </w:t>
      </w:r>
      <w:r w:rsidR="00780438" w:rsidRPr="00780438">
        <w:rPr>
          <w:rFonts w:ascii="Times New Roman" w:eastAsia="MS Mincho" w:hAnsi="Times New Roman"/>
          <w:bCs/>
          <w:sz w:val="24"/>
          <w:szCs w:val="24"/>
          <w:lang w:eastAsia="ja-JP"/>
        </w:rPr>
        <w:t xml:space="preserve">Техническому заданию на предоставление прав на средства защиты информации для информационной системы Государственного бюджетного общеобразовательного учреждения Средняя общеобразовательная школа № 567 Петродворцового района Санкт-Петербурга для подключения к личному кабинету пункта проведения экзамена посредством защищенной сети передачи данных ГИА </w:t>
      </w:r>
      <w:proofErr w:type="spellStart"/>
      <w:r w:rsidR="00780438" w:rsidRPr="00780438">
        <w:rPr>
          <w:rFonts w:ascii="Times New Roman" w:eastAsia="MS Mincho" w:hAnsi="Times New Roman"/>
          <w:bCs/>
          <w:sz w:val="24"/>
          <w:szCs w:val="24"/>
          <w:lang w:eastAsia="ja-JP"/>
        </w:rPr>
        <w:t>ViPNet</w:t>
      </w:r>
      <w:proofErr w:type="spellEnd"/>
      <w:r w:rsidR="00780438" w:rsidRPr="00780438">
        <w:rPr>
          <w:rFonts w:ascii="Times New Roman" w:eastAsia="MS Mincho" w:hAnsi="Times New Roman"/>
          <w:bCs/>
          <w:sz w:val="24"/>
          <w:szCs w:val="24"/>
          <w:lang w:eastAsia="ja-JP"/>
        </w:rPr>
        <w:t xml:space="preserve"> № 21387</w:t>
      </w:r>
    </w:p>
    <w:p w14:paraId="3A67989E" w14:textId="77777777" w:rsidR="00CC6542" w:rsidRPr="00CC6542" w:rsidRDefault="00CC6542" w:rsidP="00CC6542">
      <w:pPr>
        <w:spacing w:after="0" w:line="276" w:lineRule="auto"/>
        <w:jc w:val="center"/>
        <w:rPr>
          <w:rFonts w:ascii="Times New Roman" w:eastAsia="MS Mincho" w:hAnsi="Times New Roman"/>
          <w:b/>
          <w:bCs/>
          <w:sz w:val="24"/>
          <w:szCs w:val="24"/>
          <w:lang w:eastAsia="ja-JP"/>
        </w:rPr>
      </w:pPr>
    </w:p>
    <w:p w14:paraId="3356C635" w14:textId="53AA636B" w:rsidR="00CC6542" w:rsidRDefault="00CC6542" w:rsidP="00CC6542">
      <w:pPr>
        <w:spacing w:after="0" w:line="276" w:lineRule="auto"/>
        <w:jc w:val="center"/>
        <w:rPr>
          <w:rFonts w:ascii="Times New Roman" w:eastAsia="MS Mincho" w:hAnsi="Times New Roman"/>
          <w:b/>
          <w:bCs/>
          <w:sz w:val="24"/>
          <w:szCs w:val="24"/>
          <w:lang w:eastAsia="ja-JP"/>
        </w:rPr>
      </w:pPr>
      <w:r w:rsidRPr="00CC6542">
        <w:rPr>
          <w:rFonts w:ascii="Times New Roman" w:eastAsia="MS Mincho" w:hAnsi="Times New Roman"/>
          <w:b/>
          <w:bCs/>
          <w:sz w:val="24"/>
          <w:szCs w:val="24"/>
          <w:lang w:eastAsia="ja-JP"/>
        </w:rPr>
        <w:t>Перечень предоставляемых средств защиты информации</w:t>
      </w:r>
    </w:p>
    <w:p w14:paraId="4AB4EF4A" w14:textId="7844908D" w:rsidR="00780438" w:rsidRDefault="00780438" w:rsidP="00CC6542">
      <w:pPr>
        <w:spacing w:after="0" w:line="276" w:lineRule="auto"/>
        <w:jc w:val="center"/>
        <w:rPr>
          <w:rFonts w:ascii="Times New Roman" w:eastAsia="MS Mincho" w:hAnsi="Times New Roman"/>
          <w:b/>
          <w:bCs/>
          <w:sz w:val="24"/>
          <w:szCs w:val="24"/>
          <w:lang w:eastAsia="ja-JP"/>
        </w:rPr>
      </w:pPr>
    </w:p>
    <w:tbl>
      <w:tblPr>
        <w:tblW w:w="152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2722"/>
        <w:gridCol w:w="11028"/>
        <w:gridCol w:w="992"/>
      </w:tblGrid>
      <w:tr w:rsidR="00780438" w:rsidRPr="00780438" w14:paraId="4F254C1D" w14:textId="77777777" w:rsidTr="00780438">
        <w:trPr>
          <w:tblHeader/>
        </w:trPr>
        <w:tc>
          <w:tcPr>
            <w:tcW w:w="498" w:type="dxa"/>
            <w:tcBorders>
              <w:top w:val="single" w:sz="4" w:space="0" w:color="auto"/>
              <w:left w:val="single" w:sz="4" w:space="0" w:color="auto"/>
              <w:bottom w:val="single" w:sz="4" w:space="0" w:color="auto"/>
              <w:right w:val="single" w:sz="4" w:space="0" w:color="auto"/>
            </w:tcBorders>
            <w:hideMark/>
          </w:tcPr>
          <w:p w14:paraId="2E83FEAD" w14:textId="77777777" w:rsidR="00780438" w:rsidRPr="00780438" w:rsidRDefault="00780438" w:rsidP="00780438">
            <w:pPr>
              <w:spacing w:after="0" w:line="276" w:lineRule="auto"/>
              <w:jc w:val="center"/>
              <w:rPr>
                <w:rFonts w:ascii="Times New Roman" w:eastAsia="MS Mincho" w:hAnsi="Times New Roman"/>
                <w:b/>
                <w:bCs/>
                <w:sz w:val="24"/>
                <w:szCs w:val="24"/>
              </w:rPr>
            </w:pPr>
            <w:r w:rsidRPr="00780438">
              <w:rPr>
                <w:rFonts w:ascii="Times New Roman" w:eastAsia="MS Mincho" w:hAnsi="Times New Roman"/>
                <w:b/>
                <w:bCs/>
                <w:sz w:val="24"/>
                <w:szCs w:val="24"/>
              </w:rPr>
              <w:t xml:space="preserve">№ </w:t>
            </w:r>
            <w:proofErr w:type="gramStart"/>
            <w:r w:rsidRPr="00780438">
              <w:rPr>
                <w:rFonts w:ascii="Times New Roman" w:eastAsia="MS Mincho" w:hAnsi="Times New Roman"/>
                <w:b/>
                <w:bCs/>
                <w:sz w:val="24"/>
                <w:szCs w:val="24"/>
              </w:rPr>
              <w:t>п</w:t>
            </w:r>
            <w:proofErr w:type="gramEnd"/>
            <w:r w:rsidRPr="00780438">
              <w:rPr>
                <w:rFonts w:ascii="Times New Roman" w:eastAsia="MS Mincho" w:hAnsi="Times New Roman"/>
                <w:b/>
                <w:bCs/>
                <w:sz w:val="24"/>
                <w:szCs w:val="24"/>
              </w:rPr>
              <w:t>/п</w:t>
            </w:r>
          </w:p>
        </w:tc>
        <w:tc>
          <w:tcPr>
            <w:tcW w:w="2722" w:type="dxa"/>
            <w:tcBorders>
              <w:top w:val="single" w:sz="4" w:space="0" w:color="auto"/>
              <w:left w:val="single" w:sz="4" w:space="0" w:color="auto"/>
              <w:bottom w:val="single" w:sz="4" w:space="0" w:color="auto"/>
              <w:right w:val="single" w:sz="4" w:space="0" w:color="auto"/>
            </w:tcBorders>
            <w:hideMark/>
          </w:tcPr>
          <w:p w14:paraId="18CDED25" w14:textId="77777777" w:rsidR="00780438" w:rsidRPr="00780438" w:rsidRDefault="00780438" w:rsidP="00780438">
            <w:pPr>
              <w:spacing w:after="0" w:line="276" w:lineRule="auto"/>
              <w:jc w:val="center"/>
              <w:rPr>
                <w:rFonts w:ascii="Times New Roman" w:eastAsia="MS Mincho" w:hAnsi="Times New Roman"/>
                <w:b/>
                <w:bCs/>
                <w:sz w:val="24"/>
                <w:szCs w:val="24"/>
              </w:rPr>
            </w:pPr>
            <w:r w:rsidRPr="00780438">
              <w:rPr>
                <w:rFonts w:ascii="Times New Roman" w:eastAsia="MS Mincho" w:hAnsi="Times New Roman"/>
                <w:b/>
                <w:bCs/>
                <w:sz w:val="24"/>
                <w:szCs w:val="24"/>
              </w:rPr>
              <w:t xml:space="preserve">Наименование </w:t>
            </w:r>
            <w:r w:rsidRPr="00780438">
              <w:rPr>
                <w:rFonts w:ascii="Times New Roman" w:eastAsia="MS Mincho" w:hAnsi="Times New Roman"/>
                <w:b/>
                <w:bCs/>
                <w:sz w:val="24"/>
                <w:szCs w:val="24"/>
                <w:lang w:eastAsia="ja-JP"/>
              </w:rPr>
              <w:t>средств защиты информации</w:t>
            </w:r>
            <w:r w:rsidRPr="00780438">
              <w:rPr>
                <w:rFonts w:ascii="Times New Roman" w:eastAsia="MS Mincho" w:hAnsi="Times New Roman"/>
                <w:b/>
                <w:bCs/>
                <w:sz w:val="24"/>
                <w:szCs w:val="24"/>
              </w:rPr>
              <w:t xml:space="preserve"> </w:t>
            </w:r>
          </w:p>
        </w:tc>
        <w:tc>
          <w:tcPr>
            <w:tcW w:w="11028" w:type="dxa"/>
            <w:tcBorders>
              <w:top w:val="single" w:sz="4" w:space="0" w:color="auto"/>
              <w:left w:val="single" w:sz="4" w:space="0" w:color="auto"/>
              <w:bottom w:val="single" w:sz="4" w:space="0" w:color="auto"/>
              <w:right w:val="single" w:sz="4" w:space="0" w:color="auto"/>
            </w:tcBorders>
            <w:vAlign w:val="center"/>
            <w:hideMark/>
          </w:tcPr>
          <w:p w14:paraId="2F0F640F" w14:textId="77777777" w:rsidR="00780438" w:rsidRPr="00780438" w:rsidRDefault="00780438" w:rsidP="00780438">
            <w:pPr>
              <w:spacing w:after="0" w:line="276" w:lineRule="auto"/>
              <w:jc w:val="center"/>
              <w:rPr>
                <w:rFonts w:ascii="Times New Roman" w:eastAsia="MS Mincho" w:hAnsi="Times New Roman"/>
                <w:b/>
                <w:bCs/>
                <w:sz w:val="24"/>
                <w:szCs w:val="24"/>
              </w:rPr>
            </w:pPr>
            <w:r w:rsidRPr="00780438">
              <w:rPr>
                <w:rFonts w:ascii="Times New Roman" w:eastAsia="MS Mincho" w:hAnsi="Times New Roman"/>
                <w:b/>
                <w:bCs/>
                <w:sz w:val="24"/>
                <w:szCs w:val="24"/>
              </w:rPr>
              <w:t xml:space="preserve">Функциональные характеристики </w:t>
            </w:r>
            <w:r w:rsidRPr="00780438">
              <w:rPr>
                <w:rFonts w:ascii="Times New Roman" w:eastAsia="MS Mincho" w:hAnsi="Times New Roman"/>
                <w:b/>
                <w:bCs/>
                <w:sz w:val="24"/>
                <w:szCs w:val="24"/>
                <w:lang w:eastAsia="ja-JP"/>
              </w:rPr>
              <w:t>средств защиты информации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7E4F17" w14:textId="77777777" w:rsidR="00780438" w:rsidRPr="00780438" w:rsidRDefault="00780438" w:rsidP="00780438">
            <w:pPr>
              <w:spacing w:after="0" w:line="276" w:lineRule="auto"/>
              <w:jc w:val="center"/>
              <w:rPr>
                <w:rFonts w:ascii="Times New Roman" w:eastAsia="MS Mincho" w:hAnsi="Times New Roman"/>
                <w:b/>
                <w:bCs/>
                <w:sz w:val="24"/>
                <w:szCs w:val="24"/>
                <w:lang w:val="en-US"/>
              </w:rPr>
            </w:pPr>
            <w:r w:rsidRPr="00780438">
              <w:rPr>
                <w:rFonts w:ascii="Times New Roman" w:eastAsia="MS Mincho" w:hAnsi="Times New Roman"/>
                <w:b/>
                <w:bCs/>
                <w:sz w:val="24"/>
                <w:szCs w:val="24"/>
              </w:rPr>
              <w:t>Количество</w:t>
            </w:r>
            <w:r w:rsidRPr="00780438">
              <w:rPr>
                <w:rFonts w:ascii="Times New Roman" w:eastAsia="MS Mincho" w:hAnsi="Times New Roman"/>
                <w:b/>
                <w:bCs/>
                <w:sz w:val="24"/>
                <w:szCs w:val="24"/>
                <w:lang w:val="en-US"/>
              </w:rPr>
              <w:t>,</w:t>
            </w:r>
          </w:p>
          <w:p w14:paraId="14AD15AD" w14:textId="77777777" w:rsidR="00780438" w:rsidRPr="00780438" w:rsidRDefault="00780438" w:rsidP="00780438">
            <w:pPr>
              <w:spacing w:after="0" w:line="276" w:lineRule="auto"/>
              <w:jc w:val="center"/>
              <w:rPr>
                <w:rFonts w:ascii="Times New Roman" w:eastAsia="MS Mincho" w:hAnsi="Times New Roman"/>
                <w:sz w:val="24"/>
                <w:szCs w:val="24"/>
              </w:rPr>
            </w:pPr>
            <w:r w:rsidRPr="00780438">
              <w:rPr>
                <w:rFonts w:ascii="Times New Roman" w:eastAsia="MS Mincho" w:hAnsi="Times New Roman"/>
                <w:b/>
                <w:bCs/>
                <w:sz w:val="24"/>
                <w:szCs w:val="24"/>
              </w:rPr>
              <w:t>ш</w:t>
            </w:r>
            <w:r w:rsidRPr="00780438">
              <w:rPr>
                <w:rFonts w:ascii="Times New Roman" w:eastAsia="MS Mincho" w:hAnsi="Times New Roman"/>
                <w:b/>
                <w:bCs/>
                <w:sz w:val="24"/>
                <w:szCs w:val="24"/>
                <w:lang w:val="en-US"/>
              </w:rPr>
              <w:t>т</w:t>
            </w:r>
            <w:r w:rsidRPr="00780438">
              <w:rPr>
                <w:rFonts w:ascii="Times New Roman" w:eastAsia="MS Mincho" w:hAnsi="Times New Roman"/>
                <w:b/>
                <w:bCs/>
                <w:sz w:val="24"/>
                <w:szCs w:val="24"/>
              </w:rPr>
              <w:t>.</w:t>
            </w:r>
          </w:p>
        </w:tc>
      </w:tr>
      <w:tr w:rsidR="00780438" w:rsidRPr="00780438" w14:paraId="328F01FE" w14:textId="77777777" w:rsidTr="00780438">
        <w:trPr>
          <w:trHeight w:val="2079"/>
        </w:trPr>
        <w:tc>
          <w:tcPr>
            <w:tcW w:w="498" w:type="dxa"/>
            <w:tcBorders>
              <w:top w:val="single" w:sz="4" w:space="0" w:color="auto"/>
              <w:left w:val="single" w:sz="4" w:space="0" w:color="auto"/>
              <w:bottom w:val="single" w:sz="4" w:space="0" w:color="auto"/>
              <w:right w:val="single" w:sz="4" w:space="0" w:color="auto"/>
            </w:tcBorders>
          </w:tcPr>
          <w:p w14:paraId="64E5CC33" w14:textId="77777777" w:rsidR="00780438" w:rsidRPr="00780438" w:rsidRDefault="00780438" w:rsidP="00FA4DAD">
            <w:pPr>
              <w:numPr>
                <w:ilvl w:val="0"/>
                <w:numId w:val="40"/>
              </w:numPr>
              <w:spacing w:after="0" w:line="276" w:lineRule="auto"/>
              <w:ind w:left="0" w:firstLine="0"/>
              <w:jc w:val="center"/>
              <w:rPr>
                <w:rFonts w:ascii="Times New Roman" w:eastAsia="MS Mincho" w:hAnsi="Times New Roman"/>
                <w:sz w:val="24"/>
                <w:szCs w:val="24"/>
              </w:rPr>
            </w:pPr>
          </w:p>
        </w:tc>
        <w:tc>
          <w:tcPr>
            <w:tcW w:w="2722" w:type="dxa"/>
            <w:tcBorders>
              <w:top w:val="single" w:sz="4" w:space="0" w:color="auto"/>
              <w:left w:val="single" w:sz="4" w:space="0" w:color="auto"/>
              <w:bottom w:val="single" w:sz="4" w:space="0" w:color="auto"/>
              <w:right w:val="single" w:sz="4" w:space="0" w:color="auto"/>
            </w:tcBorders>
          </w:tcPr>
          <w:p w14:paraId="5ED7AE4C" w14:textId="77777777" w:rsidR="00780438" w:rsidRPr="00780438" w:rsidRDefault="00780438" w:rsidP="00780438">
            <w:pPr>
              <w:tabs>
                <w:tab w:val="left" w:pos="317"/>
              </w:tabs>
              <w:spacing w:after="0" w:line="276" w:lineRule="auto"/>
              <w:rPr>
                <w:rFonts w:ascii="Times New Roman" w:eastAsia="Times New Roman" w:hAnsi="Times New Roman"/>
                <w:sz w:val="24"/>
                <w:szCs w:val="24"/>
              </w:rPr>
            </w:pPr>
            <w:r w:rsidRPr="00780438">
              <w:rPr>
                <w:rFonts w:ascii="Times New Roman" w:eastAsia="Times New Roman" w:hAnsi="Times New Roman"/>
                <w:sz w:val="24"/>
                <w:szCs w:val="24"/>
              </w:rPr>
              <w:t>Программный продукт «</w:t>
            </w:r>
            <w:proofErr w:type="spellStart"/>
            <w:r w:rsidRPr="00780438">
              <w:rPr>
                <w:rFonts w:ascii="Times New Roman" w:eastAsia="Times New Roman" w:hAnsi="Times New Roman"/>
                <w:sz w:val="24"/>
                <w:szCs w:val="24"/>
                <w:lang w:val="en-US"/>
              </w:rPr>
              <w:t>SecretDoc</w:t>
            </w:r>
            <w:proofErr w:type="spellEnd"/>
            <w:r w:rsidRPr="00780438">
              <w:rPr>
                <w:rFonts w:ascii="Times New Roman" w:eastAsia="Times New Roman" w:hAnsi="Times New Roman"/>
                <w:sz w:val="24"/>
                <w:szCs w:val="24"/>
              </w:rPr>
              <w:t>» с дополнительными функциональными возможностями</w:t>
            </w:r>
          </w:p>
        </w:tc>
        <w:tc>
          <w:tcPr>
            <w:tcW w:w="11028" w:type="dxa"/>
            <w:tcBorders>
              <w:top w:val="single" w:sz="4" w:space="0" w:color="auto"/>
              <w:left w:val="single" w:sz="4" w:space="0" w:color="auto"/>
              <w:bottom w:val="single" w:sz="4" w:space="0" w:color="auto"/>
              <w:right w:val="single" w:sz="4" w:space="0" w:color="auto"/>
            </w:tcBorders>
          </w:tcPr>
          <w:p w14:paraId="1346776C"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Программный продукт «</w:t>
            </w:r>
            <w:proofErr w:type="spellStart"/>
            <w:r w:rsidRPr="00780438">
              <w:rPr>
                <w:rFonts w:ascii="Times New Roman" w:eastAsia="Times New Roman" w:hAnsi="Times New Roman"/>
                <w:sz w:val="24"/>
                <w:szCs w:val="24"/>
                <w:lang w:val="en-US"/>
              </w:rPr>
              <w:t>SecretDoc</w:t>
            </w:r>
            <w:proofErr w:type="spellEnd"/>
            <w:r w:rsidRPr="00780438">
              <w:rPr>
                <w:rFonts w:ascii="Times New Roman" w:eastAsia="Times New Roman" w:hAnsi="Times New Roman"/>
                <w:sz w:val="24"/>
                <w:szCs w:val="24"/>
              </w:rPr>
              <w:t xml:space="preserve">» с дополнительными функциональными возможностями предназначен для обеспечения выполнения требований регламента подключения (в том числе для продления подключения) к ЛК ППЭ посредством защищенной сети передачи данных (сеть </w:t>
            </w:r>
            <w:proofErr w:type="spellStart"/>
            <w:r w:rsidRPr="00780438">
              <w:rPr>
                <w:rFonts w:ascii="Times New Roman" w:eastAsia="Times New Roman" w:hAnsi="Times New Roman"/>
                <w:sz w:val="24"/>
                <w:szCs w:val="24"/>
              </w:rPr>
              <w:t>ViPNet</w:t>
            </w:r>
            <w:proofErr w:type="spellEnd"/>
            <w:r w:rsidRPr="00780438">
              <w:rPr>
                <w:rFonts w:ascii="Times New Roman" w:eastAsia="Times New Roman" w:hAnsi="Times New Roman"/>
                <w:sz w:val="24"/>
                <w:szCs w:val="24"/>
              </w:rPr>
              <w:t xml:space="preserve"> № 21387).</w:t>
            </w:r>
          </w:p>
          <w:p w14:paraId="11602D99"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Кроме того, программный продукт «</w:t>
            </w:r>
            <w:proofErr w:type="spellStart"/>
            <w:r w:rsidRPr="00780438">
              <w:rPr>
                <w:rFonts w:ascii="Times New Roman" w:eastAsia="Times New Roman" w:hAnsi="Times New Roman"/>
                <w:sz w:val="24"/>
                <w:szCs w:val="24"/>
                <w:lang w:val="en-US"/>
              </w:rPr>
              <w:t>SecretDoc</w:t>
            </w:r>
            <w:proofErr w:type="spellEnd"/>
            <w:r w:rsidRPr="00780438">
              <w:rPr>
                <w:rFonts w:ascii="Times New Roman" w:eastAsia="Times New Roman" w:hAnsi="Times New Roman"/>
                <w:sz w:val="24"/>
                <w:szCs w:val="24"/>
              </w:rPr>
              <w:t xml:space="preserve">» (далее – ПО) должен представлять собой онлайн-сервис и позволять автоматизировать разработку и ведение организационно-распорядительной документации в сфере информационной безопасности. </w:t>
            </w:r>
          </w:p>
          <w:p w14:paraId="31C20560"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Создание внутренней документации каждой организации должно быть доступно как вручную, так и с использованием готовых шаблонов. </w:t>
            </w:r>
          </w:p>
          <w:p w14:paraId="7B54EF97"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ПО должно обеспечивать выполнение следующих основных функций:</w:t>
            </w:r>
          </w:p>
          <w:p w14:paraId="04786B25"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8"/>
                <w:szCs w:val="28"/>
                <w:lang w:eastAsia="x-none"/>
              </w:rPr>
            </w:pPr>
            <w:r w:rsidRPr="00780438">
              <w:rPr>
                <w:rFonts w:ascii="Times New Roman" w:hAnsi="Times New Roman"/>
                <w:sz w:val="24"/>
                <w:szCs w:val="28"/>
                <w:lang w:eastAsia="x-none"/>
              </w:rPr>
              <w:t>автоматизация и систематизация разработки и ведения организационно-распорядительной документации в области информационной безопасности:</w:t>
            </w:r>
          </w:p>
          <w:p w14:paraId="1AB32483"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w:t>
            </w:r>
            <w:r w:rsidRPr="00780438">
              <w:rPr>
                <w:rFonts w:ascii="Times New Roman" w:eastAsia="Times New Roman" w:hAnsi="Times New Roman"/>
                <w:sz w:val="24"/>
                <w:szCs w:val="24"/>
              </w:rPr>
              <w:tab/>
              <w:t>создание внутренней документации организации в области информационной безопасности как вручную, так и с использованием готовых шаблонов;</w:t>
            </w:r>
          </w:p>
          <w:p w14:paraId="658C86A9"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w:t>
            </w:r>
            <w:r w:rsidRPr="00780438">
              <w:rPr>
                <w:rFonts w:ascii="Times New Roman" w:eastAsia="Times New Roman" w:hAnsi="Times New Roman"/>
                <w:sz w:val="24"/>
                <w:szCs w:val="24"/>
              </w:rPr>
              <w:tab/>
              <w:t>поддержание созданной документации в актуальном состоянии;</w:t>
            </w:r>
          </w:p>
          <w:p w14:paraId="5B16EFC3"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выполнение требований надзорных органов в области использования сре</w:t>
            </w:r>
            <w:proofErr w:type="gramStart"/>
            <w:r w:rsidRPr="00780438">
              <w:rPr>
                <w:rFonts w:ascii="Times New Roman" w:eastAsia="Times New Roman" w:hAnsi="Times New Roman"/>
                <w:sz w:val="24"/>
                <w:szCs w:val="24"/>
              </w:rPr>
              <w:t>дств кр</w:t>
            </w:r>
            <w:proofErr w:type="gramEnd"/>
            <w:r w:rsidRPr="00780438">
              <w:rPr>
                <w:rFonts w:ascii="Times New Roman" w:eastAsia="Times New Roman" w:hAnsi="Times New Roman"/>
                <w:sz w:val="24"/>
                <w:szCs w:val="24"/>
              </w:rPr>
              <w:t>иптографической защиты информации и средств защиты информации;</w:t>
            </w:r>
          </w:p>
          <w:p w14:paraId="19F8FB09"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8"/>
                <w:lang w:eastAsia="x-none"/>
              </w:rPr>
            </w:pPr>
            <w:r w:rsidRPr="00780438">
              <w:rPr>
                <w:rFonts w:ascii="Times New Roman" w:hAnsi="Times New Roman"/>
                <w:sz w:val="24"/>
                <w:szCs w:val="28"/>
                <w:lang w:eastAsia="x-none"/>
              </w:rPr>
              <w:t>инвентаризационный учёт активов, обеспечивающих информационную безопасность организации; возможность автоматического учета технических средств на основе отчетов из сканера уязвимостей;</w:t>
            </w:r>
          </w:p>
          <w:p w14:paraId="7FC35105"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8"/>
                <w:lang w:eastAsia="x-none"/>
              </w:rPr>
            </w:pPr>
            <w:r w:rsidRPr="00780438">
              <w:rPr>
                <w:rFonts w:ascii="Times New Roman" w:hAnsi="Times New Roman"/>
                <w:sz w:val="24"/>
                <w:szCs w:val="28"/>
                <w:lang w:eastAsia="x-none"/>
              </w:rPr>
              <w:t xml:space="preserve">организация проведения совместных закупок в области информационной безопасности и </w:t>
            </w:r>
            <w:r w:rsidRPr="00780438">
              <w:rPr>
                <w:rFonts w:ascii="Times New Roman" w:hAnsi="Times New Roman"/>
                <w:sz w:val="24"/>
                <w:szCs w:val="28"/>
                <w:lang w:eastAsia="x-none"/>
              </w:rPr>
              <w:lastRenderedPageBreak/>
              <w:t>информационных технологий;</w:t>
            </w:r>
          </w:p>
          <w:p w14:paraId="03083B56"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8"/>
                <w:lang w:eastAsia="x-none"/>
              </w:rPr>
            </w:pPr>
            <w:r w:rsidRPr="00780438">
              <w:rPr>
                <w:rFonts w:ascii="Times New Roman" w:hAnsi="Times New Roman"/>
                <w:sz w:val="24"/>
                <w:szCs w:val="28"/>
                <w:lang w:eastAsia="x-none"/>
              </w:rPr>
              <w:t>учёт и обработка инцидентов в области информационной безопасности, назначение ответственных и задач для обработки инцидентов; возможность автоматического учета инцидентов на основе отчетов из сканера уязвимостей;</w:t>
            </w:r>
          </w:p>
          <w:p w14:paraId="6DD8F1EF"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8"/>
                <w:lang w:eastAsia="x-none"/>
              </w:rPr>
            </w:pPr>
            <w:r w:rsidRPr="00780438">
              <w:rPr>
                <w:rFonts w:ascii="Times New Roman" w:hAnsi="Times New Roman"/>
                <w:sz w:val="24"/>
                <w:szCs w:val="28"/>
                <w:lang w:eastAsia="x-none"/>
              </w:rPr>
              <w:t xml:space="preserve">учет и контроль проведения мероприятий для подготовки организации к проведению проверок надзорным органом в области информационной безопасности; возможность назначения и проведения видео-инструктажей для сотрудников организации; </w:t>
            </w:r>
          </w:p>
          <w:p w14:paraId="36C657A9"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8"/>
                <w:lang w:eastAsia="x-none"/>
              </w:rPr>
            </w:pPr>
            <w:r w:rsidRPr="00780438">
              <w:rPr>
                <w:rFonts w:ascii="Times New Roman" w:hAnsi="Times New Roman"/>
                <w:sz w:val="24"/>
                <w:szCs w:val="28"/>
                <w:lang w:eastAsia="x-none"/>
              </w:rPr>
              <w:t xml:space="preserve">информирование пользователей посредством SMS и </w:t>
            </w:r>
            <w:proofErr w:type="spellStart"/>
            <w:r w:rsidRPr="00780438">
              <w:rPr>
                <w:rFonts w:ascii="Times New Roman" w:hAnsi="Times New Roman"/>
                <w:sz w:val="24"/>
                <w:szCs w:val="28"/>
                <w:lang w:eastAsia="x-none"/>
              </w:rPr>
              <w:t>Email</w:t>
            </w:r>
            <w:proofErr w:type="spellEnd"/>
            <w:r w:rsidRPr="00780438">
              <w:rPr>
                <w:rFonts w:ascii="Times New Roman" w:hAnsi="Times New Roman"/>
                <w:sz w:val="24"/>
                <w:szCs w:val="28"/>
                <w:lang w:eastAsia="x-none"/>
              </w:rPr>
              <w:t>-уведомлений о назначениях инцидентов, задач, а также изменениях в организационно-распорядительной документации;</w:t>
            </w:r>
          </w:p>
          <w:p w14:paraId="721DC648"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8"/>
                <w:lang w:eastAsia="x-none"/>
              </w:rPr>
            </w:pPr>
            <w:r w:rsidRPr="00780438">
              <w:rPr>
                <w:rFonts w:ascii="Times New Roman" w:hAnsi="Times New Roman"/>
                <w:sz w:val="24"/>
                <w:szCs w:val="28"/>
                <w:lang w:eastAsia="x-none"/>
              </w:rPr>
              <w:t xml:space="preserve">ведение документооборота с системой </w:t>
            </w:r>
            <w:proofErr w:type="gramStart"/>
            <w:r w:rsidRPr="00780438">
              <w:rPr>
                <w:rFonts w:ascii="Times New Roman" w:hAnsi="Times New Roman"/>
                <w:sz w:val="24"/>
                <w:szCs w:val="28"/>
                <w:lang w:eastAsia="x-none"/>
              </w:rPr>
              <w:t>согласования</w:t>
            </w:r>
            <w:proofErr w:type="gramEnd"/>
            <w:r w:rsidRPr="00780438">
              <w:rPr>
                <w:rFonts w:ascii="Times New Roman" w:hAnsi="Times New Roman"/>
                <w:sz w:val="24"/>
                <w:szCs w:val="28"/>
                <w:lang w:eastAsia="x-none"/>
              </w:rPr>
              <w:t xml:space="preserve"> в том числе ведение юридически-значимых документооборота с подписанием усиленной квалифицированной электронной подписью;</w:t>
            </w:r>
          </w:p>
          <w:p w14:paraId="7B4CBAD4"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8"/>
                <w:lang w:eastAsia="x-none"/>
              </w:rPr>
            </w:pPr>
            <w:r w:rsidRPr="00780438">
              <w:rPr>
                <w:rFonts w:ascii="Times New Roman" w:hAnsi="Times New Roman"/>
                <w:sz w:val="24"/>
                <w:szCs w:val="28"/>
                <w:lang w:eastAsia="x-none"/>
              </w:rPr>
              <w:t>предоставление доступа к данным системы посредством WEB-интерфейса и мобильного приложения.</w:t>
            </w:r>
          </w:p>
          <w:p w14:paraId="49A84ED3"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В рамках функционирования ПО должно осуществляться взаимодействие со следующими внешними системами:</w:t>
            </w:r>
          </w:p>
          <w:p w14:paraId="58E4DF93"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8"/>
                <w:lang w:eastAsia="x-none"/>
              </w:rPr>
            </w:pPr>
            <w:r w:rsidRPr="00780438">
              <w:rPr>
                <w:rFonts w:ascii="Times New Roman" w:hAnsi="Times New Roman"/>
                <w:sz w:val="24"/>
                <w:szCs w:val="28"/>
                <w:lang w:eastAsia="x-none"/>
              </w:rPr>
              <w:t>система SMS-уведомлений;</w:t>
            </w:r>
          </w:p>
          <w:p w14:paraId="5F61EBF5"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8"/>
                <w:lang w:eastAsia="x-none"/>
              </w:rPr>
            </w:pPr>
            <w:r w:rsidRPr="00780438">
              <w:rPr>
                <w:rFonts w:ascii="Times New Roman" w:hAnsi="Times New Roman"/>
                <w:sz w:val="24"/>
                <w:szCs w:val="28"/>
                <w:lang w:eastAsia="x-none"/>
              </w:rPr>
              <w:t xml:space="preserve">система </w:t>
            </w:r>
            <w:proofErr w:type="spellStart"/>
            <w:r w:rsidRPr="00780438">
              <w:rPr>
                <w:rFonts w:ascii="Times New Roman" w:hAnsi="Times New Roman"/>
                <w:sz w:val="24"/>
                <w:szCs w:val="28"/>
                <w:lang w:eastAsia="x-none"/>
              </w:rPr>
              <w:t>Email</w:t>
            </w:r>
            <w:proofErr w:type="spellEnd"/>
            <w:r w:rsidRPr="00780438">
              <w:rPr>
                <w:rFonts w:ascii="Times New Roman" w:hAnsi="Times New Roman"/>
                <w:sz w:val="24"/>
                <w:szCs w:val="28"/>
                <w:lang w:eastAsia="x-none"/>
              </w:rPr>
              <w:t>-уведомлений;</w:t>
            </w:r>
          </w:p>
          <w:p w14:paraId="4AA602E0"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8"/>
                <w:lang w:eastAsia="x-none"/>
              </w:rPr>
            </w:pPr>
            <w:r w:rsidRPr="00780438">
              <w:rPr>
                <w:rFonts w:ascii="Times New Roman" w:hAnsi="Times New Roman"/>
                <w:sz w:val="24"/>
                <w:szCs w:val="28"/>
                <w:lang w:eastAsia="x-none"/>
              </w:rPr>
              <w:t>внешняя система юридически-значимого электронного документооборота.</w:t>
            </w:r>
          </w:p>
          <w:p w14:paraId="5DC9224A"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Взаимодействие с системой SMS-уведомлений должно осуществляться с использованием протоколов и механизмов, предоставляемых API-интерфейсом данной системы.</w:t>
            </w:r>
          </w:p>
          <w:p w14:paraId="083565B3"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Взаимодействие с системой </w:t>
            </w:r>
            <w:proofErr w:type="spellStart"/>
            <w:r w:rsidRPr="00780438">
              <w:rPr>
                <w:rFonts w:ascii="Times New Roman" w:eastAsia="Times New Roman" w:hAnsi="Times New Roman"/>
                <w:sz w:val="24"/>
                <w:szCs w:val="24"/>
              </w:rPr>
              <w:t>Email</w:t>
            </w:r>
            <w:proofErr w:type="spellEnd"/>
            <w:r w:rsidRPr="00780438">
              <w:rPr>
                <w:rFonts w:ascii="Times New Roman" w:eastAsia="Times New Roman" w:hAnsi="Times New Roman"/>
                <w:sz w:val="24"/>
                <w:szCs w:val="24"/>
              </w:rPr>
              <w:t>-уведомлений должно осуществляться с использованием протоколов и механизмов, предоставляемых API-интерфейсом данной системы.</w:t>
            </w:r>
          </w:p>
          <w:p w14:paraId="038B3E53"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Взаимодействие с внешней системой юридически-значимого электронного документооборота осуществляться с использованием протоколов и механизмов, предоставляемых API-интерфейсом системы ЭДО.</w:t>
            </w:r>
          </w:p>
          <w:p w14:paraId="0FE2B5C5"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ПО должно иметь клиент-серверную архитектуру и предусматривать WEB-интерфейс работы пользователя с базой данных и подсистемой ввода–вывода данных, в котором все операции </w:t>
            </w:r>
            <w:proofErr w:type="gramStart"/>
            <w:r w:rsidRPr="00780438">
              <w:rPr>
                <w:rFonts w:ascii="Times New Roman" w:eastAsia="Times New Roman" w:hAnsi="Times New Roman"/>
                <w:sz w:val="24"/>
                <w:szCs w:val="24"/>
              </w:rPr>
              <w:t>бизнес-логики</w:t>
            </w:r>
            <w:proofErr w:type="gramEnd"/>
            <w:r w:rsidRPr="00780438">
              <w:rPr>
                <w:rFonts w:ascii="Times New Roman" w:eastAsia="Times New Roman" w:hAnsi="Times New Roman"/>
                <w:sz w:val="24"/>
                <w:szCs w:val="24"/>
              </w:rPr>
              <w:t xml:space="preserve"> производятся на сервере. ПО должно поддерживать работу с использованием WEB-браузеров: </w:t>
            </w:r>
            <w:proofErr w:type="spellStart"/>
            <w:r w:rsidRPr="00780438">
              <w:rPr>
                <w:rFonts w:ascii="Times New Roman" w:eastAsia="Times New Roman" w:hAnsi="Times New Roman"/>
                <w:sz w:val="24"/>
                <w:szCs w:val="24"/>
              </w:rPr>
              <w:t>Google</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Chrome</w:t>
            </w:r>
            <w:proofErr w:type="spellEnd"/>
            <w:r w:rsidRPr="00780438">
              <w:rPr>
                <w:rFonts w:ascii="Times New Roman" w:eastAsia="Times New Roman" w:hAnsi="Times New Roman"/>
                <w:sz w:val="24"/>
                <w:szCs w:val="24"/>
              </w:rPr>
              <w:t xml:space="preserve"> 96.0 и выше, </w:t>
            </w:r>
            <w:proofErr w:type="spellStart"/>
            <w:r w:rsidRPr="00780438">
              <w:rPr>
                <w:rFonts w:ascii="Times New Roman" w:eastAsia="Times New Roman" w:hAnsi="Times New Roman"/>
                <w:sz w:val="24"/>
                <w:szCs w:val="24"/>
              </w:rPr>
              <w:t>Mozilla</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Firefox</w:t>
            </w:r>
            <w:proofErr w:type="spellEnd"/>
            <w:r w:rsidRPr="00780438">
              <w:rPr>
                <w:rFonts w:ascii="Times New Roman" w:eastAsia="Times New Roman" w:hAnsi="Times New Roman"/>
                <w:sz w:val="24"/>
                <w:szCs w:val="24"/>
              </w:rPr>
              <w:t xml:space="preserve"> 18.5 и выше, </w:t>
            </w:r>
            <w:proofErr w:type="spellStart"/>
            <w:r w:rsidRPr="00780438">
              <w:rPr>
                <w:rFonts w:ascii="Times New Roman" w:eastAsia="Times New Roman" w:hAnsi="Times New Roman"/>
                <w:sz w:val="24"/>
                <w:szCs w:val="24"/>
              </w:rPr>
              <w:t>Opera</w:t>
            </w:r>
            <w:proofErr w:type="spellEnd"/>
            <w:r w:rsidRPr="00780438">
              <w:rPr>
                <w:rFonts w:ascii="Times New Roman" w:eastAsia="Times New Roman" w:hAnsi="Times New Roman"/>
                <w:sz w:val="24"/>
                <w:szCs w:val="24"/>
              </w:rPr>
              <w:t xml:space="preserve"> 82.0 и выше, </w:t>
            </w:r>
            <w:proofErr w:type="spellStart"/>
            <w:r w:rsidRPr="00780438">
              <w:rPr>
                <w:rFonts w:ascii="Times New Roman" w:eastAsia="Times New Roman" w:hAnsi="Times New Roman"/>
                <w:sz w:val="24"/>
                <w:szCs w:val="24"/>
              </w:rPr>
              <w:t>Яндекс</w:t>
            </w:r>
            <w:proofErr w:type="gramStart"/>
            <w:r w:rsidRPr="00780438">
              <w:rPr>
                <w:rFonts w:ascii="Times New Roman" w:eastAsia="Times New Roman" w:hAnsi="Times New Roman"/>
                <w:sz w:val="24"/>
                <w:szCs w:val="24"/>
              </w:rPr>
              <w:t>.Б</w:t>
            </w:r>
            <w:proofErr w:type="gramEnd"/>
            <w:r w:rsidRPr="00780438">
              <w:rPr>
                <w:rFonts w:ascii="Times New Roman" w:eastAsia="Times New Roman" w:hAnsi="Times New Roman"/>
                <w:sz w:val="24"/>
                <w:szCs w:val="24"/>
              </w:rPr>
              <w:t>раузер</w:t>
            </w:r>
            <w:proofErr w:type="spellEnd"/>
            <w:r w:rsidRPr="00780438">
              <w:rPr>
                <w:rFonts w:ascii="Times New Roman" w:eastAsia="Times New Roman" w:hAnsi="Times New Roman"/>
                <w:sz w:val="24"/>
                <w:szCs w:val="24"/>
              </w:rPr>
              <w:t xml:space="preserve"> 21.11.4 и </w:t>
            </w:r>
            <w:r w:rsidRPr="00780438">
              <w:rPr>
                <w:rFonts w:ascii="Times New Roman" w:eastAsia="Times New Roman" w:hAnsi="Times New Roman"/>
                <w:sz w:val="24"/>
                <w:szCs w:val="24"/>
              </w:rPr>
              <w:lastRenderedPageBreak/>
              <w:t xml:space="preserve">выше, </w:t>
            </w:r>
            <w:proofErr w:type="spellStart"/>
            <w:r w:rsidRPr="00780438">
              <w:rPr>
                <w:rFonts w:ascii="Times New Roman" w:eastAsia="Times New Roman" w:hAnsi="Times New Roman"/>
                <w:sz w:val="24"/>
                <w:szCs w:val="24"/>
              </w:rPr>
              <w:t>Safari</w:t>
            </w:r>
            <w:proofErr w:type="spellEnd"/>
            <w:r w:rsidRPr="00780438">
              <w:rPr>
                <w:rFonts w:ascii="Times New Roman" w:eastAsia="Times New Roman" w:hAnsi="Times New Roman"/>
                <w:sz w:val="24"/>
                <w:szCs w:val="24"/>
              </w:rPr>
              <w:t xml:space="preserve"> 15.1 и выше.</w:t>
            </w:r>
          </w:p>
          <w:p w14:paraId="07640237"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ПО должно быть зарегистрировано в государственном реестре программ и баз данных в соответствии с действующим законодательством как самостоятельная программа для ЭВМ.</w:t>
            </w:r>
          </w:p>
          <w:p w14:paraId="22B59B93"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p>
          <w:p w14:paraId="2C1E1498"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Предоставление должно быть в виде передачи:</w:t>
            </w:r>
          </w:p>
          <w:p w14:paraId="1908DBEB"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8"/>
                <w:lang w:eastAsia="x-none"/>
              </w:rPr>
            </w:pPr>
            <w:r w:rsidRPr="00780438">
              <w:rPr>
                <w:rFonts w:ascii="Times New Roman" w:hAnsi="Times New Roman"/>
                <w:sz w:val="24"/>
                <w:szCs w:val="28"/>
                <w:lang w:eastAsia="x-none"/>
              </w:rPr>
              <w:t>неисключительного права использования программного продукта «</w:t>
            </w:r>
            <w:proofErr w:type="spellStart"/>
            <w:r w:rsidRPr="00780438">
              <w:rPr>
                <w:rFonts w:ascii="Times New Roman" w:hAnsi="Times New Roman"/>
                <w:sz w:val="24"/>
                <w:szCs w:val="28"/>
                <w:lang w:val="en-US" w:eastAsia="x-none"/>
              </w:rPr>
              <w:t>SecretDoc</w:t>
            </w:r>
            <w:proofErr w:type="spellEnd"/>
            <w:r w:rsidRPr="00780438">
              <w:rPr>
                <w:rFonts w:ascii="Times New Roman" w:hAnsi="Times New Roman"/>
                <w:sz w:val="24"/>
                <w:szCs w:val="28"/>
                <w:lang w:eastAsia="x-none"/>
              </w:rPr>
              <w:t>» с дополнительными функциональными возможностями сроком на 1 год.</w:t>
            </w:r>
          </w:p>
        </w:tc>
        <w:tc>
          <w:tcPr>
            <w:tcW w:w="992" w:type="dxa"/>
            <w:tcBorders>
              <w:top w:val="single" w:sz="4" w:space="0" w:color="auto"/>
              <w:left w:val="single" w:sz="4" w:space="0" w:color="auto"/>
              <w:bottom w:val="single" w:sz="4" w:space="0" w:color="auto"/>
              <w:right w:val="single" w:sz="4" w:space="0" w:color="auto"/>
            </w:tcBorders>
          </w:tcPr>
          <w:p w14:paraId="03E991E7" w14:textId="77777777" w:rsidR="00780438" w:rsidRPr="00780438" w:rsidRDefault="00780438" w:rsidP="00780438">
            <w:pPr>
              <w:spacing w:after="0" w:line="276" w:lineRule="auto"/>
              <w:jc w:val="center"/>
              <w:rPr>
                <w:rFonts w:ascii="Times New Roman" w:eastAsia="MS Mincho" w:hAnsi="Times New Roman"/>
                <w:sz w:val="24"/>
                <w:szCs w:val="24"/>
                <w:highlight w:val="yellow"/>
              </w:rPr>
            </w:pPr>
            <w:r w:rsidRPr="00780438">
              <w:rPr>
                <w:rFonts w:ascii="Times New Roman" w:eastAsia="MS Mincho" w:hAnsi="Times New Roman"/>
                <w:sz w:val="24"/>
                <w:szCs w:val="24"/>
              </w:rPr>
              <w:lastRenderedPageBreak/>
              <w:t>2</w:t>
            </w:r>
          </w:p>
        </w:tc>
      </w:tr>
      <w:tr w:rsidR="00780438" w:rsidRPr="00780438" w14:paraId="5A13F3C8" w14:textId="77777777" w:rsidTr="00780438">
        <w:trPr>
          <w:trHeight w:val="2079"/>
        </w:trPr>
        <w:tc>
          <w:tcPr>
            <w:tcW w:w="498" w:type="dxa"/>
            <w:tcBorders>
              <w:top w:val="single" w:sz="4" w:space="0" w:color="auto"/>
              <w:left w:val="single" w:sz="4" w:space="0" w:color="auto"/>
              <w:bottom w:val="single" w:sz="4" w:space="0" w:color="auto"/>
              <w:right w:val="single" w:sz="4" w:space="0" w:color="auto"/>
            </w:tcBorders>
          </w:tcPr>
          <w:p w14:paraId="334C3428" w14:textId="77777777" w:rsidR="00780438" w:rsidRPr="00780438" w:rsidRDefault="00780438" w:rsidP="00FA4DAD">
            <w:pPr>
              <w:numPr>
                <w:ilvl w:val="0"/>
                <w:numId w:val="40"/>
              </w:numPr>
              <w:spacing w:after="0" w:line="276" w:lineRule="auto"/>
              <w:ind w:left="0" w:firstLine="0"/>
              <w:jc w:val="center"/>
              <w:rPr>
                <w:rFonts w:ascii="Times New Roman" w:eastAsia="MS Mincho" w:hAnsi="Times New Roman"/>
                <w:sz w:val="24"/>
                <w:szCs w:val="24"/>
              </w:rPr>
            </w:pPr>
          </w:p>
        </w:tc>
        <w:tc>
          <w:tcPr>
            <w:tcW w:w="2722" w:type="dxa"/>
            <w:tcBorders>
              <w:top w:val="single" w:sz="4" w:space="0" w:color="auto"/>
              <w:left w:val="single" w:sz="4" w:space="0" w:color="auto"/>
              <w:bottom w:val="single" w:sz="4" w:space="0" w:color="auto"/>
              <w:right w:val="single" w:sz="4" w:space="0" w:color="auto"/>
            </w:tcBorders>
          </w:tcPr>
          <w:p w14:paraId="0D79B5EE" w14:textId="77777777" w:rsidR="00780438" w:rsidRPr="00780438" w:rsidRDefault="00780438" w:rsidP="00780438">
            <w:pPr>
              <w:tabs>
                <w:tab w:val="left" w:pos="317"/>
              </w:tabs>
              <w:spacing w:after="0" w:line="276" w:lineRule="auto"/>
              <w:rPr>
                <w:rFonts w:ascii="Times New Roman" w:eastAsia="Times New Roman" w:hAnsi="Times New Roman"/>
                <w:sz w:val="24"/>
                <w:szCs w:val="24"/>
              </w:rPr>
            </w:pPr>
            <w:r w:rsidRPr="00780438">
              <w:rPr>
                <w:rFonts w:ascii="Times New Roman" w:eastAsia="Times New Roman" w:hAnsi="Times New Roman"/>
                <w:sz w:val="24"/>
                <w:szCs w:val="24"/>
              </w:rPr>
              <w:t>Средство криптографической защиты информации, реализующее функции клиента, с дополнительными функциональными возможностями</w:t>
            </w:r>
          </w:p>
        </w:tc>
        <w:tc>
          <w:tcPr>
            <w:tcW w:w="11028" w:type="dxa"/>
            <w:tcBorders>
              <w:top w:val="single" w:sz="4" w:space="0" w:color="auto"/>
              <w:left w:val="single" w:sz="4" w:space="0" w:color="auto"/>
              <w:bottom w:val="single" w:sz="4" w:space="0" w:color="auto"/>
              <w:right w:val="single" w:sz="4" w:space="0" w:color="auto"/>
            </w:tcBorders>
          </w:tcPr>
          <w:p w14:paraId="1145254F" w14:textId="77777777" w:rsidR="00780438" w:rsidRPr="00780438" w:rsidRDefault="00780438" w:rsidP="00780438">
            <w:pPr>
              <w:spacing w:after="0" w:line="240" w:lineRule="auto"/>
              <w:ind w:firstLine="320"/>
              <w:jc w:val="both"/>
              <w:rPr>
                <w:rFonts w:ascii="Times New Roman" w:eastAsia="Times New Roman" w:hAnsi="Times New Roman"/>
                <w:b/>
                <w:i/>
                <w:sz w:val="24"/>
                <w:szCs w:val="24"/>
              </w:rPr>
            </w:pPr>
            <w:r w:rsidRPr="00780438">
              <w:rPr>
                <w:rFonts w:ascii="Times New Roman" w:eastAsia="Times New Roman" w:hAnsi="Times New Roman"/>
                <w:b/>
                <w:i/>
                <w:sz w:val="24"/>
                <w:szCs w:val="24"/>
              </w:rPr>
              <w:t>Функциональные требования</w:t>
            </w:r>
          </w:p>
          <w:p w14:paraId="24B503DE" w14:textId="77777777" w:rsidR="00780438" w:rsidRPr="00780438" w:rsidRDefault="00780438" w:rsidP="00780438">
            <w:pPr>
              <w:spacing w:after="0" w:line="240" w:lineRule="auto"/>
              <w:ind w:firstLine="320"/>
              <w:jc w:val="both"/>
              <w:rPr>
                <w:rFonts w:ascii="Times New Roman" w:eastAsia="Times New Roman" w:hAnsi="Times New Roman"/>
                <w:sz w:val="24"/>
                <w:szCs w:val="24"/>
              </w:rPr>
            </w:pPr>
            <w:proofErr w:type="spellStart"/>
            <w:r w:rsidRPr="00780438">
              <w:rPr>
                <w:rFonts w:ascii="Times New Roman" w:eastAsia="Times New Roman" w:hAnsi="Times New Roman"/>
                <w:sz w:val="24"/>
                <w:szCs w:val="24"/>
              </w:rPr>
              <w:t>Криптоклиент</w:t>
            </w:r>
            <w:proofErr w:type="spellEnd"/>
            <w:r w:rsidRPr="00780438">
              <w:rPr>
                <w:rFonts w:ascii="Times New Roman" w:eastAsia="Times New Roman" w:hAnsi="Times New Roman"/>
                <w:sz w:val="24"/>
                <w:szCs w:val="24"/>
              </w:rPr>
              <w:t xml:space="preserve"> для ОС </w:t>
            </w:r>
            <w:proofErr w:type="spellStart"/>
            <w:r w:rsidRPr="00780438">
              <w:rPr>
                <w:rFonts w:ascii="Times New Roman" w:eastAsia="Times New Roman" w:hAnsi="Times New Roman"/>
                <w:sz w:val="24"/>
                <w:szCs w:val="24"/>
              </w:rPr>
              <w:t>Linux</w:t>
            </w:r>
            <w:proofErr w:type="spellEnd"/>
            <w:r w:rsidRPr="00780438">
              <w:rPr>
                <w:rFonts w:ascii="Times New Roman" w:eastAsia="Times New Roman" w:hAnsi="Times New Roman"/>
                <w:sz w:val="24"/>
                <w:szCs w:val="24"/>
              </w:rPr>
              <w:t xml:space="preserve"> должен обеспечивать:</w:t>
            </w:r>
          </w:p>
          <w:p w14:paraId="4F623004"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выполнение криптографических операций в соответствии:</w:t>
            </w:r>
          </w:p>
          <w:p w14:paraId="04D8F787"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ГОСТ 28147-89 «Системы обработки информации. Защита криптографическая. Алгоритм криптографического преобразования»;</w:t>
            </w:r>
          </w:p>
          <w:p w14:paraId="129CA301"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ГОСТ 34.12-2018 «Информационная технология. Криптографическая защита информации. Блочные шифры»;</w:t>
            </w:r>
          </w:p>
          <w:p w14:paraId="1E26103E"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ГОСТ 34.13-2018 «Информационная технология. Криптографическая защита информации. Режимы работы блочных шифров»;</w:t>
            </w:r>
          </w:p>
          <w:p w14:paraId="3549DAD0"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создание защищенных каналов (туннелей) посредством шифрования трафика защищаемого узла и передачи этого трафика на другие VPN-шлюзы или защищенные клиенты;</w:t>
            </w:r>
          </w:p>
          <w:p w14:paraId="6D5C318E"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обработку IP-трафика на прикладном уровне (по протоколам FTP, DNS, H.323, SCCP, SIP);</w:t>
            </w:r>
          </w:p>
          <w:p w14:paraId="04E6062E"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блокирование входящих IP-пакетов при следующих условиях:</w:t>
            </w:r>
          </w:p>
          <w:p w14:paraId="0787D447"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не найден ключ для идентификатора в IP-пакете;</w:t>
            </w:r>
          </w:p>
          <w:p w14:paraId="00E758CD"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 xml:space="preserve">значение </w:t>
            </w:r>
            <w:proofErr w:type="spellStart"/>
            <w:r w:rsidRPr="00780438">
              <w:rPr>
                <w:rFonts w:ascii="Times New Roman" w:hAnsi="Times New Roman"/>
                <w:sz w:val="24"/>
                <w:szCs w:val="24"/>
                <w:lang w:eastAsia="x-none"/>
              </w:rPr>
              <w:t>имитозащитной</w:t>
            </w:r>
            <w:proofErr w:type="spellEnd"/>
            <w:r w:rsidRPr="00780438">
              <w:rPr>
                <w:rFonts w:ascii="Times New Roman" w:hAnsi="Times New Roman"/>
                <w:sz w:val="24"/>
                <w:szCs w:val="24"/>
                <w:lang w:eastAsia="x-none"/>
              </w:rPr>
              <w:t xml:space="preserve"> вставки, принятой в составе входящего IP-пакета, не совпадает со значением вычисленной </w:t>
            </w:r>
            <w:proofErr w:type="spellStart"/>
            <w:r w:rsidRPr="00780438">
              <w:rPr>
                <w:rFonts w:ascii="Times New Roman" w:hAnsi="Times New Roman"/>
                <w:sz w:val="24"/>
                <w:szCs w:val="24"/>
                <w:lang w:eastAsia="x-none"/>
              </w:rPr>
              <w:t>имитозащитной</w:t>
            </w:r>
            <w:proofErr w:type="spellEnd"/>
            <w:r w:rsidRPr="00780438">
              <w:rPr>
                <w:rFonts w:ascii="Times New Roman" w:hAnsi="Times New Roman"/>
                <w:sz w:val="24"/>
                <w:szCs w:val="24"/>
                <w:lang w:eastAsia="x-none"/>
              </w:rPr>
              <w:t xml:space="preserve"> вставки для данного пакета на принимающей стороне;</w:t>
            </w:r>
          </w:p>
          <w:p w14:paraId="46465C02"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превышено допустимое время передачи (получения) IP-пакета;</w:t>
            </w:r>
          </w:p>
          <w:p w14:paraId="144480A9"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proofErr w:type="gramStart"/>
            <w:r w:rsidRPr="00780438">
              <w:rPr>
                <w:rFonts w:ascii="Times New Roman" w:hAnsi="Times New Roman"/>
                <w:sz w:val="24"/>
                <w:szCs w:val="24"/>
                <w:lang w:eastAsia="x-none"/>
              </w:rPr>
              <w:t>полученный</w:t>
            </w:r>
            <w:proofErr w:type="gramEnd"/>
            <w:r w:rsidRPr="00780438">
              <w:rPr>
                <w:rFonts w:ascii="Times New Roman" w:hAnsi="Times New Roman"/>
                <w:sz w:val="24"/>
                <w:szCs w:val="24"/>
                <w:lang w:eastAsia="x-none"/>
              </w:rPr>
              <w:t xml:space="preserve"> IP-пакет не соответствует протоколу;</w:t>
            </w:r>
          </w:p>
          <w:p w14:paraId="2308A0B9"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аутентификацию пользователя;</w:t>
            </w:r>
          </w:p>
          <w:p w14:paraId="1D0A9E12"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многофакторную аутентификацию;</w:t>
            </w:r>
          </w:p>
          <w:p w14:paraId="3B5EC93E"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контроль целостности своих компонентов и среды функционирования;</w:t>
            </w:r>
          </w:p>
          <w:p w14:paraId="3E5B2BE9"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регистрацию событий;</w:t>
            </w:r>
          </w:p>
          <w:p w14:paraId="4AB0620F"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стирание пароля и ключевой информации при их удалении из памяти;</w:t>
            </w:r>
          </w:p>
          <w:p w14:paraId="6BAEC02C"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фильтрацию трафика на уровне сети VPN по идентификаторам сетевых узлов и их ролям;</w:t>
            </w:r>
          </w:p>
          <w:p w14:paraId="2A0F5950"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lastRenderedPageBreak/>
              <w:t>фильтрацию трафика на транспортном уровне по протоколам TCP, UDP и ICMP;</w:t>
            </w:r>
          </w:p>
          <w:p w14:paraId="29E21952"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фильтрацию трафика по времени обработки пакетов;</w:t>
            </w:r>
          </w:p>
          <w:p w14:paraId="61F22EA9"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поддержку работы USB-</w:t>
            </w:r>
            <w:proofErr w:type="spellStart"/>
            <w:r w:rsidRPr="00780438">
              <w:rPr>
                <w:rFonts w:ascii="Times New Roman" w:hAnsi="Times New Roman"/>
                <w:sz w:val="24"/>
                <w:szCs w:val="24"/>
                <w:lang w:eastAsia="x-none"/>
              </w:rPr>
              <w:t>токенов</w:t>
            </w:r>
            <w:proofErr w:type="spellEnd"/>
            <w:r w:rsidRPr="00780438">
              <w:rPr>
                <w:rFonts w:ascii="Times New Roman" w:hAnsi="Times New Roman"/>
                <w:sz w:val="24"/>
                <w:szCs w:val="24"/>
                <w:lang w:eastAsia="x-none"/>
              </w:rPr>
              <w:t>:</w:t>
            </w:r>
          </w:p>
          <w:p w14:paraId="22F4FB5D"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proofErr w:type="spellStart"/>
            <w:r w:rsidRPr="00780438">
              <w:rPr>
                <w:rFonts w:ascii="Times New Roman" w:hAnsi="Times New Roman"/>
                <w:sz w:val="24"/>
                <w:szCs w:val="24"/>
                <w:lang w:eastAsia="x-none"/>
              </w:rPr>
              <w:t>JaCarta</w:t>
            </w:r>
            <w:proofErr w:type="spellEnd"/>
            <w:r w:rsidRPr="00780438">
              <w:rPr>
                <w:rFonts w:ascii="Times New Roman" w:hAnsi="Times New Roman"/>
                <w:sz w:val="24"/>
                <w:szCs w:val="24"/>
                <w:lang w:eastAsia="x-none"/>
              </w:rPr>
              <w:t xml:space="preserve"> ГОСТ; </w:t>
            </w:r>
          </w:p>
          <w:p w14:paraId="2B5BDCD4"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JaCarta-2 </w:t>
            </w:r>
            <w:r w:rsidRPr="00780438">
              <w:rPr>
                <w:rFonts w:ascii="Times New Roman" w:hAnsi="Times New Roman"/>
                <w:sz w:val="24"/>
                <w:szCs w:val="24"/>
                <w:lang w:eastAsia="x-none"/>
              </w:rPr>
              <w:t>ГОСТ</w:t>
            </w:r>
            <w:r w:rsidRPr="00780438">
              <w:rPr>
                <w:rFonts w:ascii="Times New Roman" w:hAnsi="Times New Roman"/>
                <w:sz w:val="24"/>
                <w:szCs w:val="24"/>
                <w:lang w:val="x-none" w:eastAsia="x-none"/>
              </w:rPr>
              <w:t xml:space="preserve">; </w:t>
            </w:r>
          </w:p>
          <w:p w14:paraId="7E3373C6"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x-none" w:eastAsia="x-none"/>
              </w:rPr>
            </w:pPr>
            <w:proofErr w:type="spellStart"/>
            <w:r w:rsidRPr="00780438">
              <w:rPr>
                <w:rFonts w:ascii="Times New Roman" w:hAnsi="Times New Roman"/>
                <w:sz w:val="24"/>
                <w:szCs w:val="24"/>
                <w:lang w:val="x-none" w:eastAsia="x-none"/>
              </w:rPr>
              <w:t>JaCarta</w:t>
            </w:r>
            <w:proofErr w:type="spellEnd"/>
            <w:r w:rsidRPr="00780438">
              <w:rPr>
                <w:rFonts w:ascii="Times New Roman" w:hAnsi="Times New Roman"/>
                <w:sz w:val="24"/>
                <w:szCs w:val="24"/>
                <w:lang w:val="x-none" w:eastAsia="x-none"/>
              </w:rPr>
              <w:t xml:space="preserve"> PKI/</w:t>
            </w:r>
            <w:proofErr w:type="spellStart"/>
            <w:r w:rsidRPr="00780438">
              <w:rPr>
                <w:rFonts w:ascii="Times New Roman" w:hAnsi="Times New Roman"/>
                <w:sz w:val="24"/>
                <w:szCs w:val="24"/>
                <w:lang w:val="x-none" w:eastAsia="x-none"/>
              </w:rPr>
              <w:t>Flash</w:t>
            </w:r>
            <w:proofErr w:type="spellEnd"/>
            <w:r w:rsidRPr="00780438">
              <w:rPr>
                <w:rFonts w:ascii="Times New Roman" w:hAnsi="Times New Roman"/>
                <w:sz w:val="24"/>
                <w:szCs w:val="24"/>
                <w:lang w:val="x-none" w:eastAsia="x-none"/>
              </w:rPr>
              <w:t xml:space="preserve">; </w:t>
            </w:r>
          </w:p>
          <w:p w14:paraId="16ED6D11"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x-none" w:eastAsia="x-none"/>
              </w:rPr>
            </w:pPr>
            <w:proofErr w:type="spellStart"/>
            <w:r w:rsidRPr="00780438">
              <w:rPr>
                <w:rFonts w:ascii="Times New Roman" w:hAnsi="Times New Roman"/>
                <w:sz w:val="24"/>
                <w:szCs w:val="24"/>
                <w:lang w:val="x-none" w:eastAsia="x-none"/>
              </w:rPr>
              <w:t>JaCarta</w:t>
            </w:r>
            <w:proofErr w:type="spellEnd"/>
            <w:r w:rsidRPr="00780438">
              <w:rPr>
                <w:rFonts w:ascii="Times New Roman" w:hAnsi="Times New Roman"/>
                <w:sz w:val="24"/>
                <w:szCs w:val="24"/>
                <w:lang w:val="x-none" w:eastAsia="x-none"/>
              </w:rPr>
              <w:t xml:space="preserve"> PKI/</w:t>
            </w:r>
            <w:r w:rsidRPr="00780438">
              <w:rPr>
                <w:rFonts w:ascii="Times New Roman" w:hAnsi="Times New Roman"/>
                <w:sz w:val="24"/>
                <w:szCs w:val="24"/>
                <w:lang w:eastAsia="x-none"/>
              </w:rPr>
              <w:t>ГОСТ</w:t>
            </w:r>
            <w:r w:rsidRPr="00780438">
              <w:rPr>
                <w:rFonts w:ascii="Times New Roman" w:hAnsi="Times New Roman"/>
                <w:sz w:val="24"/>
                <w:szCs w:val="24"/>
                <w:lang w:val="x-none" w:eastAsia="x-none"/>
              </w:rPr>
              <w:t xml:space="preserve">; </w:t>
            </w:r>
          </w:p>
          <w:p w14:paraId="2D7DDBA6"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x-none" w:eastAsia="x-none"/>
              </w:rPr>
            </w:pPr>
            <w:r w:rsidRPr="00780438">
              <w:rPr>
                <w:rFonts w:ascii="Times New Roman" w:hAnsi="Times New Roman"/>
                <w:sz w:val="24"/>
                <w:szCs w:val="24"/>
                <w:lang w:val="x-none" w:eastAsia="x-none"/>
              </w:rPr>
              <w:t>JaCarta-2 PKI/</w:t>
            </w:r>
            <w:r w:rsidRPr="00780438">
              <w:rPr>
                <w:rFonts w:ascii="Times New Roman" w:hAnsi="Times New Roman"/>
                <w:sz w:val="24"/>
                <w:szCs w:val="24"/>
                <w:lang w:eastAsia="x-none"/>
              </w:rPr>
              <w:t>ГОСТ</w:t>
            </w:r>
            <w:r w:rsidRPr="00780438">
              <w:rPr>
                <w:rFonts w:ascii="Times New Roman" w:hAnsi="Times New Roman"/>
                <w:sz w:val="24"/>
                <w:szCs w:val="24"/>
                <w:lang w:val="x-none" w:eastAsia="x-none"/>
              </w:rPr>
              <w:t xml:space="preserve">; </w:t>
            </w:r>
          </w:p>
          <w:p w14:paraId="50604B2B"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x-none" w:eastAsia="x-none"/>
              </w:rPr>
            </w:pPr>
            <w:proofErr w:type="spellStart"/>
            <w:r w:rsidRPr="00780438">
              <w:rPr>
                <w:rFonts w:ascii="Times New Roman" w:hAnsi="Times New Roman"/>
                <w:sz w:val="24"/>
                <w:szCs w:val="24"/>
                <w:lang w:val="x-none" w:eastAsia="x-none"/>
              </w:rPr>
              <w:t>JaCarta</w:t>
            </w:r>
            <w:proofErr w:type="spellEnd"/>
            <w:r w:rsidRPr="00780438">
              <w:rPr>
                <w:rFonts w:ascii="Times New Roman" w:hAnsi="Times New Roman"/>
                <w:sz w:val="24"/>
                <w:szCs w:val="24"/>
                <w:lang w:val="x-none" w:eastAsia="x-none"/>
              </w:rPr>
              <w:t xml:space="preserve"> SF/</w:t>
            </w:r>
            <w:r w:rsidRPr="00780438">
              <w:rPr>
                <w:rFonts w:ascii="Times New Roman" w:hAnsi="Times New Roman"/>
                <w:sz w:val="24"/>
                <w:szCs w:val="24"/>
                <w:lang w:eastAsia="x-none"/>
              </w:rPr>
              <w:t>ГОСТ</w:t>
            </w:r>
            <w:r w:rsidRPr="00780438">
              <w:rPr>
                <w:rFonts w:ascii="Times New Roman" w:hAnsi="Times New Roman"/>
                <w:sz w:val="24"/>
                <w:szCs w:val="24"/>
                <w:lang w:val="x-none" w:eastAsia="x-none"/>
              </w:rPr>
              <w:t xml:space="preserve">; </w:t>
            </w:r>
          </w:p>
          <w:p w14:paraId="19307EA0"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x-none" w:eastAsia="x-none"/>
              </w:rPr>
            </w:pPr>
            <w:proofErr w:type="spellStart"/>
            <w:r w:rsidRPr="00780438">
              <w:rPr>
                <w:rFonts w:ascii="Times New Roman" w:hAnsi="Times New Roman"/>
                <w:sz w:val="24"/>
                <w:szCs w:val="24"/>
                <w:lang w:val="x-none" w:eastAsia="x-none"/>
              </w:rPr>
              <w:t>JaCarta</w:t>
            </w:r>
            <w:proofErr w:type="spellEnd"/>
            <w:r w:rsidRPr="00780438">
              <w:rPr>
                <w:rFonts w:ascii="Times New Roman" w:hAnsi="Times New Roman"/>
                <w:sz w:val="24"/>
                <w:szCs w:val="24"/>
                <w:lang w:val="x-none" w:eastAsia="x-none"/>
              </w:rPr>
              <w:t xml:space="preserve"> LT;</w:t>
            </w:r>
          </w:p>
          <w:p w14:paraId="747676F8"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x-none" w:eastAsia="x-none"/>
              </w:rPr>
            </w:pPr>
            <w:proofErr w:type="spellStart"/>
            <w:r w:rsidRPr="00780438">
              <w:rPr>
                <w:rFonts w:ascii="Times New Roman" w:hAnsi="Times New Roman"/>
                <w:sz w:val="24"/>
                <w:szCs w:val="24"/>
                <w:lang w:val="x-none" w:eastAsia="x-none"/>
              </w:rPr>
              <w:t>JaCarta</w:t>
            </w:r>
            <w:proofErr w:type="spellEnd"/>
            <w:r w:rsidRPr="00780438">
              <w:rPr>
                <w:rFonts w:ascii="Times New Roman" w:hAnsi="Times New Roman"/>
                <w:sz w:val="24"/>
                <w:szCs w:val="24"/>
                <w:lang w:val="x-none" w:eastAsia="x-none"/>
              </w:rPr>
              <w:t xml:space="preserve"> PRO;</w:t>
            </w:r>
          </w:p>
          <w:p w14:paraId="7FBF06CB"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en-US" w:eastAsia="x-none"/>
              </w:rPr>
            </w:pPr>
            <w:proofErr w:type="spellStart"/>
            <w:r w:rsidRPr="00780438">
              <w:rPr>
                <w:rFonts w:ascii="Times New Roman" w:hAnsi="Times New Roman"/>
                <w:sz w:val="24"/>
                <w:szCs w:val="24"/>
                <w:lang w:eastAsia="x-none"/>
              </w:rPr>
              <w:t>Рутокен</w:t>
            </w:r>
            <w:proofErr w:type="spellEnd"/>
            <w:r w:rsidRPr="00780438">
              <w:rPr>
                <w:rFonts w:ascii="Times New Roman" w:hAnsi="Times New Roman"/>
                <w:sz w:val="24"/>
                <w:szCs w:val="24"/>
                <w:lang w:val="en-US" w:eastAsia="x-none"/>
              </w:rPr>
              <w:t xml:space="preserve"> </w:t>
            </w:r>
            <w:r w:rsidRPr="00780438">
              <w:rPr>
                <w:rFonts w:ascii="Times New Roman" w:hAnsi="Times New Roman"/>
                <w:sz w:val="24"/>
                <w:szCs w:val="24"/>
                <w:lang w:eastAsia="x-none"/>
              </w:rPr>
              <w:t>ЭЦП</w:t>
            </w:r>
            <w:r w:rsidRPr="00780438">
              <w:rPr>
                <w:rFonts w:ascii="Times New Roman" w:hAnsi="Times New Roman"/>
                <w:sz w:val="24"/>
                <w:szCs w:val="24"/>
                <w:lang w:val="en-US" w:eastAsia="x-none"/>
              </w:rPr>
              <w:t>;</w:t>
            </w:r>
          </w:p>
          <w:p w14:paraId="5E749FF1"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en-US" w:eastAsia="x-none"/>
              </w:rPr>
            </w:pPr>
            <w:proofErr w:type="spellStart"/>
            <w:r w:rsidRPr="00780438">
              <w:rPr>
                <w:rFonts w:ascii="Times New Roman" w:hAnsi="Times New Roman"/>
                <w:sz w:val="24"/>
                <w:szCs w:val="24"/>
                <w:lang w:eastAsia="x-none"/>
              </w:rPr>
              <w:t>Рутокен</w:t>
            </w:r>
            <w:proofErr w:type="spellEnd"/>
            <w:r w:rsidRPr="00780438">
              <w:rPr>
                <w:rFonts w:ascii="Times New Roman" w:hAnsi="Times New Roman"/>
                <w:sz w:val="24"/>
                <w:szCs w:val="24"/>
                <w:lang w:val="en-US" w:eastAsia="x-none"/>
              </w:rPr>
              <w:t xml:space="preserve"> </w:t>
            </w:r>
            <w:r w:rsidRPr="00780438">
              <w:rPr>
                <w:rFonts w:ascii="Times New Roman" w:hAnsi="Times New Roman"/>
                <w:sz w:val="24"/>
                <w:szCs w:val="24"/>
                <w:lang w:eastAsia="x-none"/>
              </w:rPr>
              <w:t>ЭЦП</w:t>
            </w:r>
            <w:r w:rsidRPr="00780438">
              <w:rPr>
                <w:rFonts w:ascii="Times New Roman" w:hAnsi="Times New Roman"/>
                <w:sz w:val="24"/>
                <w:szCs w:val="24"/>
                <w:lang w:val="en-US" w:eastAsia="x-none"/>
              </w:rPr>
              <w:t xml:space="preserve"> 2.0;</w:t>
            </w:r>
          </w:p>
          <w:p w14:paraId="3B28C6AE"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en-US" w:eastAsia="x-none"/>
              </w:rPr>
            </w:pPr>
            <w:proofErr w:type="spellStart"/>
            <w:r w:rsidRPr="00780438">
              <w:rPr>
                <w:rFonts w:ascii="Times New Roman" w:hAnsi="Times New Roman"/>
                <w:sz w:val="24"/>
                <w:szCs w:val="24"/>
                <w:lang w:eastAsia="x-none"/>
              </w:rPr>
              <w:t>Рутокен</w:t>
            </w:r>
            <w:proofErr w:type="spellEnd"/>
            <w:r w:rsidRPr="00780438">
              <w:rPr>
                <w:rFonts w:ascii="Times New Roman" w:hAnsi="Times New Roman"/>
                <w:sz w:val="24"/>
                <w:szCs w:val="24"/>
                <w:lang w:val="en-US" w:eastAsia="x-none"/>
              </w:rPr>
              <w:t xml:space="preserve"> </w:t>
            </w:r>
            <w:r w:rsidRPr="00780438">
              <w:rPr>
                <w:rFonts w:ascii="Times New Roman" w:hAnsi="Times New Roman"/>
                <w:sz w:val="24"/>
                <w:szCs w:val="24"/>
                <w:lang w:eastAsia="x-none"/>
              </w:rPr>
              <w:t>ЭЦП</w:t>
            </w:r>
            <w:r w:rsidRPr="00780438">
              <w:rPr>
                <w:rFonts w:ascii="Times New Roman" w:hAnsi="Times New Roman"/>
                <w:sz w:val="24"/>
                <w:szCs w:val="24"/>
                <w:lang w:val="en-US" w:eastAsia="x-none"/>
              </w:rPr>
              <w:t xml:space="preserve"> 3.0;</w:t>
            </w:r>
          </w:p>
          <w:p w14:paraId="265ACACB"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en-US" w:eastAsia="x-none"/>
              </w:rPr>
            </w:pPr>
            <w:proofErr w:type="spellStart"/>
            <w:r w:rsidRPr="00780438">
              <w:rPr>
                <w:rFonts w:ascii="Times New Roman" w:hAnsi="Times New Roman"/>
                <w:sz w:val="24"/>
                <w:szCs w:val="24"/>
                <w:lang w:eastAsia="x-none"/>
              </w:rPr>
              <w:t>Рутокен</w:t>
            </w:r>
            <w:proofErr w:type="spellEnd"/>
            <w:r w:rsidRPr="00780438">
              <w:rPr>
                <w:rFonts w:ascii="Times New Roman" w:hAnsi="Times New Roman"/>
                <w:sz w:val="24"/>
                <w:szCs w:val="24"/>
                <w:lang w:val="en-US" w:eastAsia="x-none"/>
              </w:rPr>
              <w:t xml:space="preserve"> PKI;</w:t>
            </w:r>
          </w:p>
          <w:p w14:paraId="04228F76"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en-US" w:eastAsia="x-none"/>
              </w:rPr>
            </w:pPr>
            <w:proofErr w:type="spellStart"/>
            <w:r w:rsidRPr="00780438">
              <w:rPr>
                <w:rFonts w:ascii="Times New Roman" w:hAnsi="Times New Roman"/>
                <w:sz w:val="24"/>
                <w:szCs w:val="24"/>
                <w:lang w:eastAsia="x-none"/>
              </w:rPr>
              <w:t>Рутокен</w:t>
            </w:r>
            <w:proofErr w:type="spellEnd"/>
            <w:r w:rsidRPr="00780438">
              <w:rPr>
                <w:rFonts w:ascii="Times New Roman" w:hAnsi="Times New Roman"/>
                <w:sz w:val="24"/>
                <w:szCs w:val="24"/>
                <w:lang w:val="en-US" w:eastAsia="x-none"/>
              </w:rPr>
              <w:t xml:space="preserve"> Lite.</w:t>
            </w:r>
          </w:p>
          <w:p w14:paraId="3CE660CF"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 xml:space="preserve">блокировку всего открытого IP-трафика устройства при </w:t>
            </w:r>
            <w:proofErr w:type="gramStart"/>
            <w:r w:rsidRPr="00780438">
              <w:rPr>
                <w:rFonts w:ascii="Times New Roman" w:hAnsi="Times New Roman"/>
                <w:sz w:val="24"/>
                <w:szCs w:val="24"/>
                <w:lang w:eastAsia="x-none"/>
              </w:rPr>
              <w:t>включённом</w:t>
            </w:r>
            <w:proofErr w:type="gramEnd"/>
            <w:r w:rsidRPr="00780438">
              <w:rPr>
                <w:rFonts w:ascii="Times New Roman" w:hAnsi="Times New Roman"/>
                <w:sz w:val="24"/>
                <w:szCs w:val="24"/>
                <w:lang w:eastAsia="x-none"/>
              </w:rPr>
              <w:t xml:space="preserve"> VPN-соединении, кроме открытого трафика, необходимого для работы ОС и </w:t>
            </w:r>
            <w:proofErr w:type="spellStart"/>
            <w:r w:rsidRPr="00780438">
              <w:rPr>
                <w:rFonts w:ascii="Times New Roman" w:hAnsi="Times New Roman"/>
                <w:sz w:val="24"/>
                <w:szCs w:val="24"/>
                <w:lang w:eastAsia="x-none"/>
              </w:rPr>
              <w:t>криптоклиента</w:t>
            </w:r>
            <w:proofErr w:type="spellEnd"/>
            <w:r w:rsidRPr="00780438">
              <w:rPr>
                <w:rFonts w:ascii="Times New Roman" w:hAnsi="Times New Roman"/>
                <w:sz w:val="24"/>
                <w:szCs w:val="24"/>
                <w:lang w:eastAsia="x-none"/>
              </w:rPr>
              <w:t>;</w:t>
            </w:r>
          </w:p>
          <w:p w14:paraId="6D1CAEDA"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работу в командной строке.</w:t>
            </w:r>
          </w:p>
          <w:p w14:paraId="006CD03E" w14:textId="77777777" w:rsidR="00780438" w:rsidRPr="00780438" w:rsidRDefault="00780438" w:rsidP="00780438">
            <w:pPr>
              <w:spacing w:after="0" w:line="240" w:lineRule="auto"/>
              <w:ind w:firstLine="320"/>
              <w:jc w:val="both"/>
              <w:rPr>
                <w:rFonts w:ascii="Times New Roman" w:eastAsia="Times New Roman" w:hAnsi="Times New Roman"/>
                <w:b/>
                <w:i/>
                <w:sz w:val="24"/>
                <w:szCs w:val="24"/>
              </w:rPr>
            </w:pPr>
            <w:r w:rsidRPr="00780438">
              <w:rPr>
                <w:rFonts w:ascii="Times New Roman" w:eastAsia="Times New Roman" w:hAnsi="Times New Roman"/>
                <w:b/>
                <w:i/>
                <w:sz w:val="24"/>
                <w:szCs w:val="24"/>
              </w:rPr>
              <w:t xml:space="preserve">Требования к поддерживаемым операционным системам </w:t>
            </w:r>
          </w:p>
          <w:p w14:paraId="697D957D" w14:textId="77777777" w:rsidR="00780438" w:rsidRPr="00780438" w:rsidRDefault="00780438" w:rsidP="00780438">
            <w:pPr>
              <w:spacing w:after="0" w:line="240" w:lineRule="auto"/>
              <w:ind w:firstLine="320"/>
              <w:jc w:val="both"/>
              <w:rPr>
                <w:rFonts w:ascii="Times New Roman" w:eastAsia="Times New Roman" w:hAnsi="Times New Roman"/>
                <w:sz w:val="24"/>
                <w:szCs w:val="24"/>
              </w:rPr>
            </w:pPr>
            <w:proofErr w:type="spellStart"/>
            <w:r w:rsidRPr="00780438">
              <w:rPr>
                <w:rFonts w:ascii="Times New Roman" w:eastAsia="Times New Roman" w:hAnsi="Times New Roman"/>
                <w:sz w:val="24"/>
                <w:szCs w:val="24"/>
              </w:rPr>
              <w:t>Криптоклиент</w:t>
            </w:r>
            <w:proofErr w:type="spellEnd"/>
            <w:r w:rsidRPr="00780438">
              <w:rPr>
                <w:rFonts w:ascii="Times New Roman" w:eastAsia="Times New Roman" w:hAnsi="Times New Roman"/>
                <w:sz w:val="24"/>
                <w:szCs w:val="24"/>
              </w:rPr>
              <w:t xml:space="preserve"> для ОС </w:t>
            </w:r>
            <w:proofErr w:type="spellStart"/>
            <w:r w:rsidRPr="00780438">
              <w:rPr>
                <w:rFonts w:ascii="Times New Roman" w:eastAsia="Times New Roman" w:hAnsi="Times New Roman"/>
                <w:sz w:val="24"/>
                <w:szCs w:val="24"/>
              </w:rPr>
              <w:t>Linux</w:t>
            </w:r>
            <w:proofErr w:type="spellEnd"/>
            <w:r w:rsidRPr="00780438">
              <w:rPr>
                <w:rFonts w:ascii="Times New Roman" w:eastAsia="Times New Roman" w:hAnsi="Times New Roman"/>
                <w:sz w:val="24"/>
                <w:szCs w:val="24"/>
              </w:rPr>
              <w:t xml:space="preserve"> должен функционировать под управлением следующих операционных систем: </w:t>
            </w:r>
          </w:p>
          <w:p w14:paraId="11DCDABE"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x-none" w:eastAsia="x-none"/>
              </w:rPr>
            </w:pPr>
            <w:proofErr w:type="spellStart"/>
            <w:r w:rsidRPr="00780438">
              <w:rPr>
                <w:rFonts w:ascii="Times New Roman" w:hAnsi="Times New Roman"/>
                <w:sz w:val="24"/>
                <w:szCs w:val="24"/>
                <w:lang w:val="x-none" w:eastAsia="x-none"/>
              </w:rPr>
              <w:t>Astra</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Linux</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Special</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Edition</w:t>
            </w:r>
            <w:proofErr w:type="spellEnd"/>
            <w:r w:rsidRPr="00780438">
              <w:rPr>
                <w:rFonts w:ascii="Times New Roman" w:hAnsi="Times New Roman"/>
                <w:sz w:val="24"/>
                <w:szCs w:val="24"/>
                <w:lang w:val="x-none" w:eastAsia="x-none"/>
              </w:rPr>
              <w:t xml:space="preserve"> 1.7 (</w:t>
            </w:r>
            <w:r w:rsidRPr="00780438">
              <w:rPr>
                <w:rFonts w:ascii="Times New Roman" w:hAnsi="Times New Roman"/>
                <w:sz w:val="24"/>
                <w:szCs w:val="24"/>
                <w:lang w:eastAsia="x-none"/>
              </w:rPr>
              <w:t>РУСБ</w:t>
            </w:r>
            <w:r w:rsidRPr="00780438">
              <w:rPr>
                <w:rFonts w:ascii="Times New Roman" w:hAnsi="Times New Roman"/>
                <w:sz w:val="24"/>
                <w:szCs w:val="24"/>
                <w:lang w:val="x-none" w:eastAsia="x-none"/>
              </w:rPr>
              <w:t>.10015-01);</w:t>
            </w:r>
          </w:p>
          <w:p w14:paraId="60C07367"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x-none" w:eastAsia="x-none"/>
              </w:rPr>
            </w:pPr>
            <w:proofErr w:type="spellStart"/>
            <w:r w:rsidRPr="00780438">
              <w:rPr>
                <w:rFonts w:ascii="Times New Roman" w:hAnsi="Times New Roman"/>
                <w:sz w:val="24"/>
                <w:szCs w:val="24"/>
                <w:lang w:val="x-none" w:eastAsia="x-none"/>
              </w:rPr>
              <w:t>Astra</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Linux</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Special</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Edition</w:t>
            </w:r>
            <w:proofErr w:type="spellEnd"/>
            <w:r w:rsidRPr="00780438">
              <w:rPr>
                <w:rFonts w:ascii="Times New Roman" w:hAnsi="Times New Roman"/>
                <w:sz w:val="24"/>
                <w:szCs w:val="24"/>
                <w:lang w:val="x-none" w:eastAsia="x-none"/>
              </w:rPr>
              <w:t xml:space="preserve"> 1.8 (</w:t>
            </w:r>
            <w:r w:rsidRPr="00780438">
              <w:rPr>
                <w:rFonts w:ascii="Times New Roman" w:hAnsi="Times New Roman"/>
                <w:sz w:val="24"/>
                <w:szCs w:val="24"/>
                <w:lang w:eastAsia="x-none"/>
              </w:rPr>
              <w:t>РУСБ</w:t>
            </w:r>
            <w:r w:rsidRPr="00780438">
              <w:rPr>
                <w:rFonts w:ascii="Times New Roman" w:hAnsi="Times New Roman"/>
                <w:sz w:val="24"/>
                <w:szCs w:val="24"/>
                <w:lang w:val="x-none" w:eastAsia="x-none"/>
              </w:rPr>
              <w:t>.10015-01);</w:t>
            </w:r>
          </w:p>
          <w:p w14:paraId="52182217"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x-none" w:eastAsia="x-none"/>
              </w:rPr>
            </w:pPr>
            <w:proofErr w:type="spellStart"/>
            <w:r w:rsidRPr="00780438">
              <w:rPr>
                <w:rFonts w:ascii="Times New Roman" w:hAnsi="Times New Roman"/>
                <w:sz w:val="24"/>
                <w:szCs w:val="24"/>
                <w:lang w:val="x-none" w:eastAsia="x-none"/>
              </w:rPr>
              <w:t>Astra</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Linux</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Special</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Edition</w:t>
            </w:r>
            <w:proofErr w:type="spellEnd"/>
            <w:r w:rsidRPr="00780438">
              <w:rPr>
                <w:rFonts w:ascii="Times New Roman" w:hAnsi="Times New Roman"/>
                <w:sz w:val="24"/>
                <w:szCs w:val="24"/>
                <w:lang w:val="x-none" w:eastAsia="x-none"/>
              </w:rPr>
              <w:t xml:space="preserve"> </w:t>
            </w:r>
            <w:r w:rsidRPr="00780438">
              <w:rPr>
                <w:rFonts w:ascii="Times New Roman" w:hAnsi="Times New Roman"/>
                <w:sz w:val="24"/>
                <w:szCs w:val="24"/>
                <w:lang w:eastAsia="x-none"/>
              </w:rPr>
              <w:t>РУСБ</w:t>
            </w:r>
            <w:r w:rsidRPr="00780438">
              <w:rPr>
                <w:rFonts w:ascii="Times New Roman" w:hAnsi="Times New Roman"/>
                <w:sz w:val="24"/>
                <w:szCs w:val="24"/>
                <w:lang w:val="x-none" w:eastAsia="x-none"/>
              </w:rPr>
              <w:t>.10015-10;</w:t>
            </w:r>
          </w:p>
          <w:p w14:paraId="02E0A6DF"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x-none" w:eastAsia="x-none"/>
              </w:rPr>
            </w:pPr>
            <w:proofErr w:type="spellStart"/>
            <w:r w:rsidRPr="00780438">
              <w:rPr>
                <w:rFonts w:ascii="Times New Roman" w:hAnsi="Times New Roman"/>
                <w:sz w:val="24"/>
                <w:szCs w:val="24"/>
                <w:lang w:val="x-none" w:eastAsia="x-none"/>
              </w:rPr>
              <w:t>Astra</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Linux</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Special</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Edition</w:t>
            </w:r>
            <w:proofErr w:type="spellEnd"/>
            <w:r w:rsidRPr="00780438">
              <w:rPr>
                <w:rFonts w:ascii="Times New Roman" w:hAnsi="Times New Roman"/>
                <w:sz w:val="24"/>
                <w:szCs w:val="24"/>
                <w:lang w:val="x-none" w:eastAsia="x-none"/>
              </w:rPr>
              <w:t xml:space="preserve"> </w:t>
            </w:r>
            <w:r w:rsidRPr="00780438">
              <w:rPr>
                <w:rFonts w:ascii="Times New Roman" w:hAnsi="Times New Roman"/>
                <w:sz w:val="24"/>
                <w:szCs w:val="24"/>
                <w:lang w:eastAsia="x-none"/>
              </w:rPr>
              <w:t>РУСБ</w:t>
            </w:r>
            <w:r w:rsidRPr="00780438">
              <w:rPr>
                <w:rFonts w:ascii="Times New Roman" w:hAnsi="Times New Roman"/>
                <w:sz w:val="24"/>
                <w:szCs w:val="24"/>
                <w:lang w:val="x-none" w:eastAsia="x-none"/>
              </w:rPr>
              <w:t>.10015-16 (</w:t>
            </w:r>
            <w:proofErr w:type="spellStart"/>
            <w:r w:rsidRPr="00780438">
              <w:rPr>
                <w:rFonts w:ascii="Times New Roman" w:hAnsi="Times New Roman"/>
                <w:sz w:val="24"/>
                <w:szCs w:val="24"/>
                <w:lang w:eastAsia="x-none"/>
              </w:rPr>
              <w:t>исп</w:t>
            </w:r>
            <w:proofErr w:type="spellEnd"/>
            <w:r w:rsidRPr="00780438">
              <w:rPr>
                <w:rFonts w:ascii="Times New Roman" w:hAnsi="Times New Roman"/>
                <w:sz w:val="24"/>
                <w:szCs w:val="24"/>
                <w:lang w:val="x-none" w:eastAsia="x-none"/>
              </w:rPr>
              <w:t>.1);</w:t>
            </w:r>
          </w:p>
          <w:p w14:paraId="7F6E7CAB"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x-none" w:eastAsia="x-none"/>
              </w:rPr>
            </w:pPr>
            <w:proofErr w:type="spellStart"/>
            <w:r w:rsidRPr="00780438">
              <w:rPr>
                <w:rFonts w:ascii="Times New Roman" w:hAnsi="Times New Roman"/>
                <w:sz w:val="24"/>
                <w:szCs w:val="24"/>
                <w:lang w:val="x-none" w:eastAsia="x-none"/>
              </w:rPr>
              <w:t>Astra</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Linux</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Special</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Edition</w:t>
            </w:r>
            <w:proofErr w:type="spellEnd"/>
            <w:r w:rsidRPr="00780438">
              <w:rPr>
                <w:rFonts w:ascii="Times New Roman" w:hAnsi="Times New Roman"/>
                <w:sz w:val="24"/>
                <w:szCs w:val="24"/>
                <w:lang w:val="x-none" w:eastAsia="x-none"/>
              </w:rPr>
              <w:t xml:space="preserve"> </w:t>
            </w:r>
            <w:r w:rsidRPr="00780438">
              <w:rPr>
                <w:rFonts w:ascii="Times New Roman" w:hAnsi="Times New Roman"/>
                <w:sz w:val="24"/>
                <w:szCs w:val="24"/>
                <w:lang w:eastAsia="x-none"/>
              </w:rPr>
              <w:t>РУСБ</w:t>
            </w:r>
            <w:r w:rsidRPr="00780438">
              <w:rPr>
                <w:rFonts w:ascii="Times New Roman" w:hAnsi="Times New Roman"/>
                <w:sz w:val="24"/>
                <w:szCs w:val="24"/>
                <w:lang w:val="x-none" w:eastAsia="x-none"/>
              </w:rPr>
              <w:t>.10015-17;</w:t>
            </w:r>
          </w:p>
          <w:p w14:paraId="4CB1AD26"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val="x-none" w:eastAsia="x-none"/>
              </w:rPr>
            </w:pPr>
            <w:proofErr w:type="spellStart"/>
            <w:r w:rsidRPr="00780438">
              <w:rPr>
                <w:rFonts w:ascii="Times New Roman" w:hAnsi="Times New Roman"/>
                <w:sz w:val="24"/>
                <w:szCs w:val="24"/>
                <w:lang w:val="x-none" w:eastAsia="x-none"/>
              </w:rPr>
              <w:t>Astra</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Linux</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Special</w:t>
            </w:r>
            <w:proofErr w:type="spellEnd"/>
            <w:r w:rsidRPr="00780438">
              <w:rPr>
                <w:rFonts w:ascii="Times New Roman" w:hAnsi="Times New Roman"/>
                <w:sz w:val="24"/>
                <w:szCs w:val="24"/>
                <w:lang w:val="x-none" w:eastAsia="x-none"/>
              </w:rPr>
              <w:t xml:space="preserve"> </w:t>
            </w:r>
            <w:proofErr w:type="spellStart"/>
            <w:r w:rsidRPr="00780438">
              <w:rPr>
                <w:rFonts w:ascii="Times New Roman" w:hAnsi="Times New Roman"/>
                <w:sz w:val="24"/>
                <w:szCs w:val="24"/>
                <w:lang w:val="x-none" w:eastAsia="x-none"/>
              </w:rPr>
              <w:t>Edition</w:t>
            </w:r>
            <w:proofErr w:type="spellEnd"/>
            <w:r w:rsidRPr="00780438">
              <w:rPr>
                <w:rFonts w:ascii="Times New Roman" w:hAnsi="Times New Roman"/>
                <w:sz w:val="24"/>
                <w:szCs w:val="24"/>
                <w:lang w:val="x-none" w:eastAsia="x-none"/>
              </w:rPr>
              <w:t xml:space="preserve"> 4.7 (</w:t>
            </w:r>
            <w:r w:rsidRPr="00780438">
              <w:rPr>
                <w:rFonts w:ascii="Times New Roman" w:hAnsi="Times New Roman"/>
                <w:sz w:val="24"/>
                <w:szCs w:val="24"/>
                <w:lang w:eastAsia="x-none"/>
              </w:rPr>
              <w:t>РУСБ</w:t>
            </w:r>
            <w:r w:rsidRPr="00780438">
              <w:rPr>
                <w:rFonts w:ascii="Times New Roman" w:hAnsi="Times New Roman"/>
                <w:sz w:val="24"/>
                <w:szCs w:val="24"/>
                <w:lang w:val="x-none" w:eastAsia="x-none"/>
              </w:rPr>
              <w:t>.10152-02);</w:t>
            </w:r>
          </w:p>
          <w:p w14:paraId="574C737A"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proofErr w:type="gramStart"/>
            <w:r w:rsidRPr="00780438">
              <w:rPr>
                <w:rFonts w:ascii="Times New Roman" w:hAnsi="Times New Roman"/>
                <w:sz w:val="24"/>
                <w:szCs w:val="24"/>
                <w:lang w:eastAsia="x-none"/>
              </w:rPr>
              <w:t>РЕД</w:t>
            </w:r>
            <w:proofErr w:type="gramEnd"/>
            <w:r w:rsidRPr="00780438">
              <w:rPr>
                <w:rFonts w:ascii="Times New Roman" w:hAnsi="Times New Roman"/>
                <w:sz w:val="24"/>
                <w:szCs w:val="24"/>
                <w:lang w:eastAsia="x-none"/>
              </w:rPr>
              <w:t xml:space="preserve"> ОС 7.3 (сертифицированная редакция);</w:t>
            </w:r>
          </w:p>
          <w:p w14:paraId="2AF70602"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proofErr w:type="gramStart"/>
            <w:r w:rsidRPr="00780438">
              <w:rPr>
                <w:rFonts w:ascii="Times New Roman" w:hAnsi="Times New Roman"/>
                <w:sz w:val="24"/>
                <w:szCs w:val="24"/>
                <w:lang w:eastAsia="x-none"/>
              </w:rPr>
              <w:t>РЕД</w:t>
            </w:r>
            <w:proofErr w:type="gramEnd"/>
            <w:r w:rsidRPr="00780438">
              <w:rPr>
                <w:rFonts w:ascii="Times New Roman" w:hAnsi="Times New Roman"/>
                <w:sz w:val="24"/>
                <w:szCs w:val="24"/>
                <w:lang w:eastAsia="x-none"/>
              </w:rPr>
              <w:t xml:space="preserve"> ОС 8 (стандартная редакция);</w:t>
            </w:r>
          </w:p>
          <w:p w14:paraId="61AE49C6"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Альт СП релиз 10;</w:t>
            </w:r>
          </w:p>
          <w:p w14:paraId="765122F8"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РОСА «ХРОМ»;</w:t>
            </w:r>
          </w:p>
          <w:p w14:paraId="21B76F78"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proofErr w:type="spellStart"/>
            <w:r w:rsidRPr="00780438">
              <w:rPr>
                <w:rFonts w:ascii="Times New Roman" w:hAnsi="Times New Roman"/>
                <w:sz w:val="24"/>
                <w:szCs w:val="24"/>
                <w:lang w:eastAsia="x-none"/>
              </w:rPr>
              <w:lastRenderedPageBreak/>
              <w:t>AlterOS</w:t>
            </w:r>
            <w:proofErr w:type="spellEnd"/>
            <w:r w:rsidRPr="00780438">
              <w:rPr>
                <w:rFonts w:ascii="Times New Roman" w:hAnsi="Times New Roman"/>
                <w:sz w:val="24"/>
                <w:szCs w:val="24"/>
                <w:lang w:eastAsia="x-none"/>
              </w:rPr>
              <w:t xml:space="preserve"> 7.5 (сертифицированная редакция);</w:t>
            </w:r>
          </w:p>
          <w:p w14:paraId="153C0D50"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EMIAS OS 1.0;</w:t>
            </w:r>
          </w:p>
          <w:p w14:paraId="3BD76AD0"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proofErr w:type="spellStart"/>
            <w:r w:rsidRPr="00780438">
              <w:rPr>
                <w:rFonts w:ascii="Times New Roman" w:hAnsi="Times New Roman"/>
                <w:sz w:val="24"/>
                <w:szCs w:val="24"/>
                <w:lang w:eastAsia="x-none"/>
              </w:rPr>
              <w:t>СинтезМ</w:t>
            </w:r>
            <w:proofErr w:type="spellEnd"/>
            <w:r w:rsidRPr="00780438">
              <w:rPr>
                <w:rFonts w:ascii="Times New Roman" w:hAnsi="Times New Roman"/>
                <w:sz w:val="24"/>
                <w:szCs w:val="24"/>
                <w:lang w:eastAsia="x-none"/>
              </w:rPr>
              <w:t xml:space="preserve"> 8.1;</w:t>
            </w:r>
          </w:p>
          <w:p w14:paraId="5229829B"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proofErr w:type="spellStart"/>
            <w:r w:rsidRPr="00780438">
              <w:rPr>
                <w:rFonts w:ascii="Times New Roman" w:hAnsi="Times New Roman"/>
                <w:sz w:val="24"/>
                <w:szCs w:val="24"/>
                <w:lang w:eastAsia="x-none"/>
              </w:rPr>
              <w:t>Ubuntu</w:t>
            </w:r>
            <w:proofErr w:type="spellEnd"/>
            <w:r w:rsidRPr="00780438">
              <w:rPr>
                <w:rFonts w:ascii="Times New Roman" w:hAnsi="Times New Roman"/>
                <w:sz w:val="24"/>
                <w:szCs w:val="24"/>
                <w:lang w:eastAsia="x-none"/>
              </w:rPr>
              <w:t xml:space="preserve"> 22.04 LTS;</w:t>
            </w:r>
          </w:p>
          <w:p w14:paraId="1D84545E"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proofErr w:type="spellStart"/>
            <w:r w:rsidRPr="00780438">
              <w:rPr>
                <w:rFonts w:ascii="Times New Roman" w:hAnsi="Times New Roman"/>
                <w:sz w:val="24"/>
                <w:szCs w:val="24"/>
                <w:lang w:eastAsia="x-none"/>
              </w:rPr>
              <w:t>Ubuntu</w:t>
            </w:r>
            <w:proofErr w:type="spellEnd"/>
            <w:r w:rsidRPr="00780438">
              <w:rPr>
                <w:rFonts w:ascii="Times New Roman" w:hAnsi="Times New Roman"/>
                <w:sz w:val="24"/>
                <w:szCs w:val="24"/>
                <w:lang w:eastAsia="x-none"/>
              </w:rPr>
              <w:t xml:space="preserve"> 24.04 LTS;</w:t>
            </w:r>
          </w:p>
          <w:p w14:paraId="78A56EBD"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proofErr w:type="spellStart"/>
            <w:r w:rsidRPr="00780438">
              <w:rPr>
                <w:rFonts w:ascii="Times New Roman" w:hAnsi="Times New Roman"/>
                <w:sz w:val="24"/>
                <w:szCs w:val="24"/>
                <w:lang w:eastAsia="x-none"/>
              </w:rPr>
              <w:t>Debian</w:t>
            </w:r>
            <w:proofErr w:type="spellEnd"/>
            <w:r w:rsidRPr="00780438">
              <w:rPr>
                <w:rFonts w:ascii="Times New Roman" w:hAnsi="Times New Roman"/>
                <w:sz w:val="24"/>
                <w:szCs w:val="24"/>
                <w:lang w:eastAsia="x-none"/>
              </w:rPr>
              <w:t xml:space="preserve"> 11;</w:t>
            </w:r>
          </w:p>
          <w:p w14:paraId="7D964BA2"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proofErr w:type="spellStart"/>
            <w:r w:rsidRPr="00780438">
              <w:rPr>
                <w:rFonts w:ascii="Times New Roman" w:hAnsi="Times New Roman"/>
                <w:sz w:val="24"/>
                <w:szCs w:val="24"/>
                <w:lang w:eastAsia="x-none"/>
              </w:rPr>
              <w:t>Debian</w:t>
            </w:r>
            <w:proofErr w:type="spellEnd"/>
            <w:r w:rsidRPr="00780438">
              <w:rPr>
                <w:rFonts w:ascii="Times New Roman" w:hAnsi="Times New Roman"/>
                <w:sz w:val="24"/>
                <w:szCs w:val="24"/>
                <w:lang w:eastAsia="x-none"/>
              </w:rPr>
              <w:t xml:space="preserve"> 12;</w:t>
            </w:r>
          </w:p>
          <w:p w14:paraId="09E0732D"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r w:rsidRPr="00780438">
              <w:rPr>
                <w:rFonts w:ascii="Times New Roman" w:hAnsi="Times New Roman"/>
                <w:sz w:val="24"/>
                <w:szCs w:val="24"/>
                <w:lang w:eastAsia="x-none"/>
              </w:rPr>
              <w:t xml:space="preserve">Атлант </w:t>
            </w:r>
            <w:proofErr w:type="spellStart"/>
            <w:r w:rsidRPr="00780438">
              <w:rPr>
                <w:rFonts w:ascii="Times New Roman" w:hAnsi="Times New Roman"/>
                <w:sz w:val="24"/>
                <w:szCs w:val="24"/>
                <w:lang w:eastAsia="x-none"/>
              </w:rPr>
              <w:t>Alcyone</w:t>
            </w:r>
            <w:proofErr w:type="spellEnd"/>
            <w:r w:rsidRPr="00780438">
              <w:rPr>
                <w:rFonts w:ascii="Times New Roman" w:hAnsi="Times New Roman"/>
                <w:sz w:val="24"/>
                <w:szCs w:val="24"/>
                <w:lang w:eastAsia="x-none"/>
              </w:rPr>
              <w:t>;</w:t>
            </w:r>
          </w:p>
          <w:p w14:paraId="02AF396D" w14:textId="77777777" w:rsidR="00780438" w:rsidRPr="00780438" w:rsidRDefault="00780438" w:rsidP="00FA4DAD">
            <w:pPr>
              <w:numPr>
                <w:ilvl w:val="0"/>
                <w:numId w:val="33"/>
              </w:numPr>
              <w:spacing w:after="0" w:line="240" w:lineRule="auto"/>
              <w:ind w:left="644"/>
              <w:jc w:val="both"/>
              <w:rPr>
                <w:rFonts w:ascii="Times New Roman" w:hAnsi="Times New Roman"/>
                <w:sz w:val="24"/>
                <w:szCs w:val="24"/>
                <w:lang w:eastAsia="x-none"/>
              </w:rPr>
            </w:pPr>
            <w:proofErr w:type="spellStart"/>
            <w:r w:rsidRPr="00780438">
              <w:rPr>
                <w:rFonts w:ascii="Times New Roman" w:hAnsi="Times New Roman"/>
                <w:sz w:val="24"/>
                <w:szCs w:val="24"/>
                <w:lang w:eastAsia="x-none"/>
              </w:rPr>
              <w:t>ОСнова</w:t>
            </w:r>
            <w:proofErr w:type="spellEnd"/>
            <w:r w:rsidRPr="00780438">
              <w:rPr>
                <w:rFonts w:ascii="Times New Roman" w:hAnsi="Times New Roman"/>
                <w:sz w:val="24"/>
                <w:szCs w:val="24"/>
                <w:lang w:eastAsia="x-none"/>
              </w:rPr>
              <w:t xml:space="preserve"> 2.12. (ДВНБ.10001-01).</w:t>
            </w:r>
          </w:p>
          <w:p w14:paraId="173AC74B"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Комплект средства криптографической защиты информации, реализующего функции клиента, должен включать в себя:</w:t>
            </w:r>
          </w:p>
          <w:p w14:paraId="44FC40AB"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4"/>
                <w:lang w:eastAsia="x-none"/>
              </w:rPr>
            </w:pPr>
            <w:r w:rsidRPr="00780438">
              <w:rPr>
                <w:rFonts w:ascii="Times New Roman" w:hAnsi="Times New Roman"/>
                <w:sz w:val="24"/>
                <w:szCs w:val="24"/>
                <w:lang w:eastAsia="x-none"/>
              </w:rPr>
              <w:t xml:space="preserve">   неисключительное право на использование средства криптографической защиты информации, реализующего функции клиента, на срок 1 год;</w:t>
            </w:r>
          </w:p>
          <w:p w14:paraId="1C49C859"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4"/>
                <w:lang w:eastAsia="x-none"/>
              </w:rPr>
            </w:pPr>
            <w:r w:rsidRPr="00780438">
              <w:rPr>
                <w:rFonts w:ascii="Times New Roman" w:hAnsi="Times New Roman"/>
                <w:sz w:val="24"/>
                <w:szCs w:val="24"/>
                <w:lang w:eastAsia="x-none"/>
              </w:rPr>
              <w:t>сертификат совместной технической поддержки, уровень «Расширенный», на срок 1 год;</w:t>
            </w:r>
          </w:p>
          <w:p w14:paraId="5597CB35"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4"/>
                <w:lang w:eastAsia="x-none"/>
              </w:rPr>
            </w:pPr>
            <w:r w:rsidRPr="00780438">
              <w:rPr>
                <w:rFonts w:ascii="Times New Roman" w:hAnsi="Times New Roman"/>
                <w:sz w:val="24"/>
                <w:szCs w:val="24"/>
                <w:lang w:eastAsia="x-none"/>
              </w:rPr>
              <w:t>CD в конверте с записанными сертифицированными приложениями;</w:t>
            </w:r>
          </w:p>
          <w:p w14:paraId="3B5B9808"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4"/>
                <w:lang w:eastAsia="x-none"/>
              </w:rPr>
            </w:pPr>
            <w:r w:rsidRPr="00780438">
              <w:rPr>
                <w:rFonts w:ascii="Times New Roman" w:hAnsi="Times New Roman"/>
                <w:sz w:val="24"/>
                <w:szCs w:val="24"/>
                <w:lang w:eastAsia="x-none"/>
              </w:rPr>
              <w:t>формуляр на средство криптографической защиты информации;</w:t>
            </w:r>
          </w:p>
          <w:p w14:paraId="43E43456" w14:textId="77777777" w:rsidR="00780438" w:rsidRPr="00780438" w:rsidRDefault="00780438" w:rsidP="00FA4DAD">
            <w:pPr>
              <w:numPr>
                <w:ilvl w:val="0"/>
                <w:numId w:val="33"/>
              </w:numPr>
              <w:tabs>
                <w:tab w:val="left" w:pos="317"/>
                <w:tab w:val="left" w:pos="637"/>
              </w:tabs>
              <w:spacing w:after="0" w:line="276" w:lineRule="auto"/>
              <w:ind w:left="0" w:firstLine="318"/>
              <w:jc w:val="both"/>
              <w:rPr>
                <w:rFonts w:ascii="Times New Roman" w:hAnsi="Times New Roman"/>
                <w:sz w:val="24"/>
                <w:szCs w:val="24"/>
                <w:lang w:eastAsia="x-none"/>
              </w:rPr>
            </w:pPr>
            <w:r w:rsidRPr="00780438">
              <w:rPr>
                <w:rFonts w:ascii="Times New Roman" w:hAnsi="Times New Roman"/>
                <w:sz w:val="24"/>
                <w:szCs w:val="24"/>
                <w:lang w:eastAsia="x-none"/>
              </w:rPr>
              <w:t>заверенная копия сертификата ФСБ России.</w:t>
            </w:r>
          </w:p>
        </w:tc>
        <w:tc>
          <w:tcPr>
            <w:tcW w:w="992" w:type="dxa"/>
            <w:tcBorders>
              <w:top w:val="single" w:sz="4" w:space="0" w:color="auto"/>
              <w:left w:val="single" w:sz="4" w:space="0" w:color="auto"/>
              <w:bottom w:val="single" w:sz="4" w:space="0" w:color="auto"/>
              <w:right w:val="single" w:sz="4" w:space="0" w:color="auto"/>
            </w:tcBorders>
          </w:tcPr>
          <w:p w14:paraId="24B8A162" w14:textId="77777777" w:rsidR="00780438" w:rsidRPr="00780438" w:rsidRDefault="00780438" w:rsidP="00780438">
            <w:pPr>
              <w:spacing w:after="0" w:line="276" w:lineRule="auto"/>
              <w:jc w:val="center"/>
              <w:rPr>
                <w:rFonts w:ascii="Times New Roman" w:eastAsia="MS Mincho" w:hAnsi="Times New Roman"/>
                <w:sz w:val="24"/>
                <w:szCs w:val="24"/>
                <w:highlight w:val="yellow"/>
              </w:rPr>
            </w:pPr>
            <w:r w:rsidRPr="00780438">
              <w:rPr>
                <w:rFonts w:ascii="Times New Roman" w:eastAsia="MS Mincho" w:hAnsi="Times New Roman"/>
                <w:sz w:val="24"/>
                <w:szCs w:val="24"/>
              </w:rPr>
              <w:lastRenderedPageBreak/>
              <w:t>2</w:t>
            </w:r>
          </w:p>
        </w:tc>
      </w:tr>
      <w:tr w:rsidR="00780438" w:rsidRPr="00780438" w14:paraId="23BFC6C5" w14:textId="77777777" w:rsidTr="00780438">
        <w:trPr>
          <w:trHeight w:val="2079"/>
        </w:trPr>
        <w:tc>
          <w:tcPr>
            <w:tcW w:w="498" w:type="dxa"/>
            <w:tcBorders>
              <w:top w:val="single" w:sz="4" w:space="0" w:color="auto"/>
              <w:left w:val="single" w:sz="4" w:space="0" w:color="auto"/>
              <w:bottom w:val="single" w:sz="4" w:space="0" w:color="auto"/>
              <w:right w:val="single" w:sz="4" w:space="0" w:color="auto"/>
            </w:tcBorders>
          </w:tcPr>
          <w:p w14:paraId="4A7C2EED" w14:textId="77777777" w:rsidR="00780438" w:rsidRPr="00780438" w:rsidRDefault="00780438" w:rsidP="00FA4DAD">
            <w:pPr>
              <w:numPr>
                <w:ilvl w:val="0"/>
                <w:numId w:val="40"/>
              </w:numPr>
              <w:spacing w:after="0" w:line="276" w:lineRule="auto"/>
              <w:ind w:left="0" w:firstLine="0"/>
              <w:jc w:val="center"/>
              <w:rPr>
                <w:rFonts w:ascii="Times New Roman" w:eastAsia="MS Mincho" w:hAnsi="Times New Roman"/>
                <w:sz w:val="24"/>
                <w:szCs w:val="24"/>
              </w:rPr>
            </w:pPr>
          </w:p>
        </w:tc>
        <w:tc>
          <w:tcPr>
            <w:tcW w:w="2722" w:type="dxa"/>
            <w:tcBorders>
              <w:top w:val="single" w:sz="4" w:space="0" w:color="auto"/>
              <w:left w:val="single" w:sz="4" w:space="0" w:color="auto"/>
              <w:bottom w:val="single" w:sz="4" w:space="0" w:color="auto"/>
              <w:right w:val="single" w:sz="4" w:space="0" w:color="auto"/>
            </w:tcBorders>
          </w:tcPr>
          <w:p w14:paraId="192109D3" w14:textId="77777777" w:rsidR="00780438" w:rsidRPr="00780438" w:rsidRDefault="00780438" w:rsidP="00780438">
            <w:pPr>
              <w:tabs>
                <w:tab w:val="left" w:pos="317"/>
              </w:tabs>
              <w:spacing w:after="0" w:line="276" w:lineRule="auto"/>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Средство защиты информации от несанкционированного доступа с дополнительными функциональными возможностями:</w:t>
            </w:r>
          </w:p>
          <w:p w14:paraId="2382A152" w14:textId="77777777" w:rsidR="00780438" w:rsidRPr="00780438" w:rsidRDefault="00780438" w:rsidP="00780438">
            <w:pPr>
              <w:tabs>
                <w:tab w:val="left" w:pos="317"/>
              </w:tabs>
              <w:spacing w:after="0" w:line="276" w:lineRule="auto"/>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 xml:space="preserve">с модулями </w:t>
            </w:r>
          </w:p>
          <w:p w14:paraId="65738D12" w14:textId="77777777" w:rsidR="00780438" w:rsidRPr="00780438" w:rsidRDefault="00780438" w:rsidP="00780438">
            <w:pPr>
              <w:tabs>
                <w:tab w:val="left" w:pos="317"/>
              </w:tabs>
              <w:spacing w:after="0" w:line="276" w:lineRule="auto"/>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 xml:space="preserve">защиты от НСД, контроля устройств, защиты диска и шифрования </w:t>
            </w:r>
            <w:r w:rsidRPr="00780438">
              <w:rPr>
                <w:rFonts w:ascii="Times New Roman" w:eastAsia="Times New Roman" w:hAnsi="Times New Roman"/>
                <w:sz w:val="24"/>
                <w:szCs w:val="24"/>
                <w:lang w:eastAsia="ru-RU"/>
              </w:rPr>
              <w:lastRenderedPageBreak/>
              <w:t>контейнеров, персонального межсетевого экрана, антивируса, обнаружения вторжений</w:t>
            </w:r>
          </w:p>
        </w:tc>
        <w:tc>
          <w:tcPr>
            <w:tcW w:w="11028" w:type="dxa"/>
            <w:tcBorders>
              <w:top w:val="single" w:sz="4" w:space="0" w:color="auto"/>
              <w:left w:val="single" w:sz="4" w:space="0" w:color="auto"/>
              <w:bottom w:val="single" w:sz="4" w:space="0" w:color="auto"/>
              <w:right w:val="single" w:sz="4" w:space="0" w:color="auto"/>
            </w:tcBorders>
          </w:tcPr>
          <w:p w14:paraId="1CF7D3EB" w14:textId="77777777" w:rsidR="00780438" w:rsidRPr="00780438" w:rsidRDefault="00780438" w:rsidP="00780438">
            <w:pPr>
              <w:tabs>
                <w:tab w:val="left" w:pos="317"/>
              </w:tabs>
              <w:spacing w:after="0" w:line="276" w:lineRule="auto"/>
              <w:ind w:firstLine="709"/>
              <w:jc w:val="both"/>
              <w:rPr>
                <w:rFonts w:ascii="Times New Roman" w:eastAsia="Times New Roman" w:hAnsi="Times New Roman"/>
                <w:b/>
                <w:i/>
                <w:sz w:val="24"/>
                <w:szCs w:val="24"/>
              </w:rPr>
            </w:pPr>
            <w:r w:rsidRPr="00780438">
              <w:rPr>
                <w:rFonts w:ascii="Times New Roman" w:eastAsia="Times New Roman" w:hAnsi="Times New Roman"/>
                <w:b/>
                <w:i/>
                <w:sz w:val="24"/>
                <w:szCs w:val="24"/>
              </w:rPr>
              <w:lastRenderedPageBreak/>
              <w:t>Функциональные возможности</w:t>
            </w:r>
          </w:p>
          <w:p w14:paraId="6A8992D2" w14:textId="77777777" w:rsidR="00780438" w:rsidRPr="00780438" w:rsidRDefault="00780438" w:rsidP="00780438">
            <w:pPr>
              <w:spacing w:after="0" w:line="240" w:lineRule="auto"/>
              <w:ind w:firstLine="709"/>
              <w:jc w:val="both"/>
              <w:rPr>
                <w:rFonts w:ascii="Times New Roman" w:eastAsia="Times New Roman" w:hAnsi="Times New Roman"/>
                <w:b/>
                <w:i/>
                <w:sz w:val="24"/>
                <w:szCs w:val="24"/>
                <w:lang w:val="en-US"/>
              </w:rPr>
            </w:pPr>
            <w:proofErr w:type="spellStart"/>
            <w:r w:rsidRPr="00780438">
              <w:rPr>
                <w:rFonts w:ascii="Times New Roman" w:eastAsia="Times New Roman" w:hAnsi="Times New Roman"/>
                <w:b/>
                <w:i/>
                <w:sz w:val="24"/>
                <w:szCs w:val="24"/>
                <w:lang w:val="en-US"/>
              </w:rPr>
              <w:t>Должно</w:t>
            </w:r>
            <w:proofErr w:type="spellEnd"/>
            <w:r w:rsidRPr="00780438">
              <w:rPr>
                <w:rFonts w:ascii="Times New Roman" w:eastAsia="Times New Roman" w:hAnsi="Times New Roman"/>
                <w:b/>
                <w:i/>
                <w:sz w:val="24"/>
                <w:szCs w:val="24"/>
                <w:lang w:val="en-US"/>
              </w:rPr>
              <w:t xml:space="preserve"> </w:t>
            </w:r>
            <w:proofErr w:type="spellStart"/>
            <w:r w:rsidRPr="00780438">
              <w:rPr>
                <w:rFonts w:ascii="Times New Roman" w:eastAsia="Times New Roman" w:hAnsi="Times New Roman"/>
                <w:b/>
                <w:i/>
                <w:sz w:val="24"/>
                <w:szCs w:val="24"/>
                <w:lang w:val="en-US"/>
              </w:rPr>
              <w:t>осуществлять</w:t>
            </w:r>
            <w:proofErr w:type="spellEnd"/>
            <w:r w:rsidRPr="00780438">
              <w:rPr>
                <w:rFonts w:ascii="Times New Roman" w:eastAsia="Times New Roman" w:hAnsi="Times New Roman"/>
                <w:b/>
                <w:i/>
                <w:sz w:val="24"/>
                <w:szCs w:val="24"/>
                <w:lang w:val="en-US"/>
              </w:rPr>
              <w:t>:</w:t>
            </w:r>
          </w:p>
          <w:p w14:paraId="3AD261D3" w14:textId="77777777" w:rsidR="00780438" w:rsidRPr="00780438" w:rsidRDefault="00780438" w:rsidP="00780438">
            <w:pPr>
              <w:spacing w:after="0" w:line="240" w:lineRule="auto"/>
              <w:ind w:firstLine="709"/>
              <w:jc w:val="both"/>
              <w:rPr>
                <w:rFonts w:ascii="Times New Roman" w:eastAsia="Times New Roman" w:hAnsi="Times New Roman"/>
                <w:sz w:val="24"/>
                <w:szCs w:val="24"/>
                <w:lang w:val="en-US"/>
              </w:rPr>
            </w:pPr>
          </w:p>
          <w:p w14:paraId="33FFA5D5" w14:textId="77777777" w:rsidR="00780438" w:rsidRPr="00780438" w:rsidRDefault="00780438" w:rsidP="00FA4DAD">
            <w:pPr>
              <w:numPr>
                <w:ilvl w:val="0"/>
                <w:numId w:val="34"/>
              </w:numPr>
              <w:spacing w:after="100" w:line="240" w:lineRule="auto"/>
              <w:ind w:left="0" w:firstLine="709"/>
              <w:jc w:val="both"/>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контроль входа пользователей в систему, в том числе с использованием дополнительных аппаратных средств защиты;</w:t>
            </w:r>
          </w:p>
          <w:p w14:paraId="7189AF79" w14:textId="77777777" w:rsidR="00780438" w:rsidRPr="00780438" w:rsidRDefault="00780438" w:rsidP="00FA4DAD">
            <w:pPr>
              <w:numPr>
                <w:ilvl w:val="0"/>
                <w:numId w:val="34"/>
              </w:numPr>
              <w:spacing w:after="100" w:line="240" w:lineRule="auto"/>
              <w:ind w:left="0" w:firstLine="709"/>
              <w:jc w:val="both"/>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разграничение доступа пользователей к защищаемым ресурсам (файлам, каталогам) компьютера;</w:t>
            </w:r>
          </w:p>
          <w:p w14:paraId="4A1D9FA8" w14:textId="77777777" w:rsidR="00780438" w:rsidRPr="00780438" w:rsidRDefault="00780438" w:rsidP="00FA4DAD">
            <w:pPr>
              <w:numPr>
                <w:ilvl w:val="0"/>
                <w:numId w:val="34"/>
              </w:numPr>
              <w:spacing w:after="100" w:line="240" w:lineRule="auto"/>
              <w:ind w:left="0" w:firstLine="709"/>
              <w:jc w:val="both"/>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разграничение доступа пользователей к шинам USB, SATA, IEEE 1394 и подключаемым к ним устройствам;</w:t>
            </w:r>
          </w:p>
          <w:p w14:paraId="6D82BCAE" w14:textId="77777777" w:rsidR="00780438" w:rsidRPr="00780438" w:rsidRDefault="00780438" w:rsidP="00FA4DAD">
            <w:pPr>
              <w:numPr>
                <w:ilvl w:val="0"/>
                <w:numId w:val="34"/>
              </w:numPr>
              <w:spacing w:after="100" w:line="240" w:lineRule="auto"/>
              <w:ind w:left="0" w:firstLine="709"/>
              <w:jc w:val="both"/>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уничтожение (затирание) содержимого файлов при их удалении;</w:t>
            </w:r>
          </w:p>
          <w:p w14:paraId="4B8D5872" w14:textId="77777777" w:rsidR="00780438" w:rsidRPr="00780438" w:rsidRDefault="00780438" w:rsidP="00FA4DAD">
            <w:pPr>
              <w:numPr>
                <w:ilvl w:val="0"/>
                <w:numId w:val="34"/>
              </w:numPr>
              <w:spacing w:after="100" w:line="240" w:lineRule="auto"/>
              <w:ind w:left="0" w:firstLine="709"/>
              <w:jc w:val="both"/>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очистку освобождаемых областей оперативной памяти компьютера и запоминающих устройств (жестких дисков, внешних запоминающих устройств);</w:t>
            </w:r>
          </w:p>
          <w:p w14:paraId="0886E35C" w14:textId="77777777" w:rsidR="00780438" w:rsidRPr="00780438" w:rsidRDefault="00780438" w:rsidP="00FA4DAD">
            <w:pPr>
              <w:numPr>
                <w:ilvl w:val="0"/>
                <w:numId w:val="34"/>
              </w:numPr>
              <w:spacing w:after="100" w:line="240" w:lineRule="auto"/>
              <w:ind w:left="0" w:firstLine="709"/>
              <w:jc w:val="both"/>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lastRenderedPageBreak/>
              <w:t>создание замкнутой программной среды для пользователей;</w:t>
            </w:r>
          </w:p>
          <w:p w14:paraId="39CD0103" w14:textId="77777777" w:rsidR="00780438" w:rsidRPr="00780438" w:rsidRDefault="00780438" w:rsidP="00FA4DAD">
            <w:pPr>
              <w:numPr>
                <w:ilvl w:val="0"/>
                <w:numId w:val="34"/>
              </w:numPr>
              <w:spacing w:after="100" w:line="240" w:lineRule="auto"/>
              <w:ind w:left="0" w:firstLine="709"/>
              <w:jc w:val="both"/>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межсетевое экранирование сетевого трафика;</w:t>
            </w:r>
          </w:p>
          <w:p w14:paraId="08AC9999" w14:textId="77777777" w:rsidR="00780438" w:rsidRPr="00780438" w:rsidRDefault="00780438" w:rsidP="00FA4DAD">
            <w:pPr>
              <w:numPr>
                <w:ilvl w:val="0"/>
                <w:numId w:val="34"/>
              </w:numPr>
              <w:spacing w:after="100" w:line="240" w:lineRule="auto"/>
              <w:ind w:left="0" w:firstLine="709"/>
              <w:jc w:val="both"/>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обнаружение и предотвращение вторжений</w:t>
            </w:r>
            <w:r w:rsidRPr="00780438">
              <w:rPr>
                <w:rFonts w:ascii="Times New Roman" w:eastAsia="Times New Roman" w:hAnsi="Times New Roman"/>
                <w:sz w:val="24"/>
                <w:szCs w:val="24"/>
                <w:lang w:val="en-US" w:eastAsia="ru-RU"/>
              </w:rPr>
              <w:t>;</w:t>
            </w:r>
          </w:p>
          <w:p w14:paraId="608D3D53" w14:textId="77777777" w:rsidR="00780438" w:rsidRPr="00780438" w:rsidRDefault="00780438" w:rsidP="00FA4DAD">
            <w:pPr>
              <w:numPr>
                <w:ilvl w:val="0"/>
                <w:numId w:val="34"/>
              </w:numPr>
              <w:spacing w:after="100" w:line="240" w:lineRule="auto"/>
              <w:ind w:left="0" w:firstLine="709"/>
              <w:jc w:val="both"/>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антивирусную защиту от вредоносного программного обеспечения;</w:t>
            </w:r>
          </w:p>
          <w:p w14:paraId="25768294" w14:textId="77777777" w:rsidR="00780438" w:rsidRPr="00780438" w:rsidRDefault="00780438" w:rsidP="00FA4DAD">
            <w:pPr>
              <w:numPr>
                <w:ilvl w:val="0"/>
                <w:numId w:val="34"/>
              </w:numPr>
              <w:spacing w:after="100" w:line="240" w:lineRule="auto"/>
              <w:ind w:left="0" w:firstLine="709"/>
              <w:jc w:val="both"/>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регистрацию событий безопасности в журналах;</w:t>
            </w:r>
          </w:p>
          <w:p w14:paraId="4E7C310C" w14:textId="77777777" w:rsidR="00780438" w:rsidRPr="00780438" w:rsidRDefault="00780438" w:rsidP="00FA4DAD">
            <w:pPr>
              <w:numPr>
                <w:ilvl w:val="0"/>
                <w:numId w:val="34"/>
              </w:numPr>
              <w:spacing w:after="100" w:line="240" w:lineRule="auto"/>
              <w:ind w:left="0" w:firstLine="709"/>
              <w:jc w:val="both"/>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контроль действий пользователей, связанных с доступом к файлам, устройствам и узлам вычислительной сети;</w:t>
            </w:r>
          </w:p>
          <w:p w14:paraId="0D726591" w14:textId="77777777" w:rsidR="00780438" w:rsidRPr="00780438" w:rsidRDefault="00780438" w:rsidP="00FA4DAD">
            <w:pPr>
              <w:numPr>
                <w:ilvl w:val="0"/>
                <w:numId w:val="34"/>
              </w:numPr>
              <w:spacing w:after="100" w:line="240" w:lineRule="auto"/>
              <w:ind w:left="0" w:firstLine="709"/>
              <w:jc w:val="both"/>
              <w:rPr>
                <w:rFonts w:ascii="Times New Roman" w:eastAsia="Times New Roman" w:hAnsi="Times New Roman"/>
                <w:sz w:val="24"/>
                <w:szCs w:val="24"/>
                <w:lang w:eastAsia="ru-RU"/>
              </w:rPr>
            </w:pPr>
            <w:r w:rsidRPr="00780438">
              <w:rPr>
                <w:rFonts w:ascii="Times New Roman" w:eastAsia="Times New Roman" w:hAnsi="Times New Roman"/>
                <w:sz w:val="24"/>
                <w:szCs w:val="24"/>
                <w:lang w:eastAsia="ru-RU"/>
              </w:rPr>
              <w:t>проведение аудита действий субъектов (пользователей, процессов) с объектами файловой системы и аудита сетевых соединений.</w:t>
            </w:r>
          </w:p>
          <w:p w14:paraId="78AF14BC" w14:textId="77777777" w:rsidR="00780438" w:rsidRPr="00780438" w:rsidRDefault="00780438" w:rsidP="00780438">
            <w:pPr>
              <w:spacing w:after="100" w:line="240" w:lineRule="auto"/>
              <w:ind w:firstLine="709"/>
              <w:jc w:val="both"/>
              <w:rPr>
                <w:rFonts w:ascii="Times New Roman" w:eastAsia="Times New Roman" w:hAnsi="Times New Roman"/>
                <w:sz w:val="24"/>
                <w:szCs w:val="24"/>
                <w:lang w:eastAsia="ru-RU"/>
              </w:rPr>
            </w:pPr>
          </w:p>
          <w:p w14:paraId="6FBB5ED0" w14:textId="77777777" w:rsidR="00780438" w:rsidRPr="00780438" w:rsidRDefault="00780438" w:rsidP="00780438">
            <w:pPr>
              <w:spacing w:after="0" w:line="240" w:lineRule="auto"/>
              <w:ind w:firstLine="709"/>
              <w:jc w:val="both"/>
              <w:rPr>
                <w:rFonts w:ascii="Times New Roman" w:eastAsia="Times New Roman" w:hAnsi="Times New Roman"/>
                <w:sz w:val="24"/>
                <w:szCs w:val="24"/>
              </w:rPr>
            </w:pPr>
            <w:r w:rsidRPr="00780438">
              <w:rPr>
                <w:rFonts w:ascii="Times New Roman" w:eastAsia="Times New Roman" w:hAnsi="Times New Roman"/>
                <w:b/>
                <w:i/>
                <w:sz w:val="24"/>
                <w:szCs w:val="24"/>
              </w:rPr>
              <w:t>Требования к операционной системе и аппаратной части</w:t>
            </w:r>
            <w:r w:rsidRPr="00780438">
              <w:rPr>
                <w:rFonts w:ascii="Times New Roman" w:eastAsia="Times New Roman" w:hAnsi="Times New Roman"/>
                <w:sz w:val="24"/>
                <w:szCs w:val="24"/>
              </w:rPr>
              <w:t>:</w:t>
            </w:r>
          </w:p>
          <w:p w14:paraId="02314EC6" w14:textId="77777777" w:rsidR="00780438" w:rsidRPr="00780438" w:rsidRDefault="00780438" w:rsidP="00780438">
            <w:pPr>
              <w:spacing w:after="0" w:line="240" w:lineRule="auto"/>
              <w:ind w:firstLine="709"/>
              <w:jc w:val="both"/>
              <w:rPr>
                <w:rFonts w:ascii="Times New Roman" w:eastAsia="Times New Roman" w:hAnsi="Times New Roman"/>
                <w:sz w:val="24"/>
                <w:szCs w:val="24"/>
                <w:lang w:val="en-US"/>
              </w:rPr>
            </w:pPr>
            <w:r w:rsidRPr="00780438">
              <w:rPr>
                <w:rFonts w:ascii="Times New Roman" w:eastAsia="Times New Roman" w:hAnsi="Times New Roman"/>
                <w:sz w:val="24"/>
                <w:szCs w:val="24"/>
                <w:lang w:val="en-US"/>
              </w:rPr>
              <w:t xml:space="preserve">- </w:t>
            </w:r>
            <w:proofErr w:type="spellStart"/>
            <w:r w:rsidRPr="00780438">
              <w:rPr>
                <w:rFonts w:ascii="Times New Roman" w:eastAsia="Times New Roman" w:hAnsi="Times New Roman"/>
                <w:sz w:val="24"/>
                <w:szCs w:val="24"/>
                <w:lang w:val="en-US"/>
              </w:rPr>
              <w:t>Операционные</w:t>
            </w:r>
            <w:proofErr w:type="spellEnd"/>
            <w:r w:rsidRPr="00780438">
              <w:rPr>
                <w:rFonts w:ascii="Times New Roman" w:eastAsia="Times New Roman" w:hAnsi="Times New Roman"/>
                <w:sz w:val="24"/>
                <w:szCs w:val="24"/>
                <w:lang w:val="en-US"/>
              </w:rPr>
              <w:t xml:space="preserve"> </w:t>
            </w:r>
            <w:proofErr w:type="spellStart"/>
            <w:r w:rsidRPr="00780438">
              <w:rPr>
                <w:rFonts w:ascii="Times New Roman" w:eastAsia="Times New Roman" w:hAnsi="Times New Roman"/>
                <w:sz w:val="24"/>
                <w:szCs w:val="24"/>
                <w:lang w:val="en-US"/>
              </w:rPr>
              <w:t>системы</w:t>
            </w:r>
            <w:proofErr w:type="spellEnd"/>
            <w:r w:rsidRPr="00780438">
              <w:rPr>
                <w:rFonts w:ascii="Times New Roman" w:eastAsia="Times New Roman" w:hAnsi="Times New Roman"/>
                <w:sz w:val="24"/>
                <w:szCs w:val="24"/>
                <w:lang w:val="en-US"/>
              </w:rPr>
              <w:t>:</w:t>
            </w:r>
          </w:p>
          <w:p w14:paraId="38A7A320" w14:textId="77777777" w:rsidR="00780438" w:rsidRPr="00780438" w:rsidRDefault="00780438" w:rsidP="00FA4DAD">
            <w:pPr>
              <w:numPr>
                <w:ilvl w:val="0"/>
                <w:numId w:val="45"/>
              </w:numPr>
              <w:spacing w:after="0" w:line="240" w:lineRule="auto"/>
              <w:ind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Альт 8 СП (версия ядра 6.1.29-un-def-alt1);</w:t>
            </w:r>
          </w:p>
          <w:p w14:paraId="1229C804" w14:textId="77777777" w:rsidR="00780438" w:rsidRPr="00780438" w:rsidRDefault="00780438" w:rsidP="00FA4DAD">
            <w:pPr>
              <w:keepLines/>
              <w:numPr>
                <w:ilvl w:val="0"/>
                <w:numId w:val="45"/>
              </w:numPr>
              <w:tabs>
                <w:tab w:val="left" w:pos="340"/>
              </w:tabs>
              <w:spacing w:before="20" w:after="20" w:line="240" w:lineRule="auto"/>
              <w:ind w:firstLine="709"/>
              <w:jc w:val="both"/>
              <w:rPr>
                <w:rFonts w:ascii="Times New Roman" w:eastAsia="Times New Roman" w:hAnsi="Times New Roman"/>
                <w:color w:val="000000"/>
                <w:spacing w:val="-2"/>
                <w:sz w:val="24"/>
                <w:szCs w:val="24"/>
                <w:lang w:eastAsia="ru-RU"/>
              </w:rPr>
            </w:pPr>
            <w:r w:rsidRPr="00780438">
              <w:rPr>
                <w:rFonts w:ascii="Times New Roman" w:eastAsia="Times New Roman" w:hAnsi="Times New Roman"/>
                <w:color w:val="000000"/>
                <w:spacing w:val="-2"/>
                <w:sz w:val="24"/>
                <w:szCs w:val="24"/>
                <w:lang w:eastAsia="ru-RU"/>
              </w:rPr>
              <w:t>Альт рабочая станция/ Сервер 10 (5.10.82-</w:t>
            </w:r>
            <w:proofErr w:type="spellStart"/>
            <w:r w:rsidRPr="00780438">
              <w:rPr>
                <w:rFonts w:ascii="Times New Roman" w:eastAsia="Times New Roman" w:hAnsi="Times New Roman"/>
                <w:color w:val="000000"/>
                <w:spacing w:val="-2"/>
                <w:sz w:val="24"/>
                <w:szCs w:val="24"/>
                <w:lang w:val="en-US" w:eastAsia="ru-RU"/>
              </w:rPr>
              <w:t>std</w:t>
            </w:r>
            <w:proofErr w:type="spellEnd"/>
            <w:r w:rsidRPr="00780438">
              <w:rPr>
                <w:rFonts w:ascii="Times New Roman" w:eastAsia="Times New Roman" w:hAnsi="Times New Roman"/>
                <w:color w:val="000000"/>
                <w:spacing w:val="-2"/>
                <w:sz w:val="24"/>
                <w:szCs w:val="24"/>
                <w:lang w:eastAsia="ru-RU"/>
              </w:rPr>
              <w:t>-</w:t>
            </w:r>
            <w:proofErr w:type="spellStart"/>
            <w:r w:rsidRPr="00780438">
              <w:rPr>
                <w:rFonts w:ascii="Times New Roman" w:eastAsia="Times New Roman" w:hAnsi="Times New Roman"/>
                <w:color w:val="000000"/>
                <w:spacing w:val="-2"/>
                <w:sz w:val="24"/>
                <w:szCs w:val="24"/>
                <w:lang w:val="en-US" w:eastAsia="ru-RU"/>
              </w:rPr>
              <w:t>def</w:t>
            </w:r>
            <w:proofErr w:type="spellEnd"/>
            <w:r w:rsidRPr="00780438">
              <w:rPr>
                <w:rFonts w:ascii="Times New Roman" w:eastAsia="Times New Roman" w:hAnsi="Times New Roman"/>
                <w:color w:val="000000"/>
                <w:spacing w:val="-2"/>
                <w:sz w:val="24"/>
                <w:szCs w:val="24"/>
                <w:lang w:eastAsia="ru-RU"/>
              </w:rPr>
              <w:t>-</w:t>
            </w:r>
            <w:r w:rsidRPr="00780438">
              <w:rPr>
                <w:rFonts w:ascii="Times New Roman" w:eastAsia="Times New Roman" w:hAnsi="Times New Roman"/>
                <w:color w:val="000000"/>
                <w:spacing w:val="-2"/>
                <w:sz w:val="24"/>
                <w:szCs w:val="24"/>
                <w:lang w:val="en-US" w:eastAsia="ru-RU"/>
              </w:rPr>
              <w:t>alt</w:t>
            </w:r>
            <w:r w:rsidRPr="00780438">
              <w:rPr>
                <w:rFonts w:ascii="Times New Roman" w:eastAsia="Times New Roman" w:hAnsi="Times New Roman"/>
                <w:color w:val="000000"/>
                <w:spacing w:val="-2"/>
                <w:sz w:val="24"/>
                <w:szCs w:val="24"/>
                <w:lang w:eastAsia="ru-RU"/>
              </w:rPr>
              <w:t>1, 5.10.155-</w:t>
            </w:r>
            <w:proofErr w:type="spellStart"/>
            <w:r w:rsidRPr="00780438">
              <w:rPr>
                <w:rFonts w:ascii="Times New Roman" w:eastAsia="Times New Roman" w:hAnsi="Times New Roman"/>
                <w:color w:val="000000"/>
                <w:spacing w:val="-2"/>
                <w:sz w:val="24"/>
                <w:szCs w:val="24"/>
                <w:lang w:val="en-US" w:eastAsia="ru-RU"/>
              </w:rPr>
              <w:t>std</w:t>
            </w:r>
            <w:proofErr w:type="spellEnd"/>
            <w:r w:rsidRPr="00780438">
              <w:rPr>
                <w:rFonts w:ascii="Times New Roman" w:eastAsia="Times New Roman" w:hAnsi="Times New Roman"/>
                <w:color w:val="000000"/>
                <w:spacing w:val="-2"/>
                <w:sz w:val="24"/>
                <w:szCs w:val="24"/>
                <w:lang w:eastAsia="ru-RU"/>
              </w:rPr>
              <w:t>-</w:t>
            </w:r>
            <w:proofErr w:type="spellStart"/>
            <w:r w:rsidRPr="00780438">
              <w:rPr>
                <w:rFonts w:ascii="Times New Roman" w:eastAsia="Times New Roman" w:hAnsi="Times New Roman"/>
                <w:color w:val="000000"/>
                <w:spacing w:val="-2"/>
                <w:sz w:val="24"/>
                <w:szCs w:val="24"/>
                <w:lang w:val="en-US" w:eastAsia="ru-RU"/>
              </w:rPr>
              <w:t>def</w:t>
            </w:r>
            <w:proofErr w:type="spellEnd"/>
            <w:r w:rsidRPr="00780438">
              <w:rPr>
                <w:rFonts w:ascii="Times New Roman" w:eastAsia="Times New Roman" w:hAnsi="Times New Roman"/>
                <w:color w:val="000000"/>
                <w:spacing w:val="-2"/>
                <w:sz w:val="24"/>
                <w:szCs w:val="24"/>
                <w:lang w:eastAsia="ru-RU"/>
              </w:rPr>
              <w:t>-</w:t>
            </w:r>
            <w:r w:rsidRPr="00780438">
              <w:rPr>
                <w:rFonts w:ascii="Times New Roman" w:eastAsia="Times New Roman" w:hAnsi="Times New Roman"/>
                <w:color w:val="000000"/>
                <w:spacing w:val="-2"/>
                <w:sz w:val="24"/>
                <w:szCs w:val="24"/>
                <w:lang w:val="en-US" w:eastAsia="ru-RU"/>
              </w:rPr>
              <w:t>alt</w:t>
            </w:r>
            <w:r w:rsidRPr="00780438">
              <w:rPr>
                <w:rFonts w:ascii="Times New Roman" w:eastAsia="Times New Roman" w:hAnsi="Times New Roman"/>
                <w:color w:val="000000"/>
                <w:spacing w:val="-2"/>
                <w:sz w:val="24"/>
                <w:szCs w:val="24"/>
                <w:lang w:eastAsia="ru-RU"/>
              </w:rPr>
              <w:t>1, 5.10.209-</w:t>
            </w:r>
            <w:proofErr w:type="spellStart"/>
            <w:r w:rsidRPr="00780438">
              <w:rPr>
                <w:rFonts w:ascii="Times New Roman" w:eastAsia="Times New Roman" w:hAnsi="Times New Roman"/>
                <w:color w:val="000000"/>
                <w:spacing w:val="-2"/>
                <w:sz w:val="24"/>
                <w:szCs w:val="24"/>
                <w:lang w:val="en-US" w:eastAsia="ru-RU"/>
              </w:rPr>
              <w:t>std</w:t>
            </w:r>
            <w:proofErr w:type="spellEnd"/>
            <w:r w:rsidRPr="00780438">
              <w:rPr>
                <w:rFonts w:ascii="Times New Roman" w:eastAsia="Times New Roman" w:hAnsi="Times New Roman"/>
                <w:color w:val="000000"/>
                <w:spacing w:val="-2"/>
                <w:sz w:val="24"/>
                <w:szCs w:val="24"/>
                <w:lang w:eastAsia="ru-RU"/>
              </w:rPr>
              <w:t>-</w:t>
            </w:r>
            <w:proofErr w:type="spellStart"/>
            <w:r w:rsidRPr="00780438">
              <w:rPr>
                <w:rFonts w:ascii="Times New Roman" w:eastAsia="Times New Roman" w:hAnsi="Times New Roman"/>
                <w:color w:val="000000"/>
                <w:spacing w:val="-2"/>
                <w:sz w:val="24"/>
                <w:szCs w:val="24"/>
                <w:lang w:val="en-US" w:eastAsia="ru-RU"/>
              </w:rPr>
              <w:t>def</w:t>
            </w:r>
            <w:proofErr w:type="spellEnd"/>
            <w:r w:rsidRPr="00780438">
              <w:rPr>
                <w:rFonts w:ascii="Times New Roman" w:eastAsia="Times New Roman" w:hAnsi="Times New Roman"/>
                <w:color w:val="000000"/>
                <w:spacing w:val="-2"/>
                <w:sz w:val="24"/>
                <w:szCs w:val="24"/>
                <w:lang w:eastAsia="ru-RU"/>
              </w:rPr>
              <w:t>-</w:t>
            </w:r>
            <w:r w:rsidRPr="00780438">
              <w:rPr>
                <w:rFonts w:ascii="Times New Roman" w:eastAsia="Times New Roman" w:hAnsi="Times New Roman"/>
                <w:color w:val="000000"/>
                <w:spacing w:val="-2"/>
                <w:sz w:val="24"/>
                <w:szCs w:val="24"/>
                <w:lang w:val="en-US" w:eastAsia="ru-RU"/>
              </w:rPr>
              <w:t>alt</w:t>
            </w:r>
            <w:r w:rsidRPr="00780438">
              <w:rPr>
                <w:rFonts w:ascii="Times New Roman" w:eastAsia="Times New Roman" w:hAnsi="Times New Roman"/>
                <w:color w:val="000000"/>
                <w:spacing w:val="-2"/>
                <w:sz w:val="24"/>
                <w:szCs w:val="24"/>
                <w:lang w:eastAsia="ru-RU"/>
              </w:rPr>
              <w:t>2, 5.10.231-</w:t>
            </w:r>
            <w:proofErr w:type="spellStart"/>
            <w:r w:rsidRPr="00780438">
              <w:rPr>
                <w:rFonts w:ascii="Times New Roman" w:eastAsia="Times New Roman" w:hAnsi="Times New Roman"/>
                <w:color w:val="000000"/>
                <w:spacing w:val="-2"/>
                <w:sz w:val="24"/>
                <w:szCs w:val="24"/>
                <w:lang w:val="en-US" w:eastAsia="ru-RU"/>
              </w:rPr>
              <w:t>std</w:t>
            </w:r>
            <w:proofErr w:type="spellEnd"/>
            <w:r w:rsidRPr="00780438">
              <w:rPr>
                <w:rFonts w:ascii="Times New Roman" w:eastAsia="Times New Roman" w:hAnsi="Times New Roman"/>
                <w:color w:val="000000"/>
                <w:spacing w:val="-2"/>
                <w:sz w:val="24"/>
                <w:szCs w:val="24"/>
                <w:lang w:eastAsia="ru-RU"/>
              </w:rPr>
              <w:t>-</w:t>
            </w:r>
            <w:proofErr w:type="spellStart"/>
            <w:r w:rsidRPr="00780438">
              <w:rPr>
                <w:rFonts w:ascii="Times New Roman" w:eastAsia="Times New Roman" w:hAnsi="Times New Roman"/>
                <w:color w:val="000000"/>
                <w:spacing w:val="-2"/>
                <w:sz w:val="24"/>
                <w:szCs w:val="24"/>
                <w:lang w:val="en-US" w:eastAsia="ru-RU"/>
              </w:rPr>
              <w:t>def</w:t>
            </w:r>
            <w:proofErr w:type="spellEnd"/>
            <w:r w:rsidRPr="00780438">
              <w:rPr>
                <w:rFonts w:ascii="Times New Roman" w:eastAsia="Times New Roman" w:hAnsi="Times New Roman"/>
                <w:color w:val="000000"/>
                <w:spacing w:val="-2"/>
                <w:sz w:val="24"/>
                <w:szCs w:val="24"/>
                <w:lang w:eastAsia="ru-RU"/>
              </w:rPr>
              <w:t>-</w:t>
            </w:r>
            <w:r w:rsidRPr="00780438">
              <w:rPr>
                <w:rFonts w:ascii="Times New Roman" w:eastAsia="Times New Roman" w:hAnsi="Times New Roman"/>
                <w:color w:val="000000"/>
                <w:spacing w:val="-2"/>
                <w:sz w:val="24"/>
                <w:szCs w:val="24"/>
                <w:lang w:val="en-US" w:eastAsia="ru-RU"/>
              </w:rPr>
              <w:t>alt</w:t>
            </w:r>
            <w:r w:rsidRPr="00780438">
              <w:rPr>
                <w:rFonts w:ascii="Times New Roman" w:eastAsia="Times New Roman" w:hAnsi="Times New Roman"/>
                <w:color w:val="000000"/>
                <w:spacing w:val="-2"/>
                <w:sz w:val="24"/>
                <w:szCs w:val="24"/>
                <w:lang w:eastAsia="ru-RU"/>
              </w:rPr>
              <w:t>1, 5.15.37-</w:t>
            </w:r>
            <w:r w:rsidRPr="00780438">
              <w:rPr>
                <w:rFonts w:ascii="Times New Roman" w:eastAsia="Times New Roman" w:hAnsi="Times New Roman"/>
                <w:color w:val="000000"/>
                <w:spacing w:val="-2"/>
                <w:sz w:val="24"/>
                <w:szCs w:val="24"/>
                <w:lang w:val="en-US" w:eastAsia="ru-RU"/>
              </w:rPr>
              <w:t>un</w:t>
            </w:r>
            <w:r w:rsidRPr="00780438">
              <w:rPr>
                <w:rFonts w:ascii="Times New Roman" w:eastAsia="Times New Roman" w:hAnsi="Times New Roman"/>
                <w:color w:val="000000"/>
                <w:spacing w:val="-2"/>
                <w:sz w:val="24"/>
                <w:szCs w:val="24"/>
                <w:lang w:eastAsia="ru-RU"/>
              </w:rPr>
              <w:t>-</w:t>
            </w:r>
            <w:proofErr w:type="spellStart"/>
            <w:r w:rsidRPr="00780438">
              <w:rPr>
                <w:rFonts w:ascii="Times New Roman" w:eastAsia="Times New Roman" w:hAnsi="Times New Roman"/>
                <w:color w:val="000000"/>
                <w:spacing w:val="-2"/>
                <w:sz w:val="24"/>
                <w:szCs w:val="24"/>
                <w:lang w:val="en-US" w:eastAsia="ru-RU"/>
              </w:rPr>
              <w:t>def</w:t>
            </w:r>
            <w:proofErr w:type="spellEnd"/>
            <w:r w:rsidRPr="00780438">
              <w:rPr>
                <w:rFonts w:ascii="Times New Roman" w:eastAsia="Times New Roman" w:hAnsi="Times New Roman"/>
                <w:color w:val="000000"/>
                <w:spacing w:val="-2"/>
                <w:sz w:val="24"/>
                <w:szCs w:val="24"/>
                <w:lang w:eastAsia="ru-RU"/>
              </w:rPr>
              <w:t>-</w:t>
            </w:r>
            <w:r w:rsidRPr="00780438">
              <w:rPr>
                <w:rFonts w:ascii="Times New Roman" w:eastAsia="Times New Roman" w:hAnsi="Times New Roman"/>
                <w:color w:val="000000"/>
                <w:spacing w:val="-2"/>
                <w:sz w:val="24"/>
                <w:szCs w:val="24"/>
                <w:lang w:val="en-US" w:eastAsia="ru-RU"/>
              </w:rPr>
              <w:t>alt</w:t>
            </w:r>
            <w:r w:rsidRPr="00780438">
              <w:rPr>
                <w:rFonts w:ascii="Times New Roman" w:eastAsia="Times New Roman" w:hAnsi="Times New Roman"/>
                <w:color w:val="000000"/>
                <w:spacing w:val="-2"/>
                <w:sz w:val="24"/>
                <w:szCs w:val="24"/>
                <w:lang w:eastAsia="ru-RU"/>
              </w:rPr>
              <w:t>1, 5.15.79-</w:t>
            </w:r>
            <w:r w:rsidRPr="00780438">
              <w:rPr>
                <w:rFonts w:ascii="Times New Roman" w:eastAsia="Times New Roman" w:hAnsi="Times New Roman"/>
                <w:color w:val="000000"/>
                <w:spacing w:val="-2"/>
                <w:sz w:val="24"/>
                <w:szCs w:val="24"/>
                <w:lang w:val="en-US" w:eastAsia="ru-RU"/>
              </w:rPr>
              <w:t>un</w:t>
            </w:r>
            <w:r w:rsidRPr="00780438">
              <w:rPr>
                <w:rFonts w:ascii="Times New Roman" w:eastAsia="Times New Roman" w:hAnsi="Times New Roman"/>
                <w:color w:val="000000"/>
                <w:spacing w:val="-2"/>
                <w:sz w:val="24"/>
                <w:szCs w:val="24"/>
                <w:lang w:eastAsia="ru-RU"/>
              </w:rPr>
              <w:t>-</w:t>
            </w:r>
            <w:proofErr w:type="spellStart"/>
            <w:r w:rsidRPr="00780438">
              <w:rPr>
                <w:rFonts w:ascii="Times New Roman" w:eastAsia="Times New Roman" w:hAnsi="Times New Roman"/>
                <w:color w:val="000000"/>
                <w:spacing w:val="-2"/>
                <w:sz w:val="24"/>
                <w:szCs w:val="24"/>
                <w:lang w:val="en-US" w:eastAsia="ru-RU"/>
              </w:rPr>
              <w:t>def</w:t>
            </w:r>
            <w:proofErr w:type="spellEnd"/>
            <w:r w:rsidRPr="00780438">
              <w:rPr>
                <w:rFonts w:ascii="Times New Roman" w:eastAsia="Times New Roman" w:hAnsi="Times New Roman"/>
                <w:color w:val="000000"/>
                <w:spacing w:val="-2"/>
                <w:sz w:val="24"/>
                <w:szCs w:val="24"/>
                <w:lang w:eastAsia="ru-RU"/>
              </w:rPr>
              <w:t>-</w:t>
            </w:r>
            <w:r w:rsidRPr="00780438">
              <w:rPr>
                <w:rFonts w:ascii="Times New Roman" w:eastAsia="Times New Roman" w:hAnsi="Times New Roman"/>
                <w:color w:val="000000"/>
                <w:spacing w:val="-2"/>
                <w:sz w:val="24"/>
                <w:szCs w:val="24"/>
                <w:lang w:val="en-US" w:eastAsia="ru-RU"/>
              </w:rPr>
              <w:t>alt</w:t>
            </w:r>
            <w:r w:rsidRPr="00780438">
              <w:rPr>
                <w:rFonts w:ascii="Times New Roman" w:eastAsia="Times New Roman" w:hAnsi="Times New Roman"/>
                <w:color w:val="000000"/>
                <w:spacing w:val="-2"/>
                <w:sz w:val="24"/>
                <w:szCs w:val="24"/>
                <w:lang w:eastAsia="ru-RU"/>
              </w:rPr>
              <w:t>1, 6.1.79-</w:t>
            </w:r>
            <w:r w:rsidRPr="00780438">
              <w:rPr>
                <w:rFonts w:ascii="Times New Roman" w:eastAsia="Times New Roman" w:hAnsi="Times New Roman"/>
                <w:color w:val="000000"/>
                <w:spacing w:val="-2"/>
                <w:sz w:val="24"/>
                <w:szCs w:val="24"/>
                <w:lang w:val="en-US" w:eastAsia="ru-RU"/>
              </w:rPr>
              <w:t>un</w:t>
            </w:r>
            <w:r w:rsidRPr="00780438">
              <w:rPr>
                <w:rFonts w:ascii="Times New Roman" w:eastAsia="Times New Roman" w:hAnsi="Times New Roman"/>
                <w:color w:val="000000"/>
                <w:spacing w:val="-2"/>
                <w:sz w:val="24"/>
                <w:szCs w:val="24"/>
                <w:lang w:eastAsia="ru-RU"/>
              </w:rPr>
              <w:t>-</w:t>
            </w:r>
            <w:proofErr w:type="spellStart"/>
            <w:r w:rsidRPr="00780438">
              <w:rPr>
                <w:rFonts w:ascii="Times New Roman" w:eastAsia="Times New Roman" w:hAnsi="Times New Roman"/>
                <w:color w:val="000000"/>
                <w:spacing w:val="-2"/>
                <w:sz w:val="24"/>
                <w:szCs w:val="24"/>
                <w:lang w:val="en-US" w:eastAsia="ru-RU"/>
              </w:rPr>
              <w:t>def</w:t>
            </w:r>
            <w:proofErr w:type="spellEnd"/>
            <w:r w:rsidRPr="00780438">
              <w:rPr>
                <w:rFonts w:ascii="Times New Roman" w:eastAsia="Times New Roman" w:hAnsi="Times New Roman"/>
                <w:color w:val="000000"/>
                <w:spacing w:val="-2"/>
                <w:sz w:val="24"/>
                <w:szCs w:val="24"/>
                <w:lang w:eastAsia="ru-RU"/>
              </w:rPr>
              <w:t>-</w:t>
            </w:r>
            <w:r w:rsidRPr="00780438">
              <w:rPr>
                <w:rFonts w:ascii="Times New Roman" w:eastAsia="Times New Roman" w:hAnsi="Times New Roman"/>
                <w:color w:val="000000"/>
                <w:spacing w:val="-2"/>
                <w:sz w:val="24"/>
                <w:szCs w:val="24"/>
                <w:lang w:val="en-US" w:eastAsia="ru-RU"/>
              </w:rPr>
              <w:t>alt</w:t>
            </w:r>
            <w:r w:rsidRPr="00780438">
              <w:rPr>
                <w:rFonts w:ascii="Times New Roman" w:eastAsia="Times New Roman" w:hAnsi="Times New Roman"/>
                <w:color w:val="000000"/>
                <w:spacing w:val="-2"/>
                <w:sz w:val="24"/>
                <w:szCs w:val="24"/>
                <w:lang w:eastAsia="ru-RU"/>
              </w:rPr>
              <w:t>1, 6.1.85-</w:t>
            </w:r>
            <w:r w:rsidRPr="00780438">
              <w:rPr>
                <w:rFonts w:ascii="Times New Roman" w:eastAsia="Times New Roman" w:hAnsi="Times New Roman"/>
                <w:color w:val="000000"/>
                <w:spacing w:val="-2"/>
                <w:sz w:val="24"/>
                <w:szCs w:val="24"/>
                <w:lang w:val="en-US" w:eastAsia="ru-RU"/>
              </w:rPr>
              <w:t>un</w:t>
            </w:r>
            <w:r w:rsidRPr="00780438">
              <w:rPr>
                <w:rFonts w:ascii="Times New Roman" w:eastAsia="Times New Roman" w:hAnsi="Times New Roman"/>
                <w:color w:val="000000"/>
                <w:spacing w:val="-2"/>
                <w:sz w:val="24"/>
                <w:szCs w:val="24"/>
                <w:lang w:eastAsia="ru-RU"/>
              </w:rPr>
              <w:t>-</w:t>
            </w:r>
            <w:proofErr w:type="spellStart"/>
            <w:r w:rsidRPr="00780438">
              <w:rPr>
                <w:rFonts w:ascii="Times New Roman" w:eastAsia="Times New Roman" w:hAnsi="Times New Roman"/>
                <w:color w:val="000000"/>
                <w:spacing w:val="-2"/>
                <w:sz w:val="24"/>
                <w:szCs w:val="24"/>
                <w:lang w:val="en-US" w:eastAsia="ru-RU"/>
              </w:rPr>
              <w:t>def</w:t>
            </w:r>
            <w:proofErr w:type="spellEnd"/>
            <w:r w:rsidRPr="00780438">
              <w:rPr>
                <w:rFonts w:ascii="Times New Roman" w:eastAsia="Times New Roman" w:hAnsi="Times New Roman"/>
                <w:color w:val="000000"/>
                <w:spacing w:val="-2"/>
                <w:sz w:val="24"/>
                <w:szCs w:val="24"/>
                <w:lang w:eastAsia="ru-RU"/>
              </w:rPr>
              <w:t>-</w:t>
            </w:r>
            <w:r w:rsidRPr="00780438">
              <w:rPr>
                <w:rFonts w:ascii="Times New Roman" w:eastAsia="Times New Roman" w:hAnsi="Times New Roman"/>
                <w:color w:val="000000"/>
                <w:spacing w:val="-2"/>
                <w:sz w:val="24"/>
                <w:szCs w:val="24"/>
                <w:lang w:val="en-US" w:eastAsia="ru-RU"/>
              </w:rPr>
              <w:t>alt</w:t>
            </w:r>
            <w:r w:rsidRPr="00780438">
              <w:rPr>
                <w:rFonts w:ascii="Times New Roman" w:eastAsia="Times New Roman" w:hAnsi="Times New Roman"/>
                <w:color w:val="000000"/>
                <w:spacing w:val="-2"/>
                <w:sz w:val="24"/>
                <w:szCs w:val="24"/>
                <w:lang w:eastAsia="ru-RU"/>
              </w:rPr>
              <w:t>1, 6.1.111-</w:t>
            </w:r>
            <w:r w:rsidRPr="00780438">
              <w:rPr>
                <w:rFonts w:ascii="Times New Roman" w:eastAsia="Times New Roman" w:hAnsi="Times New Roman"/>
                <w:color w:val="000000"/>
                <w:spacing w:val="-2"/>
                <w:sz w:val="24"/>
                <w:szCs w:val="24"/>
                <w:lang w:val="en-US" w:eastAsia="ru-RU"/>
              </w:rPr>
              <w:t>un</w:t>
            </w:r>
            <w:r w:rsidRPr="00780438">
              <w:rPr>
                <w:rFonts w:ascii="Times New Roman" w:eastAsia="Times New Roman" w:hAnsi="Times New Roman"/>
                <w:color w:val="000000"/>
                <w:spacing w:val="-2"/>
                <w:sz w:val="24"/>
                <w:szCs w:val="24"/>
                <w:lang w:eastAsia="ru-RU"/>
              </w:rPr>
              <w:t>-</w:t>
            </w:r>
            <w:proofErr w:type="spellStart"/>
            <w:r w:rsidRPr="00780438">
              <w:rPr>
                <w:rFonts w:ascii="Times New Roman" w:eastAsia="Times New Roman" w:hAnsi="Times New Roman"/>
                <w:color w:val="000000"/>
                <w:spacing w:val="-2"/>
                <w:sz w:val="24"/>
                <w:szCs w:val="24"/>
                <w:lang w:val="en-US" w:eastAsia="ru-RU"/>
              </w:rPr>
              <w:t>def</w:t>
            </w:r>
            <w:proofErr w:type="spellEnd"/>
            <w:r w:rsidRPr="00780438">
              <w:rPr>
                <w:rFonts w:ascii="Times New Roman" w:eastAsia="Times New Roman" w:hAnsi="Times New Roman"/>
                <w:color w:val="000000"/>
                <w:spacing w:val="-2"/>
                <w:sz w:val="24"/>
                <w:szCs w:val="24"/>
                <w:lang w:eastAsia="ru-RU"/>
              </w:rPr>
              <w:t>-</w:t>
            </w:r>
            <w:r w:rsidRPr="00780438">
              <w:rPr>
                <w:rFonts w:ascii="Times New Roman" w:eastAsia="Times New Roman" w:hAnsi="Times New Roman"/>
                <w:color w:val="000000"/>
                <w:spacing w:val="-2"/>
                <w:sz w:val="24"/>
                <w:szCs w:val="24"/>
                <w:lang w:val="en-US" w:eastAsia="ru-RU"/>
              </w:rPr>
              <w:t>alt</w:t>
            </w:r>
            <w:r w:rsidRPr="00780438">
              <w:rPr>
                <w:rFonts w:ascii="Times New Roman" w:eastAsia="Times New Roman" w:hAnsi="Times New Roman"/>
                <w:color w:val="000000"/>
                <w:spacing w:val="-2"/>
                <w:sz w:val="24"/>
                <w:szCs w:val="24"/>
                <w:lang w:eastAsia="ru-RU"/>
              </w:rPr>
              <w:t>1, 6.1.119-</w:t>
            </w:r>
            <w:r w:rsidRPr="00780438">
              <w:rPr>
                <w:rFonts w:ascii="Times New Roman" w:eastAsia="Times New Roman" w:hAnsi="Times New Roman"/>
                <w:color w:val="000000"/>
                <w:spacing w:val="-2"/>
                <w:sz w:val="24"/>
                <w:szCs w:val="24"/>
                <w:lang w:val="en-US" w:eastAsia="ru-RU"/>
              </w:rPr>
              <w:t>un</w:t>
            </w:r>
            <w:r w:rsidRPr="00780438">
              <w:rPr>
                <w:rFonts w:ascii="Times New Roman" w:eastAsia="Times New Roman" w:hAnsi="Times New Roman"/>
                <w:color w:val="000000"/>
                <w:spacing w:val="-2"/>
                <w:sz w:val="24"/>
                <w:szCs w:val="24"/>
                <w:lang w:eastAsia="ru-RU"/>
              </w:rPr>
              <w:t>-</w:t>
            </w:r>
            <w:proofErr w:type="spellStart"/>
            <w:r w:rsidRPr="00780438">
              <w:rPr>
                <w:rFonts w:ascii="Times New Roman" w:eastAsia="Times New Roman" w:hAnsi="Times New Roman"/>
                <w:color w:val="000000"/>
                <w:spacing w:val="-2"/>
                <w:sz w:val="24"/>
                <w:szCs w:val="24"/>
                <w:lang w:val="en-US" w:eastAsia="ru-RU"/>
              </w:rPr>
              <w:t>def</w:t>
            </w:r>
            <w:proofErr w:type="spellEnd"/>
            <w:r w:rsidRPr="00780438">
              <w:rPr>
                <w:rFonts w:ascii="Times New Roman" w:eastAsia="Times New Roman" w:hAnsi="Times New Roman"/>
                <w:color w:val="000000"/>
                <w:spacing w:val="-2"/>
                <w:sz w:val="24"/>
                <w:szCs w:val="24"/>
                <w:lang w:eastAsia="ru-RU"/>
              </w:rPr>
              <w:t>-</w:t>
            </w:r>
            <w:r w:rsidRPr="00780438">
              <w:rPr>
                <w:rFonts w:ascii="Times New Roman" w:eastAsia="Times New Roman" w:hAnsi="Times New Roman"/>
                <w:color w:val="000000"/>
                <w:spacing w:val="-2"/>
                <w:sz w:val="24"/>
                <w:szCs w:val="24"/>
                <w:lang w:val="en-US" w:eastAsia="ru-RU"/>
              </w:rPr>
              <w:t>alt</w:t>
            </w:r>
            <w:r w:rsidRPr="00780438">
              <w:rPr>
                <w:rFonts w:ascii="Times New Roman" w:eastAsia="Times New Roman" w:hAnsi="Times New Roman"/>
                <w:color w:val="000000"/>
                <w:spacing w:val="-2"/>
                <w:sz w:val="24"/>
                <w:szCs w:val="24"/>
                <w:lang w:eastAsia="ru-RU"/>
              </w:rPr>
              <w:t>1, 6.1.121-</w:t>
            </w:r>
            <w:r w:rsidRPr="00780438">
              <w:rPr>
                <w:rFonts w:ascii="Times New Roman" w:eastAsia="Times New Roman" w:hAnsi="Times New Roman"/>
                <w:color w:val="000000"/>
                <w:spacing w:val="-2"/>
                <w:sz w:val="24"/>
                <w:szCs w:val="24"/>
                <w:lang w:val="en-US" w:eastAsia="ru-RU"/>
              </w:rPr>
              <w:t>un</w:t>
            </w:r>
            <w:r w:rsidRPr="00780438">
              <w:rPr>
                <w:rFonts w:ascii="Times New Roman" w:eastAsia="Times New Roman" w:hAnsi="Times New Roman"/>
                <w:color w:val="000000"/>
                <w:spacing w:val="-2"/>
                <w:sz w:val="24"/>
                <w:szCs w:val="24"/>
                <w:lang w:eastAsia="ru-RU"/>
              </w:rPr>
              <w:t>-</w:t>
            </w:r>
            <w:proofErr w:type="spellStart"/>
            <w:r w:rsidRPr="00780438">
              <w:rPr>
                <w:rFonts w:ascii="Times New Roman" w:eastAsia="Times New Roman" w:hAnsi="Times New Roman"/>
                <w:color w:val="000000"/>
                <w:spacing w:val="-2"/>
                <w:sz w:val="24"/>
                <w:szCs w:val="24"/>
                <w:lang w:val="en-US" w:eastAsia="ru-RU"/>
              </w:rPr>
              <w:t>def</w:t>
            </w:r>
            <w:proofErr w:type="spellEnd"/>
            <w:r w:rsidRPr="00780438">
              <w:rPr>
                <w:rFonts w:ascii="Times New Roman" w:eastAsia="Times New Roman" w:hAnsi="Times New Roman"/>
                <w:color w:val="000000"/>
                <w:spacing w:val="-2"/>
                <w:sz w:val="24"/>
                <w:szCs w:val="24"/>
                <w:lang w:eastAsia="ru-RU"/>
              </w:rPr>
              <w:t>-</w:t>
            </w:r>
            <w:r w:rsidRPr="00780438">
              <w:rPr>
                <w:rFonts w:ascii="Times New Roman" w:eastAsia="Times New Roman" w:hAnsi="Times New Roman"/>
                <w:color w:val="000000"/>
                <w:spacing w:val="-2"/>
                <w:sz w:val="24"/>
                <w:szCs w:val="24"/>
                <w:lang w:val="en-US" w:eastAsia="ru-RU"/>
              </w:rPr>
              <w:t>alt</w:t>
            </w:r>
            <w:r w:rsidRPr="00780438">
              <w:rPr>
                <w:rFonts w:ascii="Times New Roman" w:eastAsia="Times New Roman" w:hAnsi="Times New Roman"/>
                <w:color w:val="000000"/>
                <w:spacing w:val="-2"/>
                <w:sz w:val="24"/>
                <w:szCs w:val="24"/>
                <w:lang w:eastAsia="ru-RU"/>
              </w:rPr>
              <w:t>1);</w:t>
            </w:r>
          </w:p>
          <w:p w14:paraId="67EAED36" w14:textId="77777777" w:rsidR="00780438" w:rsidRPr="00780438" w:rsidRDefault="00780438" w:rsidP="00FA4DAD">
            <w:pPr>
              <w:keepLines/>
              <w:numPr>
                <w:ilvl w:val="0"/>
                <w:numId w:val="45"/>
              </w:numPr>
              <w:tabs>
                <w:tab w:val="left" w:pos="340"/>
              </w:tabs>
              <w:spacing w:before="20" w:after="20" w:line="240" w:lineRule="auto"/>
              <w:ind w:firstLine="709"/>
              <w:jc w:val="both"/>
              <w:rPr>
                <w:rFonts w:ascii="Times New Roman" w:eastAsia="Times New Roman" w:hAnsi="Times New Roman"/>
                <w:spacing w:val="-2"/>
                <w:sz w:val="24"/>
                <w:szCs w:val="24"/>
                <w:lang w:val="es-ES" w:eastAsia="ru-RU"/>
              </w:rPr>
            </w:pPr>
            <w:proofErr w:type="spellStart"/>
            <w:r w:rsidRPr="00780438">
              <w:rPr>
                <w:rFonts w:ascii="Times New Roman" w:eastAsia="Times New Roman" w:hAnsi="Times New Roman"/>
                <w:spacing w:val="-2"/>
                <w:sz w:val="24"/>
                <w:szCs w:val="24"/>
                <w:lang w:val="es-ES" w:eastAsia="ru-RU"/>
              </w:rPr>
              <w:t>MosOS</w:t>
            </w:r>
            <w:proofErr w:type="spellEnd"/>
            <w:r w:rsidRPr="00780438">
              <w:rPr>
                <w:rFonts w:ascii="Times New Roman" w:eastAsia="Times New Roman" w:hAnsi="Times New Roman"/>
                <w:spacing w:val="-2"/>
                <w:sz w:val="24"/>
                <w:szCs w:val="24"/>
                <w:lang w:val="es-ES" w:eastAsia="ru-RU"/>
              </w:rPr>
              <w:t xml:space="preserve"> </w:t>
            </w:r>
            <w:proofErr w:type="spellStart"/>
            <w:r w:rsidRPr="00780438">
              <w:rPr>
                <w:rFonts w:ascii="Times New Roman" w:eastAsia="Times New Roman" w:hAnsi="Times New Roman"/>
                <w:spacing w:val="-2"/>
                <w:sz w:val="24"/>
                <w:szCs w:val="24"/>
                <w:lang w:val="es-ES" w:eastAsia="ru-RU"/>
              </w:rPr>
              <w:t>Arbat</w:t>
            </w:r>
            <w:proofErr w:type="spellEnd"/>
            <w:r w:rsidRPr="00780438">
              <w:rPr>
                <w:rFonts w:ascii="Times New Roman" w:eastAsia="Times New Roman" w:hAnsi="Times New Roman"/>
                <w:spacing w:val="-2"/>
                <w:sz w:val="24"/>
                <w:szCs w:val="24"/>
                <w:lang w:val="es-ES" w:eastAsia="ru-RU"/>
              </w:rPr>
              <w:t xml:space="preserve"> 15.4 (5.14.21-at154.2.2-default; 5.14.21-at154.3.1-default</w:t>
            </w:r>
            <w:r w:rsidRPr="00780438">
              <w:rPr>
                <w:rFonts w:ascii="Times New Roman" w:eastAsia="Times New Roman" w:hAnsi="Times New Roman"/>
                <w:spacing w:val="-2"/>
                <w:sz w:val="24"/>
                <w:szCs w:val="24"/>
                <w:lang w:val="en-US" w:eastAsia="ru-RU"/>
              </w:rPr>
              <w:t>);</w:t>
            </w:r>
          </w:p>
          <w:p w14:paraId="3A9B0D74" w14:textId="77777777" w:rsidR="00780438" w:rsidRPr="00780438" w:rsidRDefault="00780438" w:rsidP="00FA4DAD">
            <w:pPr>
              <w:numPr>
                <w:ilvl w:val="0"/>
                <w:numId w:val="45"/>
              </w:numPr>
              <w:spacing w:after="0" w:line="240" w:lineRule="auto"/>
              <w:ind w:firstLine="709"/>
              <w:contextualSpacing/>
              <w:jc w:val="both"/>
              <w:rPr>
                <w:rFonts w:ascii="Times New Roman" w:hAnsi="Times New Roman"/>
                <w:sz w:val="24"/>
                <w:szCs w:val="24"/>
                <w:lang w:val="es-ES" w:eastAsia="x-none"/>
              </w:rPr>
            </w:pPr>
            <w:proofErr w:type="spellStart"/>
            <w:r w:rsidRPr="00780438">
              <w:rPr>
                <w:rFonts w:ascii="Times New Roman" w:hAnsi="Times New Roman"/>
                <w:sz w:val="24"/>
                <w:szCs w:val="24"/>
                <w:lang w:val="es-ES" w:eastAsia="x-none"/>
              </w:rPr>
              <w:t>Ред</w:t>
            </w:r>
            <w:proofErr w:type="spellEnd"/>
            <w:r w:rsidRPr="00780438">
              <w:rPr>
                <w:rFonts w:ascii="Times New Roman" w:hAnsi="Times New Roman"/>
                <w:sz w:val="24"/>
                <w:szCs w:val="24"/>
                <w:lang w:val="es-ES" w:eastAsia="x-none"/>
              </w:rPr>
              <w:t xml:space="preserve"> ОС 7.3 (</w:t>
            </w:r>
            <w:proofErr w:type="spellStart"/>
            <w:r w:rsidRPr="00780438">
              <w:rPr>
                <w:rFonts w:ascii="Times New Roman" w:hAnsi="Times New Roman"/>
                <w:sz w:val="24"/>
                <w:szCs w:val="24"/>
                <w:lang w:val="es-ES" w:eastAsia="x-none"/>
              </w:rPr>
              <w:t>версия</w:t>
            </w:r>
            <w:proofErr w:type="spellEnd"/>
            <w:r w:rsidRPr="00780438">
              <w:rPr>
                <w:rFonts w:ascii="Times New Roman" w:hAnsi="Times New Roman"/>
                <w:sz w:val="24"/>
                <w:szCs w:val="24"/>
                <w:lang w:val="es-ES" w:eastAsia="x-none"/>
              </w:rPr>
              <w:t xml:space="preserve"> </w:t>
            </w:r>
            <w:proofErr w:type="spellStart"/>
            <w:r w:rsidRPr="00780438">
              <w:rPr>
                <w:rFonts w:ascii="Times New Roman" w:hAnsi="Times New Roman"/>
                <w:sz w:val="24"/>
                <w:szCs w:val="24"/>
                <w:lang w:val="es-ES" w:eastAsia="x-none"/>
              </w:rPr>
              <w:t>ядра</w:t>
            </w:r>
            <w:proofErr w:type="spellEnd"/>
            <w:r w:rsidRPr="00780438">
              <w:rPr>
                <w:rFonts w:ascii="Times New Roman" w:hAnsi="Times New Roman"/>
                <w:sz w:val="24"/>
                <w:szCs w:val="24"/>
                <w:lang w:val="es-ES" w:eastAsia="x-none"/>
              </w:rPr>
              <w:t xml:space="preserve"> 5.10.29-1.el7.x86_64, 5.15.35-1.el7.3.x86_64, 5.15.106-1.el7.3.x86_64, 6.1.20-2.el7.3.x86_64, 6.1.52-1.el7.3.x86_64, 6.1.94-1.el7.3.x86_64, 6.1.110-1.el7.3.x86_64);</w:t>
            </w:r>
          </w:p>
          <w:p w14:paraId="695FF700" w14:textId="77777777" w:rsidR="00780438" w:rsidRPr="00780438" w:rsidRDefault="00780438" w:rsidP="00FA4DAD">
            <w:pPr>
              <w:numPr>
                <w:ilvl w:val="0"/>
                <w:numId w:val="45"/>
              </w:numPr>
              <w:spacing w:after="0" w:line="240" w:lineRule="auto"/>
              <w:ind w:firstLine="709"/>
              <w:contextualSpacing/>
              <w:jc w:val="both"/>
              <w:rPr>
                <w:rFonts w:ascii="Times New Roman" w:hAnsi="Times New Roman"/>
                <w:sz w:val="24"/>
                <w:szCs w:val="24"/>
                <w:lang w:val="es-ES" w:eastAsia="x-none"/>
              </w:rPr>
            </w:pPr>
            <w:proofErr w:type="spellStart"/>
            <w:r w:rsidRPr="00780438">
              <w:rPr>
                <w:rFonts w:ascii="Times New Roman" w:hAnsi="Times New Roman"/>
                <w:sz w:val="24"/>
                <w:szCs w:val="24"/>
                <w:lang w:val="es-ES" w:eastAsia="x-none"/>
              </w:rPr>
              <w:t>Ред</w:t>
            </w:r>
            <w:proofErr w:type="spellEnd"/>
            <w:r w:rsidRPr="00780438">
              <w:rPr>
                <w:rFonts w:ascii="Times New Roman" w:hAnsi="Times New Roman"/>
                <w:sz w:val="24"/>
                <w:szCs w:val="24"/>
                <w:lang w:val="es-ES" w:eastAsia="x-none"/>
              </w:rPr>
              <w:t xml:space="preserve"> ОС 8 (</w:t>
            </w:r>
            <w:proofErr w:type="spellStart"/>
            <w:r w:rsidRPr="00780438">
              <w:rPr>
                <w:rFonts w:ascii="Times New Roman" w:hAnsi="Times New Roman"/>
                <w:sz w:val="24"/>
                <w:szCs w:val="24"/>
                <w:lang w:val="es-ES" w:eastAsia="x-none"/>
              </w:rPr>
              <w:t>версия</w:t>
            </w:r>
            <w:proofErr w:type="spellEnd"/>
            <w:r w:rsidRPr="00780438">
              <w:rPr>
                <w:rFonts w:ascii="Times New Roman" w:hAnsi="Times New Roman"/>
                <w:sz w:val="24"/>
                <w:szCs w:val="24"/>
                <w:lang w:val="es-ES" w:eastAsia="x-none"/>
              </w:rPr>
              <w:t xml:space="preserve"> </w:t>
            </w:r>
            <w:proofErr w:type="spellStart"/>
            <w:r w:rsidRPr="00780438">
              <w:rPr>
                <w:rFonts w:ascii="Times New Roman" w:hAnsi="Times New Roman"/>
                <w:sz w:val="24"/>
                <w:szCs w:val="24"/>
                <w:lang w:val="es-ES" w:eastAsia="x-none"/>
              </w:rPr>
              <w:t>ядра</w:t>
            </w:r>
            <w:proofErr w:type="spellEnd"/>
            <w:r w:rsidRPr="00780438">
              <w:rPr>
                <w:rFonts w:ascii="Times New Roman" w:hAnsi="Times New Roman"/>
                <w:sz w:val="24"/>
                <w:szCs w:val="24"/>
                <w:lang w:val="es-ES" w:eastAsia="x-none"/>
              </w:rPr>
              <w:t xml:space="preserve"> 6.6.6-1.red80.x86_64, 6.6.26-1.red80.x86_64, 6.6.34-1.red80.x86_64, 6.6.51-1.red80.x86_64);</w:t>
            </w:r>
          </w:p>
          <w:p w14:paraId="2193AF5E" w14:textId="77777777" w:rsidR="00780438" w:rsidRPr="00780438" w:rsidRDefault="00780438" w:rsidP="00FA4DAD">
            <w:pPr>
              <w:numPr>
                <w:ilvl w:val="0"/>
                <w:numId w:val="45"/>
              </w:numPr>
              <w:spacing w:after="0" w:line="240" w:lineRule="auto"/>
              <w:ind w:firstLine="709"/>
              <w:contextualSpacing/>
              <w:jc w:val="both"/>
              <w:rPr>
                <w:rFonts w:ascii="Times New Roman" w:hAnsi="Times New Roman"/>
                <w:sz w:val="24"/>
                <w:szCs w:val="24"/>
                <w:lang w:val="es-ES" w:eastAsia="x-none"/>
              </w:rPr>
            </w:pPr>
            <w:proofErr w:type="spellStart"/>
            <w:r w:rsidRPr="00780438">
              <w:rPr>
                <w:rFonts w:ascii="Times New Roman" w:hAnsi="Times New Roman"/>
                <w:sz w:val="24"/>
                <w:szCs w:val="24"/>
                <w:lang w:val="es-ES" w:eastAsia="x-none"/>
              </w:rPr>
              <w:t>AlterOS</w:t>
            </w:r>
            <w:proofErr w:type="spellEnd"/>
            <w:r w:rsidRPr="00780438">
              <w:rPr>
                <w:rFonts w:ascii="Times New Roman" w:hAnsi="Times New Roman"/>
                <w:sz w:val="24"/>
                <w:szCs w:val="24"/>
                <w:lang w:val="es-ES" w:eastAsia="x-none"/>
              </w:rPr>
              <w:t xml:space="preserve"> 7.5 (</w:t>
            </w:r>
            <w:proofErr w:type="spellStart"/>
            <w:r w:rsidRPr="00780438">
              <w:rPr>
                <w:rFonts w:ascii="Times New Roman" w:hAnsi="Times New Roman"/>
                <w:sz w:val="24"/>
                <w:szCs w:val="24"/>
                <w:lang w:val="es-ES" w:eastAsia="x-none"/>
              </w:rPr>
              <w:t>версия</w:t>
            </w:r>
            <w:proofErr w:type="spellEnd"/>
            <w:r w:rsidRPr="00780438">
              <w:rPr>
                <w:rFonts w:ascii="Times New Roman" w:hAnsi="Times New Roman"/>
                <w:sz w:val="24"/>
                <w:szCs w:val="24"/>
                <w:lang w:val="es-ES" w:eastAsia="x-none"/>
              </w:rPr>
              <w:t xml:space="preserve"> </w:t>
            </w:r>
            <w:proofErr w:type="spellStart"/>
            <w:r w:rsidRPr="00780438">
              <w:rPr>
                <w:rFonts w:ascii="Times New Roman" w:hAnsi="Times New Roman"/>
                <w:sz w:val="24"/>
                <w:szCs w:val="24"/>
                <w:lang w:val="es-ES" w:eastAsia="x-none"/>
              </w:rPr>
              <w:t>ядра</w:t>
            </w:r>
            <w:proofErr w:type="spellEnd"/>
            <w:r w:rsidRPr="00780438">
              <w:rPr>
                <w:rFonts w:ascii="Times New Roman" w:hAnsi="Times New Roman"/>
                <w:sz w:val="24"/>
                <w:szCs w:val="24"/>
                <w:lang w:val="es-ES" w:eastAsia="x-none"/>
              </w:rPr>
              <w:t xml:space="preserve"> 5.16.2-1.el7.alteros.x86_64);</w:t>
            </w:r>
          </w:p>
          <w:p w14:paraId="39BB5FFF" w14:textId="77777777" w:rsidR="00780438" w:rsidRPr="00780438" w:rsidRDefault="00780438" w:rsidP="00FA4DAD">
            <w:pPr>
              <w:numPr>
                <w:ilvl w:val="0"/>
                <w:numId w:val="45"/>
              </w:numPr>
              <w:spacing w:after="0" w:line="240" w:lineRule="auto"/>
              <w:ind w:firstLine="709"/>
              <w:contextualSpacing/>
              <w:jc w:val="both"/>
              <w:rPr>
                <w:rFonts w:ascii="Times New Roman" w:hAnsi="Times New Roman"/>
                <w:sz w:val="24"/>
                <w:szCs w:val="24"/>
                <w:lang w:val="es-ES" w:eastAsia="x-none"/>
              </w:rPr>
            </w:pPr>
            <w:proofErr w:type="spellStart"/>
            <w:r w:rsidRPr="00780438">
              <w:rPr>
                <w:rFonts w:ascii="Times New Roman" w:hAnsi="Times New Roman"/>
                <w:sz w:val="24"/>
                <w:szCs w:val="24"/>
                <w:lang w:val="es-ES" w:eastAsia="x-none"/>
              </w:rPr>
              <w:t>Astra</w:t>
            </w:r>
            <w:proofErr w:type="spellEnd"/>
            <w:r w:rsidRPr="00780438">
              <w:rPr>
                <w:rFonts w:ascii="Times New Roman" w:hAnsi="Times New Roman"/>
                <w:sz w:val="24"/>
                <w:szCs w:val="24"/>
                <w:lang w:val="es-ES" w:eastAsia="x-none"/>
              </w:rPr>
              <w:t xml:space="preserve"> Linux </w:t>
            </w:r>
            <w:proofErr w:type="spellStart"/>
            <w:r w:rsidRPr="00780438">
              <w:rPr>
                <w:rFonts w:ascii="Times New Roman" w:hAnsi="Times New Roman"/>
                <w:sz w:val="24"/>
                <w:szCs w:val="24"/>
                <w:lang w:val="es-ES" w:eastAsia="x-none"/>
              </w:rPr>
              <w:t>Special</w:t>
            </w:r>
            <w:proofErr w:type="spellEnd"/>
            <w:r w:rsidRPr="00780438">
              <w:rPr>
                <w:rFonts w:ascii="Times New Roman" w:hAnsi="Times New Roman"/>
                <w:sz w:val="24"/>
                <w:szCs w:val="24"/>
                <w:lang w:val="es-ES" w:eastAsia="x-none"/>
              </w:rPr>
              <w:t xml:space="preserve"> </w:t>
            </w:r>
            <w:proofErr w:type="spellStart"/>
            <w:r w:rsidRPr="00780438">
              <w:rPr>
                <w:rFonts w:ascii="Times New Roman" w:hAnsi="Times New Roman"/>
                <w:sz w:val="24"/>
                <w:szCs w:val="24"/>
                <w:lang w:val="es-ES" w:eastAsia="x-none"/>
              </w:rPr>
              <w:t>Edition</w:t>
            </w:r>
            <w:proofErr w:type="spellEnd"/>
            <w:r w:rsidRPr="00780438">
              <w:rPr>
                <w:rFonts w:ascii="Times New Roman" w:hAnsi="Times New Roman"/>
                <w:sz w:val="24"/>
                <w:szCs w:val="24"/>
                <w:lang w:val="es-ES" w:eastAsia="x-none"/>
              </w:rPr>
              <w:t xml:space="preserve"> 1.7 (</w:t>
            </w:r>
            <w:proofErr w:type="spellStart"/>
            <w:r w:rsidRPr="00780438">
              <w:rPr>
                <w:rFonts w:ascii="Times New Roman" w:hAnsi="Times New Roman"/>
                <w:sz w:val="24"/>
                <w:szCs w:val="24"/>
                <w:lang w:val="es-ES" w:eastAsia="x-none"/>
              </w:rPr>
              <w:t>верcия</w:t>
            </w:r>
            <w:proofErr w:type="spellEnd"/>
            <w:r w:rsidRPr="00780438">
              <w:rPr>
                <w:rFonts w:ascii="Times New Roman" w:hAnsi="Times New Roman"/>
                <w:sz w:val="24"/>
                <w:szCs w:val="24"/>
                <w:lang w:val="es-ES" w:eastAsia="x-none"/>
              </w:rPr>
              <w:t xml:space="preserve"> </w:t>
            </w:r>
            <w:proofErr w:type="spellStart"/>
            <w:r w:rsidRPr="00780438">
              <w:rPr>
                <w:rFonts w:ascii="Times New Roman" w:hAnsi="Times New Roman"/>
                <w:sz w:val="24"/>
                <w:szCs w:val="24"/>
                <w:lang w:val="es-ES" w:eastAsia="x-none"/>
              </w:rPr>
              <w:t>ядра</w:t>
            </w:r>
            <w:proofErr w:type="spellEnd"/>
            <w:r w:rsidRPr="00780438">
              <w:rPr>
                <w:rFonts w:ascii="Times New Roman" w:hAnsi="Times New Roman"/>
                <w:sz w:val="24"/>
                <w:szCs w:val="24"/>
                <w:lang w:val="es-ES" w:eastAsia="x-none"/>
              </w:rPr>
              <w:t xml:space="preserve"> 5.4.0-54-generic/hardened#astra31+ci49, 5.4.0-81-generic/hardened#astra34+ci17/ci22, 5.4.0-110-generic/hardened#astra35+ci74/ci91/ci94/ci107/ci130/ci221, 5.4.0-162-generic/hardened#astra1+ci6/ci29, 5.4.0-186-generic/</w:t>
            </w:r>
            <w:proofErr w:type="spellStart"/>
            <w:r w:rsidRPr="00780438">
              <w:rPr>
                <w:rFonts w:ascii="Times New Roman" w:hAnsi="Times New Roman"/>
                <w:sz w:val="24"/>
                <w:szCs w:val="24"/>
                <w:lang w:val="es-ES" w:eastAsia="x-none"/>
              </w:rPr>
              <w:t>hardened</w:t>
            </w:r>
            <w:proofErr w:type="spellEnd"/>
            <w:r w:rsidRPr="00780438">
              <w:rPr>
                <w:rFonts w:ascii="Times New Roman" w:hAnsi="Times New Roman"/>
                <w:sz w:val="24"/>
                <w:szCs w:val="24"/>
                <w:lang w:val="es-ES" w:eastAsia="x-none"/>
              </w:rPr>
              <w:t>, 5.4.0-186-generic/hardened#astra2+ci2, 5.10.0-1045-generic/hardened#astra5+ci9/ci27, 5.10.0-1057-generic/hardened#astra6+ci79, 5.10.142-1-generic/hardened#astra6+ci24/ci38/ci56, 5.10.176-1-generic/</w:t>
            </w:r>
            <w:proofErr w:type="spellStart"/>
            <w:r w:rsidRPr="00780438">
              <w:rPr>
                <w:rFonts w:ascii="Times New Roman" w:hAnsi="Times New Roman"/>
                <w:sz w:val="24"/>
                <w:szCs w:val="24"/>
                <w:lang w:val="es-ES" w:eastAsia="x-none"/>
              </w:rPr>
              <w:t>hardened</w:t>
            </w:r>
            <w:proofErr w:type="spellEnd"/>
            <w:r w:rsidRPr="00780438">
              <w:rPr>
                <w:rFonts w:ascii="Times New Roman" w:hAnsi="Times New Roman"/>
                <w:sz w:val="24"/>
                <w:szCs w:val="24"/>
                <w:lang w:val="es-ES" w:eastAsia="x-none"/>
              </w:rPr>
              <w:t>, 5.10.176-1-</w:t>
            </w:r>
            <w:r w:rsidRPr="00780438">
              <w:rPr>
                <w:rFonts w:ascii="Times New Roman" w:hAnsi="Times New Roman"/>
                <w:sz w:val="24"/>
                <w:szCs w:val="24"/>
                <w:lang w:val="es-ES" w:eastAsia="x-none"/>
              </w:rPr>
              <w:lastRenderedPageBreak/>
              <w:t>generic/hardened#astra1+ci5, 5.10.190-1-generic/hardened#astra1+ci6/ci32, 5.10.216-1-generic/</w:t>
            </w:r>
            <w:proofErr w:type="spellStart"/>
            <w:r w:rsidRPr="00780438">
              <w:rPr>
                <w:rFonts w:ascii="Times New Roman" w:hAnsi="Times New Roman"/>
                <w:sz w:val="24"/>
                <w:szCs w:val="24"/>
                <w:lang w:val="es-ES" w:eastAsia="x-none"/>
              </w:rPr>
              <w:t>hardened</w:t>
            </w:r>
            <w:proofErr w:type="spellEnd"/>
            <w:r w:rsidRPr="00780438">
              <w:rPr>
                <w:rFonts w:ascii="Times New Roman" w:hAnsi="Times New Roman"/>
                <w:sz w:val="24"/>
                <w:szCs w:val="24"/>
                <w:lang w:val="es-ES" w:eastAsia="x-none"/>
              </w:rPr>
              <w:t>, 5.10.216-1-generic/hardened#astra2+ci2, 5.15.0-33-generic/hardened#astra2+ci56, 5.15.0-33-generic/</w:t>
            </w:r>
            <w:proofErr w:type="spellStart"/>
            <w:r w:rsidRPr="00780438">
              <w:rPr>
                <w:rFonts w:ascii="Times New Roman" w:hAnsi="Times New Roman"/>
                <w:sz w:val="24"/>
                <w:szCs w:val="24"/>
                <w:lang w:val="es-ES" w:eastAsia="x-none"/>
              </w:rPr>
              <w:t>hardened</w:t>
            </w:r>
            <w:proofErr w:type="spellEnd"/>
            <w:r w:rsidRPr="00780438">
              <w:rPr>
                <w:rFonts w:ascii="Times New Roman" w:hAnsi="Times New Roman"/>
                <w:sz w:val="24"/>
                <w:szCs w:val="24"/>
                <w:lang w:val="es-ES" w:eastAsia="x-none"/>
              </w:rPr>
              <w:t>/lowlatency#astra2+ci96/ci112/ci162, 5.15.0-70-generic/</w:t>
            </w:r>
            <w:proofErr w:type="spellStart"/>
            <w:r w:rsidRPr="00780438">
              <w:rPr>
                <w:rFonts w:ascii="Times New Roman" w:hAnsi="Times New Roman"/>
                <w:sz w:val="24"/>
                <w:szCs w:val="24"/>
                <w:lang w:val="es-ES" w:eastAsia="x-none"/>
              </w:rPr>
              <w:t>hardened</w:t>
            </w:r>
            <w:proofErr w:type="spellEnd"/>
            <w:r w:rsidRPr="00780438">
              <w:rPr>
                <w:rFonts w:ascii="Times New Roman" w:hAnsi="Times New Roman"/>
                <w:sz w:val="24"/>
                <w:szCs w:val="24"/>
                <w:lang w:val="es-ES" w:eastAsia="x-none"/>
              </w:rPr>
              <w:t>/</w:t>
            </w:r>
            <w:proofErr w:type="spellStart"/>
            <w:r w:rsidRPr="00780438">
              <w:rPr>
                <w:rFonts w:ascii="Times New Roman" w:hAnsi="Times New Roman"/>
                <w:sz w:val="24"/>
                <w:szCs w:val="24"/>
                <w:lang w:val="es-ES" w:eastAsia="x-none"/>
              </w:rPr>
              <w:t>lowlatency</w:t>
            </w:r>
            <w:proofErr w:type="spellEnd"/>
            <w:r w:rsidRPr="00780438">
              <w:rPr>
                <w:rFonts w:ascii="Times New Roman" w:hAnsi="Times New Roman"/>
                <w:sz w:val="24"/>
                <w:szCs w:val="24"/>
                <w:lang w:val="es-ES" w:eastAsia="x-none"/>
              </w:rPr>
              <w:t>, 5.15.0-70-generic/</w:t>
            </w:r>
            <w:proofErr w:type="spellStart"/>
            <w:r w:rsidRPr="00780438">
              <w:rPr>
                <w:rFonts w:ascii="Times New Roman" w:hAnsi="Times New Roman"/>
                <w:sz w:val="24"/>
                <w:szCs w:val="24"/>
                <w:lang w:val="es-ES" w:eastAsia="x-none"/>
              </w:rPr>
              <w:t>hardened</w:t>
            </w:r>
            <w:proofErr w:type="spellEnd"/>
            <w:r w:rsidRPr="00780438">
              <w:rPr>
                <w:rFonts w:ascii="Times New Roman" w:hAnsi="Times New Roman"/>
                <w:sz w:val="24"/>
                <w:szCs w:val="24"/>
                <w:lang w:val="es-ES" w:eastAsia="x-none"/>
              </w:rPr>
              <w:t>/lowlatency#astra2+ci6, 5.15.0-83-generic/</w:t>
            </w:r>
            <w:proofErr w:type="spellStart"/>
            <w:r w:rsidRPr="00780438">
              <w:rPr>
                <w:rFonts w:ascii="Times New Roman" w:hAnsi="Times New Roman"/>
                <w:sz w:val="24"/>
                <w:szCs w:val="24"/>
                <w:lang w:val="es-ES" w:eastAsia="x-none"/>
              </w:rPr>
              <w:t>hardened</w:t>
            </w:r>
            <w:proofErr w:type="spellEnd"/>
            <w:r w:rsidRPr="00780438">
              <w:rPr>
                <w:rFonts w:ascii="Times New Roman" w:hAnsi="Times New Roman"/>
                <w:sz w:val="24"/>
                <w:szCs w:val="24"/>
                <w:lang w:val="es-ES" w:eastAsia="x-none"/>
              </w:rPr>
              <w:t>/lowlatency#astra1+ci14/ci50, 5.15.0-111-generic/</w:t>
            </w:r>
            <w:proofErr w:type="spellStart"/>
            <w:r w:rsidRPr="00780438">
              <w:rPr>
                <w:rFonts w:ascii="Times New Roman" w:hAnsi="Times New Roman"/>
                <w:sz w:val="24"/>
                <w:szCs w:val="24"/>
                <w:lang w:val="es-ES" w:eastAsia="x-none"/>
              </w:rPr>
              <w:t>lowlatency</w:t>
            </w:r>
            <w:proofErr w:type="spellEnd"/>
            <w:r w:rsidRPr="00780438">
              <w:rPr>
                <w:rFonts w:ascii="Times New Roman" w:hAnsi="Times New Roman"/>
                <w:sz w:val="24"/>
                <w:szCs w:val="24"/>
                <w:lang w:val="es-ES" w:eastAsia="x-none"/>
              </w:rPr>
              <w:t>, 5.15.0-111-generic/</w:t>
            </w:r>
            <w:proofErr w:type="spellStart"/>
            <w:r w:rsidRPr="00780438">
              <w:rPr>
                <w:rFonts w:ascii="Times New Roman" w:hAnsi="Times New Roman"/>
                <w:sz w:val="24"/>
                <w:szCs w:val="24"/>
                <w:lang w:val="es-ES" w:eastAsia="x-none"/>
              </w:rPr>
              <w:t>hardened</w:t>
            </w:r>
            <w:proofErr w:type="spellEnd"/>
            <w:r w:rsidRPr="00780438">
              <w:rPr>
                <w:rFonts w:ascii="Times New Roman" w:hAnsi="Times New Roman"/>
                <w:sz w:val="24"/>
                <w:szCs w:val="24"/>
                <w:lang w:val="es-ES" w:eastAsia="x-none"/>
              </w:rPr>
              <w:t>/lowlatency#astra2+ci1, 6.1.50-1-generic#astra2+ci6, 6.1.50-1-generic#astra4+ci68, 6.1.90-1-generic#astra3+ci5/ci20)</w:t>
            </w:r>
            <w:r w:rsidRPr="00780438">
              <w:rPr>
                <w:rFonts w:ascii="Times New Roman" w:hAnsi="Times New Roman"/>
                <w:sz w:val="24"/>
                <w:szCs w:val="24"/>
                <w:lang w:val="en-US" w:eastAsia="x-none"/>
              </w:rPr>
              <w:t>;</w:t>
            </w:r>
          </w:p>
          <w:p w14:paraId="645E91FA" w14:textId="77777777" w:rsidR="00780438" w:rsidRPr="00780438" w:rsidRDefault="00780438" w:rsidP="00FA4DAD">
            <w:pPr>
              <w:numPr>
                <w:ilvl w:val="0"/>
                <w:numId w:val="45"/>
              </w:numPr>
              <w:spacing w:after="0" w:line="240" w:lineRule="auto"/>
              <w:ind w:firstLine="709"/>
              <w:contextualSpacing/>
              <w:jc w:val="both"/>
              <w:rPr>
                <w:rFonts w:ascii="Times New Roman" w:hAnsi="Times New Roman"/>
                <w:sz w:val="24"/>
                <w:szCs w:val="24"/>
                <w:lang w:val="es-ES" w:eastAsia="x-none"/>
              </w:rPr>
            </w:pPr>
            <w:proofErr w:type="spellStart"/>
            <w:r w:rsidRPr="00780438">
              <w:rPr>
                <w:rFonts w:ascii="Times New Roman" w:hAnsi="Times New Roman"/>
                <w:sz w:val="24"/>
                <w:szCs w:val="24"/>
                <w:lang w:val="es-ES" w:eastAsia="x-none"/>
              </w:rPr>
              <w:t>Astra</w:t>
            </w:r>
            <w:proofErr w:type="spellEnd"/>
            <w:r w:rsidRPr="00780438">
              <w:rPr>
                <w:rFonts w:ascii="Times New Roman" w:hAnsi="Times New Roman"/>
                <w:sz w:val="24"/>
                <w:szCs w:val="24"/>
                <w:lang w:val="es-ES" w:eastAsia="x-none"/>
              </w:rPr>
              <w:t xml:space="preserve"> Linux </w:t>
            </w:r>
            <w:proofErr w:type="spellStart"/>
            <w:r w:rsidRPr="00780438">
              <w:rPr>
                <w:rFonts w:ascii="Times New Roman" w:hAnsi="Times New Roman"/>
                <w:sz w:val="24"/>
                <w:szCs w:val="24"/>
                <w:lang w:val="es-ES" w:eastAsia="x-none"/>
              </w:rPr>
              <w:t>Special</w:t>
            </w:r>
            <w:proofErr w:type="spellEnd"/>
            <w:r w:rsidRPr="00780438">
              <w:rPr>
                <w:rFonts w:ascii="Times New Roman" w:hAnsi="Times New Roman"/>
                <w:sz w:val="24"/>
                <w:szCs w:val="24"/>
                <w:lang w:val="es-ES" w:eastAsia="x-none"/>
              </w:rPr>
              <w:t xml:space="preserve"> </w:t>
            </w:r>
            <w:proofErr w:type="spellStart"/>
            <w:r w:rsidRPr="00780438">
              <w:rPr>
                <w:rFonts w:ascii="Times New Roman" w:hAnsi="Times New Roman"/>
                <w:sz w:val="24"/>
                <w:szCs w:val="24"/>
                <w:lang w:val="es-ES" w:eastAsia="x-none"/>
              </w:rPr>
              <w:t>Edition</w:t>
            </w:r>
            <w:proofErr w:type="spellEnd"/>
            <w:r w:rsidRPr="00780438">
              <w:rPr>
                <w:rFonts w:ascii="Times New Roman" w:hAnsi="Times New Roman"/>
                <w:sz w:val="24"/>
                <w:szCs w:val="24"/>
                <w:lang w:val="es-ES" w:eastAsia="x-none"/>
              </w:rPr>
              <w:t xml:space="preserve"> 1.8 (</w:t>
            </w:r>
            <w:proofErr w:type="spellStart"/>
            <w:r w:rsidRPr="00780438">
              <w:rPr>
                <w:rFonts w:ascii="Times New Roman" w:hAnsi="Times New Roman"/>
                <w:sz w:val="24"/>
                <w:szCs w:val="24"/>
                <w:lang w:val="es-ES" w:eastAsia="x-none"/>
              </w:rPr>
              <w:t>версия</w:t>
            </w:r>
            <w:proofErr w:type="spellEnd"/>
            <w:r w:rsidRPr="00780438">
              <w:rPr>
                <w:rFonts w:ascii="Times New Roman" w:hAnsi="Times New Roman"/>
                <w:sz w:val="24"/>
                <w:szCs w:val="24"/>
                <w:lang w:val="es-ES" w:eastAsia="x-none"/>
              </w:rPr>
              <w:t xml:space="preserve"> </w:t>
            </w:r>
            <w:proofErr w:type="spellStart"/>
            <w:r w:rsidRPr="00780438">
              <w:rPr>
                <w:rFonts w:ascii="Times New Roman" w:hAnsi="Times New Roman"/>
                <w:sz w:val="24"/>
                <w:szCs w:val="24"/>
                <w:lang w:val="es-ES" w:eastAsia="x-none"/>
              </w:rPr>
              <w:t>ядра</w:t>
            </w:r>
            <w:proofErr w:type="spellEnd"/>
            <w:r w:rsidRPr="00780438">
              <w:rPr>
                <w:rFonts w:ascii="Times New Roman" w:hAnsi="Times New Roman"/>
                <w:sz w:val="24"/>
                <w:szCs w:val="24"/>
                <w:lang w:val="es-ES" w:eastAsia="x-none"/>
              </w:rPr>
              <w:t xml:space="preserve"> 6.1.50-1-generic#astra4+ci95, 6.1.90-1-generic#astra2+ci10, 6.1.90-1-debug/generic#astra2+ci15, 6.6.28-1-generic#astra2+ci12, 6.6.28-1-debug/generic#astra2+ci23</w:t>
            </w:r>
            <w:r w:rsidRPr="00780438">
              <w:rPr>
                <w:rFonts w:ascii="Times New Roman" w:hAnsi="Times New Roman"/>
                <w:sz w:val="24"/>
                <w:szCs w:val="24"/>
                <w:lang w:val="en-US" w:eastAsia="x-none"/>
              </w:rPr>
              <w:t>).</w:t>
            </w:r>
          </w:p>
          <w:p w14:paraId="1B130395" w14:textId="77777777" w:rsidR="00780438" w:rsidRPr="00780438" w:rsidRDefault="00780438" w:rsidP="00780438">
            <w:pPr>
              <w:tabs>
                <w:tab w:val="num" w:pos="720"/>
              </w:tabs>
              <w:spacing w:after="0" w:line="240" w:lineRule="auto"/>
              <w:ind w:left="720" w:firstLine="709"/>
              <w:jc w:val="both"/>
              <w:rPr>
                <w:rFonts w:ascii="Times New Roman" w:hAnsi="Times New Roman"/>
                <w:sz w:val="24"/>
                <w:szCs w:val="24"/>
                <w:lang w:val="es-ES" w:eastAsia="x-none"/>
              </w:rPr>
            </w:pPr>
          </w:p>
          <w:p w14:paraId="437D23DA" w14:textId="77777777" w:rsidR="00780438" w:rsidRPr="00780438" w:rsidRDefault="00780438" w:rsidP="00780438">
            <w:pPr>
              <w:spacing w:after="0" w:line="240" w:lineRule="auto"/>
              <w:ind w:firstLine="709"/>
              <w:jc w:val="both"/>
              <w:rPr>
                <w:rFonts w:ascii="Times New Roman" w:eastAsia="Times New Roman" w:hAnsi="Times New Roman"/>
                <w:sz w:val="24"/>
                <w:szCs w:val="24"/>
              </w:rPr>
            </w:pPr>
            <w:r w:rsidRPr="00780438">
              <w:rPr>
                <w:rFonts w:ascii="Times New Roman" w:eastAsia="Times New Roman" w:hAnsi="Times New Roman"/>
                <w:sz w:val="24"/>
                <w:szCs w:val="24"/>
              </w:rPr>
              <w:t>-</w:t>
            </w:r>
            <w:r w:rsidRPr="00780438">
              <w:rPr>
                <w:rFonts w:ascii="Times New Roman" w:eastAsia="Times New Roman" w:hAnsi="Times New Roman"/>
                <w:sz w:val="24"/>
                <w:szCs w:val="24"/>
                <w:lang w:val="en-US"/>
              </w:rPr>
              <w:t> </w:t>
            </w:r>
            <w:r w:rsidRPr="00780438">
              <w:rPr>
                <w:rFonts w:ascii="Times New Roman" w:eastAsia="Times New Roman" w:hAnsi="Times New Roman"/>
                <w:sz w:val="24"/>
                <w:szCs w:val="24"/>
              </w:rPr>
              <w:t xml:space="preserve">Наличие привода </w:t>
            </w:r>
            <w:r w:rsidRPr="00780438">
              <w:rPr>
                <w:rFonts w:ascii="Times New Roman" w:eastAsia="Times New Roman" w:hAnsi="Times New Roman"/>
                <w:sz w:val="24"/>
                <w:szCs w:val="24"/>
                <w:lang w:val="en-US"/>
              </w:rPr>
              <w:t>CD</w:t>
            </w:r>
            <w:r w:rsidRPr="00780438">
              <w:rPr>
                <w:rFonts w:ascii="Times New Roman" w:eastAsia="Times New Roman" w:hAnsi="Times New Roman"/>
                <w:sz w:val="24"/>
                <w:szCs w:val="24"/>
              </w:rPr>
              <w:t>-</w:t>
            </w:r>
            <w:r w:rsidRPr="00780438">
              <w:rPr>
                <w:rFonts w:ascii="Times New Roman" w:eastAsia="Times New Roman" w:hAnsi="Times New Roman"/>
                <w:sz w:val="24"/>
                <w:szCs w:val="24"/>
                <w:lang w:val="en-US"/>
              </w:rPr>
              <w:t>ROM</w:t>
            </w:r>
            <w:r w:rsidRPr="00780438">
              <w:rPr>
                <w:rFonts w:ascii="Times New Roman" w:eastAsia="Times New Roman" w:hAnsi="Times New Roman"/>
                <w:sz w:val="24"/>
                <w:szCs w:val="24"/>
              </w:rPr>
              <w:t>.</w:t>
            </w:r>
          </w:p>
          <w:p w14:paraId="32D528EE" w14:textId="77777777" w:rsidR="00780438" w:rsidRPr="00780438" w:rsidRDefault="00780438" w:rsidP="00780438">
            <w:pPr>
              <w:spacing w:after="0" w:line="240" w:lineRule="auto"/>
              <w:ind w:firstLine="709"/>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 Оперативная память: минимально - 4 Гбайт, рекомендуется 8 Гбайт. </w:t>
            </w:r>
          </w:p>
          <w:p w14:paraId="368FF7EC" w14:textId="77777777" w:rsidR="00780438" w:rsidRPr="00780438" w:rsidRDefault="00780438" w:rsidP="00780438">
            <w:pPr>
              <w:spacing w:after="0" w:line="240" w:lineRule="auto"/>
              <w:ind w:firstLine="709"/>
              <w:jc w:val="both"/>
              <w:rPr>
                <w:rFonts w:ascii="Times New Roman" w:eastAsia="Times New Roman" w:hAnsi="Times New Roman"/>
                <w:sz w:val="24"/>
                <w:szCs w:val="24"/>
              </w:rPr>
            </w:pPr>
            <w:r w:rsidRPr="00780438">
              <w:rPr>
                <w:rFonts w:ascii="Times New Roman" w:eastAsia="Times New Roman" w:hAnsi="Times New Roman"/>
                <w:sz w:val="24"/>
                <w:szCs w:val="24"/>
              </w:rPr>
              <w:t>- Свободное пространство на жестком диске: минимально – 1 Гбайт (только на установку продукта без учета роста баз и журналов), рекомендуется 16 Гбайт.</w:t>
            </w:r>
          </w:p>
          <w:p w14:paraId="4C26DAD2" w14:textId="77777777" w:rsidR="00780438" w:rsidRPr="00780438" w:rsidRDefault="00780438" w:rsidP="00780438">
            <w:pPr>
              <w:spacing w:after="0" w:line="240" w:lineRule="auto"/>
              <w:ind w:firstLine="709"/>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 Поддерживаемые файловые системы: </w:t>
            </w:r>
            <w:proofErr w:type="spellStart"/>
            <w:r w:rsidRPr="00780438">
              <w:rPr>
                <w:rFonts w:ascii="Times New Roman" w:eastAsia="Times New Roman" w:hAnsi="Times New Roman"/>
                <w:sz w:val="24"/>
                <w:szCs w:val="24"/>
                <w:lang w:val="en-US"/>
              </w:rPr>
              <w:t>ext</w:t>
            </w:r>
            <w:proofErr w:type="spellEnd"/>
            <w:r w:rsidRPr="00780438">
              <w:rPr>
                <w:rFonts w:ascii="Times New Roman" w:eastAsia="Times New Roman" w:hAnsi="Times New Roman"/>
                <w:sz w:val="24"/>
                <w:szCs w:val="24"/>
              </w:rPr>
              <w:t xml:space="preserve">2, </w:t>
            </w:r>
            <w:proofErr w:type="spellStart"/>
            <w:r w:rsidRPr="00780438">
              <w:rPr>
                <w:rFonts w:ascii="Times New Roman" w:eastAsia="Times New Roman" w:hAnsi="Times New Roman"/>
                <w:sz w:val="24"/>
                <w:szCs w:val="24"/>
                <w:lang w:val="en-US"/>
              </w:rPr>
              <w:t>ext</w:t>
            </w:r>
            <w:proofErr w:type="spellEnd"/>
            <w:r w:rsidRPr="00780438">
              <w:rPr>
                <w:rFonts w:ascii="Times New Roman" w:eastAsia="Times New Roman" w:hAnsi="Times New Roman"/>
                <w:sz w:val="24"/>
                <w:szCs w:val="24"/>
              </w:rPr>
              <w:t xml:space="preserve">3, </w:t>
            </w:r>
            <w:proofErr w:type="spellStart"/>
            <w:r w:rsidRPr="00780438">
              <w:rPr>
                <w:rFonts w:ascii="Times New Roman" w:eastAsia="Times New Roman" w:hAnsi="Times New Roman"/>
                <w:sz w:val="24"/>
                <w:szCs w:val="24"/>
                <w:lang w:val="en-US"/>
              </w:rPr>
              <w:t>ext</w:t>
            </w:r>
            <w:proofErr w:type="spellEnd"/>
            <w:r w:rsidRPr="00780438">
              <w:rPr>
                <w:rFonts w:ascii="Times New Roman" w:eastAsia="Times New Roman" w:hAnsi="Times New Roman"/>
                <w:sz w:val="24"/>
                <w:szCs w:val="24"/>
              </w:rPr>
              <w:t>4.</w:t>
            </w:r>
          </w:p>
          <w:p w14:paraId="09A58C13" w14:textId="77777777" w:rsidR="00780438" w:rsidRPr="00780438" w:rsidRDefault="00780438" w:rsidP="00780438">
            <w:pPr>
              <w:spacing w:after="0" w:line="240" w:lineRule="auto"/>
              <w:ind w:firstLine="709"/>
              <w:jc w:val="both"/>
              <w:rPr>
                <w:rFonts w:ascii="Times New Roman" w:eastAsia="Times New Roman" w:hAnsi="Times New Roman"/>
                <w:sz w:val="24"/>
                <w:szCs w:val="24"/>
              </w:rPr>
            </w:pPr>
            <w:r w:rsidRPr="00780438">
              <w:rPr>
                <w:rFonts w:ascii="Times New Roman" w:eastAsia="Times New Roman" w:hAnsi="Times New Roman"/>
                <w:sz w:val="24"/>
                <w:szCs w:val="24"/>
              </w:rPr>
              <w:t>-</w:t>
            </w:r>
            <w:r w:rsidRPr="00780438">
              <w:rPr>
                <w:rFonts w:ascii="Times New Roman" w:eastAsia="Times New Roman" w:hAnsi="Times New Roman"/>
                <w:sz w:val="24"/>
                <w:szCs w:val="24"/>
                <w:lang w:val="en-US"/>
              </w:rPr>
              <w:t> </w:t>
            </w:r>
            <w:r w:rsidRPr="00780438">
              <w:rPr>
                <w:rFonts w:ascii="Times New Roman" w:eastAsia="Times New Roman" w:hAnsi="Times New Roman"/>
                <w:sz w:val="24"/>
                <w:szCs w:val="24"/>
              </w:rPr>
              <w:t xml:space="preserve">В случае совместного применения средств доверенной загрузки – наличие свободного разъема системной шины стандарта </w:t>
            </w:r>
            <w:r w:rsidRPr="00780438">
              <w:rPr>
                <w:rFonts w:ascii="Times New Roman" w:eastAsia="Times New Roman" w:hAnsi="Times New Roman"/>
                <w:sz w:val="24"/>
                <w:szCs w:val="24"/>
                <w:lang w:val="en-US"/>
              </w:rPr>
              <w:t>PCI</w:t>
            </w:r>
            <w:r w:rsidRPr="00780438">
              <w:rPr>
                <w:rFonts w:ascii="Times New Roman" w:eastAsia="Times New Roman" w:hAnsi="Times New Roman"/>
                <w:sz w:val="24"/>
                <w:szCs w:val="24"/>
              </w:rPr>
              <w:t xml:space="preserve"> версий 2.0, 2.1, 2.2, 2.3 с напряжением питания 5</w:t>
            </w:r>
            <w:proofErr w:type="gramStart"/>
            <w:r w:rsidRPr="00780438">
              <w:rPr>
                <w:rFonts w:ascii="Times New Roman" w:eastAsia="Times New Roman" w:hAnsi="Times New Roman"/>
                <w:sz w:val="24"/>
                <w:szCs w:val="24"/>
                <w:lang w:val="en-US"/>
              </w:rPr>
              <w:t> </w:t>
            </w:r>
            <w:r w:rsidRPr="00780438">
              <w:rPr>
                <w:rFonts w:ascii="Times New Roman" w:eastAsia="Times New Roman" w:hAnsi="Times New Roman"/>
                <w:sz w:val="24"/>
                <w:szCs w:val="24"/>
              </w:rPr>
              <w:t>В</w:t>
            </w:r>
            <w:proofErr w:type="gramEnd"/>
            <w:r w:rsidRPr="00780438">
              <w:rPr>
                <w:rFonts w:ascii="Times New Roman" w:eastAsia="Times New Roman" w:hAnsi="Times New Roman"/>
                <w:sz w:val="24"/>
                <w:szCs w:val="24"/>
              </w:rPr>
              <w:t xml:space="preserve"> или 3,3</w:t>
            </w:r>
            <w:r w:rsidRPr="00780438">
              <w:rPr>
                <w:rFonts w:ascii="Times New Roman" w:eastAsia="Times New Roman" w:hAnsi="Times New Roman"/>
                <w:sz w:val="24"/>
                <w:szCs w:val="24"/>
                <w:lang w:val="en-US"/>
              </w:rPr>
              <w:t> </w:t>
            </w:r>
            <w:r w:rsidRPr="00780438">
              <w:rPr>
                <w:rFonts w:ascii="Times New Roman" w:eastAsia="Times New Roman" w:hAnsi="Times New Roman"/>
                <w:sz w:val="24"/>
                <w:szCs w:val="24"/>
              </w:rPr>
              <w:t xml:space="preserve">В, либо стандарта </w:t>
            </w:r>
            <w:proofErr w:type="spellStart"/>
            <w:r w:rsidRPr="00780438">
              <w:rPr>
                <w:rFonts w:ascii="Times New Roman" w:eastAsia="Times New Roman" w:hAnsi="Times New Roman"/>
                <w:sz w:val="24"/>
                <w:szCs w:val="24"/>
                <w:lang w:val="en-US"/>
              </w:rPr>
              <w:t>PCIe</w:t>
            </w:r>
            <w:proofErr w:type="spellEnd"/>
            <w:r w:rsidRPr="00780438">
              <w:rPr>
                <w:rFonts w:ascii="Times New Roman" w:eastAsia="Times New Roman" w:hAnsi="Times New Roman"/>
                <w:sz w:val="24"/>
                <w:szCs w:val="24"/>
              </w:rPr>
              <w:t xml:space="preserve"> (версии 1.0а и выше), либо стандарта </w:t>
            </w:r>
            <w:r w:rsidRPr="00780438">
              <w:rPr>
                <w:rFonts w:ascii="Times New Roman" w:eastAsia="Times New Roman" w:hAnsi="Times New Roman"/>
                <w:sz w:val="24"/>
                <w:szCs w:val="24"/>
                <w:lang w:val="en-US"/>
              </w:rPr>
              <w:t>Mini</w:t>
            </w:r>
            <w:r w:rsidRPr="00780438">
              <w:rPr>
                <w:rFonts w:ascii="Times New Roman" w:eastAsia="Times New Roman" w:hAnsi="Times New Roman"/>
                <w:sz w:val="24"/>
                <w:szCs w:val="24"/>
              </w:rPr>
              <w:t xml:space="preserve"> </w:t>
            </w:r>
            <w:r w:rsidRPr="00780438">
              <w:rPr>
                <w:rFonts w:ascii="Times New Roman" w:eastAsia="Times New Roman" w:hAnsi="Times New Roman"/>
                <w:sz w:val="24"/>
                <w:szCs w:val="24"/>
                <w:lang w:val="en-US"/>
              </w:rPr>
              <w:t>PCI</w:t>
            </w:r>
            <w:r w:rsidRPr="00780438">
              <w:rPr>
                <w:rFonts w:ascii="Times New Roman" w:eastAsia="Times New Roman" w:hAnsi="Times New Roman"/>
                <w:sz w:val="24"/>
                <w:szCs w:val="24"/>
              </w:rPr>
              <w:t xml:space="preserve"> </w:t>
            </w:r>
            <w:r w:rsidRPr="00780438">
              <w:rPr>
                <w:rFonts w:ascii="Times New Roman" w:eastAsia="Times New Roman" w:hAnsi="Times New Roman"/>
                <w:sz w:val="24"/>
                <w:szCs w:val="24"/>
                <w:lang w:val="en-US"/>
              </w:rPr>
              <w:t>Express</w:t>
            </w:r>
            <w:r w:rsidRPr="00780438">
              <w:rPr>
                <w:rFonts w:ascii="Times New Roman" w:eastAsia="Times New Roman" w:hAnsi="Times New Roman"/>
                <w:sz w:val="24"/>
                <w:szCs w:val="24"/>
              </w:rPr>
              <w:t xml:space="preserve">, либо стандарта </w:t>
            </w:r>
            <w:r w:rsidRPr="00780438">
              <w:rPr>
                <w:rFonts w:ascii="Times New Roman" w:eastAsia="Times New Roman" w:hAnsi="Times New Roman"/>
                <w:sz w:val="24"/>
                <w:szCs w:val="24"/>
                <w:lang w:val="en-US"/>
              </w:rPr>
              <w:t>M</w:t>
            </w:r>
            <w:r w:rsidRPr="00780438">
              <w:rPr>
                <w:rFonts w:ascii="Times New Roman" w:eastAsia="Times New Roman" w:hAnsi="Times New Roman"/>
                <w:sz w:val="24"/>
                <w:szCs w:val="24"/>
              </w:rPr>
              <w:t>.2.</w:t>
            </w:r>
          </w:p>
          <w:p w14:paraId="2EFB69F4" w14:textId="77777777" w:rsidR="00780438" w:rsidRPr="00780438" w:rsidRDefault="00780438" w:rsidP="00780438">
            <w:pPr>
              <w:spacing w:after="0" w:line="240" w:lineRule="auto"/>
              <w:ind w:firstLine="709"/>
              <w:jc w:val="both"/>
              <w:rPr>
                <w:rFonts w:ascii="Times New Roman" w:eastAsia="Times New Roman" w:hAnsi="Times New Roman"/>
                <w:b/>
                <w:iCs/>
                <w:sz w:val="24"/>
                <w:szCs w:val="24"/>
              </w:rPr>
            </w:pPr>
          </w:p>
          <w:p w14:paraId="7E1C8031" w14:textId="77777777" w:rsidR="00780438" w:rsidRPr="00780438" w:rsidRDefault="00780438" w:rsidP="00780438">
            <w:pPr>
              <w:spacing w:after="0" w:line="240" w:lineRule="auto"/>
              <w:ind w:firstLine="709"/>
              <w:jc w:val="both"/>
              <w:rPr>
                <w:rFonts w:ascii="Times New Roman" w:eastAsia="Times New Roman" w:hAnsi="Times New Roman"/>
                <w:b/>
                <w:i/>
                <w:sz w:val="24"/>
                <w:szCs w:val="24"/>
              </w:rPr>
            </w:pPr>
            <w:r w:rsidRPr="00780438">
              <w:rPr>
                <w:rFonts w:ascii="Times New Roman" w:eastAsia="Times New Roman" w:hAnsi="Times New Roman"/>
                <w:b/>
                <w:i/>
                <w:sz w:val="24"/>
                <w:szCs w:val="24"/>
              </w:rPr>
              <w:t>Требования по сертификации:</w:t>
            </w:r>
          </w:p>
          <w:p w14:paraId="266ECDBD" w14:textId="77777777" w:rsidR="00780438" w:rsidRPr="00780438" w:rsidRDefault="00780438" w:rsidP="00780438">
            <w:pPr>
              <w:spacing w:after="0" w:line="240" w:lineRule="auto"/>
              <w:ind w:firstLine="709"/>
              <w:jc w:val="both"/>
              <w:rPr>
                <w:rFonts w:ascii="Times New Roman" w:eastAsia="Times New Roman" w:hAnsi="Times New Roman"/>
                <w:sz w:val="24"/>
                <w:szCs w:val="24"/>
              </w:rPr>
            </w:pPr>
            <w:r w:rsidRPr="00780438">
              <w:rPr>
                <w:rFonts w:ascii="Times New Roman" w:eastAsia="Times New Roman" w:hAnsi="Times New Roman"/>
                <w:sz w:val="24"/>
                <w:szCs w:val="24"/>
              </w:rPr>
              <w:t>СЗИ должно соответствовать требованиям руководящих документов:</w:t>
            </w:r>
          </w:p>
          <w:p w14:paraId="03D7A1E8" w14:textId="77777777" w:rsidR="00780438" w:rsidRPr="00780438" w:rsidRDefault="00780438" w:rsidP="00FA4DAD">
            <w:pPr>
              <w:numPr>
                <w:ilvl w:val="0"/>
                <w:numId w:val="35"/>
              </w:numPr>
              <w:spacing w:after="0" w:line="240" w:lineRule="auto"/>
              <w:ind w:left="0" w:firstLine="709"/>
              <w:jc w:val="both"/>
              <w:rPr>
                <w:rFonts w:ascii="Times New Roman" w:eastAsia="Times New Roman" w:hAnsi="Times New Roman"/>
                <w:sz w:val="24"/>
                <w:szCs w:val="24"/>
              </w:rPr>
            </w:pPr>
            <w:bookmarkStart w:id="7" w:name="_Hlk206673479"/>
            <w:bookmarkStart w:id="8" w:name="_Hlk206673103"/>
            <w:r w:rsidRPr="00780438">
              <w:rPr>
                <w:rFonts w:ascii="Times New Roman" w:eastAsia="Times New Roman" w:hAnsi="Times New Roman"/>
                <w:sz w:val="24"/>
                <w:szCs w:val="24"/>
              </w:rPr>
              <w:t>«Средства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w:t>
            </w:r>
            <w:proofErr w:type="spellStart"/>
            <w:r w:rsidRPr="00780438">
              <w:rPr>
                <w:rFonts w:ascii="Times New Roman" w:eastAsia="Times New Roman" w:hAnsi="Times New Roman"/>
                <w:sz w:val="24"/>
                <w:szCs w:val="24"/>
              </w:rPr>
              <w:t>Гостехкомиссия</w:t>
            </w:r>
            <w:proofErr w:type="spellEnd"/>
            <w:r w:rsidRPr="00780438">
              <w:rPr>
                <w:rFonts w:ascii="Times New Roman" w:eastAsia="Times New Roman" w:hAnsi="Times New Roman"/>
                <w:sz w:val="24"/>
                <w:szCs w:val="24"/>
              </w:rPr>
              <w:t xml:space="preserve"> России, 1992) – не ниже 5 класса защищенности,</w:t>
            </w:r>
          </w:p>
          <w:bookmarkEnd w:id="7"/>
          <w:p w14:paraId="026AF762" w14:textId="77777777" w:rsidR="00780438" w:rsidRPr="00780438" w:rsidRDefault="00780438" w:rsidP="00FA4DAD">
            <w:pPr>
              <w:numPr>
                <w:ilvl w:val="0"/>
                <w:numId w:val="35"/>
              </w:numPr>
              <w:spacing w:after="0" w:line="240" w:lineRule="auto"/>
              <w:ind w:left="0" w:firstLine="709"/>
              <w:jc w:val="both"/>
              <w:rPr>
                <w:rFonts w:ascii="Times New Roman" w:eastAsia="Times New Roman" w:hAnsi="Times New Roman"/>
                <w:sz w:val="24"/>
                <w:szCs w:val="24"/>
              </w:rPr>
            </w:pPr>
            <w:r w:rsidRPr="00780438">
              <w:rPr>
                <w:rFonts w:ascii="Times New Roman" w:eastAsia="Times New Roman" w:hAnsi="Times New Roman"/>
                <w:sz w:val="24"/>
                <w:szCs w:val="24"/>
              </w:rPr>
              <w:t>«Требования к межсетевым экранам» (ФСТЭК России, 2016) – не ниже 4 класса защиты,</w:t>
            </w:r>
          </w:p>
          <w:p w14:paraId="5CA1239F" w14:textId="77777777" w:rsidR="00780438" w:rsidRPr="00780438" w:rsidRDefault="00780438" w:rsidP="00FA4DAD">
            <w:pPr>
              <w:numPr>
                <w:ilvl w:val="0"/>
                <w:numId w:val="35"/>
              </w:numPr>
              <w:spacing w:after="0" w:line="240" w:lineRule="auto"/>
              <w:ind w:left="0" w:firstLine="709"/>
              <w:jc w:val="both"/>
              <w:rPr>
                <w:rFonts w:ascii="Times New Roman" w:eastAsia="Times New Roman" w:hAnsi="Times New Roman"/>
                <w:sz w:val="24"/>
                <w:szCs w:val="24"/>
                <w:lang w:val="en-US"/>
              </w:rPr>
            </w:pPr>
            <w:r w:rsidRPr="00780438">
              <w:rPr>
                <w:rFonts w:ascii="Times New Roman" w:eastAsia="Times New Roman" w:hAnsi="Times New Roman"/>
                <w:sz w:val="24"/>
                <w:szCs w:val="24"/>
              </w:rPr>
              <w:t xml:space="preserve">«Профиль защиты межсетевых экранов типа «В» четвертого класса защиты. </w:t>
            </w:r>
            <w:r w:rsidRPr="00780438">
              <w:rPr>
                <w:rFonts w:ascii="Times New Roman" w:eastAsia="Times New Roman" w:hAnsi="Times New Roman"/>
                <w:sz w:val="24"/>
                <w:szCs w:val="24"/>
                <w:lang w:val="en-US"/>
              </w:rPr>
              <w:t xml:space="preserve">ИТ.МЭ.В4.ПЗ» (ФСТЭК </w:t>
            </w:r>
            <w:proofErr w:type="spellStart"/>
            <w:r w:rsidRPr="00780438">
              <w:rPr>
                <w:rFonts w:ascii="Times New Roman" w:eastAsia="Times New Roman" w:hAnsi="Times New Roman"/>
                <w:sz w:val="24"/>
                <w:szCs w:val="24"/>
                <w:lang w:val="en-US"/>
              </w:rPr>
              <w:t>России</w:t>
            </w:r>
            <w:proofErr w:type="spellEnd"/>
            <w:r w:rsidRPr="00780438">
              <w:rPr>
                <w:rFonts w:ascii="Times New Roman" w:eastAsia="Times New Roman" w:hAnsi="Times New Roman"/>
                <w:sz w:val="24"/>
                <w:szCs w:val="24"/>
                <w:lang w:val="en-US"/>
              </w:rPr>
              <w:t>, 2016),</w:t>
            </w:r>
          </w:p>
          <w:p w14:paraId="2CE06D5F" w14:textId="77777777" w:rsidR="00780438" w:rsidRPr="00780438" w:rsidRDefault="00780438" w:rsidP="00FA4DAD">
            <w:pPr>
              <w:numPr>
                <w:ilvl w:val="0"/>
                <w:numId w:val="35"/>
              </w:numPr>
              <w:suppressAutoHyphens/>
              <w:spacing w:after="0" w:line="240" w:lineRule="auto"/>
              <w:ind w:left="0" w:right="-2" w:firstLine="709"/>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«Требования к средствам контроля съемных машинных носителей информации» не ниже 4 класса защиты (ФСТЭК России, 2014),</w:t>
            </w:r>
          </w:p>
          <w:p w14:paraId="38D0A17D" w14:textId="77777777" w:rsidR="00780438" w:rsidRPr="00780438" w:rsidRDefault="00780438" w:rsidP="00FA4DAD">
            <w:pPr>
              <w:numPr>
                <w:ilvl w:val="0"/>
                <w:numId w:val="35"/>
              </w:numPr>
              <w:suppressAutoHyphens/>
              <w:spacing w:after="0" w:line="240" w:lineRule="auto"/>
              <w:ind w:left="0" w:right="-2" w:firstLine="709"/>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«Профиль защиты средств контроля подключения съемных машинных носителей информации четвертого класса защиты» ИТ</w:t>
            </w:r>
            <w:proofErr w:type="gramStart"/>
            <w:r w:rsidRPr="00780438">
              <w:rPr>
                <w:rFonts w:ascii="Times New Roman" w:eastAsia="Times New Roman" w:hAnsi="Times New Roman"/>
                <w:sz w:val="24"/>
                <w:szCs w:val="24"/>
              </w:rPr>
              <w:t>.С</w:t>
            </w:r>
            <w:proofErr w:type="gramEnd"/>
            <w:r w:rsidRPr="00780438">
              <w:rPr>
                <w:rFonts w:ascii="Times New Roman" w:eastAsia="Times New Roman" w:hAnsi="Times New Roman"/>
                <w:sz w:val="24"/>
                <w:szCs w:val="24"/>
              </w:rPr>
              <w:t>КН.П4.ПЗ (ФСТЭК России, 2014),</w:t>
            </w:r>
          </w:p>
          <w:p w14:paraId="36D0194B" w14:textId="77777777" w:rsidR="00780438" w:rsidRPr="00780438" w:rsidRDefault="00780438" w:rsidP="00FA4DAD">
            <w:pPr>
              <w:numPr>
                <w:ilvl w:val="0"/>
                <w:numId w:val="35"/>
              </w:numPr>
              <w:spacing w:after="0" w:line="240" w:lineRule="auto"/>
              <w:ind w:left="0" w:firstLine="709"/>
              <w:jc w:val="both"/>
              <w:rPr>
                <w:rFonts w:ascii="Times New Roman" w:eastAsia="Times New Roman" w:hAnsi="Times New Roman"/>
                <w:b/>
                <w:i/>
                <w:sz w:val="24"/>
                <w:szCs w:val="24"/>
              </w:rPr>
            </w:pPr>
            <w:r w:rsidRPr="00780438">
              <w:rPr>
                <w:rFonts w:ascii="Times New Roman" w:eastAsia="Times New Roman" w:hAnsi="Times New Roman"/>
                <w:sz w:val="24"/>
                <w:szCs w:val="24"/>
              </w:rPr>
              <w:t xml:space="preserve">«Требования по безопасности информации, устанавливающие уровни доверия к средствам </w:t>
            </w:r>
            <w:r w:rsidRPr="00780438">
              <w:rPr>
                <w:rFonts w:ascii="Times New Roman" w:eastAsia="Times New Roman" w:hAnsi="Times New Roman"/>
                <w:sz w:val="24"/>
                <w:szCs w:val="24"/>
              </w:rPr>
              <w:lastRenderedPageBreak/>
              <w:t>технической защиты информации и средствам обеспечения безопасности информационных технологий» (ФСТЭК России, 2018) - не ниже 4 уровня доверия.</w:t>
            </w:r>
          </w:p>
          <w:bookmarkEnd w:id="8"/>
          <w:p w14:paraId="686726C3" w14:textId="77777777" w:rsidR="00780438" w:rsidRPr="00780438" w:rsidRDefault="00780438" w:rsidP="00780438">
            <w:pPr>
              <w:spacing w:after="0" w:line="240" w:lineRule="auto"/>
              <w:ind w:firstLine="709"/>
              <w:jc w:val="both"/>
              <w:rPr>
                <w:rFonts w:ascii="Times New Roman" w:eastAsia="Times New Roman" w:hAnsi="Times New Roman"/>
                <w:sz w:val="24"/>
                <w:szCs w:val="24"/>
              </w:rPr>
            </w:pPr>
          </w:p>
          <w:p w14:paraId="584702D8" w14:textId="77777777" w:rsidR="00780438" w:rsidRPr="00780438" w:rsidRDefault="00780438" w:rsidP="00780438">
            <w:pPr>
              <w:spacing w:after="0" w:line="240" w:lineRule="auto"/>
              <w:ind w:firstLine="709"/>
              <w:jc w:val="both"/>
              <w:rPr>
                <w:rFonts w:ascii="Times New Roman" w:eastAsia="Times New Roman" w:hAnsi="Times New Roman"/>
                <w:sz w:val="24"/>
                <w:szCs w:val="24"/>
              </w:rPr>
            </w:pPr>
            <w:r w:rsidRPr="00780438">
              <w:rPr>
                <w:rFonts w:ascii="Times New Roman" w:eastAsia="Times New Roman" w:hAnsi="Times New Roman"/>
                <w:sz w:val="24"/>
                <w:szCs w:val="24"/>
              </w:rPr>
              <w:t>СЗИ должно допускать использование в следующих информационных системах:</w:t>
            </w:r>
          </w:p>
          <w:p w14:paraId="374509E9" w14:textId="77777777" w:rsidR="00780438" w:rsidRPr="00780438" w:rsidRDefault="00780438" w:rsidP="00FA4DAD">
            <w:pPr>
              <w:numPr>
                <w:ilvl w:val="0"/>
                <w:numId w:val="44"/>
              </w:numPr>
              <w:suppressAutoHyphens/>
              <w:spacing w:after="0" w:line="240" w:lineRule="auto"/>
              <w:ind w:left="0" w:right="-2" w:firstLine="709"/>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автоматизированные системы - до класса 1Г (включительно);</w:t>
            </w:r>
          </w:p>
          <w:p w14:paraId="6E9A09A2" w14:textId="77777777" w:rsidR="00780438" w:rsidRPr="00780438" w:rsidRDefault="00780438" w:rsidP="00FA4DAD">
            <w:pPr>
              <w:numPr>
                <w:ilvl w:val="0"/>
                <w:numId w:val="44"/>
              </w:numPr>
              <w:suppressAutoHyphens/>
              <w:spacing w:after="0" w:line="240" w:lineRule="auto"/>
              <w:ind w:left="0" w:right="-2" w:firstLine="709"/>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государственные информационные системы – до 1 класса защищенности (включительно);</w:t>
            </w:r>
          </w:p>
          <w:p w14:paraId="26706B76" w14:textId="77777777" w:rsidR="00780438" w:rsidRPr="00780438" w:rsidRDefault="00780438" w:rsidP="00FA4DAD">
            <w:pPr>
              <w:numPr>
                <w:ilvl w:val="0"/>
                <w:numId w:val="44"/>
              </w:numPr>
              <w:suppressAutoHyphens/>
              <w:spacing w:after="0" w:line="240" w:lineRule="auto"/>
              <w:ind w:left="0" w:right="-2" w:firstLine="709"/>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информационные системы персональных данных – до 1 уровня защищенности (включительно);</w:t>
            </w:r>
          </w:p>
          <w:p w14:paraId="41D75F04" w14:textId="77777777" w:rsidR="00780438" w:rsidRPr="00780438" w:rsidRDefault="00780438" w:rsidP="00FA4DAD">
            <w:pPr>
              <w:numPr>
                <w:ilvl w:val="0"/>
                <w:numId w:val="44"/>
              </w:numPr>
              <w:suppressAutoHyphens/>
              <w:spacing w:after="0" w:line="240" w:lineRule="auto"/>
              <w:ind w:left="0" w:right="-2" w:firstLine="709"/>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автоматизированные системы управления производственными и технологическими процессами – до 1 класса защищенности (включительно).</w:t>
            </w:r>
          </w:p>
          <w:p w14:paraId="7E64EB6D" w14:textId="77777777" w:rsidR="00780438" w:rsidRPr="00780438" w:rsidRDefault="00780438" w:rsidP="00780438">
            <w:pPr>
              <w:spacing w:before="240" w:after="120" w:line="240" w:lineRule="auto"/>
              <w:ind w:firstLine="709"/>
              <w:jc w:val="both"/>
              <w:rPr>
                <w:rFonts w:ascii="Times New Roman" w:eastAsia="Times New Roman" w:hAnsi="Times New Roman"/>
                <w:sz w:val="24"/>
                <w:szCs w:val="24"/>
              </w:rPr>
            </w:pPr>
            <w:r w:rsidRPr="00780438">
              <w:rPr>
                <w:rFonts w:ascii="Times New Roman" w:eastAsia="Times New Roman" w:hAnsi="Times New Roman"/>
                <w:b/>
                <w:i/>
                <w:sz w:val="24"/>
                <w:szCs w:val="24"/>
              </w:rPr>
              <w:t>Требования к функциональности:</w:t>
            </w:r>
            <w:r w:rsidRPr="00780438">
              <w:rPr>
                <w:rFonts w:ascii="Times New Roman" w:eastAsia="Times New Roman" w:hAnsi="Times New Roman"/>
                <w:sz w:val="24"/>
                <w:szCs w:val="24"/>
              </w:rPr>
              <w:t xml:space="preserve"> </w:t>
            </w:r>
          </w:p>
          <w:p w14:paraId="00A89FAD" w14:textId="77777777" w:rsidR="00780438" w:rsidRPr="00780438" w:rsidRDefault="00780438" w:rsidP="00780438">
            <w:pPr>
              <w:spacing w:before="240" w:after="120" w:line="240" w:lineRule="auto"/>
              <w:ind w:firstLine="709"/>
              <w:jc w:val="both"/>
              <w:rPr>
                <w:rFonts w:ascii="Times New Roman" w:eastAsia="Times New Roman" w:hAnsi="Times New Roman"/>
                <w:sz w:val="24"/>
                <w:szCs w:val="24"/>
              </w:rPr>
            </w:pPr>
            <w:r w:rsidRPr="00780438">
              <w:rPr>
                <w:rFonts w:ascii="Times New Roman" w:eastAsia="Times New Roman" w:hAnsi="Times New Roman"/>
                <w:sz w:val="24"/>
                <w:szCs w:val="24"/>
              </w:rPr>
              <w:t>СЗИ должно выполнять следующие функции по защите информации:</w:t>
            </w:r>
          </w:p>
          <w:p w14:paraId="600252B0"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bookmarkStart w:id="9" w:name="_Hlk207034187"/>
            <w:r w:rsidRPr="00780438">
              <w:rPr>
                <w:rFonts w:ascii="Times New Roman" w:hAnsi="Times New Roman"/>
                <w:sz w:val="24"/>
                <w:szCs w:val="24"/>
                <w:lang w:val="x-none" w:eastAsia="x-none"/>
              </w:rPr>
              <w:t>Контроль входа пользователей в систему как по логину/паролю, так и с использованием аппаратных средств усиленной аутентификации.</w:t>
            </w:r>
          </w:p>
          <w:p w14:paraId="542B1589" w14:textId="77777777" w:rsidR="00780438" w:rsidRPr="00780438" w:rsidRDefault="00780438" w:rsidP="00FA4DAD">
            <w:pPr>
              <w:numPr>
                <w:ilvl w:val="0"/>
                <w:numId w:val="36"/>
              </w:numPr>
              <w:spacing w:after="200" w:line="276"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Совместное функционирование с программно-аппаратными средствами доверенной загрузки для обеспечения защиты компьютера от несанкционированной загрузки автоматизированной системы с внешних носителей.</w:t>
            </w:r>
          </w:p>
          <w:p w14:paraId="13E607C8"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Поддержка аппаратных средств усиленной аутентификации:</w:t>
            </w:r>
          </w:p>
          <w:p w14:paraId="7AC5436B"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персональные идентификаторы </w:t>
            </w:r>
            <w:proofErr w:type="spellStart"/>
            <w:r w:rsidRPr="00780438">
              <w:rPr>
                <w:rFonts w:ascii="Times New Roman" w:hAnsi="Times New Roman"/>
                <w:sz w:val="24"/>
                <w:szCs w:val="24"/>
                <w:lang w:val="x-none" w:eastAsia="x-none"/>
              </w:rPr>
              <w:t>iButton</w:t>
            </w:r>
            <w:proofErr w:type="spellEnd"/>
            <w:r w:rsidRPr="00780438">
              <w:rPr>
                <w:rFonts w:ascii="Times New Roman" w:hAnsi="Times New Roman"/>
                <w:sz w:val="24"/>
                <w:szCs w:val="24"/>
                <w:lang w:val="x-none" w:eastAsia="x-none"/>
              </w:rPr>
              <w:t xml:space="preserve"> (поддерживаемые типы </w:t>
            </w:r>
            <w:r w:rsidRPr="00780438">
              <w:rPr>
                <w:rFonts w:ascii="Times New Roman" w:hAnsi="Times New Roman"/>
                <w:sz w:val="24"/>
                <w:szCs w:val="24"/>
                <w:lang w:val="en-US" w:eastAsia="x-none"/>
              </w:rPr>
              <w:t>DS</w:t>
            </w:r>
            <w:r w:rsidRPr="00780438">
              <w:rPr>
                <w:rFonts w:ascii="Times New Roman" w:hAnsi="Times New Roman"/>
                <w:sz w:val="24"/>
                <w:szCs w:val="24"/>
                <w:lang w:val="x-none" w:eastAsia="x-none"/>
              </w:rPr>
              <w:t xml:space="preserve">1993, </w:t>
            </w:r>
            <w:r w:rsidRPr="00780438">
              <w:rPr>
                <w:rFonts w:ascii="Times New Roman" w:hAnsi="Times New Roman"/>
                <w:sz w:val="24"/>
                <w:szCs w:val="24"/>
                <w:lang w:val="en-US" w:eastAsia="x-none"/>
              </w:rPr>
              <w:t>DS</w:t>
            </w:r>
            <w:r w:rsidRPr="00780438">
              <w:rPr>
                <w:rFonts w:ascii="Times New Roman" w:hAnsi="Times New Roman"/>
                <w:sz w:val="24"/>
                <w:szCs w:val="24"/>
                <w:lang w:val="x-none" w:eastAsia="x-none"/>
              </w:rPr>
              <w:t xml:space="preserve">1994, </w:t>
            </w:r>
            <w:r w:rsidRPr="00780438">
              <w:rPr>
                <w:rFonts w:ascii="Times New Roman" w:hAnsi="Times New Roman"/>
                <w:sz w:val="24"/>
                <w:szCs w:val="24"/>
                <w:lang w:val="en-US" w:eastAsia="x-none"/>
              </w:rPr>
              <w:t>DS</w:t>
            </w:r>
            <w:r w:rsidRPr="00780438">
              <w:rPr>
                <w:rFonts w:ascii="Times New Roman" w:hAnsi="Times New Roman"/>
                <w:sz w:val="24"/>
                <w:szCs w:val="24"/>
                <w:lang w:val="x-none" w:eastAsia="x-none"/>
              </w:rPr>
              <w:t xml:space="preserve">1995, </w:t>
            </w:r>
            <w:r w:rsidRPr="00780438">
              <w:rPr>
                <w:rFonts w:ascii="Times New Roman" w:hAnsi="Times New Roman"/>
                <w:sz w:val="24"/>
                <w:szCs w:val="24"/>
                <w:lang w:val="en-US" w:eastAsia="x-none"/>
              </w:rPr>
              <w:t>DS</w:t>
            </w:r>
            <w:r w:rsidRPr="00780438">
              <w:rPr>
                <w:rFonts w:ascii="Times New Roman" w:hAnsi="Times New Roman"/>
                <w:sz w:val="24"/>
                <w:szCs w:val="24"/>
                <w:lang w:val="x-none" w:eastAsia="x-none"/>
              </w:rPr>
              <w:t>1996 при совместном использовании с ПАК Соболь);</w:t>
            </w:r>
          </w:p>
          <w:p w14:paraId="7CB84FD0"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USB-ключи: </w:t>
            </w:r>
            <w:proofErr w:type="spellStart"/>
            <w:r w:rsidRPr="00780438">
              <w:rPr>
                <w:rFonts w:ascii="Times New Roman" w:hAnsi="Times New Roman"/>
                <w:sz w:val="24"/>
                <w:szCs w:val="24"/>
                <w:lang w:val="es-ES" w:eastAsia="x-none"/>
              </w:rPr>
              <w:t>Рутокен</w:t>
            </w:r>
            <w:proofErr w:type="spellEnd"/>
            <w:r w:rsidRPr="00780438">
              <w:rPr>
                <w:rFonts w:ascii="Times New Roman" w:hAnsi="Times New Roman"/>
                <w:sz w:val="24"/>
                <w:szCs w:val="24"/>
                <w:lang w:val="es-ES" w:eastAsia="x-none"/>
              </w:rPr>
              <w:t xml:space="preserve"> S, </w:t>
            </w:r>
            <w:proofErr w:type="spellStart"/>
            <w:r w:rsidRPr="00780438">
              <w:rPr>
                <w:rFonts w:ascii="Times New Roman" w:hAnsi="Times New Roman"/>
                <w:sz w:val="24"/>
                <w:szCs w:val="24"/>
                <w:lang w:val="es-ES" w:eastAsia="x-none"/>
              </w:rPr>
              <w:t>Рутокен</w:t>
            </w:r>
            <w:proofErr w:type="spellEnd"/>
            <w:r w:rsidRPr="00780438">
              <w:rPr>
                <w:rFonts w:ascii="Times New Roman" w:hAnsi="Times New Roman"/>
                <w:sz w:val="24"/>
                <w:szCs w:val="24"/>
                <w:lang w:val="es-ES" w:eastAsia="x-none"/>
              </w:rPr>
              <w:t xml:space="preserve"> ЭЦП, </w:t>
            </w:r>
            <w:proofErr w:type="spellStart"/>
            <w:r w:rsidRPr="00780438">
              <w:rPr>
                <w:rFonts w:ascii="Times New Roman" w:hAnsi="Times New Roman"/>
                <w:sz w:val="24"/>
                <w:szCs w:val="24"/>
                <w:lang w:val="es-ES" w:eastAsia="x-none"/>
              </w:rPr>
              <w:t>Рутокен</w:t>
            </w:r>
            <w:proofErr w:type="spellEnd"/>
            <w:r w:rsidRPr="00780438">
              <w:rPr>
                <w:rFonts w:ascii="Times New Roman" w:hAnsi="Times New Roman"/>
                <w:sz w:val="24"/>
                <w:szCs w:val="24"/>
                <w:lang w:val="es-ES" w:eastAsia="x-none"/>
              </w:rPr>
              <w:t xml:space="preserve"> ЭЦП 2.0/3.0, </w:t>
            </w:r>
            <w:proofErr w:type="spellStart"/>
            <w:r w:rsidRPr="00780438">
              <w:rPr>
                <w:rFonts w:ascii="Times New Roman" w:hAnsi="Times New Roman"/>
                <w:sz w:val="24"/>
                <w:szCs w:val="24"/>
                <w:lang w:val="es-ES" w:eastAsia="x-none"/>
              </w:rPr>
              <w:t>Рутокен</w:t>
            </w:r>
            <w:proofErr w:type="spellEnd"/>
            <w:r w:rsidRPr="00780438">
              <w:rPr>
                <w:rFonts w:ascii="Times New Roman" w:hAnsi="Times New Roman"/>
                <w:sz w:val="24"/>
                <w:szCs w:val="24"/>
                <w:lang w:val="es-ES" w:eastAsia="x-none"/>
              </w:rPr>
              <w:t xml:space="preserve"> ЭЦП PKI, </w:t>
            </w:r>
            <w:proofErr w:type="spellStart"/>
            <w:r w:rsidRPr="00780438">
              <w:rPr>
                <w:rFonts w:ascii="Times New Roman" w:hAnsi="Times New Roman"/>
                <w:sz w:val="24"/>
                <w:szCs w:val="24"/>
                <w:lang w:val="es-ES" w:eastAsia="x-none"/>
              </w:rPr>
              <w:t>Рутокен</w:t>
            </w:r>
            <w:proofErr w:type="spellEnd"/>
            <w:r w:rsidRPr="00780438">
              <w:rPr>
                <w:rFonts w:ascii="Times New Roman" w:hAnsi="Times New Roman"/>
                <w:sz w:val="24"/>
                <w:szCs w:val="24"/>
                <w:lang w:val="es-ES" w:eastAsia="x-none"/>
              </w:rPr>
              <w:t xml:space="preserve"> Lite, </w:t>
            </w:r>
            <w:proofErr w:type="spellStart"/>
            <w:r w:rsidRPr="00780438">
              <w:rPr>
                <w:rFonts w:ascii="Times New Roman" w:hAnsi="Times New Roman"/>
                <w:sz w:val="24"/>
                <w:szCs w:val="24"/>
                <w:lang w:val="es-ES" w:eastAsia="x-none"/>
              </w:rPr>
              <w:t>JaCarta</w:t>
            </w:r>
            <w:proofErr w:type="spellEnd"/>
            <w:r w:rsidRPr="00780438">
              <w:rPr>
                <w:rFonts w:ascii="Times New Roman" w:hAnsi="Times New Roman"/>
                <w:sz w:val="24"/>
                <w:szCs w:val="24"/>
                <w:lang w:val="es-ES" w:eastAsia="x-none"/>
              </w:rPr>
              <w:t xml:space="preserve"> ГОСТ, </w:t>
            </w:r>
            <w:proofErr w:type="spellStart"/>
            <w:r w:rsidRPr="00780438">
              <w:rPr>
                <w:rFonts w:ascii="Times New Roman" w:hAnsi="Times New Roman"/>
                <w:sz w:val="24"/>
                <w:szCs w:val="24"/>
                <w:lang w:val="es-ES" w:eastAsia="x-none"/>
              </w:rPr>
              <w:t>JaCarta</w:t>
            </w:r>
            <w:proofErr w:type="spellEnd"/>
            <w:r w:rsidRPr="00780438">
              <w:rPr>
                <w:rFonts w:ascii="Times New Roman" w:hAnsi="Times New Roman"/>
                <w:sz w:val="24"/>
                <w:szCs w:val="24"/>
                <w:lang w:val="es-ES" w:eastAsia="x-none"/>
              </w:rPr>
              <w:t xml:space="preserve"> PKI/ГОСТ, JaCarta-2 ГОСТ, JaCarta-2 PKI/ГОСТ, </w:t>
            </w:r>
            <w:proofErr w:type="spellStart"/>
            <w:r w:rsidRPr="00780438">
              <w:rPr>
                <w:rFonts w:ascii="Times New Roman" w:hAnsi="Times New Roman"/>
                <w:sz w:val="24"/>
                <w:szCs w:val="24"/>
                <w:lang w:val="es-ES" w:eastAsia="x-none"/>
              </w:rPr>
              <w:t>JaCarta</w:t>
            </w:r>
            <w:proofErr w:type="spellEnd"/>
            <w:r w:rsidRPr="00780438">
              <w:rPr>
                <w:rFonts w:ascii="Times New Roman" w:hAnsi="Times New Roman"/>
                <w:sz w:val="24"/>
                <w:szCs w:val="24"/>
                <w:lang w:val="es-ES" w:eastAsia="x-none"/>
              </w:rPr>
              <w:t xml:space="preserve"> SF/ГОСТ, ESMART </w:t>
            </w:r>
            <w:proofErr w:type="spellStart"/>
            <w:r w:rsidRPr="00780438">
              <w:rPr>
                <w:rFonts w:ascii="Times New Roman" w:hAnsi="Times New Roman"/>
                <w:sz w:val="24"/>
                <w:szCs w:val="24"/>
                <w:lang w:val="es-ES" w:eastAsia="x-none"/>
              </w:rPr>
              <w:t>Token</w:t>
            </w:r>
            <w:proofErr w:type="spellEnd"/>
            <w:r w:rsidRPr="00780438">
              <w:rPr>
                <w:rFonts w:ascii="Times New Roman" w:hAnsi="Times New Roman"/>
                <w:sz w:val="24"/>
                <w:szCs w:val="24"/>
                <w:lang w:val="es-ES" w:eastAsia="x-none"/>
              </w:rPr>
              <w:t xml:space="preserve">, </w:t>
            </w:r>
            <w:proofErr w:type="spellStart"/>
            <w:r w:rsidRPr="00780438">
              <w:rPr>
                <w:rFonts w:ascii="Times New Roman" w:hAnsi="Times New Roman"/>
                <w:sz w:val="24"/>
                <w:szCs w:val="24"/>
                <w:lang w:val="es-ES" w:eastAsia="x-none"/>
              </w:rPr>
              <w:t>vdToken</w:t>
            </w:r>
            <w:proofErr w:type="spellEnd"/>
            <w:r w:rsidRPr="00780438">
              <w:rPr>
                <w:rFonts w:ascii="Times New Roman" w:hAnsi="Times New Roman"/>
                <w:sz w:val="24"/>
                <w:szCs w:val="24"/>
                <w:lang w:val="es-ES" w:eastAsia="x-none"/>
              </w:rPr>
              <w:t xml:space="preserve"> 2.0, </w:t>
            </w:r>
            <w:proofErr w:type="spellStart"/>
            <w:r w:rsidRPr="00780438">
              <w:rPr>
                <w:rFonts w:ascii="Times New Roman" w:hAnsi="Times New Roman"/>
                <w:sz w:val="24"/>
                <w:szCs w:val="24"/>
                <w:lang w:val="es-ES" w:eastAsia="x-none"/>
              </w:rPr>
              <w:t>Guardant</w:t>
            </w:r>
            <w:proofErr w:type="spellEnd"/>
            <w:r w:rsidRPr="00780438">
              <w:rPr>
                <w:rFonts w:ascii="Times New Roman" w:hAnsi="Times New Roman"/>
                <w:sz w:val="24"/>
                <w:szCs w:val="24"/>
                <w:lang w:val="es-ES" w:eastAsia="x-none"/>
              </w:rPr>
              <w:t xml:space="preserve"> ID 2.0;</w:t>
            </w:r>
          </w:p>
          <w:p w14:paraId="45DAC6CA"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Смарт-карты: </w:t>
            </w:r>
            <w:r w:rsidRPr="00780438">
              <w:rPr>
                <w:rFonts w:ascii="Times New Roman" w:hAnsi="Times New Roman"/>
                <w:sz w:val="24"/>
                <w:szCs w:val="24"/>
                <w:lang w:val="es-ES" w:eastAsia="x-none"/>
              </w:rPr>
              <w:t xml:space="preserve">JaCarta-2 ГОСТ, JaCarta-2 PKI/ГОСТ, </w:t>
            </w:r>
            <w:proofErr w:type="spellStart"/>
            <w:r w:rsidRPr="00780438">
              <w:rPr>
                <w:rFonts w:ascii="Times New Roman" w:hAnsi="Times New Roman"/>
                <w:sz w:val="24"/>
                <w:szCs w:val="24"/>
                <w:lang w:val="x-none" w:eastAsia="x-none"/>
              </w:rPr>
              <w:t>Рутокен</w:t>
            </w:r>
            <w:proofErr w:type="spellEnd"/>
            <w:r w:rsidRPr="00780438">
              <w:rPr>
                <w:rFonts w:ascii="Times New Roman" w:hAnsi="Times New Roman"/>
                <w:sz w:val="24"/>
                <w:szCs w:val="24"/>
                <w:lang w:val="es-ES" w:eastAsia="x-none"/>
              </w:rPr>
              <w:t xml:space="preserve"> </w:t>
            </w:r>
            <w:r w:rsidRPr="00780438">
              <w:rPr>
                <w:rFonts w:ascii="Times New Roman" w:hAnsi="Times New Roman"/>
                <w:sz w:val="24"/>
                <w:szCs w:val="24"/>
                <w:lang w:val="x-none" w:eastAsia="x-none"/>
              </w:rPr>
              <w:t>ЭЦП</w:t>
            </w:r>
            <w:r w:rsidRPr="00780438">
              <w:rPr>
                <w:rFonts w:ascii="Times New Roman" w:hAnsi="Times New Roman"/>
                <w:sz w:val="24"/>
                <w:szCs w:val="24"/>
                <w:lang w:val="es-ES" w:eastAsia="x-none"/>
              </w:rPr>
              <w:t xml:space="preserve">, ESMART </w:t>
            </w:r>
            <w:proofErr w:type="spellStart"/>
            <w:r w:rsidRPr="00780438">
              <w:rPr>
                <w:rFonts w:ascii="Times New Roman" w:hAnsi="Times New Roman"/>
                <w:sz w:val="24"/>
                <w:szCs w:val="24"/>
                <w:lang w:val="es-ES" w:eastAsia="x-none"/>
              </w:rPr>
              <w:t>Token</w:t>
            </w:r>
            <w:proofErr w:type="spellEnd"/>
            <w:r w:rsidRPr="00780438">
              <w:rPr>
                <w:rFonts w:ascii="Times New Roman" w:hAnsi="Times New Roman"/>
                <w:sz w:val="24"/>
                <w:szCs w:val="24"/>
                <w:lang w:val="es-ES" w:eastAsia="x-none"/>
              </w:rPr>
              <w:t>.</w:t>
            </w:r>
          </w:p>
          <w:p w14:paraId="75090055"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Разграничение доступа пользователей к защищаемым ресурсам (файлам, каталогам) компьютера.</w:t>
            </w:r>
          </w:p>
          <w:p w14:paraId="755EAB9F"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Создание для пользователей ограниченной замкнутой среды программного обеспечения компьютера. При этом должны контролироваться исполняемые файлы, файлы загружаемых библиотек, запуск скриптов по технологии. Должна иметься возможность формирования списка исключений для ресурсов, в который входят разрешенные для запуска программы, файлы, библиотеки и скрипты. Должна присутствовать возможность проверки системы на работоспособность при включении жесткого </w:t>
            </w:r>
            <w:r w:rsidRPr="00780438">
              <w:rPr>
                <w:rFonts w:ascii="Times New Roman" w:hAnsi="Times New Roman"/>
                <w:sz w:val="24"/>
                <w:szCs w:val="24"/>
                <w:lang w:val="x-none" w:eastAsia="x-none"/>
              </w:rPr>
              <w:lastRenderedPageBreak/>
              <w:t>режима.</w:t>
            </w:r>
          </w:p>
          <w:p w14:paraId="4BEADE95" w14:textId="77777777" w:rsidR="00780438" w:rsidRPr="00780438" w:rsidRDefault="00780438" w:rsidP="00FA4DAD">
            <w:pPr>
              <w:numPr>
                <w:ilvl w:val="0"/>
                <w:numId w:val="36"/>
              </w:numPr>
              <w:spacing w:after="200" w:line="276"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Контроль устройств, подключаемых к шинам USB, SATA, IEEE 1394. Контролируемые устройства должны идентифицироваться по следующим параметрам: </w:t>
            </w:r>
            <w:proofErr w:type="spellStart"/>
            <w:r w:rsidRPr="00780438">
              <w:rPr>
                <w:rFonts w:ascii="Times New Roman" w:hAnsi="Times New Roman"/>
                <w:sz w:val="24"/>
                <w:szCs w:val="24"/>
                <w:lang w:val="x-none" w:eastAsia="x-none"/>
              </w:rPr>
              <w:t>VendorID</w:t>
            </w:r>
            <w:proofErr w:type="spellEnd"/>
            <w:r w:rsidRPr="00780438">
              <w:rPr>
                <w:rFonts w:ascii="Times New Roman" w:hAnsi="Times New Roman"/>
                <w:sz w:val="24"/>
                <w:szCs w:val="24"/>
                <w:lang w:val="x-none" w:eastAsia="x-none"/>
              </w:rPr>
              <w:t xml:space="preserve">, </w:t>
            </w:r>
            <w:r w:rsidRPr="00780438">
              <w:rPr>
                <w:rFonts w:ascii="Times New Roman" w:hAnsi="Times New Roman"/>
                <w:sz w:val="24"/>
                <w:szCs w:val="24"/>
                <w:lang w:val="en-US" w:eastAsia="x-none"/>
              </w:rPr>
              <w:t>Product</w:t>
            </w:r>
            <w:r w:rsidRPr="00780438">
              <w:rPr>
                <w:rFonts w:ascii="Times New Roman" w:hAnsi="Times New Roman"/>
                <w:sz w:val="24"/>
                <w:szCs w:val="24"/>
                <w:lang w:val="x-none" w:eastAsia="x-none"/>
              </w:rPr>
              <w:t xml:space="preserve">D, серийный номер, а также у администратора должна быть дополнительная возможность задать для каждого устройства условную символьную метку для его идентификации. Назначение правил подключения и правил доступа. Возможность импорта устройств в формате </w:t>
            </w:r>
            <w:proofErr w:type="spellStart"/>
            <w:r w:rsidRPr="00780438">
              <w:rPr>
                <w:rFonts w:ascii="Times New Roman" w:hAnsi="Times New Roman"/>
                <w:sz w:val="24"/>
                <w:szCs w:val="24"/>
                <w:lang w:val="en-US" w:eastAsia="x-none"/>
              </w:rPr>
              <w:t>csv</w:t>
            </w:r>
            <w:proofErr w:type="spellEnd"/>
            <w:r w:rsidRPr="00780438">
              <w:rPr>
                <w:rFonts w:ascii="Times New Roman" w:hAnsi="Times New Roman"/>
                <w:sz w:val="24"/>
                <w:szCs w:val="24"/>
                <w:lang w:val="x-none" w:eastAsia="x-none"/>
              </w:rPr>
              <w:t>.</w:t>
            </w:r>
          </w:p>
          <w:p w14:paraId="0C69E2A8" w14:textId="77777777" w:rsidR="00780438" w:rsidRPr="00780438" w:rsidRDefault="00780438" w:rsidP="00FA4DAD">
            <w:pPr>
              <w:numPr>
                <w:ilvl w:val="0"/>
                <w:numId w:val="36"/>
              </w:numPr>
              <w:spacing w:after="200" w:line="276"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Затирание освобождаемых страниц оперативной памяти, при этом должна быть предусмотрена возможность разбиения больших страниц на более мелкие непосредственно перед очисткой; затирание освобождаемых блоков на файловых системах EXT2, EXT3, EXT4 и VFAT; безопасное удаление информации на жестких дисках и внешних носителях; затирание страниц SWAP при выключении компьютера или перезагрузке операционной системы.</w:t>
            </w:r>
          </w:p>
          <w:p w14:paraId="5529096B"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Функциональный самоконтроль средства защиты.</w:t>
            </w:r>
          </w:p>
          <w:p w14:paraId="225B252A"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Контроль целостности критических объектов операционной системы и ресурсов файловой системы компьютера, поставленных на контроль администратором. Администратор может определять необходимость запуска выполнения контроля целостности при загрузке операционной системы. Администратор должен иметь возможность задать расписание, по которому должно происходить выполнение контроля целостности для защищаемых объектов. Для защищаемых объектов должна быть доступна возможность включения контроля в реальном времени. В случае, если для объекта не установлен контроль в реальном времени, тогда проверка объектов должна осуществляться по расписанию. Администратор должен иметь возможность указать уровень полноты контроля целостности для объекта. </w:t>
            </w:r>
          </w:p>
          <w:p w14:paraId="1DAD8730"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Расчет контрольных сумм </w:t>
            </w:r>
            <w:r w:rsidRPr="00780438">
              <w:rPr>
                <w:rFonts w:ascii="Times New Roman" w:hAnsi="Times New Roman"/>
                <w:color w:val="000000"/>
                <w:sz w:val="24"/>
                <w:szCs w:val="24"/>
                <w:lang w:val="x-none" w:eastAsia="x-none"/>
              </w:rPr>
              <w:t xml:space="preserve">для механизмов контроля целостности и замкнутой программной среды производится согласно: ГОСТ Р 34.11-2012, </w:t>
            </w:r>
            <w:r w:rsidRPr="00780438">
              <w:rPr>
                <w:rFonts w:ascii="Times New Roman" w:hAnsi="Times New Roman"/>
                <w:color w:val="000000"/>
                <w:sz w:val="24"/>
                <w:szCs w:val="24"/>
                <w:lang w:val="en-US" w:eastAsia="x-none"/>
              </w:rPr>
              <w:t>SHA</w:t>
            </w:r>
            <w:r w:rsidRPr="00780438">
              <w:rPr>
                <w:rFonts w:ascii="Times New Roman" w:hAnsi="Times New Roman"/>
                <w:color w:val="000000"/>
                <w:sz w:val="24"/>
                <w:szCs w:val="24"/>
                <w:lang w:val="x-none" w:eastAsia="x-none"/>
              </w:rPr>
              <w:t xml:space="preserve">512, </w:t>
            </w:r>
            <w:r w:rsidRPr="00780438">
              <w:rPr>
                <w:rFonts w:ascii="Times New Roman" w:hAnsi="Times New Roman"/>
                <w:color w:val="000000"/>
                <w:sz w:val="24"/>
                <w:szCs w:val="24"/>
                <w:lang w:val="en-US" w:eastAsia="x-none"/>
              </w:rPr>
              <w:t>MD</w:t>
            </w:r>
            <w:r w:rsidRPr="00780438">
              <w:rPr>
                <w:rFonts w:ascii="Times New Roman" w:hAnsi="Times New Roman"/>
                <w:color w:val="000000"/>
                <w:sz w:val="24"/>
                <w:szCs w:val="24"/>
                <w:lang w:val="x-none" w:eastAsia="x-none"/>
              </w:rPr>
              <w:t>5.</w:t>
            </w:r>
          </w:p>
          <w:p w14:paraId="2528087E"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Поддержка следующих режимов реакции СЗИ на нарушение целостности объектов: только регистрация события безопасности; блокировка АС в случае нарушения безопасности; восстановление из эталонного значения (для файловых объектов) и блокировка АС.</w:t>
            </w:r>
          </w:p>
          <w:p w14:paraId="0BDA8B44"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Межсетевое экранирование сетевого трафика на основе формируемых правил фильтрации на сетевом, транспортном и прикладном уровне запросов. Должна осуществляться фильтрация с учетом полей сетевых пакетов, направления трафика, сетевого интерфейса, с учетом расписания.</w:t>
            </w:r>
          </w:p>
          <w:p w14:paraId="5A1D59BD"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bookmarkStart w:id="10" w:name="_Hlk207033933"/>
            <w:r w:rsidRPr="00780438">
              <w:rPr>
                <w:rFonts w:ascii="Times New Roman" w:hAnsi="Times New Roman"/>
                <w:sz w:val="24"/>
                <w:szCs w:val="24"/>
                <w:lang w:val="x-none" w:eastAsia="x-none"/>
              </w:rPr>
              <w:t>Обнаружение и предотвращение вторжений:</w:t>
            </w:r>
          </w:p>
          <w:p w14:paraId="33087DAE"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Должна обеспечиваться защита от сетевых вторжений с помощью сигнатурных и эвристических механизмов. Защита должна выполняться в режиме реального времени. </w:t>
            </w:r>
          </w:p>
          <w:p w14:paraId="67CA43C4"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lastRenderedPageBreak/>
              <w:t>Должна быть возможность блокировки вредоносных сетевых адресов (IP, URL) с использованием баз индикаторов компрометации.</w:t>
            </w:r>
          </w:p>
          <w:p w14:paraId="5596A1F3"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Сигнатурные механизмы должны обеспечивать проверку трафика на наличие заданных конструкций как для входящего, так и для исходящего сетевого трафика. При обнаружении признаков атаки должна быть возможность заблокировать прохождение подозрительного трафика. У Администратора должна быть возможность настроить необходимость блокировки.</w:t>
            </w:r>
          </w:p>
          <w:p w14:paraId="0ECFC8C3"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Эвристические механизмы должны распознавать и фиксировать следующие типы атак:</w:t>
            </w:r>
          </w:p>
          <w:p w14:paraId="5455A061"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сканирование портов;</w:t>
            </w:r>
          </w:p>
          <w:p w14:paraId="73F68446"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пакетной фрагментации;</w:t>
            </w:r>
          </w:p>
          <w:p w14:paraId="533D65DE"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подделка ARP;</w:t>
            </w:r>
          </w:p>
          <w:p w14:paraId="7579D9F9"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SYN-</w:t>
            </w:r>
            <w:proofErr w:type="spellStart"/>
            <w:r w:rsidRPr="00780438">
              <w:rPr>
                <w:rFonts w:ascii="Times New Roman" w:hAnsi="Times New Roman"/>
                <w:sz w:val="24"/>
                <w:szCs w:val="24"/>
                <w:lang w:val="x-none" w:eastAsia="x-none"/>
              </w:rPr>
              <w:t>флуд</w:t>
            </w:r>
            <w:proofErr w:type="spellEnd"/>
            <w:r w:rsidRPr="00780438">
              <w:rPr>
                <w:rFonts w:ascii="Times New Roman" w:hAnsi="Times New Roman"/>
                <w:sz w:val="24"/>
                <w:szCs w:val="24"/>
                <w:lang w:val="x-none" w:eastAsia="x-none"/>
              </w:rPr>
              <w:t>;</w:t>
            </w:r>
          </w:p>
          <w:p w14:paraId="5EAC2DFA"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en-US" w:eastAsia="x-none"/>
              </w:rPr>
              <w:t>DNS</w:t>
            </w:r>
            <w:r w:rsidRPr="00780438">
              <w:rPr>
                <w:rFonts w:ascii="Times New Roman" w:hAnsi="Times New Roman"/>
                <w:sz w:val="24"/>
                <w:szCs w:val="24"/>
                <w:lang w:val="x-none" w:eastAsia="x-none"/>
              </w:rPr>
              <w:t>-</w:t>
            </w:r>
            <w:proofErr w:type="spellStart"/>
            <w:r w:rsidRPr="00780438">
              <w:rPr>
                <w:rFonts w:ascii="Times New Roman" w:hAnsi="Times New Roman"/>
                <w:sz w:val="24"/>
                <w:szCs w:val="24"/>
                <w:lang w:val="x-none" w:eastAsia="x-none"/>
              </w:rPr>
              <w:t>флуд</w:t>
            </w:r>
            <w:proofErr w:type="spellEnd"/>
            <w:r w:rsidRPr="00780438">
              <w:rPr>
                <w:rFonts w:ascii="Times New Roman" w:hAnsi="Times New Roman"/>
                <w:sz w:val="24"/>
                <w:szCs w:val="24"/>
                <w:lang w:val="x-none" w:eastAsia="x-none"/>
              </w:rPr>
              <w:t>;</w:t>
            </w:r>
          </w:p>
          <w:p w14:paraId="0E6CA7DD"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en-US" w:eastAsia="x-none"/>
              </w:rPr>
              <w:t>UDP</w:t>
            </w:r>
            <w:r w:rsidRPr="00780438">
              <w:rPr>
                <w:rFonts w:ascii="Times New Roman" w:hAnsi="Times New Roman"/>
                <w:sz w:val="24"/>
                <w:szCs w:val="24"/>
                <w:lang w:val="x-none" w:eastAsia="x-none"/>
              </w:rPr>
              <w:t>-</w:t>
            </w:r>
            <w:proofErr w:type="spellStart"/>
            <w:r w:rsidRPr="00780438">
              <w:rPr>
                <w:rFonts w:ascii="Times New Roman" w:hAnsi="Times New Roman"/>
                <w:sz w:val="24"/>
                <w:szCs w:val="24"/>
                <w:lang w:val="x-none" w:eastAsia="x-none"/>
              </w:rPr>
              <w:t>флуд</w:t>
            </w:r>
            <w:proofErr w:type="spellEnd"/>
            <w:r w:rsidRPr="00780438">
              <w:rPr>
                <w:rFonts w:ascii="Times New Roman" w:hAnsi="Times New Roman"/>
                <w:sz w:val="24"/>
                <w:szCs w:val="24"/>
                <w:lang w:val="x-none" w:eastAsia="x-none"/>
              </w:rPr>
              <w:t>;</w:t>
            </w:r>
          </w:p>
          <w:p w14:paraId="79708D2B"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en-US" w:eastAsia="x-none"/>
              </w:rPr>
              <w:t>ICMP</w:t>
            </w:r>
            <w:r w:rsidRPr="00780438">
              <w:rPr>
                <w:rFonts w:ascii="Times New Roman" w:hAnsi="Times New Roman"/>
                <w:sz w:val="24"/>
                <w:szCs w:val="24"/>
                <w:lang w:val="x-none" w:eastAsia="x-none"/>
              </w:rPr>
              <w:t>-</w:t>
            </w:r>
            <w:proofErr w:type="spellStart"/>
            <w:r w:rsidRPr="00780438">
              <w:rPr>
                <w:rFonts w:ascii="Times New Roman" w:hAnsi="Times New Roman"/>
                <w:sz w:val="24"/>
                <w:szCs w:val="24"/>
                <w:lang w:val="x-none" w:eastAsia="x-none"/>
              </w:rPr>
              <w:t>флуд</w:t>
            </w:r>
            <w:proofErr w:type="spellEnd"/>
            <w:r w:rsidRPr="00780438">
              <w:rPr>
                <w:rFonts w:ascii="Times New Roman" w:hAnsi="Times New Roman"/>
                <w:sz w:val="24"/>
                <w:szCs w:val="24"/>
                <w:lang w:val="en-US" w:eastAsia="x-none"/>
              </w:rPr>
              <w:t>;</w:t>
            </w:r>
          </w:p>
          <w:p w14:paraId="6DE49A30"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proofErr w:type="spellStart"/>
            <w:r w:rsidRPr="00780438">
              <w:rPr>
                <w:rFonts w:ascii="Times New Roman" w:hAnsi="Times New Roman"/>
                <w:sz w:val="24"/>
                <w:szCs w:val="24"/>
                <w:lang w:val="en-US" w:eastAsia="x-none"/>
              </w:rPr>
              <w:t>IPSec</w:t>
            </w:r>
            <w:proofErr w:type="spellEnd"/>
            <w:r w:rsidRPr="00780438">
              <w:rPr>
                <w:rFonts w:ascii="Times New Roman" w:hAnsi="Times New Roman"/>
                <w:sz w:val="24"/>
                <w:szCs w:val="24"/>
                <w:lang w:val="x-none" w:eastAsia="x-none"/>
              </w:rPr>
              <w:t>-</w:t>
            </w:r>
            <w:proofErr w:type="spellStart"/>
            <w:r w:rsidRPr="00780438">
              <w:rPr>
                <w:rFonts w:ascii="Times New Roman" w:hAnsi="Times New Roman"/>
                <w:sz w:val="24"/>
                <w:szCs w:val="24"/>
                <w:lang w:val="x-none" w:eastAsia="x-none"/>
              </w:rPr>
              <w:t>флуд</w:t>
            </w:r>
            <w:proofErr w:type="spellEnd"/>
            <w:r w:rsidRPr="00780438">
              <w:rPr>
                <w:rFonts w:ascii="Times New Roman" w:hAnsi="Times New Roman"/>
                <w:sz w:val="24"/>
                <w:szCs w:val="24"/>
                <w:lang w:val="x-none" w:eastAsia="x-none"/>
              </w:rPr>
              <w:t>;</w:t>
            </w:r>
          </w:p>
          <w:p w14:paraId="75FC0F1B"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en-US" w:eastAsia="x-none"/>
              </w:rPr>
              <w:t>Teardrop</w:t>
            </w:r>
            <w:r w:rsidRPr="00780438">
              <w:rPr>
                <w:rFonts w:ascii="Times New Roman" w:hAnsi="Times New Roman"/>
                <w:sz w:val="24"/>
                <w:szCs w:val="24"/>
                <w:lang w:val="x-none" w:eastAsia="x-none"/>
              </w:rPr>
              <w:t>-атак;</w:t>
            </w:r>
          </w:p>
          <w:p w14:paraId="61DC7FC2"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атаки, направленные на отказ в обслуживании (</w:t>
            </w:r>
            <w:proofErr w:type="spellStart"/>
            <w:r w:rsidRPr="00780438">
              <w:rPr>
                <w:rFonts w:ascii="Times New Roman" w:hAnsi="Times New Roman"/>
                <w:sz w:val="24"/>
                <w:szCs w:val="24"/>
                <w:lang w:val="x-none" w:eastAsia="x-none"/>
              </w:rPr>
              <w:t>DoS</w:t>
            </w:r>
            <w:proofErr w:type="spellEnd"/>
            <w:r w:rsidRPr="00780438">
              <w:rPr>
                <w:rFonts w:ascii="Times New Roman" w:hAnsi="Times New Roman"/>
                <w:sz w:val="24"/>
                <w:szCs w:val="24"/>
                <w:lang w:val="x-none" w:eastAsia="x-none"/>
              </w:rPr>
              <w:t>);</w:t>
            </w:r>
          </w:p>
          <w:p w14:paraId="631E268B"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распределенные атаки, направленные на отказ в обслуживании (</w:t>
            </w:r>
            <w:proofErr w:type="spellStart"/>
            <w:r w:rsidRPr="00780438">
              <w:rPr>
                <w:rFonts w:ascii="Times New Roman" w:hAnsi="Times New Roman"/>
                <w:sz w:val="24"/>
                <w:szCs w:val="24"/>
                <w:lang w:val="x-none" w:eastAsia="x-none"/>
              </w:rPr>
              <w:t>DDoS</w:t>
            </w:r>
            <w:proofErr w:type="spellEnd"/>
            <w:r w:rsidRPr="00780438">
              <w:rPr>
                <w:rFonts w:ascii="Times New Roman" w:hAnsi="Times New Roman"/>
                <w:sz w:val="24"/>
                <w:szCs w:val="24"/>
                <w:lang w:val="x-none" w:eastAsia="x-none"/>
              </w:rPr>
              <w:t>).</w:t>
            </w:r>
          </w:p>
          <w:p w14:paraId="16B98002" w14:textId="77777777" w:rsidR="00780438" w:rsidRPr="00780438" w:rsidRDefault="00780438" w:rsidP="00780438">
            <w:pPr>
              <w:autoSpaceDE w:val="0"/>
              <w:autoSpaceDN w:val="0"/>
              <w:adjustRightInd w:val="0"/>
              <w:spacing w:after="0" w:line="240" w:lineRule="auto"/>
              <w:ind w:firstLine="709"/>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При обнаружении признаков атаки эвристическими методами должен быть доступен временный запрет на прием сетевых пакетов с </w:t>
            </w:r>
            <w:r w:rsidRPr="00780438">
              <w:rPr>
                <w:rFonts w:ascii="Times New Roman" w:eastAsia="Times New Roman" w:hAnsi="Times New Roman"/>
                <w:sz w:val="24"/>
                <w:szCs w:val="24"/>
                <w:lang w:val="en-US"/>
              </w:rPr>
              <w:t>IP</w:t>
            </w:r>
            <w:r w:rsidRPr="00780438">
              <w:rPr>
                <w:rFonts w:ascii="Times New Roman" w:eastAsia="Times New Roman" w:hAnsi="Times New Roman"/>
                <w:sz w:val="24"/>
                <w:szCs w:val="24"/>
              </w:rPr>
              <w:t>-адреса атакующего компьютера. У Администратора должна быть возможность настроить необходимость блокировки, а также период блокировки.</w:t>
            </w:r>
          </w:p>
          <w:p w14:paraId="65709A93"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Должны обеспечиваться проверки на вторжение:</w:t>
            </w:r>
          </w:p>
          <w:p w14:paraId="2BE6EF0B"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контроль состояния конфигурационных файлов системы на соответствие заданным стандартам;</w:t>
            </w:r>
          </w:p>
          <w:p w14:paraId="556D3337"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проверка наличия вредоносных программ (</w:t>
            </w:r>
            <w:proofErr w:type="spellStart"/>
            <w:r w:rsidRPr="00780438">
              <w:rPr>
                <w:rFonts w:ascii="Times New Roman" w:hAnsi="Times New Roman"/>
                <w:sz w:val="24"/>
                <w:szCs w:val="24"/>
                <w:lang w:val="x-none" w:eastAsia="x-none"/>
              </w:rPr>
              <w:t>руткитов</w:t>
            </w:r>
            <w:proofErr w:type="spellEnd"/>
            <w:r w:rsidRPr="00780438">
              <w:rPr>
                <w:rFonts w:ascii="Times New Roman" w:hAnsi="Times New Roman"/>
                <w:sz w:val="24"/>
                <w:szCs w:val="24"/>
                <w:lang w:val="x-none" w:eastAsia="x-none"/>
              </w:rPr>
              <w:t>) с использованием решающих баз правил;</w:t>
            </w:r>
          </w:p>
          <w:p w14:paraId="5952A3FD"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проверка соответствия списка запущенных процессов в системных вызовах списку процессов в </w:t>
            </w:r>
            <w:proofErr w:type="spellStart"/>
            <w:r w:rsidRPr="00780438">
              <w:rPr>
                <w:rFonts w:ascii="Times New Roman" w:hAnsi="Times New Roman"/>
                <w:sz w:val="24"/>
                <w:szCs w:val="24"/>
                <w:lang w:val="en-US" w:eastAsia="x-none"/>
              </w:rPr>
              <w:t>ps</w:t>
            </w:r>
            <w:proofErr w:type="spellEnd"/>
            <w:r w:rsidRPr="00780438">
              <w:rPr>
                <w:rFonts w:ascii="Times New Roman" w:hAnsi="Times New Roman"/>
                <w:sz w:val="24"/>
                <w:szCs w:val="24"/>
                <w:lang w:val="x-none" w:eastAsia="x-none"/>
              </w:rPr>
              <w:t xml:space="preserve"> вывода;</w:t>
            </w:r>
          </w:p>
          <w:p w14:paraId="526A0709"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проверка наличия скрытых портов;</w:t>
            </w:r>
          </w:p>
          <w:p w14:paraId="489CD436"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проверка наличия интерфейсов в неразборчивом режиме.</w:t>
            </w:r>
          </w:p>
          <w:p w14:paraId="438603B1" w14:textId="77777777" w:rsidR="00780438" w:rsidRPr="00780438" w:rsidRDefault="00780438" w:rsidP="00780438">
            <w:pPr>
              <w:autoSpaceDE w:val="0"/>
              <w:autoSpaceDN w:val="0"/>
              <w:adjustRightInd w:val="0"/>
              <w:spacing w:after="0" w:line="240" w:lineRule="auto"/>
              <w:ind w:firstLine="709"/>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Должна быть возможность выполнить проверки на вторжение:</w:t>
            </w:r>
          </w:p>
          <w:p w14:paraId="0748829C" w14:textId="77777777" w:rsidR="00780438" w:rsidRPr="00780438" w:rsidRDefault="00780438" w:rsidP="00FA4DAD">
            <w:pPr>
              <w:numPr>
                <w:ilvl w:val="0"/>
                <w:numId w:val="4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при загрузке операционной системы,</w:t>
            </w:r>
          </w:p>
          <w:p w14:paraId="03C73DF8" w14:textId="77777777" w:rsidR="00780438" w:rsidRPr="00780438" w:rsidRDefault="00780438" w:rsidP="00FA4DAD">
            <w:pPr>
              <w:numPr>
                <w:ilvl w:val="0"/>
                <w:numId w:val="4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по расписанию</w:t>
            </w:r>
          </w:p>
          <w:p w14:paraId="0DA0F56A" w14:textId="77777777" w:rsidR="00780438" w:rsidRPr="00780438" w:rsidRDefault="00780438" w:rsidP="00FA4DAD">
            <w:pPr>
              <w:numPr>
                <w:ilvl w:val="0"/>
                <w:numId w:val="4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lastRenderedPageBreak/>
              <w:t>по команде Администратора.</w:t>
            </w:r>
          </w:p>
          <w:p w14:paraId="72F39E53"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Должен обеспечиваться полнотекстовый анализ журналов защищаемого компьютера в режиме реального времени. Администратор должен иметь возможность задать список анализируемых журналов и строк поиска.</w:t>
            </w:r>
          </w:p>
          <w:p w14:paraId="070DC68C"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Должно обеспечиваться обновление правил для:</w:t>
            </w:r>
          </w:p>
          <w:p w14:paraId="3686AE05"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сигнатурного анализа трафика;</w:t>
            </w:r>
          </w:p>
          <w:p w14:paraId="67CEC264"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индикаторов компрометации;</w:t>
            </w:r>
          </w:p>
          <w:p w14:paraId="02046899"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контроля безопасной конфигурации;</w:t>
            </w:r>
          </w:p>
          <w:p w14:paraId="7E2D6921"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проверок на </w:t>
            </w:r>
            <w:proofErr w:type="spellStart"/>
            <w:r w:rsidRPr="00780438">
              <w:rPr>
                <w:rFonts w:ascii="Times New Roman" w:hAnsi="Times New Roman"/>
                <w:sz w:val="24"/>
                <w:szCs w:val="24"/>
                <w:lang w:val="x-none" w:eastAsia="x-none"/>
              </w:rPr>
              <w:t>руткиты</w:t>
            </w:r>
            <w:proofErr w:type="spellEnd"/>
            <w:r w:rsidRPr="00780438">
              <w:rPr>
                <w:rFonts w:ascii="Times New Roman" w:hAnsi="Times New Roman"/>
                <w:sz w:val="24"/>
                <w:szCs w:val="24"/>
                <w:lang w:val="x-none" w:eastAsia="x-none"/>
              </w:rPr>
              <w:t>.</w:t>
            </w:r>
          </w:p>
          <w:p w14:paraId="2F2715FF"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Должна обеспечиваться возможность обновления пакетов правил, в том числе с доступом к серверу обновлений через прокси-сервер.</w:t>
            </w:r>
          </w:p>
          <w:p w14:paraId="09839D8C"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Должна быть реализована возможность обновления пакетов правил с локального сервера обновлений, без доступа к глобальному серверу обновлений.</w:t>
            </w:r>
          </w:p>
          <w:p w14:paraId="193FC965"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bookmarkStart w:id="11" w:name="_Hlk207035801"/>
            <w:bookmarkEnd w:id="10"/>
            <w:r w:rsidRPr="00780438">
              <w:rPr>
                <w:rFonts w:ascii="Times New Roman" w:hAnsi="Times New Roman"/>
                <w:sz w:val="24"/>
                <w:szCs w:val="24"/>
                <w:lang w:val="x-none" w:eastAsia="x-none"/>
              </w:rPr>
              <w:t>Антивирусную защиту:</w:t>
            </w:r>
          </w:p>
          <w:p w14:paraId="3F1DF0BF"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Должна обеспечиваться автоматическая проверка наличия вредоносных программ по типовым сигнатурам и с помощью эвристического анализа.</w:t>
            </w:r>
          </w:p>
          <w:p w14:paraId="7AA9AD0B"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Должно обеспечиваться сканирование локальных дисков, подключаемых дисков, съемных носителей, в том числе по команде и по расписанию.</w:t>
            </w:r>
          </w:p>
          <w:p w14:paraId="5A608125"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Должна быть возможность указать расписание запуска антивирусных проверок с возможностью выбора запуска в заданный день недели и время еженедельно, после старта антивируса или событию успешного обновления баз.</w:t>
            </w:r>
          </w:p>
          <w:p w14:paraId="434755E9"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Профили антивирусного сканирования должны поддерживать настройку следующих параметров:</w:t>
            </w:r>
          </w:p>
          <w:p w14:paraId="22B7B3F2"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название и описание;</w:t>
            </w:r>
          </w:p>
          <w:p w14:paraId="7C7F1EC1"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уровень эвристического анализа;</w:t>
            </w:r>
          </w:p>
          <w:p w14:paraId="33CBDC22"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проверка или пропуск архивов;</w:t>
            </w:r>
          </w:p>
          <w:p w14:paraId="2EC8CE4F"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пропуск файлов больше заданного размера;</w:t>
            </w:r>
          </w:p>
          <w:p w14:paraId="689F6AE3"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проверка файлов только с заданным перечнем расширений;</w:t>
            </w:r>
          </w:p>
          <w:p w14:paraId="46D47D87"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действия с обнаруженными вредоносными объектами – удаление, помещение в карантин;</w:t>
            </w:r>
          </w:p>
          <w:p w14:paraId="60E06F92" w14:textId="77777777" w:rsidR="00780438" w:rsidRPr="00780438" w:rsidRDefault="00780438" w:rsidP="00FA4DAD">
            <w:pPr>
              <w:numPr>
                <w:ilvl w:val="2"/>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объекты сканирования, включая возможность указать проверку исполняемых процессов в оперативной памяти, проверку загрузочных секторов, проверку локальных, съемных и сетевых дисков и перечень проверяемых директорий.</w:t>
            </w:r>
          </w:p>
          <w:p w14:paraId="1D25117A"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Должно обеспечиваться удаление вредоносного программного обеспечения и его </w:t>
            </w:r>
            <w:r w:rsidRPr="00780438">
              <w:rPr>
                <w:rFonts w:ascii="Times New Roman" w:hAnsi="Times New Roman"/>
                <w:sz w:val="24"/>
                <w:szCs w:val="24"/>
                <w:lang w:val="x-none" w:eastAsia="x-none"/>
              </w:rPr>
              <w:lastRenderedPageBreak/>
              <w:t>блокировка (перемещение в карантин).</w:t>
            </w:r>
          </w:p>
          <w:p w14:paraId="321C3C34"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Должно обеспечиваться восстановление файлов из карантина по команде администратора.</w:t>
            </w:r>
          </w:p>
          <w:p w14:paraId="003E6A4A"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Должен поддерживаться список директорий, исключаемых из проверки.</w:t>
            </w:r>
          </w:p>
          <w:p w14:paraId="758052B9"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Должна обеспечиваться возможность обновления баз данных признаков компьютерных вирусов (антивирусных баз), в том числе с доступом к серверу обновлений через прокси-сервер.</w:t>
            </w:r>
          </w:p>
          <w:p w14:paraId="56F28C1A"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Должна быть реализована возможность обновления антивирусных баз с локального сервера обновлений, без доступа к глобальному серверу обновлений.</w:t>
            </w:r>
          </w:p>
          <w:p w14:paraId="31F5A447" w14:textId="77777777" w:rsidR="00780438" w:rsidRPr="00780438" w:rsidRDefault="00780438" w:rsidP="00FA4DAD">
            <w:pPr>
              <w:numPr>
                <w:ilvl w:val="1"/>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Должна быть реализована возможность настройки максимального времени сканирования файлов, параметров сканирования архивов, списка игнорируемых расширений.</w:t>
            </w:r>
          </w:p>
          <w:p w14:paraId="37AC01AC"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bookmarkStart w:id="12" w:name="_Hlk207034028"/>
            <w:bookmarkEnd w:id="11"/>
            <w:r w:rsidRPr="00780438">
              <w:rPr>
                <w:rFonts w:ascii="Times New Roman" w:hAnsi="Times New Roman"/>
                <w:sz w:val="24"/>
                <w:szCs w:val="24"/>
                <w:lang w:val="x-none" w:eastAsia="x-none"/>
              </w:rPr>
              <w:t>Регистрация событий безопасности в журнале безопасности, контроль действий пользователей: доступ к защищаемым файлам, устройствам и узлам вычислительной сети; событий вывода файлов на печать.</w:t>
            </w:r>
          </w:p>
          <w:p w14:paraId="5CC90112"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Аудит действий субъектов с объектами файловой системы и сетевых соединений, аудит отчуждения информации.</w:t>
            </w:r>
          </w:p>
          <w:p w14:paraId="263AE45C"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Аудит действий администратора при доступе к файловым объектам.</w:t>
            </w:r>
          </w:p>
          <w:p w14:paraId="3C576893"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Фильтрация событий безопасности, контекстный поиск в журнале безопасности.</w:t>
            </w:r>
          </w:p>
          <w:p w14:paraId="0053B05D"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Автоматическое построение отчетов по результатам аудита.</w:t>
            </w:r>
          </w:p>
          <w:p w14:paraId="25A194E9"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Локальное управление СЗИ: с помощью командной строки и графического интерфейса. </w:t>
            </w:r>
          </w:p>
          <w:p w14:paraId="42DA802B"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Централизованное управление СЗИ: с помощью сервера безопасности и программного комплекса </w:t>
            </w:r>
            <w:r w:rsidRPr="00780438">
              <w:rPr>
                <w:rFonts w:ascii="Times New Roman" w:hAnsi="Times New Roman"/>
                <w:sz w:val="24"/>
                <w:szCs w:val="24"/>
                <w:lang w:val="en-US" w:eastAsia="x-none"/>
              </w:rPr>
              <w:t>Security</w:t>
            </w:r>
            <w:r w:rsidRPr="00780438">
              <w:rPr>
                <w:rFonts w:ascii="Times New Roman" w:hAnsi="Times New Roman"/>
                <w:sz w:val="24"/>
                <w:szCs w:val="24"/>
                <w:lang w:val="x-none" w:eastAsia="x-none"/>
              </w:rPr>
              <w:t xml:space="preserve"> </w:t>
            </w:r>
            <w:r w:rsidRPr="00780438">
              <w:rPr>
                <w:rFonts w:ascii="Times New Roman" w:hAnsi="Times New Roman"/>
                <w:sz w:val="24"/>
                <w:szCs w:val="24"/>
                <w:lang w:val="en-US" w:eastAsia="x-none"/>
              </w:rPr>
              <w:t>Code</w:t>
            </w:r>
            <w:r w:rsidRPr="00780438">
              <w:rPr>
                <w:rFonts w:ascii="Times New Roman" w:hAnsi="Times New Roman"/>
                <w:sz w:val="24"/>
                <w:szCs w:val="24"/>
                <w:lang w:val="x-none" w:eastAsia="x-none"/>
              </w:rPr>
              <w:t xml:space="preserve"> </w:t>
            </w:r>
            <w:r w:rsidRPr="00780438">
              <w:rPr>
                <w:rFonts w:ascii="Times New Roman" w:hAnsi="Times New Roman"/>
                <w:sz w:val="24"/>
                <w:szCs w:val="24"/>
                <w:lang w:val="en-US" w:eastAsia="x-none"/>
              </w:rPr>
              <w:t>Orchestrator</w:t>
            </w:r>
            <w:r w:rsidRPr="00780438">
              <w:rPr>
                <w:rFonts w:ascii="Times New Roman" w:hAnsi="Times New Roman"/>
                <w:sz w:val="24"/>
                <w:szCs w:val="24"/>
                <w:lang w:val="x-none" w:eastAsia="x-none"/>
              </w:rPr>
              <w:t xml:space="preserve">. </w:t>
            </w:r>
          </w:p>
          <w:p w14:paraId="5373CB76"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Централизованное управление лицензиями средствами сервера безопасности. </w:t>
            </w:r>
          </w:p>
          <w:p w14:paraId="1C513F8B"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color w:val="000000"/>
                <w:sz w:val="24"/>
                <w:szCs w:val="24"/>
                <w:lang w:val="x-none" w:eastAsia="x-none"/>
              </w:rPr>
              <w:t xml:space="preserve">Поддержка работы через доменные службы </w:t>
            </w:r>
            <w:proofErr w:type="spellStart"/>
            <w:r w:rsidRPr="00780438">
              <w:rPr>
                <w:rFonts w:ascii="Times New Roman" w:hAnsi="Times New Roman"/>
                <w:color w:val="000000"/>
                <w:sz w:val="24"/>
                <w:szCs w:val="24"/>
                <w:lang w:val="x-none" w:eastAsia="x-none"/>
              </w:rPr>
              <w:t>Winbind</w:t>
            </w:r>
            <w:proofErr w:type="spellEnd"/>
            <w:r w:rsidRPr="00780438">
              <w:rPr>
                <w:rFonts w:ascii="Times New Roman" w:hAnsi="Times New Roman"/>
                <w:color w:val="000000"/>
                <w:sz w:val="24"/>
                <w:szCs w:val="24"/>
                <w:lang w:val="x-none" w:eastAsia="x-none"/>
              </w:rPr>
              <w:t xml:space="preserve"> или </w:t>
            </w:r>
            <w:proofErr w:type="spellStart"/>
            <w:r w:rsidRPr="00780438">
              <w:rPr>
                <w:rFonts w:ascii="Times New Roman" w:hAnsi="Times New Roman"/>
                <w:color w:val="000000"/>
                <w:sz w:val="24"/>
                <w:szCs w:val="24"/>
                <w:lang w:val="x-none" w:eastAsia="x-none"/>
              </w:rPr>
              <w:t>sssd</w:t>
            </w:r>
            <w:proofErr w:type="spellEnd"/>
            <w:r w:rsidRPr="00780438">
              <w:rPr>
                <w:rFonts w:ascii="Times New Roman" w:hAnsi="Times New Roman"/>
                <w:color w:val="000000"/>
                <w:sz w:val="24"/>
                <w:szCs w:val="24"/>
                <w:lang w:val="x-none" w:eastAsia="x-none"/>
              </w:rPr>
              <w:t>.</w:t>
            </w:r>
            <w:bookmarkEnd w:id="9"/>
            <w:bookmarkEnd w:id="12"/>
          </w:p>
          <w:p w14:paraId="73FF6A85" w14:textId="77777777" w:rsidR="00780438" w:rsidRPr="00780438" w:rsidRDefault="00780438" w:rsidP="00780438">
            <w:pPr>
              <w:spacing w:after="0" w:line="276" w:lineRule="auto"/>
              <w:ind w:firstLine="316"/>
              <w:jc w:val="both"/>
              <w:rPr>
                <w:rFonts w:ascii="Times New Roman" w:eastAsia="Times New Roman" w:hAnsi="Times New Roman"/>
                <w:b/>
                <w:sz w:val="24"/>
                <w:szCs w:val="24"/>
              </w:rPr>
            </w:pPr>
            <w:r w:rsidRPr="00780438">
              <w:rPr>
                <w:rFonts w:ascii="Times New Roman" w:eastAsia="Times New Roman" w:hAnsi="Times New Roman"/>
                <w:b/>
                <w:sz w:val="24"/>
                <w:szCs w:val="24"/>
              </w:rPr>
              <w:t>Комплект должен содержать:</w:t>
            </w:r>
          </w:p>
          <w:p w14:paraId="28A664E8" w14:textId="77777777" w:rsidR="00780438" w:rsidRPr="00780438" w:rsidRDefault="00780438" w:rsidP="00FA4DAD">
            <w:pPr>
              <w:numPr>
                <w:ilvl w:val="0"/>
                <w:numId w:val="36"/>
              </w:numPr>
              <w:autoSpaceDE w:val="0"/>
              <w:autoSpaceDN w:val="0"/>
              <w:adjustRightInd w:val="0"/>
              <w:spacing w:after="0" w:line="240" w:lineRule="auto"/>
              <w:ind w:left="0" w:firstLine="709"/>
              <w:contextualSpacing/>
              <w:jc w:val="both"/>
              <w:rPr>
                <w:rFonts w:ascii="Times New Roman" w:hAnsi="Times New Roman"/>
                <w:sz w:val="24"/>
                <w:szCs w:val="24"/>
                <w:lang w:val="x-none" w:eastAsia="x-none"/>
              </w:rPr>
            </w:pPr>
            <w:r w:rsidRPr="00780438">
              <w:rPr>
                <w:rFonts w:ascii="Times New Roman" w:hAnsi="Times New Roman"/>
                <w:sz w:val="24"/>
                <w:szCs w:val="24"/>
                <w:lang w:eastAsia="ru-RU"/>
              </w:rPr>
              <w:t>неисключительное право на программное обеспечение с</w:t>
            </w:r>
            <w:r w:rsidRPr="00780438">
              <w:rPr>
                <w:rFonts w:ascii="Times New Roman" w:hAnsi="Times New Roman"/>
                <w:sz w:val="24"/>
                <w:szCs w:val="24"/>
                <w:lang w:eastAsia="x-none"/>
              </w:rPr>
              <w:t>редство защиты информации от несанкционированного доступа с модулями защиты от НСД, контроля устройств, защиты диска и шифрования контейнеров, персонального межсетевого экрана, антивируса, обнаружения вторжений, на срок не менее 1 года.</w:t>
            </w:r>
          </w:p>
          <w:p w14:paraId="1279E409"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692DF93F" w14:textId="77777777" w:rsidR="00780438" w:rsidRPr="00780438" w:rsidRDefault="00780438" w:rsidP="00780438">
            <w:pPr>
              <w:spacing w:after="0" w:line="276" w:lineRule="auto"/>
              <w:jc w:val="center"/>
              <w:rPr>
                <w:rFonts w:ascii="Times New Roman" w:eastAsia="MS Mincho" w:hAnsi="Times New Roman"/>
                <w:sz w:val="24"/>
                <w:szCs w:val="24"/>
              </w:rPr>
            </w:pPr>
            <w:r w:rsidRPr="00780438">
              <w:rPr>
                <w:rFonts w:ascii="Times New Roman" w:eastAsia="MS Mincho" w:hAnsi="Times New Roman"/>
                <w:sz w:val="24"/>
                <w:szCs w:val="24"/>
              </w:rPr>
              <w:lastRenderedPageBreak/>
              <w:t>2</w:t>
            </w:r>
          </w:p>
        </w:tc>
      </w:tr>
      <w:tr w:rsidR="00780438" w:rsidRPr="00780438" w14:paraId="0D832307" w14:textId="77777777" w:rsidTr="00780438">
        <w:trPr>
          <w:trHeight w:val="2079"/>
        </w:trPr>
        <w:tc>
          <w:tcPr>
            <w:tcW w:w="498" w:type="dxa"/>
            <w:tcBorders>
              <w:top w:val="single" w:sz="4" w:space="0" w:color="auto"/>
              <w:left w:val="single" w:sz="4" w:space="0" w:color="auto"/>
              <w:bottom w:val="single" w:sz="4" w:space="0" w:color="auto"/>
              <w:right w:val="single" w:sz="4" w:space="0" w:color="auto"/>
            </w:tcBorders>
          </w:tcPr>
          <w:p w14:paraId="0F394817" w14:textId="77777777" w:rsidR="00780438" w:rsidRPr="00780438" w:rsidRDefault="00780438" w:rsidP="00FA4DAD">
            <w:pPr>
              <w:numPr>
                <w:ilvl w:val="0"/>
                <w:numId w:val="40"/>
              </w:numPr>
              <w:spacing w:after="0" w:line="276" w:lineRule="auto"/>
              <w:ind w:left="0" w:firstLine="0"/>
              <w:jc w:val="center"/>
              <w:rPr>
                <w:rFonts w:ascii="Times New Roman" w:eastAsia="MS Mincho" w:hAnsi="Times New Roman"/>
                <w:sz w:val="24"/>
                <w:szCs w:val="24"/>
              </w:rPr>
            </w:pPr>
          </w:p>
        </w:tc>
        <w:tc>
          <w:tcPr>
            <w:tcW w:w="2722" w:type="dxa"/>
            <w:tcBorders>
              <w:top w:val="single" w:sz="4" w:space="0" w:color="auto"/>
              <w:left w:val="single" w:sz="4" w:space="0" w:color="auto"/>
              <w:bottom w:val="single" w:sz="4" w:space="0" w:color="auto"/>
              <w:right w:val="single" w:sz="4" w:space="0" w:color="auto"/>
            </w:tcBorders>
          </w:tcPr>
          <w:p w14:paraId="238F49A3" w14:textId="77777777" w:rsidR="00780438" w:rsidRPr="00780438" w:rsidRDefault="00780438" w:rsidP="00780438">
            <w:pPr>
              <w:tabs>
                <w:tab w:val="left" w:pos="317"/>
              </w:tabs>
              <w:spacing w:after="0" w:line="240" w:lineRule="auto"/>
              <w:rPr>
                <w:rFonts w:ascii="Times New Roman" w:eastAsia="Times New Roman" w:hAnsi="Times New Roman"/>
                <w:sz w:val="24"/>
                <w:szCs w:val="24"/>
              </w:rPr>
            </w:pPr>
            <w:r w:rsidRPr="00780438">
              <w:rPr>
                <w:rFonts w:ascii="Times New Roman" w:eastAsia="Times New Roman" w:hAnsi="Times New Roman"/>
                <w:sz w:val="24"/>
                <w:szCs w:val="24"/>
              </w:rPr>
              <w:t>Средство анализа защищенности</w:t>
            </w:r>
          </w:p>
          <w:p w14:paraId="4B08BD4B" w14:textId="77777777" w:rsidR="00780438" w:rsidRPr="00780438" w:rsidRDefault="00780438" w:rsidP="00780438">
            <w:pPr>
              <w:tabs>
                <w:tab w:val="left" w:pos="317"/>
              </w:tabs>
              <w:spacing w:after="0" w:line="276" w:lineRule="auto"/>
              <w:rPr>
                <w:rFonts w:ascii="Times New Roman" w:eastAsia="Times New Roman" w:hAnsi="Times New Roman"/>
                <w:sz w:val="24"/>
                <w:szCs w:val="24"/>
                <w:lang w:eastAsia="ru-RU"/>
              </w:rPr>
            </w:pPr>
          </w:p>
        </w:tc>
        <w:tc>
          <w:tcPr>
            <w:tcW w:w="11028" w:type="dxa"/>
            <w:tcBorders>
              <w:top w:val="single" w:sz="4" w:space="0" w:color="auto"/>
              <w:left w:val="single" w:sz="4" w:space="0" w:color="auto"/>
              <w:bottom w:val="single" w:sz="4" w:space="0" w:color="auto"/>
              <w:right w:val="single" w:sz="4" w:space="0" w:color="auto"/>
            </w:tcBorders>
          </w:tcPr>
          <w:p w14:paraId="2952C03D" w14:textId="77777777" w:rsidR="00780438" w:rsidRPr="00780438" w:rsidRDefault="00780438" w:rsidP="00780438">
            <w:pPr>
              <w:tabs>
                <w:tab w:val="left" w:pos="317"/>
              </w:tabs>
              <w:spacing w:after="0" w:line="240" w:lineRule="auto"/>
              <w:jc w:val="both"/>
              <w:rPr>
                <w:rFonts w:ascii="Times New Roman" w:eastAsia="Times New Roman" w:hAnsi="Times New Roman"/>
                <w:b/>
                <w:bCs/>
                <w:sz w:val="24"/>
                <w:szCs w:val="24"/>
              </w:rPr>
            </w:pPr>
            <w:r w:rsidRPr="00780438">
              <w:rPr>
                <w:rFonts w:ascii="Times New Roman" w:eastAsia="Times New Roman" w:hAnsi="Times New Roman"/>
                <w:b/>
                <w:bCs/>
                <w:sz w:val="24"/>
                <w:szCs w:val="24"/>
              </w:rPr>
              <w:t>Требования к средствам анализа защищенности (САЗ):</w:t>
            </w:r>
          </w:p>
          <w:p w14:paraId="66A59D67"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САЗ должно обеспечивать инвентаризацию ресурсов сети, определение состояния </w:t>
            </w:r>
            <w:r w:rsidRPr="00780438">
              <w:rPr>
                <w:rFonts w:ascii="Times New Roman" w:eastAsia="Times New Roman" w:hAnsi="Times New Roman"/>
                <w:sz w:val="24"/>
                <w:szCs w:val="24"/>
                <w:lang w:val="en-US"/>
              </w:rPr>
              <w:t>TCP</w:t>
            </w:r>
            <w:r w:rsidRPr="00780438">
              <w:rPr>
                <w:rFonts w:ascii="Times New Roman" w:eastAsia="Times New Roman" w:hAnsi="Times New Roman"/>
                <w:sz w:val="24"/>
                <w:szCs w:val="24"/>
              </w:rPr>
              <w:t xml:space="preserve"> и </w:t>
            </w:r>
            <w:r w:rsidRPr="00780438">
              <w:rPr>
                <w:rFonts w:ascii="Times New Roman" w:eastAsia="Times New Roman" w:hAnsi="Times New Roman"/>
                <w:sz w:val="24"/>
                <w:szCs w:val="24"/>
                <w:lang w:val="en-US"/>
              </w:rPr>
              <w:t>UDP</w:t>
            </w:r>
            <w:r w:rsidRPr="00780438">
              <w:rPr>
                <w:rFonts w:ascii="Times New Roman" w:eastAsia="Times New Roman" w:hAnsi="Times New Roman"/>
                <w:sz w:val="24"/>
                <w:szCs w:val="24"/>
              </w:rPr>
              <w:t xml:space="preserve"> портов в нескольких режимах: сканирование всех портов в диапазоне от 1 до 65535, сканирование наиболее популярных портов с выбором интенсивности определения версий сервисов, также иметь возможность установление полного </w:t>
            </w:r>
            <w:r w:rsidRPr="00780438">
              <w:rPr>
                <w:rFonts w:ascii="Times New Roman" w:eastAsia="Times New Roman" w:hAnsi="Times New Roman"/>
                <w:sz w:val="24"/>
                <w:szCs w:val="24"/>
                <w:lang w:val="en-US"/>
              </w:rPr>
              <w:t>TCP</w:t>
            </w:r>
            <w:r w:rsidRPr="00780438">
              <w:rPr>
                <w:rFonts w:ascii="Times New Roman" w:eastAsia="Times New Roman" w:hAnsi="Times New Roman"/>
                <w:sz w:val="24"/>
                <w:szCs w:val="24"/>
              </w:rPr>
              <w:t>-соединения.</w:t>
            </w:r>
          </w:p>
          <w:p w14:paraId="7A946FED"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САЗ должно осуществлять идентификацию операционных систем и сетевых приложений, трассировку маршрутов следования данных для построения топологии сети (карты сети).</w:t>
            </w:r>
          </w:p>
          <w:p w14:paraId="2B96CC70"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САЗ должно иметь возможность выбора порта, с которого осуществляется сканирование, а также выбор сетевого интерфейса для проведения сканирования.</w:t>
            </w:r>
          </w:p>
          <w:p w14:paraId="532DA98C"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САЗ должно иметь возможность настройки политики сканирования ресурсов сети в части определения минимального и максимального количества пакетов в секунду, отправляемых на ресурсы сети для выполнения сканирования.</w:t>
            </w:r>
          </w:p>
          <w:p w14:paraId="19CE36EE"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САЗ должно иметь возможность использовать скрипты в рамках проведения сканирования</w:t>
            </w:r>
          </w:p>
          <w:p w14:paraId="171DFE7D"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САЗ должно иметь возможность проведения инвентаризации с использованием учетных записей для получения </w:t>
            </w:r>
            <w:proofErr w:type="gramStart"/>
            <w:r w:rsidRPr="00780438">
              <w:rPr>
                <w:rFonts w:ascii="Times New Roman" w:eastAsia="Times New Roman" w:hAnsi="Times New Roman"/>
                <w:sz w:val="24"/>
                <w:szCs w:val="24"/>
              </w:rPr>
              <w:t>списков</w:t>
            </w:r>
            <w:proofErr w:type="gramEnd"/>
            <w:r w:rsidRPr="00780438">
              <w:rPr>
                <w:rFonts w:ascii="Times New Roman" w:eastAsia="Times New Roman" w:hAnsi="Times New Roman"/>
                <w:sz w:val="24"/>
                <w:szCs w:val="24"/>
              </w:rPr>
              <w:t xml:space="preserve"> установленного ПО, аппаратного обеспечения, пользователей, подключений к беспроводным сетям и подключений USB-устройств.</w:t>
            </w:r>
          </w:p>
          <w:p w14:paraId="74B8B376"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САЗ должно обеспечивать возможность аутентификации по протоколам SSH и </w:t>
            </w:r>
            <w:proofErr w:type="spellStart"/>
            <w:r w:rsidRPr="00780438">
              <w:rPr>
                <w:rFonts w:ascii="Times New Roman" w:eastAsia="Times New Roman" w:hAnsi="Times New Roman"/>
                <w:sz w:val="24"/>
                <w:szCs w:val="24"/>
              </w:rPr>
              <w:t>WinRM</w:t>
            </w:r>
            <w:proofErr w:type="spellEnd"/>
            <w:r w:rsidRPr="00780438">
              <w:rPr>
                <w:rFonts w:ascii="Times New Roman" w:eastAsia="Times New Roman" w:hAnsi="Times New Roman"/>
                <w:sz w:val="24"/>
                <w:szCs w:val="24"/>
              </w:rPr>
              <w:t xml:space="preserve"> и использовать локальные и доменные учетные записи.</w:t>
            </w:r>
          </w:p>
          <w:p w14:paraId="6CC99C97"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САЗ должно обнаруживать уязвимости кода и конфигурации программного обеспечения. Для выявления (поиска) уязвимостей САЗ должно использовать встроенную кумулятивную базу данных уязвимостей кода и уязвимостей конфигурации программного обеспечения. </w:t>
            </w:r>
          </w:p>
          <w:p w14:paraId="0D894E43"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База данных уязвимостей САЗ должна содержать унифицированные описания уязвимостей, аналогичные </w:t>
            </w:r>
            <w:proofErr w:type="gramStart"/>
            <w:r w:rsidRPr="00780438">
              <w:rPr>
                <w:rFonts w:ascii="Times New Roman" w:eastAsia="Times New Roman" w:hAnsi="Times New Roman"/>
                <w:sz w:val="24"/>
                <w:szCs w:val="24"/>
              </w:rPr>
              <w:t>содержащимся</w:t>
            </w:r>
            <w:proofErr w:type="gramEnd"/>
            <w:r w:rsidRPr="00780438">
              <w:rPr>
                <w:rFonts w:ascii="Times New Roman" w:eastAsia="Times New Roman" w:hAnsi="Times New Roman"/>
                <w:sz w:val="24"/>
                <w:szCs w:val="24"/>
              </w:rPr>
              <w:t xml:space="preserve"> в следующих общедоступных источниках: </w:t>
            </w:r>
          </w:p>
          <w:p w14:paraId="678C0820" w14:textId="77777777" w:rsidR="00780438" w:rsidRPr="00780438" w:rsidRDefault="00780438" w:rsidP="00FA4DAD">
            <w:pPr>
              <w:widowControl w:val="0"/>
              <w:numPr>
                <w:ilvl w:val="0"/>
                <w:numId w:val="42"/>
              </w:numPr>
              <w:spacing w:after="0" w:line="276" w:lineRule="auto"/>
              <w:ind w:left="1171"/>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Банк данных угроз безопасности информации ФСТЭК России (</w:t>
            </w:r>
            <w:hyperlink r:id="rId10" w:history="1">
              <w:r w:rsidRPr="00780438">
                <w:rPr>
                  <w:rFonts w:ascii="Times New Roman" w:hAnsi="Times New Roman"/>
                  <w:color w:val="0563C1"/>
                  <w:sz w:val="24"/>
                  <w:szCs w:val="24"/>
                  <w:u w:val="single"/>
                  <w:lang w:val="x-none" w:eastAsia="x-none"/>
                </w:rPr>
                <w:t>http://www.bdu.fstec.ru</w:t>
              </w:r>
            </w:hyperlink>
            <w:r w:rsidRPr="00780438">
              <w:rPr>
                <w:rFonts w:ascii="Times New Roman" w:hAnsi="Times New Roman"/>
                <w:sz w:val="24"/>
                <w:szCs w:val="24"/>
                <w:lang w:val="x-none" w:eastAsia="x-none"/>
              </w:rPr>
              <w:t>)</w:t>
            </w:r>
          </w:p>
          <w:p w14:paraId="02209EC7" w14:textId="77777777" w:rsidR="00780438" w:rsidRPr="00780438" w:rsidRDefault="00780438" w:rsidP="00FA4DAD">
            <w:pPr>
              <w:widowControl w:val="0"/>
              <w:numPr>
                <w:ilvl w:val="0"/>
                <w:numId w:val="42"/>
              </w:numPr>
              <w:spacing w:after="0" w:line="276" w:lineRule="auto"/>
              <w:ind w:left="1171"/>
              <w:contextualSpacing/>
              <w:jc w:val="both"/>
              <w:rPr>
                <w:rFonts w:ascii="Times New Roman" w:hAnsi="Times New Roman"/>
                <w:sz w:val="24"/>
                <w:szCs w:val="24"/>
                <w:lang w:val="en-US" w:eastAsia="x-none"/>
              </w:rPr>
            </w:pPr>
            <w:r w:rsidRPr="00780438">
              <w:rPr>
                <w:rFonts w:ascii="Times New Roman" w:hAnsi="Times New Roman"/>
                <w:sz w:val="24"/>
                <w:szCs w:val="24"/>
                <w:lang w:val="x-none" w:eastAsia="x-none"/>
              </w:rPr>
              <w:t>База</w:t>
            </w:r>
            <w:r w:rsidRPr="00780438">
              <w:rPr>
                <w:rFonts w:ascii="Times New Roman" w:hAnsi="Times New Roman"/>
                <w:sz w:val="24"/>
                <w:szCs w:val="24"/>
                <w:lang w:val="en-US" w:eastAsia="x-none"/>
              </w:rPr>
              <w:t xml:space="preserve"> </w:t>
            </w:r>
            <w:r w:rsidRPr="00780438">
              <w:rPr>
                <w:rFonts w:ascii="Times New Roman" w:hAnsi="Times New Roman"/>
                <w:sz w:val="24"/>
                <w:szCs w:val="24"/>
                <w:lang w:val="x-none" w:eastAsia="x-none"/>
              </w:rPr>
              <w:t>данных</w:t>
            </w:r>
            <w:r w:rsidRPr="00780438">
              <w:rPr>
                <w:rFonts w:ascii="Times New Roman" w:hAnsi="Times New Roman"/>
                <w:sz w:val="24"/>
                <w:szCs w:val="24"/>
                <w:lang w:val="en-US" w:eastAsia="x-none"/>
              </w:rPr>
              <w:t xml:space="preserve"> «Common Vulnerabilities and Exposures (</w:t>
            </w:r>
            <w:hyperlink r:id="rId11" w:history="1">
              <w:r w:rsidRPr="00780438">
                <w:rPr>
                  <w:rFonts w:ascii="Times New Roman" w:hAnsi="Times New Roman"/>
                  <w:color w:val="0563C1"/>
                  <w:sz w:val="24"/>
                  <w:szCs w:val="24"/>
                  <w:u w:val="single"/>
                  <w:lang w:val="en-US" w:eastAsia="x-none"/>
                </w:rPr>
                <w:t>https://cve.mitre.org</w:t>
              </w:r>
            </w:hyperlink>
            <w:r w:rsidRPr="00780438">
              <w:rPr>
                <w:rFonts w:ascii="Times New Roman" w:hAnsi="Times New Roman"/>
                <w:sz w:val="24"/>
                <w:szCs w:val="24"/>
                <w:lang w:val="en-US" w:eastAsia="x-none"/>
              </w:rPr>
              <w:t>).</w:t>
            </w:r>
          </w:p>
          <w:p w14:paraId="3877E207"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База данных уязвимостей САЗ должна иметь возможность обновляться как в онлайн-режиме, так и в </w:t>
            </w:r>
            <w:proofErr w:type="spellStart"/>
            <w:r w:rsidRPr="00780438">
              <w:rPr>
                <w:rFonts w:ascii="Times New Roman" w:eastAsia="Times New Roman" w:hAnsi="Times New Roman"/>
                <w:sz w:val="24"/>
                <w:szCs w:val="24"/>
              </w:rPr>
              <w:t>оффлайн</w:t>
            </w:r>
            <w:proofErr w:type="spellEnd"/>
            <w:r w:rsidRPr="00780438">
              <w:rPr>
                <w:rFonts w:ascii="Times New Roman" w:eastAsia="Times New Roman" w:hAnsi="Times New Roman"/>
                <w:sz w:val="24"/>
                <w:szCs w:val="24"/>
              </w:rPr>
              <w:t xml:space="preserve"> с помощью архива.</w:t>
            </w:r>
          </w:p>
          <w:p w14:paraId="6A27070D"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База данных уязвимостей САЗ доступная для скачивания с сервера обновлений САЗ должна обновляться минимум один раз в 24 часа.</w:t>
            </w:r>
          </w:p>
          <w:p w14:paraId="76466CC3"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lastRenderedPageBreak/>
              <w:t>САЗ должно осуществлять поиск уязвимостей вручную или по расписанию, задаваемому оператором.</w:t>
            </w:r>
          </w:p>
          <w:p w14:paraId="06C77C64"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По каждой уязвимости в САЗ должна быть следующая информация:</w:t>
            </w:r>
          </w:p>
          <w:p w14:paraId="2DFBAC12" w14:textId="77777777" w:rsidR="00780438" w:rsidRPr="00780438" w:rsidRDefault="00780438" w:rsidP="00FA4DAD">
            <w:pPr>
              <w:widowControl w:val="0"/>
              <w:numPr>
                <w:ilvl w:val="0"/>
                <w:numId w:val="43"/>
              </w:numPr>
              <w:spacing w:after="0" w:line="276" w:lineRule="auto"/>
              <w:ind w:left="1171"/>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Описание уязвимости на русском языке</w:t>
            </w:r>
          </w:p>
          <w:p w14:paraId="2B04FAAB" w14:textId="77777777" w:rsidR="00780438" w:rsidRPr="00780438" w:rsidRDefault="00780438" w:rsidP="00FA4DAD">
            <w:pPr>
              <w:widowControl w:val="0"/>
              <w:numPr>
                <w:ilvl w:val="0"/>
                <w:numId w:val="43"/>
              </w:numPr>
              <w:spacing w:after="0" w:line="276" w:lineRule="auto"/>
              <w:ind w:left="1171"/>
              <w:contextualSpacing/>
              <w:jc w:val="both"/>
              <w:rPr>
                <w:rFonts w:ascii="Times New Roman" w:hAnsi="Times New Roman"/>
                <w:sz w:val="24"/>
                <w:szCs w:val="24"/>
                <w:lang w:val="x-none" w:eastAsia="x-none"/>
              </w:rPr>
            </w:pPr>
            <w:r w:rsidRPr="00780438">
              <w:rPr>
                <w:rFonts w:ascii="Times New Roman" w:hAnsi="Times New Roman"/>
                <w:sz w:val="24"/>
                <w:szCs w:val="24"/>
                <w:lang w:val="en-US" w:eastAsia="x-none"/>
              </w:rPr>
              <w:t>CVSS</w:t>
            </w:r>
            <w:r w:rsidRPr="00780438">
              <w:rPr>
                <w:rFonts w:ascii="Times New Roman" w:hAnsi="Times New Roman"/>
                <w:sz w:val="24"/>
                <w:szCs w:val="24"/>
                <w:lang w:val="x-none" w:eastAsia="x-none"/>
              </w:rPr>
              <w:t>2\</w:t>
            </w:r>
            <w:r w:rsidRPr="00780438">
              <w:rPr>
                <w:rFonts w:ascii="Times New Roman" w:hAnsi="Times New Roman"/>
                <w:sz w:val="24"/>
                <w:szCs w:val="24"/>
                <w:lang w:val="en-US" w:eastAsia="x-none"/>
              </w:rPr>
              <w:t>CVSS</w:t>
            </w:r>
            <w:r w:rsidRPr="00780438">
              <w:rPr>
                <w:rFonts w:ascii="Times New Roman" w:hAnsi="Times New Roman"/>
                <w:sz w:val="24"/>
                <w:szCs w:val="24"/>
                <w:lang w:val="x-none" w:eastAsia="x-none"/>
              </w:rPr>
              <w:t>3\</w:t>
            </w:r>
            <w:r w:rsidRPr="00780438">
              <w:rPr>
                <w:rFonts w:ascii="Times New Roman" w:hAnsi="Times New Roman"/>
                <w:sz w:val="24"/>
                <w:szCs w:val="24"/>
                <w:lang w:val="en-US" w:eastAsia="x-none"/>
              </w:rPr>
              <w:t>CVSS</w:t>
            </w:r>
            <w:r w:rsidRPr="00780438">
              <w:rPr>
                <w:rFonts w:ascii="Times New Roman" w:hAnsi="Times New Roman"/>
                <w:sz w:val="24"/>
                <w:szCs w:val="24"/>
                <w:lang w:val="x-none" w:eastAsia="x-none"/>
              </w:rPr>
              <w:t>4 балл уязвимости</w:t>
            </w:r>
          </w:p>
          <w:p w14:paraId="79113A93" w14:textId="77777777" w:rsidR="00780438" w:rsidRPr="00780438" w:rsidRDefault="00780438" w:rsidP="00FA4DAD">
            <w:pPr>
              <w:widowControl w:val="0"/>
              <w:numPr>
                <w:ilvl w:val="0"/>
                <w:numId w:val="43"/>
              </w:numPr>
              <w:spacing w:after="0" w:line="276" w:lineRule="auto"/>
              <w:ind w:left="1171"/>
              <w:contextualSpacing/>
              <w:jc w:val="both"/>
              <w:rPr>
                <w:rFonts w:ascii="Times New Roman" w:hAnsi="Times New Roman"/>
                <w:sz w:val="24"/>
                <w:szCs w:val="24"/>
                <w:lang w:val="x-none" w:eastAsia="x-none"/>
              </w:rPr>
            </w:pPr>
            <w:r w:rsidRPr="00780438">
              <w:rPr>
                <w:rFonts w:ascii="Times New Roman" w:hAnsi="Times New Roman"/>
                <w:sz w:val="24"/>
                <w:szCs w:val="24"/>
                <w:lang w:val="en-US" w:eastAsia="x-none"/>
              </w:rPr>
              <w:t>CVSS</w:t>
            </w:r>
            <w:r w:rsidRPr="00780438">
              <w:rPr>
                <w:rFonts w:ascii="Times New Roman" w:hAnsi="Times New Roman"/>
                <w:sz w:val="24"/>
                <w:szCs w:val="24"/>
                <w:lang w:val="x-none" w:eastAsia="x-none"/>
              </w:rPr>
              <w:t>2\</w:t>
            </w:r>
            <w:r w:rsidRPr="00780438">
              <w:rPr>
                <w:rFonts w:ascii="Times New Roman" w:hAnsi="Times New Roman"/>
                <w:sz w:val="24"/>
                <w:szCs w:val="24"/>
                <w:lang w:val="en-US" w:eastAsia="x-none"/>
              </w:rPr>
              <w:t>CVSS</w:t>
            </w:r>
            <w:r w:rsidRPr="00780438">
              <w:rPr>
                <w:rFonts w:ascii="Times New Roman" w:hAnsi="Times New Roman"/>
                <w:sz w:val="24"/>
                <w:szCs w:val="24"/>
                <w:lang w:val="x-none" w:eastAsia="x-none"/>
              </w:rPr>
              <w:t>3</w:t>
            </w:r>
            <w:r w:rsidRPr="00780438">
              <w:rPr>
                <w:rFonts w:ascii="Times New Roman" w:hAnsi="Times New Roman"/>
                <w:sz w:val="24"/>
                <w:szCs w:val="24"/>
                <w:lang w:val="en-US" w:eastAsia="x-none"/>
              </w:rPr>
              <w:t>\CVSS4</w:t>
            </w:r>
            <w:r w:rsidRPr="00780438">
              <w:rPr>
                <w:rFonts w:ascii="Times New Roman" w:hAnsi="Times New Roman"/>
                <w:sz w:val="24"/>
                <w:szCs w:val="24"/>
                <w:lang w:val="x-none" w:eastAsia="x-none"/>
              </w:rPr>
              <w:t xml:space="preserve"> вектор уязвимости</w:t>
            </w:r>
          </w:p>
          <w:p w14:paraId="25010C0B" w14:textId="77777777" w:rsidR="00780438" w:rsidRPr="00780438" w:rsidRDefault="00780438" w:rsidP="00FA4DAD">
            <w:pPr>
              <w:widowControl w:val="0"/>
              <w:numPr>
                <w:ilvl w:val="0"/>
                <w:numId w:val="43"/>
              </w:numPr>
              <w:spacing w:after="0" w:line="276" w:lineRule="auto"/>
              <w:ind w:left="1171"/>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Название уязвимого ПО</w:t>
            </w:r>
          </w:p>
          <w:p w14:paraId="3437D88A" w14:textId="77777777" w:rsidR="00780438" w:rsidRPr="00780438" w:rsidRDefault="00780438" w:rsidP="00FA4DAD">
            <w:pPr>
              <w:widowControl w:val="0"/>
              <w:numPr>
                <w:ilvl w:val="0"/>
                <w:numId w:val="43"/>
              </w:numPr>
              <w:spacing w:after="0" w:line="276" w:lineRule="auto"/>
              <w:ind w:left="1171"/>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Версия уязвимого ПО</w:t>
            </w:r>
          </w:p>
          <w:p w14:paraId="5D7AF81A" w14:textId="77777777" w:rsidR="00780438" w:rsidRPr="00780438" w:rsidRDefault="00780438" w:rsidP="00FA4DAD">
            <w:pPr>
              <w:widowControl w:val="0"/>
              <w:numPr>
                <w:ilvl w:val="0"/>
                <w:numId w:val="43"/>
              </w:numPr>
              <w:spacing w:after="0" w:line="276" w:lineRule="auto"/>
              <w:ind w:left="1171"/>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Рекомендации по устранению уязвимости</w:t>
            </w:r>
          </w:p>
          <w:p w14:paraId="518CF2B5" w14:textId="77777777" w:rsidR="00780438" w:rsidRPr="00780438" w:rsidRDefault="00780438" w:rsidP="00FA4DAD">
            <w:pPr>
              <w:widowControl w:val="0"/>
              <w:numPr>
                <w:ilvl w:val="0"/>
                <w:numId w:val="43"/>
              </w:numPr>
              <w:spacing w:after="0" w:line="276" w:lineRule="auto"/>
              <w:ind w:left="1171"/>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Список существующих </w:t>
            </w:r>
            <w:proofErr w:type="spellStart"/>
            <w:r w:rsidRPr="00780438">
              <w:rPr>
                <w:rFonts w:ascii="Times New Roman" w:hAnsi="Times New Roman"/>
                <w:sz w:val="24"/>
                <w:szCs w:val="24"/>
                <w:lang w:val="x-none" w:eastAsia="x-none"/>
              </w:rPr>
              <w:t>эксплойтов</w:t>
            </w:r>
            <w:proofErr w:type="spellEnd"/>
            <w:r w:rsidRPr="00780438">
              <w:rPr>
                <w:rFonts w:ascii="Times New Roman" w:hAnsi="Times New Roman"/>
                <w:sz w:val="24"/>
                <w:szCs w:val="24"/>
                <w:lang w:val="x-none" w:eastAsia="x-none"/>
              </w:rPr>
              <w:t xml:space="preserve"> для эксплуатации уязвимости</w:t>
            </w:r>
          </w:p>
          <w:p w14:paraId="2747EDDC" w14:textId="77777777" w:rsidR="00780438" w:rsidRPr="00780438" w:rsidRDefault="00780438" w:rsidP="00FA4DAD">
            <w:pPr>
              <w:widowControl w:val="0"/>
              <w:numPr>
                <w:ilvl w:val="0"/>
                <w:numId w:val="43"/>
              </w:numPr>
              <w:spacing w:after="0" w:line="276" w:lineRule="auto"/>
              <w:ind w:left="1171"/>
              <w:contextualSpacing/>
              <w:jc w:val="both"/>
              <w:rPr>
                <w:rFonts w:ascii="Times New Roman" w:hAnsi="Times New Roman"/>
                <w:sz w:val="24"/>
                <w:szCs w:val="24"/>
                <w:lang w:val="x-none" w:eastAsia="x-none"/>
              </w:rPr>
            </w:pPr>
            <w:r w:rsidRPr="00780438">
              <w:rPr>
                <w:rFonts w:ascii="Times New Roman" w:hAnsi="Times New Roman"/>
                <w:sz w:val="24"/>
                <w:szCs w:val="24"/>
                <w:lang w:val="x-none" w:eastAsia="x-none"/>
              </w:rPr>
              <w:t xml:space="preserve">Метрика </w:t>
            </w:r>
            <w:r w:rsidRPr="00780438">
              <w:rPr>
                <w:rFonts w:ascii="Times New Roman" w:hAnsi="Times New Roman"/>
                <w:sz w:val="24"/>
                <w:szCs w:val="24"/>
                <w:lang w:val="en-US" w:eastAsia="x-none"/>
              </w:rPr>
              <w:t>EPSS</w:t>
            </w:r>
          </w:p>
          <w:p w14:paraId="0D7CDE2D"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САЗ должно осуществлять подбор паролей по словарю для следующих сетевых сервисов: </w:t>
            </w:r>
            <w:proofErr w:type="spellStart"/>
            <w:r w:rsidRPr="00780438">
              <w:rPr>
                <w:rFonts w:ascii="Times New Roman" w:eastAsia="Times New Roman" w:hAnsi="Times New Roman"/>
                <w:sz w:val="24"/>
                <w:szCs w:val="24"/>
              </w:rPr>
              <w:t>ftp</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imap</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imaps</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mssql</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mysql</w:t>
            </w:r>
            <w:proofErr w:type="spellEnd"/>
            <w:r w:rsidRPr="00780438">
              <w:rPr>
                <w:rFonts w:ascii="Times New Roman" w:eastAsia="Times New Roman" w:hAnsi="Times New Roman"/>
                <w:sz w:val="24"/>
                <w:szCs w:val="24"/>
              </w:rPr>
              <w:t xml:space="preserve">, pop3, pop3s, </w:t>
            </w:r>
            <w:proofErr w:type="spellStart"/>
            <w:r w:rsidRPr="00780438">
              <w:rPr>
                <w:rFonts w:ascii="Times New Roman" w:eastAsia="Times New Roman" w:hAnsi="Times New Roman"/>
                <w:sz w:val="24"/>
                <w:szCs w:val="24"/>
              </w:rPr>
              <w:t>postgres</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rdp</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redis</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smb</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smtp</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smtps</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snmp</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ssh</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telnet</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vnc</w:t>
            </w:r>
            <w:proofErr w:type="spellEnd"/>
            <w:r w:rsidRPr="00780438">
              <w:rPr>
                <w:rFonts w:ascii="Times New Roman" w:eastAsia="Times New Roman" w:hAnsi="Times New Roman"/>
                <w:sz w:val="24"/>
                <w:szCs w:val="24"/>
              </w:rPr>
              <w:t>.</w:t>
            </w:r>
          </w:p>
          <w:p w14:paraId="0A64223E"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САЗ при подборе паролей должно осуществлять проверку пустого пароля, проверять совпадения логина и пароля, проверять совпадения логина и пароля в обратном порядке</w:t>
            </w:r>
          </w:p>
          <w:p w14:paraId="3E825959"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САЗ должно обеспечивать </w:t>
            </w:r>
            <w:proofErr w:type="gramStart"/>
            <w:r w:rsidRPr="00780438">
              <w:rPr>
                <w:rFonts w:ascii="Times New Roman" w:eastAsia="Times New Roman" w:hAnsi="Times New Roman"/>
                <w:sz w:val="24"/>
                <w:szCs w:val="24"/>
              </w:rPr>
              <w:t>контроль за</w:t>
            </w:r>
            <w:proofErr w:type="gramEnd"/>
            <w:r w:rsidRPr="00780438">
              <w:rPr>
                <w:rFonts w:ascii="Times New Roman" w:eastAsia="Times New Roman" w:hAnsi="Times New Roman"/>
                <w:sz w:val="24"/>
                <w:szCs w:val="24"/>
              </w:rPr>
              <w:t xml:space="preserve"> установкой обновлений ОС </w:t>
            </w:r>
            <w:proofErr w:type="spellStart"/>
            <w:r w:rsidRPr="00780438">
              <w:rPr>
                <w:rFonts w:ascii="Times New Roman" w:eastAsia="Times New Roman" w:hAnsi="Times New Roman"/>
                <w:sz w:val="24"/>
                <w:szCs w:val="24"/>
              </w:rPr>
              <w:t>Microsoft</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Windows</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Microsoft</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Windows</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Server</w:t>
            </w:r>
            <w:proofErr w:type="spellEnd"/>
            <w:r w:rsidRPr="00780438">
              <w:rPr>
                <w:rFonts w:ascii="Times New Roman" w:eastAsia="Times New Roman" w:hAnsi="Times New Roman"/>
                <w:sz w:val="24"/>
                <w:szCs w:val="24"/>
              </w:rPr>
              <w:t>.</w:t>
            </w:r>
          </w:p>
          <w:p w14:paraId="29AA8758"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САЗ должно обеспечивать </w:t>
            </w:r>
            <w:proofErr w:type="gramStart"/>
            <w:r w:rsidRPr="00780438">
              <w:rPr>
                <w:rFonts w:ascii="Times New Roman" w:eastAsia="Times New Roman" w:hAnsi="Times New Roman"/>
                <w:sz w:val="24"/>
                <w:szCs w:val="24"/>
              </w:rPr>
              <w:t>контроль за</w:t>
            </w:r>
            <w:proofErr w:type="gramEnd"/>
            <w:r w:rsidRPr="00780438">
              <w:rPr>
                <w:rFonts w:ascii="Times New Roman" w:eastAsia="Times New Roman" w:hAnsi="Times New Roman"/>
                <w:sz w:val="24"/>
                <w:szCs w:val="24"/>
              </w:rPr>
              <w:t xml:space="preserve"> настройками комплекса средств защиты ОС специального назначения «</w:t>
            </w:r>
            <w:proofErr w:type="spellStart"/>
            <w:r w:rsidRPr="00780438">
              <w:rPr>
                <w:rFonts w:ascii="Times New Roman" w:eastAsia="Times New Roman" w:hAnsi="Times New Roman"/>
                <w:sz w:val="24"/>
                <w:szCs w:val="24"/>
              </w:rPr>
              <w:t>Astra</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Linux</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Special</w:t>
            </w:r>
            <w:proofErr w:type="spellEnd"/>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rPr>
              <w:t>Edition</w:t>
            </w:r>
            <w:proofErr w:type="spellEnd"/>
            <w:r w:rsidRPr="00780438">
              <w:rPr>
                <w:rFonts w:ascii="Times New Roman" w:eastAsia="Times New Roman" w:hAnsi="Times New Roman"/>
                <w:sz w:val="24"/>
                <w:szCs w:val="24"/>
              </w:rPr>
              <w:t>».</w:t>
            </w:r>
          </w:p>
          <w:p w14:paraId="0E1716E9" w14:textId="77777777" w:rsidR="00780438" w:rsidRPr="00780438" w:rsidRDefault="00780438" w:rsidP="00FA4DAD">
            <w:pPr>
              <w:widowControl w:val="0"/>
              <w:numPr>
                <w:ilvl w:val="0"/>
                <w:numId w:val="41"/>
              </w:numPr>
              <w:spacing w:after="0" w:line="276" w:lineRule="auto"/>
              <w:ind w:left="0" w:firstLine="462"/>
              <w:contextualSpacing/>
              <w:jc w:val="both"/>
              <w:rPr>
                <w:rFonts w:ascii="Times New Roman" w:eastAsia="Times New Roman" w:hAnsi="Times New Roman"/>
                <w:sz w:val="24"/>
                <w:szCs w:val="24"/>
              </w:rPr>
            </w:pPr>
            <w:r w:rsidRPr="00780438">
              <w:rPr>
                <w:rFonts w:ascii="Times New Roman" w:eastAsia="Times New Roman" w:hAnsi="Times New Roman"/>
                <w:sz w:val="24"/>
                <w:szCs w:val="24"/>
              </w:rPr>
              <w:t>САЗ должно обеспечивать формирование отчетов по результатам проверок в формате HTML в кратком и полном формате.</w:t>
            </w:r>
            <w:bookmarkStart w:id="13" w:name="h.qqq85vbu7py5" w:colFirst="0" w:colLast="0"/>
            <w:bookmarkEnd w:id="13"/>
          </w:p>
          <w:p w14:paraId="26D69740" w14:textId="77777777" w:rsidR="00780438" w:rsidRPr="00780438" w:rsidRDefault="00780438" w:rsidP="00780438">
            <w:pPr>
              <w:tabs>
                <w:tab w:val="left" w:pos="317"/>
              </w:tabs>
              <w:spacing w:after="0" w:line="240"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Комплект средства анализа защищенности включает в себя:</w:t>
            </w:r>
          </w:p>
          <w:p w14:paraId="11754B58" w14:textId="77777777" w:rsidR="00780438" w:rsidRPr="00780438" w:rsidRDefault="00780438" w:rsidP="00780438">
            <w:pPr>
              <w:spacing w:after="0" w:line="276" w:lineRule="auto"/>
              <w:ind w:firstLine="340"/>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 неисключительное право </w:t>
            </w:r>
            <w:proofErr w:type="gramStart"/>
            <w:r w:rsidRPr="00780438">
              <w:rPr>
                <w:rFonts w:ascii="Times New Roman" w:eastAsia="Times New Roman" w:hAnsi="Times New Roman"/>
                <w:sz w:val="24"/>
                <w:szCs w:val="24"/>
              </w:rPr>
              <w:t>на</w:t>
            </w:r>
            <w:proofErr w:type="gramEnd"/>
            <w:r w:rsidRPr="00780438">
              <w:rPr>
                <w:rFonts w:ascii="Times New Roman" w:eastAsia="Times New Roman" w:hAnsi="Times New Roman"/>
                <w:sz w:val="24"/>
                <w:szCs w:val="24"/>
              </w:rPr>
              <w:t xml:space="preserve"> </w:t>
            </w:r>
            <w:proofErr w:type="gramStart"/>
            <w:r w:rsidRPr="00780438">
              <w:rPr>
                <w:rFonts w:ascii="Times New Roman" w:eastAsia="Times New Roman" w:hAnsi="Times New Roman"/>
                <w:sz w:val="24"/>
                <w:szCs w:val="24"/>
              </w:rPr>
              <w:t>ПО</w:t>
            </w:r>
            <w:proofErr w:type="gramEnd"/>
            <w:r w:rsidRPr="00780438">
              <w:rPr>
                <w:rFonts w:ascii="Times New Roman" w:eastAsia="Times New Roman" w:hAnsi="Times New Roman"/>
                <w:sz w:val="24"/>
                <w:szCs w:val="24"/>
              </w:rPr>
              <w:t xml:space="preserve"> средства анализа защищенности, лицензия на 4 IP адреса на 1 год, вариант ED 5/7.</w:t>
            </w:r>
          </w:p>
        </w:tc>
        <w:tc>
          <w:tcPr>
            <w:tcW w:w="992" w:type="dxa"/>
            <w:tcBorders>
              <w:top w:val="single" w:sz="4" w:space="0" w:color="auto"/>
              <w:left w:val="single" w:sz="4" w:space="0" w:color="auto"/>
              <w:bottom w:val="single" w:sz="4" w:space="0" w:color="auto"/>
              <w:right w:val="single" w:sz="4" w:space="0" w:color="auto"/>
            </w:tcBorders>
          </w:tcPr>
          <w:p w14:paraId="5BD82152" w14:textId="77777777" w:rsidR="00780438" w:rsidRPr="00780438" w:rsidRDefault="00780438" w:rsidP="00780438">
            <w:pPr>
              <w:spacing w:after="0" w:line="276" w:lineRule="auto"/>
              <w:jc w:val="center"/>
              <w:rPr>
                <w:rFonts w:ascii="Times New Roman" w:eastAsia="MS Mincho" w:hAnsi="Times New Roman"/>
                <w:sz w:val="24"/>
                <w:szCs w:val="24"/>
                <w:highlight w:val="yellow"/>
              </w:rPr>
            </w:pPr>
            <w:r w:rsidRPr="00780438">
              <w:rPr>
                <w:rFonts w:ascii="Times New Roman" w:eastAsia="MS Mincho" w:hAnsi="Times New Roman"/>
                <w:sz w:val="24"/>
                <w:szCs w:val="24"/>
              </w:rPr>
              <w:lastRenderedPageBreak/>
              <w:t>2</w:t>
            </w:r>
          </w:p>
        </w:tc>
      </w:tr>
      <w:tr w:rsidR="00780438" w:rsidRPr="00780438" w14:paraId="1C39BA1E" w14:textId="77777777" w:rsidTr="00780438">
        <w:trPr>
          <w:trHeight w:val="2079"/>
        </w:trPr>
        <w:tc>
          <w:tcPr>
            <w:tcW w:w="498" w:type="dxa"/>
            <w:tcBorders>
              <w:top w:val="single" w:sz="4" w:space="0" w:color="auto"/>
              <w:left w:val="single" w:sz="4" w:space="0" w:color="auto"/>
              <w:bottom w:val="single" w:sz="4" w:space="0" w:color="auto"/>
              <w:right w:val="single" w:sz="4" w:space="0" w:color="auto"/>
            </w:tcBorders>
          </w:tcPr>
          <w:p w14:paraId="7AE38E05" w14:textId="77777777" w:rsidR="00780438" w:rsidRPr="00780438" w:rsidRDefault="00780438" w:rsidP="00FA4DAD">
            <w:pPr>
              <w:numPr>
                <w:ilvl w:val="0"/>
                <w:numId w:val="40"/>
              </w:numPr>
              <w:spacing w:after="0" w:line="276" w:lineRule="auto"/>
              <w:ind w:left="0" w:firstLine="0"/>
              <w:jc w:val="center"/>
              <w:rPr>
                <w:rFonts w:ascii="Times New Roman" w:eastAsia="MS Mincho" w:hAnsi="Times New Roman"/>
                <w:sz w:val="24"/>
                <w:szCs w:val="24"/>
              </w:rPr>
            </w:pPr>
          </w:p>
        </w:tc>
        <w:tc>
          <w:tcPr>
            <w:tcW w:w="2722" w:type="dxa"/>
            <w:tcBorders>
              <w:top w:val="single" w:sz="4" w:space="0" w:color="auto"/>
              <w:left w:val="single" w:sz="4" w:space="0" w:color="auto"/>
              <w:bottom w:val="single" w:sz="4" w:space="0" w:color="auto"/>
              <w:right w:val="single" w:sz="4" w:space="0" w:color="auto"/>
            </w:tcBorders>
          </w:tcPr>
          <w:p w14:paraId="06CC44CA" w14:textId="77777777" w:rsidR="00780438" w:rsidRPr="00780438" w:rsidRDefault="00780438" w:rsidP="00780438">
            <w:pPr>
              <w:tabs>
                <w:tab w:val="left" w:pos="317"/>
              </w:tabs>
              <w:spacing w:after="0" w:line="240" w:lineRule="auto"/>
              <w:rPr>
                <w:rFonts w:ascii="Times New Roman" w:eastAsia="Times New Roman" w:hAnsi="Times New Roman"/>
                <w:sz w:val="24"/>
                <w:szCs w:val="24"/>
              </w:rPr>
            </w:pPr>
            <w:r w:rsidRPr="00780438">
              <w:rPr>
                <w:rFonts w:ascii="Times New Roman" w:eastAsia="Times New Roman" w:hAnsi="Times New Roman"/>
                <w:sz w:val="24"/>
                <w:szCs w:val="24"/>
              </w:rPr>
              <w:t>Программный модуль доверенной загрузки, с дополнительными функциональными возможностями</w:t>
            </w:r>
          </w:p>
        </w:tc>
        <w:tc>
          <w:tcPr>
            <w:tcW w:w="11028" w:type="dxa"/>
            <w:tcBorders>
              <w:top w:val="single" w:sz="4" w:space="0" w:color="auto"/>
              <w:left w:val="single" w:sz="4" w:space="0" w:color="auto"/>
              <w:bottom w:val="single" w:sz="4" w:space="0" w:color="auto"/>
              <w:right w:val="single" w:sz="4" w:space="0" w:color="auto"/>
            </w:tcBorders>
          </w:tcPr>
          <w:p w14:paraId="6577AD4E" w14:textId="77777777" w:rsidR="00780438" w:rsidRPr="00780438" w:rsidRDefault="00780438" w:rsidP="00780438">
            <w:pPr>
              <w:tabs>
                <w:tab w:val="left" w:pos="317"/>
              </w:tabs>
              <w:spacing w:after="0" w:line="240" w:lineRule="auto"/>
              <w:ind w:firstLine="320"/>
              <w:jc w:val="both"/>
              <w:rPr>
                <w:rFonts w:ascii="Times New Roman" w:eastAsia="Times New Roman" w:hAnsi="Times New Roman"/>
                <w:sz w:val="24"/>
                <w:szCs w:val="24"/>
              </w:rPr>
            </w:pPr>
            <w:r w:rsidRPr="00780438">
              <w:rPr>
                <w:rFonts w:ascii="Times New Roman" w:eastAsia="Times New Roman" w:hAnsi="Times New Roman"/>
                <w:sz w:val="24"/>
                <w:szCs w:val="24"/>
              </w:rPr>
              <w:t>Программный модуль доверенной загрузки (ПМДЗ) должен представлять собой программное средство, которое встраивается в базовую систему ввода-вывода (</w:t>
            </w:r>
            <w:r w:rsidRPr="00780438">
              <w:rPr>
                <w:rFonts w:ascii="Times New Roman" w:eastAsia="Times New Roman" w:hAnsi="Times New Roman"/>
                <w:sz w:val="24"/>
                <w:szCs w:val="24"/>
                <w:lang w:val="en-US"/>
              </w:rPr>
              <w:t>BIOS</w:t>
            </w:r>
            <w:r w:rsidRPr="00780438">
              <w:rPr>
                <w:rFonts w:ascii="Times New Roman" w:eastAsia="Times New Roman" w:hAnsi="Times New Roman"/>
                <w:sz w:val="24"/>
                <w:szCs w:val="24"/>
              </w:rPr>
              <w:t>) и осуществляет блокирование попыток несанкционированной загрузки нештатной операционной системы, предоставляет доступ к информационным ресурсам в случае успешной проверки подлинности загружаемой операционной системы и прав на основе идентификац</w:t>
            </w:r>
            <w:proofErr w:type="gramStart"/>
            <w:r w:rsidRPr="00780438">
              <w:rPr>
                <w:rFonts w:ascii="Times New Roman" w:eastAsia="Times New Roman" w:hAnsi="Times New Roman"/>
                <w:sz w:val="24"/>
                <w:szCs w:val="24"/>
              </w:rPr>
              <w:t>ии и ау</w:t>
            </w:r>
            <w:proofErr w:type="gramEnd"/>
            <w:r w:rsidRPr="00780438">
              <w:rPr>
                <w:rFonts w:ascii="Times New Roman" w:eastAsia="Times New Roman" w:hAnsi="Times New Roman"/>
                <w:sz w:val="24"/>
                <w:szCs w:val="24"/>
              </w:rPr>
              <w:t>тентификации пользователя.</w:t>
            </w:r>
          </w:p>
          <w:p w14:paraId="3B4084D2"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ПМДЗ должен обеспечивать нейтрализацию следующих угроз безопасности информации. Несанкционированный доступ к информации за счет загрузки нештатной операционной системы и, тем самым, обхода правил разграничения доступа штатной операционной системы и (или) других средств защиты информации, работающих в среде штатной операционной системы; </w:t>
            </w:r>
          </w:p>
          <w:p w14:paraId="35342CF4"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Несанкционированную загрузку штатной операционной системы и получение несанкционированного доступа к информационным ресурсам; </w:t>
            </w:r>
          </w:p>
          <w:p w14:paraId="2DAD5D1D"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Нарушение целостности программной среды средств вычислительной техники и (или) состава компонентов аппаратного обеспечения средств вычислительной техники в информационной системе; </w:t>
            </w:r>
          </w:p>
          <w:p w14:paraId="6ED9FE85"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Нарушение целостности программного обеспечения средства доверенной загрузки;</w:t>
            </w:r>
          </w:p>
          <w:p w14:paraId="3C061E1E"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Отключение и (или) обход нарушителями компонентов средств доверенной загрузки;</w:t>
            </w:r>
          </w:p>
          <w:p w14:paraId="51BE2AA8"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Несанкционированное изменение конфигурации (параметров) средства доверенной загрузки;</w:t>
            </w:r>
          </w:p>
          <w:p w14:paraId="07774CFF"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Преодоление или обход функций безопасности средств доверенной загрузки;</w:t>
            </w:r>
          </w:p>
          <w:p w14:paraId="06D17D93"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Получение остаточной информации средства доверенной загрузки из памяти средства вычислительной техники после завершения работы средства доверенной загрузки;</w:t>
            </w:r>
          </w:p>
          <w:p w14:paraId="2DCB26F4"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Получение доступа к ресурсам средства доверенной загрузки из программной среды средства вычислительной техники после завершения работы средства доверенной загрузки;</w:t>
            </w:r>
          </w:p>
          <w:p w14:paraId="65A21B1B"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ПМДЗ должен обеспечивать контроль целостности, следующих компонентов. Образа BIOS и ПО ПМДЗ;</w:t>
            </w:r>
          </w:p>
          <w:p w14:paraId="16F6CB0E"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Файлов на файловых системах: FAT32, NTFS, EXT2, EXT3, EXT4;</w:t>
            </w:r>
          </w:p>
          <w:p w14:paraId="14D88F50"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MBR на носителях информации;</w:t>
            </w:r>
          </w:p>
          <w:p w14:paraId="52FE9E84"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Реестра </w:t>
            </w:r>
            <w:proofErr w:type="spellStart"/>
            <w:r w:rsidRPr="00780438">
              <w:rPr>
                <w:rFonts w:ascii="Times New Roman" w:eastAsia="Times New Roman" w:hAnsi="Times New Roman"/>
                <w:sz w:val="24"/>
                <w:szCs w:val="24"/>
              </w:rPr>
              <w:t>Windows</w:t>
            </w:r>
            <w:proofErr w:type="spellEnd"/>
            <w:r w:rsidRPr="00780438">
              <w:rPr>
                <w:rFonts w:ascii="Times New Roman" w:eastAsia="Times New Roman" w:hAnsi="Times New Roman"/>
                <w:sz w:val="24"/>
                <w:szCs w:val="24"/>
              </w:rPr>
              <w:t>;</w:t>
            </w:r>
          </w:p>
          <w:p w14:paraId="0D141F79"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Таблиц ACPI;</w:t>
            </w:r>
          </w:p>
          <w:p w14:paraId="58081F8D"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Таблиц SMBIOS;</w:t>
            </w:r>
          </w:p>
          <w:p w14:paraId="4AAF3FB6"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Карты распределения памяти;</w:t>
            </w:r>
          </w:p>
          <w:p w14:paraId="402BFAA4"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Ресурсов конфигурационного пространства PCI/</w:t>
            </w:r>
            <w:proofErr w:type="spellStart"/>
            <w:r w:rsidRPr="00780438">
              <w:rPr>
                <w:rFonts w:ascii="Times New Roman" w:eastAsia="Times New Roman" w:hAnsi="Times New Roman"/>
                <w:sz w:val="24"/>
                <w:szCs w:val="24"/>
              </w:rPr>
              <w:t>PCIe</w:t>
            </w:r>
            <w:proofErr w:type="spellEnd"/>
            <w:r w:rsidRPr="00780438">
              <w:rPr>
                <w:rFonts w:ascii="Times New Roman" w:eastAsia="Times New Roman" w:hAnsi="Times New Roman"/>
                <w:sz w:val="24"/>
                <w:szCs w:val="24"/>
              </w:rPr>
              <w:t>;</w:t>
            </w:r>
          </w:p>
          <w:p w14:paraId="723B3107" w14:textId="77777777" w:rsidR="00780438" w:rsidRPr="00780438" w:rsidRDefault="00780438" w:rsidP="00FA4DAD">
            <w:pPr>
              <w:numPr>
                <w:ilvl w:val="0"/>
                <w:numId w:val="33"/>
              </w:numPr>
              <w:tabs>
                <w:tab w:val="left" w:pos="317"/>
              </w:tabs>
              <w:spacing w:after="0" w:line="240" w:lineRule="auto"/>
              <w:ind w:left="0" w:firstLine="462"/>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 Контроль целостности CMOS (содержимого энергонезависимой памяти).</w:t>
            </w:r>
          </w:p>
          <w:p w14:paraId="63D4D65F" w14:textId="77777777" w:rsidR="00780438" w:rsidRPr="00780438" w:rsidRDefault="00780438" w:rsidP="00780438">
            <w:pPr>
              <w:tabs>
                <w:tab w:val="left" w:pos="317"/>
              </w:tabs>
              <w:spacing w:after="0" w:line="240" w:lineRule="auto"/>
              <w:ind w:firstLine="320"/>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ПМДЗ должен обеспечивать двухфакторную </w:t>
            </w:r>
            <w:proofErr w:type="gramStart"/>
            <w:r w:rsidRPr="00780438">
              <w:rPr>
                <w:rFonts w:ascii="Times New Roman" w:eastAsia="Times New Roman" w:hAnsi="Times New Roman"/>
                <w:sz w:val="24"/>
                <w:szCs w:val="24"/>
              </w:rPr>
              <w:t>аутентификацию</w:t>
            </w:r>
            <w:proofErr w:type="gramEnd"/>
            <w:r w:rsidRPr="00780438">
              <w:rPr>
                <w:rFonts w:ascii="Times New Roman" w:eastAsia="Times New Roman" w:hAnsi="Times New Roman"/>
                <w:sz w:val="24"/>
                <w:szCs w:val="24"/>
              </w:rPr>
              <w:t xml:space="preserve"> в том числе и с применением </w:t>
            </w:r>
            <w:r w:rsidRPr="00780438">
              <w:rPr>
                <w:rFonts w:ascii="Times New Roman" w:eastAsia="Times New Roman" w:hAnsi="Times New Roman"/>
                <w:sz w:val="24"/>
                <w:szCs w:val="24"/>
              </w:rPr>
              <w:lastRenderedPageBreak/>
              <w:t>сертификатов ЭП.</w:t>
            </w:r>
          </w:p>
          <w:p w14:paraId="7730EC06" w14:textId="77777777" w:rsidR="00780438" w:rsidRPr="00780438" w:rsidRDefault="00780438" w:rsidP="00780438">
            <w:pPr>
              <w:tabs>
                <w:tab w:val="left" w:pos="317"/>
              </w:tabs>
              <w:spacing w:after="0" w:line="240" w:lineRule="auto"/>
              <w:ind w:firstLine="320"/>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ПМДЗ должен поддерживать </w:t>
            </w:r>
            <w:proofErr w:type="spellStart"/>
            <w:r w:rsidRPr="00780438">
              <w:rPr>
                <w:rFonts w:ascii="Times New Roman" w:eastAsia="Times New Roman" w:hAnsi="Times New Roman"/>
                <w:sz w:val="24"/>
                <w:szCs w:val="24"/>
              </w:rPr>
              <w:t>токены</w:t>
            </w:r>
            <w:proofErr w:type="spellEnd"/>
            <w:r w:rsidRPr="00780438">
              <w:rPr>
                <w:rFonts w:ascii="Times New Roman" w:eastAsia="Times New Roman" w:hAnsi="Times New Roman"/>
                <w:sz w:val="24"/>
                <w:szCs w:val="24"/>
              </w:rPr>
              <w:t xml:space="preserve"> – </w:t>
            </w:r>
            <w:proofErr w:type="spellStart"/>
            <w:r w:rsidRPr="00780438">
              <w:rPr>
                <w:rFonts w:ascii="Times New Roman" w:eastAsia="Times New Roman" w:hAnsi="Times New Roman"/>
                <w:sz w:val="24"/>
                <w:szCs w:val="24"/>
                <w:lang w:val="en-US"/>
              </w:rPr>
              <w:t>Rutoken</w:t>
            </w:r>
            <w:proofErr w:type="spellEnd"/>
            <w:r w:rsidRPr="00780438">
              <w:rPr>
                <w:rFonts w:ascii="Times New Roman" w:eastAsia="Times New Roman" w:hAnsi="Times New Roman"/>
                <w:sz w:val="24"/>
                <w:szCs w:val="24"/>
              </w:rPr>
              <w:t xml:space="preserve"> ЭЦП, </w:t>
            </w:r>
            <w:proofErr w:type="spellStart"/>
            <w:r w:rsidRPr="00780438">
              <w:rPr>
                <w:rFonts w:ascii="Times New Roman" w:eastAsia="Times New Roman" w:hAnsi="Times New Roman"/>
                <w:sz w:val="24"/>
                <w:szCs w:val="24"/>
                <w:lang w:val="en-US"/>
              </w:rPr>
              <w:t>Rutoken</w:t>
            </w:r>
            <w:proofErr w:type="spellEnd"/>
            <w:r w:rsidRPr="00780438">
              <w:rPr>
                <w:rFonts w:ascii="Times New Roman" w:eastAsia="Times New Roman" w:hAnsi="Times New Roman"/>
                <w:sz w:val="24"/>
                <w:szCs w:val="24"/>
              </w:rPr>
              <w:t xml:space="preserve"> ЭЦП 2.0, </w:t>
            </w:r>
            <w:proofErr w:type="spellStart"/>
            <w:r w:rsidRPr="00780438">
              <w:rPr>
                <w:rFonts w:ascii="Times New Roman" w:eastAsia="Times New Roman" w:hAnsi="Times New Roman"/>
                <w:sz w:val="24"/>
                <w:szCs w:val="24"/>
                <w:lang w:val="en-US"/>
              </w:rPr>
              <w:t>Rutoken</w:t>
            </w:r>
            <w:proofErr w:type="spellEnd"/>
            <w:r w:rsidRPr="00780438">
              <w:rPr>
                <w:rFonts w:ascii="Times New Roman" w:eastAsia="Times New Roman" w:hAnsi="Times New Roman"/>
                <w:sz w:val="24"/>
                <w:szCs w:val="24"/>
              </w:rPr>
              <w:t xml:space="preserve"> </w:t>
            </w:r>
            <w:r w:rsidRPr="00780438">
              <w:rPr>
                <w:rFonts w:ascii="Times New Roman" w:eastAsia="Times New Roman" w:hAnsi="Times New Roman"/>
                <w:sz w:val="24"/>
                <w:szCs w:val="24"/>
                <w:lang w:val="en-US"/>
              </w:rPr>
              <w:t>Lite</w:t>
            </w:r>
            <w:r w:rsidRPr="00780438">
              <w:rPr>
                <w:rFonts w:ascii="Times New Roman" w:eastAsia="Times New Roman" w:hAnsi="Times New Roman"/>
                <w:sz w:val="24"/>
                <w:szCs w:val="24"/>
              </w:rPr>
              <w:t xml:space="preserve">, </w:t>
            </w:r>
            <w:proofErr w:type="spellStart"/>
            <w:r w:rsidRPr="00780438">
              <w:rPr>
                <w:rFonts w:ascii="Times New Roman" w:eastAsia="Times New Roman" w:hAnsi="Times New Roman"/>
                <w:sz w:val="24"/>
                <w:szCs w:val="24"/>
                <w:lang w:val="en-US"/>
              </w:rPr>
              <w:t>JaCarta</w:t>
            </w:r>
            <w:proofErr w:type="spellEnd"/>
            <w:r w:rsidRPr="00780438">
              <w:rPr>
                <w:rFonts w:ascii="Times New Roman" w:eastAsia="Times New Roman" w:hAnsi="Times New Roman"/>
                <w:sz w:val="24"/>
                <w:szCs w:val="24"/>
              </w:rPr>
              <w:t xml:space="preserve"> </w:t>
            </w:r>
            <w:r w:rsidRPr="00780438">
              <w:rPr>
                <w:rFonts w:ascii="Times New Roman" w:eastAsia="Times New Roman" w:hAnsi="Times New Roman"/>
                <w:sz w:val="24"/>
                <w:szCs w:val="24"/>
                <w:lang w:val="en-US"/>
              </w:rPr>
              <w:t>PKI</w:t>
            </w:r>
            <w:r w:rsidRPr="00780438">
              <w:rPr>
                <w:rFonts w:ascii="Times New Roman" w:eastAsia="Times New Roman" w:hAnsi="Times New Roman"/>
                <w:sz w:val="24"/>
                <w:szCs w:val="24"/>
              </w:rPr>
              <w:t xml:space="preserve">, </w:t>
            </w:r>
            <w:r w:rsidRPr="00780438">
              <w:rPr>
                <w:rFonts w:ascii="Times New Roman" w:eastAsia="Times New Roman" w:hAnsi="Times New Roman"/>
                <w:sz w:val="24"/>
                <w:szCs w:val="24"/>
                <w:lang w:val="en-US"/>
              </w:rPr>
              <w:t>Guardant</w:t>
            </w:r>
            <w:r w:rsidRPr="00780438">
              <w:rPr>
                <w:rFonts w:ascii="Times New Roman" w:eastAsia="Times New Roman" w:hAnsi="Times New Roman"/>
                <w:sz w:val="24"/>
                <w:szCs w:val="24"/>
              </w:rPr>
              <w:t xml:space="preserve"> </w:t>
            </w:r>
            <w:r w:rsidRPr="00780438">
              <w:rPr>
                <w:rFonts w:ascii="Times New Roman" w:eastAsia="Times New Roman" w:hAnsi="Times New Roman"/>
                <w:sz w:val="24"/>
                <w:szCs w:val="24"/>
                <w:lang w:val="en-US"/>
              </w:rPr>
              <w:t>ID</w:t>
            </w:r>
            <w:r w:rsidRPr="00780438">
              <w:rPr>
                <w:rFonts w:ascii="Times New Roman" w:eastAsia="Times New Roman" w:hAnsi="Times New Roman"/>
                <w:sz w:val="24"/>
                <w:szCs w:val="24"/>
              </w:rPr>
              <w:t>.</w:t>
            </w:r>
          </w:p>
          <w:p w14:paraId="2ADBA980" w14:textId="77777777" w:rsidR="00780438" w:rsidRPr="00780438" w:rsidRDefault="00780438" w:rsidP="00780438">
            <w:pPr>
              <w:tabs>
                <w:tab w:val="left" w:pos="317"/>
              </w:tabs>
              <w:spacing w:after="0" w:line="240" w:lineRule="auto"/>
              <w:ind w:firstLine="320"/>
              <w:jc w:val="both"/>
              <w:rPr>
                <w:rFonts w:ascii="Times New Roman" w:eastAsia="Times New Roman" w:hAnsi="Times New Roman"/>
                <w:sz w:val="24"/>
                <w:szCs w:val="24"/>
              </w:rPr>
            </w:pPr>
            <w:r w:rsidRPr="00780438">
              <w:rPr>
                <w:rFonts w:ascii="Times New Roman" w:eastAsia="Times New Roman" w:hAnsi="Times New Roman"/>
                <w:sz w:val="24"/>
                <w:szCs w:val="24"/>
              </w:rPr>
              <w:t xml:space="preserve">ПМДЗ должен обеспечивать возможность аутентификации пользователей в </w:t>
            </w:r>
            <w:r w:rsidRPr="00780438">
              <w:rPr>
                <w:rFonts w:ascii="Times New Roman" w:eastAsia="Times New Roman" w:hAnsi="Times New Roman"/>
                <w:sz w:val="24"/>
                <w:szCs w:val="24"/>
                <w:lang w:val="en-US"/>
              </w:rPr>
              <w:t>LDAP</w:t>
            </w:r>
            <w:r w:rsidRPr="00780438">
              <w:rPr>
                <w:rFonts w:ascii="Times New Roman" w:eastAsia="Times New Roman" w:hAnsi="Times New Roman"/>
                <w:sz w:val="24"/>
                <w:szCs w:val="24"/>
              </w:rPr>
              <w:t>/</w:t>
            </w:r>
            <w:r w:rsidRPr="00780438">
              <w:rPr>
                <w:rFonts w:ascii="Times New Roman" w:eastAsia="Times New Roman" w:hAnsi="Times New Roman"/>
                <w:sz w:val="24"/>
                <w:szCs w:val="24"/>
                <w:lang w:val="en-US"/>
              </w:rPr>
              <w:t>AD</w:t>
            </w:r>
            <w:r w:rsidRPr="00780438">
              <w:rPr>
                <w:rFonts w:ascii="Times New Roman" w:eastAsia="Times New Roman" w:hAnsi="Times New Roman"/>
                <w:sz w:val="24"/>
                <w:szCs w:val="24"/>
              </w:rPr>
              <w:t>.</w:t>
            </w:r>
          </w:p>
          <w:p w14:paraId="48026F23" w14:textId="77777777" w:rsidR="00780438" w:rsidRPr="00780438" w:rsidRDefault="00780438" w:rsidP="00780438">
            <w:pPr>
              <w:tabs>
                <w:tab w:val="left" w:pos="317"/>
              </w:tabs>
              <w:spacing w:after="0" w:line="240" w:lineRule="auto"/>
              <w:ind w:firstLine="320"/>
              <w:jc w:val="both"/>
              <w:rPr>
                <w:rFonts w:ascii="Times New Roman" w:eastAsia="Times New Roman" w:hAnsi="Times New Roman"/>
                <w:sz w:val="24"/>
                <w:szCs w:val="24"/>
              </w:rPr>
            </w:pPr>
            <w:r w:rsidRPr="00780438">
              <w:rPr>
                <w:rFonts w:ascii="Times New Roman" w:eastAsia="Times New Roman" w:hAnsi="Times New Roman"/>
                <w:sz w:val="24"/>
                <w:szCs w:val="24"/>
              </w:rPr>
              <w:t>ПМДЗ должен соответствовать требованиям документов «Требования к средствам доверенной загрузки» (ФСТЭК России, 2013) и «Профиль защиты средств доверенной загрузки уровня базовой системы ввода-вывода второго класса защиты ИТ</w:t>
            </w:r>
            <w:proofErr w:type="gramStart"/>
            <w:r w:rsidRPr="00780438">
              <w:rPr>
                <w:rFonts w:ascii="Times New Roman" w:eastAsia="Times New Roman" w:hAnsi="Times New Roman"/>
                <w:sz w:val="24"/>
                <w:szCs w:val="24"/>
              </w:rPr>
              <w:t>.С</w:t>
            </w:r>
            <w:proofErr w:type="gramEnd"/>
            <w:r w:rsidRPr="00780438">
              <w:rPr>
                <w:rFonts w:ascii="Times New Roman" w:eastAsia="Times New Roman" w:hAnsi="Times New Roman"/>
                <w:sz w:val="24"/>
                <w:szCs w:val="24"/>
              </w:rPr>
              <w:t>ДЗ.УБ2.ПЗ» (ФСТЭК России, 2013).</w:t>
            </w:r>
          </w:p>
          <w:p w14:paraId="206E712D" w14:textId="77777777" w:rsidR="00780438" w:rsidRPr="00780438" w:rsidRDefault="00780438" w:rsidP="00780438">
            <w:pPr>
              <w:tabs>
                <w:tab w:val="left" w:pos="317"/>
              </w:tabs>
              <w:spacing w:after="0" w:line="276" w:lineRule="auto"/>
              <w:ind w:firstLine="318"/>
              <w:jc w:val="both"/>
              <w:rPr>
                <w:rFonts w:ascii="Times New Roman" w:eastAsia="Times New Roman" w:hAnsi="Times New Roman"/>
                <w:sz w:val="24"/>
                <w:szCs w:val="24"/>
              </w:rPr>
            </w:pPr>
            <w:r w:rsidRPr="00780438">
              <w:rPr>
                <w:rFonts w:ascii="Times New Roman" w:eastAsia="Times New Roman" w:hAnsi="Times New Roman"/>
                <w:sz w:val="24"/>
                <w:szCs w:val="24"/>
              </w:rPr>
              <w:t>Комплект программного модуля доверенной загрузки должен включать в себя:</w:t>
            </w:r>
          </w:p>
          <w:p w14:paraId="47F88E8F" w14:textId="77777777" w:rsidR="00780438" w:rsidRPr="00780438" w:rsidRDefault="00780438" w:rsidP="00FA4DAD">
            <w:pPr>
              <w:numPr>
                <w:ilvl w:val="0"/>
                <w:numId w:val="33"/>
              </w:numPr>
              <w:tabs>
                <w:tab w:val="left" w:pos="317"/>
                <w:tab w:val="left" w:pos="637"/>
              </w:tabs>
              <w:spacing w:after="0" w:line="276" w:lineRule="auto"/>
              <w:ind w:left="0" w:firstLine="320"/>
              <w:jc w:val="both"/>
              <w:rPr>
                <w:rFonts w:ascii="Times New Roman" w:hAnsi="Times New Roman"/>
                <w:sz w:val="24"/>
                <w:szCs w:val="24"/>
                <w:lang w:eastAsia="x-none"/>
              </w:rPr>
            </w:pPr>
            <w:r w:rsidRPr="00780438">
              <w:rPr>
                <w:rFonts w:ascii="Times New Roman" w:hAnsi="Times New Roman"/>
                <w:sz w:val="24"/>
                <w:szCs w:val="24"/>
                <w:lang w:eastAsia="x-none"/>
              </w:rPr>
              <w:t xml:space="preserve">   неисключительное право на использование программного модуля доверенной загрузки, бессрочно;</w:t>
            </w:r>
          </w:p>
          <w:p w14:paraId="2581DB2B" w14:textId="77777777" w:rsidR="00780438" w:rsidRPr="00780438" w:rsidRDefault="00780438" w:rsidP="00FA4DAD">
            <w:pPr>
              <w:numPr>
                <w:ilvl w:val="0"/>
                <w:numId w:val="33"/>
              </w:numPr>
              <w:tabs>
                <w:tab w:val="left" w:pos="317"/>
                <w:tab w:val="left" w:pos="637"/>
              </w:tabs>
              <w:spacing w:after="0" w:line="276" w:lineRule="auto"/>
              <w:ind w:left="0" w:firstLine="320"/>
              <w:jc w:val="both"/>
              <w:rPr>
                <w:rFonts w:ascii="Times New Roman" w:hAnsi="Times New Roman"/>
                <w:sz w:val="24"/>
                <w:szCs w:val="24"/>
                <w:lang w:eastAsia="x-none"/>
              </w:rPr>
            </w:pPr>
            <w:r w:rsidRPr="00780438">
              <w:rPr>
                <w:rFonts w:ascii="Times New Roman" w:hAnsi="Times New Roman"/>
                <w:sz w:val="24"/>
                <w:szCs w:val="24"/>
                <w:lang w:eastAsia="x-none"/>
              </w:rPr>
              <w:t>сертификат совместной расширенной технической поддержки на срок не менее 1 (одного) года;</w:t>
            </w:r>
          </w:p>
          <w:p w14:paraId="01C1C496" w14:textId="77777777" w:rsidR="00780438" w:rsidRPr="00780438" w:rsidRDefault="00780438" w:rsidP="00FA4DAD">
            <w:pPr>
              <w:numPr>
                <w:ilvl w:val="0"/>
                <w:numId w:val="33"/>
              </w:numPr>
              <w:tabs>
                <w:tab w:val="left" w:pos="317"/>
                <w:tab w:val="left" w:pos="637"/>
              </w:tabs>
              <w:spacing w:after="0" w:line="276" w:lineRule="auto"/>
              <w:ind w:left="0" w:firstLine="320"/>
              <w:jc w:val="both"/>
              <w:rPr>
                <w:rFonts w:ascii="Times New Roman" w:hAnsi="Times New Roman"/>
                <w:sz w:val="24"/>
                <w:szCs w:val="24"/>
                <w:lang w:eastAsia="x-none"/>
              </w:rPr>
            </w:pPr>
            <w:r w:rsidRPr="00780438">
              <w:rPr>
                <w:rFonts w:ascii="Times New Roman" w:hAnsi="Times New Roman"/>
                <w:sz w:val="24"/>
                <w:szCs w:val="24"/>
                <w:lang w:eastAsia="x-none"/>
              </w:rPr>
              <w:t xml:space="preserve">лицензионный диск в конверте с записанными сертифицированными программами; </w:t>
            </w:r>
          </w:p>
          <w:p w14:paraId="019F584E" w14:textId="77777777" w:rsidR="00780438" w:rsidRPr="00780438" w:rsidRDefault="00780438" w:rsidP="00FA4DAD">
            <w:pPr>
              <w:numPr>
                <w:ilvl w:val="0"/>
                <w:numId w:val="33"/>
              </w:numPr>
              <w:tabs>
                <w:tab w:val="left" w:pos="317"/>
                <w:tab w:val="left" w:pos="637"/>
              </w:tabs>
              <w:spacing w:after="0" w:line="276" w:lineRule="auto"/>
              <w:ind w:left="0" w:firstLine="320"/>
              <w:jc w:val="both"/>
              <w:rPr>
                <w:rFonts w:ascii="Times New Roman" w:hAnsi="Times New Roman"/>
                <w:sz w:val="24"/>
                <w:szCs w:val="24"/>
                <w:lang w:eastAsia="x-none"/>
              </w:rPr>
            </w:pPr>
            <w:r w:rsidRPr="00780438">
              <w:rPr>
                <w:rFonts w:ascii="Times New Roman" w:hAnsi="Times New Roman"/>
                <w:sz w:val="24"/>
                <w:szCs w:val="24"/>
                <w:lang w:eastAsia="x-none"/>
              </w:rPr>
              <w:t xml:space="preserve">формуляр программного модуля доверенной загрузки; </w:t>
            </w:r>
          </w:p>
          <w:p w14:paraId="590B6973" w14:textId="77777777" w:rsidR="00780438" w:rsidRPr="00780438" w:rsidRDefault="00780438" w:rsidP="00FA4DAD">
            <w:pPr>
              <w:numPr>
                <w:ilvl w:val="0"/>
                <w:numId w:val="33"/>
              </w:numPr>
              <w:tabs>
                <w:tab w:val="left" w:pos="317"/>
                <w:tab w:val="left" w:pos="637"/>
              </w:tabs>
              <w:spacing w:after="0" w:line="276" w:lineRule="auto"/>
              <w:ind w:left="0" w:firstLine="320"/>
              <w:jc w:val="both"/>
              <w:rPr>
                <w:rFonts w:ascii="Times New Roman" w:hAnsi="Times New Roman"/>
                <w:b/>
                <w:bCs/>
                <w:sz w:val="28"/>
                <w:szCs w:val="28"/>
                <w:lang w:eastAsia="x-none"/>
              </w:rPr>
            </w:pPr>
            <w:r w:rsidRPr="00780438">
              <w:rPr>
                <w:rFonts w:ascii="Times New Roman" w:hAnsi="Times New Roman"/>
                <w:sz w:val="24"/>
                <w:szCs w:val="24"/>
                <w:lang w:eastAsia="x-none"/>
              </w:rPr>
              <w:t xml:space="preserve">голографический знак </w:t>
            </w:r>
            <w:proofErr w:type="gramStart"/>
            <w:r w:rsidRPr="00780438">
              <w:rPr>
                <w:rFonts w:ascii="Times New Roman" w:hAnsi="Times New Roman"/>
                <w:sz w:val="24"/>
                <w:szCs w:val="24"/>
                <w:lang w:eastAsia="x-none"/>
              </w:rPr>
              <w:t>соответствия системы сертификации средств защиты информации</w:t>
            </w:r>
            <w:proofErr w:type="gramEnd"/>
            <w:r w:rsidRPr="00780438">
              <w:rPr>
                <w:rFonts w:ascii="Times New Roman" w:hAnsi="Times New Roman"/>
                <w:sz w:val="24"/>
                <w:szCs w:val="24"/>
                <w:lang w:eastAsia="x-none"/>
              </w:rPr>
              <w:t xml:space="preserve"> по требованиям безопасности информации ФСТЭК.</w:t>
            </w:r>
          </w:p>
        </w:tc>
        <w:tc>
          <w:tcPr>
            <w:tcW w:w="992" w:type="dxa"/>
            <w:tcBorders>
              <w:top w:val="single" w:sz="4" w:space="0" w:color="auto"/>
              <w:left w:val="single" w:sz="4" w:space="0" w:color="auto"/>
              <w:bottom w:val="single" w:sz="4" w:space="0" w:color="auto"/>
              <w:right w:val="single" w:sz="4" w:space="0" w:color="auto"/>
            </w:tcBorders>
          </w:tcPr>
          <w:p w14:paraId="25D94BB2" w14:textId="77777777" w:rsidR="00780438" w:rsidRPr="00780438" w:rsidRDefault="00780438" w:rsidP="00780438">
            <w:pPr>
              <w:spacing w:after="0" w:line="276" w:lineRule="auto"/>
              <w:jc w:val="center"/>
              <w:rPr>
                <w:rFonts w:ascii="Times New Roman" w:eastAsia="MS Mincho" w:hAnsi="Times New Roman"/>
                <w:sz w:val="24"/>
                <w:szCs w:val="24"/>
              </w:rPr>
            </w:pPr>
            <w:r w:rsidRPr="00780438">
              <w:rPr>
                <w:rFonts w:ascii="Times New Roman" w:eastAsia="MS Mincho" w:hAnsi="Times New Roman"/>
                <w:sz w:val="24"/>
                <w:szCs w:val="24"/>
              </w:rPr>
              <w:lastRenderedPageBreak/>
              <w:t>2</w:t>
            </w:r>
          </w:p>
        </w:tc>
      </w:tr>
    </w:tbl>
    <w:p w14:paraId="796A6F8C" w14:textId="034657A8" w:rsidR="00780438" w:rsidRDefault="00780438" w:rsidP="00780438">
      <w:pPr>
        <w:spacing w:after="0" w:line="276" w:lineRule="auto"/>
        <w:rPr>
          <w:rFonts w:ascii="Times New Roman" w:eastAsia="MS Mincho" w:hAnsi="Times New Roman"/>
          <w:b/>
          <w:bCs/>
          <w:sz w:val="24"/>
          <w:szCs w:val="24"/>
          <w:lang w:eastAsia="ja-JP"/>
        </w:rPr>
      </w:pPr>
    </w:p>
    <w:p w14:paraId="3C9D7D02" w14:textId="19F4FD9F" w:rsidR="00780438" w:rsidRDefault="00780438" w:rsidP="00CC6542">
      <w:pPr>
        <w:spacing w:after="0" w:line="276" w:lineRule="auto"/>
        <w:jc w:val="center"/>
        <w:rPr>
          <w:rFonts w:ascii="Times New Roman" w:eastAsia="MS Mincho" w:hAnsi="Times New Roman"/>
          <w:b/>
          <w:bCs/>
          <w:sz w:val="24"/>
          <w:szCs w:val="24"/>
          <w:lang w:eastAsia="ja-JP"/>
        </w:rPr>
      </w:pPr>
    </w:p>
    <w:p w14:paraId="66B27974" w14:textId="334A9DBC" w:rsidR="00780438" w:rsidRDefault="00780438" w:rsidP="00CC6542">
      <w:pPr>
        <w:spacing w:after="0" w:line="276" w:lineRule="auto"/>
        <w:jc w:val="center"/>
        <w:rPr>
          <w:rFonts w:ascii="Times New Roman" w:eastAsia="MS Mincho" w:hAnsi="Times New Roman"/>
          <w:b/>
          <w:bCs/>
          <w:sz w:val="24"/>
          <w:szCs w:val="24"/>
          <w:lang w:eastAsia="ja-JP"/>
        </w:rPr>
      </w:pPr>
    </w:p>
    <w:p w14:paraId="5091F5E2" w14:textId="0A92CEF9" w:rsidR="00780438" w:rsidRDefault="00780438" w:rsidP="00CC6542">
      <w:pPr>
        <w:spacing w:after="0" w:line="276" w:lineRule="auto"/>
        <w:jc w:val="center"/>
        <w:rPr>
          <w:rFonts w:ascii="Times New Roman" w:eastAsia="MS Mincho" w:hAnsi="Times New Roman"/>
          <w:b/>
          <w:bCs/>
          <w:sz w:val="24"/>
          <w:szCs w:val="24"/>
          <w:lang w:eastAsia="ja-JP"/>
        </w:rPr>
      </w:pPr>
    </w:p>
    <w:p w14:paraId="3D1AE134" w14:textId="4B3E4AF3" w:rsidR="00780438" w:rsidRDefault="00780438" w:rsidP="00CC6542">
      <w:pPr>
        <w:spacing w:after="0" w:line="276" w:lineRule="auto"/>
        <w:jc w:val="center"/>
        <w:rPr>
          <w:rFonts w:ascii="Times New Roman" w:eastAsia="MS Mincho" w:hAnsi="Times New Roman"/>
          <w:b/>
          <w:bCs/>
          <w:sz w:val="24"/>
          <w:szCs w:val="24"/>
          <w:lang w:eastAsia="ja-JP"/>
        </w:rPr>
      </w:pPr>
    </w:p>
    <w:p w14:paraId="2FCE3BEC" w14:textId="15DD98F0" w:rsidR="00780438" w:rsidRDefault="00780438" w:rsidP="00CC6542">
      <w:pPr>
        <w:spacing w:after="0" w:line="276" w:lineRule="auto"/>
        <w:jc w:val="center"/>
        <w:rPr>
          <w:rFonts w:ascii="Times New Roman" w:eastAsia="MS Mincho" w:hAnsi="Times New Roman"/>
          <w:b/>
          <w:bCs/>
          <w:sz w:val="24"/>
          <w:szCs w:val="24"/>
          <w:lang w:eastAsia="ja-JP"/>
        </w:rPr>
      </w:pPr>
    </w:p>
    <w:p w14:paraId="7140FE9C" w14:textId="65749530" w:rsidR="00780438" w:rsidRDefault="00780438" w:rsidP="00CC6542">
      <w:pPr>
        <w:spacing w:after="0" w:line="276" w:lineRule="auto"/>
        <w:jc w:val="center"/>
        <w:rPr>
          <w:rFonts w:ascii="Times New Roman" w:eastAsia="MS Mincho" w:hAnsi="Times New Roman"/>
          <w:b/>
          <w:bCs/>
          <w:sz w:val="24"/>
          <w:szCs w:val="24"/>
          <w:lang w:eastAsia="ja-JP"/>
        </w:rPr>
      </w:pPr>
    </w:p>
    <w:p w14:paraId="448C4FA5" w14:textId="55D8346C" w:rsidR="00780438" w:rsidRDefault="00780438" w:rsidP="00CC6542">
      <w:pPr>
        <w:spacing w:after="0" w:line="276" w:lineRule="auto"/>
        <w:jc w:val="center"/>
        <w:rPr>
          <w:rFonts w:ascii="Times New Roman" w:eastAsia="MS Mincho" w:hAnsi="Times New Roman"/>
          <w:b/>
          <w:bCs/>
          <w:sz w:val="24"/>
          <w:szCs w:val="24"/>
          <w:lang w:eastAsia="ja-JP"/>
        </w:rPr>
      </w:pPr>
    </w:p>
    <w:p w14:paraId="625FF803" w14:textId="16BA70B2" w:rsidR="00780438" w:rsidRDefault="00780438" w:rsidP="00CC6542">
      <w:pPr>
        <w:spacing w:after="0" w:line="276" w:lineRule="auto"/>
        <w:jc w:val="center"/>
        <w:rPr>
          <w:rFonts w:ascii="Times New Roman" w:eastAsia="MS Mincho" w:hAnsi="Times New Roman"/>
          <w:b/>
          <w:bCs/>
          <w:sz w:val="24"/>
          <w:szCs w:val="24"/>
          <w:lang w:eastAsia="ja-JP"/>
        </w:rPr>
      </w:pPr>
    </w:p>
    <w:p w14:paraId="09821BD5" w14:textId="5F727293" w:rsidR="00780438" w:rsidRDefault="00780438" w:rsidP="00CC6542">
      <w:pPr>
        <w:spacing w:after="0" w:line="276" w:lineRule="auto"/>
        <w:jc w:val="center"/>
        <w:rPr>
          <w:rFonts w:ascii="Times New Roman" w:eastAsia="MS Mincho" w:hAnsi="Times New Roman"/>
          <w:b/>
          <w:bCs/>
          <w:sz w:val="24"/>
          <w:szCs w:val="24"/>
          <w:lang w:eastAsia="ja-JP"/>
        </w:rPr>
      </w:pPr>
    </w:p>
    <w:p w14:paraId="44A25415" w14:textId="22808BF0" w:rsidR="00780438" w:rsidRDefault="00780438" w:rsidP="00CC6542">
      <w:pPr>
        <w:spacing w:after="0" w:line="276" w:lineRule="auto"/>
        <w:jc w:val="center"/>
        <w:rPr>
          <w:rFonts w:ascii="Times New Roman" w:eastAsia="MS Mincho" w:hAnsi="Times New Roman"/>
          <w:b/>
          <w:bCs/>
          <w:sz w:val="24"/>
          <w:szCs w:val="24"/>
          <w:lang w:eastAsia="ja-JP"/>
        </w:rPr>
      </w:pPr>
    </w:p>
    <w:p w14:paraId="388535A7" w14:textId="69681BBC" w:rsidR="00780438" w:rsidRDefault="00780438" w:rsidP="00CC6542">
      <w:pPr>
        <w:spacing w:after="0" w:line="276" w:lineRule="auto"/>
        <w:jc w:val="center"/>
        <w:rPr>
          <w:rFonts w:ascii="Times New Roman" w:eastAsia="MS Mincho" w:hAnsi="Times New Roman"/>
          <w:b/>
          <w:bCs/>
          <w:sz w:val="24"/>
          <w:szCs w:val="24"/>
          <w:lang w:eastAsia="ja-JP"/>
        </w:rPr>
      </w:pPr>
    </w:p>
    <w:p w14:paraId="59FCF3DB" w14:textId="5823FC5D" w:rsidR="00780438" w:rsidRDefault="00780438" w:rsidP="00CC6542">
      <w:pPr>
        <w:spacing w:after="0" w:line="276" w:lineRule="auto"/>
        <w:jc w:val="center"/>
        <w:rPr>
          <w:rFonts w:ascii="Times New Roman" w:eastAsia="MS Mincho" w:hAnsi="Times New Roman"/>
          <w:b/>
          <w:bCs/>
          <w:sz w:val="24"/>
          <w:szCs w:val="24"/>
          <w:lang w:eastAsia="ja-JP"/>
        </w:rPr>
      </w:pPr>
    </w:p>
    <w:p w14:paraId="77955386" w14:textId="36B2306B" w:rsidR="00780438" w:rsidRDefault="00780438" w:rsidP="00CC6542">
      <w:pPr>
        <w:spacing w:after="0" w:line="276" w:lineRule="auto"/>
        <w:jc w:val="center"/>
        <w:rPr>
          <w:rFonts w:ascii="Times New Roman" w:eastAsia="MS Mincho" w:hAnsi="Times New Roman"/>
          <w:b/>
          <w:bCs/>
          <w:sz w:val="24"/>
          <w:szCs w:val="24"/>
          <w:lang w:eastAsia="ja-JP"/>
        </w:rPr>
      </w:pPr>
    </w:p>
    <w:p w14:paraId="6CF852B5" w14:textId="77777777" w:rsidR="00780438" w:rsidRPr="00CC6542" w:rsidRDefault="00780438" w:rsidP="00CC6542">
      <w:pPr>
        <w:spacing w:after="0" w:line="276" w:lineRule="auto"/>
        <w:jc w:val="center"/>
        <w:rPr>
          <w:rFonts w:ascii="Times New Roman" w:eastAsia="MS Mincho" w:hAnsi="Times New Roman"/>
          <w:b/>
          <w:bCs/>
          <w:sz w:val="24"/>
          <w:szCs w:val="24"/>
          <w:lang w:eastAsia="ja-JP"/>
        </w:rPr>
      </w:pPr>
    </w:p>
    <w:bookmarkEnd w:id="6"/>
    <w:p w14:paraId="19726510" w14:textId="24EEEBC0" w:rsidR="00CC6542" w:rsidRPr="00CC6542" w:rsidRDefault="00CC6542" w:rsidP="00CC6542">
      <w:pPr>
        <w:spacing w:after="0" w:line="276" w:lineRule="auto"/>
        <w:ind w:left="3969"/>
        <w:jc w:val="both"/>
        <w:rPr>
          <w:rFonts w:ascii="Times New Roman" w:eastAsia="MS Mincho" w:hAnsi="Times New Roman"/>
          <w:bCs/>
          <w:sz w:val="24"/>
          <w:szCs w:val="24"/>
          <w:lang w:eastAsia="ja-JP"/>
        </w:rPr>
      </w:pPr>
      <w:r w:rsidRPr="00CC6542">
        <w:rPr>
          <w:rFonts w:ascii="Times New Roman" w:eastAsia="MS Mincho" w:hAnsi="Times New Roman"/>
          <w:b/>
          <w:bCs/>
          <w:sz w:val="24"/>
          <w:szCs w:val="24"/>
          <w:lang w:eastAsia="ja-JP"/>
        </w:rPr>
        <w:lastRenderedPageBreak/>
        <w:t>Приложение № 2</w:t>
      </w:r>
      <w:r w:rsidRPr="00CC6542">
        <w:rPr>
          <w:rFonts w:ascii="Times New Roman" w:eastAsia="MS Mincho" w:hAnsi="Times New Roman"/>
          <w:bCs/>
          <w:sz w:val="24"/>
          <w:szCs w:val="24"/>
          <w:lang w:eastAsia="ja-JP"/>
        </w:rPr>
        <w:t xml:space="preserve"> </w:t>
      </w:r>
      <w:r w:rsidR="00AC1EA3" w:rsidRPr="00AC1EA3">
        <w:rPr>
          <w:rFonts w:ascii="Times New Roman" w:eastAsia="MS Mincho" w:hAnsi="Times New Roman"/>
          <w:bCs/>
          <w:sz w:val="24"/>
          <w:szCs w:val="24"/>
          <w:lang w:eastAsia="ja-JP"/>
        </w:rPr>
        <w:t xml:space="preserve">к Техническому заданию на предоставление прав на средства защиты информации для информационной системы Государственного бюджетного общеобразовательного учреждения Средняя общеобразовательная школа № 567 Петродворцового района Санкт-Петербурга для подключения к личному кабинету пункта проведения экзамена посредством защищенной сети передачи данных ГИА </w:t>
      </w:r>
      <w:proofErr w:type="spellStart"/>
      <w:r w:rsidR="00AC1EA3" w:rsidRPr="00AC1EA3">
        <w:rPr>
          <w:rFonts w:ascii="Times New Roman" w:eastAsia="MS Mincho" w:hAnsi="Times New Roman"/>
          <w:bCs/>
          <w:sz w:val="24"/>
          <w:szCs w:val="24"/>
          <w:lang w:eastAsia="ja-JP"/>
        </w:rPr>
        <w:t>ViPNet</w:t>
      </w:r>
      <w:proofErr w:type="spellEnd"/>
      <w:r w:rsidR="00AC1EA3" w:rsidRPr="00AC1EA3">
        <w:rPr>
          <w:rFonts w:ascii="Times New Roman" w:eastAsia="MS Mincho" w:hAnsi="Times New Roman"/>
          <w:bCs/>
          <w:sz w:val="24"/>
          <w:szCs w:val="24"/>
          <w:lang w:eastAsia="ja-JP"/>
        </w:rPr>
        <w:t xml:space="preserve"> № 21387</w:t>
      </w:r>
    </w:p>
    <w:p w14:paraId="549BD035" w14:textId="77777777" w:rsidR="00CC6542" w:rsidRPr="00CC6542" w:rsidRDefault="00CC6542" w:rsidP="00CC6542">
      <w:pPr>
        <w:spacing w:after="0" w:line="276" w:lineRule="auto"/>
        <w:jc w:val="center"/>
        <w:rPr>
          <w:rFonts w:ascii="Times New Roman" w:eastAsia="MS Mincho" w:hAnsi="Times New Roman"/>
          <w:b/>
          <w:bCs/>
          <w:sz w:val="24"/>
          <w:szCs w:val="24"/>
          <w:lang w:eastAsia="ja-JP"/>
        </w:rPr>
      </w:pPr>
    </w:p>
    <w:p w14:paraId="788F6056" w14:textId="05DA9B1A" w:rsidR="00CC6542" w:rsidRPr="00CC6542" w:rsidRDefault="00AC1EA3" w:rsidP="00CC6542">
      <w:pPr>
        <w:spacing w:after="0" w:line="276" w:lineRule="auto"/>
        <w:jc w:val="center"/>
        <w:rPr>
          <w:rFonts w:ascii="Times New Roman" w:eastAsia="MS Mincho" w:hAnsi="Times New Roman"/>
          <w:b/>
          <w:bCs/>
          <w:sz w:val="24"/>
          <w:szCs w:val="24"/>
          <w:lang w:eastAsia="ja-JP"/>
        </w:rPr>
      </w:pPr>
      <w:r w:rsidRPr="00AC1EA3">
        <w:rPr>
          <w:rFonts w:ascii="Times New Roman" w:eastAsia="MS Mincho" w:hAnsi="Times New Roman"/>
          <w:b/>
          <w:bCs/>
          <w:sz w:val="24"/>
          <w:szCs w:val="24"/>
          <w:lang w:eastAsia="ja-JP"/>
        </w:rPr>
        <w:t>Описание мероприятий, входящих в состав дополнительных функциональных возможностей ПП «</w:t>
      </w:r>
      <w:proofErr w:type="spellStart"/>
      <w:r w:rsidRPr="00AC1EA3">
        <w:rPr>
          <w:rFonts w:ascii="Times New Roman" w:eastAsia="MS Mincho" w:hAnsi="Times New Roman"/>
          <w:b/>
          <w:bCs/>
          <w:sz w:val="24"/>
          <w:szCs w:val="24"/>
          <w:lang w:eastAsia="ja-JP"/>
        </w:rPr>
        <w:t>SecretDoc</w:t>
      </w:r>
      <w:proofErr w:type="spellEnd"/>
      <w:r w:rsidRPr="00AC1EA3">
        <w:rPr>
          <w:rFonts w:ascii="Times New Roman" w:eastAsia="MS Mincho" w:hAnsi="Times New Roman"/>
          <w:b/>
          <w:bCs/>
          <w:sz w:val="24"/>
          <w:szCs w:val="24"/>
          <w:lang w:eastAsia="ja-JP"/>
        </w:rPr>
        <w:t>»</w:t>
      </w:r>
    </w:p>
    <w:p w14:paraId="2F6FB057" w14:textId="77777777" w:rsidR="00CC6542" w:rsidRPr="00CC6542" w:rsidRDefault="00CC6542" w:rsidP="00CC6542">
      <w:pPr>
        <w:spacing w:after="0" w:line="276" w:lineRule="auto"/>
        <w:rPr>
          <w:rFonts w:ascii="Times New Roman" w:eastAsia="MS Mincho" w:hAnsi="Times New Roman"/>
          <w:b/>
          <w:bCs/>
          <w:sz w:val="24"/>
          <w:szCs w:val="24"/>
          <w:lang w:eastAsia="ja-JP"/>
        </w:rPr>
      </w:pPr>
      <w:bookmarkStart w:id="14" w:name="_Hlk187748666"/>
    </w:p>
    <w:bookmarkEnd w:id="14"/>
    <w:p w14:paraId="5C22553E" w14:textId="77777777" w:rsidR="00AC1EA3" w:rsidRPr="00AC1EA3" w:rsidRDefault="00AC1EA3" w:rsidP="00FA4DAD">
      <w:pPr>
        <w:numPr>
          <w:ilvl w:val="0"/>
          <w:numId w:val="31"/>
        </w:numPr>
        <w:tabs>
          <w:tab w:val="left" w:pos="284"/>
          <w:tab w:val="left" w:pos="1134"/>
        </w:tabs>
        <w:spacing w:after="0" w:line="276" w:lineRule="auto"/>
        <w:ind w:left="0" w:firstLine="0"/>
        <w:jc w:val="both"/>
        <w:rPr>
          <w:rFonts w:ascii="Times New Roman" w:hAnsi="Times New Roman"/>
          <w:color w:val="000000"/>
          <w:sz w:val="24"/>
          <w:szCs w:val="28"/>
          <w:lang w:eastAsia="x-none"/>
        </w:rPr>
      </w:pPr>
      <w:r w:rsidRPr="00AC1EA3">
        <w:rPr>
          <w:rFonts w:ascii="Times New Roman" w:hAnsi="Times New Roman"/>
          <w:color w:val="000000"/>
          <w:sz w:val="24"/>
          <w:szCs w:val="28"/>
          <w:lang w:eastAsia="x-none"/>
        </w:rPr>
        <w:t>Уточнение исходных данных.</w:t>
      </w:r>
    </w:p>
    <w:p w14:paraId="2C2D1ADE"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sz w:val="24"/>
          <w:szCs w:val="24"/>
          <w:lang w:val="x-none" w:eastAsia="x-none"/>
        </w:rPr>
      </w:pPr>
      <w:r w:rsidRPr="00AC1EA3">
        <w:rPr>
          <w:rFonts w:ascii="Times New Roman" w:hAnsi="Times New Roman"/>
          <w:color w:val="000000"/>
          <w:sz w:val="24"/>
          <w:szCs w:val="24"/>
          <w:lang w:eastAsia="x-none"/>
        </w:rPr>
        <w:t>Сублицензиар уточняет исходные данные об объекте информатизации – ИС для подключения к ЛК ППЭ – удаленно, путем направления Сублицензиату опросных листов (анкет) посредством электронной почты должностного</w:t>
      </w:r>
      <w:proofErr w:type="gramStart"/>
      <w:r w:rsidRPr="00AC1EA3">
        <w:rPr>
          <w:rFonts w:ascii="Times New Roman" w:hAnsi="Times New Roman"/>
          <w:color w:val="000000"/>
          <w:sz w:val="24"/>
          <w:szCs w:val="24"/>
          <w:lang w:eastAsia="x-none"/>
        </w:rPr>
        <w:t xml:space="preserve"> (-</w:t>
      </w:r>
      <w:proofErr w:type="gramEnd"/>
      <w:r w:rsidRPr="00AC1EA3">
        <w:rPr>
          <w:rFonts w:ascii="Times New Roman" w:hAnsi="Times New Roman"/>
          <w:color w:val="000000"/>
          <w:sz w:val="24"/>
          <w:szCs w:val="24"/>
          <w:lang w:eastAsia="x-none"/>
        </w:rPr>
        <w:t xml:space="preserve">ых) лица (лиц) Сублицензиата, ответственных за эксплуатацию ИС для подключения к ЛК ППЭ и обеспечение безопасности информации, обрабатываемой в ИС для подключения к ЛК ППЭ. Запрашиваемые исходные данные должны включать в себя данные в количестве необходимом и достаточном для разработки </w:t>
      </w:r>
      <w:r w:rsidRPr="00AC1EA3">
        <w:rPr>
          <w:rFonts w:ascii="Times New Roman" w:hAnsi="Times New Roman"/>
          <w:bCs/>
          <w:color w:val="000000"/>
          <w:sz w:val="24"/>
          <w:szCs w:val="24"/>
          <w:lang w:val="x-none" w:eastAsia="x-none"/>
        </w:rPr>
        <w:t xml:space="preserve">организационно-распорядительной и технической документации, требуемой для успешной аттестации </w:t>
      </w:r>
      <w:r w:rsidRPr="00AC1EA3">
        <w:rPr>
          <w:rFonts w:ascii="Times New Roman" w:hAnsi="Times New Roman"/>
          <w:color w:val="000000"/>
          <w:sz w:val="24"/>
          <w:szCs w:val="24"/>
          <w:lang w:eastAsia="x-none"/>
        </w:rPr>
        <w:t>ИС для подключения к ЛК ППЭ</w:t>
      </w:r>
      <w:r w:rsidRPr="00AC1EA3">
        <w:rPr>
          <w:rFonts w:ascii="Times New Roman" w:hAnsi="Times New Roman"/>
          <w:bCs/>
          <w:color w:val="000000"/>
          <w:sz w:val="24"/>
          <w:szCs w:val="24"/>
          <w:lang w:val="x-none" w:eastAsia="x-none"/>
        </w:rPr>
        <w:t xml:space="preserve">. Уточнение полученной исходной информации </w:t>
      </w:r>
      <w:r w:rsidRPr="00AC1EA3">
        <w:rPr>
          <w:rFonts w:ascii="Times New Roman" w:hAnsi="Times New Roman"/>
          <w:color w:val="000000"/>
          <w:sz w:val="24"/>
          <w:szCs w:val="24"/>
          <w:lang w:eastAsia="x-none"/>
        </w:rPr>
        <w:t xml:space="preserve">Сублицензиар </w:t>
      </w:r>
      <w:r w:rsidRPr="00AC1EA3">
        <w:rPr>
          <w:rFonts w:ascii="Times New Roman" w:hAnsi="Times New Roman"/>
          <w:bCs/>
          <w:color w:val="000000"/>
          <w:sz w:val="24"/>
          <w:szCs w:val="24"/>
          <w:lang w:val="x-none" w:eastAsia="x-none"/>
        </w:rPr>
        <w:t>имеет право осуществлять как по контактному телефону, так и посредством отправки дополнительных уточняющих вопросов на электронную почту ответственного лица Сублицензиата.</w:t>
      </w:r>
    </w:p>
    <w:p w14:paraId="596C8D57"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 xml:space="preserve">Сублицензиат предоставляет исходную информацию, запрашиваемую Сублицензиаром и необходимую для предоставления прав, в срок не более 5 (пяти) рабочих дней </w:t>
      </w:r>
      <w:proofErr w:type="gramStart"/>
      <w:r w:rsidRPr="00AC1EA3">
        <w:rPr>
          <w:rFonts w:ascii="Times New Roman" w:hAnsi="Times New Roman"/>
          <w:color w:val="000000"/>
          <w:sz w:val="24"/>
          <w:szCs w:val="24"/>
          <w:lang w:eastAsia="x-none"/>
        </w:rPr>
        <w:t>с даты получения</w:t>
      </w:r>
      <w:proofErr w:type="gramEnd"/>
      <w:r w:rsidRPr="00AC1EA3">
        <w:rPr>
          <w:rFonts w:ascii="Times New Roman" w:hAnsi="Times New Roman"/>
          <w:color w:val="000000"/>
          <w:sz w:val="24"/>
          <w:szCs w:val="24"/>
          <w:lang w:eastAsia="x-none"/>
        </w:rPr>
        <w:t xml:space="preserve"> запроса исходной информации от Сублицензиара.</w:t>
      </w:r>
    </w:p>
    <w:p w14:paraId="34772284"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color w:val="000000"/>
          <w:sz w:val="24"/>
          <w:szCs w:val="24"/>
          <w:lang w:eastAsia="x-none"/>
        </w:rPr>
      </w:pPr>
      <w:bookmarkStart w:id="15" w:name="_Hlk175735989"/>
      <w:r w:rsidRPr="00AC1EA3">
        <w:rPr>
          <w:rFonts w:ascii="Times New Roman" w:hAnsi="Times New Roman"/>
          <w:color w:val="000000"/>
          <w:sz w:val="24"/>
          <w:szCs w:val="24"/>
          <w:lang w:eastAsia="x-none"/>
        </w:rPr>
        <w:t>Если по независимым от Сублицензиара обстоятельствам Сублицензиат не предоставляет требуемую исходную информацию в полном объеме и Сублицензиар не имеет возможности дальнейшего исполнения своих обязанностей, срок передачи прав приостанавливается до даты получения от Сублицензиата требуемой информации в полном объеме.</w:t>
      </w:r>
      <w:bookmarkEnd w:id="15"/>
    </w:p>
    <w:p w14:paraId="5973E89C" w14:textId="77777777" w:rsidR="00AC1EA3" w:rsidRPr="00AC1EA3" w:rsidRDefault="00AC1EA3" w:rsidP="00FA4DAD">
      <w:pPr>
        <w:numPr>
          <w:ilvl w:val="0"/>
          <w:numId w:val="31"/>
        </w:numPr>
        <w:tabs>
          <w:tab w:val="left" w:pos="284"/>
          <w:tab w:val="left" w:pos="1134"/>
        </w:tabs>
        <w:spacing w:after="0" w:line="276" w:lineRule="auto"/>
        <w:ind w:left="0" w:firstLine="0"/>
        <w:jc w:val="both"/>
        <w:rPr>
          <w:rFonts w:ascii="Times New Roman" w:hAnsi="Times New Roman"/>
          <w:color w:val="000000"/>
          <w:sz w:val="24"/>
          <w:szCs w:val="28"/>
          <w:lang w:eastAsia="x-none"/>
        </w:rPr>
      </w:pPr>
      <w:r w:rsidRPr="00AC1EA3">
        <w:rPr>
          <w:rFonts w:ascii="Times New Roman" w:hAnsi="Times New Roman"/>
          <w:color w:val="000000"/>
          <w:sz w:val="24"/>
          <w:szCs w:val="28"/>
          <w:lang w:eastAsia="x-none"/>
        </w:rPr>
        <w:t>Установка и настройка СЗИ и СКЗИ на АРМ Сублицензиата.</w:t>
      </w:r>
    </w:p>
    <w:p w14:paraId="4EAF8D86"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color w:val="000000"/>
          <w:sz w:val="24"/>
          <w:szCs w:val="28"/>
          <w:lang w:eastAsia="x-none"/>
        </w:rPr>
      </w:pPr>
      <w:r w:rsidRPr="00AC1EA3">
        <w:rPr>
          <w:rFonts w:ascii="Times New Roman" w:hAnsi="Times New Roman"/>
          <w:sz w:val="24"/>
          <w:szCs w:val="28"/>
          <w:lang w:eastAsia="x-none"/>
        </w:rPr>
        <w:t xml:space="preserve">Сублицензиар устанавливает и настраивает </w:t>
      </w:r>
      <w:r w:rsidRPr="00AC1EA3">
        <w:rPr>
          <w:rFonts w:ascii="Times New Roman" w:hAnsi="Times New Roman"/>
          <w:color w:val="000000"/>
          <w:sz w:val="24"/>
          <w:szCs w:val="28"/>
          <w:lang w:eastAsia="x-none"/>
        </w:rPr>
        <w:t>СЗИ и СКЗИ на АРМ Сублицензиата (согласно перечню, приведенному в Приложении № 1 к настоящему Техническому заданию).</w:t>
      </w:r>
    </w:p>
    <w:p w14:paraId="3FD53A40"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sz w:val="24"/>
          <w:szCs w:val="28"/>
          <w:lang w:eastAsia="x-none"/>
        </w:rPr>
      </w:pPr>
      <w:r w:rsidRPr="00AC1EA3">
        <w:rPr>
          <w:rFonts w:ascii="Times New Roman" w:hAnsi="Times New Roman"/>
          <w:sz w:val="24"/>
          <w:szCs w:val="28"/>
          <w:lang w:eastAsia="x-none"/>
        </w:rPr>
        <w:t xml:space="preserve">Установка и настройка СЗИ и СКЗИ осуществляется Сублицензиаром в соответствии с требованиями нормативных документов ФСТЭК России и ФСБ России, а также в соответствии с эксплуатационной документацией на СЗИ и СКЗИ. Сублицензиар предоставляет Сублицензиату акт установки СЗИ и СКЗИ. </w:t>
      </w:r>
    </w:p>
    <w:p w14:paraId="72288AA7"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sz w:val="24"/>
          <w:szCs w:val="28"/>
          <w:lang w:eastAsia="x-none"/>
        </w:rPr>
      </w:pPr>
      <w:r w:rsidRPr="00AC1EA3">
        <w:rPr>
          <w:rFonts w:ascii="Times New Roman" w:hAnsi="Times New Roman"/>
          <w:sz w:val="24"/>
          <w:szCs w:val="28"/>
          <w:lang w:eastAsia="x-none"/>
        </w:rPr>
        <w:t>Сублицензиат предоставляет технические и программные средства для установки средств защиты информации</w:t>
      </w:r>
      <w:bookmarkStart w:id="16" w:name="_Hlk175824335"/>
      <w:r w:rsidRPr="00AC1EA3">
        <w:rPr>
          <w:rFonts w:ascii="Times New Roman" w:hAnsi="Times New Roman"/>
          <w:sz w:val="24"/>
          <w:szCs w:val="28"/>
          <w:lang w:eastAsia="x-none"/>
        </w:rPr>
        <w:t xml:space="preserve"> в срок, указанный </w:t>
      </w:r>
      <w:bookmarkEnd w:id="16"/>
      <w:r w:rsidRPr="00AC1EA3">
        <w:rPr>
          <w:rFonts w:ascii="Times New Roman" w:hAnsi="Times New Roman"/>
          <w:sz w:val="24"/>
          <w:szCs w:val="28"/>
          <w:lang w:eastAsia="x-none"/>
        </w:rPr>
        <w:t xml:space="preserve">Сублицензиаром. Состав программных и аппаратных средств, предоставляемых Сублицензиатом, должен соответствовать требованиям, указанным в формулярах на </w:t>
      </w:r>
      <w:proofErr w:type="gramStart"/>
      <w:r w:rsidRPr="00AC1EA3">
        <w:rPr>
          <w:rFonts w:ascii="Times New Roman" w:hAnsi="Times New Roman"/>
          <w:sz w:val="24"/>
          <w:szCs w:val="28"/>
          <w:lang w:eastAsia="x-none"/>
        </w:rPr>
        <w:t>предоставляемые</w:t>
      </w:r>
      <w:proofErr w:type="gramEnd"/>
      <w:r w:rsidRPr="00AC1EA3">
        <w:rPr>
          <w:rFonts w:ascii="Times New Roman" w:hAnsi="Times New Roman"/>
          <w:sz w:val="24"/>
          <w:szCs w:val="28"/>
          <w:lang w:eastAsia="x-none"/>
        </w:rPr>
        <w:t xml:space="preserve"> СЗИ и СКЗИ.</w:t>
      </w:r>
    </w:p>
    <w:p w14:paraId="185C2DF8" w14:textId="77777777" w:rsidR="00AC1EA3" w:rsidRPr="00AC1EA3" w:rsidRDefault="00AC1EA3" w:rsidP="00FA4DAD">
      <w:pPr>
        <w:numPr>
          <w:ilvl w:val="0"/>
          <w:numId w:val="31"/>
        </w:numPr>
        <w:tabs>
          <w:tab w:val="left" w:pos="284"/>
          <w:tab w:val="left" w:pos="1134"/>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bCs/>
          <w:color w:val="000000"/>
          <w:sz w:val="24"/>
          <w:szCs w:val="24"/>
          <w:lang w:val="x-none" w:eastAsia="x-none"/>
        </w:rPr>
        <w:t xml:space="preserve">Разработка (актуализация) организационно-распорядительной и технической документации, требуемой для аттестации </w:t>
      </w:r>
      <w:r w:rsidRPr="00AC1EA3">
        <w:rPr>
          <w:rFonts w:ascii="Times New Roman" w:hAnsi="Times New Roman"/>
          <w:color w:val="000000"/>
          <w:sz w:val="24"/>
          <w:szCs w:val="24"/>
          <w:lang w:eastAsia="x-none"/>
        </w:rPr>
        <w:t>ИС для подключения к ЛК ППЭ.</w:t>
      </w:r>
    </w:p>
    <w:p w14:paraId="235C3BF7"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bCs/>
          <w:sz w:val="24"/>
          <w:szCs w:val="24"/>
          <w:lang w:eastAsia="x-none"/>
        </w:rPr>
      </w:pPr>
      <w:r w:rsidRPr="00AC1EA3">
        <w:rPr>
          <w:rFonts w:ascii="Times New Roman" w:hAnsi="Times New Roman"/>
          <w:sz w:val="24"/>
          <w:szCs w:val="24"/>
          <w:lang w:eastAsia="x-none"/>
        </w:rPr>
        <w:lastRenderedPageBreak/>
        <w:t>Все</w:t>
      </w:r>
      <w:r w:rsidRPr="00AC1EA3">
        <w:rPr>
          <w:rFonts w:ascii="Times New Roman" w:hAnsi="Times New Roman"/>
          <w:bCs/>
          <w:sz w:val="24"/>
          <w:szCs w:val="24"/>
          <w:lang w:eastAsia="x-none"/>
        </w:rPr>
        <w:t xml:space="preserve"> организационно-распорядительные и технические документы, разрабатываемые </w:t>
      </w:r>
      <w:r w:rsidRPr="00AC1EA3">
        <w:rPr>
          <w:rFonts w:ascii="Times New Roman" w:hAnsi="Times New Roman"/>
          <w:sz w:val="24"/>
          <w:szCs w:val="24"/>
          <w:lang w:eastAsia="x-none"/>
        </w:rPr>
        <w:t>Сублицензиаром</w:t>
      </w:r>
      <w:r w:rsidRPr="00AC1EA3">
        <w:rPr>
          <w:rFonts w:ascii="Times New Roman" w:hAnsi="Times New Roman"/>
          <w:bCs/>
          <w:sz w:val="24"/>
          <w:szCs w:val="24"/>
          <w:lang w:eastAsia="x-none"/>
        </w:rPr>
        <w:t xml:space="preserve">, должны соответствовать технологии обработки информации в </w:t>
      </w:r>
      <w:bookmarkStart w:id="17" w:name="_Hlk161324984"/>
      <w:r w:rsidRPr="00AC1EA3">
        <w:rPr>
          <w:rFonts w:ascii="Times New Roman" w:hAnsi="Times New Roman"/>
          <w:bCs/>
          <w:sz w:val="24"/>
          <w:szCs w:val="24"/>
          <w:lang w:eastAsia="x-none"/>
        </w:rPr>
        <w:t>ИС для подключения к ЛК ППЭ</w:t>
      </w:r>
      <w:bookmarkEnd w:id="17"/>
      <w:r w:rsidRPr="00AC1EA3">
        <w:rPr>
          <w:rFonts w:ascii="Times New Roman" w:hAnsi="Times New Roman"/>
          <w:bCs/>
          <w:sz w:val="24"/>
          <w:szCs w:val="24"/>
          <w:lang w:eastAsia="x-none"/>
        </w:rPr>
        <w:t>. Разрабатываемые документы должны создавать условия для обеспечения защиты информации, обрабатываемой в ИС для подключения к ЛК ППЭ, от угроз несанкционированного доступа, инсайдерских угроз, угроз хищения носителей информации. В комплект документов, подлежащих разработке, должны входить в том числе:</w:t>
      </w:r>
    </w:p>
    <w:p w14:paraId="24754767"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 xml:space="preserve">Акт классификации </w:t>
      </w:r>
      <w:r w:rsidRPr="00AC1EA3">
        <w:rPr>
          <w:rFonts w:ascii="Times New Roman" w:eastAsia="Times New Roman" w:hAnsi="Times New Roman"/>
          <w:bCs/>
          <w:sz w:val="24"/>
          <w:szCs w:val="24"/>
        </w:rPr>
        <w:t>ИС для подключения к ЛК ППЭ</w:t>
      </w:r>
      <w:r w:rsidRPr="00AC1EA3">
        <w:rPr>
          <w:rFonts w:ascii="Times New Roman" w:hAnsi="Times New Roman"/>
          <w:color w:val="000000"/>
          <w:sz w:val="24"/>
          <w:szCs w:val="24"/>
          <w:lang w:eastAsia="x-none"/>
        </w:rPr>
        <w:t>;</w:t>
      </w:r>
    </w:p>
    <w:p w14:paraId="4240F7A2"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Модель угроз безопасности информации, обрабатываемой в ИС для подключения к ЛК ППЭ, включая модель потенциального нарушителя для ИС и криптографических средств;</w:t>
      </w:r>
    </w:p>
    <w:p w14:paraId="5168EB0D"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Частное техническое задание на создание системы защиты информации, обрабатываемой в ИС для подключения к ЛК ППЭ;</w:t>
      </w:r>
    </w:p>
    <w:p w14:paraId="410E2C76"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Технический паспорт ИС для подключения к ЛК ППЭ;</w:t>
      </w:r>
    </w:p>
    <w:p w14:paraId="57CC836E"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Приказ о назначении ответственных (за функционирование ИС для подключения к ЛК ППЭ, обеспечение функционирования и безопасности криптографических средств);</w:t>
      </w:r>
    </w:p>
    <w:p w14:paraId="5BDB079F"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 xml:space="preserve">Организационно-распорядительные документы, регламентирующие выполнение мер по обеспечению безопасности информации, и необходимые для аттестации ИС для подключения к ЛК ППЭ. </w:t>
      </w:r>
    </w:p>
    <w:p w14:paraId="7CC057D8"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sz w:val="24"/>
          <w:szCs w:val="24"/>
          <w:lang w:eastAsia="x-none"/>
        </w:rPr>
      </w:pPr>
      <w:proofErr w:type="gramStart"/>
      <w:r w:rsidRPr="00AC1EA3">
        <w:rPr>
          <w:rFonts w:ascii="Times New Roman" w:hAnsi="Times New Roman"/>
          <w:sz w:val="24"/>
          <w:szCs w:val="24"/>
          <w:lang w:eastAsia="x-none"/>
        </w:rPr>
        <w:t>Весь комплект проектов документов должен быть выполнен на русском языке и предоставляется Сублицензиату в бумажном виде (там, где присутствуют подписи Сублицензиара) и в электронном виде, подписанными электронной подписью.</w:t>
      </w:r>
      <w:proofErr w:type="gramEnd"/>
    </w:p>
    <w:p w14:paraId="79F6E7AF"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bCs/>
          <w:sz w:val="24"/>
          <w:szCs w:val="24"/>
          <w:lang w:val="x-none" w:eastAsia="x-none"/>
        </w:rPr>
      </w:pPr>
      <w:r w:rsidRPr="00AC1EA3">
        <w:rPr>
          <w:rFonts w:ascii="Times New Roman" w:hAnsi="Times New Roman"/>
          <w:sz w:val="24"/>
          <w:szCs w:val="24"/>
          <w:lang w:eastAsia="x-none"/>
        </w:rPr>
        <w:t xml:space="preserve">Сублицензиар </w:t>
      </w:r>
      <w:r w:rsidRPr="00AC1EA3">
        <w:rPr>
          <w:rFonts w:ascii="Times New Roman" w:hAnsi="Times New Roman"/>
          <w:bCs/>
          <w:sz w:val="24"/>
          <w:szCs w:val="24"/>
          <w:lang w:val="x-none" w:eastAsia="x-none"/>
        </w:rPr>
        <w:t xml:space="preserve">разрабатывает (актуализирует) проекты организационно-распорядительной и технической документации, требуемой для аттестации </w:t>
      </w:r>
      <w:r w:rsidRPr="00AC1EA3">
        <w:rPr>
          <w:rFonts w:ascii="Times New Roman" w:hAnsi="Times New Roman"/>
          <w:sz w:val="24"/>
          <w:szCs w:val="24"/>
          <w:lang w:eastAsia="x-none"/>
        </w:rPr>
        <w:t>ИС для подключения к ЛК ППЭ</w:t>
      </w:r>
      <w:r w:rsidRPr="00AC1EA3">
        <w:rPr>
          <w:rFonts w:ascii="Times New Roman" w:hAnsi="Times New Roman"/>
          <w:bCs/>
          <w:sz w:val="24"/>
          <w:szCs w:val="24"/>
          <w:lang w:val="x-none" w:eastAsia="x-none"/>
        </w:rPr>
        <w:t xml:space="preserve">, и отправляет их </w:t>
      </w:r>
      <w:r w:rsidRPr="00AC1EA3">
        <w:rPr>
          <w:rFonts w:ascii="Times New Roman" w:hAnsi="Times New Roman"/>
          <w:sz w:val="24"/>
          <w:szCs w:val="24"/>
          <w:lang w:eastAsia="x-none"/>
        </w:rPr>
        <w:t xml:space="preserve">Сублицензиату </w:t>
      </w:r>
      <w:r w:rsidRPr="00AC1EA3">
        <w:rPr>
          <w:rFonts w:ascii="Times New Roman" w:hAnsi="Times New Roman"/>
          <w:bCs/>
          <w:sz w:val="24"/>
          <w:szCs w:val="24"/>
          <w:lang w:val="x-none" w:eastAsia="x-none"/>
        </w:rPr>
        <w:t>в электронном виде посредством электронной почты.</w:t>
      </w:r>
    </w:p>
    <w:p w14:paraId="10232C46"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bCs/>
          <w:sz w:val="24"/>
          <w:szCs w:val="24"/>
          <w:lang w:val="x-none" w:eastAsia="x-none"/>
        </w:rPr>
      </w:pPr>
      <w:proofErr w:type="gramStart"/>
      <w:r w:rsidRPr="00AC1EA3">
        <w:rPr>
          <w:rFonts w:ascii="Times New Roman" w:hAnsi="Times New Roman"/>
          <w:sz w:val="24"/>
          <w:szCs w:val="24"/>
          <w:lang w:eastAsia="x-none"/>
        </w:rPr>
        <w:t xml:space="preserve">Сублицензиат </w:t>
      </w:r>
      <w:r w:rsidRPr="00AC1EA3">
        <w:rPr>
          <w:rFonts w:ascii="Times New Roman" w:hAnsi="Times New Roman"/>
          <w:bCs/>
          <w:sz w:val="24"/>
          <w:szCs w:val="24"/>
          <w:lang w:val="x-none" w:eastAsia="x-none"/>
        </w:rPr>
        <w:t xml:space="preserve">обязан </w:t>
      </w:r>
      <w:bookmarkStart w:id="18" w:name="_Hlk175736055"/>
      <w:r w:rsidRPr="00AC1EA3">
        <w:rPr>
          <w:rFonts w:ascii="Times New Roman" w:hAnsi="Times New Roman"/>
          <w:bCs/>
          <w:sz w:val="24"/>
          <w:szCs w:val="24"/>
          <w:lang w:val="x-none" w:eastAsia="x-none"/>
        </w:rPr>
        <w:t xml:space="preserve">согласовать, утвердить и направить </w:t>
      </w:r>
      <w:r w:rsidRPr="00AC1EA3">
        <w:rPr>
          <w:rFonts w:ascii="Times New Roman" w:hAnsi="Times New Roman"/>
          <w:sz w:val="24"/>
          <w:szCs w:val="24"/>
          <w:lang w:eastAsia="x-none"/>
        </w:rPr>
        <w:t xml:space="preserve">Сублицензиару </w:t>
      </w:r>
      <w:r w:rsidRPr="00AC1EA3">
        <w:rPr>
          <w:rFonts w:ascii="Times New Roman" w:hAnsi="Times New Roman"/>
          <w:bCs/>
          <w:sz w:val="24"/>
          <w:szCs w:val="24"/>
          <w:lang w:val="x-none" w:eastAsia="x-none"/>
        </w:rPr>
        <w:t xml:space="preserve">организационно-распорядительную и техническую документацию, требуемую для аттестации ИС для подключения к ЛК ППЭ, и </w:t>
      </w:r>
      <w:r w:rsidRPr="00AC1EA3">
        <w:rPr>
          <w:rFonts w:ascii="Times New Roman" w:hAnsi="Times New Roman"/>
          <w:sz w:val="24"/>
          <w:szCs w:val="24"/>
          <w:lang w:eastAsia="x-none"/>
        </w:rPr>
        <w:t xml:space="preserve">контактные данные лиц, ответственных за обеспечение информационной безопасности и эксплуатацию ИС для подключения к ЛК ППЭ, </w:t>
      </w:r>
      <w:r w:rsidRPr="00AC1EA3">
        <w:rPr>
          <w:rFonts w:ascii="Times New Roman" w:hAnsi="Times New Roman"/>
          <w:bCs/>
          <w:sz w:val="24"/>
          <w:szCs w:val="24"/>
          <w:lang w:val="x-none" w:eastAsia="x-none"/>
        </w:rPr>
        <w:t>в срок</w:t>
      </w:r>
      <w:bookmarkEnd w:id="18"/>
      <w:r w:rsidRPr="00AC1EA3">
        <w:rPr>
          <w:rFonts w:ascii="Times New Roman" w:hAnsi="Times New Roman"/>
          <w:bCs/>
          <w:sz w:val="24"/>
          <w:szCs w:val="24"/>
          <w:lang w:val="x-none" w:eastAsia="x-none"/>
        </w:rPr>
        <w:t>, не превышающий 10 (десять) рабочих дней с даты получения проектов документов от Сублицензиара.</w:t>
      </w:r>
      <w:proofErr w:type="gramEnd"/>
      <w:r w:rsidRPr="00AC1EA3">
        <w:rPr>
          <w:rFonts w:ascii="Times New Roman" w:hAnsi="Times New Roman"/>
          <w:bCs/>
          <w:sz w:val="24"/>
          <w:szCs w:val="24"/>
          <w:lang w:val="x-none" w:eastAsia="x-none"/>
        </w:rPr>
        <w:t xml:space="preserve"> В этот срок, в том числе, входит исправление </w:t>
      </w:r>
      <w:r w:rsidRPr="00AC1EA3">
        <w:rPr>
          <w:rFonts w:ascii="Times New Roman" w:hAnsi="Times New Roman"/>
          <w:sz w:val="24"/>
          <w:szCs w:val="24"/>
          <w:lang w:eastAsia="x-none"/>
        </w:rPr>
        <w:t xml:space="preserve">Сублицензиаром </w:t>
      </w:r>
      <w:r w:rsidRPr="00AC1EA3">
        <w:rPr>
          <w:rFonts w:ascii="Times New Roman" w:hAnsi="Times New Roman"/>
          <w:bCs/>
          <w:sz w:val="24"/>
          <w:szCs w:val="24"/>
          <w:lang w:val="x-none" w:eastAsia="x-none"/>
        </w:rPr>
        <w:t xml:space="preserve">замечаний, полученных от </w:t>
      </w:r>
      <w:r w:rsidRPr="00AC1EA3">
        <w:rPr>
          <w:rFonts w:ascii="Times New Roman" w:hAnsi="Times New Roman"/>
          <w:sz w:val="24"/>
          <w:szCs w:val="24"/>
          <w:lang w:eastAsia="x-none"/>
        </w:rPr>
        <w:t xml:space="preserve">Сублицензиата </w:t>
      </w:r>
      <w:r w:rsidRPr="00AC1EA3">
        <w:rPr>
          <w:rFonts w:ascii="Times New Roman" w:hAnsi="Times New Roman"/>
          <w:bCs/>
          <w:sz w:val="24"/>
          <w:szCs w:val="24"/>
          <w:lang w:val="x-none" w:eastAsia="x-none"/>
        </w:rPr>
        <w:t>в ходе согласования проектов документов.</w:t>
      </w:r>
    </w:p>
    <w:p w14:paraId="30662B1C"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bCs/>
          <w:sz w:val="24"/>
          <w:szCs w:val="24"/>
          <w:lang w:val="x-none" w:eastAsia="x-none"/>
        </w:rPr>
      </w:pPr>
      <w:bookmarkStart w:id="19" w:name="_Hlk179197554"/>
      <w:r w:rsidRPr="00AC1EA3">
        <w:rPr>
          <w:rFonts w:ascii="Times New Roman" w:hAnsi="Times New Roman"/>
          <w:bCs/>
          <w:sz w:val="24"/>
          <w:szCs w:val="24"/>
          <w:lang w:val="x-none" w:eastAsia="x-none"/>
        </w:rPr>
        <w:t xml:space="preserve">Если </w:t>
      </w:r>
      <w:bookmarkStart w:id="20" w:name="_Hlk175736364"/>
      <w:r w:rsidRPr="00AC1EA3">
        <w:rPr>
          <w:rFonts w:ascii="Times New Roman" w:hAnsi="Times New Roman"/>
          <w:bCs/>
          <w:sz w:val="24"/>
          <w:szCs w:val="24"/>
          <w:lang w:val="x-none" w:eastAsia="x-none"/>
        </w:rPr>
        <w:t xml:space="preserve">по независимым от </w:t>
      </w:r>
      <w:r w:rsidRPr="00AC1EA3">
        <w:rPr>
          <w:rFonts w:ascii="Times New Roman" w:hAnsi="Times New Roman"/>
          <w:sz w:val="24"/>
          <w:szCs w:val="24"/>
          <w:lang w:eastAsia="x-none"/>
        </w:rPr>
        <w:t xml:space="preserve">Сублицензиара </w:t>
      </w:r>
      <w:r w:rsidRPr="00AC1EA3">
        <w:rPr>
          <w:rFonts w:ascii="Times New Roman" w:hAnsi="Times New Roman"/>
          <w:bCs/>
          <w:sz w:val="24"/>
          <w:szCs w:val="24"/>
          <w:lang w:val="x-none" w:eastAsia="x-none"/>
        </w:rPr>
        <w:t xml:space="preserve">обстоятельствам </w:t>
      </w:r>
      <w:bookmarkEnd w:id="20"/>
      <w:r w:rsidRPr="00AC1EA3">
        <w:rPr>
          <w:rFonts w:ascii="Times New Roman" w:hAnsi="Times New Roman"/>
          <w:sz w:val="24"/>
          <w:szCs w:val="24"/>
          <w:lang w:eastAsia="x-none"/>
        </w:rPr>
        <w:t xml:space="preserve">Сублицензиат </w:t>
      </w:r>
      <w:r w:rsidRPr="00AC1EA3">
        <w:rPr>
          <w:rFonts w:ascii="Times New Roman" w:hAnsi="Times New Roman"/>
          <w:bCs/>
          <w:sz w:val="24"/>
          <w:szCs w:val="24"/>
          <w:lang w:val="x-none" w:eastAsia="x-none"/>
        </w:rPr>
        <w:t xml:space="preserve">не согласует и не утвердит организационно-распорядительную и техническую документацию, требуемую для аттестации </w:t>
      </w:r>
      <w:r w:rsidRPr="00AC1EA3">
        <w:rPr>
          <w:rFonts w:ascii="Times New Roman" w:hAnsi="Times New Roman"/>
          <w:sz w:val="24"/>
          <w:szCs w:val="24"/>
          <w:lang w:eastAsia="x-none"/>
        </w:rPr>
        <w:t>ИС для подключения к ЛК ППЭ</w:t>
      </w:r>
      <w:r w:rsidRPr="00AC1EA3">
        <w:rPr>
          <w:rFonts w:ascii="Times New Roman" w:hAnsi="Times New Roman"/>
          <w:bCs/>
          <w:sz w:val="24"/>
          <w:szCs w:val="24"/>
          <w:lang w:val="x-none" w:eastAsia="x-none"/>
        </w:rPr>
        <w:t xml:space="preserve">, в установленный срок, и </w:t>
      </w:r>
      <w:r w:rsidRPr="00AC1EA3">
        <w:rPr>
          <w:rFonts w:ascii="Times New Roman" w:hAnsi="Times New Roman"/>
          <w:sz w:val="24"/>
          <w:szCs w:val="24"/>
          <w:lang w:eastAsia="x-none"/>
        </w:rPr>
        <w:t xml:space="preserve">Сублицензиар </w:t>
      </w:r>
      <w:r w:rsidRPr="00AC1EA3">
        <w:rPr>
          <w:rFonts w:ascii="Times New Roman" w:hAnsi="Times New Roman"/>
          <w:bCs/>
          <w:sz w:val="24"/>
          <w:szCs w:val="24"/>
          <w:lang w:val="x-none" w:eastAsia="x-none"/>
        </w:rPr>
        <w:t xml:space="preserve">не будет иметь возможности дальнейшего выполнения своих обязанностей, срок передачи прав приостанавливается до даты выполнения </w:t>
      </w:r>
      <w:r w:rsidRPr="00AC1EA3">
        <w:rPr>
          <w:rFonts w:ascii="Times New Roman" w:hAnsi="Times New Roman"/>
          <w:sz w:val="24"/>
          <w:szCs w:val="24"/>
          <w:lang w:eastAsia="x-none"/>
        </w:rPr>
        <w:t xml:space="preserve">Сублицензиатом </w:t>
      </w:r>
      <w:r w:rsidRPr="00AC1EA3">
        <w:rPr>
          <w:rFonts w:ascii="Times New Roman" w:hAnsi="Times New Roman"/>
          <w:bCs/>
          <w:sz w:val="24"/>
          <w:szCs w:val="24"/>
          <w:lang w:val="x-none" w:eastAsia="x-none"/>
        </w:rPr>
        <w:t>своих обязательств по согласованию и утверждению требуемых документов</w:t>
      </w:r>
      <w:bookmarkEnd w:id="19"/>
      <w:r w:rsidRPr="00AC1EA3">
        <w:rPr>
          <w:rFonts w:ascii="Times New Roman" w:hAnsi="Times New Roman"/>
          <w:bCs/>
          <w:sz w:val="24"/>
          <w:szCs w:val="24"/>
          <w:lang w:val="x-none" w:eastAsia="x-none"/>
        </w:rPr>
        <w:t>.</w:t>
      </w:r>
    </w:p>
    <w:p w14:paraId="5A90950E" w14:textId="77777777" w:rsidR="00AC1EA3" w:rsidRPr="00AC1EA3" w:rsidRDefault="00AC1EA3" w:rsidP="00FA4DAD">
      <w:pPr>
        <w:numPr>
          <w:ilvl w:val="0"/>
          <w:numId w:val="31"/>
        </w:numPr>
        <w:tabs>
          <w:tab w:val="left" w:pos="284"/>
          <w:tab w:val="left" w:pos="1134"/>
        </w:tabs>
        <w:spacing w:after="0" w:line="276" w:lineRule="auto"/>
        <w:ind w:left="0" w:firstLine="0"/>
        <w:jc w:val="both"/>
        <w:rPr>
          <w:rFonts w:ascii="Times New Roman" w:hAnsi="Times New Roman"/>
          <w:sz w:val="24"/>
          <w:szCs w:val="24"/>
          <w:lang w:val="x-none" w:eastAsia="x-none"/>
        </w:rPr>
      </w:pPr>
      <w:r w:rsidRPr="00AC1EA3">
        <w:rPr>
          <w:rFonts w:ascii="Times New Roman" w:hAnsi="Times New Roman"/>
          <w:color w:val="000000"/>
          <w:sz w:val="24"/>
          <w:szCs w:val="24"/>
          <w:lang w:val="x-none" w:eastAsia="x-none"/>
        </w:rPr>
        <w:t>Проведение аттестационных испытаний.</w:t>
      </w:r>
    </w:p>
    <w:p w14:paraId="77B329A7"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sz w:val="24"/>
          <w:szCs w:val="24"/>
          <w:lang w:val="x-none" w:eastAsia="x-none"/>
        </w:rPr>
      </w:pPr>
      <w:r w:rsidRPr="00AC1EA3">
        <w:rPr>
          <w:rFonts w:ascii="Times New Roman" w:hAnsi="Times New Roman"/>
          <w:sz w:val="24"/>
          <w:szCs w:val="24"/>
          <w:lang w:val="x-none" w:eastAsia="x-none"/>
        </w:rPr>
        <w:t>Аттестационные испытания проводятся в соответствии с приказом ФСТЭК России № 77 от «29» апреля 2021 г. «Об утверждении Порядка организации и проведения работ по аттестации объектов информатизации на соответствие требованиям о защите информации ограниченного доступа, не составляющей государственную тайну».</w:t>
      </w:r>
    </w:p>
    <w:p w14:paraId="2F51D744"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b/>
          <w:sz w:val="24"/>
          <w:szCs w:val="24"/>
          <w:lang w:val="x-none" w:eastAsia="x-none"/>
        </w:rPr>
      </w:pPr>
      <w:r w:rsidRPr="00AC1EA3">
        <w:rPr>
          <w:rFonts w:ascii="Times New Roman" w:hAnsi="Times New Roman"/>
          <w:bCs/>
          <w:sz w:val="24"/>
          <w:szCs w:val="24"/>
          <w:lang w:val="x-none" w:eastAsia="x-none"/>
        </w:rPr>
        <w:t xml:space="preserve">Сублицензиаром </w:t>
      </w:r>
      <w:r w:rsidRPr="00AC1EA3">
        <w:rPr>
          <w:rFonts w:ascii="Times New Roman" w:hAnsi="Times New Roman"/>
          <w:sz w:val="24"/>
          <w:szCs w:val="24"/>
          <w:lang w:val="x-none" w:eastAsia="x-none"/>
        </w:rPr>
        <w:t xml:space="preserve">проводятся испытания ИС для подключения к ЛК ППЭ на соответствие требованиям по безопасности информации для установленного класса защищенности ИС для подключения к ЛК ППЭ в соответствии с </w:t>
      </w:r>
      <w:bookmarkStart w:id="21" w:name="_Hlk221095517"/>
      <w:r w:rsidRPr="00AC1EA3">
        <w:rPr>
          <w:rFonts w:ascii="Times New Roman" w:hAnsi="Times New Roman"/>
          <w:sz w:val="24"/>
          <w:szCs w:val="28"/>
          <w:lang w:eastAsia="x-none"/>
        </w:rPr>
        <w:t xml:space="preserve">Приказом Федеральной службы по </w:t>
      </w:r>
      <w:r w:rsidRPr="00AC1EA3">
        <w:rPr>
          <w:rFonts w:ascii="Times New Roman" w:hAnsi="Times New Roman"/>
          <w:sz w:val="24"/>
          <w:szCs w:val="28"/>
          <w:lang w:eastAsia="x-none"/>
        </w:rPr>
        <w:lastRenderedPageBreak/>
        <w:t>техническому и экспортному контролю России от 11 апреля 2025 г. № 117 «Об утверждении Требований о защите информации, содержащейся в государственных информационных системах, иных информационных системах государственных органов, государственных унитарных предприятий, государственных учреждений</w:t>
      </w:r>
      <w:bookmarkEnd w:id="21"/>
      <w:r w:rsidRPr="00AC1EA3">
        <w:rPr>
          <w:rFonts w:ascii="Times New Roman" w:hAnsi="Times New Roman"/>
          <w:sz w:val="24"/>
          <w:szCs w:val="24"/>
          <w:lang w:val="x-none" w:eastAsia="x-none"/>
        </w:rPr>
        <w:t xml:space="preserve">». Испытания проводятся в соответствии с утвержденной </w:t>
      </w:r>
      <w:r w:rsidRPr="00AC1EA3">
        <w:rPr>
          <w:rFonts w:ascii="Times New Roman" w:hAnsi="Times New Roman"/>
          <w:bCs/>
          <w:sz w:val="24"/>
          <w:szCs w:val="24"/>
          <w:lang w:val="x-none" w:eastAsia="x-none"/>
        </w:rPr>
        <w:t xml:space="preserve">Сублицензиаром </w:t>
      </w:r>
      <w:r w:rsidRPr="00AC1EA3">
        <w:rPr>
          <w:rFonts w:ascii="Times New Roman" w:hAnsi="Times New Roman"/>
          <w:sz w:val="24"/>
          <w:szCs w:val="24"/>
          <w:lang w:val="x-none" w:eastAsia="x-none"/>
        </w:rPr>
        <w:t xml:space="preserve">и согласованной с </w:t>
      </w:r>
      <w:r w:rsidRPr="00AC1EA3">
        <w:rPr>
          <w:rFonts w:ascii="Times New Roman" w:hAnsi="Times New Roman"/>
          <w:bCs/>
          <w:sz w:val="24"/>
          <w:szCs w:val="24"/>
          <w:lang w:val="x-none" w:eastAsia="x-none"/>
        </w:rPr>
        <w:t xml:space="preserve">Сублицензиатом </w:t>
      </w:r>
      <w:r w:rsidRPr="00AC1EA3">
        <w:rPr>
          <w:rFonts w:ascii="Times New Roman" w:hAnsi="Times New Roman"/>
          <w:sz w:val="24"/>
          <w:szCs w:val="24"/>
          <w:lang w:val="x-none" w:eastAsia="x-none"/>
        </w:rPr>
        <w:t>«Программой и методиками аттестационных испытаний».</w:t>
      </w:r>
    </w:p>
    <w:p w14:paraId="71BC1F3F"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sz w:val="24"/>
          <w:szCs w:val="24"/>
          <w:lang w:val="x-none" w:eastAsia="x-none"/>
        </w:rPr>
        <w:t>Проверка</w:t>
      </w:r>
      <w:r w:rsidRPr="00AC1EA3">
        <w:rPr>
          <w:rFonts w:ascii="Times New Roman" w:hAnsi="Times New Roman"/>
          <w:bCs/>
          <w:sz w:val="24"/>
          <w:szCs w:val="24"/>
          <w:lang w:val="x-none" w:eastAsia="x-none"/>
        </w:rPr>
        <w:t xml:space="preserve"> состояния технологического процесса автоматизированной обработки защищаемой информации, включающая в себя:</w:t>
      </w:r>
      <w:r w:rsidRPr="00AC1EA3">
        <w:rPr>
          <w:rFonts w:ascii="Times New Roman" w:hAnsi="Times New Roman"/>
          <w:color w:val="000000"/>
          <w:sz w:val="24"/>
          <w:szCs w:val="24"/>
          <w:lang w:eastAsia="x-none"/>
        </w:rPr>
        <w:t xml:space="preserve"> </w:t>
      </w:r>
    </w:p>
    <w:p w14:paraId="5907A208"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 xml:space="preserve">анализ обобщённой технологической схемы ИС для подключения к ЛК ППЭ с существующими информационными потоками, возможностями доступа к обрабатываемой и передаваемой информации; </w:t>
      </w:r>
    </w:p>
    <w:p w14:paraId="14DFE759"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 xml:space="preserve">проверку соответствия описания технологического процесса обработки, хранения и передачи информации ограниченного доступа реальной практике на объекте; </w:t>
      </w:r>
    </w:p>
    <w:p w14:paraId="6CBAFE06"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 xml:space="preserve">определение субъектов и объектов доступа и средств обработки и передачи информации; </w:t>
      </w:r>
    </w:p>
    <w:p w14:paraId="5CB00AF6"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 xml:space="preserve">проверку данных ИС для подключения к ЛК ППЭ, представленных в техническом паспорте; </w:t>
      </w:r>
    </w:p>
    <w:p w14:paraId="68A17707"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 xml:space="preserve">проверку наличия оформленных разрешений на допуск персонала к конфиденциальной информации, меток конфиденциальности на информационных носителях, соответствия технологических инструкций пользователей и администратора безопасности установленным требованиям; </w:t>
      </w:r>
    </w:p>
    <w:p w14:paraId="15602475"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 xml:space="preserve">установление опасных факторов и угроз, критических мест ИС для подключения к ЛК ППЭ, снижающих уровень защиты. </w:t>
      </w:r>
    </w:p>
    <w:p w14:paraId="246358F9"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color w:val="000000"/>
          <w:sz w:val="24"/>
          <w:szCs w:val="28"/>
          <w:lang w:eastAsia="x-none"/>
        </w:rPr>
      </w:pPr>
      <w:r w:rsidRPr="00AC1EA3">
        <w:rPr>
          <w:rFonts w:ascii="Times New Roman" w:hAnsi="Times New Roman"/>
          <w:bCs/>
          <w:sz w:val="24"/>
          <w:szCs w:val="24"/>
          <w:lang w:val="x-none" w:eastAsia="x-none"/>
        </w:rPr>
        <w:t>Проверка</w:t>
      </w:r>
      <w:r w:rsidRPr="00AC1EA3">
        <w:rPr>
          <w:rFonts w:ascii="Times New Roman" w:hAnsi="Times New Roman"/>
          <w:color w:val="000000"/>
          <w:sz w:val="24"/>
          <w:szCs w:val="28"/>
          <w:lang w:eastAsia="x-none"/>
        </w:rPr>
        <w:t xml:space="preserve"> </w:t>
      </w:r>
      <w:r w:rsidRPr="00AC1EA3">
        <w:rPr>
          <w:rFonts w:ascii="Times New Roman" w:hAnsi="Times New Roman"/>
          <w:sz w:val="24"/>
          <w:szCs w:val="24"/>
          <w:lang w:eastAsia="x-none"/>
        </w:rPr>
        <w:t>ИС для подключения к ЛК ППЭ</w:t>
      </w:r>
      <w:r w:rsidRPr="00AC1EA3">
        <w:rPr>
          <w:rFonts w:ascii="Times New Roman" w:hAnsi="Times New Roman"/>
          <w:color w:val="000000"/>
          <w:sz w:val="24"/>
          <w:szCs w:val="28"/>
          <w:lang w:eastAsia="x-none"/>
        </w:rPr>
        <w:t xml:space="preserve"> на соответствие организационно-техническим требованиям по защите информации, включающая в себя: </w:t>
      </w:r>
    </w:p>
    <w:p w14:paraId="12591257"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 xml:space="preserve">проверку правильности классификации ИС для подключения к ЛК ППЭ; </w:t>
      </w:r>
    </w:p>
    <w:p w14:paraId="7E214AD3"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 xml:space="preserve">проверку уровня подготовки кадров и распределения ответственности персонала; </w:t>
      </w:r>
    </w:p>
    <w:p w14:paraId="5E407BD5"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 xml:space="preserve">проверку комплектности и характеристик средств защиты, наличия сертификатов соответствия на средства вычислительной техники (СВТ) и средства защиты информации (СЗИ); </w:t>
      </w:r>
    </w:p>
    <w:p w14:paraId="6ADB8BE5"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 xml:space="preserve">проверку выполнения требований к помещениям, в которых производится обработка информации средствами ИС для подключения к ЛК ППЭ. </w:t>
      </w:r>
    </w:p>
    <w:p w14:paraId="0392B127"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bCs/>
          <w:sz w:val="24"/>
          <w:szCs w:val="24"/>
          <w:lang w:val="x-none" w:eastAsia="x-none"/>
        </w:rPr>
      </w:pPr>
      <w:r w:rsidRPr="00AC1EA3">
        <w:rPr>
          <w:rFonts w:ascii="Times New Roman" w:hAnsi="Times New Roman"/>
          <w:bCs/>
          <w:sz w:val="24"/>
          <w:szCs w:val="24"/>
          <w:lang w:val="x-none" w:eastAsia="x-none"/>
        </w:rPr>
        <w:t>Проведение анализа защищенности ИС.</w:t>
      </w:r>
    </w:p>
    <w:p w14:paraId="2DA2DA72" w14:textId="77777777" w:rsidR="00AC1EA3" w:rsidRPr="00AC1EA3" w:rsidRDefault="00AC1EA3" w:rsidP="00AC1EA3">
      <w:pPr>
        <w:spacing w:after="0" w:line="240" w:lineRule="auto"/>
        <w:jc w:val="both"/>
        <w:rPr>
          <w:rFonts w:ascii="Times New Roman" w:eastAsia="Times New Roman" w:hAnsi="Times New Roman"/>
          <w:sz w:val="24"/>
          <w:szCs w:val="24"/>
        </w:rPr>
      </w:pPr>
      <w:r w:rsidRPr="00AC1EA3">
        <w:rPr>
          <w:rFonts w:ascii="Times New Roman" w:eastAsia="Times New Roman" w:hAnsi="Times New Roman"/>
          <w:sz w:val="24"/>
          <w:szCs w:val="24"/>
        </w:rPr>
        <w:t xml:space="preserve">При анализе защищенности </w:t>
      </w:r>
      <w:r w:rsidRPr="00AC1EA3">
        <w:rPr>
          <w:rFonts w:ascii="Times New Roman" w:hAnsi="Times New Roman"/>
          <w:color w:val="000000"/>
          <w:sz w:val="24"/>
          <w:szCs w:val="24"/>
          <w:lang w:eastAsia="x-none"/>
        </w:rPr>
        <w:t xml:space="preserve">ИС для подключения к ЛК ППЭ Сублицензиаром </w:t>
      </w:r>
      <w:r w:rsidRPr="00AC1EA3">
        <w:rPr>
          <w:rFonts w:ascii="Times New Roman" w:eastAsia="Times New Roman" w:hAnsi="Times New Roman"/>
          <w:sz w:val="24"/>
          <w:szCs w:val="24"/>
        </w:rPr>
        <w:t>формируются рекомендации по устранению выявленных в ходе анализа уязвимостей, подлежащих устранению в ходе анализа, и принятию мер защиты информации в части:</w:t>
      </w:r>
    </w:p>
    <w:p w14:paraId="5BA30082"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обновления программного обеспечения;</w:t>
      </w:r>
    </w:p>
    <w:p w14:paraId="175764CE"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изменения архитектуры и конфигурации информационной системы;</w:t>
      </w:r>
    </w:p>
    <w:p w14:paraId="0EC2E3B1" w14:textId="77777777" w:rsidR="00AC1EA3" w:rsidRPr="00AC1EA3" w:rsidRDefault="00AC1EA3" w:rsidP="00AC1EA3">
      <w:pPr>
        <w:numPr>
          <w:ilvl w:val="0"/>
          <w:numId w:val="26"/>
        </w:numPr>
        <w:tabs>
          <w:tab w:val="left" w:pos="284"/>
          <w:tab w:val="left" w:pos="993"/>
        </w:tabs>
        <w:spacing w:after="0" w:line="276" w:lineRule="auto"/>
        <w:ind w:left="0" w:firstLine="0"/>
        <w:jc w:val="both"/>
        <w:rPr>
          <w:rFonts w:ascii="Times New Roman" w:hAnsi="Times New Roman"/>
          <w:color w:val="000000"/>
          <w:sz w:val="24"/>
          <w:szCs w:val="24"/>
          <w:lang w:eastAsia="x-none"/>
        </w:rPr>
      </w:pPr>
      <w:r w:rsidRPr="00AC1EA3">
        <w:rPr>
          <w:rFonts w:ascii="Times New Roman" w:hAnsi="Times New Roman"/>
          <w:color w:val="000000"/>
          <w:sz w:val="24"/>
          <w:szCs w:val="24"/>
          <w:lang w:eastAsia="x-none"/>
        </w:rPr>
        <w:t>реализации дополнительных мер защиты информации и (или) установки дополнительных средств защиты информации.</w:t>
      </w:r>
    </w:p>
    <w:p w14:paraId="65A5C142" w14:textId="77777777" w:rsidR="00AC1EA3" w:rsidRPr="00AC1EA3" w:rsidRDefault="00AC1EA3" w:rsidP="00AC1EA3">
      <w:pPr>
        <w:spacing w:after="0" w:line="240" w:lineRule="auto"/>
        <w:jc w:val="both"/>
        <w:rPr>
          <w:rFonts w:ascii="Times New Roman" w:hAnsi="Times New Roman"/>
          <w:sz w:val="24"/>
          <w:szCs w:val="24"/>
        </w:rPr>
      </w:pPr>
      <w:r w:rsidRPr="00AC1EA3">
        <w:rPr>
          <w:rFonts w:ascii="Times New Roman" w:eastAsia="Times New Roman" w:hAnsi="Times New Roman"/>
          <w:sz w:val="24"/>
          <w:szCs w:val="24"/>
        </w:rPr>
        <w:t xml:space="preserve">В случае выявления по результатам инвентаризации </w:t>
      </w:r>
      <w:r w:rsidRPr="00AC1EA3">
        <w:rPr>
          <w:rFonts w:ascii="Times New Roman" w:hAnsi="Times New Roman"/>
          <w:color w:val="000000"/>
          <w:sz w:val="24"/>
          <w:szCs w:val="24"/>
          <w:lang w:eastAsia="x-none"/>
        </w:rPr>
        <w:t xml:space="preserve">Сублицензиаром </w:t>
      </w:r>
      <w:r w:rsidRPr="00AC1EA3">
        <w:rPr>
          <w:rFonts w:ascii="Times New Roman" w:eastAsia="Times New Roman" w:hAnsi="Times New Roman"/>
          <w:sz w:val="24"/>
          <w:szCs w:val="24"/>
        </w:rPr>
        <w:t xml:space="preserve">не используемых (не идентифицированных) </w:t>
      </w:r>
      <w:r w:rsidRPr="00AC1EA3">
        <w:rPr>
          <w:rFonts w:ascii="Times New Roman" w:hAnsi="Times New Roman"/>
          <w:color w:val="000000"/>
          <w:sz w:val="24"/>
          <w:szCs w:val="24"/>
          <w:lang w:eastAsia="x-none"/>
        </w:rPr>
        <w:t xml:space="preserve">Сублицензиатом </w:t>
      </w:r>
      <w:r w:rsidRPr="00AC1EA3">
        <w:rPr>
          <w:rFonts w:ascii="Times New Roman" w:eastAsia="Times New Roman" w:hAnsi="Times New Roman"/>
          <w:sz w:val="24"/>
          <w:szCs w:val="24"/>
        </w:rPr>
        <w:t xml:space="preserve">(оператором) сетевых адресов, портов, служб и сервисов, доменных имен, интерфейсов, </w:t>
      </w:r>
      <w:r w:rsidRPr="00AC1EA3">
        <w:rPr>
          <w:rFonts w:ascii="Times New Roman" w:hAnsi="Times New Roman"/>
          <w:sz w:val="24"/>
          <w:szCs w:val="24"/>
          <w:lang w:eastAsia="x-none"/>
        </w:rPr>
        <w:t xml:space="preserve">Сублицензиат </w:t>
      </w:r>
      <w:r w:rsidRPr="00AC1EA3">
        <w:rPr>
          <w:rFonts w:ascii="Times New Roman" w:eastAsia="Times New Roman" w:hAnsi="Times New Roman"/>
          <w:bCs/>
          <w:sz w:val="24"/>
          <w:szCs w:val="24"/>
        </w:rPr>
        <w:t>(оператор) в приоритетном порядке принимает меры по ограничению доступа</w:t>
      </w:r>
      <w:r w:rsidRPr="00AC1EA3">
        <w:rPr>
          <w:rFonts w:ascii="Times New Roman" w:eastAsia="Times New Roman" w:hAnsi="Times New Roman"/>
          <w:sz w:val="24"/>
          <w:szCs w:val="24"/>
        </w:rPr>
        <w:t xml:space="preserve"> к таким сетевым адресам из сети «Интернет», а также по отключению неиспользуемых служб и сервисов. В случае</w:t>
      </w:r>
      <w:proofErr w:type="gramStart"/>
      <w:r w:rsidRPr="00AC1EA3">
        <w:rPr>
          <w:rFonts w:ascii="Times New Roman" w:eastAsia="Times New Roman" w:hAnsi="Times New Roman"/>
          <w:sz w:val="24"/>
          <w:szCs w:val="24"/>
        </w:rPr>
        <w:t>,</w:t>
      </w:r>
      <w:proofErr w:type="gramEnd"/>
      <w:r w:rsidRPr="00AC1EA3">
        <w:rPr>
          <w:rFonts w:ascii="Times New Roman" w:eastAsia="Times New Roman" w:hAnsi="Times New Roman"/>
          <w:sz w:val="24"/>
          <w:szCs w:val="24"/>
        </w:rPr>
        <w:t xml:space="preserve"> если </w:t>
      </w:r>
      <w:r w:rsidRPr="00AC1EA3">
        <w:rPr>
          <w:rFonts w:ascii="Times New Roman" w:hAnsi="Times New Roman"/>
          <w:sz w:val="24"/>
          <w:szCs w:val="24"/>
          <w:lang w:eastAsia="x-none"/>
        </w:rPr>
        <w:t xml:space="preserve">Сублицензиаром </w:t>
      </w:r>
      <w:r w:rsidRPr="00AC1EA3">
        <w:rPr>
          <w:rFonts w:ascii="Times New Roman" w:eastAsia="Times New Roman" w:hAnsi="Times New Roman"/>
          <w:sz w:val="24"/>
          <w:szCs w:val="24"/>
        </w:rPr>
        <w:t xml:space="preserve">подтверждено, что </w:t>
      </w:r>
      <w:r w:rsidRPr="00AC1EA3">
        <w:rPr>
          <w:rFonts w:ascii="Times New Roman" w:hAnsi="Times New Roman"/>
          <w:sz w:val="24"/>
          <w:szCs w:val="24"/>
          <w:lang w:eastAsia="x-none"/>
        </w:rPr>
        <w:t xml:space="preserve">Сублицензиатом </w:t>
      </w:r>
      <w:r w:rsidRPr="00AC1EA3">
        <w:rPr>
          <w:rFonts w:ascii="Times New Roman" w:eastAsia="Times New Roman" w:hAnsi="Times New Roman"/>
          <w:sz w:val="24"/>
          <w:szCs w:val="24"/>
        </w:rPr>
        <w:t xml:space="preserve">(оператором) приняты меры по устранению выявленных </w:t>
      </w:r>
      <w:r w:rsidRPr="00AC1EA3">
        <w:rPr>
          <w:rFonts w:ascii="Times New Roman" w:eastAsia="Times New Roman" w:hAnsi="Times New Roman"/>
          <w:sz w:val="24"/>
          <w:szCs w:val="24"/>
        </w:rPr>
        <w:lastRenderedPageBreak/>
        <w:t xml:space="preserve">уязвимостей информационной системы, </w:t>
      </w:r>
      <w:r w:rsidRPr="00AC1EA3">
        <w:rPr>
          <w:rFonts w:ascii="Times New Roman" w:hAnsi="Times New Roman"/>
          <w:sz w:val="24"/>
          <w:szCs w:val="24"/>
          <w:lang w:eastAsia="x-none"/>
        </w:rPr>
        <w:t xml:space="preserve">Сублицензиаром </w:t>
      </w:r>
      <w:r w:rsidRPr="00AC1EA3">
        <w:rPr>
          <w:rFonts w:ascii="Times New Roman" w:eastAsia="Times New Roman" w:hAnsi="Times New Roman"/>
          <w:bCs/>
          <w:sz w:val="24"/>
          <w:szCs w:val="24"/>
        </w:rPr>
        <w:t>выдается положительное заключение</w:t>
      </w:r>
      <w:r w:rsidRPr="00AC1EA3">
        <w:rPr>
          <w:rFonts w:ascii="Times New Roman" w:eastAsia="Times New Roman" w:hAnsi="Times New Roman"/>
          <w:sz w:val="24"/>
          <w:szCs w:val="24"/>
        </w:rPr>
        <w:t xml:space="preserve"> по результатам анализа уязвимостей информационной системы.</w:t>
      </w:r>
    </w:p>
    <w:p w14:paraId="22F3F784" w14:textId="77777777" w:rsidR="00AC1EA3" w:rsidRPr="00AC1EA3" w:rsidRDefault="00AC1EA3" w:rsidP="00AC1EA3">
      <w:pPr>
        <w:tabs>
          <w:tab w:val="left" w:pos="284"/>
          <w:tab w:val="left" w:pos="567"/>
        </w:tabs>
        <w:spacing w:after="0" w:line="276" w:lineRule="auto"/>
        <w:jc w:val="both"/>
        <w:rPr>
          <w:rFonts w:ascii="Times New Roman" w:hAnsi="Times New Roman"/>
          <w:bCs/>
          <w:sz w:val="24"/>
          <w:szCs w:val="24"/>
          <w:lang w:val="x-none" w:eastAsia="x-none"/>
        </w:rPr>
      </w:pPr>
      <w:r w:rsidRPr="00AC1EA3">
        <w:rPr>
          <w:rFonts w:ascii="Times New Roman" w:hAnsi="Times New Roman"/>
          <w:sz w:val="24"/>
          <w:szCs w:val="24"/>
          <w:lang w:eastAsia="x-none"/>
        </w:rPr>
        <w:t xml:space="preserve">Если по результатам оценки принятых Сублицензиатом (оператором) мер по устранению выявленных уязвимостей выявлена хотя бы одна уязвимость, эксплуатация которой может привести к реализации угроз безопасности информации (векторов атак), приводящих к возникновению негативных последствий, Сублицензиаром </w:t>
      </w:r>
      <w:r w:rsidRPr="00AC1EA3">
        <w:rPr>
          <w:rFonts w:ascii="Times New Roman" w:hAnsi="Times New Roman"/>
          <w:bCs/>
          <w:sz w:val="24"/>
          <w:szCs w:val="24"/>
          <w:lang w:eastAsia="x-none"/>
        </w:rPr>
        <w:t>выдается отрицательное</w:t>
      </w:r>
      <w:r w:rsidRPr="00AC1EA3">
        <w:rPr>
          <w:rFonts w:ascii="Times New Roman" w:hAnsi="Times New Roman"/>
          <w:sz w:val="24"/>
          <w:szCs w:val="24"/>
          <w:lang w:eastAsia="x-none"/>
        </w:rPr>
        <w:t xml:space="preserve"> заключение по результатам анализа уязвимостей в информационной системе </w:t>
      </w:r>
      <w:r w:rsidRPr="00AC1EA3">
        <w:rPr>
          <w:rFonts w:ascii="Times New Roman" w:hAnsi="Times New Roman"/>
          <w:color w:val="000000"/>
          <w:sz w:val="24"/>
          <w:szCs w:val="24"/>
          <w:lang w:eastAsia="x-none"/>
        </w:rPr>
        <w:t xml:space="preserve">Сублицензиата </w:t>
      </w:r>
      <w:r w:rsidRPr="00AC1EA3">
        <w:rPr>
          <w:rFonts w:ascii="Times New Roman" w:hAnsi="Times New Roman"/>
          <w:sz w:val="24"/>
          <w:szCs w:val="24"/>
          <w:lang w:eastAsia="x-none"/>
        </w:rPr>
        <w:t>(оператора).</w:t>
      </w:r>
    </w:p>
    <w:p w14:paraId="046B4412"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bCs/>
          <w:sz w:val="24"/>
          <w:szCs w:val="24"/>
          <w:lang w:val="x-none" w:eastAsia="x-none"/>
        </w:rPr>
      </w:pPr>
      <w:r w:rsidRPr="00AC1EA3">
        <w:rPr>
          <w:rFonts w:ascii="Times New Roman" w:hAnsi="Times New Roman"/>
          <w:bCs/>
          <w:sz w:val="24"/>
          <w:szCs w:val="24"/>
          <w:lang w:val="x-none" w:eastAsia="x-none"/>
        </w:rPr>
        <w:t>По результатам испытаний ИС для подключения к ЛК ППЭ Сублицензиаром оформляются Протокол аттестационных испытаний и Заключение с выводом о соответствии объекта информатизации требованиям по безопасности информации.</w:t>
      </w:r>
    </w:p>
    <w:p w14:paraId="221F1419"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bCs/>
          <w:sz w:val="24"/>
          <w:szCs w:val="24"/>
          <w:lang w:val="x-none" w:eastAsia="x-none"/>
        </w:rPr>
      </w:pPr>
      <w:r w:rsidRPr="00AC1EA3">
        <w:rPr>
          <w:rFonts w:ascii="Times New Roman" w:hAnsi="Times New Roman"/>
          <w:bCs/>
          <w:sz w:val="24"/>
          <w:szCs w:val="24"/>
          <w:lang w:val="x-none" w:eastAsia="x-none"/>
        </w:rPr>
        <w:t>При положительных результатах испытаний Сублицензиар выдает Сублицензиату Аттестат соответствия ИС для подключения к ЛК ППЭ требованиям безопасности информации.</w:t>
      </w:r>
    </w:p>
    <w:p w14:paraId="1D52C758"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bCs/>
          <w:sz w:val="24"/>
          <w:szCs w:val="24"/>
          <w:lang w:val="x-none" w:eastAsia="x-none"/>
        </w:rPr>
      </w:pPr>
      <w:r w:rsidRPr="00AC1EA3">
        <w:rPr>
          <w:rFonts w:ascii="Times New Roman" w:hAnsi="Times New Roman"/>
          <w:bCs/>
          <w:sz w:val="24"/>
          <w:szCs w:val="24"/>
          <w:lang w:val="x-none" w:eastAsia="x-none"/>
        </w:rPr>
        <w:t xml:space="preserve">При выявлении несоответствия, в Заключении указываются выявленные недостатки с рекомендациями по их устранению. После устранения Сублицензиатом выявленных недостатков, Сублицензиаром проводит повторные аттестационные испытания (в соответствии с п. 4). </w:t>
      </w:r>
    </w:p>
    <w:p w14:paraId="0BB640A8" w14:textId="77777777" w:rsidR="00AC1EA3" w:rsidRPr="00AC1EA3" w:rsidRDefault="00AC1EA3" w:rsidP="00FA4DAD">
      <w:pPr>
        <w:numPr>
          <w:ilvl w:val="0"/>
          <w:numId w:val="31"/>
        </w:numPr>
        <w:tabs>
          <w:tab w:val="left" w:pos="284"/>
          <w:tab w:val="left" w:pos="1134"/>
        </w:tabs>
        <w:spacing w:after="0" w:line="276" w:lineRule="auto"/>
        <w:ind w:left="0" w:firstLine="0"/>
        <w:jc w:val="both"/>
        <w:rPr>
          <w:rFonts w:ascii="Times New Roman" w:hAnsi="Times New Roman"/>
          <w:bCs/>
          <w:color w:val="000000"/>
          <w:sz w:val="24"/>
          <w:szCs w:val="24"/>
          <w:lang w:eastAsia="x-none"/>
        </w:rPr>
      </w:pPr>
      <w:r w:rsidRPr="00AC1EA3">
        <w:rPr>
          <w:rFonts w:ascii="Times New Roman" w:hAnsi="Times New Roman"/>
          <w:bCs/>
          <w:color w:val="000000"/>
          <w:sz w:val="24"/>
          <w:szCs w:val="24"/>
          <w:lang w:eastAsia="x-none"/>
        </w:rPr>
        <w:t xml:space="preserve">Проведение мероприятий по подключению аттестованной ИС к ЛК ППЭ посредством защищенной сети передачи данных ГИА </w:t>
      </w:r>
      <w:proofErr w:type="spellStart"/>
      <w:r w:rsidRPr="00AC1EA3">
        <w:rPr>
          <w:rFonts w:ascii="Times New Roman" w:hAnsi="Times New Roman"/>
          <w:bCs/>
          <w:color w:val="000000"/>
          <w:sz w:val="24"/>
          <w:szCs w:val="24"/>
          <w:lang w:eastAsia="x-none"/>
        </w:rPr>
        <w:t>ViPNet</w:t>
      </w:r>
      <w:proofErr w:type="spellEnd"/>
      <w:r w:rsidRPr="00AC1EA3">
        <w:rPr>
          <w:rFonts w:ascii="Times New Roman" w:hAnsi="Times New Roman"/>
          <w:bCs/>
          <w:color w:val="000000"/>
          <w:sz w:val="24"/>
          <w:szCs w:val="24"/>
          <w:lang w:eastAsia="x-none"/>
        </w:rPr>
        <w:t xml:space="preserve"> № 21387.</w:t>
      </w:r>
    </w:p>
    <w:p w14:paraId="69DB1DA8"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sz w:val="24"/>
          <w:szCs w:val="24"/>
          <w:lang w:val="x-none" w:eastAsia="x-none"/>
        </w:rPr>
      </w:pPr>
      <w:proofErr w:type="gramStart"/>
      <w:r w:rsidRPr="00AC1EA3">
        <w:rPr>
          <w:rFonts w:ascii="Times New Roman" w:hAnsi="Times New Roman"/>
          <w:bCs/>
          <w:sz w:val="24"/>
          <w:szCs w:val="24"/>
          <w:lang w:eastAsia="x-none"/>
        </w:rPr>
        <w:t xml:space="preserve">Сублицензиат в течение 1 рабочего дня после получения Аттестата соответствия ИС </w:t>
      </w:r>
      <w:r w:rsidRPr="00AC1EA3">
        <w:rPr>
          <w:rFonts w:ascii="Times New Roman" w:hAnsi="Times New Roman"/>
          <w:bCs/>
          <w:sz w:val="28"/>
          <w:szCs w:val="28"/>
          <w:lang w:eastAsia="x-none"/>
        </w:rPr>
        <w:t xml:space="preserve"> </w:t>
      </w:r>
      <w:r w:rsidRPr="00AC1EA3">
        <w:rPr>
          <w:rFonts w:ascii="Times New Roman" w:hAnsi="Times New Roman"/>
          <w:bCs/>
          <w:sz w:val="24"/>
          <w:szCs w:val="24"/>
          <w:lang w:val="x-none" w:eastAsia="x-none"/>
        </w:rPr>
        <w:t>для подключения к ЛК ППЭ требованиям безопасности информации</w:t>
      </w:r>
      <w:r w:rsidRPr="00AC1EA3">
        <w:rPr>
          <w:rFonts w:ascii="Times New Roman" w:hAnsi="Times New Roman"/>
          <w:sz w:val="24"/>
          <w:szCs w:val="24"/>
          <w:lang w:eastAsia="x-none"/>
        </w:rPr>
        <w:t xml:space="preserve"> направляет </w:t>
      </w:r>
      <w:bookmarkStart w:id="22" w:name="_Hlk179195289"/>
      <w:r w:rsidRPr="00AC1EA3">
        <w:rPr>
          <w:rFonts w:ascii="Times New Roman" w:hAnsi="Times New Roman"/>
          <w:sz w:val="24"/>
          <w:szCs w:val="24"/>
          <w:lang w:eastAsia="x-none"/>
        </w:rPr>
        <w:t xml:space="preserve">обращение на предоставление учетной записи в </w:t>
      </w:r>
      <w:r w:rsidRPr="00AC1EA3">
        <w:rPr>
          <w:rFonts w:ascii="Times New Roman" w:hAnsi="Times New Roman"/>
          <w:bCs/>
          <w:sz w:val="24"/>
          <w:szCs w:val="24"/>
          <w:lang w:eastAsia="x-none"/>
        </w:rPr>
        <w:t>системе</w:t>
      </w:r>
      <w:r w:rsidRPr="00AC1EA3">
        <w:rPr>
          <w:rFonts w:ascii="Times New Roman" w:hAnsi="Times New Roman"/>
          <w:sz w:val="24"/>
          <w:szCs w:val="24"/>
          <w:lang w:eastAsia="x-none"/>
        </w:rPr>
        <w:t xml:space="preserve"> автоматизации организационных мероприятий по обеспечению информационной безопасности</w:t>
      </w:r>
      <w:r w:rsidRPr="00AC1EA3">
        <w:rPr>
          <w:rFonts w:ascii="Times New Roman" w:hAnsi="Times New Roman"/>
          <w:bCs/>
          <w:sz w:val="24"/>
          <w:szCs w:val="24"/>
          <w:lang w:eastAsia="x-none"/>
        </w:rPr>
        <w:t xml:space="preserve"> </w:t>
      </w:r>
      <w:proofErr w:type="spellStart"/>
      <w:r w:rsidRPr="00AC1EA3">
        <w:rPr>
          <w:rFonts w:ascii="Times New Roman" w:hAnsi="Times New Roman"/>
          <w:bCs/>
          <w:sz w:val="24"/>
          <w:szCs w:val="24"/>
          <w:lang w:eastAsia="x-none"/>
        </w:rPr>
        <w:t>SecretDoc</w:t>
      </w:r>
      <w:proofErr w:type="spellEnd"/>
      <w:r w:rsidRPr="00AC1EA3">
        <w:rPr>
          <w:rFonts w:ascii="Times New Roman" w:hAnsi="Times New Roman"/>
          <w:bCs/>
          <w:sz w:val="24"/>
          <w:szCs w:val="24"/>
          <w:lang w:eastAsia="x-none"/>
        </w:rPr>
        <w:t xml:space="preserve"> </w:t>
      </w:r>
      <w:r w:rsidRPr="00AC1EA3">
        <w:rPr>
          <w:rFonts w:ascii="Times New Roman" w:hAnsi="Times New Roman"/>
          <w:sz w:val="24"/>
          <w:szCs w:val="24"/>
          <w:lang w:eastAsia="x-none"/>
        </w:rPr>
        <w:t xml:space="preserve">на портал поддержи </w:t>
      </w:r>
      <w:hyperlink r:id="rId12" w:history="1">
        <w:r w:rsidRPr="00AC1EA3">
          <w:rPr>
            <w:rFonts w:ascii="Times New Roman" w:hAnsi="Times New Roman"/>
            <w:b/>
            <w:i/>
            <w:color w:val="0563C1"/>
            <w:sz w:val="24"/>
            <w:szCs w:val="24"/>
            <w:u w:val="single"/>
            <w:lang w:eastAsia="x-none"/>
          </w:rPr>
          <w:t>https://help.rustest.ru</w:t>
        </w:r>
      </w:hyperlink>
      <w:r w:rsidRPr="00AC1EA3">
        <w:rPr>
          <w:rFonts w:ascii="Times New Roman" w:hAnsi="Times New Roman"/>
          <w:b/>
          <w:i/>
          <w:sz w:val="24"/>
          <w:szCs w:val="24"/>
          <w:lang w:eastAsia="x-none"/>
        </w:rPr>
        <w:t xml:space="preserve"> </w:t>
      </w:r>
      <w:r w:rsidRPr="00AC1EA3">
        <w:rPr>
          <w:rFonts w:ascii="Times New Roman" w:hAnsi="Times New Roman"/>
          <w:sz w:val="24"/>
          <w:szCs w:val="24"/>
          <w:lang w:eastAsia="x-none"/>
        </w:rPr>
        <w:t>с указанием темы обращения «Подключение (полное наименование Сублицензиата) к ЗСПД ГИА № 21387».</w:t>
      </w:r>
      <w:proofErr w:type="gramEnd"/>
      <w:r w:rsidRPr="00AC1EA3">
        <w:rPr>
          <w:rFonts w:ascii="Times New Roman" w:hAnsi="Times New Roman"/>
          <w:sz w:val="24"/>
          <w:szCs w:val="24"/>
          <w:lang w:eastAsia="x-none"/>
        </w:rPr>
        <w:t xml:space="preserve"> После обращения Сублицензиата служба поддержки предоставляет пользователю данные учетной записи и инструкции по использованию системы </w:t>
      </w:r>
      <w:proofErr w:type="spellStart"/>
      <w:r w:rsidRPr="00AC1EA3">
        <w:rPr>
          <w:rFonts w:ascii="Times New Roman" w:hAnsi="Times New Roman"/>
          <w:bCs/>
          <w:sz w:val="24"/>
          <w:szCs w:val="24"/>
          <w:lang w:eastAsia="x-none"/>
        </w:rPr>
        <w:t>SecretDoc</w:t>
      </w:r>
      <w:proofErr w:type="spellEnd"/>
      <w:r w:rsidRPr="00AC1EA3">
        <w:rPr>
          <w:rFonts w:ascii="Times New Roman" w:hAnsi="Times New Roman"/>
          <w:sz w:val="24"/>
          <w:szCs w:val="24"/>
          <w:lang w:eastAsia="x-none"/>
        </w:rPr>
        <w:t>.</w:t>
      </w:r>
      <w:bookmarkEnd w:id="22"/>
    </w:p>
    <w:p w14:paraId="160DB1D1"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sz w:val="24"/>
          <w:szCs w:val="24"/>
          <w:lang w:val="x-none" w:eastAsia="x-none"/>
        </w:rPr>
      </w:pPr>
      <w:r w:rsidRPr="00AC1EA3">
        <w:rPr>
          <w:rFonts w:ascii="Times New Roman" w:hAnsi="Times New Roman"/>
          <w:sz w:val="24"/>
          <w:szCs w:val="24"/>
          <w:lang w:eastAsia="x-none"/>
        </w:rPr>
        <w:t xml:space="preserve">Сублицензиар </w:t>
      </w:r>
      <w:r w:rsidRPr="00AC1EA3">
        <w:rPr>
          <w:rFonts w:ascii="Times New Roman" w:hAnsi="Times New Roman"/>
          <w:sz w:val="24"/>
          <w:szCs w:val="24"/>
          <w:lang w:val="x-none" w:eastAsia="x-none"/>
        </w:rPr>
        <w:t xml:space="preserve">формирует </w:t>
      </w:r>
      <w:r w:rsidRPr="00AC1EA3">
        <w:rPr>
          <w:rFonts w:ascii="Times New Roman" w:hAnsi="Times New Roman"/>
          <w:bCs/>
          <w:sz w:val="24"/>
          <w:szCs w:val="24"/>
          <w:lang w:eastAsia="x-none"/>
        </w:rPr>
        <w:t xml:space="preserve">(при необходимости, запрашивая требуемые данные у </w:t>
      </w:r>
      <w:r w:rsidRPr="00AC1EA3">
        <w:rPr>
          <w:rFonts w:ascii="Times New Roman" w:hAnsi="Times New Roman"/>
          <w:color w:val="000000"/>
          <w:sz w:val="24"/>
          <w:szCs w:val="28"/>
          <w:lang w:eastAsia="x-none"/>
        </w:rPr>
        <w:t>Сублицензиата</w:t>
      </w:r>
      <w:r w:rsidRPr="00AC1EA3">
        <w:rPr>
          <w:rFonts w:ascii="Times New Roman" w:hAnsi="Times New Roman"/>
          <w:bCs/>
          <w:sz w:val="24"/>
          <w:szCs w:val="24"/>
          <w:lang w:eastAsia="x-none"/>
        </w:rPr>
        <w:t xml:space="preserve">) </w:t>
      </w:r>
      <w:r w:rsidRPr="00AC1EA3">
        <w:rPr>
          <w:rFonts w:ascii="Times New Roman" w:hAnsi="Times New Roman"/>
          <w:sz w:val="24"/>
          <w:szCs w:val="24"/>
          <w:lang w:eastAsia="x-none"/>
        </w:rPr>
        <w:t>комплект документов для загрузки в систему</w:t>
      </w:r>
      <w:r w:rsidRPr="00AC1EA3">
        <w:rPr>
          <w:rFonts w:ascii="Times New Roman" w:hAnsi="Times New Roman"/>
          <w:sz w:val="24"/>
          <w:szCs w:val="24"/>
          <w:lang w:val="x-none" w:eastAsia="x-none"/>
        </w:rPr>
        <w:t xml:space="preserve"> </w:t>
      </w:r>
      <w:proofErr w:type="spellStart"/>
      <w:r w:rsidRPr="00AC1EA3">
        <w:rPr>
          <w:rFonts w:ascii="Times New Roman" w:hAnsi="Times New Roman"/>
          <w:bCs/>
          <w:sz w:val="24"/>
          <w:szCs w:val="24"/>
          <w:lang w:val="x-none" w:eastAsia="x-none"/>
        </w:rPr>
        <w:t>SecretDoc</w:t>
      </w:r>
      <w:proofErr w:type="spellEnd"/>
      <w:r w:rsidRPr="00AC1EA3">
        <w:rPr>
          <w:rFonts w:ascii="Times New Roman" w:hAnsi="Times New Roman"/>
          <w:sz w:val="24"/>
          <w:szCs w:val="24"/>
          <w:lang w:eastAsia="x-none"/>
        </w:rPr>
        <w:t xml:space="preserve">. </w:t>
      </w:r>
      <w:r w:rsidRPr="00AC1EA3">
        <w:rPr>
          <w:rFonts w:ascii="Times New Roman" w:hAnsi="Times New Roman"/>
          <w:color w:val="000000"/>
          <w:sz w:val="24"/>
          <w:szCs w:val="28"/>
          <w:lang w:eastAsia="x-none"/>
        </w:rPr>
        <w:t xml:space="preserve">Сублицензиат </w:t>
      </w:r>
      <w:r w:rsidRPr="00AC1EA3">
        <w:rPr>
          <w:rFonts w:ascii="Times New Roman" w:hAnsi="Times New Roman"/>
          <w:sz w:val="24"/>
          <w:szCs w:val="24"/>
          <w:lang w:eastAsia="x-none"/>
        </w:rPr>
        <w:t>обязан предоставить запрашиваемые данные в срок не более 1 рабочего дня после получения запроса от Сублицензиара.</w:t>
      </w:r>
    </w:p>
    <w:p w14:paraId="266B551A"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sz w:val="24"/>
          <w:szCs w:val="24"/>
          <w:lang w:val="x-none" w:eastAsia="x-none"/>
        </w:rPr>
      </w:pPr>
      <w:r w:rsidRPr="00AC1EA3">
        <w:rPr>
          <w:rFonts w:ascii="Times New Roman" w:hAnsi="Times New Roman"/>
          <w:sz w:val="24"/>
          <w:szCs w:val="24"/>
          <w:lang w:val="x-none" w:eastAsia="x-none"/>
        </w:rPr>
        <w:t xml:space="preserve">Если по независимым от </w:t>
      </w:r>
      <w:r w:rsidRPr="00AC1EA3">
        <w:rPr>
          <w:rFonts w:ascii="Times New Roman" w:hAnsi="Times New Roman"/>
          <w:sz w:val="24"/>
          <w:szCs w:val="24"/>
          <w:lang w:eastAsia="x-none"/>
        </w:rPr>
        <w:t xml:space="preserve">Сублицензиара </w:t>
      </w:r>
      <w:r w:rsidRPr="00AC1EA3">
        <w:rPr>
          <w:rFonts w:ascii="Times New Roman" w:hAnsi="Times New Roman"/>
          <w:sz w:val="24"/>
          <w:szCs w:val="24"/>
          <w:lang w:val="x-none" w:eastAsia="x-none"/>
        </w:rPr>
        <w:t>обстоятельствам Сублицензиат</w:t>
      </w:r>
      <w:r w:rsidRPr="00AC1EA3">
        <w:rPr>
          <w:rFonts w:ascii="Times New Roman" w:hAnsi="Times New Roman"/>
          <w:sz w:val="24"/>
          <w:szCs w:val="24"/>
          <w:lang w:eastAsia="x-none"/>
        </w:rPr>
        <w:t xml:space="preserve"> </w:t>
      </w:r>
      <w:r w:rsidRPr="00AC1EA3">
        <w:rPr>
          <w:rFonts w:ascii="Times New Roman" w:hAnsi="Times New Roman"/>
          <w:sz w:val="24"/>
          <w:szCs w:val="24"/>
          <w:lang w:val="x-none" w:eastAsia="x-none"/>
        </w:rPr>
        <w:t xml:space="preserve">не </w:t>
      </w:r>
      <w:r w:rsidRPr="00AC1EA3">
        <w:rPr>
          <w:rFonts w:ascii="Times New Roman" w:hAnsi="Times New Roman"/>
          <w:sz w:val="24"/>
          <w:szCs w:val="24"/>
          <w:lang w:eastAsia="x-none"/>
        </w:rPr>
        <w:t>предоставит данные</w:t>
      </w:r>
      <w:r w:rsidRPr="00AC1EA3">
        <w:rPr>
          <w:rFonts w:ascii="Times New Roman" w:hAnsi="Times New Roman"/>
          <w:sz w:val="24"/>
          <w:szCs w:val="24"/>
          <w:lang w:val="x-none" w:eastAsia="x-none"/>
        </w:rPr>
        <w:t>, требуем</w:t>
      </w:r>
      <w:r w:rsidRPr="00AC1EA3">
        <w:rPr>
          <w:rFonts w:ascii="Times New Roman" w:hAnsi="Times New Roman"/>
          <w:sz w:val="24"/>
          <w:szCs w:val="24"/>
          <w:lang w:eastAsia="x-none"/>
        </w:rPr>
        <w:t>ые</w:t>
      </w:r>
      <w:r w:rsidRPr="00AC1EA3">
        <w:rPr>
          <w:rFonts w:ascii="Times New Roman" w:hAnsi="Times New Roman"/>
          <w:sz w:val="24"/>
          <w:szCs w:val="24"/>
          <w:lang w:val="x-none" w:eastAsia="x-none"/>
        </w:rPr>
        <w:t xml:space="preserve"> для </w:t>
      </w:r>
      <w:r w:rsidRPr="00AC1EA3">
        <w:rPr>
          <w:rFonts w:ascii="Times New Roman" w:hAnsi="Times New Roman"/>
          <w:sz w:val="24"/>
          <w:szCs w:val="24"/>
          <w:lang w:eastAsia="x-none"/>
        </w:rPr>
        <w:t>формирования комплекта документов</w:t>
      </w:r>
      <w:r w:rsidRPr="00AC1EA3">
        <w:rPr>
          <w:rFonts w:ascii="Times New Roman" w:hAnsi="Times New Roman"/>
          <w:sz w:val="24"/>
          <w:szCs w:val="24"/>
          <w:lang w:val="x-none" w:eastAsia="x-none"/>
        </w:rPr>
        <w:t>, в установленный срок, и Сублицензиа</w:t>
      </w:r>
      <w:r w:rsidRPr="00AC1EA3">
        <w:rPr>
          <w:rFonts w:ascii="Times New Roman" w:hAnsi="Times New Roman"/>
          <w:sz w:val="24"/>
          <w:szCs w:val="24"/>
          <w:lang w:eastAsia="x-none"/>
        </w:rPr>
        <w:t xml:space="preserve">р </w:t>
      </w:r>
      <w:r w:rsidRPr="00AC1EA3">
        <w:rPr>
          <w:rFonts w:ascii="Times New Roman" w:hAnsi="Times New Roman"/>
          <w:sz w:val="24"/>
          <w:szCs w:val="24"/>
          <w:lang w:val="x-none" w:eastAsia="x-none"/>
        </w:rPr>
        <w:t xml:space="preserve">не будет иметь возможности дальнейшего </w:t>
      </w:r>
      <w:r w:rsidRPr="00AC1EA3">
        <w:rPr>
          <w:rFonts w:ascii="Times New Roman" w:hAnsi="Times New Roman"/>
          <w:bCs/>
          <w:sz w:val="24"/>
          <w:szCs w:val="24"/>
          <w:lang w:eastAsia="x-none"/>
        </w:rPr>
        <w:t xml:space="preserve">выполнения своих обязанностей, срок передачи прав </w:t>
      </w:r>
      <w:r w:rsidRPr="00AC1EA3">
        <w:rPr>
          <w:rFonts w:ascii="Times New Roman" w:hAnsi="Times New Roman"/>
          <w:sz w:val="24"/>
          <w:szCs w:val="24"/>
          <w:lang w:val="x-none" w:eastAsia="x-none"/>
        </w:rPr>
        <w:t xml:space="preserve">приостанавливается до даты выполнения </w:t>
      </w:r>
      <w:r w:rsidRPr="00AC1EA3">
        <w:rPr>
          <w:rFonts w:ascii="Times New Roman" w:hAnsi="Times New Roman"/>
          <w:color w:val="000000"/>
          <w:sz w:val="24"/>
          <w:szCs w:val="24"/>
          <w:lang w:eastAsia="x-none"/>
        </w:rPr>
        <w:t xml:space="preserve">Сублицензиатом </w:t>
      </w:r>
      <w:r w:rsidRPr="00AC1EA3">
        <w:rPr>
          <w:rFonts w:ascii="Times New Roman" w:hAnsi="Times New Roman"/>
          <w:sz w:val="24"/>
          <w:szCs w:val="24"/>
          <w:lang w:val="x-none" w:eastAsia="x-none"/>
        </w:rPr>
        <w:t xml:space="preserve">своих обязательств по </w:t>
      </w:r>
      <w:r w:rsidRPr="00AC1EA3">
        <w:rPr>
          <w:rFonts w:ascii="Times New Roman" w:hAnsi="Times New Roman"/>
          <w:sz w:val="24"/>
          <w:szCs w:val="24"/>
          <w:lang w:eastAsia="x-none"/>
        </w:rPr>
        <w:t>предоставлению</w:t>
      </w:r>
      <w:r w:rsidRPr="00AC1EA3">
        <w:rPr>
          <w:rFonts w:ascii="Times New Roman" w:hAnsi="Times New Roman"/>
          <w:sz w:val="24"/>
          <w:szCs w:val="24"/>
          <w:lang w:val="x-none" w:eastAsia="x-none"/>
        </w:rPr>
        <w:t xml:space="preserve"> требуемых </w:t>
      </w:r>
      <w:r w:rsidRPr="00AC1EA3">
        <w:rPr>
          <w:rFonts w:ascii="Times New Roman" w:hAnsi="Times New Roman"/>
          <w:sz w:val="24"/>
          <w:szCs w:val="24"/>
          <w:lang w:eastAsia="x-none"/>
        </w:rPr>
        <w:t>данных.</w:t>
      </w:r>
    </w:p>
    <w:p w14:paraId="7EAC866E"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sz w:val="24"/>
          <w:szCs w:val="24"/>
          <w:lang w:val="x-none" w:eastAsia="x-none"/>
        </w:rPr>
      </w:pPr>
      <w:bookmarkStart w:id="23" w:name="_Hlk179201442"/>
      <w:r w:rsidRPr="00AC1EA3">
        <w:rPr>
          <w:rFonts w:ascii="Times New Roman" w:hAnsi="Times New Roman"/>
          <w:sz w:val="24"/>
          <w:szCs w:val="24"/>
          <w:lang w:eastAsia="x-none"/>
        </w:rPr>
        <w:t>Сублицензиар отправляет сформированный комплект</w:t>
      </w:r>
      <w:r w:rsidRPr="00AC1EA3">
        <w:rPr>
          <w:rFonts w:ascii="Times New Roman" w:hAnsi="Times New Roman"/>
          <w:sz w:val="24"/>
          <w:szCs w:val="24"/>
          <w:lang w:val="x-none" w:eastAsia="x-none"/>
        </w:rPr>
        <w:t xml:space="preserve"> документо</w:t>
      </w:r>
      <w:r w:rsidRPr="00AC1EA3">
        <w:rPr>
          <w:rFonts w:ascii="Times New Roman" w:hAnsi="Times New Roman"/>
          <w:sz w:val="24"/>
          <w:szCs w:val="24"/>
          <w:lang w:eastAsia="x-none"/>
        </w:rPr>
        <w:t xml:space="preserve">в </w:t>
      </w:r>
      <w:r w:rsidRPr="00AC1EA3">
        <w:rPr>
          <w:rFonts w:ascii="Times New Roman" w:hAnsi="Times New Roman"/>
          <w:color w:val="000000"/>
          <w:sz w:val="24"/>
          <w:szCs w:val="24"/>
          <w:lang w:eastAsia="x-none"/>
        </w:rPr>
        <w:t>Сублицензиату</w:t>
      </w:r>
      <w:r w:rsidRPr="00AC1EA3">
        <w:rPr>
          <w:rFonts w:ascii="Times New Roman" w:hAnsi="Times New Roman"/>
          <w:sz w:val="24"/>
          <w:szCs w:val="24"/>
          <w:lang w:eastAsia="x-none"/>
        </w:rPr>
        <w:t xml:space="preserve">, а </w:t>
      </w:r>
      <w:r w:rsidRPr="00AC1EA3">
        <w:rPr>
          <w:rFonts w:ascii="Times New Roman" w:hAnsi="Times New Roman"/>
          <w:color w:val="000000"/>
          <w:sz w:val="24"/>
          <w:szCs w:val="24"/>
          <w:lang w:eastAsia="x-none"/>
        </w:rPr>
        <w:t xml:space="preserve">Сублицензиат </w:t>
      </w:r>
      <w:r w:rsidRPr="00AC1EA3">
        <w:rPr>
          <w:rFonts w:ascii="Times New Roman" w:hAnsi="Times New Roman"/>
          <w:sz w:val="24"/>
          <w:szCs w:val="24"/>
          <w:lang w:eastAsia="x-none"/>
        </w:rPr>
        <w:t xml:space="preserve">подписывает, ставит печати, </w:t>
      </w:r>
      <w:proofErr w:type="gramStart"/>
      <w:r w:rsidRPr="00AC1EA3">
        <w:rPr>
          <w:rFonts w:ascii="Times New Roman" w:hAnsi="Times New Roman"/>
          <w:sz w:val="24"/>
          <w:szCs w:val="24"/>
          <w:lang w:eastAsia="x-none"/>
        </w:rPr>
        <w:t>там</w:t>
      </w:r>
      <w:proofErr w:type="gramEnd"/>
      <w:r w:rsidRPr="00AC1EA3">
        <w:rPr>
          <w:rFonts w:ascii="Times New Roman" w:hAnsi="Times New Roman"/>
          <w:sz w:val="24"/>
          <w:szCs w:val="24"/>
          <w:lang w:eastAsia="x-none"/>
        </w:rPr>
        <w:t xml:space="preserve"> где это требуется, и </w:t>
      </w:r>
      <w:r w:rsidRPr="00AC1EA3">
        <w:rPr>
          <w:rFonts w:ascii="Times New Roman" w:hAnsi="Times New Roman"/>
          <w:sz w:val="24"/>
          <w:szCs w:val="24"/>
          <w:lang w:val="x-none" w:eastAsia="x-none"/>
        </w:rPr>
        <w:t>размещае</w:t>
      </w:r>
      <w:r w:rsidRPr="00AC1EA3">
        <w:rPr>
          <w:rFonts w:ascii="Times New Roman" w:hAnsi="Times New Roman"/>
          <w:sz w:val="24"/>
          <w:szCs w:val="24"/>
          <w:lang w:eastAsia="x-none"/>
        </w:rPr>
        <w:t>т</w:t>
      </w:r>
      <w:r w:rsidRPr="00AC1EA3">
        <w:rPr>
          <w:rFonts w:ascii="Times New Roman" w:hAnsi="Times New Roman"/>
          <w:sz w:val="24"/>
          <w:szCs w:val="24"/>
          <w:lang w:val="x-none" w:eastAsia="x-none"/>
        </w:rPr>
        <w:t xml:space="preserve"> </w:t>
      </w:r>
      <w:r w:rsidRPr="00AC1EA3">
        <w:rPr>
          <w:rFonts w:ascii="Times New Roman" w:hAnsi="Times New Roman"/>
          <w:sz w:val="24"/>
          <w:szCs w:val="24"/>
          <w:lang w:eastAsia="x-none"/>
        </w:rPr>
        <w:t>скан-копии комплекта документов,</w:t>
      </w:r>
      <w:r w:rsidRPr="00AC1EA3">
        <w:rPr>
          <w:rFonts w:ascii="Times New Roman" w:hAnsi="Times New Roman"/>
          <w:sz w:val="24"/>
          <w:szCs w:val="24"/>
          <w:lang w:val="x-none" w:eastAsia="x-none"/>
        </w:rPr>
        <w:t xml:space="preserve"> заверенн</w:t>
      </w:r>
      <w:r w:rsidRPr="00AC1EA3">
        <w:rPr>
          <w:rFonts w:ascii="Times New Roman" w:hAnsi="Times New Roman"/>
          <w:sz w:val="24"/>
          <w:szCs w:val="24"/>
          <w:lang w:eastAsia="x-none"/>
        </w:rPr>
        <w:t>ые</w:t>
      </w:r>
      <w:r w:rsidRPr="00AC1EA3">
        <w:rPr>
          <w:rFonts w:ascii="Times New Roman" w:hAnsi="Times New Roman"/>
          <w:sz w:val="24"/>
          <w:szCs w:val="24"/>
          <w:lang w:val="x-none" w:eastAsia="x-none"/>
        </w:rPr>
        <w:t xml:space="preserve"> усиленной квалифицированной электронной подписью уполномоченного лица</w:t>
      </w:r>
      <w:r w:rsidRPr="00AC1EA3">
        <w:rPr>
          <w:rFonts w:ascii="Times New Roman" w:hAnsi="Times New Roman"/>
          <w:sz w:val="24"/>
          <w:szCs w:val="24"/>
          <w:lang w:eastAsia="x-none"/>
        </w:rPr>
        <w:t xml:space="preserve"> </w:t>
      </w:r>
      <w:r w:rsidRPr="00AC1EA3">
        <w:rPr>
          <w:rFonts w:ascii="Times New Roman" w:hAnsi="Times New Roman"/>
          <w:color w:val="000000"/>
          <w:sz w:val="24"/>
          <w:szCs w:val="24"/>
          <w:lang w:eastAsia="x-none"/>
        </w:rPr>
        <w:t xml:space="preserve">Сублицензиата </w:t>
      </w:r>
      <w:r w:rsidRPr="00AC1EA3">
        <w:rPr>
          <w:rFonts w:ascii="Times New Roman" w:hAnsi="Times New Roman"/>
          <w:sz w:val="24"/>
          <w:szCs w:val="24"/>
          <w:lang w:eastAsia="x-none"/>
        </w:rPr>
        <w:t xml:space="preserve">в системе </w:t>
      </w:r>
      <w:proofErr w:type="spellStart"/>
      <w:r w:rsidRPr="00AC1EA3">
        <w:rPr>
          <w:rFonts w:ascii="Times New Roman" w:hAnsi="Times New Roman"/>
          <w:sz w:val="24"/>
          <w:szCs w:val="24"/>
          <w:lang w:val="en-US" w:eastAsia="x-none"/>
        </w:rPr>
        <w:t>SecretDoc</w:t>
      </w:r>
      <w:proofErr w:type="spellEnd"/>
      <w:r w:rsidRPr="00AC1EA3">
        <w:rPr>
          <w:rFonts w:ascii="Times New Roman" w:hAnsi="Times New Roman"/>
          <w:sz w:val="24"/>
          <w:szCs w:val="24"/>
          <w:lang w:eastAsia="x-none"/>
        </w:rPr>
        <w:t xml:space="preserve">, </w:t>
      </w:r>
      <w:r w:rsidRPr="00AC1EA3">
        <w:rPr>
          <w:rFonts w:ascii="Times New Roman" w:hAnsi="Times New Roman"/>
          <w:bCs/>
          <w:sz w:val="24"/>
          <w:szCs w:val="24"/>
          <w:lang w:eastAsia="x-none"/>
        </w:rPr>
        <w:t xml:space="preserve">в срок, не превышающий 3 (три) рабочих дня с даты получения проектов комплекта документов от </w:t>
      </w:r>
      <w:r w:rsidRPr="00AC1EA3">
        <w:rPr>
          <w:rFonts w:ascii="Times New Roman" w:hAnsi="Times New Roman"/>
          <w:sz w:val="24"/>
          <w:szCs w:val="24"/>
          <w:lang w:eastAsia="x-none"/>
        </w:rPr>
        <w:t xml:space="preserve">Сублицензиара. Комплект, размещаемый в системе </w:t>
      </w:r>
      <w:proofErr w:type="spellStart"/>
      <w:r w:rsidRPr="00AC1EA3">
        <w:rPr>
          <w:rFonts w:ascii="Times New Roman" w:hAnsi="Times New Roman"/>
          <w:sz w:val="24"/>
          <w:szCs w:val="24"/>
          <w:lang w:val="en-US" w:eastAsia="x-none"/>
        </w:rPr>
        <w:t>SecretDoc</w:t>
      </w:r>
      <w:proofErr w:type="spellEnd"/>
      <w:r w:rsidRPr="00AC1EA3">
        <w:rPr>
          <w:rFonts w:ascii="Times New Roman" w:hAnsi="Times New Roman"/>
          <w:sz w:val="24"/>
          <w:szCs w:val="24"/>
          <w:lang w:eastAsia="x-none"/>
        </w:rPr>
        <w:t>,</w:t>
      </w:r>
      <w:r w:rsidRPr="00AC1EA3">
        <w:rPr>
          <w:rFonts w:ascii="Times New Roman" w:hAnsi="Times New Roman"/>
          <w:sz w:val="24"/>
          <w:szCs w:val="24"/>
          <w:lang w:val="x-none" w:eastAsia="x-none"/>
        </w:rPr>
        <w:t xml:space="preserve"> </w:t>
      </w:r>
      <w:r w:rsidRPr="00AC1EA3">
        <w:rPr>
          <w:rFonts w:ascii="Times New Roman" w:hAnsi="Times New Roman"/>
          <w:sz w:val="24"/>
          <w:szCs w:val="24"/>
          <w:lang w:eastAsia="x-none"/>
        </w:rPr>
        <w:t xml:space="preserve">должен </w:t>
      </w:r>
      <w:r w:rsidRPr="00AC1EA3">
        <w:rPr>
          <w:rFonts w:ascii="Times New Roman" w:hAnsi="Times New Roman"/>
          <w:sz w:val="24"/>
          <w:szCs w:val="24"/>
          <w:lang w:val="x-none" w:eastAsia="x-none"/>
        </w:rPr>
        <w:t>включат</w:t>
      </w:r>
      <w:r w:rsidRPr="00AC1EA3">
        <w:rPr>
          <w:rFonts w:ascii="Times New Roman" w:hAnsi="Times New Roman"/>
          <w:sz w:val="24"/>
          <w:szCs w:val="24"/>
          <w:lang w:eastAsia="x-none"/>
        </w:rPr>
        <w:t>ь</w:t>
      </w:r>
      <w:r w:rsidRPr="00AC1EA3">
        <w:rPr>
          <w:rFonts w:ascii="Times New Roman" w:hAnsi="Times New Roman"/>
          <w:sz w:val="24"/>
          <w:szCs w:val="24"/>
          <w:lang w:val="x-none" w:eastAsia="x-none"/>
        </w:rPr>
        <w:t xml:space="preserve"> в себя</w:t>
      </w:r>
      <w:r w:rsidRPr="00AC1EA3">
        <w:rPr>
          <w:rFonts w:ascii="Times New Roman" w:hAnsi="Times New Roman"/>
          <w:sz w:val="24"/>
          <w:szCs w:val="24"/>
          <w:lang w:eastAsia="x-none"/>
        </w:rPr>
        <w:t xml:space="preserve"> </w:t>
      </w:r>
      <w:proofErr w:type="gramStart"/>
      <w:r w:rsidRPr="00AC1EA3">
        <w:rPr>
          <w:rFonts w:ascii="Times New Roman" w:hAnsi="Times New Roman"/>
          <w:sz w:val="24"/>
          <w:szCs w:val="24"/>
          <w:lang w:eastAsia="x-none"/>
        </w:rPr>
        <w:t>скан-копии</w:t>
      </w:r>
      <w:proofErr w:type="gramEnd"/>
      <w:r w:rsidRPr="00AC1EA3">
        <w:rPr>
          <w:rFonts w:ascii="Times New Roman" w:hAnsi="Times New Roman"/>
          <w:sz w:val="24"/>
          <w:szCs w:val="24"/>
          <w:lang w:eastAsia="x-none"/>
        </w:rPr>
        <w:t xml:space="preserve"> следующих документов</w:t>
      </w:r>
      <w:r w:rsidRPr="00AC1EA3">
        <w:rPr>
          <w:rFonts w:ascii="Times New Roman" w:hAnsi="Times New Roman"/>
          <w:sz w:val="24"/>
          <w:szCs w:val="24"/>
          <w:lang w:val="x-none" w:eastAsia="x-none"/>
        </w:rPr>
        <w:t>:</w:t>
      </w:r>
    </w:p>
    <w:p w14:paraId="3BAE2ECF" w14:textId="77777777" w:rsidR="00AC1EA3" w:rsidRPr="00AC1EA3" w:rsidRDefault="00AC1EA3" w:rsidP="00FA4DAD">
      <w:pPr>
        <w:numPr>
          <w:ilvl w:val="0"/>
          <w:numId w:val="47"/>
        </w:numPr>
        <w:spacing w:after="120" w:line="276" w:lineRule="auto"/>
        <w:ind w:left="0" w:firstLine="0"/>
        <w:contextualSpacing/>
        <w:jc w:val="both"/>
        <w:rPr>
          <w:rFonts w:ascii="Times New Roman" w:hAnsi="Times New Roman"/>
          <w:sz w:val="24"/>
          <w:szCs w:val="24"/>
          <w:lang w:val="x-none" w:eastAsia="x-none"/>
        </w:rPr>
      </w:pPr>
      <w:bookmarkStart w:id="24" w:name="_Hlk179195489"/>
      <w:r w:rsidRPr="00AC1EA3">
        <w:rPr>
          <w:rFonts w:ascii="Times New Roman" w:hAnsi="Times New Roman"/>
          <w:sz w:val="24"/>
          <w:szCs w:val="24"/>
          <w:lang w:eastAsia="x-none"/>
        </w:rPr>
        <w:t>Письмо</w:t>
      </w:r>
      <w:r w:rsidRPr="00AC1EA3">
        <w:rPr>
          <w:rFonts w:ascii="Times New Roman" w:hAnsi="Times New Roman"/>
          <w:sz w:val="24"/>
          <w:szCs w:val="24"/>
          <w:lang w:val="x-none" w:eastAsia="x-none"/>
        </w:rPr>
        <w:t>-запрос на имя директора ФГБУ «ФЦТ» на получение дистрибутива ключей;</w:t>
      </w:r>
    </w:p>
    <w:p w14:paraId="244696FD" w14:textId="77777777" w:rsidR="00AC1EA3" w:rsidRPr="00AC1EA3" w:rsidRDefault="00AC1EA3" w:rsidP="00FA4DAD">
      <w:pPr>
        <w:numPr>
          <w:ilvl w:val="0"/>
          <w:numId w:val="47"/>
        </w:numPr>
        <w:spacing w:after="120" w:line="276" w:lineRule="auto"/>
        <w:ind w:left="0" w:firstLine="0"/>
        <w:contextualSpacing/>
        <w:jc w:val="both"/>
        <w:rPr>
          <w:rFonts w:ascii="Times New Roman" w:hAnsi="Times New Roman"/>
          <w:sz w:val="24"/>
          <w:szCs w:val="24"/>
          <w:lang w:eastAsia="x-none"/>
        </w:rPr>
      </w:pPr>
      <w:r w:rsidRPr="00AC1EA3">
        <w:rPr>
          <w:rFonts w:ascii="Times New Roman" w:hAnsi="Times New Roman"/>
          <w:sz w:val="24"/>
          <w:szCs w:val="24"/>
          <w:lang w:eastAsia="x-none"/>
        </w:rPr>
        <w:lastRenderedPageBreak/>
        <w:t xml:space="preserve">Данные о заявителе, для подключения к ЗСПД ГИА </w:t>
      </w:r>
      <w:r w:rsidRPr="00AC1EA3">
        <w:rPr>
          <w:rFonts w:ascii="Times New Roman" w:hAnsi="Times New Roman"/>
          <w:sz w:val="24"/>
          <w:szCs w:val="24"/>
          <w:lang w:eastAsia="x-none"/>
        </w:rPr>
        <w:br/>
        <w:t xml:space="preserve">№ 21387 ФГБУ «ФЦТ»; </w:t>
      </w:r>
    </w:p>
    <w:p w14:paraId="431B2EF1" w14:textId="77777777" w:rsidR="00AC1EA3" w:rsidRPr="00AC1EA3" w:rsidRDefault="00AC1EA3" w:rsidP="00FA4DAD">
      <w:pPr>
        <w:numPr>
          <w:ilvl w:val="0"/>
          <w:numId w:val="47"/>
        </w:numPr>
        <w:spacing w:after="120" w:line="276" w:lineRule="auto"/>
        <w:ind w:left="0" w:firstLine="0"/>
        <w:contextualSpacing/>
        <w:jc w:val="both"/>
        <w:rPr>
          <w:rFonts w:ascii="Times New Roman" w:hAnsi="Times New Roman"/>
          <w:sz w:val="24"/>
          <w:szCs w:val="24"/>
          <w:lang w:eastAsia="x-none"/>
        </w:rPr>
      </w:pPr>
      <w:r w:rsidRPr="00AC1EA3">
        <w:rPr>
          <w:rFonts w:ascii="Times New Roman" w:hAnsi="Times New Roman"/>
          <w:sz w:val="24"/>
          <w:szCs w:val="24"/>
          <w:lang w:eastAsia="x-none"/>
        </w:rPr>
        <w:t>Приказ «О назначении ответственных лиц»;</w:t>
      </w:r>
    </w:p>
    <w:p w14:paraId="04E4B4E3" w14:textId="77777777" w:rsidR="00AC1EA3" w:rsidRPr="00AC1EA3" w:rsidRDefault="00AC1EA3" w:rsidP="00FA4DAD">
      <w:pPr>
        <w:numPr>
          <w:ilvl w:val="0"/>
          <w:numId w:val="47"/>
        </w:numPr>
        <w:spacing w:after="120" w:line="276" w:lineRule="auto"/>
        <w:ind w:left="0" w:firstLine="0"/>
        <w:contextualSpacing/>
        <w:jc w:val="both"/>
        <w:rPr>
          <w:rFonts w:ascii="Times New Roman" w:hAnsi="Times New Roman"/>
          <w:sz w:val="24"/>
          <w:szCs w:val="24"/>
          <w:lang w:eastAsia="x-none"/>
        </w:rPr>
      </w:pPr>
      <w:r w:rsidRPr="00AC1EA3">
        <w:rPr>
          <w:rFonts w:ascii="Times New Roman" w:hAnsi="Times New Roman"/>
          <w:sz w:val="24"/>
          <w:szCs w:val="24"/>
          <w:lang w:eastAsia="x-none"/>
        </w:rPr>
        <w:t xml:space="preserve">Аттестат соответствия требованиям по защите информации ИС </w:t>
      </w:r>
      <w:r w:rsidRPr="00AC1EA3">
        <w:rPr>
          <w:rFonts w:ascii="Times New Roman" w:hAnsi="Times New Roman"/>
          <w:bCs/>
          <w:sz w:val="24"/>
          <w:szCs w:val="24"/>
          <w:lang w:val="x-none" w:eastAsia="x-none"/>
        </w:rPr>
        <w:t>для подключения к ЛК ППЭ</w:t>
      </w:r>
      <w:r w:rsidRPr="00AC1EA3">
        <w:rPr>
          <w:rFonts w:ascii="Times New Roman" w:hAnsi="Times New Roman"/>
          <w:sz w:val="24"/>
          <w:szCs w:val="24"/>
          <w:lang w:eastAsia="x-none"/>
        </w:rPr>
        <w:t xml:space="preserve"> посредством ЗСПД ГИА № 21387;</w:t>
      </w:r>
    </w:p>
    <w:p w14:paraId="54FC1A11" w14:textId="77777777" w:rsidR="00AC1EA3" w:rsidRPr="00AC1EA3" w:rsidRDefault="00AC1EA3" w:rsidP="00FA4DAD">
      <w:pPr>
        <w:numPr>
          <w:ilvl w:val="0"/>
          <w:numId w:val="47"/>
        </w:numPr>
        <w:spacing w:after="120" w:line="276" w:lineRule="auto"/>
        <w:ind w:left="0" w:firstLine="0"/>
        <w:contextualSpacing/>
        <w:jc w:val="both"/>
        <w:rPr>
          <w:rFonts w:ascii="Times New Roman" w:hAnsi="Times New Roman"/>
          <w:sz w:val="24"/>
          <w:szCs w:val="24"/>
          <w:lang w:eastAsia="x-none"/>
        </w:rPr>
      </w:pPr>
      <w:r w:rsidRPr="00AC1EA3">
        <w:rPr>
          <w:rFonts w:ascii="Times New Roman" w:hAnsi="Times New Roman"/>
          <w:sz w:val="24"/>
          <w:szCs w:val="24"/>
          <w:lang w:eastAsia="x-none"/>
        </w:rPr>
        <w:t>Технический паспорт ИС</w:t>
      </w:r>
      <w:r w:rsidRPr="00AC1EA3">
        <w:rPr>
          <w:rFonts w:ascii="Times New Roman" w:hAnsi="Times New Roman"/>
          <w:bCs/>
          <w:sz w:val="24"/>
          <w:szCs w:val="24"/>
          <w:lang w:val="x-none" w:eastAsia="x-none"/>
        </w:rPr>
        <w:t xml:space="preserve"> для подключения к ЛК ППЭ</w:t>
      </w:r>
      <w:r w:rsidRPr="00AC1EA3">
        <w:rPr>
          <w:rFonts w:ascii="Times New Roman" w:hAnsi="Times New Roman"/>
          <w:sz w:val="24"/>
          <w:szCs w:val="24"/>
          <w:lang w:eastAsia="x-none"/>
        </w:rPr>
        <w:t xml:space="preserve"> посредством ЗСПД ГИА № 21387.</w:t>
      </w:r>
    </w:p>
    <w:bookmarkEnd w:id="23"/>
    <w:bookmarkEnd w:id="24"/>
    <w:p w14:paraId="6680E174"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b/>
          <w:bCs/>
          <w:sz w:val="24"/>
          <w:szCs w:val="24"/>
          <w:lang w:eastAsia="x-none"/>
        </w:rPr>
      </w:pPr>
      <w:r w:rsidRPr="00AC1EA3">
        <w:rPr>
          <w:rFonts w:ascii="Times New Roman" w:hAnsi="Times New Roman"/>
          <w:color w:val="000000"/>
          <w:sz w:val="24"/>
          <w:szCs w:val="24"/>
          <w:lang w:eastAsia="x-none"/>
        </w:rPr>
        <w:t xml:space="preserve">Сублицензиат </w:t>
      </w:r>
      <w:r w:rsidRPr="00AC1EA3">
        <w:rPr>
          <w:rFonts w:ascii="Times New Roman" w:hAnsi="Times New Roman"/>
          <w:bCs/>
          <w:color w:val="000000"/>
          <w:sz w:val="24"/>
          <w:szCs w:val="24"/>
          <w:lang w:eastAsia="x-none"/>
        </w:rPr>
        <w:t>поручает</w:t>
      </w:r>
      <w:r w:rsidRPr="00AC1EA3">
        <w:rPr>
          <w:rFonts w:ascii="Times New Roman" w:hAnsi="Times New Roman"/>
          <w:b/>
          <w:bCs/>
          <w:sz w:val="24"/>
          <w:szCs w:val="24"/>
          <w:lang w:eastAsia="x-none"/>
        </w:rPr>
        <w:t xml:space="preserve"> </w:t>
      </w:r>
      <w:r w:rsidRPr="00AC1EA3">
        <w:rPr>
          <w:rFonts w:ascii="Times New Roman" w:hAnsi="Times New Roman"/>
          <w:bCs/>
          <w:sz w:val="24"/>
          <w:szCs w:val="24"/>
          <w:lang w:eastAsia="x-none"/>
        </w:rPr>
        <w:t xml:space="preserve">Сублицензиару получение им работоспособного файла для инициализации узла (ИС для подключения к ЛК ППЭ) к </w:t>
      </w:r>
      <w:r w:rsidRPr="00AC1EA3">
        <w:rPr>
          <w:rFonts w:ascii="Times New Roman" w:hAnsi="Times New Roman"/>
          <w:color w:val="000000"/>
          <w:sz w:val="24"/>
          <w:szCs w:val="24"/>
          <w:lang w:eastAsia="x-none"/>
        </w:rPr>
        <w:t xml:space="preserve">ЗСПД ГИА </w:t>
      </w:r>
      <w:proofErr w:type="spellStart"/>
      <w:r w:rsidRPr="00AC1EA3">
        <w:rPr>
          <w:rFonts w:ascii="Times New Roman" w:hAnsi="Times New Roman"/>
          <w:color w:val="000000"/>
          <w:sz w:val="24"/>
          <w:szCs w:val="24"/>
          <w:lang w:eastAsia="x-none"/>
        </w:rPr>
        <w:t>ViPNet</w:t>
      </w:r>
      <w:proofErr w:type="spellEnd"/>
      <w:r w:rsidRPr="00AC1EA3">
        <w:rPr>
          <w:rFonts w:ascii="Times New Roman" w:hAnsi="Times New Roman"/>
          <w:color w:val="000000"/>
          <w:sz w:val="24"/>
          <w:szCs w:val="24"/>
          <w:lang w:eastAsia="x-none"/>
        </w:rPr>
        <w:t xml:space="preserve"> № 21387</w:t>
      </w:r>
      <w:r w:rsidRPr="00AC1EA3">
        <w:rPr>
          <w:rFonts w:ascii="Times New Roman" w:hAnsi="Times New Roman"/>
          <w:bCs/>
          <w:sz w:val="24"/>
          <w:szCs w:val="24"/>
          <w:lang w:eastAsia="x-none"/>
        </w:rPr>
        <w:t>.</w:t>
      </w:r>
    </w:p>
    <w:p w14:paraId="795612D4" w14:textId="77777777" w:rsidR="00AC1EA3"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bCs/>
          <w:sz w:val="24"/>
          <w:szCs w:val="24"/>
          <w:lang w:eastAsia="x-none"/>
        </w:rPr>
      </w:pPr>
      <w:bookmarkStart w:id="25" w:name="_Hlk179195667"/>
      <w:r w:rsidRPr="00AC1EA3">
        <w:rPr>
          <w:rFonts w:ascii="Times New Roman" w:hAnsi="Times New Roman"/>
          <w:bCs/>
          <w:sz w:val="24"/>
          <w:szCs w:val="24"/>
          <w:lang w:eastAsia="x-none"/>
        </w:rPr>
        <w:t xml:space="preserve">После выполнения п. 5.4 и п. 5.5 </w:t>
      </w:r>
      <w:r w:rsidRPr="00AC1EA3">
        <w:rPr>
          <w:rFonts w:ascii="Times New Roman" w:hAnsi="Times New Roman"/>
          <w:color w:val="000000"/>
          <w:sz w:val="24"/>
          <w:szCs w:val="24"/>
          <w:lang w:eastAsia="x-none"/>
        </w:rPr>
        <w:t>Сублицензиатом</w:t>
      </w:r>
      <w:r w:rsidRPr="00AC1EA3">
        <w:rPr>
          <w:rFonts w:ascii="Times New Roman" w:hAnsi="Times New Roman"/>
          <w:bCs/>
          <w:sz w:val="24"/>
          <w:szCs w:val="24"/>
          <w:lang w:eastAsia="x-none"/>
        </w:rPr>
        <w:t xml:space="preserve">, Сублицензиар получает и устанавливает файл для инициализации узла, проверяет работоспособность канала связи защищенной сети </w:t>
      </w:r>
      <w:proofErr w:type="spellStart"/>
      <w:r w:rsidRPr="00AC1EA3">
        <w:rPr>
          <w:rFonts w:ascii="Times New Roman" w:hAnsi="Times New Roman"/>
          <w:bCs/>
          <w:sz w:val="24"/>
          <w:szCs w:val="24"/>
          <w:lang w:eastAsia="x-none"/>
        </w:rPr>
        <w:t>ViPNet</w:t>
      </w:r>
      <w:proofErr w:type="spellEnd"/>
      <w:r w:rsidRPr="00AC1EA3">
        <w:rPr>
          <w:rFonts w:ascii="Times New Roman" w:hAnsi="Times New Roman"/>
          <w:bCs/>
          <w:sz w:val="24"/>
          <w:szCs w:val="24"/>
          <w:lang w:eastAsia="x-none"/>
        </w:rPr>
        <w:t xml:space="preserve"> № 21387 и настраивает взаимодействие с ЛК ППЭ на федеральном уровне.</w:t>
      </w:r>
    </w:p>
    <w:p w14:paraId="757A70BA" w14:textId="72AA4BDF" w:rsidR="00CC6542" w:rsidRPr="00AC1EA3" w:rsidRDefault="00AC1EA3" w:rsidP="00FA4DAD">
      <w:pPr>
        <w:numPr>
          <w:ilvl w:val="1"/>
          <w:numId w:val="31"/>
        </w:numPr>
        <w:tabs>
          <w:tab w:val="left" w:pos="284"/>
          <w:tab w:val="left" w:pos="567"/>
        </w:tabs>
        <w:spacing w:after="0" w:line="276" w:lineRule="auto"/>
        <w:ind w:left="0" w:firstLine="0"/>
        <w:jc w:val="both"/>
        <w:rPr>
          <w:rFonts w:ascii="Times New Roman" w:hAnsi="Times New Roman"/>
          <w:bCs/>
          <w:sz w:val="24"/>
          <w:szCs w:val="24"/>
          <w:lang w:eastAsia="x-none"/>
        </w:rPr>
      </w:pPr>
      <w:r w:rsidRPr="00AC1EA3">
        <w:rPr>
          <w:rFonts w:ascii="Times New Roman" w:hAnsi="Times New Roman"/>
          <w:bCs/>
          <w:sz w:val="24"/>
          <w:szCs w:val="24"/>
          <w:lang w:eastAsia="x-none"/>
        </w:rPr>
        <w:t xml:space="preserve">После подключения ИС </w:t>
      </w:r>
      <w:r w:rsidRPr="00AC1EA3">
        <w:rPr>
          <w:rFonts w:ascii="Times New Roman" w:hAnsi="Times New Roman"/>
          <w:color w:val="000000"/>
          <w:sz w:val="24"/>
          <w:szCs w:val="24"/>
          <w:lang w:eastAsia="x-none"/>
        </w:rPr>
        <w:t xml:space="preserve">Сублицензиата </w:t>
      </w:r>
      <w:r w:rsidRPr="00AC1EA3">
        <w:rPr>
          <w:rFonts w:ascii="Times New Roman" w:hAnsi="Times New Roman"/>
          <w:bCs/>
          <w:sz w:val="24"/>
          <w:szCs w:val="24"/>
          <w:lang w:eastAsia="x-none"/>
        </w:rPr>
        <w:t xml:space="preserve">к ЛК ППЭ, Сублицензиар передает файл для инициализации узла </w:t>
      </w:r>
      <w:r w:rsidRPr="00AC1EA3">
        <w:rPr>
          <w:rFonts w:ascii="Times New Roman" w:hAnsi="Times New Roman"/>
          <w:color w:val="000000"/>
          <w:sz w:val="24"/>
          <w:szCs w:val="24"/>
          <w:lang w:eastAsia="x-none"/>
        </w:rPr>
        <w:t xml:space="preserve">Сублицензиату </w:t>
      </w:r>
      <w:r w:rsidRPr="00AC1EA3">
        <w:rPr>
          <w:rFonts w:ascii="Times New Roman" w:hAnsi="Times New Roman"/>
          <w:bCs/>
          <w:sz w:val="24"/>
          <w:szCs w:val="24"/>
          <w:lang w:eastAsia="x-none"/>
        </w:rPr>
        <w:t>на материальном носителе с сопроводительным письмом посредством курьерской (фельдъегерской) службы</w:t>
      </w:r>
      <w:bookmarkEnd w:id="25"/>
      <w:r w:rsidRPr="00AC1EA3">
        <w:rPr>
          <w:rFonts w:ascii="Times New Roman" w:hAnsi="Times New Roman"/>
          <w:bCs/>
          <w:sz w:val="24"/>
          <w:szCs w:val="24"/>
          <w:lang w:eastAsia="x-none"/>
        </w:rPr>
        <w:t>.</w:t>
      </w:r>
    </w:p>
    <w:p w14:paraId="4A77CE5C" w14:textId="77777777" w:rsidR="00F15E65" w:rsidRDefault="00F15E65" w:rsidP="00F15E65">
      <w:pPr>
        <w:spacing w:after="0" w:line="240" w:lineRule="auto"/>
        <w:ind w:firstLine="567"/>
        <w:jc w:val="center"/>
        <w:rPr>
          <w:rFonts w:ascii="Times New Roman" w:eastAsia="Times New Roman" w:hAnsi="Times New Roman"/>
          <w:b/>
          <w:sz w:val="24"/>
          <w:szCs w:val="24"/>
          <w:lang w:eastAsia="ru-RU"/>
        </w:rPr>
      </w:pPr>
    </w:p>
    <w:p w14:paraId="69FA4765" w14:textId="4516F629" w:rsidR="00AC1EA3" w:rsidRDefault="00AC1EA3">
      <w:pPr>
        <w:spacing w:after="200" w:line="276"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br w:type="page"/>
      </w:r>
    </w:p>
    <w:p w14:paraId="1CEE6BA6" w14:textId="77777777" w:rsidR="00C741B4" w:rsidRDefault="00C741B4" w:rsidP="00F15E65">
      <w:pPr>
        <w:spacing w:after="0" w:line="240" w:lineRule="auto"/>
        <w:ind w:firstLine="567"/>
        <w:jc w:val="center"/>
        <w:rPr>
          <w:rFonts w:ascii="Times New Roman" w:eastAsia="Times New Roman" w:hAnsi="Times New Roman"/>
          <w:b/>
          <w:sz w:val="24"/>
          <w:szCs w:val="24"/>
          <w:lang w:eastAsia="ru-RU"/>
        </w:rPr>
      </w:pPr>
    </w:p>
    <w:tbl>
      <w:tblPr>
        <w:tblW w:w="13700" w:type="dxa"/>
        <w:tblInd w:w="108" w:type="dxa"/>
        <w:tblLook w:val="04A0" w:firstRow="1" w:lastRow="0" w:firstColumn="1" w:lastColumn="0" w:noHBand="0" w:noVBand="1"/>
      </w:tblPr>
      <w:tblGrid>
        <w:gridCol w:w="504"/>
        <w:gridCol w:w="3334"/>
        <w:gridCol w:w="907"/>
        <w:gridCol w:w="1389"/>
        <w:gridCol w:w="1548"/>
        <w:gridCol w:w="1548"/>
        <w:gridCol w:w="1343"/>
        <w:gridCol w:w="1509"/>
        <w:gridCol w:w="1618"/>
      </w:tblGrid>
      <w:tr w:rsidR="00FA4DAD" w:rsidRPr="00FA4DAD" w14:paraId="45D9E8CD" w14:textId="77777777" w:rsidTr="00FA4DAD">
        <w:trPr>
          <w:trHeight w:val="435"/>
        </w:trPr>
        <w:tc>
          <w:tcPr>
            <w:tcW w:w="13700" w:type="dxa"/>
            <w:gridSpan w:val="9"/>
            <w:tcBorders>
              <w:top w:val="nil"/>
              <w:left w:val="nil"/>
              <w:bottom w:val="nil"/>
              <w:right w:val="nil"/>
            </w:tcBorders>
            <w:shd w:val="clear" w:color="auto" w:fill="auto"/>
            <w:vAlign w:val="center"/>
            <w:hideMark/>
          </w:tcPr>
          <w:p w14:paraId="3332FB27"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Определение  цены контракта (договора), заключаемого у единственного поставщика</w:t>
            </w:r>
          </w:p>
        </w:tc>
      </w:tr>
      <w:tr w:rsidR="00FA4DAD" w:rsidRPr="00FA4DAD" w14:paraId="41D6F22F" w14:textId="77777777" w:rsidTr="00FA4DAD">
        <w:trPr>
          <w:trHeight w:val="780"/>
        </w:trPr>
        <w:tc>
          <w:tcPr>
            <w:tcW w:w="13700" w:type="dxa"/>
            <w:gridSpan w:val="9"/>
            <w:tcBorders>
              <w:top w:val="nil"/>
              <w:left w:val="nil"/>
              <w:bottom w:val="nil"/>
              <w:right w:val="nil"/>
            </w:tcBorders>
            <w:shd w:val="clear" w:color="auto" w:fill="auto"/>
            <w:vAlign w:val="center"/>
            <w:hideMark/>
          </w:tcPr>
          <w:p w14:paraId="53C4D973" w14:textId="77777777" w:rsidR="00FA4DAD" w:rsidRPr="00FA4DAD" w:rsidRDefault="00FA4DAD" w:rsidP="00FA4DAD">
            <w:pPr>
              <w:spacing w:after="0" w:line="240" w:lineRule="auto"/>
              <w:jc w:val="center"/>
              <w:rPr>
                <w:rFonts w:ascii="Times New Roman" w:eastAsia="Times New Roman" w:hAnsi="Times New Roman"/>
                <w:b/>
                <w:bCs/>
                <w:sz w:val="20"/>
                <w:szCs w:val="20"/>
                <w:lang w:eastAsia="ru-RU"/>
              </w:rPr>
            </w:pPr>
            <w:r w:rsidRPr="00FA4DAD">
              <w:rPr>
                <w:rFonts w:ascii="Times New Roman" w:eastAsia="Times New Roman" w:hAnsi="Times New Roman"/>
                <w:b/>
                <w:bCs/>
                <w:sz w:val="20"/>
                <w:szCs w:val="20"/>
                <w:lang w:eastAsia="ru-RU"/>
              </w:rPr>
              <w:t xml:space="preserve">Заказчиком было направлены запросы о предоставлении ценовой информации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 в </w:t>
            </w:r>
            <w:proofErr w:type="spellStart"/>
            <w:r w:rsidRPr="00FA4DAD">
              <w:rPr>
                <w:rFonts w:ascii="Times New Roman" w:eastAsia="Times New Roman" w:hAnsi="Times New Roman"/>
                <w:b/>
                <w:bCs/>
                <w:sz w:val="20"/>
                <w:szCs w:val="20"/>
                <w:lang w:eastAsia="ru-RU"/>
              </w:rPr>
              <w:t>т.ч</w:t>
            </w:r>
            <w:proofErr w:type="spellEnd"/>
            <w:r w:rsidRPr="00FA4DAD">
              <w:rPr>
                <w:rFonts w:ascii="Times New Roman" w:eastAsia="Times New Roman" w:hAnsi="Times New Roman"/>
                <w:b/>
                <w:bCs/>
                <w:sz w:val="20"/>
                <w:szCs w:val="20"/>
                <w:lang w:eastAsia="ru-RU"/>
              </w:rPr>
              <w:t xml:space="preserve">. размещенная в </w:t>
            </w:r>
            <w:proofErr w:type="spellStart"/>
            <w:r w:rsidRPr="00FA4DAD">
              <w:rPr>
                <w:rFonts w:ascii="Times New Roman" w:eastAsia="Times New Roman" w:hAnsi="Times New Roman"/>
                <w:b/>
                <w:bCs/>
                <w:sz w:val="20"/>
                <w:szCs w:val="20"/>
                <w:lang w:eastAsia="ru-RU"/>
              </w:rPr>
              <w:t>Электрнном</w:t>
            </w:r>
            <w:proofErr w:type="spellEnd"/>
            <w:r w:rsidRPr="00FA4DAD">
              <w:rPr>
                <w:rFonts w:ascii="Times New Roman" w:eastAsia="Times New Roman" w:hAnsi="Times New Roman"/>
                <w:b/>
                <w:bCs/>
                <w:sz w:val="20"/>
                <w:szCs w:val="20"/>
                <w:lang w:eastAsia="ru-RU"/>
              </w:rPr>
              <w:t xml:space="preserve"> магазине Санкт-Петербурга.</w:t>
            </w:r>
          </w:p>
        </w:tc>
      </w:tr>
      <w:tr w:rsidR="00FA4DAD" w:rsidRPr="00FA4DAD" w14:paraId="56732FE2" w14:textId="77777777" w:rsidTr="00FA4DAD">
        <w:trPr>
          <w:trHeight w:val="814"/>
        </w:trPr>
        <w:tc>
          <w:tcPr>
            <w:tcW w:w="13700" w:type="dxa"/>
            <w:gridSpan w:val="9"/>
            <w:tcBorders>
              <w:top w:val="nil"/>
              <w:left w:val="nil"/>
              <w:bottom w:val="nil"/>
              <w:right w:val="nil"/>
            </w:tcBorders>
            <w:shd w:val="clear" w:color="auto" w:fill="auto"/>
            <w:vAlign w:val="center"/>
            <w:hideMark/>
          </w:tcPr>
          <w:p w14:paraId="6E15D402" w14:textId="77777777" w:rsidR="00FA4DAD" w:rsidRPr="00FA4DAD" w:rsidRDefault="00FA4DAD" w:rsidP="00FA4DAD">
            <w:pPr>
              <w:spacing w:after="0" w:line="240" w:lineRule="auto"/>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Ответы на запросы получены от трех поставщиков (подрядчиков, исполнителей), а также была использована ценовая информация от поставщиков, информация о которых имеется в свободном доступе</w:t>
            </w:r>
            <w:proofErr w:type="gramStart"/>
            <w:r w:rsidRPr="00FA4DAD">
              <w:rPr>
                <w:rFonts w:ascii="Times New Roman" w:eastAsia="Times New Roman" w:hAnsi="Times New Roman"/>
                <w:color w:val="000000"/>
                <w:sz w:val="20"/>
                <w:szCs w:val="20"/>
                <w:lang w:eastAsia="ru-RU"/>
              </w:rPr>
              <w:t xml:space="preserve"> .</w:t>
            </w:r>
            <w:proofErr w:type="gramEnd"/>
            <w:r w:rsidRPr="00FA4DAD">
              <w:rPr>
                <w:rFonts w:ascii="Times New Roman" w:eastAsia="Times New Roman" w:hAnsi="Times New Roman"/>
                <w:color w:val="000000"/>
                <w:sz w:val="20"/>
                <w:szCs w:val="20"/>
                <w:lang w:eastAsia="ru-RU"/>
              </w:rPr>
              <w:t xml:space="preserve"> В целях соблюдения статьи 34 Бюджетного кодекса, Заказчиком принято решение при расчете цены договора использовать</w:t>
            </w:r>
            <w:r w:rsidRPr="00FA4DAD">
              <w:rPr>
                <w:rFonts w:ascii="Times New Roman" w:eastAsia="Times New Roman" w:hAnsi="Times New Roman"/>
                <w:b/>
                <w:bCs/>
                <w:color w:val="000000"/>
                <w:sz w:val="20"/>
                <w:szCs w:val="20"/>
                <w:lang w:eastAsia="ru-RU"/>
              </w:rPr>
              <w:t xml:space="preserve"> минимальное ценовое предложение </w:t>
            </w:r>
          </w:p>
        </w:tc>
      </w:tr>
      <w:tr w:rsidR="00FA4DAD" w:rsidRPr="00FA4DAD" w14:paraId="696A23B3" w14:textId="77777777" w:rsidTr="00FA4DAD">
        <w:trPr>
          <w:trHeight w:val="315"/>
        </w:trPr>
        <w:tc>
          <w:tcPr>
            <w:tcW w:w="13700" w:type="dxa"/>
            <w:gridSpan w:val="9"/>
            <w:tcBorders>
              <w:top w:val="nil"/>
              <w:left w:val="nil"/>
              <w:bottom w:val="nil"/>
              <w:right w:val="nil"/>
            </w:tcBorders>
            <w:shd w:val="clear" w:color="auto" w:fill="auto"/>
            <w:vAlign w:val="center"/>
            <w:hideMark/>
          </w:tcPr>
          <w:p w14:paraId="1C00E551" w14:textId="77777777" w:rsidR="00FA4DAD" w:rsidRPr="00FA4DAD" w:rsidRDefault="00FA4DAD" w:rsidP="00FA4DAD">
            <w:pPr>
              <w:spacing w:after="0" w:line="240" w:lineRule="auto"/>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Ответы на запрос получены от 3 поставщиков (подрядчиков, исполнителей).</w:t>
            </w:r>
          </w:p>
        </w:tc>
      </w:tr>
      <w:tr w:rsidR="00FA4DAD" w:rsidRPr="00FA4DAD" w14:paraId="3754ABB2" w14:textId="77777777" w:rsidTr="00FA4DAD">
        <w:trPr>
          <w:trHeight w:val="1380"/>
        </w:trPr>
        <w:tc>
          <w:tcPr>
            <w:tcW w:w="379" w:type="dxa"/>
            <w:vMerge w:val="restart"/>
            <w:tcBorders>
              <w:top w:val="single" w:sz="4" w:space="0" w:color="auto"/>
              <w:left w:val="single" w:sz="4" w:space="0" w:color="auto"/>
              <w:bottom w:val="nil"/>
              <w:right w:val="single" w:sz="4" w:space="0" w:color="auto"/>
            </w:tcBorders>
            <w:shd w:val="clear" w:color="auto" w:fill="auto"/>
            <w:vAlign w:val="center"/>
            <w:hideMark/>
          </w:tcPr>
          <w:p w14:paraId="27E86A9D"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 xml:space="preserve">№ </w:t>
            </w:r>
            <w:proofErr w:type="gramStart"/>
            <w:r w:rsidRPr="00FA4DAD">
              <w:rPr>
                <w:rFonts w:ascii="Times New Roman" w:eastAsia="Times New Roman" w:hAnsi="Times New Roman"/>
                <w:b/>
                <w:bCs/>
                <w:color w:val="000000"/>
                <w:sz w:val="20"/>
                <w:szCs w:val="20"/>
                <w:lang w:eastAsia="ru-RU"/>
              </w:rPr>
              <w:t>п</w:t>
            </w:r>
            <w:proofErr w:type="gramEnd"/>
            <w:r w:rsidRPr="00FA4DAD">
              <w:rPr>
                <w:rFonts w:ascii="Times New Roman" w:eastAsia="Times New Roman" w:hAnsi="Times New Roman"/>
                <w:b/>
                <w:bCs/>
                <w:color w:val="000000"/>
                <w:sz w:val="20"/>
                <w:szCs w:val="20"/>
                <w:lang w:eastAsia="ru-RU"/>
              </w:rPr>
              <w:t>/п</w:t>
            </w:r>
          </w:p>
        </w:tc>
        <w:tc>
          <w:tcPr>
            <w:tcW w:w="3474" w:type="dxa"/>
            <w:vMerge w:val="restart"/>
            <w:tcBorders>
              <w:top w:val="single" w:sz="4" w:space="0" w:color="auto"/>
              <w:left w:val="single" w:sz="4" w:space="0" w:color="auto"/>
              <w:bottom w:val="nil"/>
              <w:right w:val="single" w:sz="4" w:space="0" w:color="auto"/>
            </w:tcBorders>
            <w:shd w:val="clear" w:color="000000" w:fill="FFFFFF"/>
            <w:vAlign w:val="center"/>
            <w:hideMark/>
          </w:tcPr>
          <w:p w14:paraId="1A4EC1AF"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Наименование товара (работы, услуги)</w:t>
            </w:r>
          </w:p>
        </w:tc>
        <w:tc>
          <w:tcPr>
            <w:tcW w:w="94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A691656"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 xml:space="preserve">ед. </w:t>
            </w:r>
            <w:proofErr w:type="spellStart"/>
            <w:r w:rsidRPr="00FA4DAD">
              <w:rPr>
                <w:rFonts w:ascii="Times New Roman" w:eastAsia="Times New Roman" w:hAnsi="Times New Roman"/>
                <w:b/>
                <w:bCs/>
                <w:color w:val="000000"/>
                <w:sz w:val="20"/>
                <w:szCs w:val="20"/>
                <w:lang w:eastAsia="ru-RU"/>
              </w:rPr>
              <w:t>изм</w:t>
            </w:r>
            <w:proofErr w:type="spellEnd"/>
            <w:r w:rsidRPr="00FA4DAD">
              <w:rPr>
                <w:rFonts w:ascii="Times New Roman" w:eastAsia="Times New Roman" w:hAnsi="Times New Roman"/>
                <w:b/>
                <w:bCs/>
                <w:color w:val="000000"/>
                <w:sz w:val="20"/>
                <w:szCs w:val="20"/>
                <w:lang w:eastAsia="ru-RU"/>
              </w:rPr>
              <w:t xml:space="preserve"> </w:t>
            </w:r>
          </w:p>
        </w:tc>
        <w:tc>
          <w:tcPr>
            <w:tcW w:w="4715" w:type="dxa"/>
            <w:gridSpan w:val="3"/>
            <w:tcBorders>
              <w:top w:val="single" w:sz="4" w:space="0" w:color="auto"/>
              <w:left w:val="nil"/>
              <w:bottom w:val="single" w:sz="4" w:space="0" w:color="auto"/>
              <w:right w:val="nil"/>
            </w:tcBorders>
            <w:shd w:val="clear" w:color="000000" w:fill="FFFFFF"/>
            <w:vAlign w:val="center"/>
            <w:hideMark/>
          </w:tcPr>
          <w:p w14:paraId="0C8AD130"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Номер источника ценовой информации (ИЦИ №) и цена единицы товара, работы, услуги, руб.</w:t>
            </w:r>
          </w:p>
        </w:tc>
        <w:tc>
          <w:tcPr>
            <w:tcW w:w="1157" w:type="dxa"/>
            <w:vMerge w:val="restart"/>
            <w:tcBorders>
              <w:top w:val="single" w:sz="4" w:space="0" w:color="auto"/>
              <w:left w:val="single" w:sz="4" w:space="0" w:color="auto"/>
              <w:bottom w:val="nil"/>
              <w:right w:val="single" w:sz="4" w:space="0" w:color="auto"/>
            </w:tcBorders>
            <w:shd w:val="clear" w:color="000000" w:fill="FFFFFF"/>
            <w:vAlign w:val="center"/>
            <w:hideMark/>
          </w:tcPr>
          <w:p w14:paraId="4487E026"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v - кол-во (объем) закупаемого товара (работы, услуги), ед.</w:t>
            </w:r>
          </w:p>
        </w:tc>
        <w:tc>
          <w:tcPr>
            <w:tcW w:w="1323" w:type="dxa"/>
            <w:vMerge w:val="restart"/>
            <w:tcBorders>
              <w:top w:val="single" w:sz="4" w:space="0" w:color="auto"/>
              <w:left w:val="single" w:sz="4" w:space="0" w:color="auto"/>
              <w:bottom w:val="nil"/>
              <w:right w:val="single" w:sz="4" w:space="0" w:color="auto"/>
            </w:tcBorders>
            <w:shd w:val="clear" w:color="auto" w:fill="auto"/>
            <w:vAlign w:val="center"/>
            <w:hideMark/>
          </w:tcPr>
          <w:p w14:paraId="2BAEF71C"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Минимальное ценовое предложение, руб.</w:t>
            </w:r>
          </w:p>
        </w:tc>
        <w:tc>
          <w:tcPr>
            <w:tcW w:w="1708" w:type="dxa"/>
            <w:vMerge w:val="restart"/>
            <w:tcBorders>
              <w:top w:val="single" w:sz="4" w:space="0" w:color="auto"/>
              <w:left w:val="single" w:sz="4" w:space="0" w:color="auto"/>
              <w:bottom w:val="nil"/>
              <w:right w:val="single" w:sz="4" w:space="0" w:color="auto"/>
            </w:tcBorders>
            <w:shd w:val="clear" w:color="000000" w:fill="FFFFFF"/>
            <w:vAlign w:val="center"/>
            <w:hideMark/>
          </w:tcPr>
          <w:p w14:paraId="724AB6D3"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Итого цена</w:t>
            </w:r>
            <w:proofErr w:type="gramStart"/>
            <w:r w:rsidRPr="00FA4DAD">
              <w:rPr>
                <w:rFonts w:ascii="Times New Roman" w:eastAsia="Times New Roman" w:hAnsi="Times New Roman"/>
                <w:b/>
                <w:bCs/>
                <w:color w:val="000000"/>
                <w:sz w:val="20"/>
                <w:szCs w:val="20"/>
                <w:lang w:eastAsia="ru-RU"/>
              </w:rPr>
              <w:t xml:space="preserve"> ,</w:t>
            </w:r>
            <w:proofErr w:type="gramEnd"/>
            <w:r w:rsidRPr="00FA4DAD">
              <w:rPr>
                <w:rFonts w:ascii="Times New Roman" w:eastAsia="Times New Roman" w:hAnsi="Times New Roman"/>
                <w:b/>
                <w:bCs/>
                <w:color w:val="000000"/>
                <w:sz w:val="20"/>
                <w:szCs w:val="20"/>
                <w:lang w:eastAsia="ru-RU"/>
              </w:rPr>
              <w:t xml:space="preserve"> руб. </w:t>
            </w:r>
          </w:p>
        </w:tc>
      </w:tr>
      <w:tr w:rsidR="00FA4DAD" w:rsidRPr="00FA4DAD" w14:paraId="63799C34" w14:textId="77777777" w:rsidTr="00FA4DAD">
        <w:trPr>
          <w:trHeight w:val="255"/>
        </w:trPr>
        <w:tc>
          <w:tcPr>
            <w:tcW w:w="379" w:type="dxa"/>
            <w:vMerge/>
            <w:tcBorders>
              <w:top w:val="single" w:sz="4" w:space="0" w:color="auto"/>
              <w:left w:val="single" w:sz="4" w:space="0" w:color="auto"/>
              <w:bottom w:val="nil"/>
              <w:right w:val="single" w:sz="4" w:space="0" w:color="auto"/>
            </w:tcBorders>
            <w:vAlign w:val="center"/>
            <w:hideMark/>
          </w:tcPr>
          <w:p w14:paraId="464BACFF" w14:textId="77777777" w:rsidR="00FA4DAD" w:rsidRPr="00FA4DAD" w:rsidRDefault="00FA4DAD" w:rsidP="00FA4DAD">
            <w:pPr>
              <w:spacing w:after="0" w:line="240" w:lineRule="auto"/>
              <w:rPr>
                <w:rFonts w:ascii="Times New Roman" w:eastAsia="Times New Roman" w:hAnsi="Times New Roman"/>
                <w:b/>
                <w:bCs/>
                <w:color w:val="000000"/>
                <w:sz w:val="20"/>
                <w:szCs w:val="20"/>
                <w:lang w:eastAsia="ru-RU"/>
              </w:rPr>
            </w:pPr>
          </w:p>
        </w:tc>
        <w:tc>
          <w:tcPr>
            <w:tcW w:w="3474" w:type="dxa"/>
            <w:vMerge/>
            <w:tcBorders>
              <w:top w:val="single" w:sz="4" w:space="0" w:color="auto"/>
              <w:left w:val="single" w:sz="4" w:space="0" w:color="auto"/>
              <w:bottom w:val="nil"/>
              <w:right w:val="single" w:sz="4" w:space="0" w:color="auto"/>
            </w:tcBorders>
            <w:vAlign w:val="center"/>
            <w:hideMark/>
          </w:tcPr>
          <w:p w14:paraId="60388A9A" w14:textId="77777777" w:rsidR="00FA4DAD" w:rsidRPr="00FA4DAD" w:rsidRDefault="00FA4DAD" w:rsidP="00FA4DAD">
            <w:pPr>
              <w:spacing w:after="0" w:line="240" w:lineRule="auto"/>
              <w:rPr>
                <w:rFonts w:ascii="Times New Roman" w:eastAsia="Times New Roman" w:hAnsi="Times New Roman"/>
                <w:b/>
                <w:bCs/>
                <w:color w:val="000000"/>
                <w:sz w:val="20"/>
                <w:szCs w:val="20"/>
                <w:lang w:eastAsia="ru-RU"/>
              </w:rPr>
            </w:pPr>
          </w:p>
        </w:tc>
        <w:tc>
          <w:tcPr>
            <w:tcW w:w="944" w:type="dxa"/>
            <w:vMerge/>
            <w:tcBorders>
              <w:top w:val="single" w:sz="4" w:space="0" w:color="auto"/>
              <w:left w:val="single" w:sz="4" w:space="0" w:color="auto"/>
              <w:bottom w:val="single" w:sz="4" w:space="0" w:color="000000"/>
              <w:right w:val="single" w:sz="4" w:space="0" w:color="auto"/>
            </w:tcBorders>
            <w:vAlign w:val="center"/>
            <w:hideMark/>
          </w:tcPr>
          <w:p w14:paraId="742A1939" w14:textId="77777777" w:rsidR="00FA4DAD" w:rsidRPr="00FA4DAD" w:rsidRDefault="00FA4DAD" w:rsidP="00FA4DAD">
            <w:pPr>
              <w:spacing w:after="0" w:line="240" w:lineRule="auto"/>
              <w:rPr>
                <w:rFonts w:ascii="Times New Roman" w:eastAsia="Times New Roman" w:hAnsi="Times New Roman"/>
                <w:b/>
                <w:bCs/>
                <w:color w:val="000000"/>
                <w:sz w:val="20"/>
                <w:szCs w:val="20"/>
                <w:lang w:eastAsia="ru-RU"/>
              </w:rPr>
            </w:pPr>
          </w:p>
        </w:tc>
        <w:tc>
          <w:tcPr>
            <w:tcW w:w="1455" w:type="dxa"/>
            <w:tcBorders>
              <w:top w:val="nil"/>
              <w:left w:val="nil"/>
              <w:bottom w:val="nil"/>
              <w:right w:val="single" w:sz="4" w:space="0" w:color="auto"/>
            </w:tcBorders>
            <w:shd w:val="clear" w:color="000000" w:fill="FFFFFF"/>
            <w:vAlign w:val="center"/>
            <w:hideMark/>
          </w:tcPr>
          <w:p w14:paraId="0E169366"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 xml:space="preserve">ИЦИ №1       </w:t>
            </w:r>
          </w:p>
        </w:tc>
        <w:tc>
          <w:tcPr>
            <w:tcW w:w="1630" w:type="dxa"/>
            <w:tcBorders>
              <w:top w:val="nil"/>
              <w:left w:val="nil"/>
              <w:bottom w:val="nil"/>
              <w:right w:val="single" w:sz="4" w:space="0" w:color="auto"/>
            </w:tcBorders>
            <w:shd w:val="clear" w:color="000000" w:fill="FFFFFF"/>
            <w:vAlign w:val="center"/>
            <w:hideMark/>
          </w:tcPr>
          <w:p w14:paraId="132174EB"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 xml:space="preserve">ИЦИ №2            </w:t>
            </w:r>
          </w:p>
        </w:tc>
        <w:tc>
          <w:tcPr>
            <w:tcW w:w="1630" w:type="dxa"/>
            <w:tcBorders>
              <w:top w:val="nil"/>
              <w:left w:val="nil"/>
              <w:bottom w:val="nil"/>
              <w:right w:val="single" w:sz="4" w:space="0" w:color="auto"/>
            </w:tcBorders>
            <w:shd w:val="clear" w:color="000000" w:fill="FFFFFF"/>
            <w:vAlign w:val="center"/>
            <w:hideMark/>
          </w:tcPr>
          <w:p w14:paraId="058F0C14"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 xml:space="preserve">ИЦИ №3          </w:t>
            </w:r>
          </w:p>
        </w:tc>
        <w:tc>
          <w:tcPr>
            <w:tcW w:w="1157" w:type="dxa"/>
            <w:vMerge/>
            <w:tcBorders>
              <w:top w:val="single" w:sz="4" w:space="0" w:color="auto"/>
              <w:left w:val="single" w:sz="4" w:space="0" w:color="auto"/>
              <w:bottom w:val="nil"/>
              <w:right w:val="single" w:sz="4" w:space="0" w:color="auto"/>
            </w:tcBorders>
            <w:vAlign w:val="center"/>
            <w:hideMark/>
          </w:tcPr>
          <w:p w14:paraId="5BCF114A" w14:textId="77777777" w:rsidR="00FA4DAD" w:rsidRPr="00FA4DAD" w:rsidRDefault="00FA4DAD" w:rsidP="00FA4DAD">
            <w:pPr>
              <w:spacing w:after="0" w:line="240" w:lineRule="auto"/>
              <w:rPr>
                <w:rFonts w:ascii="Times New Roman" w:eastAsia="Times New Roman" w:hAnsi="Times New Roman"/>
                <w:b/>
                <w:bCs/>
                <w:color w:val="000000"/>
                <w:sz w:val="20"/>
                <w:szCs w:val="20"/>
                <w:lang w:eastAsia="ru-RU"/>
              </w:rPr>
            </w:pPr>
          </w:p>
        </w:tc>
        <w:tc>
          <w:tcPr>
            <w:tcW w:w="1323" w:type="dxa"/>
            <w:vMerge/>
            <w:tcBorders>
              <w:top w:val="single" w:sz="4" w:space="0" w:color="auto"/>
              <w:left w:val="single" w:sz="4" w:space="0" w:color="auto"/>
              <w:bottom w:val="nil"/>
              <w:right w:val="single" w:sz="4" w:space="0" w:color="auto"/>
            </w:tcBorders>
            <w:vAlign w:val="center"/>
            <w:hideMark/>
          </w:tcPr>
          <w:p w14:paraId="31D71C4D" w14:textId="77777777" w:rsidR="00FA4DAD" w:rsidRPr="00FA4DAD" w:rsidRDefault="00FA4DAD" w:rsidP="00FA4DAD">
            <w:pPr>
              <w:spacing w:after="0" w:line="240" w:lineRule="auto"/>
              <w:rPr>
                <w:rFonts w:ascii="Times New Roman" w:eastAsia="Times New Roman" w:hAnsi="Times New Roman"/>
                <w:b/>
                <w:bCs/>
                <w:color w:val="000000"/>
                <w:sz w:val="20"/>
                <w:szCs w:val="20"/>
                <w:lang w:eastAsia="ru-RU"/>
              </w:rPr>
            </w:pPr>
          </w:p>
        </w:tc>
        <w:tc>
          <w:tcPr>
            <w:tcW w:w="1708" w:type="dxa"/>
            <w:vMerge/>
            <w:tcBorders>
              <w:top w:val="single" w:sz="4" w:space="0" w:color="auto"/>
              <w:left w:val="single" w:sz="4" w:space="0" w:color="auto"/>
              <w:bottom w:val="nil"/>
              <w:right w:val="single" w:sz="4" w:space="0" w:color="auto"/>
            </w:tcBorders>
            <w:vAlign w:val="center"/>
            <w:hideMark/>
          </w:tcPr>
          <w:p w14:paraId="24657657" w14:textId="77777777" w:rsidR="00FA4DAD" w:rsidRPr="00FA4DAD" w:rsidRDefault="00FA4DAD" w:rsidP="00FA4DAD">
            <w:pPr>
              <w:spacing w:after="0" w:line="240" w:lineRule="auto"/>
              <w:rPr>
                <w:rFonts w:ascii="Times New Roman" w:eastAsia="Times New Roman" w:hAnsi="Times New Roman"/>
                <w:b/>
                <w:bCs/>
                <w:color w:val="000000"/>
                <w:sz w:val="20"/>
                <w:szCs w:val="20"/>
                <w:lang w:eastAsia="ru-RU"/>
              </w:rPr>
            </w:pPr>
          </w:p>
        </w:tc>
      </w:tr>
      <w:tr w:rsidR="00FA4DAD" w:rsidRPr="00FA4DAD" w14:paraId="7B330C9D" w14:textId="77777777" w:rsidTr="00FA4DAD">
        <w:trPr>
          <w:trHeight w:val="255"/>
        </w:trPr>
        <w:tc>
          <w:tcPr>
            <w:tcW w:w="3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6A645C"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1</w:t>
            </w:r>
          </w:p>
        </w:tc>
        <w:tc>
          <w:tcPr>
            <w:tcW w:w="3474" w:type="dxa"/>
            <w:tcBorders>
              <w:top w:val="single" w:sz="4" w:space="0" w:color="auto"/>
              <w:left w:val="nil"/>
              <w:bottom w:val="single" w:sz="4" w:space="0" w:color="auto"/>
              <w:right w:val="single" w:sz="4" w:space="0" w:color="auto"/>
            </w:tcBorders>
            <w:shd w:val="clear" w:color="000000" w:fill="FFFFFF"/>
            <w:vAlign w:val="center"/>
            <w:hideMark/>
          </w:tcPr>
          <w:p w14:paraId="4B9905B9"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2</w:t>
            </w:r>
          </w:p>
        </w:tc>
        <w:tc>
          <w:tcPr>
            <w:tcW w:w="944" w:type="dxa"/>
            <w:tcBorders>
              <w:top w:val="nil"/>
              <w:left w:val="nil"/>
              <w:bottom w:val="single" w:sz="4" w:space="0" w:color="auto"/>
              <w:right w:val="single" w:sz="4" w:space="0" w:color="auto"/>
            </w:tcBorders>
            <w:shd w:val="clear" w:color="000000" w:fill="FFFFFF"/>
            <w:vAlign w:val="center"/>
            <w:hideMark/>
          </w:tcPr>
          <w:p w14:paraId="487D5E0D"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3</w:t>
            </w:r>
          </w:p>
        </w:tc>
        <w:tc>
          <w:tcPr>
            <w:tcW w:w="1455" w:type="dxa"/>
            <w:tcBorders>
              <w:top w:val="single" w:sz="4" w:space="0" w:color="auto"/>
              <w:left w:val="nil"/>
              <w:bottom w:val="single" w:sz="4" w:space="0" w:color="auto"/>
              <w:right w:val="single" w:sz="4" w:space="0" w:color="auto"/>
            </w:tcBorders>
            <w:shd w:val="clear" w:color="000000" w:fill="FFFFFF"/>
            <w:vAlign w:val="center"/>
            <w:hideMark/>
          </w:tcPr>
          <w:p w14:paraId="0C8DFC61"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4</w:t>
            </w:r>
          </w:p>
        </w:tc>
        <w:tc>
          <w:tcPr>
            <w:tcW w:w="1630" w:type="dxa"/>
            <w:tcBorders>
              <w:top w:val="single" w:sz="4" w:space="0" w:color="auto"/>
              <w:left w:val="nil"/>
              <w:bottom w:val="single" w:sz="4" w:space="0" w:color="auto"/>
              <w:right w:val="single" w:sz="4" w:space="0" w:color="auto"/>
            </w:tcBorders>
            <w:shd w:val="clear" w:color="000000" w:fill="FFFFFF"/>
            <w:vAlign w:val="center"/>
            <w:hideMark/>
          </w:tcPr>
          <w:p w14:paraId="3E17DF0B"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5</w:t>
            </w:r>
          </w:p>
        </w:tc>
        <w:tc>
          <w:tcPr>
            <w:tcW w:w="1630" w:type="dxa"/>
            <w:tcBorders>
              <w:top w:val="single" w:sz="4" w:space="0" w:color="auto"/>
              <w:left w:val="nil"/>
              <w:bottom w:val="single" w:sz="4" w:space="0" w:color="auto"/>
              <w:right w:val="single" w:sz="4" w:space="0" w:color="auto"/>
            </w:tcBorders>
            <w:shd w:val="clear" w:color="000000" w:fill="FFFFFF"/>
            <w:vAlign w:val="center"/>
            <w:hideMark/>
          </w:tcPr>
          <w:p w14:paraId="34D47F9D"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6</w:t>
            </w:r>
          </w:p>
        </w:tc>
        <w:tc>
          <w:tcPr>
            <w:tcW w:w="1157" w:type="dxa"/>
            <w:tcBorders>
              <w:top w:val="single" w:sz="4" w:space="0" w:color="auto"/>
              <w:left w:val="nil"/>
              <w:bottom w:val="single" w:sz="4" w:space="0" w:color="auto"/>
              <w:right w:val="single" w:sz="4" w:space="0" w:color="auto"/>
            </w:tcBorders>
            <w:shd w:val="clear" w:color="000000" w:fill="FFFFFF"/>
            <w:vAlign w:val="center"/>
            <w:hideMark/>
          </w:tcPr>
          <w:p w14:paraId="573082F9"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7</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14:paraId="7B1D7B98"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8</w:t>
            </w:r>
          </w:p>
        </w:tc>
        <w:tc>
          <w:tcPr>
            <w:tcW w:w="1708" w:type="dxa"/>
            <w:tcBorders>
              <w:top w:val="single" w:sz="4" w:space="0" w:color="auto"/>
              <w:left w:val="nil"/>
              <w:bottom w:val="single" w:sz="4" w:space="0" w:color="auto"/>
              <w:right w:val="single" w:sz="4" w:space="0" w:color="auto"/>
            </w:tcBorders>
            <w:shd w:val="clear" w:color="000000" w:fill="FFFFFF"/>
            <w:vAlign w:val="center"/>
            <w:hideMark/>
          </w:tcPr>
          <w:p w14:paraId="351B8110"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9</w:t>
            </w:r>
          </w:p>
        </w:tc>
      </w:tr>
      <w:tr w:rsidR="00FA4DAD" w:rsidRPr="00FA4DAD" w14:paraId="5317D5F1" w14:textId="77777777" w:rsidTr="00FA4DAD">
        <w:trPr>
          <w:trHeight w:val="1365"/>
        </w:trPr>
        <w:tc>
          <w:tcPr>
            <w:tcW w:w="379" w:type="dxa"/>
            <w:tcBorders>
              <w:top w:val="nil"/>
              <w:left w:val="single" w:sz="4" w:space="0" w:color="auto"/>
              <w:bottom w:val="single" w:sz="4" w:space="0" w:color="auto"/>
              <w:right w:val="single" w:sz="4" w:space="0" w:color="auto"/>
            </w:tcBorders>
            <w:shd w:val="clear" w:color="auto" w:fill="auto"/>
            <w:vAlign w:val="center"/>
            <w:hideMark/>
          </w:tcPr>
          <w:p w14:paraId="7077E003"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1</w:t>
            </w:r>
          </w:p>
        </w:tc>
        <w:tc>
          <w:tcPr>
            <w:tcW w:w="3474" w:type="dxa"/>
            <w:tcBorders>
              <w:top w:val="nil"/>
              <w:left w:val="nil"/>
              <w:bottom w:val="single" w:sz="4" w:space="0" w:color="auto"/>
              <w:right w:val="single" w:sz="4" w:space="0" w:color="auto"/>
            </w:tcBorders>
            <w:shd w:val="clear" w:color="auto" w:fill="auto"/>
            <w:vAlign w:val="center"/>
            <w:hideMark/>
          </w:tcPr>
          <w:p w14:paraId="41D9D265" w14:textId="77777777" w:rsidR="00FA4DAD" w:rsidRPr="00FA4DAD" w:rsidRDefault="00FA4DAD" w:rsidP="00FA4DAD">
            <w:pPr>
              <w:spacing w:after="0" w:line="240" w:lineRule="auto"/>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Предоставление права использования на ПП «</w:t>
            </w:r>
            <w:proofErr w:type="spellStart"/>
            <w:r w:rsidRPr="00FA4DAD">
              <w:rPr>
                <w:rFonts w:ascii="Times New Roman" w:eastAsia="Times New Roman" w:hAnsi="Times New Roman"/>
                <w:sz w:val="20"/>
                <w:szCs w:val="20"/>
                <w:lang w:eastAsia="ru-RU"/>
              </w:rPr>
              <w:t>SecretDoc</w:t>
            </w:r>
            <w:proofErr w:type="spellEnd"/>
            <w:r w:rsidRPr="00FA4DAD">
              <w:rPr>
                <w:rFonts w:ascii="Times New Roman" w:eastAsia="Times New Roman" w:hAnsi="Times New Roman"/>
                <w:sz w:val="20"/>
                <w:szCs w:val="20"/>
                <w:lang w:eastAsia="ru-RU"/>
              </w:rPr>
              <w:t>»* (реестровая запись № 10516 от 06.05.2021) сроком на 1 год с дополнительными функциональными возможностями.</w:t>
            </w:r>
          </w:p>
        </w:tc>
        <w:tc>
          <w:tcPr>
            <w:tcW w:w="944" w:type="dxa"/>
            <w:tcBorders>
              <w:top w:val="nil"/>
              <w:left w:val="nil"/>
              <w:bottom w:val="single" w:sz="4" w:space="0" w:color="auto"/>
              <w:right w:val="single" w:sz="4" w:space="0" w:color="auto"/>
            </w:tcBorders>
            <w:shd w:val="clear" w:color="auto" w:fill="auto"/>
            <w:vAlign w:val="center"/>
            <w:hideMark/>
          </w:tcPr>
          <w:p w14:paraId="5C69378B"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proofErr w:type="spellStart"/>
            <w:r w:rsidRPr="00FA4DAD">
              <w:rPr>
                <w:rFonts w:ascii="Times New Roman" w:eastAsia="Times New Roman" w:hAnsi="Times New Roman"/>
                <w:sz w:val="20"/>
                <w:szCs w:val="20"/>
                <w:lang w:eastAsia="ru-RU"/>
              </w:rPr>
              <w:t>усл</w:t>
            </w:r>
            <w:proofErr w:type="spellEnd"/>
            <w:r w:rsidRPr="00FA4DAD">
              <w:rPr>
                <w:rFonts w:ascii="Times New Roman" w:eastAsia="Times New Roman" w:hAnsi="Times New Roman"/>
                <w:sz w:val="20"/>
                <w:szCs w:val="20"/>
                <w:lang w:eastAsia="ru-RU"/>
              </w:rPr>
              <w:t>. ед.</w:t>
            </w:r>
          </w:p>
        </w:tc>
        <w:tc>
          <w:tcPr>
            <w:tcW w:w="1455" w:type="dxa"/>
            <w:tcBorders>
              <w:top w:val="nil"/>
              <w:left w:val="nil"/>
              <w:bottom w:val="single" w:sz="4" w:space="0" w:color="auto"/>
              <w:right w:val="single" w:sz="4" w:space="0" w:color="auto"/>
            </w:tcBorders>
            <w:shd w:val="clear" w:color="auto" w:fill="auto"/>
            <w:vAlign w:val="center"/>
            <w:hideMark/>
          </w:tcPr>
          <w:p w14:paraId="4B84BAF1"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69 393,00</w:t>
            </w:r>
          </w:p>
        </w:tc>
        <w:tc>
          <w:tcPr>
            <w:tcW w:w="1630" w:type="dxa"/>
            <w:tcBorders>
              <w:top w:val="nil"/>
              <w:left w:val="nil"/>
              <w:bottom w:val="single" w:sz="4" w:space="0" w:color="auto"/>
              <w:right w:val="single" w:sz="4" w:space="0" w:color="auto"/>
            </w:tcBorders>
            <w:shd w:val="clear" w:color="auto" w:fill="auto"/>
            <w:vAlign w:val="center"/>
            <w:hideMark/>
          </w:tcPr>
          <w:p w14:paraId="3E049B86"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69 500,00</w:t>
            </w:r>
          </w:p>
        </w:tc>
        <w:tc>
          <w:tcPr>
            <w:tcW w:w="1630" w:type="dxa"/>
            <w:tcBorders>
              <w:top w:val="nil"/>
              <w:left w:val="nil"/>
              <w:bottom w:val="single" w:sz="4" w:space="0" w:color="auto"/>
              <w:right w:val="single" w:sz="4" w:space="0" w:color="auto"/>
            </w:tcBorders>
            <w:shd w:val="clear" w:color="auto" w:fill="auto"/>
            <w:vAlign w:val="center"/>
            <w:hideMark/>
          </w:tcPr>
          <w:p w14:paraId="51CF33B4"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71 240,00</w:t>
            </w:r>
          </w:p>
        </w:tc>
        <w:tc>
          <w:tcPr>
            <w:tcW w:w="1157" w:type="dxa"/>
            <w:tcBorders>
              <w:top w:val="nil"/>
              <w:left w:val="nil"/>
              <w:bottom w:val="single" w:sz="4" w:space="0" w:color="auto"/>
              <w:right w:val="single" w:sz="4" w:space="0" w:color="auto"/>
            </w:tcBorders>
            <w:shd w:val="clear" w:color="auto" w:fill="auto"/>
            <w:vAlign w:val="center"/>
            <w:hideMark/>
          </w:tcPr>
          <w:p w14:paraId="14FF59EF"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2</w:t>
            </w:r>
          </w:p>
        </w:tc>
        <w:tc>
          <w:tcPr>
            <w:tcW w:w="1323" w:type="dxa"/>
            <w:tcBorders>
              <w:top w:val="nil"/>
              <w:left w:val="nil"/>
              <w:bottom w:val="single" w:sz="4" w:space="0" w:color="auto"/>
              <w:right w:val="single" w:sz="4" w:space="0" w:color="auto"/>
            </w:tcBorders>
            <w:shd w:val="clear" w:color="auto" w:fill="auto"/>
            <w:vAlign w:val="center"/>
            <w:hideMark/>
          </w:tcPr>
          <w:p w14:paraId="2329DBA0"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69 393,00</w:t>
            </w:r>
          </w:p>
        </w:tc>
        <w:tc>
          <w:tcPr>
            <w:tcW w:w="1708" w:type="dxa"/>
            <w:tcBorders>
              <w:top w:val="nil"/>
              <w:left w:val="nil"/>
              <w:bottom w:val="single" w:sz="4" w:space="0" w:color="auto"/>
              <w:right w:val="single" w:sz="4" w:space="0" w:color="auto"/>
            </w:tcBorders>
            <w:shd w:val="clear" w:color="auto" w:fill="auto"/>
            <w:vAlign w:val="center"/>
            <w:hideMark/>
          </w:tcPr>
          <w:p w14:paraId="17DB4CA3"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138 786,00</w:t>
            </w:r>
          </w:p>
        </w:tc>
      </w:tr>
      <w:tr w:rsidR="00FA4DAD" w:rsidRPr="00FA4DAD" w14:paraId="10CD6755" w14:textId="77777777" w:rsidTr="00FA4DAD">
        <w:trPr>
          <w:trHeight w:val="1620"/>
        </w:trPr>
        <w:tc>
          <w:tcPr>
            <w:tcW w:w="379" w:type="dxa"/>
            <w:tcBorders>
              <w:top w:val="nil"/>
              <w:left w:val="single" w:sz="4" w:space="0" w:color="auto"/>
              <w:bottom w:val="single" w:sz="4" w:space="0" w:color="auto"/>
              <w:right w:val="single" w:sz="4" w:space="0" w:color="auto"/>
            </w:tcBorders>
            <w:shd w:val="clear" w:color="auto" w:fill="auto"/>
            <w:vAlign w:val="center"/>
            <w:hideMark/>
          </w:tcPr>
          <w:p w14:paraId="54775864"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2</w:t>
            </w:r>
          </w:p>
        </w:tc>
        <w:tc>
          <w:tcPr>
            <w:tcW w:w="3474" w:type="dxa"/>
            <w:tcBorders>
              <w:top w:val="nil"/>
              <w:left w:val="nil"/>
              <w:bottom w:val="single" w:sz="4" w:space="0" w:color="auto"/>
              <w:right w:val="single" w:sz="4" w:space="0" w:color="auto"/>
            </w:tcBorders>
            <w:shd w:val="clear" w:color="auto" w:fill="auto"/>
            <w:vAlign w:val="center"/>
            <w:hideMark/>
          </w:tcPr>
          <w:p w14:paraId="0186C601" w14:textId="77777777" w:rsidR="00FA4DAD" w:rsidRPr="00FA4DAD" w:rsidRDefault="00FA4DAD" w:rsidP="00FA4DAD">
            <w:pPr>
              <w:spacing w:after="0" w:line="240" w:lineRule="auto"/>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 xml:space="preserve">Предоставление права на использование ПО "Средство защиты информации </w:t>
            </w:r>
            <w:proofErr w:type="spellStart"/>
            <w:r w:rsidRPr="00FA4DAD">
              <w:rPr>
                <w:rFonts w:ascii="Times New Roman" w:eastAsia="Times New Roman" w:hAnsi="Times New Roman"/>
                <w:sz w:val="20"/>
                <w:szCs w:val="20"/>
                <w:lang w:eastAsia="ru-RU"/>
              </w:rPr>
              <w:t>Secret</w:t>
            </w:r>
            <w:proofErr w:type="spellEnd"/>
            <w:r w:rsidRPr="00FA4DAD">
              <w:rPr>
                <w:rFonts w:ascii="Times New Roman" w:eastAsia="Times New Roman" w:hAnsi="Times New Roman"/>
                <w:sz w:val="20"/>
                <w:szCs w:val="20"/>
                <w:lang w:eastAsia="ru-RU"/>
              </w:rPr>
              <w:t xml:space="preserve"> </w:t>
            </w:r>
            <w:proofErr w:type="spellStart"/>
            <w:r w:rsidRPr="00FA4DAD">
              <w:rPr>
                <w:rFonts w:ascii="Times New Roman" w:eastAsia="Times New Roman" w:hAnsi="Times New Roman"/>
                <w:sz w:val="20"/>
                <w:szCs w:val="20"/>
                <w:lang w:eastAsia="ru-RU"/>
              </w:rPr>
              <w:t>Net</w:t>
            </w:r>
            <w:proofErr w:type="spellEnd"/>
            <w:r w:rsidRPr="00FA4DAD">
              <w:rPr>
                <w:rFonts w:ascii="Times New Roman" w:eastAsia="Times New Roman" w:hAnsi="Times New Roman"/>
                <w:sz w:val="20"/>
                <w:szCs w:val="20"/>
                <w:lang w:eastAsia="ru-RU"/>
              </w:rPr>
              <w:t xml:space="preserve"> </w:t>
            </w:r>
            <w:proofErr w:type="spellStart"/>
            <w:r w:rsidRPr="00FA4DAD">
              <w:rPr>
                <w:rFonts w:ascii="Times New Roman" w:eastAsia="Times New Roman" w:hAnsi="Times New Roman"/>
                <w:sz w:val="20"/>
                <w:szCs w:val="20"/>
                <w:lang w:eastAsia="ru-RU"/>
              </w:rPr>
              <w:t>Studio</w:t>
            </w:r>
            <w:proofErr w:type="spellEnd"/>
            <w:r w:rsidRPr="00FA4DAD">
              <w:rPr>
                <w:rFonts w:ascii="Times New Roman" w:eastAsia="Times New Roman" w:hAnsi="Times New Roman"/>
                <w:sz w:val="20"/>
                <w:szCs w:val="20"/>
                <w:lang w:eastAsia="ru-RU"/>
              </w:rPr>
              <w:t xml:space="preserve">". Максимальная защита. Для ОС </w:t>
            </w:r>
            <w:proofErr w:type="spellStart"/>
            <w:r w:rsidRPr="00FA4DAD">
              <w:rPr>
                <w:rFonts w:ascii="Times New Roman" w:eastAsia="Times New Roman" w:hAnsi="Times New Roman"/>
                <w:sz w:val="20"/>
                <w:szCs w:val="20"/>
                <w:lang w:eastAsia="ru-RU"/>
              </w:rPr>
              <w:t>Linux</w:t>
            </w:r>
            <w:proofErr w:type="spellEnd"/>
            <w:r w:rsidRPr="00FA4DAD">
              <w:rPr>
                <w:rFonts w:ascii="Times New Roman" w:eastAsia="Times New Roman" w:hAnsi="Times New Roman"/>
                <w:sz w:val="20"/>
                <w:szCs w:val="20"/>
                <w:lang w:eastAsia="ru-RU"/>
              </w:rPr>
              <w:t>. Версия 8 сроком на 1 год</w:t>
            </w:r>
            <w:proofErr w:type="gramStart"/>
            <w:r w:rsidRPr="00FA4DAD">
              <w:rPr>
                <w:rFonts w:ascii="Times New Roman" w:eastAsia="Times New Roman" w:hAnsi="Times New Roman"/>
                <w:sz w:val="20"/>
                <w:szCs w:val="20"/>
                <w:lang w:eastAsia="ru-RU"/>
              </w:rPr>
              <w:t>.(</w:t>
            </w:r>
            <w:proofErr w:type="gramEnd"/>
            <w:r w:rsidRPr="00FA4DAD">
              <w:rPr>
                <w:rFonts w:ascii="Times New Roman" w:eastAsia="Times New Roman" w:hAnsi="Times New Roman"/>
                <w:sz w:val="20"/>
                <w:szCs w:val="20"/>
                <w:lang w:eastAsia="ru-RU"/>
              </w:rPr>
              <w:t>реестровая запись №3855 от 16.08.2017)</w:t>
            </w:r>
          </w:p>
        </w:tc>
        <w:tc>
          <w:tcPr>
            <w:tcW w:w="944" w:type="dxa"/>
            <w:tcBorders>
              <w:top w:val="nil"/>
              <w:left w:val="nil"/>
              <w:bottom w:val="single" w:sz="4" w:space="0" w:color="auto"/>
              <w:right w:val="single" w:sz="4" w:space="0" w:color="auto"/>
            </w:tcBorders>
            <w:shd w:val="clear" w:color="auto" w:fill="auto"/>
            <w:vAlign w:val="center"/>
            <w:hideMark/>
          </w:tcPr>
          <w:p w14:paraId="2A66C764"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proofErr w:type="spellStart"/>
            <w:r w:rsidRPr="00FA4DAD">
              <w:rPr>
                <w:rFonts w:ascii="Times New Roman" w:eastAsia="Times New Roman" w:hAnsi="Times New Roman"/>
                <w:sz w:val="20"/>
                <w:szCs w:val="20"/>
                <w:lang w:eastAsia="ru-RU"/>
              </w:rPr>
              <w:t>усл</w:t>
            </w:r>
            <w:proofErr w:type="spellEnd"/>
            <w:r w:rsidRPr="00FA4DAD">
              <w:rPr>
                <w:rFonts w:ascii="Times New Roman" w:eastAsia="Times New Roman" w:hAnsi="Times New Roman"/>
                <w:sz w:val="20"/>
                <w:szCs w:val="20"/>
                <w:lang w:eastAsia="ru-RU"/>
              </w:rPr>
              <w:t>. ед.</w:t>
            </w:r>
          </w:p>
        </w:tc>
        <w:tc>
          <w:tcPr>
            <w:tcW w:w="1455" w:type="dxa"/>
            <w:tcBorders>
              <w:top w:val="nil"/>
              <w:left w:val="nil"/>
              <w:bottom w:val="single" w:sz="4" w:space="0" w:color="auto"/>
              <w:right w:val="single" w:sz="4" w:space="0" w:color="auto"/>
            </w:tcBorders>
            <w:shd w:val="clear" w:color="auto" w:fill="auto"/>
            <w:vAlign w:val="center"/>
            <w:hideMark/>
          </w:tcPr>
          <w:p w14:paraId="43FC158E"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7 671,00</w:t>
            </w:r>
          </w:p>
        </w:tc>
        <w:tc>
          <w:tcPr>
            <w:tcW w:w="1630" w:type="dxa"/>
            <w:tcBorders>
              <w:top w:val="nil"/>
              <w:left w:val="nil"/>
              <w:bottom w:val="single" w:sz="4" w:space="0" w:color="auto"/>
              <w:right w:val="single" w:sz="4" w:space="0" w:color="auto"/>
            </w:tcBorders>
            <w:shd w:val="clear" w:color="auto" w:fill="auto"/>
            <w:vAlign w:val="center"/>
            <w:hideMark/>
          </w:tcPr>
          <w:p w14:paraId="38D3BFD7"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12 340,00</w:t>
            </w:r>
          </w:p>
        </w:tc>
        <w:tc>
          <w:tcPr>
            <w:tcW w:w="1630" w:type="dxa"/>
            <w:tcBorders>
              <w:top w:val="nil"/>
              <w:left w:val="nil"/>
              <w:bottom w:val="single" w:sz="4" w:space="0" w:color="auto"/>
              <w:right w:val="single" w:sz="4" w:space="0" w:color="auto"/>
            </w:tcBorders>
            <w:shd w:val="clear" w:color="auto" w:fill="auto"/>
            <w:vAlign w:val="center"/>
            <w:hideMark/>
          </w:tcPr>
          <w:p w14:paraId="2E7375C5"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11 789,00</w:t>
            </w:r>
          </w:p>
        </w:tc>
        <w:tc>
          <w:tcPr>
            <w:tcW w:w="1157" w:type="dxa"/>
            <w:tcBorders>
              <w:top w:val="nil"/>
              <w:left w:val="nil"/>
              <w:bottom w:val="single" w:sz="4" w:space="0" w:color="auto"/>
              <w:right w:val="single" w:sz="4" w:space="0" w:color="auto"/>
            </w:tcBorders>
            <w:shd w:val="clear" w:color="auto" w:fill="auto"/>
            <w:vAlign w:val="center"/>
            <w:hideMark/>
          </w:tcPr>
          <w:p w14:paraId="1E79D82A"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2</w:t>
            </w:r>
          </w:p>
        </w:tc>
        <w:tc>
          <w:tcPr>
            <w:tcW w:w="1323" w:type="dxa"/>
            <w:tcBorders>
              <w:top w:val="nil"/>
              <w:left w:val="nil"/>
              <w:bottom w:val="single" w:sz="4" w:space="0" w:color="auto"/>
              <w:right w:val="single" w:sz="4" w:space="0" w:color="auto"/>
            </w:tcBorders>
            <w:shd w:val="clear" w:color="auto" w:fill="auto"/>
            <w:vAlign w:val="center"/>
            <w:hideMark/>
          </w:tcPr>
          <w:p w14:paraId="436695AE"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7 671,00</w:t>
            </w:r>
          </w:p>
        </w:tc>
        <w:tc>
          <w:tcPr>
            <w:tcW w:w="1708" w:type="dxa"/>
            <w:tcBorders>
              <w:top w:val="nil"/>
              <w:left w:val="nil"/>
              <w:bottom w:val="single" w:sz="4" w:space="0" w:color="auto"/>
              <w:right w:val="single" w:sz="4" w:space="0" w:color="auto"/>
            </w:tcBorders>
            <w:shd w:val="clear" w:color="auto" w:fill="auto"/>
            <w:vAlign w:val="center"/>
            <w:hideMark/>
          </w:tcPr>
          <w:p w14:paraId="5189068E"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15 342,00</w:t>
            </w:r>
          </w:p>
        </w:tc>
      </w:tr>
      <w:tr w:rsidR="00FA4DAD" w:rsidRPr="00FA4DAD" w14:paraId="0FF13E82" w14:textId="77777777" w:rsidTr="00FA4DAD">
        <w:trPr>
          <w:trHeight w:val="4260"/>
        </w:trPr>
        <w:tc>
          <w:tcPr>
            <w:tcW w:w="379" w:type="dxa"/>
            <w:tcBorders>
              <w:top w:val="nil"/>
              <w:left w:val="single" w:sz="4" w:space="0" w:color="auto"/>
              <w:bottom w:val="single" w:sz="4" w:space="0" w:color="auto"/>
              <w:right w:val="single" w:sz="4" w:space="0" w:color="auto"/>
            </w:tcBorders>
            <w:shd w:val="clear" w:color="auto" w:fill="auto"/>
            <w:vAlign w:val="center"/>
            <w:hideMark/>
          </w:tcPr>
          <w:p w14:paraId="3301D104"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lastRenderedPageBreak/>
              <w:t>3</w:t>
            </w:r>
          </w:p>
        </w:tc>
        <w:tc>
          <w:tcPr>
            <w:tcW w:w="3474" w:type="dxa"/>
            <w:tcBorders>
              <w:top w:val="nil"/>
              <w:left w:val="nil"/>
              <w:bottom w:val="single" w:sz="4" w:space="0" w:color="auto"/>
              <w:right w:val="single" w:sz="4" w:space="0" w:color="auto"/>
            </w:tcBorders>
            <w:shd w:val="clear" w:color="auto" w:fill="auto"/>
            <w:vAlign w:val="center"/>
            <w:hideMark/>
          </w:tcPr>
          <w:p w14:paraId="67BC5593" w14:textId="77777777" w:rsidR="00FA4DAD" w:rsidRPr="00FA4DAD" w:rsidRDefault="00FA4DAD" w:rsidP="00FA4DAD">
            <w:pPr>
              <w:spacing w:after="0" w:line="240" w:lineRule="auto"/>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 xml:space="preserve">Предоставление бессрочного права на использование ПК ПМДЗ </w:t>
            </w:r>
            <w:proofErr w:type="spellStart"/>
            <w:r w:rsidRPr="00FA4DAD">
              <w:rPr>
                <w:rFonts w:ascii="Times New Roman" w:eastAsia="Times New Roman" w:hAnsi="Times New Roman"/>
                <w:sz w:val="20"/>
                <w:szCs w:val="20"/>
                <w:lang w:eastAsia="ru-RU"/>
              </w:rPr>
              <w:t>ViPNet</w:t>
            </w:r>
            <w:proofErr w:type="spellEnd"/>
            <w:r w:rsidRPr="00FA4DAD">
              <w:rPr>
                <w:rFonts w:ascii="Times New Roman" w:eastAsia="Times New Roman" w:hAnsi="Times New Roman"/>
                <w:sz w:val="20"/>
                <w:szCs w:val="20"/>
                <w:lang w:eastAsia="ru-RU"/>
              </w:rPr>
              <w:t xml:space="preserve"> </w:t>
            </w:r>
            <w:proofErr w:type="spellStart"/>
            <w:r w:rsidRPr="00FA4DAD">
              <w:rPr>
                <w:rFonts w:ascii="Times New Roman" w:eastAsia="Times New Roman" w:hAnsi="Times New Roman"/>
                <w:sz w:val="20"/>
                <w:szCs w:val="20"/>
                <w:lang w:eastAsia="ru-RU"/>
              </w:rPr>
              <w:t>SafeBoot</w:t>
            </w:r>
            <w:proofErr w:type="spellEnd"/>
            <w:r w:rsidRPr="00FA4DAD">
              <w:rPr>
                <w:rFonts w:ascii="Times New Roman" w:eastAsia="Times New Roman" w:hAnsi="Times New Roman"/>
                <w:sz w:val="20"/>
                <w:szCs w:val="20"/>
                <w:lang w:eastAsia="ru-RU"/>
              </w:rPr>
              <w:t xml:space="preserve"> 3 (реестровая запись № 3442 от 03.05.2017) (исполнение 2), включая дополнительные функциональные возможности:</w:t>
            </w:r>
            <w:r w:rsidRPr="00FA4DAD">
              <w:rPr>
                <w:rFonts w:ascii="Times New Roman" w:eastAsia="Times New Roman" w:hAnsi="Times New Roman"/>
                <w:sz w:val="20"/>
                <w:szCs w:val="20"/>
                <w:lang w:eastAsia="ru-RU"/>
              </w:rPr>
              <w:br/>
              <w:t xml:space="preserve">- Сертификат активации сервиса совместной технической поддержки ПК ПМДЗ </w:t>
            </w:r>
            <w:proofErr w:type="spellStart"/>
            <w:r w:rsidRPr="00FA4DAD">
              <w:rPr>
                <w:rFonts w:ascii="Times New Roman" w:eastAsia="Times New Roman" w:hAnsi="Times New Roman"/>
                <w:sz w:val="20"/>
                <w:szCs w:val="20"/>
                <w:lang w:eastAsia="ru-RU"/>
              </w:rPr>
              <w:t>ViPNet</w:t>
            </w:r>
            <w:proofErr w:type="spellEnd"/>
            <w:r w:rsidRPr="00FA4DAD">
              <w:rPr>
                <w:rFonts w:ascii="Times New Roman" w:eastAsia="Times New Roman" w:hAnsi="Times New Roman"/>
                <w:sz w:val="20"/>
                <w:szCs w:val="20"/>
                <w:lang w:eastAsia="ru-RU"/>
              </w:rPr>
              <w:t xml:space="preserve"> </w:t>
            </w:r>
            <w:proofErr w:type="spellStart"/>
            <w:r w:rsidRPr="00FA4DAD">
              <w:rPr>
                <w:rFonts w:ascii="Times New Roman" w:eastAsia="Times New Roman" w:hAnsi="Times New Roman"/>
                <w:sz w:val="20"/>
                <w:szCs w:val="20"/>
                <w:lang w:eastAsia="ru-RU"/>
              </w:rPr>
              <w:t>SafeBoot</w:t>
            </w:r>
            <w:proofErr w:type="spellEnd"/>
            <w:r w:rsidRPr="00FA4DAD">
              <w:rPr>
                <w:rFonts w:ascii="Times New Roman" w:eastAsia="Times New Roman" w:hAnsi="Times New Roman"/>
                <w:sz w:val="20"/>
                <w:szCs w:val="20"/>
                <w:lang w:eastAsia="ru-RU"/>
              </w:rPr>
              <w:t xml:space="preserve"> 3 (исполнение 2) на срок 1 год, уровень - Расширенный - 2 экземпляра на весь комплект лицензий</w:t>
            </w:r>
            <w:proofErr w:type="gramStart"/>
            <w:r w:rsidRPr="00FA4DAD">
              <w:rPr>
                <w:rFonts w:ascii="Times New Roman" w:eastAsia="Times New Roman" w:hAnsi="Times New Roman"/>
                <w:sz w:val="20"/>
                <w:szCs w:val="20"/>
                <w:lang w:eastAsia="ru-RU"/>
              </w:rPr>
              <w:t>..</w:t>
            </w:r>
            <w:r w:rsidRPr="00FA4DAD">
              <w:rPr>
                <w:rFonts w:ascii="Times New Roman" w:eastAsia="Times New Roman" w:hAnsi="Times New Roman"/>
                <w:sz w:val="20"/>
                <w:szCs w:val="20"/>
                <w:lang w:eastAsia="ru-RU"/>
              </w:rPr>
              <w:br/>
              <w:t xml:space="preserve">- </w:t>
            </w:r>
            <w:proofErr w:type="gramEnd"/>
            <w:r w:rsidRPr="00FA4DAD">
              <w:rPr>
                <w:rFonts w:ascii="Times New Roman" w:eastAsia="Times New Roman" w:hAnsi="Times New Roman"/>
                <w:sz w:val="20"/>
                <w:szCs w:val="20"/>
                <w:lang w:eastAsia="ru-RU"/>
              </w:rPr>
              <w:t xml:space="preserve">Установочный комплект ПК ПМДЗ </w:t>
            </w:r>
            <w:proofErr w:type="spellStart"/>
            <w:r w:rsidRPr="00FA4DAD">
              <w:rPr>
                <w:rFonts w:ascii="Times New Roman" w:eastAsia="Times New Roman" w:hAnsi="Times New Roman"/>
                <w:sz w:val="20"/>
                <w:szCs w:val="20"/>
                <w:lang w:eastAsia="ru-RU"/>
              </w:rPr>
              <w:t>ViPNet</w:t>
            </w:r>
            <w:proofErr w:type="spellEnd"/>
            <w:r w:rsidRPr="00FA4DAD">
              <w:rPr>
                <w:rFonts w:ascii="Times New Roman" w:eastAsia="Times New Roman" w:hAnsi="Times New Roman"/>
                <w:sz w:val="20"/>
                <w:szCs w:val="20"/>
                <w:lang w:eastAsia="ru-RU"/>
              </w:rPr>
              <w:t xml:space="preserve"> </w:t>
            </w:r>
            <w:proofErr w:type="spellStart"/>
            <w:r w:rsidRPr="00FA4DAD">
              <w:rPr>
                <w:rFonts w:ascii="Times New Roman" w:eastAsia="Times New Roman" w:hAnsi="Times New Roman"/>
                <w:sz w:val="20"/>
                <w:szCs w:val="20"/>
                <w:lang w:eastAsia="ru-RU"/>
              </w:rPr>
              <w:t>SafeBoot</w:t>
            </w:r>
            <w:proofErr w:type="spellEnd"/>
            <w:r w:rsidRPr="00FA4DAD">
              <w:rPr>
                <w:rFonts w:ascii="Times New Roman" w:eastAsia="Times New Roman" w:hAnsi="Times New Roman"/>
                <w:sz w:val="20"/>
                <w:szCs w:val="20"/>
                <w:lang w:eastAsia="ru-RU"/>
              </w:rPr>
              <w:t xml:space="preserve"> с сертификационными документами - 2 экземпляра на весь комплект лицензий.</w:t>
            </w:r>
          </w:p>
        </w:tc>
        <w:tc>
          <w:tcPr>
            <w:tcW w:w="944" w:type="dxa"/>
            <w:tcBorders>
              <w:top w:val="nil"/>
              <w:left w:val="nil"/>
              <w:bottom w:val="single" w:sz="4" w:space="0" w:color="auto"/>
              <w:right w:val="single" w:sz="4" w:space="0" w:color="auto"/>
            </w:tcBorders>
            <w:shd w:val="clear" w:color="auto" w:fill="auto"/>
            <w:vAlign w:val="center"/>
            <w:hideMark/>
          </w:tcPr>
          <w:p w14:paraId="3F2BE169"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proofErr w:type="spellStart"/>
            <w:r w:rsidRPr="00FA4DAD">
              <w:rPr>
                <w:rFonts w:ascii="Times New Roman" w:eastAsia="Times New Roman" w:hAnsi="Times New Roman"/>
                <w:sz w:val="20"/>
                <w:szCs w:val="20"/>
                <w:lang w:eastAsia="ru-RU"/>
              </w:rPr>
              <w:t>усл</w:t>
            </w:r>
            <w:proofErr w:type="spellEnd"/>
            <w:r w:rsidRPr="00FA4DAD">
              <w:rPr>
                <w:rFonts w:ascii="Times New Roman" w:eastAsia="Times New Roman" w:hAnsi="Times New Roman"/>
                <w:sz w:val="20"/>
                <w:szCs w:val="20"/>
                <w:lang w:eastAsia="ru-RU"/>
              </w:rPr>
              <w:t>. ед.</w:t>
            </w:r>
          </w:p>
        </w:tc>
        <w:tc>
          <w:tcPr>
            <w:tcW w:w="1455" w:type="dxa"/>
            <w:tcBorders>
              <w:top w:val="nil"/>
              <w:left w:val="nil"/>
              <w:bottom w:val="single" w:sz="4" w:space="0" w:color="auto"/>
              <w:right w:val="single" w:sz="4" w:space="0" w:color="auto"/>
            </w:tcBorders>
            <w:shd w:val="clear" w:color="auto" w:fill="auto"/>
            <w:vAlign w:val="center"/>
            <w:hideMark/>
          </w:tcPr>
          <w:p w14:paraId="11736066"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10 735,50</w:t>
            </w:r>
          </w:p>
        </w:tc>
        <w:tc>
          <w:tcPr>
            <w:tcW w:w="1630" w:type="dxa"/>
            <w:tcBorders>
              <w:top w:val="nil"/>
              <w:left w:val="nil"/>
              <w:bottom w:val="single" w:sz="4" w:space="0" w:color="auto"/>
              <w:right w:val="single" w:sz="4" w:space="0" w:color="auto"/>
            </w:tcBorders>
            <w:shd w:val="clear" w:color="auto" w:fill="auto"/>
            <w:vAlign w:val="center"/>
            <w:hideMark/>
          </w:tcPr>
          <w:p w14:paraId="1245E813"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8 100,00</w:t>
            </w:r>
          </w:p>
        </w:tc>
        <w:tc>
          <w:tcPr>
            <w:tcW w:w="1630" w:type="dxa"/>
            <w:tcBorders>
              <w:top w:val="nil"/>
              <w:left w:val="nil"/>
              <w:bottom w:val="single" w:sz="4" w:space="0" w:color="auto"/>
              <w:right w:val="single" w:sz="4" w:space="0" w:color="auto"/>
            </w:tcBorders>
            <w:shd w:val="clear" w:color="auto" w:fill="auto"/>
            <w:vAlign w:val="center"/>
            <w:hideMark/>
          </w:tcPr>
          <w:p w14:paraId="1EE4CB2A"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9 200,00</w:t>
            </w:r>
          </w:p>
        </w:tc>
        <w:tc>
          <w:tcPr>
            <w:tcW w:w="1157" w:type="dxa"/>
            <w:tcBorders>
              <w:top w:val="nil"/>
              <w:left w:val="nil"/>
              <w:bottom w:val="single" w:sz="4" w:space="0" w:color="auto"/>
              <w:right w:val="single" w:sz="4" w:space="0" w:color="auto"/>
            </w:tcBorders>
            <w:shd w:val="clear" w:color="auto" w:fill="auto"/>
            <w:vAlign w:val="center"/>
            <w:hideMark/>
          </w:tcPr>
          <w:p w14:paraId="4A52CED1"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2</w:t>
            </w:r>
          </w:p>
        </w:tc>
        <w:tc>
          <w:tcPr>
            <w:tcW w:w="1323" w:type="dxa"/>
            <w:tcBorders>
              <w:top w:val="nil"/>
              <w:left w:val="nil"/>
              <w:bottom w:val="single" w:sz="4" w:space="0" w:color="auto"/>
              <w:right w:val="single" w:sz="4" w:space="0" w:color="auto"/>
            </w:tcBorders>
            <w:shd w:val="clear" w:color="auto" w:fill="auto"/>
            <w:vAlign w:val="center"/>
            <w:hideMark/>
          </w:tcPr>
          <w:p w14:paraId="65D5097B"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10 735,50</w:t>
            </w:r>
          </w:p>
        </w:tc>
        <w:tc>
          <w:tcPr>
            <w:tcW w:w="1708" w:type="dxa"/>
            <w:tcBorders>
              <w:top w:val="nil"/>
              <w:left w:val="nil"/>
              <w:bottom w:val="single" w:sz="4" w:space="0" w:color="auto"/>
              <w:right w:val="single" w:sz="4" w:space="0" w:color="auto"/>
            </w:tcBorders>
            <w:shd w:val="clear" w:color="auto" w:fill="auto"/>
            <w:vAlign w:val="center"/>
            <w:hideMark/>
          </w:tcPr>
          <w:p w14:paraId="38D9A08E"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21 471,00</w:t>
            </w:r>
          </w:p>
        </w:tc>
      </w:tr>
      <w:tr w:rsidR="00FA4DAD" w:rsidRPr="00FA4DAD" w14:paraId="3297084E" w14:textId="77777777" w:rsidTr="00FA4DAD">
        <w:trPr>
          <w:trHeight w:val="1155"/>
        </w:trPr>
        <w:tc>
          <w:tcPr>
            <w:tcW w:w="379" w:type="dxa"/>
            <w:tcBorders>
              <w:top w:val="nil"/>
              <w:left w:val="single" w:sz="4" w:space="0" w:color="auto"/>
              <w:bottom w:val="single" w:sz="4" w:space="0" w:color="auto"/>
              <w:right w:val="single" w:sz="4" w:space="0" w:color="auto"/>
            </w:tcBorders>
            <w:shd w:val="clear" w:color="auto" w:fill="auto"/>
            <w:vAlign w:val="center"/>
            <w:hideMark/>
          </w:tcPr>
          <w:p w14:paraId="34F7A950"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4</w:t>
            </w:r>
          </w:p>
        </w:tc>
        <w:tc>
          <w:tcPr>
            <w:tcW w:w="3474" w:type="dxa"/>
            <w:tcBorders>
              <w:top w:val="nil"/>
              <w:left w:val="nil"/>
              <w:bottom w:val="single" w:sz="4" w:space="0" w:color="auto"/>
              <w:right w:val="single" w:sz="4" w:space="0" w:color="auto"/>
            </w:tcBorders>
            <w:shd w:val="clear" w:color="auto" w:fill="auto"/>
            <w:vAlign w:val="center"/>
            <w:hideMark/>
          </w:tcPr>
          <w:p w14:paraId="1C2742B9" w14:textId="77777777" w:rsidR="00FA4DAD" w:rsidRPr="00FA4DAD" w:rsidRDefault="00FA4DAD" w:rsidP="00FA4DAD">
            <w:pPr>
              <w:spacing w:after="0" w:line="240" w:lineRule="auto"/>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Предоставление средства анализа защищенности «Сканер-ВС». Лицензия на 4 IP адреса на 1 год</w:t>
            </w:r>
            <w:proofErr w:type="gramStart"/>
            <w:r w:rsidRPr="00FA4DAD">
              <w:rPr>
                <w:rFonts w:ascii="Times New Roman" w:eastAsia="Times New Roman" w:hAnsi="Times New Roman"/>
                <w:sz w:val="20"/>
                <w:szCs w:val="20"/>
                <w:lang w:eastAsia="ru-RU"/>
              </w:rPr>
              <w:t xml:space="preserve"> ,</w:t>
            </w:r>
            <w:proofErr w:type="gramEnd"/>
            <w:r w:rsidRPr="00FA4DAD">
              <w:rPr>
                <w:rFonts w:ascii="Times New Roman" w:eastAsia="Times New Roman" w:hAnsi="Times New Roman"/>
                <w:sz w:val="20"/>
                <w:szCs w:val="20"/>
                <w:lang w:eastAsia="ru-RU"/>
              </w:rPr>
              <w:t xml:space="preserve"> вариант ED 5/7 (реестровая запись № 231 от 18.03.2016)</w:t>
            </w:r>
          </w:p>
        </w:tc>
        <w:tc>
          <w:tcPr>
            <w:tcW w:w="944" w:type="dxa"/>
            <w:tcBorders>
              <w:top w:val="nil"/>
              <w:left w:val="nil"/>
              <w:bottom w:val="single" w:sz="4" w:space="0" w:color="auto"/>
              <w:right w:val="single" w:sz="4" w:space="0" w:color="auto"/>
            </w:tcBorders>
            <w:shd w:val="clear" w:color="auto" w:fill="auto"/>
            <w:vAlign w:val="center"/>
            <w:hideMark/>
          </w:tcPr>
          <w:p w14:paraId="293772D3"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proofErr w:type="spellStart"/>
            <w:r w:rsidRPr="00FA4DAD">
              <w:rPr>
                <w:rFonts w:ascii="Times New Roman" w:eastAsia="Times New Roman" w:hAnsi="Times New Roman"/>
                <w:sz w:val="20"/>
                <w:szCs w:val="20"/>
                <w:lang w:eastAsia="ru-RU"/>
              </w:rPr>
              <w:t>усл</w:t>
            </w:r>
            <w:proofErr w:type="spellEnd"/>
            <w:r w:rsidRPr="00FA4DAD">
              <w:rPr>
                <w:rFonts w:ascii="Times New Roman" w:eastAsia="Times New Roman" w:hAnsi="Times New Roman"/>
                <w:sz w:val="20"/>
                <w:szCs w:val="20"/>
                <w:lang w:eastAsia="ru-RU"/>
              </w:rPr>
              <w:t>. ед.</w:t>
            </w:r>
          </w:p>
        </w:tc>
        <w:tc>
          <w:tcPr>
            <w:tcW w:w="1455" w:type="dxa"/>
            <w:tcBorders>
              <w:top w:val="nil"/>
              <w:left w:val="nil"/>
              <w:bottom w:val="single" w:sz="4" w:space="0" w:color="auto"/>
              <w:right w:val="single" w:sz="4" w:space="0" w:color="auto"/>
            </w:tcBorders>
            <w:shd w:val="clear" w:color="auto" w:fill="auto"/>
            <w:vAlign w:val="center"/>
            <w:hideMark/>
          </w:tcPr>
          <w:p w14:paraId="4F3CC44B"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19 500,00</w:t>
            </w:r>
          </w:p>
        </w:tc>
        <w:tc>
          <w:tcPr>
            <w:tcW w:w="1630" w:type="dxa"/>
            <w:tcBorders>
              <w:top w:val="nil"/>
              <w:left w:val="nil"/>
              <w:bottom w:val="single" w:sz="4" w:space="0" w:color="auto"/>
              <w:right w:val="single" w:sz="4" w:space="0" w:color="auto"/>
            </w:tcBorders>
            <w:shd w:val="clear" w:color="auto" w:fill="auto"/>
            <w:vAlign w:val="center"/>
            <w:hideMark/>
          </w:tcPr>
          <w:p w14:paraId="69436190"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20 000,00</w:t>
            </w:r>
          </w:p>
        </w:tc>
        <w:tc>
          <w:tcPr>
            <w:tcW w:w="1630" w:type="dxa"/>
            <w:tcBorders>
              <w:top w:val="nil"/>
              <w:left w:val="nil"/>
              <w:bottom w:val="single" w:sz="4" w:space="0" w:color="auto"/>
              <w:right w:val="single" w:sz="4" w:space="0" w:color="auto"/>
            </w:tcBorders>
            <w:shd w:val="clear" w:color="auto" w:fill="auto"/>
            <w:vAlign w:val="center"/>
            <w:hideMark/>
          </w:tcPr>
          <w:p w14:paraId="5902B5DD"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21 000,00</w:t>
            </w:r>
          </w:p>
        </w:tc>
        <w:tc>
          <w:tcPr>
            <w:tcW w:w="1157" w:type="dxa"/>
            <w:tcBorders>
              <w:top w:val="nil"/>
              <w:left w:val="nil"/>
              <w:bottom w:val="single" w:sz="4" w:space="0" w:color="auto"/>
              <w:right w:val="single" w:sz="4" w:space="0" w:color="auto"/>
            </w:tcBorders>
            <w:shd w:val="clear" w:color="auto" w:fill="auto"/>
            <w:vAlign w:val="center"/>
            <w:hideMark/>
          </w:tcPr>
          <w:p w14:paraId="5807D658"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2</w:t>
            </w:r>
          </w:p>
        </w:tc>
        <w:tc>
          <w:tcPr>
            <w:tcW w:w="1323" w:type="dxa"/>
            <w:tcBorders>
              <w:top w:val="nil"/>
              <w:left w:val="nil"/>
              <w:bottom w:val="single" w:sz="4" w:space="0" w:color="auto"/>
              <w:right w:val="single" w:sz="4" w:space="0" w:color="auto"/>
            </w:tcBorders>
            <w:shd w:val="clear" w:color="auto" w:fill="auto"/>
            <w:vAlign w:val="center"/>
            <w:hideMark/>
          </w:tcPr>
          <w:p w14:paraId="3FB6DFDC"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19 500,00</w:t>
            </w:r>
          </w:p>
        </w:tc>
        <w:tc>
          <w:tcPr>
            <w:tcW w:w="1708" w:type="dxa"/>
            <w:tcBorders>
              <w:top w:val="nil"/>
              <w:left w:val="nil"/>
              <w:bottom w:val="single" w:sz="4" w:space="0" w:color="auto"/>
              <w:right w:val="single" w:sz="4" w:space="0" w:color="auto"/>
            </w:tcBorders>
            <w:shd w:val="clear" w:color="auto" w:fill="auto"/>
            <w:vAlign w:val="center"/>
            <w:hideMark/>
          </w:tcPr>
          <w:p w14:paraId="65B6D85B"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39 000,00</w:t>
            </w:r>
          </w:p>
        </w:tc>
      </w:tr>
      <w:tr w:rsidR="00FA4DAD" w:rsidRPr="00FA4DAD" w14:paraId="6927F321" w14:textId="77777777" w:rsidTr="00FA4DAD">
        <w:trPr>
          <w:trHeight w:val="3870"/>
        </w:trPr>
        <w:tc>
          <w:tcPr>
            <w:tcW w:w="379" w:type="dxa"/>
            <w:tcBorders>
              <w:top w:val="nil"/>
              <w:left w:val="single" w:sz="4" w:space="0" w:color="auto"/>
              <w:bottom w:val="single" w:sz="4" w:space="0" w:color="auto"/>
              <w:right w:val="single" w:sz="4" w:space="0" w:color="auto"/>
            </w:tcBorders>
            <w:shd w:val="clear" w:color="auto" w:fill="auto"/>
            <w:vAlign w:val="center"/>
            <w:hideMark/>
          </w:tcPr>
          <w:p w14:paraId="67266BBB"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5</w:t>
            </w:r>
          </w:p>
        </w:tc>
        <w:tc>
          <w:tcPr>
            <w:tcW w:w="3474" w:type="dxa"/>
            <w:tcBorders>
              <w:top w:val="nil"/>
              <w:left w:val="nil"/>
              <w:bottom w:val="single" w:sz="4" w:space="0" w:color="auto"/>
              <w:right w:val="single" w:sz="4" w:space="0" w:color="auto"/>
            </w:tcBorders>
            <w:shd w:val="clear" w:color="auto" w:fill="auto"/>
            <w:vAlign w:val="center"/>
            <w:hideMark/>
          </w:tcPr>
          <w:p w14:paraId="47FFC524" w14:textId="77777777" w:rsidR="00FA4DAD" w:rsidRPr="00FA4DAD" w:rsidRDefault="00FA4DAD" w:rsidP="00FA4DAD">
            <w:pPr>
              <w:spacing w:after="0" w:line="240" w:lineRule="auto"/>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 xml:space="preserve">Предоставление права использования ПО </w:t>
            </w:r>
            <w:proofErr w:type="spellStart"/>
            <w:r w:rsidRPr="00FA4DAD">
              <w:rPr>
                <w:rFonts w:ascii="Times New Roman" w:eastAsia="Times New Roman" w:hAnsi="Times New Roman"/>
                <w:sz w:val="20"/>
                <w:szCs w:val="20"/>
                <w:lang w:eastAsia="ru-RU"/>
              </w:rPr>
              <w:t>VipNet</w:t>
            </w:r>
            <w:proofErr w:type="spellEnd"/>
            <w:r w:rsidRPr="00FA4DAD">
              <w:rPr>
                <w:rFonts w:ascii="Times New Roman" w:eastAsia="Times New Roman" w:hAnsi="Times New Roman"/>
                <w:sz w:val="20"/>
                <w:szCs w:val="20"/>
                <w:lang w:eastAsia="ru-RU"/>
              </w:rPr>
              <w:t xml:space="preserve"> </w:t>
            </w:r>
            <w:proofErr w:type="spellStart"/>
            <w:r w:rsidRPr="00FA4DAD">
              <w:rPr>
                <w:rFonts w:ascii="Times New Roman" w:eastAsia="Times New Roman" w:hAnsi="Times New Roman"/>
                <w:sz w:val="20"/>
                <w:szCs w:val="20"/>
                <w:lang w:eastAsia="ru-RU"/>
              </w:rPr>
              <w:t>Client</w:t>
            </w:r>
            <w:proofErr w:type="spellEnd"/>
            <w:r w:rsidRPr="00FA4DAD">
              <w:rPr>
                <w:rFonts w:ascii="Times New Roman" w:eastAsia="Times New Roman" w:hAnsi="Times New Roman"/>
                <w:sz w:val="20"/>
                <w:szCs w:val="20"/>
                <w:lang w:eastAsia="ru-RU"/>
              </w:rPr>
              <w:t xml:space="preserve"> 5 </w:t>
            </w:r>
            <w:proofErr w:type="spellStart"/>
            <w:r w:rsidRPr="00FA4DAD">
              <w:rPr>
                <w:rFonts w:ascii="Times New Roman" w:eastAsia="Times New Roman" w:hAnsi="Times New Roman"/>
                <w:sz w:val="20"/>
                <w:szCs w:val="20"/>
                <w:lang w:eastAsia="ru-RU"/>
              </w:rPr>
              <w:t>for</w:t>
            </w:r>
            <w:proofErr w:type="spellEnd"/>
            <w:r w:rsidRPr="00FA4DAD">
              <w:rPr>
                <w:rFonts w:ascii="Times New Roman" w:eastAsia="Times New Roman" w:hAnsi="Times New Roman"/>
                <w:sz w:val="20"/>
                <w:szCs w:val="20"/>
                <w:lang w:eastAsia="ru-RU"/>
              </w:rPr>
              <w:t xml:space="preserve"> </w:t>
            </w:r>
            <w:proofErr w:type="spellStart"/>
            <w:r w:rsidRPr="00FA4DAD">
              <w:rPr>
                <w:rFonts w:ascii="Times New Roman" w:eastAsia="Times New Roman" w:hAnsi="Times New Roman"/>
                <w:sz w:val="20"/>
                <w:szCs w:val="20"/>
                <w:lang w:eastAsia="ru-RU"/>
              </w:rPr>
              <w:t>Linux</w:t>
            </w:r>
            <w:proofErr w:type="spellEnd"/>
            <w:r w:rsidRPr="00FA4DAD">
              <w:rPr>
                <w:rFonts w:ascii="Times New Roman" w:eastAsia="Times New Roman" w:hAnsi="Times New Roman"/>
                <w:sz w:val="20"/>
                <w:szCs w:val="20"/>
                <w:lang w:eastAsia="ru-RU"/>
              </w:rPr>
              <w:t xml:space="preserve">(+BM) (реестровая запись № 4319 от 29.03.2018), сроком на 1 </w:t>
            </w:r>
            <w:proofErr w:type="spellStart"/>
            <w:r w:rsidRPr="00FA4DAD">
              <w:rPr>
                <w:rFonts w:ascii="Times New Roman" w:eastAsia="Times New Roman" w:hAnsi="Times New Roman"/>
                <w:sz w:val="20"/>
                <w:szCs w:val="20"/>
                <w:lang w:eastAsia="ru-RU"/>
              </w:rPr>
              <w:t>год</w:t>
            </w:r>
            <w:proofErr w:type="gramStart"/>
            <w:r w:rsidRPr="00FA4DAD">
              <w:rPr>
                <w:rFonts w:ascii="Times New Roman" w:eastAsia="Times New Roman" w:hAnsi="Times New Roman"/>
                <w:sz w:val="20"/>
                <w:szCs w:val="20"/>
                <w:lang w:eastAsia="ru-RU"/>
              </w:rPr>
              <w:t>,с</w:t>
            </w:r>
            <w:proofErr w:type="gramEnd"/>
            <w:r w:rsidRPr="00FA4DAD">
              <w:rPr>
                <w:rFonts w:ascii="Times New Roman" w:eastAsia="Times New Roman" w:hAnsi="Times New Roman"/>
                <w:sz w:val="20"/>
                <w:szCs w:val="20"/>
                <w:lang w:eastAsia="ru-RU"/>
              </w:rPr>
              <w:t>еть</w:t>
            </w:r>
            <w:proofErr w:type="spellEnd"/>
            <w:r w:rsidRPr="00FA4DAD">
              <w:rPr>
                <w:rFonts w:ascii="Times New Roman" w:eastAsia="Times New Roman" w:hAnsi="Times New Roman"/>
                <w:sz w:val="20"/>
                <w:szCs w:val="20"/>
                <w:lang w:eastAsia="ru-RU"/>
              </w:rPr>
              <w:t xml:space="preserve"> 21387, включая дополнительные функциональные возможности:</w:t>
            </w:r>
            <w:r w:rsidRPr="00FA4DAD">
              <w:rPr>
                <w:rFonts w:ascii="Times New Roman" w:eastAsia="Times New Roman" w:hAnsi="Times New Roman"/>
                <w:sz w:val="20"/>
                <w:szCs w:val="20"/>
                <w:lang w:eastAsia="ru-RU"/>
              </w:rPr>
              <w:br/>
              <w:t xml:space="preserve">- Компакт-диск с дистрибутивом ПО </w:t>
            </w:r>
            <w:proofErr w:type="spellStart"/>
            <w:r w:rsidRPr="00FA4DAD">
              <w:rPr>
                <w:rFonts w:ascii="Times New Roman" w:eastAsia="Times New Roman" w:hAnsi="Times New Roman"/>
                <w:sz w:val="20"/>
                <w:szCs w:val="20"/>
                <w:lang w:eastAsia="ru-RU"/>
              </w:rPr>
              <w:t>ViPNet</w:t>
            </w:r>
            <w:proofErr w:type="spellEnd"/>
            <w:r w:rsidRPr="00FA4DAD">
              <w:rPr>
                <w:rFonts w:ascii="Times New Roman" w:eastAsia="Times New Roman" w:hAnsi="Times New Roman"/>
                <w:sz w:val="20"/>
                <w:szCs w:val="20"/>
                <w:lang w:eastAsia="ru-RU"/>
              </w:rPr>
              <w:t xml:space="preserve"> </w:t>
            </w:r>
            <w:proofErr w:type="spellStart"/>
            <w:r w:rsidRPr="00FA4DAD">
              <w:rPr>
                <w:rFonts w:ascii="Times New Roman" w:eastAsia="Times New Roman" w:hAnsi="Times New Roman"/>
                <w:sz w:val="20"/>
                <w:szCs w:val="20"/>
                <w:lang w:eastAsia="ru-RU"/>
              </w:rPr>
              <w:t>Client</w:t>
            </w:r>
            <w:proofErr w:type="spellEnd"/>
            <w:r w:rsidRPr="00FA4DAD">
              <w:rPr>
                <w:rFonts w:ascii="Times New Roman" w:eastAsia="Times New Roman" w:hAnsi="Times New Roman"/>
                <w:sz w:val="20"/>
                <w:szCs w:val="20"/>
                <w:lang w:eastAsia="ru-RU"/>
              </w:rPr>
              <w:t xml:space="preserve"> 5 </w:t>
            </w:r>
            <w:proofErr w:type="spellStart"/>
            <w:r w:rsidRPr="00FA4DAD">
              <w:rPr>
                <w:rFonts w:ascii="Times New Roman" w:eastAsia="Times New Roman" w:hAnsi="Times New Roman"/>
                <w:sz w:val="20"/>
                <w:szCs w:val="20"/>
                <w:lang w:eastAsia="ru-RU"/>
              </w:rPr>
              <w:t>for</w:t>
            </w:r>
            <w:proofErr w:type="spellEnd"/>
            <w:r w:rsidRPr="00FA4DAD">
              <w:rPr>
                <w:rFonts w:ascii="Times New Roman" w:eastAsia="Times New Roman" w:hAnsi="Times New Roman"/>
                <w:sz w:val="20"/>
                <w:szCs w:val="20"/>
                <w:lang w:eastAsia="ru-RU"/>
              </w:rPr>
              <w:t xml:space="preserve"> </w:t>
            </w:r>
            <w:proofErr w:type="spellStart"/>
            <w:r w:rsidRPr="00FA4DAD">
              <w:rPr>
                <w:rFonts w:ascii="Times New Roman" w:eastAsia="Times New Roman" w:hAnsi="Times New Roman"/>
                <w:sz w:val="20"/>
                <w:szCs w:val="20"/>
                <w:lang w:eastAsia="ru-RU"/>
              </w:rPr>
              <w:t>Linux</w:t>
            </w:r>
            <w:proofErr w:type="spellEnd"/>
            <w:r w:rsidRPr="00FA4DAD">
              <w:rPr>
                <w:rFonts w:ascii="Times New Roman" w:eastAsia="Times New Roman" w:hAnsi="Times New Roman"/>
                <w:sz w:val="20"/>
                <w:szCs w:val="20"/>
                <w:lang w:eastAsia="ru-RU"/>
              </w:rPr>
              <w:t xml:space="preserve"> - 2 экземпляра на весь комплект лицензий</w:t>
            </w:r>
            <w:proofErr w:type="gramStart"/>
            <w:r w:rsidRPr="00FA4DAD">
              <w:rPr>
                <w:rFonts w:ascii="Times New Roman" w:eastAsia="Times New Roman" w:hAnsi="Times New Roman"/>
                <w:sz w:val="20"/>
                <w:szCs w:val="20"/>
                <w:lang w:eastAsia="ru-RU"/>
              </w:rPr>
              <w:t>..</w:t>
            </w:r>
            <w:r w:rsidRPr="00FA4DAD">
              <w:rPr>
                <w:rFonts w:ascii="Times New Roman" w:eastAsia="Times New Roman" w:hAnsi="Times New Roman"/>
                <w:sz w:val="20"/>
                <w:szCs w:val="20"/>
                <w:lang w:eastAsia="ru-RU"/>
              </w:rPr>
              <w:br/>
              <w:t xml:space="preserve">- </w:t>
            </w:r>
            <w:proofErr w:type="gramEnd"/>
            <w:r w:rsidRPr="00FA4DAD">
              <w:rPr>
                <w:rFonts w:ascii="Times New Roman" w:eastAsia="Times New Roman" w:hAnsi="Times New Roman"/>
                <w:sz w:val="20"/>
                <w:szCs w:val="20"/>
                <w:lang w:eastAsia="ru-RU"/>
              </w:rPr>
              <w:t xml:space="preserve">Сертификат активации сервиса совместной технической поддержки ПО </w:t>
            </w:r>
            <w:proofErr w:type="spellStart"/>
            <w:r w:rsidRPr="00FA4DAD">
              <w:rPr>
                <w:rFonts w:ascii="Times New Roman" w:eastAsia="Times New Roman" w:hAnsi="Times New Roman"/>
                <w:sz w:val="20"/>
                <w:szCs w:val="20"/>
                <w:lang w:eastAsia="ru-RU"/>
              </w:rPr>
              <w:t>ViPNet</w:t>
            </w:r>
            <w:proofErr w:type="spellEnd"/>
            <w:r w:rsidRPr="00FA4DAD">
              <w:rPr>
                <w:rFonts w:ascii="Times New Roman" w:eastAsia="Times New Roman" w:hAnsi="Times New Roman"/>
                <w:sz w:val="20"/>
                <w:szCs w:val="20"/>
                <w:lang w:eastAsia="ru-RU"/>
              </w:rPr>
              <w:t xml:space="preserve"> </w:t>
            </w:r>
            <w:proofErr w:type="spellStart"/>
            <w:r w:rsidRPr="00FA4DAD">
              <w:rPr>
                <w:rFonts w:ascii="Times New Roman" w:eastAsia="Times New Roman" w:hAnsi="Times New Roman"/>
                <w:sz w:val="20"/>
                <w:szCs w:val="20"/>
                <w:lang w:eastAsia="ru-RU"/>
              </w:rPr>
              <w:t>Client</w:t>
            </w:r>
            <w:proofErr w:type="spellEnd"/>
            <w:r w:rsidRPr="00FA4DAD">
              <w:rPr>
                <w:rFonts w:ascii="Times New Roman" w:eastAsia="Times New Roman" w:hAnsi="Times New Roman"/>
                <w:sz w:val="20"/>
                <w:szCs w:val="20"/>
                <w:lang w:eastAsia="ru-RU"/>
              </w:rPr>
              <w:t xml:space="preserve"> 5 </w:t>
            </w:r>
            <w:proofErr w:type="spellStart"/>
            <w:r w:rsidRPr="00FA4DAD">
              <w:rPr>
                <w:rFonts w:ascii="Times New Roman" w:eastAsia="Times New Roman" w:hAnsi="Times New Roman"/>
                <w:sz w:val="20"/>
                <w:szCs w:val="20"/>
                <w:lang w:eastAsia="ru-RU"/>
              </w:rPr>
              <w:t>for</w:t>
            </w:r>
            <w:proofErr w:type="spellEnd"/>
            <w:r w:rsidRPr="00FA4DAD">
              <w:rPr>
                <w:rFonts w:ascii="Times New Roman" w:eastAsia="Times New Roman" w:hAnsi="Times New Roman"/>
                <w:sz w:val="20"/>
                <w:szCs w:val="20"/>
                <w:lang w:eastAsia="ru-RU"/>
              </w:rPr>
              <w:t xml:space="preserve"> </w:t>
            </w:r>
            <w:proofErr w:type="spellStart"/>
            <w:r w:rsidRPr="00FA4DAD">
              <w:rPr>
                <w:rFonts w:ascii="Times New Roman" w:eastAsia="Times New Roman" w:hAnsi="Times New Roman"/>
                <w:sz w:val="20"/>
                <w:szCs w:val="20"/>
                <w:lang w:eastAsia="ru-RU"/>
              </w:rPr>
              <w:t>Linux</w:t>
            </w:r>
            <w:proofErr w:type="spellEnd"/>
            <w:r w:rsidRPr="00FA4DAD">
              <w:rPr>
                <w:rFonts w:ascii="Times New Roman" w:eastAsia="Times New Roman" w:hAnsi="Times New Roman"/>
                <w:sz w:val="20"/>
                <w:szCs w:val="20"/>
                <w:lang w:eastAsia="ru-RU"/>
              </w:rPr>
              <w:t>(+BM), сеть 21387, сроком на 1 год, уровень – Расширенный - 2 экземпляра на весь комплект лицензий.</w:t>
            </w:r>
          </w:p>
        </w:tc>
        <w:tc>
          <w:tcPr>
            <w:tcW w:w="944" w:type="dxa"/>
            <w:tcBorders>
              <w:top w:val="nil"/>
              <w:left w:val="nil"/>
              <w:bottom w:val="single" w:sz="4" w:space="0" w:color="auto"/>
              <w:right w:val="single" w:sz="4" w:space="0" w:color="auto"/>
            </w:tcBorders>
            <w:shd w:val="clear" w:color="auto" w:fill="auto"/>
            <w:vAlign w:val="center"/>
            <w:hideMark/>
          </w:tcPr>
          <w:p w14:paraId="3A3AD89C"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proofErr w:type="spellStart"/>
            <w:r w:rsidRPr="00FA4DAD">
              <w:rPr>
                <w:rFonts w:ascii="Times New Roman" w:eastAsia="Times New Roman" w:hAnsi="Times New Roman"/>
                <w:sz w:val="20"/>
                <w:szCs w:val="20"/>
                <w:lang w:eastAsia="ru-RU"/>
              </w:rPr>
              <w:t>усл</w:t>
            </w:r>
            <w:proofErr w:type="spellEnd"/>
            <w:r w:rsidRPr="00FA4DAD">
              <w:rPr>
                <w:rFonts w:ascii="Times New Roman" w:eastAsia="Times New Roman" w:hAnsi="Times New Roman"/>
                <w:sz w:val="20"/>
                <w:szCs w:val="20"/>
                <w:lang w:eastAsia="ru-RU"/>
              </w:rPr>
              <w:t>. ед.</w:t>
            </w:r>
          </w:p>
        </w:tc>
        <w:tc>
          <w:tcPr>
            <w:tcW w:w="1455" w:type="dxa"/>
            <w:tcBorders>
              <w:top w:val="nil"/>
              <w:left w:val="nil"/>
              <w:bottom w:val="single" w:sz="4" w:space="0" w:color="auto"/>
              <w:right w:val="single" w:sz="4" w:space="0" w:color="auto"/>
            </w:tcBorders>
            <w:shd w:val="clear" w:color="auto" w:fill="auto"/>
            <w:vAlign w:val="center"/>
            <w:hideMark/>
          </w:tcPr>
          <w:p w14:paraId="7E94AD0A"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8 700,50</w:t>
            </w:r>
          </w:p>
        </w:tc>
        <w:tc>
          <w:tcPr>
            <w:tcW w:w="1630" w:type="dxa"/>
            <w:tcBorders>
              <w:top w:val="nil"/>
              <w:left w:val="nil"/>
              <w:bottom w:val="single" w:sz="4" w:space="0" w:color="auto"/>
              <w:right w:val="single" w:sz="4" w:space="0" w:color="auto"/>
            </w:tcBorders>
            <w:shd w:val="clear" w:color="auto" w:fill="auto"/>
            <w:vAlign w:val="center"/>
            <w:hideMark/>
          </w:tcPr>
          <w:p w14:paraId="28BF46B4"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8 870,00</w:t>
            </w:r>
          </w:p>
        </w:tc>
        <w:tc>
          <w:tcPr>
            <w:tcW w:w="1630" w:type="dxa"/>
            <w:tcBorders>
              <w:top w:val="nil"/>
              <w:left w:val="nil"/>
              <w:bottom w:val="single" w:sz="4" w:space="0" w:color="auto"/>
              <w:right w:val="single" w:sz="4" w:space="0" w:color="auto"/>
            </w:tcBorders>
            <w:shd w:val="clear" w:color="auto" w:fill="auto"/>
            <w:vAlign w:val="center"/>
            <w:hideMark/>
          </w:tcPr>
          <w:p w14:paraId="4D083AC9"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8 950,00</w:t>
            </w:r>
          </w:p>
        </w:tc>
        <w:tc>
          <w:tcPr>
            <w:tcW w:w="1157" w:type="dxa"/>
            <w:tcBorders>
              <w:top w:val="nil"/>
              <w:left w:val="nil"/>
              <w:bottom w:val="single" w:sz="4" w:space="0" w:color="auto"/>
              <w:right w:val="single" w:sz="4" w:space="0" w:color="auto"/>
            </w:tcBorders>
            <w:shd w:val="clear" w:color="auto" w:fill="auto"/>
            <w:vAlign w:val="center"/>
            <w:hideMark/>
          </w:tcPr>
          <w:p w14:paraId="4FC4113A"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2</w:t>
            </w:r>
          </w:p>
        </w:tc>
        <w:tc>
          <w:tcPr>
            <w:tcW w:w="1323" w:type="dxa"/>
            <w:tcBorders>
              <w:top w:val="nil"/>
              <w:left w:val="nil"/>
              <w:bottom w:val="single" w:sz="4" w:space="0" w:color="auto"/>
              <w:right w:val="single" w:sz="4" w:space="0" w:color="auto"/>
            </w:tcBorders>
            <w:shd w:val="clear" w:color="auto" w:fill="auto"/>
            <w:vAlign w:val="center"/>
            <w:hideMark/>
          </w:tcPr>
          <w:p w14:paraId="2FD5C09A" w14:textId="77777777" w:rsidR="00FA4DAD" w:rsidRPr="00FA4DAD" w:rsidRDefault="00FA4DAD" w:rsidP="00FA4DAD">
            <w:pPr>
              <w:spacing w:after="0" w:line="240" w:lineRule="auto"/>
              <w:jc w:val="center"/>
              <w:rPr>
                <w:rFonts w:ascii="Times New Roman" w:eastAsia="Times New Roman" w:hAnsi="Times New Roman"/>
                <w:sz w:val="20"/>
                <w:szCs w:val="20"/>
                <w:lang w:eastAsia="ru-RU"/>
              </w:rPr>
            </w:pPr>
            <w:r w:rsidRPr="00FA4DAD">
              <w:rPr>
                <w:rFonts w:ascii="Times New Roman" w:eastAsia="Times New Roman" w:hAnsi="Times New Roman"/>
                <w:sz w:val="20"/>
                <w:szCs w:val="20"/>
                <w:lang w:eastAsia="ru-RU"/>
              </w:rPr>
              <w:t>8 700,50</w:t>
            </w:r>
          </w:p>
        </w:tc>
        <w:tc>
          <w:tcPr>
            <w:tcW w:w="1708" w:type="dxa"/>
            <w:tcBorders>
              <w:top w:val="nil"/>
              <w:left w:val="nil"/>
              <w:bottom w:val="single" w:sz="4" w:space="0" w:color="auto"/>
              <w:right w:val="single" w:sz="4" w:space="0" w:color="auto"/>
            </w:tcBorders>
            <w:shd w:val="clear" w:color="auto" w:fill="auto"/>
            <w:vAlign w:val="center"/>
            <w:hideMark/>
          </w:tcPr>
          <w:p w14:paraId="364AA851" w14:textId="77777777" w:rsidR="00FA4DAD" w:rsidRPr="00FA4DAD" w:rsidRDefault="00FA4DAD" w:rsidP="00FA4DAD">
            <w:pPr>
              <w:spacing w:after="0" w:line="240" w:lineRule="auto"/>
              <w:jc w:val="center"/>
              <w:rPr>
                <w:rFonts w:ascii="Times New Roman" w:eastAsia="Times New Roman" w:hAnsi="Times New Roman"/>
                <w:color w:val="000000"/>
                <w:sz w:val="20"/>
                <w:szCs w:val="20"/>
                <w:lang w:eastAsia="ru-RU"/>
              </w:rPr>
            </w:pPr>
            <w:r w:rsidRPr="00FA4DAD">
              <w:rPr>
                <w:rFonts w:ascii="Times New Roman" w:eastAsia="Times New Roman" w:hAnsi="Times New Roman"/>
                <w:color w:val="000000"/>
                <w:sz w:val="20"/>
                <w:szCs w:val="20"/>
                <w:lang w:eastAsia="ru-RU"/>
              </w:rPr>
              <w:t>17 401,00</w:t>
            </w:r>
          </w:p>
        </w:tc>
      </w:tr>
      <w:tr w:rsidR="00FA4DAD" w:rsidRPr="00FA4DAD" w14:paraId="6ABF07B8" w14:textId="77777777" w:rsidTr="00FA4DAD">
        <w:trPr>
          <w:trHeight w:val="285"/>
        </w:trPr>
        <w:tc>
          <w:tcPr>
            <w:tcW w:w="379" w:type="dxa"/>
            <w:tcBorders>
              <w:top w:val="nil"/>
              <w:left w:val="single" w:sz="4" w:space="0" w:color="auto"/>
              <w:bottom w:val="single" w:sz="4" w:space="0" w:color="auto"/>
              <w:right w:val="single" w:sz="4" w:space="0" w:color="auto"/>
            </w:tcBorders>
            <w:shd w:val="clear" w:color="000000" w:fill="C00000"/>
            <w:vAlign w:val="center"/>
            <w:hideMark/>
          </w:tcPr>
          <w:p w14:paraId="3CA732AC" w14:textId="77777777" w:rsidR="00FA4DAD" w:rsidRPr="00FA4DAD" w:rsidRDefault="00FA4DAD" w:rsidP="00FA4DAD">
            <w:pPr>
              <w:spacing w:after="0" w:line="240" w:lineRule="auto"/>
              <w:jc w:val="center"/>
              <w:rPr>
                <w:rFonts w:ascii="Times New Roman" w:eastAsia="Times New Roman" w:hAnsi="Times New Roman"/>
                <w:i/>
                <w:iCs/>
                <w:color w:val="C00000"/>
                <w:sz w:val="20"/>
                <w:szCs w:val="20"/>
                <w:lang w:eastAsia="ru-RU"/>
              </w:rPr>
            </w:pPr>
            <w:r w:rsidRPr="00FA4DAD">
              <w:rPr>
                <w:rFonts w:ascii="Times New Roman" w:eastAsia="Times New Roman" w:hAnsi="Times New Roman"/>
                <w:i/>
                <w:iCs/>
                <w:color w:val="C00000"/>
                <w:sz w:val="20"/>
                <w:szCs w:val="20"/>
                <w:lang w:eastAsia="ru-RU"/>
              </w:rPr>
              <w:t> </w:t>
            </w:r>
          </w:p>
        </w:tc>
        <w:tc>
          <w:tcPr>
            <w:tcW w:w="3474" w:type="dxa"/>
            <w:tcBorders>
              <w:top w:val="nil"/>
              <w:left w:val="nil"/>
              <w:bottom w:val="single" w:sz="4" w:space="0" w:color="auto"/>
              <w:right w:val="single" w:sz="4" w:space="0" w:color="auto"/>
            </w:tcBorders>
            <w:shd w:val="clear" w:color="000000" w:fill="C00000"/>
            <w:vAlign w:val="center"/>
            <w:hideMark/>
          </w:tcPr>
          <w:p w14:paraId="754FC9B9" w14:textId="77777777" w:rsidR="00FA4DAD" w:rsidRPr="00FA4DAD" w:rsidRDefault="00FA4DAD" w:rsidP="00FA4DAD">
            <w:pPr>
              <w:spacing w:after="0" w:line="240" w:lineRule="auto"/>
              <w:jc w:val="center"/>
              <w:rPr>
                <w:rFonts w:ascii="Times New Roman" w:eastAsia="Times New Roman" w:hAnsi="Times New Roman"/>
                <w:i/>
                <w:iCs/>
                <w:color w:val="C00000"/>
                <w:sz w:val="20"/>
                <w:szCs w:val="20"/>
                <w:lang w:eastAsia="ru-RU"/>
              </w:rPr>
            </w:pPr>
            <w:r w:rsidRPr="00FA4DAD">
              <w:rPr>
                <w:rFonts w:ascii="Times New Roman" w:eastAsia="Times New Roman" w:hAnsi="Times New Roman"/>
                <w:i/>
                <w:iCs/>
                <w:color w:val="C00000"/>
                <w:sz w:val="20"/>
                <w:szCs w:val="20"/>
                <w:lang w:eastAsia="ru-RU"/>
              </w:rPr>
              <w:t> </w:t>
            </w:r>
          </w:p>
        </w:tc>
        <w:tc>
          <w:tcPr>
            <w:tcW w:w="944" w:type="dxa"/>
            <w:tcBorders>
              <w:top w:val="nil"/>
              <w:left w:val="nil"/>
              <w:bottom w:val="single" w:sz="4" w:space="0" w:color="auto"/>
              <w:right w:val="single" w:sz="4" w:space="0" w:color="auto"/>
            </w:tcBorders>
            <w:shd w:val="clear" w:color="000000" w:fill="C00000"/>
            <w:vAlign w:val="center"/>
            <w:hideMark/>
          </w:tcPr>
          <w:p w14:paraId="10FAA4DD" w14:textId="77777777" w:rsidR="00FA4DAD" w:rsidRPr="00FA4DAD" w:rsidRDefault="00FA4DAD" w:rsidP="00FA4DAD">
            <w:pPr>
              <w:spacing w:after="0" w:line="240" w:lineRule="auto"/>
              <w:jc w:val="center"/>
              <w:rPr>
                <w:rFonts w:ascii="Times New Roman" w:eastAsia="Times New Roman" w:hAnsi="Times New Roman"/>
                <w:i/>
                <w:iCs/>
                <w:color w:val="C00000"/>
                <w:sz w:val="20"/>
                <w:szCs w:val="20"/>
                <w:lang w:eastAsia="ru-RU"/>
              </w:rPr>
            </w:pPr>
            <w:r w:rsidRPr="00FA4DAD">
              <w:rPr>
                <w:rFonts w:ascii="Times New Roman" w:eastAsia="Times New Roman" w:hAnsi="Times New Roman"/>
                <w:i/>
                <w:iCs/>
                <w:color w:val="C00000"/>
                <w:sz w:val="20"/>
                <w:szCs w:val="20"/>
                <w:lang w:eastAsia="ru-RU"/>
              </w:rPr>
              <w:t> </w:t>
            </w:r>
          </w:p>
        </w:tc>
        <w:tc>
          <w:tcPr>
            <w:tcW w:w="1455" w:type="dxa"/>
            <w:tcBorders>
              <w:top w:val="nil"/>
              <w:left w:val="nil"/>
              <w:bottom w:val="single" w:sz="4" w:space="0" w:color="auto"/>
              <w:right w:val="single" w:sz="4" w:space="0" w:color="auto"/>
            </w:tcBorders>
            <w:shd w:val="clear" w:color="000000" w:fill="C00000"/>
            <w:vAlign w:val="center"/>
            <w:hideMark/>
          </w:tcPr>
          <w:p w14:paraId="7A936010" w14:textId="77777777" w:rsidR="00FA4DAD" w:rsidRPr="00FA4DAD" w:rsidRDefault="00FA4DAD" w:rsidP="00FA4DAD">
            <w:pPr>
              <w:spacing w:after="0" w:line="240" w:lineRule="auto"/>
              <w:jc w:val="center"/>
              <w:rPr>
                <w:rFonts w:ascii="Times New Roman" w:eastAsia="Times New Roman" w:hAnsi="Times New Roman"/>
                <w:i/>
                <w:iCs/>
                <w:color w:val="C00000"/>
                <w:sz w:val="20"/>
                <w:szCs w:val="20"/>
                <w:lang w:eastAsia="ru-RU"/>
              </w:rPr>
            </w:pPr>
            <w:r w:rsidRPr="00FA4DAD">
              <w:rPr>
                <w:rFonts w:ascii="Times New Roman" w:eastAsia="Times New Roman" w:hAnsi="Times New Roman"/>
                <w:i/>
                <w:iCs/>
                <w:color w:val="C00000"/>
                <w:sz w:val="20"/>
                <w:szCs w:val="20"/>
                <w:lang w:eastAsia="ru-RU"/>
              </w:rPr>
              <w:t> </w:t>
            </w:r>
          </w:p>
        </w:tc>
        <w:tc>
          <w:tcPr>
            <w:tcW w:w="1630" w:type="dxa"/>
            <w:tcBorders>
              <w:top w:val="nil"/>
              <w:left w:val="nil"/>
              <w:bottom w:val="single" w:sz="4" w:space="0" w:color="auto"/>
              <w:right w:val="single" w:sz="4" w:space="0" w:color="auto"/>
            </w:tcBorders>
            <w:shd w:val="clear" w:color="000000" w:fill="C00000"/>
            <w:vAlign w:val="center"/>
            <w:hideMark/>
          </w:tcPr>
          <w:p w14:paraId="02D94558" w14:textId="77777777" w:rsidR="00FA4DAD" w:rsidRPr="00FA4DAD" w:rsidRDefault="00FA4DAD" w:rsidP="00FA4DAD">
            <w:pPr>
              <w:spacing w:after="0" w:line="240" w:lineRule="auto"/>
              <w:jc w:val="center"/>
              <w:rPr>
                <w:rFonts w:ascii="Times New Roman" w:eastAsia="Times New Roman" w:hAnsi="Times New Roman"/>
                <w:i/>
                <w:iCs/>
                <w:color w:val="C00000"/>
                <w:sz w:val="20"/>
                <w:szCs w:val="20"/>
                <w:lang w:eastAsia="ru-RU"/>
              </w:rPr>
            </w:pPr>
            <w:r w:rsidRPr="00FA4DAD">
              <w:rPr>
                <w:rFonts w:ascii="Times New Roman" w:eastAsia="Times New Roman" w:hAnsi="Times New Roman"/>
                <w:i/>
                <w:iCs/>
                <w:color w:val="C00000"/>
                <w:sz w:val="20"/>
                <w:szCs w:val="20"/>
                <w:lang w:eastAsia="ru-RU"/>
              </w:rPr>
              <w:t> </w:t>
            </w:r>
          </w:p>
        </w:tc>
        <w:tc>
          <w:tcPr>
            <w:tcW w:w="1630" w:type="dxa"/>
            <w:tcBorders>
              <w:top w:val="nil"/>
              <w:left w:val="nil"/>
              <w:bottom w:val="single" w:sz="4" w:space="0" w:color="auto"/>
              <w:right w:val="single" w:sz="4" w:space="0" w:color="auto"/>
            </w:tcBorders>
            <w:shd w:val="clear" w:color="000000" w:fill="C00000"/>
            <w:vAlign w:val="center"/>
            <w:hideMark/>
          </w:tcPr>
          <w:p w14:paraId="6445FA70" w14:textId="77777777" w:rsidR="00FA4DAD" w:rsidRPr="00FA4DAD" w:rsidRDefault="00FA4DAD" w:rsidP="00FA4DAD">
            <w:pPr>
              <w:spacing w:after="0" w:line="240" w:lineRule="auto"/>
              <w:jc w:val="center"/>
              <w:rPr>
                <w:rFonts w:ascii="Times New Roman" w:eastAsia="Times New Roman" w:hAnsi="Times New Roman"/>
                <w:i/>
                <w:iCs/>
                <w:color w:val="C00000"/>
                <w:sz w:val="20"/>
                <w:szCs w:val="20"/>
                <w:lang w:eastAsia="ru-RU"/>
              </w:rPr>
            </w:pPr>
            <w:r w:rsidRPr="00FA4DAD">
              <w:rPr>
                <w:rFonts w:ascii="Times New Roman" w:eastAsia="Times New Roman" w:hAnsi="Times New Roman"/>
                <w:i/>
                <w:iCs/>
                <w:color w:val="C00000"/>
                <w:sz w:val="20"/>
                <w:szCs w:val="20"/>
                <w:lang w:eastAsia="ru-RU"/>
              </w:rPr>
              <w:t> </w:t>
            </w:r>
          </w:p>
        </w:tc>
        <w:tc>
          <w:tcPr>
            <w:tcW w:w="1157" w:type="dxa"/>
            <w:tcBorders>
              <w:top w:val="nil"/>
              <w:left w:val="nil"/>
              <w:bottom w:val="single" w:sz="4" w:space="0" w:color="auto"/>
              <w:right w:val="single" w:sz="4" w:space="0" w:color="auto"/>
            </w:tcBorders>
            <w:shd w:val="clear" w:color="000000" w:fill="C00000"/>
            <w:vAlign w:val="center"/>
            <w:hideMark/>
          </w:tcPr>
          <w:p w14:paraId="6BA580BD" w14:textId="77777777" w:rsidR="00FA4DAD" w:rsidRPr="00FA4DAD" w:rsidRDefault="00FA4DAD" w:rsidP="00FA4DAD">
            <w:pPr>
              <w:spacing w:after="0" w:line="240" w:lineRule="auto"/>
              <w:jc w:val="center"/>
              <w:rPr>
                <w:rFonts w:ascii="Times New Roman" w:eastAsia="Times New Roman" w:hAnsi="Times New Roman"/>
                <w:i/>
                <w:iCs/>
                <w:color w:val="C00000"/>
                <w:sz w:val="20"/>
                <w:szCs w:val="20"/>
                <w:lang w:eastAsia="ru-RU"/>
              </w:rPr>
            </w:pPr>
            <w:r w:rsidRPr="00FA4DAD">
              <w:rPr>
                <w:rFonts w:ascii="Times New Roman" w:eastAsia="Times New Roman" w:hAnsi="Times New Roman"/>
                <w:i/>
                <w:iCs/>
                <w:color w:val="C00000"/>
                <w:sz w:val="20"/>
                <w:szCs w:val="20"/>
                <w:lang w:eastAsia="ru-RU"/>
              </w:rPr>
              <w:t> </w:t>
            </w:r>
          </w:p>
        </w:tc>
        <w:tc>
          <w:tcPr>
            <w:tcW w:w="1323" w:type="dxa"/>
            <w:tcBorders>
              <w:top w:val="nil"/>
              <w:left w:val="nil"/>
              <w:bottom w:val="single" w:sz="4" w:space="0" w:color="auto"/>
              <w:right w:val="single" w:sz="4" w:space="0" w:color="auto"/>
            </w:tcBorders>
            <w:shd w:val="clear" w:color="000000" w:fill="C00000"/>
            <w:vAlign w:val="center"/>
            <w:hideMark/>
          </w:tcPr>
          <w:p w14:paraId="4748D2A3" w14:textId="77777777" w:rsidR="00FA4DAD" w:rsidRPr="00FA4DAD" w:rsidRDefault="00FA4DAD" w:rsidP="00FA4DAD">
            <w:pPr>
              <w:spacing w:after="0" w:line="240" w:lineRule="auto"/>
              <w:jc w:val="center"/>
              <w:rPr>
                <w:rFonts w:ascii="Times New Roman" w:eastAsia="Times New Roman" w:hAnsi="Times New Roman"/>
                <w:color w:val="C00000"/>
                <w:sz w:val="20"/>
                <w:szCs w:val="20"/>
                <w:lang w:eastAsia="ru-RU"/>
              </w:rPr>
            </w:pPr>
            <w:r w:rsidRPr="00FA4DAD">
              <w:rPr>
                <w:rFonts w:ascii="Times New Roman" w:eastAsia="Times New Roman" w:hAnsi="Times New Roman"/>
                <w:color w:val="C00000"/>
                <w:sz w:val="20"/>
                <w:szCs w:val="20"/>
                <w:lang w:eastAsia="ru-RU"/>
              </w:rPr>
              <w:t> </w:t>
            </w:r>
          </w:p>
        </w:tc>
        <w:tc>
          <w:tcPr>
            <w:tcW w:w="1708" w:type="dxa"/>
            <w:tcBorders>
              <w:top w:val="nil"/>
              <w:left w:val="nil"/>
              <w:bottom w:val="single" w:sz="4" w:space="0" w:color="auto"/>
              <w:right w:val="single" w:sz="4" w:space="0" w:color="auto"/>
            </w:tcBorders>
            <w:shd w:val="clear" w:color="000000" w:fill="C00000"/>
            <w:vAlign w:val="center"/>
            <w:hideMark/>
          </w:tcPr>
          <w:p w14:paraId="4FC59A58" w14:textId="77777777" w:rsidR="00FA4DAD" w:rsidRPr="00FA4DAD" w:rsidRDefault="00FA4DAD" w:rsidP="00FA4DAD">
            <w:pPr>
              <w:spacing w:after="0" w:line="240" w:lineRule="auto"/>
              <w:jc w:val="center"/>
              <w:rPr>
                <w:rFonts w:ascii="Times New Roman" w:eastAsia="Times New Roman" w:hAnsi="Times New Roman"/>
                <w:color w:val="C00000"/>
                <w:sz w:val="20"/>
                <w:szCs w:val="20"/>
                <w:lang w:eastAsia="ru-RU"/>
              </w:rPr>
            </w:pPr>
            <w:r w:rsidRPr="00FA4DAD">
              <w:rPr>
                <w:rFonts w:ascii="Times New Roman" w:eastAsia="Times New Roman" w:hAnsi="Times New Roman"/>
                <w:color w:val="C00000"/>
                <w:sz w:val="20"/>
                <w:szCs w:val="20"/>
                <w:lang w:eastAsia="ru-RU"/>
              </w:rPr>
              <w:t> </w:t>
            </w:r>
          </w:p>
        </w:tc>
      </w:tr>
      <w:tr w:rsidR="00FA4DAD" w:rsidRPr="00FA4DAD" w14:paraId="6CA4AEE1" w14:textId="77777777" w:rsidTr="00FA4DAD">
        <w:trPr>
          <w:trHeight w:val="334"/>
        </w:trPr>
        <w:tc>
          <w:tcPr>
            <w:tcW w:w="11992" w:type="dxa"/>
            <w:gridSpan w:val="8"/>
            <w:tcBorders>
              <w:top w:val="single" w:sz="4" w:space="0" w:color="auto"/>
              <w:left w:val="single" w:sz="4" w:space="0" w:color="auto"/>
              <w:bottom w:val="single" w:sz="4" w:space="0" w:color="auto"/>
              <w:right w:val="nil"/>
            </w:tcBorders>
            <w:shd w:val="clear" w:color="auto" w:fill="auto"/>
            <w:vAlign w:val="center"/>
            <w:hideMark/>
          </w:tcPr>
          <w:p w14:paraId="3D98114F"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 xml:space="preserve">Начальная (максимальная) цена контракта </w:t>
            </w:r>
          </w:p>
        </w:tc>
        <w:tc>
          <w:tcPr>
            <w:tcW w:w="1708" w:type="dxa"/>
            <w:tcBorders>
              <w:top w:val="nil"/>
              <w:left w:val="single" w:sz="4" w:space="0" w:color="auto"/>
              <w:bottom w:val="single" w:sz="4" w:space="0" w:color="auto"/>
              <w:right w:val="single" w:sz="4" w:space="0" w:color="auto"/>
            </w:tcBorders>
            <w:shd w:val="clear" w:color="000000" w:fill="FFFFFF"/>
            <w:vAlign w:val="center"/>
            <w:hideMark/>
          </w:tcPr>
          <w:p w14:paraId="0DDCDA05" w14:textId="77777777" w:rsidR="00FA4DAD" w:rsidRPr="00FA4DAD" w:rsidRDefault="00FA4DAD" w:rsidP="00FA4DAD">
            <w:pPr>
              <w:spacing w:after="0" w:line="240" w:lineRule="auto"/>
              <w:jc w:val="center"/>
              <w:rPr>
                <w:rFonts w:ascii="Times New Roman" w:eastAsia="Times New Roman" w:hAnsi="Times New Roman"/>
                <w:b/>
                <w:bCs/>
                <w:color w:val="000000"/>
                <w:sz w:val="20"/>
                <w:szCs w:val="20"/>
                <w:lang w:eastAsia="ru-RU"/>
              </w:rPr>
            </w:pPr>
            <w:r w:rsidRPr="00FA4DAD">
              <w:rPr>
                <w:rFonts w:ascii="Times New Roman" w:eastAsia="Times New Roman" w:hAnsi="Times New Roman"/>
                <w:b/>
                <w:bCs/>
                <w:color w:val="000000"/>
                <w:sz w:val="20"/>
                <w:szCs w:val="20"/>
                <w:lang w:eastAsia="ru-RU"/>
              </w:rPr>
              <w:t>232 000,00</w:t>
            </w:r>
          </w:p>
        </w:tc>
      </w:tr>
    </w:tbl>
    <w:p w14:paraId="4EA5A70B" w14:textId="77777777" w:rsidR="00C741B4" w:rsidRPr="00F15E65" w:rsidRDefault="00C741B4" w:rsidP="00FA4DAD">
      <w:pPr>
        <w:spacing w:after="0" w:line="240" w:lineRule="auto"/>
        <w:ind w:firstLine="567"/>
        <w:jc w:val="center"/>
        <w:rPr>
          <w:rFonts w:ascii="Times New Roman" w:eastAsia="Times New Roman" w:hAnsi="Times New Roman"/>
          <w:b/>
          <w:sz w:val="24"/>
          <w:szCs w:val="24"/>
          <w:lang w:eastAsia="ru-RU"/>
        </w:rPr>
      </w:pPr>
    </w:p>
    <w:sectPr w:rsidR="00C741B4" w:rsidRPr="00F15E65" w:rsidSect="00540C85">
      <w:pgSz w:w="16838" w:h="11906" w:orient="landscape"/>
      <w:pgMar w:top="709"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48799F" w14:textId="77777777" w:rsidR="00D42D30" w:rsidRDefault="00D42D30">
      <w:pPr>
        <w:spacing w:after="0" w:line="240" w:lineRule="auto"/>
      </w:pPr>
      <w:r>
        <w:separator/>
      </w:r>
    </w:p>
  </w:endnote>
  <w:endnote w:type="continuationSeparator" w:id="0">
    <w:p w14:paraId="4D41FA97" w14:textId="77777777" w:rsidR="00D42D30" w:rsidRDefault="00D42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ExtB">
    <w:panose1 w:val="02010609060101010101"/>
    <w:charset w:val="86"/>
    <w:family w:val="modern"/>
    <w:pitch w:val="fixed"/>
    <w:sig w:usb0="00000003" w:usb1="0A0E0000" w:usb2="00000010" w:usb3="00000000" w:csb0="00040001" w:csb1="00000000"/>
  </w:font>
  <w:font w:name="Tahoma">
    <w:panose1 w:val="020B0604030504040204"/>
    <w:charset w:val="00"/>
    <w:family w:val="swiss"/>
    <w:notTrueType/>
    <w:pitch w:val="variable"/>
    <w:sig w:usb0="00000003" w:usb1="00000000" w:usb2="00000000" w:usb3="00000000" w:csb0="00000001" w:csb1="00000000"/>
  </w:font>
  <w:font w:name="GaramondNarrowC">
    <w:altName w:val="Calibri"/>
    <w:charset w:val="00"/>
    <w:family w:val="auto"/>
    <w:pitch w:val="default"/>
  </w:font>
  <w:font w:name="Cambria">
    <w:panose1 w:val="02040503050406030204"/>
    <w:charset w:val="CC"/>
    <w:family w:val="roman"/>
    <w:pitch w:val="variable"/>
    <w:sig w:usb0="E00002FF" w:usb1="400004FF" w:usb2="00000000" w:usb3="00000000" w:csb0="0000019F" w:csb1="00000000"/>
  </w:font>
  <w:font w:name="WenQuanYi Zen Hei">
    <w:charset w:val="00"/>
    <w:family w:val="auto"/>
    <w:pitch w:val="default"/>
  </w:font>
  <w:font w:name="Lohit Devanagari">
    <w:altName w:val="Times New Roman"/>
    <w:charset w:val="00"/>
    <w:family w:val="auto"/>
    <w:pitch w:val="default"/>
  </w:font>
  <w:font w:name="Verdana">
    <w:panose1 w:val="020B0604030504040204"/>
    <w:charset w:val="CC"/>
    <w:family w:val="swiss"/>
    <w:pitch w:val="variable"/>
    <w:sig w:usb0="A00006FF" w:usb1="4000205B" w:usb2="00000010" w:usb3="00000000" w:csb0="0000019F" w:csb1="00000000"/>
  </w:font>
  <w:font w:name="Arial Narrow">
    <w:panose1 w:val="020B05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ヒラギノ角ゴ Pro W3">
    <w:altName w:val="Times New Roman"/>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Franklin Gothic Heavy">
    <w:panose1 w:val="020B0903020102020204"/>
    <w:charset w:val="CC"/>
    <w:family w:val="swiss"/>
    <w:pitch w:val="variable"/>
    <w:sig w:usb0="00000287" w:usb1="00000000" w:usb2="00000000" w:usb3="00000000" w:csb0="0000009F" w:csb1="00000000"/>
  </w:font>
  <w:font w:name="Andale Sans UI">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0BA1B2" w14:textId="77777777" w:rsidR="00D42D30" w:rsidRDefault="00D42D30">
      <w:pPr>
        <w:spacing w:after="0" w:line="240" w:lineRule="auto"/>
      </w:pPr>
      <w:r>
        <w:separator/>
      </w:r>
    </w:p>
  </w:footnote>
  <w:footnote w:type="continuationSeparator" w:id="0">
    <w:p w14:paraId="2E63A642" w14:textId="77777777" w:rsidR="00D42D30" w:rsidRDefault="00D42D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0481F"/>
    <w:multiLevelType w:val="multilevel"/>
    <w:tmpl w:val="3470187E"/>
    <w:lvl w:ilvl="0">
      <w:start w:val="1"/>
      <w:numFmt w:val="upperRoman"/>
      <w:lvlText w:val="ЧАСТЬ %1."/>
      <w:lvlJc w:val="left"/>
      <w:pPr>
        <w:tabs>
          <w:tab w:val="num" w:pos="2160"/>
        </w:tabs>
        <w:ind w:left="720" w:hanging="720"/>
      </w:pPr>
      <w:rPr>
        <w:rFonts w:hint="default"/>
        <w:sz w:val="40"/>
        <w:szCs w:val="40"/>
      </w:rPr>
    </w:lvl>
    <w:lvl w:ilvl="1">
      <w:start w:val="1"/>
      <w:numFmt w:val="decimal"/>
      <w:pStyle w:val="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902975"/>
    <w:multiLevelType w:val="hybridMultilevel"/>
    <w:tmpl w:val="38C420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2D3EE8"/>
    <w:multiLevelType w:val="multilevel"/>
    <w:tmpl w:val="2A02F434"/>
    <w:lvl w:ilvl="0">
      <w:start w:val="8"/>
      <w:numFmt w:val="decimal"/>
      <w:pStyle w:val="51"/>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07200FC0"/>
    <w:multiLevelType w:val="hybridMultilevel"/>
    <w:tmpl w:val="E7066708"/>
    <w:lvl w:ilvl="0" w:tplc="04190017">
      <w:start w:val="1"/>
      <w:numFmt w:val="lowerLetter"/>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10B351E6"/>
    <w:multiLevelType w:val="hybridMultilevel"/>
    <w:tmpl w:val="673CF1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F2CD2"/>
    <w:multiLevelType w:val="hybridMultilevel"/>
    <w:tmpl w:val="5AE0C66E"/>
    <w:lvl w:ilvl="0" w:tplc="04190017">
      <w:start w:val="1"/>
      <w:numFmt w:val="lowerLetter"/>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
    <w:nsid w:val="1440146F"/>
    <w:multiLevelType w:val="multilevel"/>
    <w:tmpl w:val="127469B6"/>
    <w:lvl w:ilvl="0">
      <w:start w:val="1"/>
      <w:numFmt w:val="decimal"/>
      <w:lvlText w:val="%1."/>
      <w:lvlJc w:val="left"/>
      <w:pPr>
        <w:ind w:left="567" w:firstLine="0"/>
      </w:pPr>
      <w:rPr>
        <w:rFonts w:hint="default"/>
        <w:b/>
        <w:sz w:val="24"/>
        <w:szCs w:val="24"/>
      </w:rPr>
    </w:lvl>
    <w:lvl w:ilvl="1">
      <w:start w:val="1"/>
      <w:numFmt w:val="decimal"/>
      <w:lvlText w:val="%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7">
    <w:nsid w:val="16BC544C"/>
    <w:multiLevelType w:val="hybridMultilevel"/>
    <w:tmpl w:val="40D475CE"/>
    <w:lvl w:ilvl="0" w:tplc="004A59EA">
      <w:start w:val="1"/>
      <w:numFmt w:val="decimal"/>
      <w:pStyle w:val="5"/>
      <w:lvlText w:val="%1."/>
      <w:lvlJc w:val="left"/>
      <w:pPr>
        <w:tabs>
          <w:tab w:val="num" w:pos="926"/>
        </w:tabs>
        <w:ind w:left="926" w:hanging="360"/>
      </w:pPr>
    </w:lvl>
    <w:lvl w:ilvl="1" w:tplc="F050DBB4">
      <w:start w:val="1"/>
      <w:numFmt w:val="bullet"/>
      <w:lvlText w:val="o"/>
      <w:lvlJc w:val="left"/>
      <w:pPr>
        <w:ind w:left="1440" w:hanging="360"/>
      </w:pPr>
      <w:rPr>
        <w:rFonts w:ascii="Courier New" w:eastAsia="Courier New" w:hAnsi="Courier New" w:cs="Courier New" w:hint="default"/>
      </w:rPr>
    </w:lvl>
    <w:lvl w:ilvl="2" w:tplc="3F5E525A">
      <w:start w:val="1"/>
      <w:numFmt w:val="bullet"/>
      <w:lvlText w:val="§"/>
      <w:lvlJc w:val="left"/>
      <w:pPr>
        <w:ind w:left="2160" w:hanging="360"/>
      </w:pPr>
      <w:rPr>
        <w:rFonts w:ascii="Wingdings" w:eastAsia="Wingdings" w:hAnsi="Wingdings" w:cs="Wingdings" w:hint="default"/>
      </w:rPr>
    </w:lvl>
    <w:lvl w:ilvl="3" w:tplc="BA8868F6">
      <w:start w:val="1"/>
      <w:numFmt w:val="bullet"/>
      <w:lvlText w:val="·"/>
      <w:lvlJc w:val="left"/>
      <w:pPr>
        <w:ind w:left="2880" w:hanging="360"/>
      </w:pPr>
      <w:rPr>
        <w:rFonts w:ascii="Symbol" w:eastAsia="Symbol" w:hAnsi="Symbol" w:cs="Symbol" w:hint="default"/>
      </w:rPr>
    </w:lvl>
    <w:lvl w:ilvl="4" w:tplc="017AFFC4">
      <w:start w:val="1"/>
      <w:numFmt w:val="bullet"/>
      <w:lvlText w:val="o"/>
      <w:lvlJc w:val="left"/>
      <w:pPr>
        <w:ind w:left="3600" w:hanging="360"/>
      </w:pPr>
      <w:rPr>
        <w:rFonts w:ascii="Courier New" w:eastAsia="Courier New" w:hAnsi="Courier New" w:cs="Courier New" w:hint="default"/>
      </w:rPr>
    </w:lvl>
    <w:lvl w:ilvl="5" w:tplc="BAF2731A">
      <w:start w:val="1"/>
      <w:numFmt w:val="bullet"/>
      <w:lvlText w:val="§"/>
      <w:lvlJc w:val="left"/>
      <w:pPr>
        <w:ind w:left="4320" w:hanging="360"/>
      </w:pPr>
      <w:rPr>
        <w:rFonts w:ascii="Wingdings" w:eastAsia="Wingdings" w:hAnsi="Wingdings" w:cs="Wingdings" w:hint="default"/>
      </w:rPr>
    </w:lvl>
    <w:lvl w:ilvl="6" w:tplc="254EAC0A">
      <w:start w:val="1"/>
      <w:numFmt w:val="bullet"/>
      <w:lvlText w:val="·"/>
      <w:lvlJc w:val="left"/>
      <w:pPr>
        <w:ind w:left="5040" w:hanging="360"/>
      </w:pPr>
      <w:rPr>
        <w:rFonts w:ascii="Symbol" w:eastAsia="Symbol" w:hAnsi="Symbol" w:cs="Symbol" w:hint="default"/>
      </w:rPr>
    </w:lvl>
    <w:lvl w:ilvl="7" w:tplc="8E26C922">
      <w:start w:val="1"/>
      <w:numFmt w:val="bullet"/>
      <w:lvlText w:val="o"/>
      <w:lvlJc w:val="left"/>
      <w:pPr>
        <w:ind w:left="5760" w:hanging="360"/>
      </w:pPr>
      <w:rPr>
        <w:rFonts w:ascii="Courier New" w:eastAsia="Courier New" w:hAnsi="Courier New" w:cs="Courier New" w:hint="default"/>
      </w:rPr>
    </w:lvl>
    <w:lvl w:ilvl="8" w:tplc="9FEE0608">
      <w:start w:val="1"/>
      <w:numFmt w:val="bullet"/>
      <w:lvlText w:val="§"/>
      <w:lvlJc w:val="left"/>
      <w:pPr>
        <w:ind w:left="6480" w:hanging="360"/>
      </w:pPr>
      <w:rPr>
        <w:rFonts w:ascii="Wingdings" w:eastAsia="Wingdings" w:hAnsi="Wingdings" w:cs="Wingdings" w:hint="default"/>
      </w:rPr>
    </w:lvl>
  </w:abstractNum>
  <w:abstractNum w:abstractNumId="8">
    <w:nsid w:val="1D922C6B"/>
    <w:multiLevelType w:val="multilevel"/>
    <w:tmpl w:val="9DB01666"/>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1F721F80"/>
    <w:multiLevelType w:val="hybridMultilevel"/>
    <w:tmpl w:val="6EB82208"/>
    <w:lvl w:ilvl="0" w:tplc="EF343942">
      <w:start w:val="1"/>
      <w:numFmt w:val="bullet"/>
      <w:pStyle w:val="a"/>
      <w:lvlText w:val=""/>
      <w:lvlJc w:val="left"/>
      <w:pPr>
        <w:tabs>
          <w:tab w:val="num" w:pos="1209"/>
        </w:tabs>
        <w:ind w:left="1209" w:hanging="360"/>
      </w:pPr>
      <w:rPr>
        <w:rFonts w:ascii="Symbol" w:hAnsi="Symbol" w:cs="Symbol" w:hint="default"/>
      </w:rPr>
    </w:lvl>
    <w:lvl w:ilvl="1" w:tplc="F5C2C784">
      <w:start w:val="1"/>
      <w:numFmt w:val="bullet"/>
      <w:lvlText w:val="o"/>
      <w:lvlJc w:val="left"/>
      <w:pPr>
        <w:ind w:left="1440" w:hanging="360"/>
      </w:pPr>
      <w:rPr>
        <w:rFonts w:ascii="Courier New" w:eastAsia="Courier New" w:hAnsi="Courier New" w:cs="Courier New" w:hint="default"/>
      </w:rPr>
    </w:lvl>
    <w:lvl w:ilvl="2" w:tplc="9F82C0EC">
      <w:start w:val="1"/>
      <w:numFmt w:val="bullet"/>
      <w:lvlText w:val="§"/>
      <w:lvlJc w:val="left"/>
      <w:pPr>
        <w:ind w:left="2160" w:hanging="360"/>
      </w:pPr>
      <w:rPr>
        <w:rFonts w:ascii="Wingdings" w:eastAsia="Wingdings" w:hAnsi="Wingdings" w:cs="Wingdings" w:hint="default"/>
      </w:rPr>
    </w:lvl>
    <w:lvl w:ilvl="3" w:tplc="C8DE91C2">
      <w:start w:val="1"/>
      <w:numFmt w:val="bullet"/>
      <w:lvlText w:val="·"/>
      <w:lvlJc w:val="left"/>
      <w:pPr>
        <w:ind w:left="2880" w:hanging="360"/>
      </w:pPr>
      <w:rPr>
        <w:rFonts w:ascii="Symbol" w:eastAsia="Symbol" w:hAnsi="Symbol" w:cs="Symbol" w:hint="default"/>
      </w:rPr>
    </w:lvl>
    <w:lvl w:ilvl="4" w:tplc="3EE68D7C">
      <w:start w:val="1"/>
      <w:numFmt w:val="bullet"/>
      <w:lvlText w:val="o"/>
      <w:lvlJc w:val="left"/>
      <w:pPr>
        <w:ind w:left="3600" w:hanging="360"/>
      </w:pPr>
      <w:rPr>
        <w:rFonts w:ascii="Courier New" w:eastAsia="Courier New" w:hAnsi="Courier New" w:cs="Courier New" w:hint="default"/>
      </w:rPr>
    </w:lvl>
    <w:lvl w:ilvl="5" w:tplc="5A8886EA">
      <w:start w:val="1"/>
      <w:numFmt w:val="bullet"/>
      <w:lvlText w:val="§"/>
      <w:lvlJc w:val="left"/>
      <w:pPr>
        <w:ind w:left="4320" w:hanging="360"/>
      </w:pPr>
      <w:rPr>
        <w:rFonts w:ascii="Wingdings" w:eastAsia="Wingdings" w:hAnsi="Wingdings" w:cs="Wingdings" w:hint="default"/>
      </w:rPr>
    </w:lvl>
    <w:lvl w:ilvl="6" w:tplc="27123D20">
      <w:start w:val="1"/>
      <w:numFmt w:val="bullet"/>
      <w:lvlText w:val="·"/>
      <w:lvlJc w:val="left"/>
      <w:pPr>
        <w:ind w:left="5040" w:hanging="360"/>
      </w:pPr>
      <w:rPr>
        <w:rFonts w:ascii="Symbol" w:eastAsia="Symbol" w:hAnsi="Symbol" w:cs="Symbol" w:hint="default"/>
      </w:rPr>
    </w:lvl>
    <w:lvl w:ilvl="7" w:tplc="4C722FF2">
      <w:start w:val="1"/>
      <w:numFmt w:val="bullet"/>
      <w:lvlText w:val="o"/>
      <w:lvlJc w:val="left"/>
      <w:pPr>
        <w:ind w:left="5760" w:hanging="360"/>
      </w:pPr>
      <w:rPr>
        <w:rFonts w:ascii="Courier New" w:eastAsia="Courier New" w:hAnsi="Courier New" w:cs="Courier New" w:hint="default"/>
      </w:rPr>
    </w:lvl>
    <w:lvl w:ilvl="8" w:tplc="CD46934E">
      <w:start w:val="1"/>
      <w:numFmt w:val="bullet"/>
      <w:lvlText w:val="§"/>
      <w:lvlJc w:val="left"/>
      <w:pPr>
        <w:ind w:left="6480" w:hanging="360"/>
      </w:pPr>
      <w:rPr>
        <w:rFonts w:ascii="Wingdings" w:eastAsia="Wingdings" w:hAnsi="Wingdings" w:cs="Wingdings" w:hint="default"/>
      </w:rPr>
    </w:lvl>
  </w:abstractNum>
  <w:abstractNum w:abstractNumId="10">
    <w:nsid w:val="214E6598"/>
    <w:multiLevelType w:val="multilevel"/>
    <w:tmpl w:val="BB82EA26"/>
    <w:lvl w:ilvl="0">
      <w:start w:val="1"/>
      <w:numFmt w:val="decimal"/>
      <w:lvlText w:val="%1)"/>
      <w:lvlJc w:val="left"/>
      <w:pPr>
        <w:ind w:left="491" w:firstLine="360"/>
      </w:pPr>
      <w:rPr>
        <w:rFonts w:ascii="Times New Roman" w:eastAsia="Arial" w:hAnsi="Times New Roman" w:cs="Times New Roman" w:hint="default"/>
        <w:b w:val="0"/>
        <w:i w:val="0"/>
        <w:smallCaps w:val="0"/>
        <w:strike w:val="0"/>
        <w:color w:val="000000"/>
        <w:sz w:val="24"/>
        <w:szCs w:val="24"/>
        <w:u w:val="none"/>
        <w:vertAlign w:val="baseline"/>
      </w:rPr>
    </w:lvl>
    <w:lvl w:ilvl="1">
      <w:start w:val="1"/>
      <w:numFmt w:val="lowerLetter"/>
      <w:lvlText w:val="%2)"/>
      <w:lvlJc w:val="left"/>
      <w:pPr>
        <w:ind w:left="54" w:firstLine="1080"/>
      </w:pPr>
      <w:rPr>
        <w:rFonts w:ascii="Arial" w:eastAsia="Arial" w:hAnsi="Arial" w:cs="Arial"/>
        <w:b w:val="0"/>
        <w:i w:val="0"/>
        <w:smallCaps w:val="0"/>
        <w:strike w:val="0"/>
        <w:color w:val="000000"/>
        <w:sz w:val="20"/>
        <w:szCs w:val="20"/>
        <w:u w:val="none"/>
        <w:vertAlign w:val="baseline"/>
      </w:rPr>
    </w:lvl>
    <w:lvl w:ilvl="2">
      <w:start w:val="1"/>
      <w:numFmt w:val="lowerRoman"/>
      <w:lvlText w:val="%3)"/>
      <w:lvlJc w:val="right"/>
      <w:pPr>
        <w:ind w:left="5333" w:firstLine="1800"/>
      </w:pPr>
      <w:rPr>
        <w:rFonts w:ascii="Arial" w:eastAsia="Arial" w:hAnsi="Arial" w:cs="Arial"/>
        <w:b w:val="0"/>
        <w:i w:val="0"/>
        <w:smallCaps w:val="0"/>
        <w:strike w:val="0"/>
        <w:color w:val="000000"/>
        <w:sz w:val="20"/>
        <w:szCs w:val="20"/>
        <w:u w:val="none"/>
        <w:vertAlign w:val="baseline"/>
      </w:rPr>
    </w:lvl>
    <w:lvl w:ilvl="3">
      <w:start w:val="1"/>
      <w:numFmt w:val="decimal"/>
      <w:lvlText w:val="%4)"/>
      <w:lvlJc w:val="left"/>
      <w:pPr>
        <w:ind w:left="6053" w:firstLine="2520"/>
      </w:pPr>
      <w:rPr>
        <w:rFonts w:ascii="Arial" w:eastAsia="Arial" w:hAnsi="Arial" w:cs="Arial"/>
        <w:b w:val="0"/>
        <w:i w:val="0"/>
        <w:smallCaps w:val="0"/>
        <w:strike w:val="0"/>
        <w:color w:val="000000"/>
        <w:sz w:val="20"/>
        <w:szCs w:val="20"/>
        <w:u w:val="none"/>
        <w:vertAlign w:val="baseline"/>
      </w:rPr>
    </w:lvl>
    <w:lvl w:ilvl="4">
      <w:start w:val="1"/>
      <w:numFmt w:val="lowerLetter"/>
      <w:lvlText w:val="%5)"/>
      <w:lvlJc w:val="left"/>
      <w:pPr>
        <w:ind w:left="6773" w:firstLine="3240"/>
      </w:pPr>
      <w:rPr>
        <w:rFonts w:ascii="Arial" w:eastAsia="Arial" w:hAnsi="Arial" w:cs="Arial"/>
        <w:b w:val="0"/>
        <w:i w:val="0"/>
        <w:smallCaps w:val="0"/>
        <w:strike w:val="0"/>
        <w:color w:val="000000"/>
        <w:sz w:val="20"/>
        <w:szCs w:val="20"/>
        <w:u w:val="none"/>
        <w:vertAlign w:val="baseline"/>
      </w:rPr>
    </w:lvl>
    <w:lvl w:ilvl="5">
      <w:start w:val="1"/>
      <w:numFmt w:val="lowerRoman"/>
      <w:lvlText w:val="%6)"/>
      <w:lvlJc w:val="right"/>
      <w:pPr>
        <w:ind w:left="7493" w:firstLine="3960"/>
      </w:pPr>
      <w:rPr>
        <w:rFonts w:ascii="Arial" w:eastAsia="Arial" w:hAnsi="Arial" w:cs="Arial"/>
        <w:b w:val="0"/>
        <w:i w:val="0"/>
        <w:smallCaps w:val="0"/>
        <w:strike w:val="0"/>
        <w:color w:val="000000"/>
        <w:sz w:val="20"/>
        <w:szCs w:val="20"/>
        <w:u w:val="none"/>
        <w:vertAlign w:val="baseline"/>
      </w:rPr>
    </w:lvl>
    <w:lvl w:ilvl="6">
      <w:start w:val="1"/>
      <w:numFmt w:val="decimal"/>
      <w:lvlText w:val="%7."/>
      <w:lvlJc w:val="left"/>
      <w:pPr>
        <w:ind w:left="8213" w:firstLine="4680"/>
      </w:pPr>
      <w:rPr>
        <w:rFonts w:ascii="Arial" w:eastAsia="Arial" w:hAnsi="Arial" w:cs="Arial"/>
        <w:b w:val="0"/>
        <w:i w:val="0"/>
        <w:smallCaps w:val="0"/>
        <w:strike w:val="0"/>
        <w:color w:val="000000"/>
        <w:sz w:val="20"/>
        <w:szCs w:val="20"/>
        <w:u w:val="none"/>
        <w:vertAlign w:val="baseline"/>
      </w:rPr>
    </w:lvl>
    <w:lvl w:ilvl="7">
      <w:start w:val="1"/>
      <w:numFmt w:val="lowerLetter"/>
      <w:lvlText w:val="%8."/>
      <w:lvlJc w:val="left"/>
      <w:pPr>
        <w:ind w:left="8933" w:firstLine="5400"/>
      </w:pPr>
      <w:rPr>
        <w:rFonts w:ascii="Arial" w:eastAsia="Arial" w:hAnsi="Arial" w:cs="Arial"/>
        <w:b w:val="0"/>
        <w:i w:val="0"/>
        <w:smallCaps w:val="0"/>
        <w:strike w:val="0"/>
        <w:color w:val="000000"/>
        <w:sz w:val="20"/>
        <w:szCs w:val="20"/>
        <w:u w:val="none"/>
        <w:vertAlign w:val="baseline"/>
      </w:rPr>
    </w:lvl>
    <w:lvl w:ilvl="8">
      <w:start w:val="1"/>
      <w:numFmt w:val="lowerRoman"/>
      <w:lvlText w:val="%9."/>
      <w:lvlJc w:val="right"/>
      <w:pPr>
        <w:ind w:left="9653" w:firstLine="6120"/>
      </w:pPr>
      <w:rPr>
        <w:rFonts w:ascii="Arial" w:eastAsia="Arial" w:hAnsi="Arial" w:cs="Arial"/>
        <w:b w:val="0"/>
        <w:i w:val="0"/>
        <w:smallCaps w:val="0"/>
        <w:strike w:val="0"/>
        <w:color w:val="000000"/>
        <w:sz w:val="20"/>
        <w:szCs w:val="20"/>
        <w:u w:val="none"/>
        <w:vertAlign w:val="baseline"/>
      </w:rPr>
    </w:lvl>
  </w:abstractNum>
  <w:abstractNum w:abstractNumId="11">
    <w:nsid w:val="230C33FD"/>
    <w:multiLevelType w:val="hybridMultilevel"/>
    <w:tmpl w:val="520AD882"/>
    <w:lvl w:ilvl="0" w:tplc="B44E9748">
      <w:start w:val="1"/>
      <w:numFmt w:val="decimal"/>
      <w:pStyle w:val="41"/>
      <w:lvlText w:val="%1."/>
      <w:lvlJc w:val="left"/>
      <w:pPr>
        <w:tabs>
          <w:tab w:val="num" w:pos="720"/>
        </w:tabs>
        <w:ind w:left="720" w:hanging="360"/>
      </w:pPr>
      <w:rPr>
        <w:rFonts w:hint="default"/>
      </w:rPr>
    </w:lvl>
    <w:lvl w:ilvl="1" w:tplc="1706BAAA">
      <w:start w:val="1"/>
      <w:numFmt w:val="lowerLetter"/>
      <w:lvlText w:val="%2."/>
      <w:lvlJc w:val="left"/>
      <w:pPr>
        <w:tabs>
          <w:tab w:val="num" w:pos="1440"/>
        </w:tabs>
        <w:ind w:left="1440" w:hanging="360"/>
      </w:pPr>
    </w:lvl>
    <w:lvl w:ilvl="2" w:tplc="AA061C6C">
      <w:start w:val="1"/>
      <w:numFmt w:val="lowerRoman"/>
      <w:lvlText w:val="%3."/>
      <w:lvlJc w:val="right"/>
      <w:pPr>
        <w:tabs>
          <w:tab w:val="num" w:pos="2160"/>
        </w:tabs>
        <w:ind w:left="2160" w:hanging="180"/>
      </w:pPr>
    </w:lvl>
    <w:lvl w:ilvl="3" w:tplc="AF96AC5A">
      <w:start w:val="1"/>
      <w:numFmt w:val="decimal"/>
      <w:lvlText w:val="%4."/>
      <w:lvlJc w:val="left"/>
      <w:pPr>
        <w:tabs>
          <w:tab w:val="num" w:pos="2880"/>
        </w:tabs>
        <w:ind w:left="2880" w:hanging="360"/>
      </w:pPr>
    </w:lvl>
    <w:lvl w:ilvl="4" w:tplc="6E44AE6A">
      <w:start w:val="1"/>
      <w:numFmt w:val="lowerLetter"/>
      <w:lvlText w:val="%5."/>
      <w:lvlJc w:val="left"/>
      <w:pPr>
        <w:tabs>
          <w:tab w:val="num" w:pos="3600"/>
        </w:tabs>
        <w:ind w:left="3600" w:hanging="360"/>
      </w:pPr>
    </w:lvl>
    <w:lvl w:ilvl="5" w:tplc="A80EBF06">
      <w:start w:val="1"/>
      <w:numFmt w:val="lowerRoman"/>
      <w:lvlText w:val="%6."/>
      <w:lvlJc w:val="right"/>
      <w:pPr>
        <w:tabs>
          <w:tab w:val="num" w:pos="4320"/>
        </w:tabs>
        <w:ind w:left="4320" w:hanging="180"/>
      </w:pPr>
    </w:lvl>
    <w:lvl w:ilvl="6" w:tplc="F0F0B1DA">
      <w:start w:val="1"/>
      <w:numFmt w:val="decimal"/>
      <w:lvlText w:val="%7."/>
      <w:lvlJc w:val="left"/>
      <w:pPr>
        <w:tabs>
          <w:tab w:val="num" w:pos="5040"/>
        </w:tabs>
        <w:ind w:left="5040" w:hanging="360"/>
      </w:pPr>
    </w:lvl>
    <w:lvl w:ilvl="7" w:tplc="6C1AA80E">
      <w:start w:val="1"/>
      <w:numFmt w:val="lowerLetter"/>
      <w:lvlText w:val="%8."/>
      <w:lvlJc w:val="left"/>
      <w:pPr>
        <w:tabs>
          <w:tab w:val="num" w:pos="5760"/>
        </w:tabs>
        <w:ind w:left="5760" w:hanging="360"/>
      </w:pPr>
    </w:lvl>
    <w:lvl w:ilvl="8" w:tplc="A04856DC">
      <w:start w:val="1"/>
      <w:numFmt w:val="lowerRoman"/>
      <w:lvlText w:val="%9."/>
      <w:lvlJc w:val="right"/>
      <w:pPr>
        <w:tabs>
          <w:tab w:val="num" w:pos="6480"/>
        </w:tabs>
        <w:ind w:left="6480" w:hanging="180"/>
      </w:pPr>
    </w:lvl>
  </w:abstractNum>
  <w:abstractNum w:abstractNumId="12">
    <w:nsid w:val="26ED794F"/>
    <w:multiLevelType w:val="hybridMultilevel"/>
    <w:tmpl w:val="456257F2"/>
    <w:lvl w:ilvl="0" w:tplc="3D7A0678">
      <w:start w:val="1"/>
      <w:numFmt w:val="bullet"/>
      <w:pStyle w:val="4"/>
      <w:lvlText w:val=""/>
      <w:lvlJc w:val="left"/>
      <w:pPr>
        <w:tabs>
          <w:tab w:val="num" w:pos="643"/>
        </w:tabs>
        <w:ind w:left="643" w:hanging="360"/>
      </w:pPr>
      <w:rPr>
        <w:rFonts w:ascii="Symbol" w:hAnsi="Symbol" w:cs="Symbol" w:hint="default"/>
      </w:rPr>
    </w:lvl>
    <w:lvl w:ilvl="1" w:tplc="6CBCCD3A">
      <w:start w:val="1"/>
      <w:numFmt w:val="bullet"/>
      <w:lvlText w:val="o"/>
      <w:lvlJc w:val="left"/>
      <w:pPr>
        <w:ind w:left="1440" w:hanging="360"/>
      </w:pPr>
      <w:rPr>
        <w:rFonts w:ascii="Courier New" w:eastAsia="Courier New" w:hAnsi="Courier New" w:cs="Courier New" w:hint="default"/>
      </w:rPr>
    </w:lvl>
    <w:lvl w:ilvl="2" w:tplc="BFEC64C0">
      <w:start w:val="1"/>
      <w:numFmt w:val="bullet"/>
      <w:lvlText w:val="§"/>
      <w:lvlJc w:val="left"/>
      <w:pPr>
        <w:ind w:left="2160" w:hanging="360"/>
      </w:pPr>
      <w:rPr>
        <w:rFonts w:ascii="Wingdings" w:eastAsia="Wingdings" w:hAnsi="Wingdings" w:cs="Wingdings" w:hint="default"/>
      </w:rPr>
    </w:lvl>
    <w:lvl w:ilvl="3" w:tplc="A39886DA">
      <w:start w:val="1"/>
      <w:numFmt w:val="bullet"/>
      <w:lvlText w:val="·"/>
      <w:lvlJc w:val="left"/>
      <w:pPr>
        <w:ind w:left="2880" w:hanging="360"/>
      </w:pPr>
      <w:rPr>
        <w:rFonts w:ascii="Symbol" w:eastAsia="Symbol" w:hAnsi="Symbol" w:cs="Symbol" w:hint="default"/>
      </w:rPr>
    </w:lvl>
    <w:lvl w:ilvl="4" w:tplc="F3FA451E">
      <w:start w:val="1"/>
      <w:numFmt w:val="bullet"/>
      <w:lvlText w:val="o"/>
      <w:lvlJc w:val="left"/>
      <w:pPr>
        <w:ind w:left="3600" w:hanging="360"/>
      </w:pPr>
      <w:rPr>
        <w:rFonts w:ascii="Courier New" w:eastAsia="Courier New" w:hAnsi="Courier New" w:cs="Courier New" w:hint="default"/>
      </w:rPr>
    </w:lvl>
    <w:lvl w:ilvl="5" w:tplc="1D0C9F6E">
      <w:start w:val="1"/>
      <w:numFmt w:val="bullet"/>
      <w:lvlText w:val="§"/>
      <w:lvlJc w:val="left"/>
      <w:pPr>
        <w:ind w:left="4320" w:hanging="360"/>
      </w:pPr>
      <w:rPr>
        <w:rFonts w:ascii="Wingdings" w:eastAsia="Wingdings" w:hAnsi="Wingdings" w:cs="Wingdings" w:hint="default"/>
      </w:rPr>
    </w:lvl>
    <w:lvl w:ilvl="6" w:tplc="CB44A4BC">
      <w:start w:val="1"/>
      <w:numFmt w:val="bullet"/>
      <w:lvlText w:val="·"/>
      <w:lvlJc w:val="left"/>
      <w:pPr>
        <w:ind w:left="5040" w:hanging="360"/>
      </w:pPr>
      <w:rPr>
        <w:rFonts w:ascii="Symbol" w:eastAsia="Symbol" w:hAnsi="Symbol" w:cs="Symbol" w:hint="default"/>
      </w:rPr>
    </w:lvl>
    <w:lvl w:ilvl="7" w:tplc="398AAAFE">
      <w:start w:val="1"/>
      <w:numFmt w:val="bullet"/>
      <w:lvlText w:val="o"/>
      <w:lvlJc w:val="left"/>
      <w:pPr>
        <w:ind w:left="5760" w:hanging="360"/>
      </w:pPr>
      <w:rPr>
        <w:rFonts w:ascii="Courier New" w:eastAsia="Courier New" w:hAnsi="Courier New" w:cs="Courier New" w:hint="default"/>
      </w:rPr>
    </w:lvl>
    <w:lvl w:ilvl="8" w:tplc="7C2E6F56">
      <w:start w:val="1"/>
      <w:numFmt w:val="bullet"/>
      <w:lvlText w:val="§"/>
      <w:lvlJc w:val="left"/>
      <w:pPr>
        <w:ind w:left="6480" w:hanging="360"/>
      </w:pPr>
      <w:rPr>
        <w:rFonts w:ascii="Wingdings" w:eastAsia="Wingdings" w:hAnsi="Wingdings" w:cs="Wingdings" w:hint="default"/>
      </w:rPr>
    </w:lvl>
  </w:abstractNum>
  <w:abstractNum w:abstractNumId="13">
    <w:nsid w:val="297C3704"/>
    <w:multiLevelType w:val="hybridMultilevel"/>
    <w:tmpl w:val="3D1A88DC"/>
    <w:lvl w:ilvl="0" w:tplc="0419000F">
      <w:start w:val="1"/>
      <w:numFmt w:val="decimal"/>
      <w:lvlText w:val="%1."/>
      <w:lvlJc w:val="left"/>
      <w:pPr>
        <w:ind w:left="64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989361C"/>
    <w:multiLevelType w:val="hybridMultilevel"/>
    <w:tmpl w:val="A29CB3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A5C3601"/>
    <w:multiLevelType w:val="hybridMultilevel"/>
    <w:tmpl w:val="5532F0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25471A7"/>
    <w:multiLevelType w:val="multilevel"/>
    <w:tmpl w:val="AB7AD37C"/>
    <w:lvl w:ilvl="0">
      <w:start w:val="2"/>
      <w:numFmt w:val="decimal"/>
      <w:pStyle w:val="21"/>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5DE32D6"/>
    <w:multiLevelType w:val="hybridMultilevel"/>
    <w:tmpl w:val="C246A88C"/>
    <w:lvl w:ilvl="0" w:tplc="B2643180">
      <w:start w:val="1"/>
      <w:numFmt w:val="bullet"/>
      <w:lvlText w:val=""/>
      <w:lvlJc w:val="left"/>
      <w:pPr>
        <w:ind w:left="2487" w:hanging="360"/>
      </w:pPr>
      <w:rPr>
        <w:rFonts w:ascii="Symbol" w:hAnsi="Symbol" w:cs="Symbol" w:hint="default"/>
        <w:sz w:val="20"/>
        <w:szCs w:val="20"/>
      </w:rPr>
    </w:lvl>
    <w:lvl w:ilvl="1" w:tplc="04190003" w:tentative="1">
      <w:start w:val="1"/>
      <w:numFmt w:val="bullet"/>
      <w:lvlText w:val="o"/>
      <w:lvlJc w:val="left"/>
      <w:pPr>
        <w:ind w:left="3207" w:hanging="360"/>
      </w:pPr>
      <w:rPr>
        <w:rFonts w:ascii="Courier New" w:hAnsi="Courier New" w:cs="Courier New" w:hint="default"/>
      </w:rPr>
    </w:lvl>
    <w:lvl w:ilvl="2" w:tplc="04190005" w:tentative="1">
      <w:start w:val="1"/>
      <w:numFmt w:val="bullet"/>
      <w:lvlText w:val=""/>
      <w:lvlJc w:val="left"/>
      <w:pPr>
        <w:ind w:left="3927" w:hanging="360"/>
      </w:pPr>
      <w:rPr>
        <w:rFonts w:ascii="Wingdings" w:hAnsi="Wingdings" w:hint="default"/>
      </w:rPr>
    </w:lvl>
    <w:lvl w:ilvl="3" w:tplc="04190001" w:tentative="1">
      <w:start w:val="1"/>
      <w:numFmt w:val="bullet"/>
      <w:lvlText w:val=""/>
      <w:lvlJc w:val="left"/>
      <w:pPr>
        <w:ind w:left="4647" w:hanging="360"/>
      </w:pPr>
      <w:rPr>
        <w:rFonts w:ascii="Symbol" w:hAnsi="Symbol" w:hint="default"/>
      </w:rPr>
    </w:lvl>
    <w:lvl w:ilvl="4" w:tplc="04190003" w:tentative="1">
      <w:start w:val="1"/>
      <w:numFmt w:val="bullet"/>
      <w:lvlText w:val="o"/>
      <w:lvlJc w:val="left"/>
      <w:pPr>
        <w:ind w:left="5367" w:hanging="360"/>
      </w:pPr>
      <w:rPr>
        <w:rFonts w:ascii="Courier New" w:hAnsi="Courier New" w:cs="Courier New" w:hint="default"/>
      </w:rPr>
    </w:lvl>
    <w:lvl w:ilvl="5" w:tplc="04190005" w:tentative="1">
      <w:start w:val="1"/>
      <w:numFmt w:val="bullet"/>
      <w:lvlText w:val=""/>
      <w:lvlJc w:val="left"/>
      <w:pPr>
        <w:ind w:left="6087" w:hanging="360"/>
      </w:pPr>
      <w:rPr>
        <w:rFonts w:ascii="Wingdings" w:hAnsi="Wingdings" w:hint="default"/>
      </w:rPr>
    </w:lvl>
    <w:lvl w:ilvl="6" w:tplc="04190001" w:tentative="1">
      <w:start w:val="1"/>
      <w:numFmt w:val="bullet"/>
      <w:lvlText w:val=""/>
      <w:lvlJc w:val="left"/>
      <w:pPr>
        <w:ind w:left="6807" w:hanging="360"/>
      </w:pPr>
      <w:rPr>
        <w:rFonts w:ascii="Symbol" w:hAnsi="Symbol" w:hint="default"/>
      </w:rPr>
    </w:lvl>
    <w:lvl w:ilvl="7" w:tplc="04190003" w:tentative="1">
      <w:start w:val="1"/>
      <w:numFmt w:val="bullet"/>
      <w:lvlText w:val="o"/>
      <w:lvlJc w:val="left"/>
      <w:pPr>
        <w:ind w:left="7527" w:hanging="360"/>
      </w:pPr>
      <w:rPr>
        <w:rFonts w:ascii="Courier New" w:hAnsi="Courier New" w:cs="Courier New" w:hint="default"/>
      </w:rPr>
    </w:lvl>
    <w:lvl w:ilvl="8" w:tplc="04190005" w:tentative="1">
      <w:start w:val="1"/>
      <w:numFmt w:val="bullet"/>
      <w:lvlText w:val=""/>
      <w:lvlJc w:val="left"/>
      <w:pPr>
        <w:ind w:left="8247" w:hanging="360"/>
      </w:pPr>
      <w:rPr>
        <w:rFonts w:ascii="Wingdings" w:hAnsi="Wingdings" w:hint="default"/>
      </w:rPr>
    </w:lvl>
  </w:abstractNum>
  <w:abstractNum w:abstractNumId="18">
    <w:nsid w:val="37D51E58"/>
    <w:multiLevelType w:val="hybridMultilevel"/>
    <w:tmpl w:val="C82E2DBE"/>
    <w:lvl w:ilvl="0" w:tplc="234A1B4C">
      <w:start w:val="1"/>
      <w:numFmt w:val="bullet"/>
      <w:lvlText w:val=""/>
      <w:lvlJc w:val="left"/>
      <w:pPr>
        <w:ind w:left="1095" w:hanging="360"/>
      </w:pPr>
      <w:rPr>
        <w:rFonts w:ascii="Symbol" w:hAnsi="Symbol" w:hint="default"/>
        <w:sz w:val="24"/>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9">
    <w:nsid w:val="3B514A0C"/>
    <w:multiLevelType w:val="hybridMultilevel"/>
    <w:tmpl w:val="E026904A"/>
    <w:lvl w:ilvl="0" w:tplc="D34830F6">
      <w:start w:val="1"/>
      <w:numFmt w:val="bullet"/>
      <w:pStyle w:val="50"/>
      <w:lvlText w:val=""/>
      <w:lvlJc w:val="left"/>
      <w:pPr>
        <w:tabs>
          <w:tab w:val="num" w:pos="926"/>
        </w:tabs>
        <w:ind w:left="926" w:hanging="360"/>
      </w:pPr>
      <w:rPr>
        <w:rFonts w:ascii="Symbol" w:hAnsi="Symbol" w:cs="Symbol" w:hint="default"/>
      </w:rPr>
    </w:lvl>
    <w:lvl w:ilvl="1" w:tplc="D7AC73A8">
      <w:start w:val="1"/>
      <w:numFmt w:val="bullet"/>
      <w:lvlText w:val="o"/>
      <w:lvlJc w:val="left"/>
      <w:pPr>
        <w:ind w:left="1440" w:hanging="360"/>
      </w:pPr>
      <w:rPr>
        <w:rFonts w:ascii="Courier New" w:eastAsia="Courier New" w:hAnsi="Courier New" w:cs="Courier New" w:hint="default"/>
      </w:rPr>
    </w:lvl>
    <w:lvl w:ilvl="2" w:tplc="64C0A18C">
      <w:start w:val="1"/>
      <w:numFmt w:val="bullet"/>
      <w:lvlText w:val="§"/>
      <w:lvlJc w:val="left"/>
      <w:pPr>
        <w:ind w:left="2160" w:hanging="360"/>
      </w:pPr>
      <w:rPr>
        <w:rFonts w:ascii="Wingdings" w:eastAsia="Wingdings" w:hAnsi="Wingdings" w:cs="Wingdings" w:hint="default"/>
      </w:rPr>
    </w:lvl>
    <w:lvl w:ilvl="3" w:tplc="04D2264C">
      <w:start w:val="1"/>
      <w:numFmt w:val="bullet"/>
      <w:lvlText w:val="·"/>
      <w:lvlJc w:val="left"/>
      <w:pPr>
        <w:ind w:left="2880" w:hanging="360"/>
      </w:pPr>
      <w:rPr>
        <w:rFonts w:ascii="Symbol" w:eastAsia="Symbol" w:hAnsi="Symbol" w:cs="Symbol" w:hint="default"/>
      </w:rPr>
    </w:lvl>
    <w:lvl w:ilvl="4" w:tplc="73E81EA8">
      <w:start w:val="1"/>
      <w:numFmt w:val="bullet"/>
      <w:lvlText w:val="o"/>
      <w:lvlJc w:val="left"/>
      <w:pPr>
        <w:ind w:left="3600" w:hanging="360"/>
      </w:pPr>
      <w:rPr>
        <w:rFonts w:ascii="Courier New" w:eastAsia="Courier New" w:hAnsi="Courier New" w:cs="Courier New" w:hint="default"/>
      </w:rPr>
    </w:lvl>
    <w:lvl w:ilvl="5" w:tplc="6220CD04">
      <w:start w:val="1"/>
      <w:numFmt w:val="bullet"/>
      <w:lvlText w:val="§"/>
      <w:lvlJc w:val="left"/>
      <w:pPr>
        <w:ind w:left="4320" w:hanging="360"/>
      </w:pPr>
      <w:rPr>
        <w:rFonts w:ascii="Wingdings" w:eastAsia="Wingdings" w:hAnsi="Wingdings" w:cs="Wingdings" w:hint="default"/>
      </w:rPr>
    </w:lvl>
    <w:lvl w:ilvl="6" w:tplc="8F2278BC">
      <w:start w:val="1"/>
      <w:numFmt w:val="bullet"/>
      <w:lvlText w:val="·"/>
      <w:lvlJc w:val="left"/>
      <w:pPr>
        <w:ind w:left="5040" w:hanging="360"/>
      </w:pPr>
      <w:rPr>
        <w:rFonts w:ascii="Symbol" w:eastAsia="Symbol" w:hAnsi="Symbol" w:cs="Symbol" w:hint="default"/>
      </w:rPr>
    </w:lvl>
    <w:lvl w:ilvl="7" w:tplc="62281298">
      <w:start w:val="1"/>
      <w:numFmt w:val="bullet"/>
      <w:lvlText w:val="o"/>
      <w:lvlJc w:val="left"/>
      <w:pPr>
        <w:ind w:left="5760" w:hanging="360"/>
      </w:pPr>
      <w:rPr>
        <w:rFonts w:ascii="Courier New" w:eastAsia="Courier New" w:hAnsi="Courier New" w:cs="Courier New" w:hint="default"/>
      </w:rPr>
    </w:lvl>
    <w:lvl w:ilvl="8" w:tplc="AED80736">
      <w:start w:val="1"/>
      <w:numFmt w:val="bullet"/>
      <w:lvlText w:val="§"/>
      <w:lvlJc w:val="left"/>
      <w:pPr>
        <w:ind w:left="6480" w:hanging="360"/>
      </w:pPr>
      <w:rPr>
        <w:rFonts w:ascii="Wingdings" w:eastAsia="Wingdings" w:hAnsi="Wingdings" w:cs="Wingdings" w:hint="default"/>
      </w:rPr>
    </w:lvl>
  </w:abstractNum>
  <w:abstractNum w:abstractNumId="20">
    <w:nsid w:val="3C6E7FCA"/>
    <w:multiLevelType w:val="multilevel"/>
    <w:tmpl w:val="69545A5C"/>
    <w:lvl w:ilvl="0">
      <w:start w:val="5"/>
      <w:numFmt w:val="decimal"/>
      <w:pStyle w:val="210"/>
      <w:lvlText w:val="%1."/>
      <w:lvlJc w:val="left"/>
      <w:pPr>
        <w:tabs>
          <w:tab w:val="num" w:pos="480"/>
        </w:tabs>
        <w:ind w:left="480" w:hanging="480"/>
      </w:pPr>
      <w:rPr>
        <w:rFonts w:hint="default"/>
      </w:rPr>
    </w:lvl>
    <w:lvl w:ilvl="1">
      <w:start w:val="14"/>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1">
    <w:nsid w:val="3D5C40D6"/>
    <w:multiLevelType w:val="multilevel"/>
    <w:tmpl w:val="3168ADF6"/>
    <w:lvl w:ilvl="0">
      <w:start w:val="9"/>
      <w:numFmt w:val="decimal"/>
      <w:pStyle w:val="31"/>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nsid w:val="41482814"/>
    <w:multiLevelType w:val="hybridMultilevel"/>
    <w:tmpl w:val="720A7192"/>
    <w:lvl w:ilvl="0" w:tplc="6A1C3610">
      <w:start w:val="1"/>
      <w:numFmt w:val="decimal"/>
      <w:pStyle w:val="a0"/>
      <w:lvlText w:val="%1."/>
      <w:lvlJc w:val="left"/>
      <w:pPr>
        <w:tabs>
          <w:tab w:val="num" w:pos="1209"/>
        </w:tabs>
        <w:ind w:left="1209" w:hanging="360"/>
      </w:pPr>
    </w:lvl>
    <w:lvl w:ilvl="1" w:tplc="4E8A752C">
      <w:start w:val="1"/>
      <w:numFmt w:val="bullet"/>
      <w:lvlText w:val="o"/>
      <w:lvlJc w:val="left"/>
      <w:pPr>
        <w:ind w:left="1440" w:hanging="360"/>
      </w:pPr>
      <w:rPr>
        <w:rFonts w:ascii="Courier New" w:eastAsia="Courier New" w:hAnsi="Courier New" w:cs="Courier New" w:hint="default"/>
      </w:rPr>
    </w:lvl>
    <w:lvl w:ilvl="2" w:tplc="8B42C726">
      <w:start w:val="1"/>
      <w:numFmt w:val="bullet"/>
      <w:lvlText w:val="§"/>
      <w:lvlJc w:val="left"/>
      <w:pPr>
        <w:ind w:left="2160" w:hanging="360"/>
      </w:pPr>
      <w:rPr>
        <w:rFonts w:ascii="Wingdings" w:eastAsia="Wingdings" w:hAnsi="Wingdings" w:cs="Wingdings" w:hint="default"/>
      </w:rPr>
    </w:lvl>
    <w:lvl w:ilvl="3" w:tplc="73004806">
      <w:start w:val="1"/>
      <w:numFmt w:val="bullet"/>
      <w:lvlText w:val="·"/>
      <w:lvlJc w:val="left"/>
      <w:pPr>
        <w:ind w:left="2880" w:hanging="360"/>
      </w:pPr>
      <w:rPr>
        <w:rFonts w:ascii="Symbol" w:eastAsia="Symbol" w:hAnsi="Symbol" w:cs="Symbol" w:hint="default"/>
      </w:rPr>
    </w:lvl>
    <w:lvl w:ilvl="4" w:tplc="69A0B366">
      <w:start w:val="1"/>
      <w:numFmt w:val="bullet"/>
      <w:lvlText w:val="o"/>
      <w:lvlJc w:val="left"/>
      <w:pPr>
        <w:ind w:left="3600" w:hanging="360"/>
      </w:pPr>
      <w:rPr>
        <w:rFonts w:ascii="Courier New" w:eastAsia="Courier New" w:hAnsi="Courier New" w:cs="Courier New" w:hint="default"/>
      </w:rPr>
    </w:lvl>
    <w:lvl w:ilvl="5" w:tplc="01CE8008">
      <w:start w:val="1"/>
      <w:numFmt w:val="bullet"/>
      <w:lvlText w:val="§"/>
      <w:lvlJc w:val="left"/>
      <w:pPr>
        <w:ind w:left="4320" w:hanging="360"/>
      </w:pPr>
      <w:rPr>
        <w:rFonts w:ascii="Wingdings" w:eastAsia="Wingdings" w:hAnsi="Wingdings" w:cs="Wingdings" w:hint="default"/>
      </w:rPr>
    </w:lvl>
    <w:lvl w:ilvl="6" w:tplc="3CDAC2DC">
      <w:start w:val="1"/>
      <w:numFmt w:val="bullet"/>
      <w:lvlText w:val="·"/>
      <w:lvlJc w:val="left"/>
      <w:pPr>
        <w:ind w:left="5040" w:hanging="360"/>
      </w:pPr>
      <w:rPr>
        <w:rFonts w:ascii="Symbol" w:eastAsia="Symbol" w:hAnsi="Symbol" w:cs="Symbol" w:hint="default"/>
      </w:rPr>
    </w:lvl>
    <w:lvl w:ilvl="7" w:tplc="27D0CF1A">
      <w:start w:val="1"/>
      <w:numFmt w:val="bullet"/>
      <w:lvlText w:val="o"/>
      <w:lvlJc w:val="left"/>
      <w:pPr>
        <w:ind w:left="5760" w:hanging="360"/>
      </w:pPr>
      <w:rPr>
        <w:rFonts w:ascii="Courier New" w:eastAsia="Courier New" w:hAnsi="Courier New" w:cs="Courier New" w:hint="default"/>
      </w:rPr>
    </w:lvl>
    <w:lvl w:ilvl="8" w:tplc="9C40A958">
      <w:start w:val="1"/>
      <w:numFmt w:val="bullet"/>
      <w:lvlText w:val="§"/>
      <w:lvlJc w:val="left"/>
      <w:pPr>
        <w:ind w:left="6480" w:hanging="360"/>
      </w:pPr>
      <w:rPr>
        <w:rFonts w:ascii="Wingdings" w:eastAsia="Wingdings" w:hAnsi="Wingdings" w:cs="Wingdings" w:hint="default"/>
      </w:rPr>
    </w:lvl>
  </w:abstractNum>
  <w:abstractNum w:abstractNumId="23">
    <w:nsid w:val="431B19A0"/>
    <w:multiLevelType w:val="hybridMultilevel"/>
    <w:tmpl w:val="9DCABB08"/>
    <w:lvl w:ilvl="0" w:tplc="BA2E16B0">
      <w:start w:val="1"/>
      <w:numFmt w:val="bullet"/>
      <w:pStyle w:val="2"/>
      <w:lvlText w:val=""/>
      <w:lvlJc w:val="left"/>
      <w:pPr>
        <w:tabs>
          <w:tab w:val="num" w:pos="1492"/>
        </w:tabs>
        <w:ind w:left="1492" w:hanging="360"/>
      </w:pPr>
      <w:rPr>
        <w:rFonts w:ascii="Symbol" w:hAnsi="Symbol" w:cs="Symbol" w:hint="default"/>
      </w:rPr>
    </w:lvl>
    <w:lvl w:ilvl="1" w:tplc="B0BA4B04">
      <w:start w:val="1"/>
      <w:numFmt w:val="bullet"/>
      <w:lvlText w:val="o"/>
      <w:lvlJc w:val="left"/>
      <w:pPr>
        <w:ind w:left="1440" w:hanging="360"/>
      </w:pPr>
      <w:rPr>
        <w:rFonts w:ascii="Courier New" w:eastAsia="Courier New" w:hAnsi="Courier New" w:cs="Courier New" w:hint="default"/>
      </w:rPr>
    </w:lvl>
    <w:lvl w:ilvl="2" w:tplc="574A07FE">
      <w:start w:val="1"/>
      <w:numFmt w:val="bullet"/>
      <w:lvlText w:val="§"/>
      <w:lvlJc w:val="left"/>
      <w:pPr>
        <w:ind w:left="2160" w:hanging="360"/>
      </w:pPr>
      <w:rPr>
        <w:rFonts w:ascii="Wingdings" w:eastAsia="Wingdings" w:hAnsi="Wingdings" w:cs="Wingdings" w:hint="default"/>
      </w:rPr>
    </w:lvl>
    <w:lvl w:ilvl="3" w:tplc="EE3E77EE">
      <w:start w:val="1"/>
      <w:numFmt w:val="bullet"/>
      <w:lvlText w:val="·"/>
      <w:lvlJc w:val="left"/>
      <w:pPr>
        <w:ind w:left="2880" w:hanging="360"/>
      </w:pPr>
      <w:rPr>
        <w:rFonts w:ascii="Symbol" w:eastAsia="Symbol" w:hAnsi="Symbol" w:cs="Symbol" w:hint="default"/>
      </w:rPr>
    </w:lvl>
    <w:lvl w:ilvl="4" w:tplc="8710FCE8">
      <w:start w:val="1"/>
      <w:numFmt w:val="bullet"/>
      <w:lvlText w:val="o"/>
      <w:lvlJc w:val="left"/>
      <w:pPr>
        <w:ind w:left="3600" w:hanging="360"/>
      </w:pPr>
      <w:rPr>
        <w:rFonts w:ascii="Courier New" w:eastAsia="Courier New" w:hAnsi="Courier New" w:cs="Courier New" w:hint="default"/>
      </w:rPr>
    </w:lvl>
    <w:lvl w:ilvl="5" w:tplc="1E7E3A24">
      <w:start w:val="1"/>
      <w:numFmt w:val="bullet"/>
      <w:lvlText w:val="§"/>
      <w:lvlJc w:val="left"/>
      <w:pPr>
        <w:ind w:left="4320" w:hanging="360"/>
      </w:pPr>
      <w:rPr>
        <w:rFonts w:ascii="Wingdings" w:eastAsia="Wingdings" w:hAnsi="Wingdings" w:cs="Wingdings" w:hint="default"/>
      </w:rPr>
    </w:lvl>
    <w:lvl w:ilvl="6" w:tplc="F094E204">
      <w:start w:val="1"/>
      <w:numFmt w:val="bullet"/>
      <w:lvlText w:val="·"/>
      <w:lvlJc w:val="left"/>
      <w:pPr>
        <w:ind w:left="5040" w:hanging="360"/>
      </w:pPr>
      <w:rPr>
        <w:rFonts w:ascii="Symbol" w:eastAsia="Symbol" w:hAnsi="Symbol" w:cs="Symbol" w:hint="default"/>
      </w:rPr>
    </w:lvl>
    <w:lvl w:ilvl="7" w:tplc="61DCA686">
      <w:start w:val="1"/>
      <w:numFmt w:val="bullet"/>
      <w:lvlText w:val="o"/>
      <w:lvlJc w:val="left"/>
      <w:pPr>
        <w:ind w:left="5760" w:hanging="360"/>
      </w:pPr>
      <w:rPr>
        <w:rFonts w:ascii="Courier New" w:eastAsia="Courier New" w:hAnsi="Courier New" w:cs="Courier New" w:hint="default"/>
      </w:rPr>
    </w:lvl>
    <w:lvl w:ilvl="8" w:tplc="F2BE0532">
      <w:start w:val="1"/>
      <w:numFmt w:val="bullet"/>
      <w:lvlText w:val="§"/>
      <w:lvlJc w:val="left"/>
      <w:pPr>
        <w:ind w:left="6480" w:hanging="360"/>
      </w:pPr>
      <w:rPr>
        <w:rFonts w:ascii="Wingdings" w:eastAsia="Wingdings" w:hAnsi="Wingdings" w:cs="Wingdings" w:hint="default"/>
      </w:rPr>
    </w:lvl>
  </w:abstractNum>
  <w:abstractNum w:abstractNumId="24">
    <w:nsid w:val="453014C7"/>
    <w:multiLevelType w:val="hybridMultilevel"/>
    <w:tmpl w:val="73B685BE"/>
    <w:lvl w:ilvl="0" w:tplc="33B887B8">
      <w:start w:val="1"/>
      <w:numFmt w:val="decimal"/>
      <w:pStyle w:val="30"/>
      <w:lvlText w:val="%1."/>
      <w:lvlJc w:val="left"/>
      <w:pPr>
        <w:tabs>
          <w:tab w:val="num" w:pos="360"/>
        </w:tabs>
        <w:ind w:left="360" w:hanging="360"/>
      </w:pPr>
    </w:lvl>
    <w:lvl w:ilvl="1" w:tplc="2B06ED04">
      <w:start w:val="1"/>
      <w:numFmt w:val="bullet"/>
      <w:lvlText w:val="o"/>
      <w:lvlJc w:val="left"/>
      <w:pPr>
        <w:ind w:left="1440" w:hanging="360"/>
      </w:pPr>
      <w:rPr>
        <w:rFonts w:ascii="Courier New" w:eastAsia="Courier New" w:hAnsi="Courier New" w:cs="Courier New" w:hint="default"/>
      </w:rPr>
    </w:lvl>
    <w:lvl w:ilvl="2" w:tplc="5F7A44A8">
      <w:start w:val="1"/>
      <w:numFmt w:val="bullet"/>
      <w:lvlText w:val="§"/>
      <w:lvlJc w:val="left"/>
      <w:pPr>
        <w:ind w:left="2160" w:hanging="360"/>
      </w:pPr>
      <w:rPr>
        <w:rFonts w:ascii="Wingdings" w:eastAsia="Wingdings" w:hAnsi="Wingdings" w:cs="Wingdings" w:hint="default"/>
      </w:rPr>
    </w:lvl>
    <w:lvl w:ilvl="3" w:tplc="50AAF1F2">
      <w:start w:val="1"/>
      <w:numFmt w:val="bullet"/>
      <w:lvlText w:val="·"/>
      <w:lvlJc w:val="left"/>
      <w:pPr>
        <w:ind w:left="2880" w:hanging="360"/>
      </w:pPr>
      <w:rPr>
        <w:rFonts w:ascii="Symbol" w:eastAsia="Symbol" w:hAnsi="Symbol" w:cs="Symbol" w:hint="default"/>
      </w:rPr>
    </w:lvl>
    <w:lvl w:ilvl="4" w:tplc="5DD2DB6E">
      <w:start w:val="1"/>
      <w:numFmt w:val="bullet"/>
      <w:lvlText w:val="o"/>
      <w:lvlJc w:val="left"/>
      <w:pPr>
        <w:ind w:left="3600" w:hanging="360"/>
      </w:pPr>
      <w:rPr>
        <w:rFonts w:ascii="Courier New" w:eastAsia="Courier New" w:hAnsi="Courier New" w:cs="Courier New" w:hint="default"/>
      </w:rPr>
    </w:lvl>
    <w:lvl w:ilvl="5" w:tplc="B09A98AE">
      <w:start w:val="1"/>
      <w:numFmt w:val="bullet"/>
      <w:lvlText w:val="§"/>
      <w:lvlJc w:val="left"/>
      <w:pPr>
        <w:ind w:left="4320" w:hanging="360"/>
      </w:pPr>
      <w:rPr>
        <w:rFonts w:ascii="Wingdings" w:eastAsia="Wingdings" w:hAnsi="Wingdings" w:cs="Wingdings" w:hint="default"/>
      </w:rPr>
    </w:lvl>
    <w:lvl w:ilvl="6" w:tplc="FA16E6F8">
      <w:start w:val="1"/>
      <w:numFmt w:val="bullet"/>
      <w:lvlText w:val="·"/>
      <w:lvlJc w:val="left"/>
      <w:pPr>
        <w:ind w:left="5040" w:hanging="360"/>
      </w:pPr>
      <w:rPr>
        <w:rFonts w:ascii="Symbol" w:eastAsia="Symbol" w:hAnsi="Symbol" w:cs="Symbol" w:hint="default"/>
      </w:rPr>
    </w:lvl>
    <w:lvl w:ilvl="7" w:tplc="7626F362">
      <w:start w:val="1"/>
      <w:numFmt w:val="bullet"/>
      <w:lvlText w:val="o"/>
      <w:lvlJc w:val="left"/>
      <w:pPr>
        <w:ind w:left="5760" w:hanging="360"/>
      </w:pPr>
      <w:rPr>
        <w:rFonts w:ascii="Courier New" w:eastAsia="Courier New" w:hAnsi="Courier New" w:cs="Courier New" w:hint="default"/>
      </w:rPr>
    </w:lvl>
    <w:lvl w:ilvl="8" w:tplc="7EC234CC">
      <w:start w:val="1"/>
      <w:numFmt w:val="bullet"/>
      <w:lvlText w:val="§"/>
      <w:lvlJc w:val="left"/>
      <w:pPr>
        <w:ind w:left="6480" w:hanging="360"/>
      </w:pPr>
      <w:rPr>
        <w:rFonts w:ascii="Wingdings" w:eastAsia="Wingdings" w:hAnsi="Wingdings" w:cs="Wingdings" w:hint="default"/>
      </w:rPr>
    </w:lvl>
  </w:abstractNum>
  <w:abstractNum w:abstractNumId="25">
    <w:nsid w:val="46D177E8"/>
    <w:multiLevelType w:val="multilevel"/>
    <w:tmpl w:val="86DC2F6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4A416F28"/>
    <w:multiLevelType w:val="hybridMultilevel"/>
    <w:tmpl w:val="826C0054"/>
    <w:lvl w:ilvl="0" w:tplc="FE5806B0">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4A74082D"/>
    <w:multiLevelType w:val="multilevel"/>
    <w:tmpl w:val="986A839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51782CF2"/>
    <w:multiLevelType w:val="multilevel"/>
    <w:tmpl w:val="D700DC38"/>
    <w:lvl w:ilvl="0">
      <w:start w:val="1"/>
      <w:numFmt w:val="decimal"/>
      <w:pStyle w:val="NumberedLevel1"/>
      <w:lvlText w:val="%1."/>
      <w:lvlJc w:val="left"/>
      <w:pPr>
        <w:ind w:left="70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52B129A4"/>
    <w:multiLevelType w:val="hybridMultilevel"/>
    <w:tmpl w:val="77A21E40"/>
    <w:lvl w:ilvl="0" w:tplc="BE9CF70E">
      <w:start w:val="1"/>
      <w:numFmt w:val="decimal"/>
      <w:pStyle w:val="a1"/>
      <w:lvlText w:val="%1."/>
      <w:lvlJc w:val="left"/>
      <w:pPr>
        <w:tabs>
          <w:tab w:val="num" w:pos="1492"/>
        </w:tabs>
        <w:ind w:left="1492" w:hanging="360"/>
      </w:pPr>
    </w:lvl>
    <w:lvl w:ilvl="1" w:tplc="5A8E78CC">
      <w:start w:val="1"/>
      <w:numFmt w:val="bullet"/>
      <w:lvlText w:val="o"/>
      <w:lvlJc w:val="left"/>
      <w:pPr>
        <w:ind w:left="1440" w:hanging="360"/>
      </w:pPr>
      <w:rPr>
        <w:rFonts w:ascii="Courier New" w:eastAsia="Courier New" w:hAnsi="Courier New" w:cs="Courier New" w:hint="default"/>
      </w:rPr>
    </w:lvl>
    <w:lvl w:ilvl="2" w:tplc="AF2CD208">
      <w:start w:val="1"/>
      <w:numFmt w:val="bullet"/>
      <w:lvlText w:val="§"/>
      <w:lvlJc w:val="left"/>
      <w:pPr>
        <w:ind w:left="2160" w:hanging="360"/>
      </w:pPr>
      <w:rPr>
        <w:rFonts w:ascii="Wingdings" w:eastAsia="Wingdings" w:hAnsi="Wingdings" w:cs="Wingdings" w:hint="default"/>
      </w:rPr>
    </w:lvl>
    <w:lvl w:ilvl="3" w:tplc="2ADEDF70">
      <w:start w:val="1"/>
      <w:numFmt w:val="bullet"/>
      <w:lvlText w:val="·"/>
      <w:lvlJc w:val="left"/>
      <w:pPr>
        <w:ind w:left="2880" w:hanging="360"/>
      </w:pPr>
      <w:rPr>
        <w:rFonts w:ascii="Symbol" w:eastAsia="Symbol" w:hAnsi="Symbol" w:cs="Symbol" w:hint="default"/>
      </w:rPr>
    </w:lvl>
    <w:lvl w:ilvl="4" w:tplc="73E45804">
      <w:start w:val="1"/>
      <w:numFmt w:val="bullet"/>
      <w:lvlText w:val="o"/>
      <w:lvlJc w:val="left"/>
      <w:pPr>
        <w:ind w:left="3600" w:hanging="360"/>
      </w:pPr>
      <w:rPr>
        <w:rFonts w:ascii="Courier New" w:eastAsia="Courier New" w:hAnsi="Courier New" w:cs="Courier New" w:hint="default"/>
      </w:rPr>
    </w:lvl>
    <w:lvl w:ilvl="5" w:tplc="13E48C8A">
      <w:start w:val="1"/>
      <w:numFmt w:val="bullet"/>
      <w:lvlText w:val="§"/>
      <w:lvlJc w:val="left"/>
      <w:pPr>
        <w:ind w:left="4320" w:hanging="360"/>
      </w:pPr>
      <w:rPr>
        <w:rFonts w:ascii="Wingdings" w:eastAsia="Wingdings" w:hAnsi="Wingdings" w:cs="Wingdings" w:hint="default"/>
      </w:rPr>
    </w:lvl>
    <w:lvl w:ilvl="6" w:tplc="32DC858C">
      <w:start w:val="1"/>
      <w:numFmt w:val="bullet"/>
      <w:lvlText w:val="·"/>
      <w:lvlJc w:val="left"/>
      <w:pPr>
        <w:ind w:left="5040" w:hanging="360"/>
      </w:pPr>
      <w:rPr>
        <w:rFonts w:ascii="Symbol" w:eastAsia="Symbol" w:hAnsi="Symbol" w:cs="Symbol" w:hint="default"/>
      </w:rPr>
    </w:lvl>
    <w:lvl w:ilvl="7" w:tplc="B4A0E87C">
      <w:start w:val="1"/>
      <w:numFmt w:val="bullet"/>
      <w:lvlText w:val="o"/>
      <w:lvlJc w:val="left"/>
      <w:pPr>
        <w:ind w:left="5760" w:hanging="360"/>
      </w:pPr>
      <w:rPr>
        <w:rFonts w:ascii="Courier New" w:eastAsia="Courier New" w:hAnsi="Courier New" w:cs="Courier New" w:hint="default"/>
      </w:rPr>
    </w:lvl>
    <w:lvl w:ilvl="8" w:tplc="74045924">
      <w:start w:val="1"/>
      <w:numFmt w:val="bullet"/>
      <w:lvlText w:val="§"/>
      <w:lvlJc w:val="left"/>
      <w:pPr>
        <w:ind w:left="6480" w:hanging="360"/>
      </w:pPr>
      <w:rPr>
        <w:rFonts w:ascii="Wingdings" w:eastAsia="Wingdings" w:hAnsi="Wingdings" w:cs="Wingdings" w:hint="default"/>
      </w:rPr>
    </w:lvl>
  </w:abstractNum>
  <w:abstractNum w:abstractNumId="30">
    <w:nsid w:val="60B70AF1"/>
    <w:multiLevelType w:val="multilevel"/>
    <w:tmpl w:val="C0B447E0"/>
    <w:lvl w:ilvl="0">
      <w:start w:val="1"/>
      <w:numFmt w:val="decimal"/>
      <w:lvlText w:val="%1"/>
      <w:lvlJc w:val="left"/>
      <w:pPr>
        <w:ind w:left="1429" w:hanging="360"/>
      </w:pPr>
      <w:rPr>
        <w:rFonts w:hint="default"/>
      </w:rPr>
    </w:lvl>
    <w:lvl w:ilvl="1">
      <w:start w:val="1"/>
      <w:numFmt w:val="decimal"/>
      <w:isLgl/>
      <w:lvlText w:val="%1.%2"/>
      <w:lvlJc w:val="left"/>
      <w:pPr>
        <w:ind w:left="1579" w:hanging="51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1">
    <w:nsid w:val="64A37DC8"/>
    <w:multiLevelType w:val="hybridMultilevel"/>
    <w:tmpl w:val="C9A8DB74"/>
    <w:lvl w:ilvl="0" w:tplc="04190005">
      <w:start w:val="1"/>
      <w:numFmt w:val="bullet"/>
      <w:lvlText w:val=""/>
      <w:lvlJc w:val="left"/>
      <w:pPr>
        <w:ind w:left="2520" w:hanging="360"/>
      </w:pPr>
      <w:rPr>
        <w:rFonts w:ascii="Wingdings" w:hAnsi="Wingdings"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32">
    <w:nsid w:val="65082D87"/>
    <w:multiLevelType w:val="hybridMultilevel"/>
    <w:tmpl w:val="9B627B48"/>
    <w:lvl w:ilvl="0" w:tplc="D1EE4F28">
      <w:start w:val="1"/>
      <w:numFmt w:val="bullet"/>
      <w:lvlText w:val="−"/>
      <w:lvlJc w:val="left"/>
      <w:pPr>
        <w:ind w:left="720" w:hanging="360"/>
      </w:pPr>
      <w:rPr>
        <w:rFonts w:ascii="Times New Roman" w:eastAsia="SimSun-ExtB" w:hAnsi="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4">
    <w:nsid w:val="66341F07"/>
    <w:multiLevelType w:val="multilevel"/>
    <w:tmpl w:val="277C1F0E"/>
    <w:lvl w:ilvl="0">
      <w:start w:val="1"/>
      <w:numFmt w:val="decimal"/>
      <w:pStyle w:val="510"/>
      <w:lvlText w:val="%1."/>
      <w:lvlJc w:val="center"/>
      <w:pPr>
        <w:tabs>
          <w:tab w:val="num" w:pos="284"/>
        </w:tabs>
        <w:ind w:left="0" w:firstLine="0"/>
      </w:pPr>
      <w:rPr>
        <w:rFonts w:hint="default"/>
      </w:rPr>
    </w:lvl>
    <w:lvl w:ilvl="1">
      <w:start w:val="1"/>
      <w:numFmt w:val="decimal"/>
      <w:lvlText w:val="%1.%2."/>
      <w:lvlJc w:val="left"/>
      <w:pPr>
        <w:tabs>
          <w:tab w:val="num" w:pos="426"/>
        </w:tabs>
        <w:ind w:left="-283" w:firstLine="709"/>
      </w:pPr>
      <w:rPr>
        <w:rFonts w:hint="default"/>
      </w:rPr>
    </w:lvl>
    <w:lvl w:ilvl="2">
      <w:start w:val="1"/>
      <w:numFmt w:val="decimal"/>
      <w:lvlText w:val="%1.%2.%3."/>
      <w:lvlJc w:val="left"/>
      <w:pPr>
        <w:tabs>
          <w:tab w:val="num" w:pos="79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5">
    <w:nsid w:val="66397421"/>
    <w:multiLevelType w:val="hybridMultilevel"/>
    <w:tmpl w:val="DC2E620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70247250"/>
    <w:multiLevelType w:val="hybridMultilevel"/>
    <w:tmpl w:val="900E0CD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2C53974"/>
    <w:multiLevelType w:val="multilevel"/>
    <w:tmpl w:val="99FAB68C"/>
    <w:lvl w:ilvl="0">
      <w:start w:val="1"/>
      <w:numFmt w:val="decimal"/>
      <w:lvlText w:val="%1."/>
      <w:lvlJc w:val="left"/>
      <w:pPr>
        <w:ind w:left="4046" w:hanging="360"/>
      </w:pPr>
      <w:rPr>
        <w:sz w:val="24"/>
        <w:szCs w:val="24"/>
      </w:rPr>
    </w:lvl>
    <w:lvl w:ilvl="1">
      <w:start w:val="1"/>
      <w:numFmt w:val="decimal"/>
      <w:lvlText w:val="%1.%2."/>
      <w:lvlJc w:val="left"/>
      <w:pPr>
        <w:ind w:left="4478" w:hanging="432"/>
      </w:pPr>
      <w:rPr>
        <w:b w:val="0"/>
        <w:sz w:val="24"/>
        <w:szCs w:val="24"/>
      </w:rPr>
    </w:lvl>
    <w:lvl w:ilvl="2">
      <w:start w:val="1"/>
      <w:numFmt w:val="decimal"/>
      <w:lvlText w:val="%1.%2.%3."/>
      <w:lvlJc w:val="left"/>
      <w:pPr>
        <w:ind w:left="4910" w:hanging="504"/>
      </w:pPr>
    </w:lvl>
    <w:lvl w:ilvl="3">
      <w:start w:val="1"/>
      <w:numFmt w:val="decimal"/>
      <w:lvlText w:val="%1.%2.%3.%4."/>
      <w:lvlJc w:val="left"/>
      <w:pPr>
        <w:ind w:left="5414" w:hanging="648"/>
      </w:pPr>
    </w:lvl>
    <w:lvl w:ilvl="4">
      <w:start w:val="1"/>
      <w:numFmt w:val="decimal"/>
      <w:lvlText w:val="%1.%2.%3.%4.%5."/>
      <w:lvlJc w:val="left"/>
      <w:pPr>
        <w:ind w:left="5918" w:hanging="792"/>
      </w:pPr>
    </w:lvl>
    <w:lvl w:ilvl="5">
      <w:start w:val="1"/>
      <w:numFmt w:val="decimal"/>
      <w:lvlText w:val="%1.%2.%3.%4.%5.%6."/>
      <w:lvlJc w:val="left"/>
      <w:pPr>
        <w:ind w:left="6422" w:hanging="936"/>
      </w:pPr>
    </w:lvl>
    <w:lvl w:ilvl="6">
      <w:start w:val="1"/>
      <w:numFmt w:val="decimal"/>
      <w:lvlText w:val="%1.%2.%3.%4.%5.%6.%7."/>
      <w:lvlJc w:val="left"/>
      <w:pPr>
        <w:ind w:left="6926" w:hanging="1080"/>
      </w:pPr>
    </w:lvl>
    <w:lvl w:ilvl="7">
      <w:start w:val="1"/>
      <w:numFmt w:val="decimal"/>
      <w:lvlText w:val="%1.%2.%3.%4.%5.%6.%7.%8."/>
      <w:lvlJc w:val="left"/>
      <w:pPr>
        <w:ind w:left="7430" w:hanging="1224"/>
      </w:pPr>
    </w:lvl>
    <w:lvl w:ilvl="8">
      <w:start w:val="1"/>
      <w:numFmt w:val="decimal"/>
      <w:lvlText w:val="%1.%2.%3.%4.%5.%6.%7.%8.%9."/>
      <w:lvlJc w:val="left"/>
      <w:pPr>
        <w:ind w:left="8006" w:hanging="1440"/>
      </w:pPr>
    </w:lvl>
  </w:abstractNum>
  <w:abstractNum w:abstractNumId="38">
    <w:nsid w:val="72F6133F"/>
    <w:multiLevelType w:val="hybridMultilevel"/>
    <w:tmpl w:val="2A8CC966"/>
    <w:lvl w:ilvl="0" w:tplc="043CC9FE">
      <w:start w:val="1"/>
      <w:numFmt w:val="decimal"/>
      <w:pStyle w:val="Instruction"/>
      <w:lvlText w:val="%1."/>
      <w:lvlJc w:val="left"/>
      <w:pPr>
        <w:tabs>
          <w:tab w:val="num" w:pos="360"/>
        </w:tabs>
        <w:ind w:left="360" w:hanging="360"/>
      </w:pPr>
    </w:lvl>
    <w:lvl w:ilvl="1" w:tplc="A1F4A736">
      <w:start w:val="1"/>
      <w:numFmt w:val="bullet"/>
      <w:lvlText w:val="o"/>
      <w:lvlJc w:val="left"/>
      <w:pPr>
        <w:ind w:left="1440" w:hanging="360"/>
      </w:pPr>
      <w:rPr>
        <w:rFonts w:ascii="Courier New" w:eastAsia="Courier New" w:hAnsi="Courier New" w:cs="Courier New" w:hint="default"/>
      </w:rPr>
    </w:lvl>
    <w:lvl w:ilvl="2" w:tplc="4448F0E8">
      <w:start w:val="1"/>
      <w:numFmt w:val="bullet"/>
      <w:lvlText w:val="§"/>
      <w:lvlJc w:val="left"/>
      <w:pPr>
        <w:ind w:left="2160" w:hanging="360"/>
      </w:pPr>
      <w:rPr>
        <w:rFonts w:ascii="Wingdings" w:eastAsia="Wingdings" w:hAnsi="Wingdings" w:cs="Wingdings" w:hint="default"/>
      </w:rPr>
    </w:lvl>
    <w:lvl w:ilvl="3" w:tplc="8DDCD80C">
      <w:start w:val="1"/>
      <w:numFmt w:val="bullet"/>
      <w:lvlText w:val="·"/>
      <w:lvlJc w:val="left"/>
      <w:pPr>
        <w:ind w:left="2880" w:hanging="360"/>
      </w:pPr>
      <w:rPr>
        <w:rFonts w:ascii="Symbol" w:eastAsia="Symbol" w:hAnsi="Symbol" w:cs="Symbol" w:hint="default"/>
      </w:rPr>
    </w:lvl>
    <w:lvl w:ilvl="4" w:tplc="F502EDD4">
      <w:start w:val="1"/>
      <w:numFmt w:val="bullet"/>
      <w:lvlText w:val="o"/>
      <w:lvlJc w:val="left"/>
      <w:pPr>
        <w:ind w:left="3600" w:hanging="360"/>
      </w:pPr>
      <w:rPr>
        <w:rFonts w:ascii="Courier New" w:eastAsia="Courier New" w:hAnsi="Courier New" w:cs="Courier New" w:hint="default"/>
      </w:rPr>
    </w:lvl>
    <w:lvl w:ilvl="5" w:tplc="7EDAECEC">
      <w:start w:val="1"/>
      <w:numFmt w:val="bullet"/>
      <w:lvlText w:val="§"/>
      <w:lvlJc w:val="left"/>
      <w:pPr>
        <w:ind w:left="4320" w:hanging="360"/>
      </w:pPr>
      <w:rPr>
        <w:rFonts w:ascii="Wingdings" w:eastAsia="Wingdings" w:hAnsi="Wingdings" w:cs="Wingdings" w:hint="default"/>
      </w:rPr>
    </w:lvl>
    <w:lvl w:ilvl="6" w:tplc="9C76CFC8">
      <w:start w:val="1"/>
      <w:numFmt w:val="bullet"/>
      <w:lvlText w:val="·"/>
      <w:lvlJc w:val="left"/>
      <w:pPr>
        <w:ind w:left="5040" w:hanging="360"/>
      </w:pPr>
      <w:rPr>
        <w:rFonts w:ascii="Symbol" w:eastAsia="Symbol" w:hAnsi="Symbol" w:cs="Symbol" w:hint="default"/>
      </w:rPr>
    </w:lvl>
    <w:lvl w:ilvl="7" w:tplc="C2ACBDF4">
      <w:start w:val="1"/>
      <w:numFmt w:val="bullet"/>
      <w:lvlText w:val="o"/>
      <w:lvlJc w:val="left"/>
      <w:pPr>
        <w:ind w:left="5760" w:hanging="360"/>
      </w:pPr>
      <w:rPr>
        <w:rFonts w:ascii="Courier New" w:eastAsia="Courier New" w:hAnsi="Courier New" w:cs="Courier New" w:hint="default"/>
      </w:rPr>
    </w:lvl>
    <w:lvl w:ilvl="8" w:tplc="C8C481CE">
      <w:start w:val="1"/>
      <w:numFmt w:val="bullet"/>
      <w:lvlText w:val="§"/>
      <w:lvlJc w:val="left"/>
      <w:pPr>
        <w:ind w:left="6480" w:hanging="360"/>
      </w:pPr>
      <w:rPr>
        <w:rFonts w:ascii="Wingdings" w:eastAsia="Wingdings" w:hAnsi="Wingdings" w:cs="Wingdings" w:hint="default"/>
      </w:rPr>
    </w:lvl>
  </w:abstractNum>
  <w:abstractNum w:abstractNumId="39">
    <w:nsid w:val="74AB16D4"/>
    <w:multiLevelType w:val="hybridMultilevel"/>
    <w:tmpl w:val="0BAC0C42"/>
    <w:lvl w:ilvl="0" w:tplc="93300C9A">
      <w:start w:val="1"/>
      <w:numFmt w:val="decimal"/>
      <w:pStyle w:val="40"/>
      <w:lvlText w:val="%1."/>
      <w:lvlJc w:val="left"/>
      <w:pPr>
        <w:tabs>
          <w:tab w:val="num" w:pos="643"/>
        </w:tabs>
        <w:ind w:left="643" w:hanging="360"/>
      </w:pPr>
    </w:lvl>
    <w:lvl w:ilvl="1" w:tplc="C55AB516">
      <w:start w:val="1"/>
      <w:numFmt w:val="bullet"/>
      <w:lvlText w:val="o"/>
      <w:lvlJc w:val="left"/>
      <w:pPr>
        <w:ind w:left="1440" w:hanging="360"/>
      </w:pPr>
      <w:rPr>
        <w:rFonts w:ascii="Courier New" w:eastAsia="Courier New" w:hAnsi="Courier New" w:cs="Courier New" w:hint="default"/>
      </w:rPr>
    </w:lvl>
    <w:lvl w:ilvl="2" w:tplc="8FE4954C">
      <w:start w:val="1"/>
      <w:numFmt w:val="bullet"/>
      <w:lvlText w:val="§"/>
      <w:lvlJc w:val="left"/>
      <w:pPr>
        <w:ind w:left="2160" w:hanging="360"/>
      </w:pPr>
      <w:rPr>
        <w:rFonts w:ascii="Wingdings" w:eastAsia="Wingdings" w:hAnsi="Wingdings" w:cs="Wingdings" w:hint="default"/>
      </w:rPr>
    </w:lvl>
    <w:lvl w:ilvl="3" w:tplc="22EC004E">
      <w:start w:val="1"/>
      <w:numFmt w:val="bullet"/>
      <w:lvlText w:val="·"/>
      <w:lvlJc w:val="left"/>
      <w:pPr>
        <w:ind w:left="2880" w:hanging="360"/>
      </w:pPr>
      <w:rPr>
        <w:rFonts w:ascii="Symbol" w:eastAsia="Symbol" w:hAnsi="Symbol" w:cs="Symbol" w:hint="default"/>
      </w:rPr>
    </w:lvl>
    <w:lvl w:ilvl="4" w:tplc="17FC710E">
      <w:start w:val="1"/>
      <w:numFmt w:val="bullet"/>
      <w:lvlText w:val="o"/>
      <w:lvlJc w:val="left"/>
      <w:pPr>
        <w:ind w:left="3600" w:hanging="360"/>
      </w:pPr>
      <w:rPr>
        <w:rFonts w:ascii="Courier New" w:eastAsia="Courier New" w:hAnsi="Courier New" w:cs="Courier New" w:hint="default"/>
      </w:rPr>
    </w:lvl>
    <w:lvl w:ilvl="5" w:tplc="A5F2C472">
      <w:start w:val="1"/>
      <w:numFmt w:val="bullet"/>
      <w:lvlText w:val="§"/>
      <w:lvlJc w:val="left"/>
      <w:pPr>
        <w:ind w:left="4320" w:hanging="360"/>
      </w:pPr>
      <w:rPr>
        <w:rFonts w:ascii="Wingdings" w:eastAsia="Wingdings" w:hAnsi="Wingdings" w:cs="Wingdings" w:hint="default"/>
      </w:rPr>
    </w:lvl>
    <w:lvl w:ilvl="6" w:tplc="D56AE02E">
      <w:start w:val="1"/>
      <w:numFmt w:val="bullet"/>
      <w:lvlText w:val="·"/>
      <w:lvlJc w:val="left"/>
      <w:pPr>
        <w:ind w:left="5040" w:hanging="360"/>
      </w:pPr>
      <w:rPr>
        <w:rFonts w:ascii="Symbol" w:eastAsia="Symbol" w:hAnsi="Symbol" w:cs="Symbol" w:hint="default"/>
      </w:rPr>
    </w:lvl>
    <w:lvl w:ilvl="7" w:tplc="D9B23EDA">
      <w:start w:val="1"/>
      <w:numFmt w:val="bullet"/>
      <w:lvlText w:val="o"/>
      <w:lvlJc w:val="left"/>
      <w:pPr>
        <w:ind w:left="5760" w:hanging="360"/>
      </w:pPr>
      <w:rPr>
        <w:rFonts w:ascii="Courier New" w:eastAsia="Courier New" w:hAnsi="Courier New" w:cs="Courier New" w:hint="default"/>
      </w:rPr>
    </w:lvl>
    <w:lvl w:ilvl="8" w:tplc="83003134">
      <w:start w:val="1"/>
      <w:numFmt w:val="bullet"/>
      <w:lvlText w:val="§"/>
      <w:lvlJc w:val="left"/>
      <w:pPr>
        <w:ind w:left="6480" w:hanging="360"/>
      </w:pPr>
      <w:rPr>
        <w:rFonts w:ascii="Wingdings" w:eastAsia="Wingdings" w:hAnsi="Wingdings" w:cs="Wingdings" w:hint="default"/>
      </w:rPr>
    </w:lvl>
  </w:abstractNum>
  <w:abstractNum w:abstractNumId="40">
    <w:nsid w:val="75B32271"/>
    <w:multiLevelType w:val="hybridMultilevel"/>
    <w:tmpl w:val="2E980266"/>
    <w:lvl w:ilvl="0" w:tplc="11703158">
      <w:start w:val="3"/>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76404ACD"/>
    <w:multiLevelType w:val="multilevel"/>
    <w:tmpl w:val="ADE484FA"/>
    <w:lvl w:ilvl="0">
      <w:start w:val="1"/>
      <w:numFmt w:val="decimal"/>
      <w:lvlText w:val="%1."/>
      <w:lvlJc w:val="left"/>
      <w:pPr>
        <w:ind w:left="567" w:firstLine="0"/>
      </w:pPr>
      <w:rPr>
        <w:rFonts w:hint="default"/>
        <w:b/>
        <w:sz w:val="24"/>
        <w:szCs w:val="24"/>
      </w:rPr>
    </w:lvl>
    <w:lvl w:ilvl="1">
      <w:start w:val="1"/>
      <w:numFmt w:val="decimal"/>
      <w:lvlText w:val="%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42">
    <w:nsid w:val="7741537F"/>
    <w:multiLevelType w:val="multilevel"/>
    <w:tmpl w:val="F0F6C348"/>
    <w:lvl w:ilvl="0">
      <w:start w:val="1"/>
      <w:numFmt w:val="decimal"/>
      <w:lvlText w:val="%1."/>
      <w:lvlJc w:val="left"/>
      <w:pPr>
        <w:ind w:left="567" w:firstLine="0"/>
      </w:pPr>
      <w:rPr>
        <w:rFonts w:hint="default"/>
        <w:b/>
        <w:sz w:val="24"/>
        <w:szCs w:val="24"/>
      </w:rPr>
    </w:lvl>
    <w:lvl w:ilvl="1">
      <w:start w:val="1"/>
      <w:numFmt w:val="decimal"/>
      <w:lvlText w:val="%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43">
    <w:nsid w:val="78982460"/>
    <w:multiLevelType w:val="multilevel"/>
    <w:tmpl w:val="B9963B4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rPr>
    </w:lvl>
    <w:lvl w:ilvl="2">
      <w:start w:val="1"/>
      <w:numFmt w:val="decimal"/>
      <w:lvlText w:val="%1.%2.%3"/>
      <w:lvlJc w:val="left"/>
      <w:pPr>
        <w:ind w:left="2160" w:hanging="720"/>
      </w:pPr>
      <w:rPr>
        <w:rFonts w:hint="default"/>
        <w:b w:val="0"/>
        <w:sz w:val="24"/>
        <w:szCs w:val="24"/>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nsid w:val="7AC654C0"/>
    <w:multiLevelType w:val="hybridMultilevel"/>
    <w:tmpl w:val="3E1E8E10"/>
    <w:lvl w:ilvl="0" w:tplc="7EA2B478">
      <w:start w:val="1"/>
      <w:numFmt w:val="bullet"/>
      <w:suff w:val="space"/>
      <w:lvlText w:val=""/>
      <w:lvlJc w:val="left"/>
      <w:pPr>
        <w:ind w:left="1778" w:hanging="360"/>
      </w:pPr>
      <w:rPr>
        <w:rFonts w:ascii="Symbol" w:hAnsi="Symbol" w:hint="default"/>
      </w:rPr>
    </w:lvl>
    <w:lvl w:ilvl="1" w:tplc="F848A2F6">
      <w:start w:val="1"/>
      <w:numFmt w:val="bullet"/>
      <w:lvlText w:val="o"/>
      <w:lvlJc w:val="left"/>
      <w:pPr>
        <w:ind w:left="2498" w:hanging="360"/>
      </w:pPr>
      <w:rPr>
        <w:rFonts w:ascii="Courier New" w:hAnsi="Courier New" w:cs="Courier New" w:hint="default"/>
      </w:rPr>
    </w:lvl>
    <w:lvl w:ilvl="2" w:tplc="5976728E">
      <w:start w:val="1"/>
      <w:numFmt w:val="bullet"/>
      <w:lvlText w:val=""/>
      <w:lvlJc w:val="left"/>
      <w:pPr>
        <w:ind w:left="3218" w:hanging="360"/>
      </w:pPr>
      <w:rPr>
        <w:rFonts w:ascii="Wingdings" w:hAnsi="Wingdings" w:hint="default"/>
      </w:rPr>
    </w:lvl>
    <w:lvl w:ilvl="3" w:tplc="2D3EEFCC">
      <w:start w:val="1"/>
      <w:numFmt w:val="bullet"/>
      <w:lvlText w:val=""/>
      <w:lvlJc w:val="left"/>
      <w:pPr>
        <w:ind w:left="3938" w:hanging="360"/>
      </w:pPr>
      <w:rPr>
        <w:rFonts w:ascii="Symbol" w:hAnsi="Symbol" w:hint="default"/>
      </w:rPr>
    </w:lvl>
    <w:lvl w:ilvl="4" w:tplc="01125E52">
      <w:start w:val="1"/>
      <w:numFmt w:val="bullet"/>
      <w:lvlText w:val="o"/>
      <w:lvlJc w:val="left"/>
      <w:pPr>
        <w:ind w:left="4658" w:hanging="360"/>
      </w:pPr>
      <w:rPr>
        <w:rFonts w:ascii="Courier New" w:hAnsi="Courier New" w:cs="Courier New" w:hint="default"/>
      </w:rPr>
    </w:lvl>
    <w:lvl w:ilvl="5" w:tplc="F4FABD6E">
      <w:start w:val="1"/>
      <w:numFmt w:val="bullet"/>
      <w:lvlText w:val=""/>
      <w:lvlJc w:val="left"/>
      <w:pPr>
        <w:ind w:left="5378" w:hanging="360"/>
      </w:pPr>
      <w:rPr>
        <w:rFonts w:ascii="Wingdings" w:hAnsi="Wingdings" w:hint="default"/>
      </w:rPr>
    </w:lvl>
    <w:lvl w:ilvl="6" w:tplc="D520DC00">
      <w:start w:val="1"/>
      <w:numFmt w:val="bullet"/>
      <w:lvlText w:val=""/>
      <w:lvlJc w:val="left"/>
      <w:pPr>
        <w:ind w:left="6098" w:hanging="360"/>
      </w:pPr>
      <w:rPr>
        <w:rFonts w:ascii="Symbol" w:hAnsi="Symbol" w:hint="default"/>
      </w:rPr>
    </w:lvl>
    <w:lvl w:ilvl="7" w:tplc="A3465A48">
      <w:start w:val="1"/>
      <w:numFmt w:val="bullet"/>
      <w:lvlText w:val="o"/>
      <w:lvlJc w:val="left"/>
      <w:pPr>
        <w:ind w:left="6818" w:hanging="360"/>
      </w:pPr>
      <w:rPr>
        <w:rFonts w:ascii="Courier New" w:hAnsi="Courier New" w:cs="Courier New" w:hint="default"/>
      </w:rPr>
    </w:lvl>
    <w:lvl w:ilvl="8" w:tplc="FE6872C2">
      <w:start w:val="1"/>
      <w:numFmt w:val="bullet"/>
      <w:lvlText w:val=""/>
      <w:lvlJc w:val="left"/>
      <w:pPr>
        <w:ind w:left="7538" w:hanging="360"/>
      </w:pPr>
      <w:rPr>
        <w:rFonts w:ascii="Wingdings" w:hAnsi="Wingdings" w:hint="default"/>
      </w:rPr>
    </w:lvl>
  </w:abstractNum>
  <w:abstractNum w:abstractNumId="45">
    <w:nsid w:val="7C116B70"/>
    <w:multiLevelType w:val="hybridMultilevel"/>
    <w:tmpl w:val="E570ACF8"/>
    <w:lvl w:ilvl="0" w:tplc="342A7966">
      <w:start w:val="1"/>
      <w:numFmt w:val="bullet"/>
      <w:pStyle w:val="1"/>
      <w:lvlText w:val=""/>
      <w:lvlJc w:val="left"/>
      <w:pPr>
        <w:tabs>
          <w:tab w:val="num" w:pos="1052"/>
        </w:tabs>
        <w:ind w:left="769" w:firstLine="0"/>
      </w:pPr>
      <w:rPr>
        <w:rFonts w:ascii="Symbol" w:hAnsi="Symbol" w:hint="default"/>
        <w:sz w:val="20"/>
        <w:szCs w:val="20"/>
      </w:rPr>
    </w:lvl>
    <w:lvl w:ilvl="1" w:tplc="D0922BEE">
      <w:start w:val="1"/>
      <w:numFmt w:val="bullet"/>
      <w:lvlText w:val="o"/>
      <w:lvlJc w:val="left"/>
      <w:pPr>
        <w:tabs>
          <w:tab w:val="num" w:pos="1925"/>
        </w:tabs>
        <w:ind w:left="1925" w:hanging="360"/>
      </w:pPr>
      <w:rPr>
        <w:rFonts w:ascii="Courier New" w:hAnsi="Courier New" w:cs="Courier New" w:hint="default"/>
      </w:rPr>
    </w:lvl>
    <w:lvl w:ilvl="2" w:tplc="98A6BC30">
      <w:start w:val="1"/>
      <w:numFmt w:val="bullet"/>
      <w:lvlText w:val=""/>
      <w:lvlJc w:val="left"/>
      <w:pPr>
        <w:tabs>
          <w:tab w:val="num" w:pos="2645"/>
        </w:tabs>
        <w:ind w:left="2645" w:hanging="360"/>
      </w:pPr>
      <w:rPr>
        <w:rFonts w:ascii="Wingdings" w:hAnsi="Wingdings" w:hint="default"/>
      </w:rPr>
    </w:lvl>
    <w:lvl w:ilvl="3" w:tplc="114E488C">
      <w:start w:val="1"/>
      <w:numFmt w:val="bullet"/>
      <w:lvlText w:val=""/>
      <w:lvlJc w:val="left"/>
      <w:pPr>
        <w:tabs>
          <w:tab w:val="num" w:pos="3365"/>
        </w:tabs>
        <w:ind w:left="3365" w:hanging="360"/>
      </w:pPr>
      <w:rPr>
        <w:rFonts w:ascii="Symbol" w:hAnsi="Symbol" w:hint="default"/>
      </w:rPr>
    </w:lvl>
    <w:lvl w:ilvl="4" w:tplc="A762E97E">
      <w:start w:val="1"/>
      <w:numFmt w:val="bullet"/>
      <w:lvlText w:val="o"/>
      <w:lvlJc w:val="left"/>
      <w:pPr>
        <w:tabs>
          <w:tab w:val="num" w:pos="4085"/>
        </w:tabs>
        <w:ind w:left="4085" w:hanging="360"/>
      </w:pPr>
      <w:rPr>
        <w:rFonts w:ascii="Courier New" w:hAnsi="Courier New" w:cs="Courier New" w:hint="default"/>
      </w:rPr>
    </w:lvl>
    <w:lvl w:ilvl="5" w:tplc="48D6B514">
      <w:start w:val="1"/>
      <w:numFmt w:val="bullet"/>
      <w:lvlText w:val=""/>
      <w:lvlJc w:val="left"/>
      <w:pPr>
        <w:tabs>
          <w:tab w:val="num" w:pos="4805"/>
        </w:tabs>
        <w:ind w:left="4805" w:hanging="360"/>
      </w:pPr>
      <w:rPr>
        <w:rFonts w:ascii="Wingdings" w:hAnsi="Wingdings" w:hint="default"/>
      </w:rPr>
    </w:lvl>
    <w:lvl w:ilvl="6" w:tplc="5DE69E08">
      <w:start w:val="1"/>
      <w:numFmt w:val="bullet"/>
      <w:lvlText w:val=""/>
      <w:lvlJc w:val="left"/>
      <w:pPr>
        <w:tabs>
          <w:tab w:val="num" w:pos="5525"/>
        </w:tabs>
        <w:ind w:left="5525" w:hanging="360"/>
      </w:pPr>
      <w:rPr>
        <w:rFonts w:ascii="Symbol" w:hAnsi="Symbol" w:hint="default"/>
      </w:rPr>
    </w:lvl>
    <w:lvl w:ilvl="7" w:tplc="3F2CF03C">
      <w:start w:val="1"/>
      <w:numFmt w:val="bullet"/>
      <w:lvlText w:val="o"/>
      <w:lvlJc w:val="left"/>
      <w:pPr>
        <w:tabs>
          <w:tab w:val="num" w:pos="6245"/>
        </w:tabs>
        <w:ind w:left="6245" w:hanging="360"/>
      </w:pPr>
      <w:rPr>
        <w:rFonts w:ascii="Courier New" w:hAnsi="Courier New" w:cs="Courier New" w:hint="default"/>
      </w:rPr>
    </w:lvl>
    <w:lvl w:ilvl="8" w:tplc="D352913A">
      <w:start w:val="1"/>
      <w:numFmt w:val="bullet"/>
      <w:lvlText w:val=""/>
      <w:lvlJc w:val="left"/>
      <w:pPr>
        <w:tabs>
          <w:tab w:val="num" w:pos="6965"/>
        </w:tabs>
        <w:ind w:left="6965" w:hanging="360"/>
      </w:pPr>
      <w:rPr>
        <w:rFonts w:ascii="Wingdings" w:hAnsi="Wingdings" w:hint="default"/>
      </w:rPr>
    </w:lvl>
  </w:abstractNum>
  <w:abstractNum w:abstractNumId="46">
    <w:nsid w:val="7F7C7B52"/>
    <w:multiLevelType w:val="hybridMultilevel"/>
    <w:tmpl w:val="AEF80FD4"/>
    <w:lvl w:ilvl="0" w:tplc="4088F78A">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9"/>
  </w:num>
  <w:num w:numId="3">
    <w:abstractNumId w:val="9"/>
  </w:num>
  <w:num w:numId="4">
    <w:abstractNumId w:val="23"/>
  </w:num>
  <w:num w:numId="5">
    <w:abstractNumId w:val="24"/>
  </w:num>
  <w:num w:numId="6">
    <w:abstractNumId w:val="39"/>
  </w:num>
  <w:num w:numId="7">
    <w:abstractNumId w:val="7"/>
  </w:num>
  <w:num w:numId="8">
    <w:abstractNumId w:val="22"/>
  </w:num>
  <w:num w:numId="9">
    <w:abstractNumId w:val="29"/>
  </w:num>
  <w:num w:numId="10">
    <w:abstractNumId w:val="0"/>
  </w:num>
  <w:num w:numId="11">
    <w:abstractNumId w:val="38"/>
  </w:num>
  <w:num w:numId="12">
    <w:abstractNumId w:val="34"/>
  </w:num>
  <w:num w:numId="13">
    <w:abstractNumId w:val="11"/>
  </w:num>
  <w:num w:numId="14">
    <w:abstractNumId w:val="16"/>
  </w:num>
  <w:num w:numId="1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6">
    <w:abstractNumId w:val="2"/>
  </w:num>
  <w:num w:numId="17">
    <w:abstractNumId w:val="21"/>
  </w:num>
  <w:num w:numId="18">
    <w:abstractNumId w:val="20"/>
  </w:num>
  <w:num w:numId="19">
    <w:abstractNumId w:val="33"/>
  </w:num>
  <w:num w:numId="20">
    <w:abstractNumId w:val="6"/>
  </w:num>
  <w:num w:numId="21">
    <w:abstractNumId w:val="42"/>
  </w:num>
  <w:num w:numId="22">
    <w:abstractNumId w:val="41"/>
  </w:num>
  <w:num w:numId="23">
    <w:abstractNumId w:val="32"/>
  </w:num>
  <w:num w:numId="24">
    <w:abstractNumId w:val="46"/>
  </w:num>
  <w:num w:numId="25">
    <w:abstractNumId w:val="40"/>
  </w:num>
  <w:num w:numId="26">
    <w:abstractNumId w:val="17"/>
  </w:num>
  <w:num w:numId="27">
    <w:abstractNumId w:val="30"/>
  </w:num>
  <w:num w:numId="28">
    <w:abstractNumId w:val="25"/>
  </w:num>
  <w:num w:numId="29">
    <w:abstractNumId w:val="43"/>
  </w:num>
  <w:num w:numId="30">
    <w:abstractNumId w:val="27"/>
  </w:num>
  <w:num w:numId="31">
    <w:abstractNumId w:val="37"/>
  </w:num>
  <w:num w:numId="32">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35"/>
  </w:num>
  <w:num w:numId="35">
    <w:abstractNumId w:val="4"/>
  </w:num>
  <w:num w:numId="36">
    <w:abstractNumId w:val="26"/>
  </w:num>
  <w:num w:numId="37">
    <w:abstractNumId w:val="15"/>
  </w:num>
  <w:num w:numId="38">
    <w:abstractNumId w:val="36"/>
  </w:num>
  <w:num w:numId="39">
    <w:abstractNumId w:val="8"/>
  </w:num>
  <w:num w:numId="40">
    <w:abstractNumId w:val="13"/>
  </w:num>
  <w:num w:numId="41">
    <w:abstractNumId w:val="10"/>
  </w:num>
  <w:num w:numId="42">
    <w:abstractNumId w:val="5"/>
  </w:num>
  <w:num w:numId="43">
    <w:abstractNumId w:val="3"/>
  </w:num>
  <w:num w:numId="44">
    <w:abstractNumId w:val="1"/>
  </w:num>
  <w:num w:numId="45">
    <w:abstractNumId w:val="14"/>
  </w:num>
  <w:num w:numId="46">
    <w:abstractNumId w:val="31"/>
  </w:num>
  <w:num w:numId="47">
    <w:abstractNumId w:val="4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2B4"/>
    <w:rsid w:val="00002F08"/>
    <w:rsid w:val="000058E3"/>
    <w:rsid w:val="000059D6"/>
    <w:rsid w:val="000059E0"/>
    <w:rsid w:val="000474B8"/>
    <w:rsid w:val="00054A47"/>
    <w:rsid w:val="000552FD"/>
    <w:rsid w:val="00061F27"/>
    <w:rsid w:val="000651AE"/>
    <w:rsid w:val="00092AE2"/>
    <w:rsid w:val="000A294F"/>
    <w:rsid w:val="000A6586"/>
    <w:rsid w:val="000E2327"/>
    <w:rsid w:val="000E4E80"/>
    <w:rsid w:val="000E6A8B"/>
    <w:rsid w:val="000F1819"/>
    <w:rsid w:val="001000D8"/>
    <w:rsid w:val="00110565"/>
    <w:rsid w:val="00112AA7"/>
    <w:rsid w:val="0011323C"/>
    <w:rsid w:val="0012031A"/>
    <w:rsid w:val="00121B7A"/>
    <w:rsid w:val="0012249A"/>
    <w:rsid w:val="001336ED"/>
    <w:rsid w:val="001416A1"/>
    <w:rsid w:val="00141961"/>
    <w:rsid w:val="0014692E"/>
    <w:rsid w:val="001477E4"/>
    <w:rsid w:val="00150435"/>
    <w:rsid w:val="00161ED4"/>
    <w:rsid w:val="00162B6F"/>
    <w:rsid w:val="0016480C"/>
    <w:rsid w:val="00164A2A"/>
    <w:rsid w:val="00167303"/>
    <w:rsid w:val="00172047"/>
    <w:rsid w:val="001804F0"/>
    <w:rsid w:val="00180A34"/>
    <w:rsid w:val="0019177C"/>
    <w:rsid w:val="00195207"/>
    <w:rsid w:val="001A30A4"/>
    <w:rsid w:val="001A486D"/>
    <w:rsid w:val="001A4EFB"/>
    <w:rsid w:val="001A6148"/>
    <w:rsid w:val="001C4A92"/>
    <w:rsid w:val="001D17DD"/>
    <w:rsid w:val="001E1250"/>
    <w:rsid w:val="002113D2"/>
    <w:rsid w:val="00240653"/>
    <w:rsid w:val="002442DC"/>
    <w:rsid w:val="00254A04"/>
    <w:rsid w:val="00264800"/>
    <w:rsid w:val="00275B8F"/>
    <w:rsid w:val="00276AC5"/>
    <w:rsid w:val="0028438D"/>
    <w:rsid w:val="00287DF1"/>
    <w:rsid w:val="002A1E2C"/>
    <w:rsid w:val="002A2250"/>
    <w:rsid w:val="002A51BA"/>
    <w:rsid w:val="002A781B"/>
    <w:rsid w:val="002C3ADD"/>
    <w:rsid w:val="002D4BA1"/>
    <w:rsid w:val="002F7774"/>
    <w:rsid w:val="003005E3"/>
    <w:rsid w:val="003407CE"/>
    <w:rsid w:val="00342F62"/>
    <w:rsid w:val="0034546C"/>
    <w:rsid w:val="00346A6A"/>
    <w:rsid w:val="00351B1B"/>
    <w:rsid w:val="00375124"/>
    <w:rsid w:val="003826DF"/>
    <w:rsid w:val="003966F3"/>
    <w:rsid w:val="003A567D"/>
    <w:rsid w:val="003A6A37"/>
    <w:rsid w:val="003B33BB"/>
    <w:rsid w:val="003C34E1"/>
    <w:rsid w:val="003F0CCA"/>
    <w:rsid w:val="0040236A"/>
    <w:rsid w:val="00402378"/>
    <w:rsid w:val="00404B57"/>
    <w:rsid w:val="00411736"/>
    <w:rsid w:val="0043354A"/>
    <w:rsid w:val="004347B2"/>
    <w:rsid w:val="00445104"/>
    <w:rsid w:val="00467385"/>
    <w:rsid w:val="00472E57"/>
    <w:rsid w:val="00477703"/>
    <w:rsid w:val="004906FD"/>
    <w:rsid w:val="004959E0"/>
    <w:rsid w:val="004A1306"/>
    <w:rsid w:val="004B392F"/>
    <w:rsid w:val="004D27AA"/>
    <w:rsid w:val="004D2D5C"/>
    <w:rsid w:val="004E0E3D"/>
    <w:rsid w:val="004E2285"/>
    <w:rsid w:val="005018CE"/>
    <w:rsid w:val="00502B89"/>
    <w:rsid w:val="00511D32"/>
    <w:rsid w:val="00517578"/>
    <w:rsid w:val="00525E9B"/>
    <w:rsid w:val="00540474"/>
    <w:rsid w:val="00540C85"/>
    <w:rsid w:val="005412B4"/>
    <w:rsid w:val="00543F9E"/>
    <w:rsid w:val="005640C1"/>
    <w:rsid w:val="005647D3"/>
    <w:rsid w:val="00565718"/>
    <w:rsid w:val="00573AB4"/>
    <w:rsid w:val="00586CC0"/>
    <w:rsid w:val="005A2D7B"/>
    <w:rsid w:val="005F5E41"/>
    <w:rsid w:val="00604E3F"/>
    <w:rsid w:val="0062040E"/>
    <w:rsid w:val="006239B2"/>
    <w:rsid w:val="006265CD"/>
    <w:rsid w:val="00627B63"/>
    <w:rsid w:val="00634C6E"/>
    <w:rsid w:val="00636F57"/>
    <w:rsid w:val="006449A9"/>
    <w:rsid w:val="0068288D"/>
    <w:rsid w:val="006A2EB4"/>
    <w:rsid w:val="006A3C52"/>
    <w:rsid w:val="006B127E"/>
    <w:rsid w:val="006B69EC"/>
    <w:rsid w:val="006C0829"/>
    <w:rsid w:val="006D3BCE"/>
    <w:rsid w:val="00703050"/>
    <w:rsid w:val="00710A2D"/>
    <w:rsid w:val="007143C8"/>
    <w:rsid w:val="0071570E"/>
    <w:rsid w:val="00715E71"/>
    <w:rsid w:val="00742358"/>
    <w:rsid w:val="00747A1F"/>
    <w:rsid w:val="00751931"/>
    <w:rsid w:val="007666F6"/>
    <w:rsid w:val="00780438"/>
    <w:rsid w:val="00784D7D"/>
    <w:rsid w:val="007A2C9D"/>
    <w:rsid w:val="007A397E"/>
    <w:rsid w:val="007B54E3"/>
    <w:rsid w:val="007F19DD"/>
    <w:rsid w:val="0084780F"/>
    <w:rsid w:val="00857875"/>
    <w:rsid w:val="008648BF"/>
    <w:rsid w:val="008655FA"/>
    <w:rsid w:val="00894BC4"/>
    <w:rsid w:val="008A3A5F"/>
    <w:rsid w:val="008C225B"/>
    <w:rsid w:val="008C2866"/>
    <w:rsid w:val="008C3099"/>
    <w:rsid w:val="008C4FD4"/>
    <w:rsid w:val="008D281C"/>
    <w:rsid w:val="008E069B"/>
    <w:rsid w:val="008F3B53"/>
    <w:rsid w:val="009057AC"/>
    <w:rsid w:val="0091308C"/>
    <w:rsid w:val="00920A5D"/>
    <w:rsid w:val="00925C2F"/>
    <w:rsid w:val="009267E2"/>
    <w:rsid w:val="00935FF1"/>
    <w:rsid w:val="00945A93"/>
    <w:rsid w:val="00962D7F"/>
    <w:rsid w:val="00992CC3"/>
    <w:rsid w:val="009C6F37"/>
    <w:rsid w:val="009E4217"/>
    <w:rsid w:val="00A05724"/>
    <w:rsid w:val="00A11910"/>
    <w:rsid w:val="00A14E79"/>
    <w:rsid w:val="00A233F8"/>
    <w:rsid w:val="00A33DBA"/>
    <w:rsid w:val="00A40785"/>
    <w:rsid w:val="00A64CE9"/>
    <w:rsid w:val="00A64D83"/>
    <w:rsid w:val="00A71CC3"/>
    <w:rsid w:val="00A856D3"/>
    <w:rsid w:val="00A92DB6"/>
    <w:rsid w:val="00A961E2"/>
    <w:rsid w:val="00AA167A"/>
    <w:rsid w:val="00AA3B3C"/>
    <w:rsid w:val="00AA588D"/>
    <w:rsid w:val="00AC11E5"/>
    <w:rsid w:val="00AC1EA3"/>
    <w:rsid w:val="00AC3CFB"/>
    <w:rsid w:val="00AC3D7D"/>
    <w:rsid w:val="00AD5052"/>
    <w:rsid w:val="00AE4A8F"/>
    <w:rsid w:val="00B148BF"/>
    <w:rsid w:val="00B24FCE"/>
    <w:rsid w:val="00B3578E"/>
    <w:rsid w:val="00B42FD5"/>
    <w:rsid w:val="00B6505B"/>
    <w:rsid w:val="00B659AE"/>
    <w:rsid w:val="00B74914"/>
    <w:rsid w:val="00B973D4"/>
    <w:rsid w:val="00BA2EC3"/>
    <w:rsid w:val="00BB5A68"/>
    <w:rsid w:val="00BB5C1B"/>
    <w:rsid w:val="00BC2382"/>
    <w:rsid w:val="00BC476E"/>
    <w:rsid w:val="00BC60C3"/>
    <w:rsid w:val="00BD7E58"/>
    <w:rsid w:val="00BE063A"/>
    <w:rsid w:val="00BE763E"/>
    <w:rsid w:val="00C005C0"/>
    <w:rsid w:val="00C15A6C"/>
    <w:rsid w:val="00C61816"/>
    <w:rsid w:val="00C741B4"/>
    <w:rsid w:val="00C74CE0"/>
    <w:rsid w:val="00C87C65"/>
    <w:rsid w:val="00C91A5A"/>
    <w:rsid w:val="00C92C2B"/>
    <w:rsid w:val="00C93D6E"/>
    <w:rsid w:val="00C96E9A"/>
    <w:rsid w:val="00CA4A69"/>
    <w:rsid w:val="00CB1F28"/>
    <w:rsid w:val="00CC6542"/>
    <w:rsid w:val="00CC65FB"/>
    <w:rsid w:val="00CE26F6"/>
    <w:rsid w:val="00CE2985"/>
    <w:rsid w:val="00CE47ED"/>
    <w:rsid w:val="00D06BC3"/>
    <w:rsid w:val="00D073A9"/>
    <w:rsid w:val="00D1235F"/>
    <w:rsid w:val="00D2364B"/>
    <w:rsid w:val="00D42D30"/>
    <w:rsid w:val="00D432C1"/>
    <w:rsid w:val="00D63F3F"/>
    <w:rsid w:val="00D815AA"/>
    <w:rsid w:val="00D82FF7"/>
    <w:rsid w:val="00D92B62"/>
    <w:rsid w:val="00DC72CA"/>
    <w:rsid w:val="00DE07F4"/>
    <w:rsid w:val="00E03F13"/>
    <w:rsid w:val="00E053D0"/>
    <w:rsid w:val="00E15A30"/>
    <w:rsid w:val="00E179DC"/>
    <w:rsid w:val="00E5268A"/>
    <w:rsid w:val="00E5770C"/>
    <w:rsid w:val="00E6195E"/>
    <w:rsid w:val="00E65534"/>
    <w:rsid w:val="00E6685F"/>
    <w:rsid w:val="00E827E8"/>
    <w:rsid w:val="00E90757"/>
    <w:rsid w:val="00EB30AF"/>
    <w:rsid w:val="00EB33B0"/>
    <w:rsid w:val="00EC1756"/>
    <w:rsid w:val="00EC6AB6"/>
    <w:rsid w:val="00ED36DA"/>
    <w:rsid w:val="00EE4401"/>
    <w:rsid w:val="00EE78A3"/>
    <w:rsid w:val="00F06897"/>
    <w:rsid w:val="00F15E65"/>
    <w:rsid w:val="00F26446"/>
    <w:rsid w:val="00F36404"/>
    <w:rsid w:val="00F61269"/>
    <w:rsid w:val="00F635A6"/>
    <w:rsid w:val="00F83E59"/>
    <w:rsid w:val="00F96F5C"/>
    <w:rsid w:val="00FA1DB7"/>
    <w:rsid w:val="00FA4DAD"/>
    <w:rsid w:val="00FB5B3F"/>
    <w:rsid w:val="00FB63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B8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caption" w:uiPriority="0" w:qFormat="1"/>
    <w:lsdException w:name="envelope address" w:uiPriority="0"/>
    <w:lsdException w:name="envelope return" w:uiPriority="0"/>
    <w:lsdException w:name="footnote reference" w:uiPriority="0"/>
    <w:lsdException w:name="lin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2" w:uiPriority="0"/>
    <w:lsdException w:name="Note Heading"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E-mail Signature" w:uiPriority="0"/>
    <w:lsdException w:name="HTML Top of Form" w:uiPriority="0"/>
    <w:lsdException w:name="HTML Bottom of Form" w:uiPriority="0"/>
    <w:lsdException w:name="Normal (Web)" w:qFormat="1"/>
    <w:lsdException w:name="HTML Acronym" w:uiPriority="0"/>
    <w:lsdException w:name="HTML Cite" w:uiPriority="0"/>
    <w:lsdException w:name="HTML Code" w:uiPriority="0"/>
    <w:lsdException w:name="HTML Definition" w:uiPriority="0"/>
    <w:lsdException w:name="HTML Keyboard" w:uiPriority="0"/>
    <w:lsdException w:name="HTML Preformatted" w:qFormat="1"/>
    <w:lsdException w:name="HTML Sample" w:uiPriority="0"/>
    <w:lsdException w:name="HTML Typewriter" w:uiPriority="0"/>
    <w:lsdException w:name="HTML Variable"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2">
    <w:name w:val="Normal"/>
    <w:qFormat/>
    <w:pPr>
      <w:spacing w:after="160" w:line="259" w:lineRule="auto"/>
    </w:pPr>
    <w:rPr>
      <w:rFonts w:ascii="Calibri" w:eastAsia="Calibri" w:hAnsi="Calibri" w:cs="Times New Roman"/>
    </w:rPr>
  </w:style>
  <w:style w:type="paragraph" w:styleId="10">
    <w:name w:val="heading 1"/>
    <w:basedOn w:val="a2"/>
    <w:next w:val="a2"/>
    <w:link w:val="11"/>
    <w:qFormat/>
    <w:pPr>
      <w:keepNext/>
      <w:spacing w:after="0" w:line="240" w:lineRule="auto"/>
      <w:jc w:val="right"/>
      <w:outlineLvl w:val="0"/>
    </w:pPr>
    <w:rPr>
      <w:rFonts w:ascii="Times New Roman" w:eastAsia="Times New Roman" w:hAnsi="Times New Roman"/>
      <w:sz w:val="24"/>
      <w:szCs w:val="20"/>
    </w:rPr>
  </w:style>
  <w:style w:type="paragraph" w:styleId="20">
    <w:name w:val="heading 2"/>
    <w:basedOn w:val="a2"/>
    <w:next w:val="a2"/>
    <w:link w:val="22"/>
    <w:uiPriority w:val="9"/>
    <w:qFormat/>
    <w:pPr>
      <w:keepNext/>
      <w:widowControl w:val="0"/>
      <w:spacing w:after="0" w:line="240" w:lineRule="auto"/>
      <w:jc w:val="center"/>
      <w:outlineLvl w:val="1"/>
    </w:pPr>
    <w:rPr>
      <w:rFonts w:ascii="Times New Roman" w:eastAsia="Times New Roman" w:hAnsi="Times New Roman"/>
      <w:b/>
      <w:bCs/>
      <w:sz w:val="24"/>
      <w:szCs w:val="24"/>
    </w:rPr>
  </w:style>
  <w:style w:type="paragraph" w:styleId="32">
    <w:name w:val="heading 3"/>
    <w:basedOn w:val="a2"/>
    <w:next w:val="a2"/>
    <w:link w:val="33"/>
    <w:uiPriority w:val="9"/>
    <w:qFormat/>
    <w:pPr>
      <w:keepNext/>
      <w:widowControl w:val="0"/>
      <w:spacing w:after="0" w:line="240" w:lineRule="auto"/>
      <w:outlineLvl w:val="2"/>
    </w:pPr>
    <w:rPr>
      <w:rFonts w:ascii="Times New Roman" w:eastAsia="Times New Roman" w:hAnsi="Times New Roman"/>
      <w:b/>
      <w:bCs/>
      <w:sz w:val="24"/>
      <w:szCs w:val="24"/>
    </w:rPr>
  </w:style>
  <w:style w:type="paragraph" w:styleId="42">
    <w:name w:val="heading 4"/>
    <w:basedOn w:val="a2"/>
    <w:next w:val="a2"/>
    <w:link w:val="43"/>
    <w:uiPriority w:val="9"/>
    <w:qFormat/>
    <w:pPr>
      <w:keepNext/>
      <w:spacing w:before="240" w:after="60" w:line="240" w:lineRule="auto"/>
      <w:outlineLvl w:val="3"/>
    </w:pPr>
    <w:rPr>
      <w:rFonts w:ascii="Times New Roman" w:eastAsia="Times New Roman" w:hAnsi="Times New Roman"/>
      <w:b/>
      <w:bCs/>
      <w:sz w:val="28"/>
      <w:szCs w:val="28"/>
    </w:rPr>
  </w:style>
  <w:style w:type="paragraph" w:styleId="52">
    <w:name w:val="heading 5"/>
    <w:basedOn w:val="a2"/>
    <w:next w:val="a2"/>
    <w:link w:val="53"/>
    <w:qFormat/>
    <w:pPr>
      <w:keepNext/>
      <w:spacing w:after="0" w:line="240" w:lineRule="auto"/>
      <w:outlineLvl w:val="4"/>
    </w:pPr>
    <w:rPr>
      <w:rFonts w:ascii="Times New Roman" w:eastAsia="Times New Roman" w:hAnsi="Times New Roman"/>
      <w:sz w:val="24"/>
      <w:szCs w:val="24"/>
    </w:rPr>
  </w:style>
  <w:style w:type="paragraph" w:styleId="6">
    <w:name w:val="heading 6"/>
    <w:basedOn w:val="a2"/>
    <w:next w:val="a2"/>
    <w:link w:val="60"/>
    <w:qFormat/>
    <w:pPr>
      <w:tabs>
        <w:tab w:val="num" w:pos="4445"/>
      </w:tabs>
      <w:spacing w:before="240" w:after="60" w:line="240" w:lineRule="auto"/>
      <w:ind w:left="4445" w:hanging="360"/>
      <w:jc w:val="both"/>
      <w:outlineLvl w:val="5"/>
    </w:pPr>
    <w:rPr>
      <w:rFonts w:ascii="Times New Roman" w:eastAsia="Times New Roman" w:hAnsi="Times New Roman"/>
      <w:i/>
      <w:iCs/>
    </w:rPr>
  </w:style>
  <w:style w:type="paragraph" w:styleId="7">
    <w:name w:val="heading 7"/>
    <w:basedOn w:val="a2"/>
    <w:next w:val="a2"/>
    <w:link w:val="70"/>
    <w:qFormat/>
    <w:pPr>
      <w:tabs>
        <w:tab w:val="num" w:pos="5165"/>
      </w:tabs>
      <w:spacing w:before="240" w:after="60" w:line="240" w:lineRule="auto"/>
      <w:ind w:left="5165" w:hanging="360"/>
      <w:jc w:val="both"/>
      <w:outlineLvl w:val="6"/>
    </w:pPr>
    <w:rPr>
      <w:rFonts w:ascii="Arial" w:eastAsia="Times New Roman" w:hAnsi="Arial"/>
      <w:sz w:val="20"/>
      <w:szCs w:val="20"/>
    </w:rPr>
  </w:style>
  <w:style w:type="paragraph" w:styleId="8">
    <w:name w:val="heading 8"/>
    <w:basedOn w:val="a2"/>
    <w:next w:val="a2"/>
    <w:link w:val="80"/>
    <w:qFormat/>
    <w:pPr>
      <w:tabs>
        <w:tab w:val="num" w:pos="5885"/>
      </w:tabs>
      <w:spacing w:before="240" w:after="60" w:line="240" w:lineRule="auto"/>
      <w:ind w:left="5885" w:hanging="360"/>
      <w:jc w:val="both"/>
      <w:outlineLvl w:val="7"/>
    </w:pPr>
    <w:rPr>
      <w:rFonts w:ascii="Arial" w:eastAsia="Times New Roman" w:hAnsi="Arial"/>
      <w:i/>
      <w:iCs/>
      <w:sz w:val="20"/>
      <w:szCs w:val="20"/>
    </w:rPr>
  </w:style>
  <w:style w:type="paragraph" w:styleId="9">
    <w:name w:val="heading 9"/>
    <w:basedOn w:val="a2"/>
    <w:next w:val="a2"/>
    <w:link w:val="90"/>
    <w:qFormat/>
    <w:pPr>
      <w:tabs>
        <w:tab w:val="num" w:pos="6605"/>
      </w:tabs>
      <w:spacing w:before="240" w:after="60" w:line="240" w:lineRule="auto"/>
      <w:ind w:left="6605" w:hanging="360"/>
      <w:jc w:val="both"/>
      <w:outlineLvl w:val="8"/>
    </w:pPr>
    <w:rPr>
      <w:rFonts w:ascii="Arial" w:eastAsia="Times New Roman"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23">
    <w:name w:val="Quote"/>
    <w:basedOn w:val="a2"/>
    <w:next w:val="a2"/>
    <w:link w:val="24"/>
    <w:uiPriority w:val="29"/>
    <w:qFormat/>
    <w:pPr>
      <w:ind w:left="720" w:right="720"/>
    </w:pPr>
    <w:rPr>
      <w:i/>
    </w:rPr>
  </w:style>
  <w:style w:type="character" w:customStyle="1" w:styleId="24">
    <w:name w:val="Цитата 2 Знак"/>
    <w:link w:val="23"/>
    <w:uiPriority w:val="29"/>
    <w:rPr>
      <w:i/>
    </w:rPr>
  </w:style>
  <w:style w:type="paragraph" w:styleId="a6">
    <w:name w:val="Intense Quote"/>
    <w:basedOn w:val="a2"/>
    <w:next w:val="a2"/>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Pr>
      <w:i/>
    </w:rPr>
  </w:style>
  <w:style w:type="character" w:customStyle="1" w:styleId="CaptionChar">
    <w:name w:val="Caption Char"/>
    <w:uiPriority w:val="99"/>
  </w:style>
  <w:style w:type="table" w:customStyle="1" w:styleId="TableGridLight">
    <w:name w:val="Table Grid Light"/>
    <w:basedOn w:val="a4"/>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4"/>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Таблица простая 21"/>
    <w:basedOn w:val="a4"/>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4"/>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4"/>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1">
    <w:name w:val="Таблица простая 51"/>
    <w:basedOn w:val="a4"/>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4"/>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4"/>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4"/>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4"/>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4"/>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4"/>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4"/>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4"/>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4"/>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4"/>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4"/>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4"/>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4"/>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4"/>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4"/>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4"/>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4"/>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4"/>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4"/>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4"/>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4"/>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4"/>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4"/>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4"/>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4"/>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4"/>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4"/>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4"/>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4"/>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4"/>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4"/>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4"/>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4"/>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4"/>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4"/>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4"/>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4"/>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4"/>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4"/>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4"/>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4"/>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4"/>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4"/>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4"/>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4"/>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4"/>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4"/>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4"/>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4"/>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4"/>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4"/>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4"/>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4"/>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4"/>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4"/>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4"/>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4"/>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4"/>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4"/>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4"/>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4"/>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4"/>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4"/>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4"/>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4"/>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4"/>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4"/>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4"/>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4"/>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4"/>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4"/>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4"/>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4"/>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4"/>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4"/>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4"/>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4"/>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4"/>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4"/>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4"/>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4"/>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4"/>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4"/>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4"/>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4"/>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4"/>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4"/>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4"/>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8">
    <w:name w:val="endnote text"/>
    <w:basedOn w:val="a2"/>
    <w:link w:val="a9"/>
    <w:uiPriority w:val="99"/>
    <w:semiHidden/>
    <w:unhideWhenUsed/>
    <w:pPr>
      <w:spacing w:after="0" w:line="240" w:lineRule="auto"/>
    </w:pPr>
    <w:rPr>
      <w:sz w:val="20"/>
    </w:rPr>
  </w:style>
  <w:style w:type="character" w:customStyle="1" w:styleId="a9">
    <w:name w:val="Текст концевой сноски Знак"/>
    <w:link w:val="a8"/>
    <w:uiPriority w:val="99"/>
    <w:rPr>
      <w:sz w:val="20"/>
    </w:rPr>
  </w:style>
  <w:style w:type="character" w:styleId="aa">
    <w:name w:val="endnote reference"/>
    <w:basedOn w:val="a3"/>
    <w:uiPriority w:val="99"/>
    <w:semiHidden/>
    <w:unhideWhenUsed/>
    <w:rPr>
      <w:vertAlign w:val="superscript"/>
    </w:rPr>
  </w:style>
  <w:style w:type="paragraph" w:styleId="44">
    <w:name w:val="toc 4"/>
    <w:basedOn w:val="a2"/>
    <w:next w:val="a2"/>
    <w:uiPriority w:val="39"/>
    <w:unhideWhenUsed/>
    <w:pPr>
      <w:spacing w:after="57"/>
      <w:ind w:left="850"/>
    </w:pPr>
  </w:style>
  <w:style w:type="paragraph" w:styleId="54">
    <w:name w:val="toc 5"/>
    <w:basedOn w:val="a2"/>
    <w:next w:val="a2"/>
    <w:uiPriority w:val="39"/>
    <w:unhideWhenUsed/>
    <w:pPr>
      <w:spacing w:after="57"/>
      <w:ind w:left="1134"/>
    </w:pPr>
  </w:style>
  <w:style w:type="paragraph" w:styleId="61">
    <w:name w:val="toc 6"/>
    <w:basedOn w:val="a2"/>
    <w:next w:val="a2"/>
    <w:uiPriority w:val="39"/>
    <w:unhideWhenUsed/>
    <w:pPr>
      <w:spacing w:after="57"/>
      <w:ind w:left="1417"/>
    </w:pPr>
  </w:style>
  <w:style w:type="paragraph" w:styleId="71">
    <w:name w:val="toc 7"/>
    <w:basedOn w:val="a2"/>
    <w:next w:val="a2"/>
    <w:uiPriority w:val="39"/>
    <w:unhideWhenUsed/>
    <w:pPr>
      <w:spacing w:after="57"/>
      <w:ind w:left="1701"/>
    </w:pPr>
  </w:style>
  <w:style w:type="paragraph" w:styleId="81">
    <w:name w:val="toc 8"/>
    <w:basedOn w:val="a2"/>
    <w:next w:val="a2"/>
    <w:uiPriority w:val="39"/>
    <w:unhideWhenUsed/>
    <w:pPr>
      <w:spacing w:after="57"/>
      <w:ind w:left="1984"/>
    </w:pPr>
  </w:style>
  <w:style w:type="paragraph" w:styleId="91">
    <w:name w:val="toc 9"/>
    <w:basedOn w:val="a2"/>
    <w:next w:val="a2"/>
    <w:uiPriority w:val="39"/>
    <w:unhideWhenUsed/>
    <w:pPr>
      <w:spacing w:after="57"/>
      <w:ind w:left="2268"/>
    </w:pPr>
  </w:style>
  <w:style w:type="paragraph" w:styleId="ab">
    <w:name w:val="table of figures"/>
    <w:basedOn w:val="a2"/>
    <w:next w:val="a2"/>
    <w:uiPriority w:val="99"/>
    <w:unhideWhenUsed/>
    <w:pPr>
      <w:spacing w:after="0"/>
    </w:pPr>
  </w:style>
  <w:style w:type="character" w:customStyle="1" w:styleId="11">
    <w:name w:val="Заголовок 1 Знак"/>
    <w:basedOn w:val="a3"/>
    <w:link w:val="10"/>
    <w:rPr>
      <w:rFonts w:ascii="Times New Roman" w:eastAsia="Times New Roman" w:hAnsi="Times New Roman" w:cs="Times New Roman"/>
      <w:sz w:val="24"/>
      <w:szCs w:val="20"/>
    </w:rPr>
  </w:style>
  <w:style w:type="character" w:customStyle="1" w:styleId="22">
    <w:name w:val="Заголовок 2 Знак"/>
    <w:basedOn w:val="a3"/>
    <w:link w:val="20"/>
    <w:uiPriority w:val="9"/>
    <w:rPr>
      <w:rFonts w:ascii="Times New Roman" w:eastAsia="Times New Roman" w:hAnsi="Times New Roman" w:cs="Times New Roman"/>
      <w:b/>
      <w:bCs/>
      <w:sz w:val="24"/>
      <w:szCs w:val="24"/>
    </w:rPr>
  </w:style>
  <w:style w:type="character" w:customStyle="1" w:styleId="33">
    <w:name w:val="Заголовок 3 Знак"/>
    <w:basedOn w:val="a3"/>
    <w:link w:val="32"/>
    <w:uiPriority w:val="9"/>
    <w:rPr>
      <w:rFonts w:ascii="Times New Roman" w:eastAsia="Times New Roman" w:hAnsi="Times New Roman" w:cs="Times New Roman"/>
      <w:b/>
      <w:bCs/>
      <w:sz w:val="24"/>
      <w:szCs w:val="24"/>
    </w:rPr>
  </w:style>
  <w:style w:type="character" w:customStyle="1" w:styleId="43">
    <w:name w:val="Заголовок 4 Знак"/>
    <w:basedOn w:val="a3"/>
    <w:link w:val="42"/>
    <w:uiPriority w:val="9"/>
    <w:rPr>
      <w:rFonts w:ascii="Times New Roman" w:eastAsia="Times New Roman" w:hAnsi="Times New Roman" w:cs="Times New Roman"/>
      <w:b/>
      <w:bCs/>
      <w:sz w:val="28"/>
      <w:szCs w:val="28"/>
    </w:rPr>
  </w:style>
  <w:style w:type="character" w:customStyle="1" w:styleId="53">
    <w:name w:val="Заголовок 5 Знак"/>
    <w:basedOn w:val="a3"/>
    <w:link w:val="52"/>
    <w:rPr>
      <w:rFonts w:ascii="Times New Roman" w:eastAsia="Times New Roman" w:hAnsi="Times New Roman" w:cs="Times New Roman"/>
      <w:sz w:val="24"/>
      <w:szCs w:val="24"/>
    </w:rPr>
  </w:style>
  <w:style w:type="character" w:customStyle="1" w:styleId="60">
    <w:name w:val="Заголовок 6 Знак"/>
    <w:basedOn w:val="a3"/>
    <w:link w:val="6"/>
    <w:rPr>
      <w:rFonts w:ascii="Times New Roman" w:eastAsia="Times New Roman" w:hAnsi="Times New Roman" w:cs="Times New Roman"/>
      <w:i/>
      <w:iCs/>
    </w:rPr>
  </w:style>
  <w:style w:type="character" w:customStyle="1" w:styleId="70">
    <w:name w:val="Заголовок 7 Знак"/>
    <w:basedOn w:val="a3"/>
    <w:link w:val="7"/>
    <w:rPr>
      <w:rFonts w:ascii="Arial" w:eastAsia="Times New Roman" w:hAnsi="Arial" w:cs="Times New Roman"/>
      <w:sz w:val="20"/>
      <w:szCs w:val="20"/>
    </w:rPr>
  </w:style>
  <w:style w:type="character" w:customStyle="1" w:styleId="80">
    <w:name w:val="Заголовок 8 Знак"/>
    <w:basedOn w:val="a3"/>
    <w:link w:val="8"/>
    <w:rPr>
      <w:rFonts w:ascii="Arial" w:eastAsia="Times New Roman" w:hAnsi="Arial" w:cs="Times New Roman"/>
      <w:i/>
      <w:iCs/>
      <w:sz w:val="20"/>
      <w:szCs w:val="20"/>
    </w:rPr>
  </w:style>
  <w:style w:type="character" w:customStyle="1" w:styleId="90">
    <w:name w:val="Заголовок 9 Знак"/>
    <w:basedOn w:val="a3"/>
    <w:link w:val="9"/>
    <w:rPr>
      <w:rFonts w:ascii="Arial" w:eastAsia="Times New Roman" w:hAnsi="Arial" w:cs="Times New Roman"/>
      <w:b/>
      <w:bCs/>
      <w:i/>
      <w:iCs/>
      <w:sz w:val="18"/>
      <w:szCs w:val="18"/>
    </w:rPr>
  </w:style>
  <w:style w:type="paragraph" w:customStyle="1" w:styleId="ConsPlusNormal">
    <w:name w:val="ConsPlusNormal"/>
    <w:link w:val="ConsPlusNormal0"/>
    <w:qFormat/>
    <w:pPr>
      <w:widowControl w:val="0"/>
      <w:spacing w:after="0" w:line="240" w:lineRule="auto"/>
    </w:pPr>
    <w:rPr>
      <w:rFonts w:ascii="Calibri" w:eastAsia="Times New Roman" w:hAnsi="Calibri" w:cs="Calibri"/>
      <w:sz w:val="20"/>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pPr>
      <w:widowControl w:val="0"/>
      <w:spacing w:after="0" w:line="240" w:lineRule="auto"/>
    </w:pPr>
    <w:rPr>
      <w:rFonts w:ascii="Calibri" w:eastAsia="Times New Roman" w:hAnsi="Calibri" w:cs="Calibri"/>
      <w:b/>
      <w:sz w:val="20"/>
      <w:szCs w:val="20"/>
      <w:lang w:eastAsia="ru-RU"/>
    </w:rPr>
  </w:style>
  <w:style w:type="paragraph" w:customStyle="1" w:styleId="ConsPlusCell">
    <w:name w:val="ConsPlusCell"/>
    <w:uiPriority w:val="99"/>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spacing w:after="0" w:line="240" w:lineRule="auto"/>
    </w:pPr>
    <w:rPr>
      <w:rFonts w:ascii="Calibri" w:eastAsia="Times New Roman" w:hAnsi="Calibri" w:cs="Calibri"/>
      <w:sz w:val="20"/>
      <w:szCs w:val="20"/>
      <w:lang w:eastAsia="ru-RU"/>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character" w:styleId="ac">
    <w:name w:val="Hyperlink"/>
    <w:uiPriority w:val="99"/>
    <w:unhideWhenUsed/>
    <w:rPr>
      <w:color w:val="0000FF"/>
      <w:u w:val="single"/>
    </w:rPr>
  </w:style>
  <w:style w:type="character" w:customStyle="1" w:styleId="ConsPlusNormal0">
    <w:name w:val="ConsPlusNormal Знак"/>
    <w:link w:val="ConsPlusNormal"/>
    <w:qFormat/>
    <w:rPr>
      <w:rFonts w:ascii="Calibri" w:eastAsia="Times New Roman" w:hAnsi="Calibri" w:cs="Calibri"/>
      <w:sz w:val="20"/>
      <w:szCs w:val="20"/>
      <w:lang w:eastAsia="ru-RU"/>
    </w:rPr>
  </w:style>
  <w:style w:type="paragraph" w:styleId="ad">
    <w:name w:val="footnote text"/>
    <w:basedOn w:val="a2"/>
    <w:link w:val="ae"/>
    <w:uiPriority w:val="99"/>
    <w:unhideWhenUsed/>
    <w:qFormat/>
    <w:rPr>
      <w:sz w:val="20"/>
      <w:szCs w:val="20"/>
    </w:rPr>
  </w:style>
  <w:style w:type="character" w:customStyle="1" w:styleId="ae">
    <w:name w:val="Текст сноски Знак"/>
    <w:basedOn w:val="a3"/>
    <w:link w:val="ad"/>
    <w:uiPriority w:val="99"/>
    <w:qFormat/>
    <w:rPr>
      <w:rFonts w:ascii="Calibri" w:eastAsia="Calibri" w:hAnsi="Calibri" w:cs="Times New Roman"/>
      <w:sz w:val="20"/>
      <w:szCs w:val="20"/>
    </w:rPr>
  </w:style>
  <w:style w:type="character" w:styleId="af">
    <w:name w:val="footnote reference"/>
    <w:unhideWhenUsed/>
    <w:rPr>
      <w:vertAlign w:val="superscript"/>
    </w:rPr>
  </w:style>
  <w:style w:type="table" w:styleId="af0">
    <w:name w:val="Table Grid"/>
    <w:basedOn w:val="a4"/>
    <w:uiPriority w:val="3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aliases w:val="Список нумерованный цифры,Абзац нумерованного списка,ТЗОТ Текст 2 уровня. Без оглавления,Table-Normal,RSHB_Table-Normal,Num Bullet 1,lp1,Содержание. 2 уровень,РГ_Абзац списка,Нумерованый список,SL_Абзац списка таблица,it_List1"/>
    <w:basedOn w:val="a2"/>
    <w:link w:val="af2"/>
    <w:uiPriority w:val="34"/>
    <w:qFormat/>
    <w:pPr>
      <w:spacing w:after="0" w:line="240" w:lineRule="auto"/>
      <w:ind w:left="720"/>
      <w:contextualSpacing/>
    </w:pPr>
    <w:rPr>
      <w:rFonts w:ascii="Times New Roman" w:eastAsia="Times New Roman" w:hAnsi="Times New Roman"/>
      <w:sz w:val="20"/>
      <w:szCs w:val="20"/>
    </w:rPr>
  </w:style>
  <w:style w:type="character" w:customStyle="1" w:styleId="af2">
    <w:name w:val="Абзац списка Знак"/>
    <w:aliases w:val="Список нумерованный цифры Знак,Абзац нумерованного списка Знак,ТЗОТ Текст 2 уровня. Без оглавления Знак,Table-Normal Знак,RSHB_Table-Normal Знак,Num Bullet 1 Знак,lp1 Знак,Содержание. 2 уровень Знак,РГ_Абзац списка Знак,it_List1 Знак"/>
    <w:link w:val="af1"/>
    <w:uiPriority w:val="34"/>
    <w:qFormat/>
    <w:rPr>
      <w:rFonts w:ascii="Times New Roman" w:eastAsia="Times New Roman" w:hAnsi="Times New Roman" w:cs="Times New Roman"/>
      <w:sz w:val="20"/>
      <w:szCs w:val="20"/>
    </w:rPr>
  </w:style>
  <w:style w:type="paragraph" w:styleId="af3">
    <w:name w:val="Balloon Text"/>
    <w:basedOn w:val="a2"/>
    <w:link w:val="af4"/>
    <w:uiPriority w:val="99"/>
    <w:unhideWhenUsed/>
    <w:pPr>
      <w:spacing w:after="0" w:line="240" w:lineRule="auto"/>
    </w:pPr>
    <w:rPr>
      <w:rFonts w:ascii="Tahoma" w:hAnsi="Tahoma"/>
      <w:sz w:val="16"/>
      <w:szCs w:val="16"/>
    </w:rPr>
  </w:style>
  <w:style w:type="character" w:customStyle="1" w:styleId="af4">
    <w:name w:val="Текст выноски Знак"/>
    <w:basedOn w:val="a3"/>
    <w:link w:val="af3"/>
    <w:uiPriority w:val="99"/>
    <w:rPr>
      <w:rFonts w:ascii="Tahoma" w:eastAsia="Calibri" w:hAnsi="Tahoma" w:cs="Times New Roman"/>
      <w:sz w:val="16"/>
      <w:szCs w:val="16"/>
    </w:rPr>
  </w:style>
  <w:style w:type="numbering" w:customStyle="1" w:styleId="12">
    <w:name w:val="Нет списка1"/>
    <w:next w:val="a5"/>
    <w:uiPriority w:val="99"/>
    <w:semiHidden/>
    <w:unhideWhenUsed/>
  </w:style>
  <w:style w:type="paragraph" w:styleId="af5">
    <w:name w:val="caption"/>
    <w:basedOn w:val="a2"/>
    <w:next w:val="a2"/>
    <w:qFormat/>
    <w:pPr>
      <w:spacing w:before="120" w:after="0" w:line="240" w:lineRule="auto"/>
      <w:jc w:val="center"/>
    </w:pPr>
    <w:rPr>
      <w:rFonts w:ascii="Times New Roman" w:eastAsia="Times New Roman" w:hAnsi="Times New Roman"/>
      <w:sz w:val="36"/>
      <w:szCs w:val="20"/>
      <w:lang w:eastAsia="ru-RU"/>
    </w:rPr>
  </w:style>
  <w:style w:type="paragraph" w:styleId="25">
    <w:name w:val="Body Text 2"/>
    <w:basedOn w:val="a2"/>
    <w:link w:val="26"/>
    <w:uiPriority w:val="99"/>
    <w:pPr>
      <w:spacing w:before="60" w:after="0" w:line="240" w:lineRule="auto"/>
      <w:jc w:val="both"/>
    </w:pPr>
    <w:rPr>
      <w:rFonts w:ascii="Times New Roman" w:eastAsia="Times New Roman" w:hAnsi="Times New Roman"/>
      <w:sz w:val="24"/>
      <w:szCs w:val="20"/>
    </w:rPr>
  </w:style>
  <w:style w:type="character" w:customStyle="1" w:styleId="26">
    <w:name w:val="Основной текст 2 Знак"/>
    <w:basedOn w:val="a3"/>
    <w:link w:val="25"/>
    <w:uiPriority w:val="99"/>
    <w:rPr>
      <w:rFonts w:ascii="Times New Roman" w:eastAsia="Times New Roman" w:hAnsi="Times New Roman" w:cs="Times New Roman"/>
      <w:sz w:val="24"/>
      <w:szCs w:val="20"/>
    </w:rPr>
  </w:style>
  <w:style w:type="paragraph" w:styleId="af6">
    <w:name w:val="header"/>
    <w:basedOn w:val="a2"/>
    <w:link w:val="af7"/>
    <w:uiPriority w:val="99"/>
    <w:pPr>
      <w:tabs>
        <w:tab w:val="center" w:pos="4677"/>
        <w:tab w:val="right" w:pos="9355"/>
      </w:tabs>
      <w:spacing w:after="0" w:line="240" w:lineRule="auto"/>
    </w:pPr>
    <w:rPr>
      <w:rFonts w:ascii="Times New Roman" w:eastAsia="Times New Roman" w:hAnsi="Times New Roman"/>
      <w:sz w:val="20"/>
      <w:szCs w:val="20"/>
    </w:rPr>
  </w:style>
  <w:style w:type="character" w:customStyle="1" w:styleId="af7">
    <w:name w:val="Верхний колонтитул Знак"/>
    <w:basedOn w:val="a3"/>
    <w:link w:val="af6"/>
    <w:uiPriority w:val="99"/>
    <w:rPr>
      <w:rFonts w:ascii="Times New Roman" w:eastAsia="Times New Roman" w:hAnsi="Times New Roman" w:cs="Times New Roman"/>
      <w:sz w:val="20"/>
      <w:szCs w:val="20"/>
    </w:rPr>
  </w:style>
  <w:style w:type="character" w:styleId="af8">
    <w:name w:val="page number"/>
    <w:basedOn w:val="a3"/>
    <w:uiPriority w:val="99"/>
  </w:style>
  <w:style w:type="paragraph" w:customStyle="1" w:styleId="ConsNormal">
    <w:name w:val="ConsNormal"/>
    <w:link w:val="ConsNormal0"/>
    <w:uiPriority w:val="99"/>
    <w:pPr>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link w:val="ConsNonformat0"/>
    <w:pPr>
      <w:spacing w:after="0" w:line="240" w:lineRule="auto"/>
      <w:ind w:right="19772"/>
    </w:pPr>
    <w:rPr>
      <w:rFonts w:ascii="Courier New" w:eastAsia="Times New Roman" w:hAnsi="Courier New" w:cs="Times New Roman"/>
      <w:lang w:eastAsia="ru-RU"/>
    </w:rPr>
  </w:style>
  <w:style w:type="paragraph" w:styleId="af9">
    <w:name w:val="Body Text"/>
    <w:basedOn w:val="a2"/>
    <w:link w:val="afa"/>
    <w:uiPriority w:val="99"/>
    <w:pPr>
      <w:widowControl w:val="0"/>
      <w:spacing w:after="0" w:line="240" w:lineRule="auto"/>
      <w:jc w:val="center"/>
    </w:pPr>
    <w:rPr>
      <w:rFonts w:ascii="Times New Roman" w:eastAsia="Times New Roman" w:hAnsi="Times New Roman"/>
      <w:b/>
      <w:bCs/>
      <w:sz w:val="24"/>
      <w:szCs w:val="24"/>
    </w:rPr>
  </w:style>
  <w:style w:type="character" w:customStyle="1" w:styleId="afa">
    <w:name w:val="Основной текст Знак"/>
    <w:basedOn w:val="a3"/>
    <w:link w:val="af9"/>
    <w:uiPriority w:val="99"/>
    <w:rPr>
      <w:rFonts w:ascii="Times New Roman" w:eastAsia="Times New Roman" w:hAnsi="Times New Roman" w:cs="Times New Roman"/>
      <w:b/>
      <w:bCs/>
      <w:sz w:val="24"/>
      <w:szCs w:val="24"/>
    </w:rPr>
  </w:style>
  <w:style w:type="paragraph" w:styleId="afb">
    <w:name w:val="Body Text Indent"/>
    <w:basedOn w:val="a2"/>
    <w:link w:val="afc"/>
    <w:uiPriority w:val="99"/>
    <w:pPr>
      <w:widowControl w:val="0"/>
      <w:spacing w:after="0" w:line="240" w:lineRule="auto"/>
      <w:ind w:firstLine="485"/>
      <w:jc w:val="both"/>
    </w:pPr>
    <w:rPr>
      <w:rFonts w:ascii="Times New Roman" w:eastAsia="Times New Roman" w:hAnsi="Times New Roman"/>
      <w:sz w:val="20"/>
      <w:szCs w:val="20"/>
    </w:rPr>
  </w:style>
  <w:style w:type="character" w:customStyle="1" w:styleId="afc">
    <w:name w:val="Основной текст с отступом Знак"/>
    <w:basedOn w:val="a3"/>
    <w:link w:val="afb"/>
    <w:uiPriority w:val="99"/>
    <w:rPr>
      <w:rFonts w:ascii="Times New Roman" w:eastAsia="Times New Roman" w:hAnsi="Times New Roman" w:cs="Times New Roman"/>
      <w:sz w:val="20"/>
      <w:szCs w:val="20"/>
    </w:rPr>
  </w:style>
  <w:style w:type="paragraph" w:styleId="afd">
    <w:name w:val="footer"/>
    <w:basedOn w:val="a2"/>
    <w:link w:val="afe"/>
    <w:uiPriority w:val="99"/>
    <w:pPr>
      <w:tabs>
        <w:tab w:val="center" w:pos="4677"/>
        <w:tab w:val="right" w:pos="9355"/>
      </w:tabs>
      <w:spacing w:after="0" w:line="240" w:lineRule="auto"/>
    </w:pPr>
    <w:rPr>
      <w:rFonts w:ascii="Times New Roman" w:eastAsia="Times New Roman" w:hAnsi="Times New Roman"/>
      <w:sz w:val="20"/>
      <w:szCs w:val="20"/>
    </w:rPr>
  </w:style>
  <w:style w:type="character" w:customStyle="1" w:styleId="afe">
    <w:name w:val="Нижний колонтитул Знак"/>
    <w:basedOn w:val="a3"/>
    <w:link w:val="afd"/>
    <w:uiPriority w:val="99"/>
    <w:rPr>
      <w:rFonts w:ascii="Times New Roman" w:eastAsia="Times New Roman" w:hAnsi="Times New Roman" w:cs="Times New Roman"/>
      <w:sz w:val="20"/>
      <w:szCs w:val="20"/>
    </w:rPr>
  </w:style>
  <w:style w:type="paragraph" w:customStyle="1" w:styleId="ConsCell">
    <w:name w:val="ConsCell"/>
    <w:pPr>
      <w:widowControl w:val="0"/>
      <w:spacing w:after="0" w:line="240" w:lineRule="auto"/>
    </w:pPr>
    <w:rPr>
      <w:rFonts w:ascii="Arial" w:eastAsia="Times New Roman" w:hAnsi="Arial" w:cs="Arial"/>
      <w:lang w:eastAsia="ru-RU"/>
    </w:rPr>
  </w:style>
  <w:style w:type="paragraph" w:customStyle="1" w:styleId="02statia2">
    <w:name w:val="02statia2"/>
    <w:basedOn w:val="a2"/>
    <w:pPr>
      <w:spacing w:before="120" w:after="240" w:line="320" w:lineRule="atLeast"/>
      <w:ind w:left="2020" w:hanging="880"/>
      <w:jc w:val="both"/>
    </w:pPr>
    <w:rPr>
      <w:rFonts w:ascii="GaramondNarrowC" w:eastAsia="Times New Roman" w:hAnsi="GaramondNarrowC"/>
      <w:color w:val="000000"/>
      <w:sz w:val="21"/>
      <w:szCs w:val="21"/>
      <w:lang w:eastAsia="ru-RU"/>
    </w:rPr>
  </w:style>
  <w:style w:type="character" w:customStyle="1" w:styleId="ConsNormal0">
    <w:name w:val="ConsNormal Знак"/>
    <w:link w:val="ConsNormal"/>
    <w:uiPriority w:val="99"/>
    <w:rPr>
      <w:rFonts w:ascii="Arial" w:eastAsia="Times New Roman" w:hAnsi="Arial" w:cs="Arial"/>
      <w:sz w:val="20"/>
      <w:szCs w:val="20"/>
      <w:lang w:eastAsia="ru-RU"/>
    </w:rPr>
  </w:style>
  <w:style w:type="table" w:customStyle="1" w:styleId="13">
    <w:name w:val="Сетка таблицы1"/>
    <w:basedOn w:val="a4"/>
    <w:next w:val="af0"/>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
    <w:name w:val="No Spacing"/>
    <w:uiPriority w:val="1"/>
    <w:qFormat/>
    <w:pPr>
      <w:spacing w:after="0" w:line="240" w:lineRule="auto"/>
    </w:pPr>
    <w:rPr>
      <w:rFonts w:ascii="Calibri" w:eastAsia="Calibri" w:hAnsi="Calibri" w:cs="Times New Roman"/>
    </w:rPr>
  </w:style>
  <w:style w:type="character" w:styleId="aff0">
    <w:name w:val="FollowedHyperlink"/>
    <w:uiPriority w:val="99"/>
    <w:unhideWhenUsed/>
    <w:rPr>
      <w:color w:val="800080"/>
      <w:u w:val="single"/>
    </w:rPr>
  </w:style>
  <w:style w:type="paragraph" w:styleId="aff1">
    <w:name w:val="TOC Heading"/>
    <w:basedOn w:val="10"/>
    <w:next w:val="a2"/>
    <w:uiPriority w:val="99"/>
    <w:unhideWhenUsed/>
    <w:qFormat/>
    <w:pPr>
      <w:keepLines/>
      <w:spacing w:before="480" w:line="276" w:lineRule="auto"/>
      <w:jc w:val="left"/>
      <w:outlineLvl w:val="9"/>
    </w:pPr>
    <w:rPr>
      <w:rFonts w:ascii="Cambria" w:hAnsi="Cambria"/>
      <w:b/>
      <w:bCs/>
      <w:color w:val="365F91"/>
      <w:sz w:val="28"/>
      <w:szCs w:val="28"/>
    </w:rPr>
  </w:style>
  <w:style w:type="paragraph" w:styleId="14">
    <w:name w:val="toc 1"/>
    <w:basedOn w:val="a2"/>
    <w:next w:val="a2"/>
    <w:uiPriority w:val="99"/>
    <w:unhideWhenUsed/>
    <w:pPr>
      <w:spacing w:after="100" w:line="240" w:lineRule="auto"/>
    </w:pPr>
    <w:rPr>
      <w:rFonts w:ascii="Times New Roman" w:eastAsia="Times New Roman" w:hAnsi="Times New Roman"/>
      <w:sz w:val="20"/>
      <w:szCs w:val="20"/>
      <w:lang w:eastAsia="ru-RU"/>
    </w:rPr>
  </w:style>
  <w:style w:type="paragraph" w:styleId="27">
    <w:name w:val="toc 2"/>
    <w:basedOn w:val="a2"/>
    <w:next w:val="a2"/>
    <w:uiPriority w:val="99"/>
    <w:unhideWhenUsed/>
    <w:pPr>
      <w:spacing w:after="100" w:line="240" w:lineRule="auto"/>
      <w:ind w:left="200"/>
    </w:pPr>
    <w:rPr>
      <w:rFonts w:ascii="Times New Roman" w:eastAsia="Times New Roman" w:hAnsi="Times New Roman"/>
      <w:sz w:val="20"/>
      <w:szCs w:val="20"/>
      <w:lang w:eastAsia="ru-RU"/>
    </w:rPr>
  </w:style>
  <w:style w:type="paragraph" w:styleId="34">
    <w:name w:val="toc 3"/>
    <w:basedOn w:val="a2"/>
    <w:next w:val="a2"/>
    <w:uiPriority w:val="99"/>
    <w:unhideWhenUsed/>
    <w:pPr>
      <w:spacing w:after="100" w:line="240" w:lineRule="auto"/>
      <w:ind w:left="400"/>
    </w:pPr>
    <w:rPr>
      <w:rFonts w:ascii="Times New Roman" w:eastAsia="Times New Roman" w:hAnsi="Times New Roman"/>
      <w:sz w:val="20"/>
      <w:szCs w:val="20"/>
      <w:lang w:eastAsia="ru-RU"/>
    </w:rPr>
  </w:style>
  <w:style w:type="character" w:customStyle="1" w:styleId="15">
    <w:name w:val="Основной текст1"/>
    <w:link w:val="28"/>
    <w:rPr>
      <w:sz w:val="28"/>
      <w:szCs w:val="28"/>
      <w:shd w:val="clear" w:color="auto" w:fill="FFFFFF"/>
    </w:rPr>
  </w:style>
  <w:style w:type="paragraph" w:customStyle="1" w:styleId="28">
    <w:name w:val="Основной текст2"/>
    <w:basedOn w:val="a2"/>
    <w:link w:val="15"/>
    <w:pPr>
      <w:shd w:val="clear" w:color="auto" w:fill="FFFFFF"/>
      <w:spacing w:before="420" w:after="300" w:line="326" w:lineRule="exact"/>
      <w:ind w:firstLine="620"/>
      <w:jc w:val="both"/>
    </w:pPr>
    <w:rPr>
      <w:rFonts w:asciiTheme="minorHAnsi" w:eastAsiaTheme="minorHAnsi" w:hAnsiTheme="minorHAnsi" w:cstheme="minorBidi"/>
      <w:sz w:val="28"/>
      <w:szCs w:val="28"/>
    </w:rPr>
  </w:style>
  <w:style w:type="paragraph" w:customStyle="1" w:styleId="212">
    <w:name w:val="Основной текст с отступом 21"/>
    <w:basedOn w:val="a2"/>
    <w:pPr>
      <w:widowControl w:val="0"/>
      <w:spacing w:after="0" w:line="240" w:lineRule="auto"/>
      <w:ind w:firstLine="567"/>
      <w:jc w:val="both"/>
    </w:pPr>
    <w:rPr>
      <w:rFonts w:ascii="Times New Roman" w:eastAsia="WenQuanYi Zen Hei" w:hAnsi="Times New Roman" w:cs="Lohit Devanagari"/>
      <w:sz w:val="24"/>
      <w:szCs w:val="24"/>
      <w:lang w:eastAsia="hi-IN" w:bidi="hi-IN"/>
    </w:rPr>
  </w:style>
  <w:style w:type="paragraph" w:customStyle="1" w:styleId="msonormalcxspmiddle">
    <w:name w:val="msonormalcxspmiddle"/>
    <w:basedOn w:val="a2"/>
    <w:uiPriority w:val="99"/>
    <w:pPr>
      <w:spacing w:before="100" w:beforeAutospacing="1" w:after="100" w:afterAutospacing="1" w:line="240" w:lineRule="auto"/>
    </w:pPr>
    <w:rPr>
      <w:rFonts w:ascii="Times New Roman" w:eastAsia="Times New Roman" w:hAnsi="Times New Roman"/>
      <w:sz w:val="24"/>
      <w:szCs w:val="24"/>
      <w:lang w:eastAsia="ru-RU"/>
    </w:rPr>
  </w:style>
  <w:style w:type="character" w:styleId="aff2">
    <w:name w:val="Strong"/>
    <w:uiPriority w:val="22"/>
    <w:qFormat/>
    <w:rPr>
      <w:b/>
      <w:bCs/>
    </w:rPr>
  </w:style>
  <w:style w:type="paragraph" w:customStyle="1" w:styleId="aff3">
    <w:name w:val="Пункт"/>
    <w:basedOn w:val="a2"/>
    <w:pPr>
      <w:tabs>
        <w:tab w:val="num" w:pos="1980"/>
      </w:tabs>
      <w:spacing w:after="0" w:line="240" w:lineRule="auto"/>
      <w:ind w:left="1404" w:hanging="504"/>
      <w:jc w:val="both"/>
    </w:pPr>
    <w:rPr>
      <w:rFonts w:ascii="Times New Roman" w:eastAsia="Times New Roman" w:hAnsi="Times New Roman"/>
      <w:sz w:val="24"/>
      <w:szCs w:val="24"/>
      <w:lang w:eastAsia="ru-RU"/>
    </w:rPr>
  </w:style>
  <w:style w:type="paragraph" w:customStyle="1" w:styleId="aff4">
    <w:name w:val="Знак"/>
    <w:basedOn w:val="a2"/>
    <w:pPr>
      <w:spacing w:line="240" w:lineRule="exact"/>
    </w:pPr>
    <w:rPr>
      <w:rFonts w:ascii="Verdana" w:eastAsia="Times New Roman" w:hAnsi="Verdana"/>
      <w:sz w:val="20"/>
      <w:szCs w:val="20"/>
      <w:lang w:val="en-US"/>
    </w:rPr>
  </w:style>
  <w:style w:type="paragraph" w:styleId="35">
    <w:name w:val="Body Text Indent 3"/>
    <w:basedOn w:val="a2"/>
    <w:link w:val="36"/>
    <w:pPr>
      <w:spacing w:after="120" w:line="240" w:lineRule="auto"/>
      <w:ind w:left="283"/>
    </w:pPr>
    <w:rPr>
      <w:rFonts w:ascii="Times New Roman" w:eastAsia="Times New Roman" w:hAnsi="Times New Roman"/>
      <w:sz w:val="16"/>
      <w:szCs w:val="16"/>
    </w:rPr>
  </w:style>
  <w:style w:type="character" w:customStyle="1" w:styleId="36">
    <w:name w:val="Основной текст с отступом 3 Знак"/>
    <w:basedOn w:val="a3"/>
    <w:link w:val="35"/>
    <w:rPr>
      <w:rFonts w:ascii="Times New Roman" w:eastAsia="Times New Roman" w:hAnsi="Times New Roman" w:cs="Times New Roman"/>
      <w:sz w:val="16"/>
      <w:szCs w:val="16"/>
    </w:rPr>
  </w:style>
  <w:style w:type="paragraph" w:customStyle="1" w:styleId="CharChar">
    <w:name w:val="Char Char"/>
    <w:basedOn w:val="a2"/>
    <w:pPr>
      <w:spacing w:line="240" w:lineRule="exact"/>
    </w:pPr>
    <w:rPr>
      <w:rFonts w:ascii="Verdana" w:eastAsia="Times New Roman" w:hAnsi="Verdana"/>
      <w:sz w:val="20"/>
      <w:szCs w:val="20"/>
      <w:lang w:val="en-US"/>
    </w:rPr>
  </w:style>
  <w:style w:type="paragraph" w:styleId="29">
    <w:name w:val="Body Text Indent 2"/>
    <w:basedOn w:val="a2"/>
    <w:link w:val="2a"/>
    <w:pPr>
      <w:spacing w:after="0" w:line="240" w:lineRule="auto"/>
      <w:ind w:firstLine="720"/>
      <w:jc w:val="both"/>
    </w:pPr>
    <w:rPr>
      <w:rFonts w:ascii="Times New Roman" w:eastAsia="Times New Roman" w:hAnsi="Times New Roman"/>
      <w:sz w:val="28"/>
      <w:szCs w:val="28"/>
    </w:rPr>
  </w:style>
  <w:style w:type="character" w:customStyle="1" w:styleId="2a">
    <w:name w:val="Основной текст с отступом 2 Знак"/>
    <w:basedOn w:val="a3"/>
    <w:link w:val="29"/>
    <w:rPr>
      <w:rFonts w:ascii="Times New Roman" w:eastAsia="Times New Roman" w:hAnsi="Times New Roman" w:cs="Times New Roman"/>
      <w:sz w:val="28"/>
      <w:szCs w:val="28"/>
    </w:rPr>
  </w:style>
  <w:style w:type="paragraph" w:styleId="aff5">
    <w:name w:val="List Bullet"/>
    <w:basedOn w:val="a2"/>
    <w:pPr>
      <w:widowControl w:val="0"/>
      <w:spacing w:after="60" w:line="240" w:lineRule="auto"/>
      <w:ind w:firstLine="720"/>
      <w:jc w:val="both"/>
    </w:pPr>
    <w:rPr>
      <w:rFonts w:ascii="Times New Roman" w:eastAsia="Times New Roman" w:hAnsi="Times New Roman"/>
      <w:sz w:val="24"/>
      <w:szCs w:val="24"/>
      <w:lang w:eastAsia="ru-RU"/>
    </w:rPr>
  </w:style>
  <w:style w:type="paragraph" w:styleId="aff6">
    <w:name w:val="Title"/>
    <w:basedOn w:val="a2"/>
    <w:link w:val="aff7"/>
    <w:uiPriority w:val="99"/>
    <w:qFormat/>
    <w:pPr>
      <w:widowControl w:val="0"/>
      <w:spacing w:after="0" w:line="240" w:lineRule="auto"/>
      <w:jc w:val="center"/>
    </w:pPr>
    <w:rPr>
      <w:rFonts w:ascii="Times New Roman" w:eastAsia="Times New Roman" w:hAnsi="Times New Roman"/>
      <w:b/>
      <w:bCs/>
      <w:sz w:val="24"/>
      <w:szCs w:val="24"/>
    </w:rPr>
  </w:style>
  <w:style w:type="character" w:customStyle="1" w:styleId="aff7">
    <w:name w:val="Название Знак"/>
    <w:basedOn w:val="a3"/>
    <w:link w:val="aff6"/>
    <w:uiPriority w:val="99"/>
    <w:qFormat/>
    <w:rPr>
      <w:rFonts w:ascii="Times New Roman" w:eastAsia="Times New Roman" w:hAnsi="Times New Roman" w:cs="Times New Roman"/>
      <w:b/>
      <w:bCs/>
      <w:sz w:val="24"/>
      <w:szCs w:val="24"/>
    </w:rPr>
  </w:style>
  <w:style w:type="paragraph" w:customStyle="1" w:styleId="37">
    <w:name w:val="3"/>
    <w:basedOn w:val="a2"/>
    <w:pPr>
      <w:spacing w:before="104" w:after="104" w:line="240" w:lineRule="auto"/>
      <w:ind w:left="104" w:right="104"/>
    </w:pPr>
    <w:rPr>
      <w:rFonts w:ascii="Times New Roman" w:eastAsia="Times New Roman" w:hAnsi="Times New Roman"/>
      <w:sz w:val="24"/>
      <w:szCs w:val="24"/>
      <w:lang w:eastAsia="ru-RU"/>
    </w:rPr>
  </w:style>
  <w:style w:type="paragraph" w:customStyle="1" w:styleId="200">
    <w:name w:val="20"/>
    <w:basedOn w:val="a2"/>
    <w:pPr>
      <w:spacing w:before="104" w:after="104" w:line="240" w:lineRule="auto"/>
      <w:ind w:left="104" w:right="104"/>
    </w:pPr>
    <w:rPr>
      <w:rFonts w:ascii="Times New Roman" w:eastAsia="Times New Roman" w:hAnsi="Times New Roman"/>
      <w:sz w:val="24"/>
      <w:szCs w:val="24"/>
      <w:lang w:eastAsia="ru-RU"/>
    </w:rPr>
  </w:style>
  <w:style w:type="paragraph" w:customStyle="1" w:styleId="38">
    <w:name w:val="Стиль3"/>
    <w:basedOn w:val="29"/>
    <w:pPr>
      <w:widowControl w:val="0"/>
      <w:tabs>
        <w:tab w:val="num" w:pos="1127"/>
      </w:tabs>
      <w:ind w:left="900" w:firstLine="0"/>
    </w:pPr>
    <w:rPr>
      <w:sz w:val="24"/>
      <w:szCs w:val="20"/>
    </w:rPr>
  </w:style>
  <w:style w:type="character" w:styleId="aff8">
    <w:name w:val="Emphasis"/>
    <w:uiPriority w:val="20"/>
    <w:qFormat/>
    <w:rPr>
      <w:i/>
      <w:iCs/>
    </w:rPr>
  </w:style>
  <w:style w:type="paragraph" w:styleId="39">
    <w:name w:val="Body Text 3"/>
    <w:basedOn w:val="a2"/>
    <w:link w:val="3a"/>
    <w:uiPriority w:val="99"/>
    <w:pPr>
      <w:spacing w:after="120" w:line="240" w:lineRule="auto"/>
    </w:pPr>
    <w:rPr>
      <w:rFonts w:ascii="Times New Roman" w:eastAsia="Times New Roman" w:hAnsi="Times New Roman"/>
      <w:sz w:val="16"/>
      <w:szCs w:val="16"/>
    </w:rPr>
  </w:style>
  <w:style w:type="character" w:customStyle="1" w:styleId="3a">
    <w:name w:val="Основной текст 3 Знак"/>
    <w:basedOn w:val="a3"/>
    <w:link w:val="39"/>
    <w:uiPriority w:val="99"/>
    <w:rPr>
      <w:rFonts w:ascii="Times New Roman" w:eastAsia="Times New Roman" w:hAnsi="Times New Roman" w:cs="Times New Roman"/>
      <w:sz w:val="16"/>
      <w:szCs w:val="16"/>
    </w:rPr>
  </w:style>
  <w:style w:type="paragraph" w:styleId="2b">
    <w:name w:val="List Bullet 2"/>
    <w:basedOn w:val="a2"/>
    <w:pPr>
      <w:tabs>
        <w:tab w:val="num" w:pos="0"/>
      </w:tabs>
      <w:spacing w:after="60" w:line="240" w:lineRule="auto"/>
      <w:ind w:left="720" w:hanging="360"/>
      <w:jc w:val="both"/>
    </w:pPr>
    <w:rPr>
      <w:rFonts w:ascii="Times New Roman" w:eastAsia="Times New Roman" w:hAnsi="Times New Roman"/>
      <w:sz w:val="24"/>
      <w:szCs w:val="24"/>
      <w:lang w:eastAsia="ru-RU"/>
    </w:rPr>
  </w:style>
  <w:style w:type="paragraph" w:styleId="3b">
    <w:name w:val="List Bullet 3"/>
    <w:basedOn w:val="a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4">
    <w:name w:val="List Bullet 4"/>
    <w:basedOn w:val="a2"/>
    <w:pPr>
      <w:numPr>
        <w:numId w:val="1"/>
      </w:numPr>
      <w:tabs>
        <w:tab w:val="clear" w:pos="643"/>
        <w:tab w:val="num" w:pos="1209"/>
      </w:tabs>
      <w:spacing w:after="60" w:line="240" w:lineRule="auto"/>
      <w:ind w:left="1209"/>
      <w:jc w:val="both"/>
    </w:pPr>
    <w:rPr>
      <w:rFonts w:ascii="Times New Roman" w:eastAsia="Times New Roman" w:hAnsi="Times New Roman"/>
      <w:sz w:val="24"/>
      <w:szCs w:val="24"/>
      <w:lang w:eastAsia="ru-RU"/>
    </w:rPr>
  </w:style>
  <w:style w:type="paragraph" w:styleId="50">
    <w:name w:val="List Bullet 5"/>
    <w:basedOn w:val="a2"/>
    <w:pPr>
      <w:numPr>
        <w:numId w:val="2"/>
      </w:numPr>
      <w:tabs>
        <w:tab w:val="clear" w:pos="926"/>
        <w:tab w:val="num" w:pos="1492"/>
      </w:tabs>
      <w:spacing w:after="60" w:line="240" w:lineRule="auto"/>
      <w:ind w:left="1492"/>
      <w:jc w:val="both"/>
    </w:pPr>
    <w:rPr>
      <w:rFonts w:ascii="Times New Roman" w:eastAsia="Times New Roman" w:hAnsi="Times New Roman"/>
      <w:sz w:val="24"/>
      <w:szCs w:val="24"/>
      <w:lang w:eastAsia="ru-RU"/>
    </w:rPr>
  </w:style>
  <w:style w:type="paragraph" w:styleId="a">
    <w:name w:val="List Number"/>
    <w:basedOn w:val="a2"/>
    <w:pPr>
      <w:numPr>
        <w:numId w:val="3"/>
      </w:numPr>
      <w:tabs>
        <w:tab w:val="clear" w:pos="1209"/>
        <w:tab w:val="num" w:pos="360"/>
      </w:tabs>
      <w:spacing w:after="60" w:line="240" w:lineRule="auto"/>
      <w:ind w:left="360"/>
      <w:jc w:val="both"/>
    </w:pPr>
    <w:rPr>
      <w:rFonts w:ascii="Times New Roman" w:eastAsia="Times New Roman" w:hAnsi="Times New Roman"/>
      <w:sz w:val="24"/>
      <w:szCs w:val="24"/>
      <w:lang w:eastAsia="ru-RU"/>
    </w:rPr>
  </w:style>
  <w:style w:type="paragraph" w:styleId="2">
    <w:name w:val="List Number 2"/>
    <w:basedOn w:val="a2"/>
    <w:pPr>
      <w:numPr>
        <w:numId w:val="4"/>
      </w:numPr>
      <w:tabs>
        <w:tab w:val="clear" w:pos="1492"/>
        <w:tab w:val="num" w:pos="643"/>
      </w:tabs>
      <w:spacing w:after="60" w:line="240" w:lineRule="auto"/>
      <w:ind w:left="643"/>
      <w:jc w:val="both"/>
    </w:pPr>
    <w:rPr>
      <w:rFonts w:ascii="Times New Roman" w:eastAsia="Times New Roman" w:hAnsi="Times New Roman"/>
      <w:sz w:val="24"/>
      <w:szCs w:val="24"/>
      <w:lang w:eastAsia="ru-RU"/>
    </w:rPr>
  </w:style>
  <w:style w:type="paragraph" w:styleId="30">
    <w:name w:val="List Number 3"/>
    <w:basedOn w:val="a2"/>
    <w:pPr>
      <w:numPr>
        <w:numId w:val="5"/>
      </w:numPr>
      <w:tabs>
        <w:tab w:val="clear" w:pos="360"/>
        <w:tab w:val="num" w:pos="926"/>
      </w:tabs>
      <w:spacing w:after="60" w:line="240" w:lineRule="auto"/>
      <w:ind w:left="926"/>
      <w:jc w:val="both"/>
    </w:pPr>
    <w:rPr>
      <w:rFonts w:ascii="Times New Roman" w:eastAsia="Times New Roman" w:hAnsi="Times New Roman"/>
      <w:sz w:val="24"/>
      <w:szCs w:val="24"/>
      <w:lang w:eastAsia="ru-RU"/>
    </w:rPr>
  </w:style>
  <w:style w:type="paragraph" w:styleId="40">
    <w:name w:val="List Number 4"/>
    <w:basedOn w:val="a2"/>
    <w:pPr>
      <w:numPr>
        <w:numId w:val="6"/>
      </w:numPr>
      <w:tabs>
        <w:tab w:val="clear" w:pos="643"/>
        <w:tab w:val="num" w:pos="1209"/>
      </w:tabs>
      <w:spacing w:after="60" w:line="240" w:lineRule="auto"/>
      <w:ind w:left="1209"/>
      <w:jc w:val="both"/>
    </w:pPr>
    <w:rPr>
      <w:rFonts w:ascii="Times New Roman" w:eastAsia="Times New Roman" w:hAnsi="Times New Roman"/>
      <w:sz w:val="24"/>
      <w:szCs w:val="24"/>
      <w:lang w:eastAsia="ru-RU"/>
    </w:rPr>
  </w:style>
  <w:style w:type="paragraph" w:styleId="5">
    <w:name w:val="List Number 5"/>
    <w:basedOn w:val="a2"/>
    <w:pPr>
      <w:numPr>
        <w:numId w:val="7"/>
      </w:numPr>
      <w:tabs>
        <w:tab w:val="clear" w:pos="926"/>
        <w:tab w:val="num" w:pos="1492"/>
      </w:tabs>
      <w:spacing w:after="60" w:line="240" w:lineRule="auto"/>
      <w:ind w:left="1492"/>
      <w:jc w:val="both"/>
    </w:pPr>
    <w:rPr>
      <w:rFonts w:ascii="Times New Roman" w:eastAsia="Times New Roman" w:hAnsi="Times New Roman"/>
      <w:sz w:val="24"/>
      <w:szCs w:val="24"/>
      <w:lang w:eastAsia="ru-RU"/>
    </w:rPr>
  </w:style>
  <w:style w:type="paragraph" w:customStyle="1" w:styleId="a0">
    <w:name w:val="Раздел"/>
    <w:basedOn w:val="a2"/>
    <w:pPr>
      <w:numPr>
        <w:numId w:val="8"/>
      </w:numPr>
      <w:tabs>
        <w:tab w:val="clear" w:pos="1209"/>
        <w:tab w:val="num" w:pos="1440"/>
      </w:tabs>
      <w:spacing w:before="120" w:after="120" w:line="240" w:lineRule="auto"/>
      <w:ind w:left="720" w:hanging="720"/>
      <w:jc w:val="center"/>
    </w:pPr>
    <w:rPr>
      <w:rFonts w:ascii="Arial Narrow" w:eastAsia="Times New Roman" w:hAnsi="Arial Narrow" w:cs="Arial Narrow"/>
      <w:b/>
      <w:bCs/>
      <w:sz w:val="28"/>
      <w:szCs w:val="28"/>
      <w:lang w:eastAsia="ru-RU"/>
    </w:rPr>
  </w:style>
  <w:style w:type="paragraph" w:customStyle="1" w:styleId="a1">
    <w:name w:val="Часть"/>
    <w:basedOn w:val="a2"/>
    <w:pPr>
      <w:numPr>
        <w:numId w:val="9"/>
      </w:numPr>
      <w:tabs>
        <w:tab w:val="clear" w:pos="1492"/>
      </w:tabs>
      <w:spacing w:after="60" w:line="240" w:lineRule="auto"/>
      <w:ind w:left="0" w:firstLine="0"/>
      <w:jc w:val="center"/>
    </w:pPr>
    <w:rPr>
      <w:rFonts w:ascii="Arial" w:eastAsia="Times New Roman" w:hAnsi="Arial" w:cs="Arial"/>
      <w:b/>
      <w:bCs/>
      <w:caps/>
      <w:sz w:val="32"/>
      <w:szCs w:val="32"/>
      <w:lang w:eastAsia="ru-RU"/>
    </w:rPr>
  </w:style>
  <w:style w:type="paragraph" w:customStyle="1" w:styleId="3">
    <w:name w:val="Раздел 3"/>
    <w:basedOn w:val="a2"/>
    <w:pPr>
      <w:numPr>
        <w:ilvl w:val="1"/>
        <w:numId w:val="10"/>
      </w:numPr>
      <w:tabs>
        <w:tab w:val="clear" w:pos="1440"/>
        <w:tab w:val="num" w:pos="360"/>
      </w:tabs>
      <w:spacing w:before="120" w:after="120" w:line="240" w:lineRule="auto"/>
      <w:ind w:left="360" w:hanging="360"/>
      <w:jc w:val="center"/>
    </w:pPr>
    <w:rPr>
      <w:rFonts w:ascii="Times New Roman" w:eastAsia="Times New Roman" w:hAnsi="Times New Roman"/>
      <w:b/>
      <w:bCs/>
      <w:sz w:val="24"/>
      <w:szCs w:val="24"/>
      <w:lang w:eastAsia="ru-RU"/>
    </w:rPr>
  </w:style>
  <w:style w:type="paragraph" w:customStyle="1" w:styleId="aff9">
    <w:name w:val="Условия контракта"/>
    <w:basedOn w:val="a2"/>
    <w:pPr>
      <w:tabs>
        <w:tab w:val="num" w:pos="2160"/>
      </w:tabs>
      <w:spacing w:before="240" w:after="120" w:line="240" w:lineRule="auto"/>
      <w:ind w:left="720" w:hanging="720"/>
      <w:jc w:val="both"/>
    </w:pPr>
    <w:rPr>
      <w:rFonts w:ascii="Times New Roman" w:eastAsia="Times New Roman" w:hAnsi="Times New Roman"/>
      <w:b/>
      <w:bCs/>
      <w:sz w:val="24"/>
      <w:szCs w:val="24"/>
      <w:lang w:eastAsia="ru-RU"/>
    </w:rPr>
  </w:style>
  <w:style w:type="paragraph" w:customStyle="1" w:styleId="Instruction">
    <w:name w:val="Instruction"/>
    <w:basedOn w:val="25"/>
    <w:pPr>
      <w:numPr>
        <w:numId w:val="11"/>
      </w:numPr>
      <w:tabs>
        <w:tab w:val="clear" w:pos="360"/>
      </w:tabs>
      <w:ind w:left="0" w:firstLine="0"/>
    </w:pPr>
  </w:style>
  <w:style w:type="paragraph" w:styleId="affa">
    <w:name w:val="Subtitle"/>
    <w:basedOn w:val="a2"/>
    <w:link w:val="affb"/>
    <w:qFormat/>
    <w:pPr>
      <w:spacing w:after="60" w:line="240" w:lineRule="auto"/>
      <w:jc w:val="center"/>
      <w:outlineLvl w:val="1"/>
    </w:pPr>
    <w:rPr>
      <w:rFonts w:ascii="Arial" w:eastAsia="Times New Roman" w:hAnsi="Arial"/>
      <w:sz w:val="24"/>
      <w:szCs w:val="24"/>
    </w:rPr>
  </w:style>
  <w:style w:type="character" w:customStyle="1" w:styleId="affb">
    <w:name w:val="Подзаголовок Знак"/>
    <w:basedOn w:val="a3"/>
    <w:link w:val="affa"/>
    <w:rPr>
      <w:rFonts w:ascii="Arial" w:eastAsia="Times New Roman" w:hAnsi="Arial" w:cs="Times New Roman"/>
      <w:sz w:val="24"/>
      <w:szCs w:val="24"/>
    </w:rPr>
  </w:style>
  <w:style w:type="paragraph" w:customStyle="1" w:styleId="affc">
    <w:name w:val="Тендерные данные"/>
    <w:basedOn w:val="a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styleId="affd">
    <w:name w:val="Date"/>
    <w:basedOn w:val="a2"/>
    <w:next w:val="a2"/>
    <w:link w:val="affe"/>
    <w:pPr>
      <w:spacing w:after="60" w:line="240" w:lineRule="auto"/>
      <w:jc w:val="both"/>
    </w:pPr>
    <w:rPr>
      <w:rFonts w:ascii="Times New Roman" w:eastAsia="Times New Roman" w:hAnsi="Times New Roman"/>
      <w:sz w:val="24"/>
      <w:szCs w:val="24"/>
    </w:rPr>
  </w:style>
  <w:style w:type="character" w:customStyle="1" w:styleId="affe">
    <w:name w:val="Дата Знак"/>
    <w:basedOn w:val="a3"/>
    <w:link w:val="affd"/>
    <w:rPr>
      <w:rFonts w:ascii="Times New Roman" w:eastAsia="Times New Roman" w:hAnsi="Times New Roman" w:cs="Times New Roman"/>
      <w:sz w:val="24"/>
      <w:szCs w:val="24"/>
    </w:rPr>
  </w:style>
  <w:style w:type="paragraph" w:customStyle="1" w:styleId="afff">
    <w:name w:val="Îáû÷íûé"/>
    <w:pPr>
      <w:spacing w:after="0" w:line="240" w:lineRule="auto"/>
    </w:pPr>
    <w:rPr>
      <w:rFonts w:ascii="Times New Roman" w:eastAsia="Times New Roman" w:hAnsi="Times New Roman" w:cs="Times New Roman"/>
      <w:sz w:val="20"/>
      <w:szCs w:val="20"/>
      <w:lang w:eastAsia="ru-RU"/>
    </w:rPr>
  </w:style>
  <w:style w:type="paragraph" w:customStyle="1" w:styleId="afff0">
    <w:name w:val="Íîðìàëüíûé"/>
    <w:pPr>
      <w:spacing w:after="0" w:line="240" w:lineRule="auto"/>
    </w:pPr>
    <w:rPr>
      <w:rFonts w:ascii="Courier" w:eastAsia="Times New Roman" w:hAnsi="Courier" w:cs="Courier"/>
      <w:sz w:val="24"/>
      <w:szCs w:val="24"/>
      <w:lang w:val="en-GB" w:eastAsia="ru-RU"/>
    </w:rPr>
  </w:style>
  <w:style w:type="paragraph" w:customStyle="1" w:styleId="afff1">
    <w:name w:val="Подраздел"/>
    <w:basedOn w:val="a2"/>
    <w:pPr>
      <w:spacing w:before="240" w:after="120" w:line="240" w:lineRule="auto"/>
      <w:jc w:val="center"/>
    </w:pPr>
    <w:rPr>
      <w:rFonts w:ascii="TimesDL" w:eastAsia="Times New Roman" w:hAnsi="TimesDL" w:cs="TimesDL"/>
      <w:b/>
      <w:bCs/>
      <w:smallCaps/>
      <w:spacing w:val="-2"/>
      <w:sz w:val="24"/>
      <w:szCs w:val="24"/>
      <w:lang w:eastAsia="ru-RU"/>
    </w:rPr>
  </w:style>
  <w:style w:type="paragraph" w:styleId="afff2">
    <w:name w:val="Block Text"/>
    <w:basedOn w:val="a2"/>
    <w:pPr>
      <w:spacing w:after="120" w:line="240" w:lineRule="auto"/>
      <w:ind w:left="1440" w:right="1440"/>
      <w:jc w:val="both"/>
    </w:pPr>
    <w:rPr>
      <w:rFonts w:ascii="Times New Roman" w:eastAsia="Times New Roman" w:hAnsi="Times New Roman"/>
      <w:sz w:val="24"/>
      <w:szCs w:val="24"/>
      <w:lang w:eastAsia="ru-RU"/>
    </w:rPr>
  </w:style>
  <w:style w:type="paragraph" w:styleId="afff3">
    <w:name w:val="Plain Text"/>
    <w:basedOn w:val="a2"/>
    <w:link w:val="afff4"/>
    <w:pPr>
      <w:spacing w:after="0" w:line="240" w:lineRule="auto"/>
    </w:pPr>
    <w:rPr>
      <w:rFonts w:ascii="Courier New" w:eastAsia="Times New Roman" w:hAnsi="Courier New"/>
      <w:sz w:val="20"/>
      <w:szCs w:val="20"/>
    </w:rPr>
  </w:style>
  <w:style w:type="character" w:customStyle="1" w:styleId="afff4">
    <w:name w:val="Текст Знак"/>
    <w:basedOn w:val="a3"/>
    <w:link w:val="afff3"/>
    <w:rPr>
      <w:rFonts w:ascii="Courier New" w:eastAsia="Times New Roman" w:hAnsi="Courier New" w:cs="Times New Roman"/>
      <w:sz w:val="20"/>
      <w:szCs w:val="20"/>
    </w:rPr>
  </w:style>
  <w:style w:type="character" w:customStyle="1" w:styleId="afff5">
    <w:name w:val="Знак Знак"/>
    <w:rPr>
      <w:rFonts w:ascii="Arial" w:hAnsi="Arial" w:cs="Arial"/>
      <w:sz w:val="24"/>
      <w:szCs w:val="24"/>
      <w:lang w:val="ru-RU" w:eastAsia="ru-RU"/>
    </w:rPr>
  </w:style>
  <w:style w:type="paragraph" w:styleId="afff6">
    <w:name w:val="Normal (Web)"/>
    <w:basedOn w:val="a2"/>
    <w:link w:val="afff7"/>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8">
    <w:name w:val="Основной шрифт"/>
  </w:style>
  <w:style w:type="paragraph" w:styleId="HTML">
    <w:name w:val="HTML Address"/>
    <w:basedOn w:val="a2"/>
    <w:link w:val="HTML0"/>
    <w:uiPriority w:val="99"/>
    <w:pPr>
      <w:spacing w:after="60" w:line="240" w:lineRule="auto"/>
      <w:jc w:val="both"/>
    </w:pPr>
    <w:rPr>
      <w:rFonts w:ascii="Times New Roman" w:eastAsia="Times New Roman" w:hAnsi="Times New Roman"/>
      <w:i/>
      <w:iCs/>
      <w:sz w:val="24"/>
      <w:szCs w:val="24"/>
    </w:rPr>
  </w:style>
  <w:style w:type="character" w:customStyle="1" w:styleId="HTML0">
    <w:name w:val="Адрес HTML Знак"/>
    <w:basedOn w:val="a3"/>
    <w:link w:val="HTML"/>
    <w:uiPriority w:val="99"/>
    <w:rPr>
      <w:rFonts w:ascii="Times New Roman" w:eastAsia="Times New Roman" w:hAnsi="Times New Roman" w:cs="Times New Roman"/>
      <w:i/>
      <w:iCs/>
      <w:sz w:val="24"/>
      <w:szCs w:val="24"/>
    </w:rPr>
  </w:style>
  <w:style w:type="paragraph" w:styleId="afff9">
    <w:name w:val="envelope address"/>
    <w:basedOn w:val="a2"/>
    <w:pPr>
      <w:framePr w:w="7920" w:h="1980" w:hRule="exact"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styleId="HTML1">
    <w:name w:val="HTML Acronym"/>
    <w:basedOn w:val="a3"/>
  </w:style>
  <w:style w:type="paragraph" w:styleId="afffa">
    <w:name w:val="Note Heading"/>
    <w:basedOn w:val="a2"/>
    <w:next w:val="a2"/>
    <w:link w:val="afffb"/>
    <w:pPr>
      <w:spacing w:after="60" w:line="240" w:lineRule="auto"/>
      <w:jc w:val="both"/>
    </w:pPr>
    <w:rPr>
      <w:rFonts w:ascii="Times New Roman" w:eastAsia="Times New Roman" w:hAnsi="Times New Roman"/>
      <w:sz w:val="24"/>
      <w:szCs w:val="24"/>
    </w:rPr>
  </w:style>
  <w:style w:type="character" w:customStyle="1" w:styleId="afffb">
    <w:name w:val="Заголовок записки Знак"/>
    <w:basedOn w:val="a3"/>
    <w:link w:val="afffa"/>
    <w:rPr>
      <w:rFonts w:ascii="Times New Roman" w:eastAsia="Times New Roman" w:hAnsi="Times New Roman" w:cs="Times New Roman"/>
      <w:sz w:val="24"/>
      <w:szCs w:val="24"/>
    </w:rPr>
  </w:style>
  <w:style w:type="character" w:styleId="HTML2">
    <w:name w:val="HTML Keyboard"/>
    <w:rPr>
      <w:rFonts w:ascii="Courier New" w:hAnsi="Courier New" w:cs="Courier New"/>
      <w:sz w:val="20"/>
      <w:szCs w:val="20"/>
    </w:rPr>
  </w:style>
  <w:style w:type="character" w:styleId="HTML3">
    <w:name w:val="HTML Code"/>
    <w:rPr>
      <w:rFonts w:ascii="Courier New" w:hAnsi="Courier New" w:cs="Courier New"/>
      <w:sz w:val="20"/>
      <w:szCs w:val="20"/>
    </w:rPr>
  </w:style>
  <w:style w:type="paragraph" w:styleId="afffc">
    <w:name w:val="Body Text First Indent"/>
    <w:basedOn w:val="af9"/>
    <w:link w:val="afffd"/>
    <w:uiPriority w:val="99"/>
    <w:pPr>
      <w:widowControl/>
      <w:spacing w:after="120"/>
      <w:ind w:firstLine="210"/>
      <w:jc w:val="both"/>
    </w:pPr>
    <w:rPr>
      <w:b w:val="0"/>
      <w:bCs w:val="0"/>
    </w:rPr>
  </w:style>
  <w:style w:type="character" w:customStyle="1" w:styleId="afffd">
    <w:name w:val="Красная строка Знак"/>
    <w:basedOn w:val="afa"/>
    <w:link w:val="afffc"/>
    <w:uiPriority w:val="99"/>
    <w:rPr>
      <w:rFonts w:ascii="Times New Roman" w:eastAsia="Times New Roman" w:hAnsi="Times New Roman" w:cs="Times New Roman"/>
      <w:b/>
      <w:bCs/>
      <w:sz w:val="24"/>
      <w:szCs w:val="24"/>
    </w:rPr>
  </w:style>
  <w:style w:type="paragraph" w:styleId="2c">
    <w:name w:val="Body Text First Indent 2"/>
    <w:basedOn w:val="25"/>
    <w:link w:val="2d"/>
    <w:pPr>
      <w:spacing w:before="0" w:after="120"/>
      <w:ind w:left="283" w:firstLine="210"/>
    </w:pPr>
    <w:rPr>
      <w:szCs w:val="24"/>
    </w:rPr>
  </w:style>
  <w:style w:type="character" w:customStyle="1" w:styleId="2d">
    <w:name w:val="Красная строка 2 Знак"/>
    <w:basedOn w:val="afc"/>
    <w:link w:val="2c"/>
    <w:rPr>
      <w:rFonts w:ascii="Times New Roman" w:eastAsia="Times New Roman" w:hAnsi="Times New Roman" w:cs="Times New Roman"/>
      <w:sz w:val="24"/>
      <w:szCs w:val="24"/>
    </w:rPr>
  </w:style>
  <w:style w:type="character" w:styleId="afffe">
    <w:name w:val="line number"/>
    <w:basedOn w:val="a3"/>
  </w:style>
  <w:style w:type="character" w:styleId="HTML4">
    <w:name w:val="HTML Sample"/>
    <w:rPr>
      <w:rFonts w:ascii="Courier New" w:hAnsi="Courier New" w:cs="Courier New"/>
    </w:rPr>
  </w:style>
  <w:style w:type="paragraph" w:styleId="2e">
    <w:name w:val="envelope return"/>
    <w:basedOn w:val="a2"/>
    <w:pPr>
      <w:spacing w:after="60" w:line="240" w:lineRule="auto"/>
      <w:jc w:val="both"/>
    </w:pPr>
    <w:rPr>
      <w:rFonts w:ascii="Arial" w:eastAsia="Times New Roman" w:hAnsi="Arial" w:cs="Arial"/>
      <w:sz w:val="20"/>
      <w:szCs w:val="20"/>
      <w:lang w:eastAsia="ru-RU"/>
    </w:rPr>
  </w:style>
  <w:style w:type="paragraph" w:styleId="affff">
    <w:name w:val="Normal Indent"/>
    <w:basedOn w:val="a2"/>
    <w:pPr>
      <w:spacing w:after="60" w:line="240" w:lineRule="auto"/>
      <w:ind w:left="708"/>
      <w:jc w:val="both"/>
    </w:pPr>
    <w:rPr>
      <w:rFonts w:ascii="Times New Roman" w:eastAsia="Times New Roman" w:hAnsi="Times New Roman"/>
      <w:sz w:val="24"/>
      <w:szCs w:val="24"/>
      <w:lang w:eastAsia="ru-RU"/>
    </w:rPr>
  </w:style>
  <w:style w:type="character" w:styleId="HTML5">
    <w:name w:val="HTML Definition"/>
    <w:rPr>
      <w:i/>
      <w:iCs/>
    </w:rPr>
  </w:style>
  <w:style w:type="character" w:styleId="HTML6">
    <w:name w:val="HTML Variable"/>
    <w:rPr>
      <w:i/>
      <w:iCs/>
    </w:rPr>
  </w:style>
  <w:style w:type="character" w:styleId="HTML7">
    <w:name w:val="HTML Typewriter"/>
    <w:rPr>
      <w:rFonts w:ascii="Courier New" w:hAnsi="Courier New" w:cs="Courier New"/>
      <w:sz w:val="20"/>
      <w:szCs w:val="20"/>
    </w:rPr>
  </w:style>
  <w:style w:type="paragraph" w:styleId="affff0">
    <w:name w:val="Signature"/>
    <w:basedOn w:val="a2"/>
    <w:link w:val="affff1"/>
    <w:pPr>
      <w:spacing w:after="60" w:line="240" w:lineRule="auto"/>
      <w:ind w:left="4252"/>
      <w:jc w:val="both"/>
    </w:pPr>
    <w:rPr>
      <w:rFonts w:ascii="Times New Roman" w:eastAsia="Times New Roman" w:hAnsi="Times New Roman"/>
      <w:sz w:val="24"/>
      <w:szCs w:val="24"/>
    </w:rPr>
  </w:style>
  <w:style w:type="character" w:customStyle="1" w:styleId="affff1">
    <w:name w:val="Подпись Знак"/>
    <w:basedOn w:val="a3"/>
    <w:link w:val="affff0"/>
    <w:rPr>
      <w:rFonts w:ascii="Times New Roman" w:eastAsia="Times New Roman" w:hAnsi="Times New Roman" w:cs="Times New Roman"/>
      <w:sz w:val="24"/>
      <w:szCs w:val="24"/>
    </w:rPr>
  </w:style>
  <w:style w:type="paragraph" w:styleId="affff2">
    <w:name w:val="Salutation"/>
    <w:basedOn w:val="a2"/>
    <w:next w:val="a2"/>
    <w:link w:val="affff3"/>
    <w:pPr>
      <w:spacing w:after="60" w:line="240" w:lineRule="auto"/>
      <w:jc w:val="both"/>
    </w:pPr>
    <w:rPr>
      <w:rFonts w:ascii="Times New Roman" w:eastAsia="Times New Roman" w:hAnsi="Times New Roman"/>
      <w:sz w:val="24"/>
      <w:szCs w:val="24"/>
    </w:rPr>
  </w:style>
  <w:style w:type="character" w:customStyle="1" w:styleId="affff3">
    <w:name w:val="Приветствие Знак"/>
    <w:basedOn w:val="a3"/>
    <w:link w:val="affff2"/>
    <w:rPr>
      <w:rFonts w:ascii="Times New Roman" w:eastAsia="Times New Roman" w:hAnsi="Times New Roman" w:cs="Times New Roman"/>
      <w:sz w:val="24"/>
      <w:szCs w:val="24"/>
    </w:rPr>
  </w:style>
  <w:style w:type="paragraph" w:styleId="affff4">
    <w:name w:val="List Continue"/>
    <w:basedOn w:val="a2"/>
    <w:pPr>
      <w:spacing w:after="120" w:line="240" w:lineRule="auto"/>
      <w:ind w:left="283"/>
      <w:jc w:val="both"/>
    </w:pPr>
    <w:rPr>
      <w:rFonts w:ascii="Times New Roman" w:eastAsia="Times New Roman" w:hAnsi="Times New Roman"/>
      <w:sz w:val="24"/>
      <w:szCs w:val="24"/>
      <w:lang w:eastAsia="ru-RU"/>
    </w:rPr>
  </w:style>
  <w:style w:type="paragraph" w:styleId="2f">
    <w:name w:val="List Continue 2"/>
    <w:basedOn w:val="a2"/>
    <w:pPr>
      <w:spacing w:after="120" w:line="240" w:lineRule="auto"/>
      <w:ind w:left="566"/>
      <w:jc w:val="both"/>
    </w:pPr>
    <w:rPr>
      <w:rFonts w:ascii="Times New Roman" w:eastAsia="Times New Roman" w:hAnsi="Times New Roman"/>
      <w:sz w:val="24"/>
      <w:szCs w:val="24"/>
      <w:lang w:eastAsia="ru-RU"/>
    </w:rPr>
  </w:style>
  <w:style w:type="paragraph" w:styleId="3c">
    <w:name w:val="List Continue 3"/>
    <w:basedOn w:val="a2"/>
    <w:pPr>
      <w:spacing w:after="120" w:line="240" w:lineRule="auto"/>
      <w:ind w:left="849"/>
      <w:jc w:val="both"/>
    </w:pPr>
    <w:rPr>
      <w:rFonts w:ascii="Times New Roman" w:eastAsia="Times New Roman" w:hAnsi="Times New Roman"/>
      <w:sz w:val="24"/>
      <w:szCs w:val="24"/>
      <w:lang w:eastAsia="ru-RU"/>
    </w:rPr>
  </w:style>
  <w:style w:type="paragraph" w:styleId="45">
    <w:name w:val="List Continue 4"/>
    <w:basedOn w:val="a2"/>
    <w:pPr>
      <w:spacing w:after="120" w:line="240" w:lineRule="auto"/>
      <w:ind w:left="1132"/>
      <w:jc w:val="both"/>
    </w:pPr>
    <w:rPr>
      <w:rFonts w:ascii="Times New Roman" w:eastAsia="Times New Roman" w:hAnsi="Times New Roman"/>
      <w:sz w:val="24"/>
      <w:szCs w:val="24"/>
      <w:lang w:eastAsia="ru-RU"/>
    </w:rPr>
  </w:style>
  <w:style w:type="paragraph" w:styleId="55">
    <w:name w:val="List Continue 5"/>
    <w:basedOn w:val="a2"/>
    <w:pPr>
      <w:spacing w:after="120" w:line="240" w:lineRule="auto"/>
      <w:ind w:left="1415"/>
      <w:jc w:val="both"/>
    </w:pPr>
    <w:rPr>
      <w:rFonts w:ascii="Times New Roman" w:eastAsia="Times New Roman" w:hAnsi="Times New Roman"/>
      <w:sz w:val="24"/>
      <w:szCs w:val="24"/>
      <w:lang w:eastAsia="ru-RU"/>
    </w:rPr>
  </w:style>
  <w:style w:type="paragraph" w:styleId="affff5">
    <w:name w:val="Closing"/>
    <w:basedOn w:val="a2"/>
    <w:link w:val="affff6"/>
    <w:pPr>
      <w:spacing w:after="60" w:line="240" w:lineRule="auto"/>
      <w:ind w:left="4252"/>
      <w:jc w:val="both"/>
    </w:pPr>
    <w:rPr>
      <w:rFonts w:ascii="Times New Roman" w:eastAsia="Times New Roman" w:hAnsi="Times New Roman"/>
      <w:sz w:val="24"/>
      <w:szCs w:val="24"/>
    </w:rPr>
  </w:style>
  <w:style w:type="character" w:customStyle="1" w:styleId="affff6">
    <w:name w:val="Прощание Знак"/>
    <w:basedOn w:val="a3"/>
    <w:link w:val="affff5"/>
    <w:rPr>
      <w:rFonts w:ascii="Times New Roman" w:eastAsia="Times New Roman" w:hAnsi="Times New Roman" w:cs="Times New Roman"/>
      <w:sz w:val="24"/>
      <w:szCs w:val="24"/>
    </w:rPr>
  </w:style>
  <w:style w:type="paragraph" w:styleId="affff7">
    <w:name w:val="List"/>
    <w:basedOn w:val="a2"/>
    <w:pPr>
      <w:spacing w:after="60" w:line="240" w:lineRule="auto"/>
      <w:ind w:left="283" w:hanging="283"/>
      <w:jc w:val="both"/>
    </w:pPr>
    <w:rPr>
      <w:rFonts w:ascii="Times New Roman" w:eastAsia="Times New Roman" w:hAnsi="Times New Roman"/>
      <w:sz w:val="24"/>
      <w:szCs w:val="24"/>
      <w:lang w:eastAsia="ru-RU"/>
    </w:rPr>
  </w:style>
  <w:style w:type="paragraph" w:styleId="2f0">
    <w:name w:val="List 2"/>
    <w:basedOn w:val="a2"/>
    <w:pPr>
      <w:spacing w:after="60" w:line="240" w:lineRule="auto"/>
      <w:ind w:left="566" w:hanging="283"/>
      <w:jc w:val="both"/>
    </w:pPr>
    <w:rPr>
      <w:rFonts w:ascii="Times New Roman" w:eastAsia="Times New Roman" w:hAnsi="Times New Roman"/>
      <w:sz w:val="24"/>
      <w:szCs w:val="24"/>
      <w:lang w:eastAsia="ru-RU"/>
    </w:rPr>
  </w:style>
  <w:style w:type="paragraph" w:styleId="3d">
    <w:name w:val="List 3"/>
    <w:basedOn w:val="a2"/>
    <w:pPr>
      <w:spacing w:after="60" w:line="240" w:lineRule="auto"/>
      <w:ind w:left="849" w:hanging="283"/>
      <w:jc w:val="both"/>
    </w:pPr>
    <w:rPr>
      <w:rFonts w:ascii="Times New Roman" w:eastAsia="Times New Roman" w:hAnsi="Times New Roman"/>
      <w:sz w:val="24"/>
      <w:szCs w:val="24"/>
      <w:lang w:eastAsia="ru-RU"/>
    </w:rPr>
  </w:style>
  <w:style w:type="paragraph" w:styleId="46">
    <w:name w:val="List 4"/>
    <w:basedOn w:val="a2"/>
    <w:pPr>
      <w:spacing w:after="60" w:line="240" w:lineRule="auto"/>
      <w:ind w:left="1132" w:hanging="283"/>
      <w:jc w:val="both"/>
    </w:pPr>
    <w:rPr>
      <w:rFonts w:ascii="Times New Roman" w:eastAsia="Times New Roman" w:hAnsi="Times New Roman"/>
      <w:sz w:val="24"/>
      <w:szCs w:val="24"/>
      <w:lang w:eastAsia="ru-RU"/>
    </w:rPr>
  </w:style>
  <w:style w:type="paragraph" w:styleId="56">
    <w:name w:val="List 5"/>
    <w:basedOn w:val="a2"/>
    <w:pPr>
      <w:spacing w:after="60" w:line="240" w:lineRule="auto"/>
      <w:ind w:left="1415" w:hanging="283"/>
      <w:jc w:val="both"/>
    </w:pPr>
    <w:rPr>
      <w:rFonts w:ascii="Times New Roman" w:eastAsia="Times New Roman" w:hAnsi="Times New Roman"/>
      <w:sz w:val="24"/>
      <w:szCs w:val="24"/>
      <w:lang w:eastAsia="ru-RU"/>
    </w:rPr>
  </w:style>
  <w:style w:type="paragraph" w:styleId="HTML8">
    <w:name w:val="HTML Preformatted"/>
    <w:basedOn w:val="a2"/>
    <w:link w:val="HTML9"/>
    <w:uiPriority w:val="99"/>
    <w:qFormat/>
    <w:pPr>
      <w:spacing w:after="60" w:line="240" w:lineRule="auto"/>
      <w:jc w:val="both"/>
    </w:pPr>
    <w:rPr>
      <w:rFonts w:ascii="Courier New" w:eastAsia="Times New Roman" w:hAnsi="Courier New"/>
      <w:sz w:val="20"/>
      <w:szCs w:val="20"/>
    </w:rPr>
  </w:style>
  <w:style w:type="character" w:customStyle="1" w:styleId="HTML9">
    <w:name w:val="Стандартный HTML Знак"/>
    <w:basedOn w:val="a3"/>
    <w:link w:val="HTML8"/>
    <w:uiPriority w:val="99"/>
    <w:qFormat/>
    <w:rPr>
      <w:rFonts w:ascii="Courier New" w:eastAsia="Times New Roman" w:hAnsi="Courier New" w:cs="Times New Roman"/>
      <w:sz w:val="20"/>
      <w:szCs w:val="20"/>
    </w:rPr>
  </w:style>
  <w:style w:type="character" w:styleId="HTMLa">
    <w:name w:val="HTML Cite"/>
    <w:rPr>
      <w:i/>
      <w:iCs/>
    </w:rPr>
  </w:style>
  <w:style w:type="paragraph" w:styleId="affff8">
    <w:name w:val="Message Header"/>
    <w:basedOn w:val="a2"/>
    <w:link w:val="affff9"/>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rPr>
  </w:style>
  <w:style w:type="character" w:customStyle="1" w:styleId="affff9">
    <w:name w:val="Шапка Знак"/>
    <w:basedOn w:val="a3"/>
    <w:link w:val="affff8"/>
    <w:rPr>
      <w:rFonts w:ascii="Arial" w:eastAsia="Times New Roman" w:hAnsi="Arial" w:cs="Times New Roman"/>
      <w:sz w:val="24"/>
      <w:szCs w:val="24"/>
      <w:shd w:val="pct20" w:color="auto" w:fill="auto"/>
    </w:rPr>
  </w:style>
  <w:style w:type="paragraph" w:styleId="affffa">
    <w:name w:val="E-mail Signature"/>
    <w:basedOn w:val="a2"/>
    <w:link w:val="affffb"/>
    <w:pPr>
      <w:spacing w:after="60" w:line="240" w:lineRule="auto"/>
      <w:jc w:val="both"/>
    </w:pPr>
    <w:rPr>
      <w:rFonts w:ascii="Times New Roman" w:eastAsia="Times New Roman" w:hAnsi="Times New Roman"/>
      <w:sz w:val="24"/>
      <w:szCs w:val="24"/>
    </w:rPr>
  </w:style>
  <w:style w:type="character" w:customStyle="1" w:styleId="affffb">
    <w:name w:val="Электронная подпись Знак"/>
    <w:basedOn w:val="a3"/>
    <w:link w:val="affffa"/>
    <w:rPr>
      <w:rFonts w:ascii="Times New Roman" w:eastAsia="Times New Roman" w:hAnsi="Times New Roman" w:cs="Times New Roman"/>
      <w:sz w:val="24"/>
      <w:szCs w:val="24"/>
    </w:rPr>
  </w:style>
  <w:style w:type="paragraph" w:customStyle="1" w:styleId="16">
    <w:name w:val="Стиль1"/>
    <w:basedOn w:val="a2"/>
    <w:pPr>
      <w:keepNext/>
      <w:keepLines/>
      <w:widowControl w:val="0"/>
      <w:suppressLineNumbers/>
      <w:tabs>
        <w:tab w:val="num" w:pos="2160"/>
      </w:tabs>
      <w:spacing w:after="60" w:line="240" w:lineRule="auto"/>
      <w:ind w:left="720" w:hanging="720"/>
    </w:pPr>
    <w:rPr>
      <w:rFonts w:ascii="Times New Roman" w:eastAsia="Times New Roman" w:hAnsi="Times New Roman"/>
      <w:b/>
      <w:bCs/>
      <w:sz w:val="28"/>
      <w:szCs w:val="28"/>
      <w:lang w:eastAsia="ru-RU"/>
    </w:rPr>
  </w:style>
  <w:style w:type="paragraph" w:customStyle="1" w:styleId="2-1">
    <w:name w:val="содержание2-1"/>
    <w:basedOn w:val="32"/>
    <w:next w:val="a2"/>
    <w:pPr>
      <w:widowControl/>
      <w:numPr>
        <w:ilvl w:val="2"/>
      </w:numPr>
      <w:tabs>
        <w:tab w:val="num" w:pos="350"/>
      </w:tabs>
      <w:spacing w:before="240" w:after="60"/>
      <w:ind w:left="900" w:hanging="720"/>
      <w:jc w:val="both"/>
    </w:pPr>
    <w:rPr>
      <w:rFonts w:ascii="Arial" w:hAnsi="Arial" w:cs="Arial"/>
    </w:rPr>
  </w:style>
  <w:style w:type="paragraph" w:customStyle="1" w:styleId="213">
    <w:name w:val="Заголовок 2.1"/>
    <w:basedOn w:val="10"/>
    <w:pPr>
      <w:keepLines/>
      <w:widowControl w:val="0"/>
      <w:suppressLineNumbers/>
      <w:tabs>
        <w:tab w:val="num" w:pos="432"/>
      </w:tabs>
      <w:spacing w:before="240" w:after="60"/>
      <w:ind w:left="432" w:hanging="432"/>
      <w:jc w:val="center"/>
    </w:pPr>
    <w:rPr>
      <w:b/>
      <w:bCs/>
      <w:caps/>
      <w:sz w:val="36"/>
      <w:szCs w:val="36"/>
    </w:rPr>
  </w:style>
  <w:style w:type="paragraph" w:customStyle="1" w:styleId="2f1">
    <w:name w:val="Стиль2"/>
    <w:basedOn w:val="2"/>
    <w:pPr>
      <w:keepNext/>
      <w:keepLines/>
      <w:widowControl w:val="0"/>
      <w:numPr>
        <w:numId w:val="0"/>
      </w:numPr>
      <w:suppressLineNumbers/>
      <w:tabs>
        <w:tab w:val="num" w:pos="1440"/>
        <w:tab w:val="num" w:pos="1492"/>
      </w:tabs>
      <w:ind w:left="720" w:hanging="720"/>
    </w:pPr>
    <w:rPr>
      <w:b/>
      <w:bCs/>
    </w:rPr>
  </w:style>
  <w:style w:type="paragraph" w:customStyle="1" w:styleId="2-11">
    <w:name w:val="содержание2-11"/>
    <w:basedOn w:val="a2"/>
    <w:pPr>
      <w:spacing w:after="60" w:line="240" w:lineRule="auto"/>
      <w:jc w:val="both"/>
    </w:pPr>
    <w:rPr>
      <w:rFonts w:ascii="Times New Roman" w:eastAsia="Times New Roman" w:hAnsi="Times New Roman"/>
      <w:sz w:val="24"/>
      <w:szCs w:val="24"/>
      <w:lang w:eastAsia="ru-RU"/>
    </w:rPr>
  </w:style>
  <w:style w:type="character" w:customStyle="1" w:styleId="17">
    <w:name w:val="Знак Знак1"/>
    <w:rPr>
      <w:sz w:val="24"/>
      <w:szCs w:val="24"/>
      <w:lang w:val="ru-RU" w:eastAsia="ru-RU"/>
    </w:rPr>
  </w:style>
  <w:style w:type="character" w:customStyle="1" w:styleId="3e">
    <w:name w:val="Стиль3 Знак"/>
    <w:basedOn w:val="17"/>
    <w:rPr>
      <w:sz w:val="24"/>
      <w:szCs w:val="24"/>
      <w:lang w:val="ru-RU" w:eastAsia="ru-RU"/>
    </w:rPr>
  </w:style>
  <w:style w:type="paragraph" w:customStyle="1" w:styleId="47">
    <w:name w:val="Стиль4"/>
    <w:basedOn w:val="20"/>
    <w:next w:val="a2"/>
    <w:pPr>
      <w:keepLines/>
      <w:numPr>
        <w:ilvl w:val="1"/>
      </w:numPr>
      <w:suppressLineNumbers/>
      <w:tabs>
        <w:tab w:val="num" w:pos="576"/>
      </w:tabs>
      <w:spacing w:after="60"/>
      <w:ind w:left="576" w:firstLine="567"/>
    </w:pPr>
    <w:rPr>
      <w:sz w:val="30"/>
      <w:szCs w:val="30"/>
    </w:rPr>
  </w:style>
  <w:style w:type="paragraph" w:customStyle="1" w:styleId="affffc">
    <w:name w:val="Таблица заголовок"/>
    <w:basedOn w:val="a2"/>
    <w:pPr>
      <w:spacing w:before="120" w:after="120" w:line="360" w:lineRule="auto"/>
      <w:jc w:val="right"/>
    </w:pPr>
    <w:rPr>
      <w:rFonts w:ascii="Times New Roman" w:eastAsia="Times New Roman" w:hAnsi="Times New Roman"/>
      <w:b/>
      <w:bCs/>
      <w:sz w:val="28"/>
      <w:szCs w:val="28"/>
      <w:lang w:eastAsia="ru-RU"/>
    </w:rPr>
  </w:style>
  <w:style w:type="paragraph" w:customStyle="1" w:styleId="affffd">
    <w:name w:val="текст таблицы"/>
    <w:basedOn w:val="a2"/>
    <w:pPr>
      <w:spacing w:before="120" w:after="0" w:line="240" w:lineRule="auto"/>
      <w:ind w:right="-102"/>
    </w:pPr>
    <w:rPr>
      <w:rFonts w:ascii="Times New Roman" w:eastAsia="Times New Roman" w:hAnsi="Times New Roman"/>
      <w:sz w:val="24"/>
      <w:szCs w:val="24"/>
      <w:lang w:eastAsia="ru-RU"/>
    </w:rPr>
  </w:style>
  <w:style w:type="paragraph" w:customStyle="1" w:styleId="affffe">
    <w:name w:val="Пункт Знак"/>
    <w:basedOn w:val="a2"/>
    <w:pPr>
      <w:tabs>
        <w:tab w:val="num" w:pos="1134"/>
        <w:tab w:val="left" w:pos="1701"/>
      </w:tabs>
      <w:spacing w:after="0" w:line="360" w:lineRule="auto"/>
      <w:ind w:left="1134" w:hanging="567"/>
      <w:jc w:val="both"/>
    </w:pPr>
    <w:rPr>
      <w:rFonts w:ascii="Times New Roman" w:eastAsia="Times New Roman" w:hAnsi="Times New Roman"/>
      <w:sz w:val="28"/>
      <w:szCs w:val="28"/>
      <w:lang w:eastAsia="ru-RU"/>
    </w:rPr>
  </w:style>
  <w:style w:type="paragraph" w:customStyle="1" w:styleId="afffff">
    <w:name w:val="a"/>
    <w:basedOn w:val="a2"/>
    <w:pPr>
      <w:spacing w:after="0" w:line="360" w:lineRule="auto"/>
      <w:ind w:left="1134" w:hanging="567"/>
      <w:jc w:val="both"/>
    </w:pPr>
    <w:rPr>
      <w:rFonts w:ascii="Times New Roman" w:eastAsia="Times New Roman" w:hAnsi="Times New Roman"/>
      <w:sz w:val="28"/>
      <w:szCs w:val="28"/>
      <w:lang w:eastAsia="ru-RU"/>
    </w:rPr>
  </w:style>
  <w:style w:type="paragraph" w:customStyle="1" w:styleId="afffff0">
    <w:name w:val="Словарная статья"/>
    <w:basedOn w:val="a2"/>
    <w:next w:val="a2"/>
    <w:pPr>
      <w:spacing w:after="0" w:line="240" w:lineRule="auto"/>
      <w:ind w:right="118"/>
      <w:jc w:val="both"/>
    </w:pPr>
    <w:rPr>
      <w:rFonts w:ascii="Arial" w:eastAsia="Times New Roman" w:hAnsi="Arial" w:cs="Arial"/>
      <w:sz w:val="20"/>
      <w:szCs w:val="20"/>
      <w:lang w:eastAsia="ru-RU"/>
    </w:rPr>
  </w:style>
  <w:style w:type="paragraph" w:customStyle="1" w:styleId="afffff1">
    <w:name w:val="Комментарий пользователя"/>
    <w:basedOn w:val="a2"/>
    <w:next w:val="a2"/>
    <w:pPr>
      <w:spacing w:after="0" w:line="240" w:lineRule="auto"/>
      <w:ind w:left="170"/>
    </w:pPr>
    <w:rPr>
      <w:rFonts w:ascii="Arial" w:eastAsia="Times New Roman" w:hAnsi="Arial" w:cs="Arial"/>
      <w:i/>
      <w:iCs/>
      <w:color w:val="000080"/>
      <w:sz w:val="20"/>
      <w:szCs w:val="20"/>
      <w:lang w:eastAsia="ru-RU"/>
    </w:rPr>
  </w:style>
  <w:style w:type="character" w:customStyle="1" w:styleId="3f">
    <w:name w:val="Стиль3 Знак Знак"/>
    <w:rPr>
      <w:sz w:val="24"/>
      <w:szCs w:val="24"/>
      <w:lang w:val="ru-RU" w:eastAsia="ru-RU"/>
    </w:rPr>
  </w:style>
  <w:style w:type="character" w:customStyle="1" w:styleId="labelbodytext1">
    <w:name w:val="label_body_text_1"/>
    <w:basedOn w:val="a3"/>
  </w:style>
  <w:style w:type="paragraph" w:customStyle="1" w:styleId="1DocumentHeader1">
    <w:name w:val="Заголовок 1.Document Header1"/>
    <w:basedOn w:val="a2"/>
    <w:next w:val="a2"/>
    <w:pPr>
      <w:keepNext/>
      <w:spacing w:before="240" w:after="60" w:line="240" w:lineRule="auto"/>
      <w:jc w:val="center"/>
      <w:outlineLvl w:val="0"/>
    </w:pPr>
    <w:rPr>
      <w:rFonts w:ascii="Times New Roman" w:eastAsia="Times New Roman" w:hAnsi="Times New Roman"/>
      <w:sz w:val="36"/>
      <w:szCs w:val="36"/>
      <w:lang w:eastAsia="ru-RU"/>
    </w:rPr>
  </w:style>
  <w:style w:type="character" w:customStyle="1" w:styleId="111">
    <w:name w:val="Знак Знак11"/>
    <w:rPr>
      <w:sz w:val="24"/>
      <w:szCs w:val="24"/>
      <w:lang w:val="ru-RU" w:eastAsia="ru-RU"/>
    </w:rPr>
  </w:style>
  <w:style w:type="paragraph" w:customStyle="1" w:styleId="afffff2">
    <w:name w:val="Подпункт"/>
    <w:basedOn w:val="aff3"/>
    <w:pPr>
      <w:tabs>
        <w:tab w:val="clear" w:pos="1980"/>
        <w:tab w:val="num" w:pos="2520"/>
      </w:tabs>
      <w:ind w:left="1728" w:hanging="648"/>
    </w:pPr>
  </w:style>
  <w:style w:type="paragraph" w:customStyle="1" w:styleId="afffff3">
    <w:name w:val="Таблица шапка"/>
    <w:basedOn w:val="a2"/>
    <w:pPr>
      <w:keepNext/>
      <w:spacing w:before="40" w:after="40" w:line="240" w:lineRule="auto"/>
      <w:ind w:left="57" w:right="57"/>
    </w:pPr>
    <w:rPr>
      <w:rFonts w:ascii="Times New Roman" w:eastAsia="Times New Roman" w:hAnsi="Times New Roman"/>
      <w:sz w:val="18"/>
      <w:szCs w:val="18"/>
      <w:lang w:eastAsia="ru-RU"/>
    </w:rPr>
  </w:style>
  <w:style w:type="paragraph" w:customStyle="1" w:styleId="afffff4">
    <w:name w:val="Таблица текст"/>
    <w:basedOn w:val="a2"/>
    <w:pPr>
      <w:spacing w:before="40" w:after="40" w:line="240" w:lineRule="auto"/>
      <w:ind w:left="57" w:right="57"/>
    </w:pPr>
    <w:rPr>
      <w:rFonts w:ascii="Times New Roman" w:eastAsia="Times New Roman" w:hAnsi="Times New Roman"/>
      <w:lang w:eastAsia="ru-RU"/>
    </w:rPr>
  </w:style>
  <w:style w:type="paragraph" w:customStyle="1" w:styleId="afffff5">
    <w:name w:val="пункт"/>
    <w:basedOn w:val="a2"/>
    <w:pPr>
      <w:tabs>
        <w:tab w:val="num" w:pos="360"/>
      </w:tabs>
      <w:spacing w:before="60" w:after="60" w:line="240" w:lineRule="auto"/>
      <w:ind w:left="360" w:hanging="360"/>
    </w:pPr>
    <w:rPr>
      <w:rFonts w:ascii="Times New Roman" w:eastAsia="Times New Roman" w:hAnsi="Times New Roman"/>
      <w:sz w:val="24"/>
      <w:szCs w:val="24"/>
      <w:lang w:eastAsia="ru-RU"/>
    </w:rPr>
  </w:style>
  <w:style w:type="paragraph" w:customStyle="1" w:styleId="FR1">
    <w:name w:val="FR1"/>
    <w:pPr>
      <w:widowControl w:val="0"/>
      <w:tabs>
        <w:tab w:val="num" w:pos="360"/>
      </w:tabs>
      <w:spacing w:after="0" w:line="260" w:lineRule="auto"/>
      <w:ind w:firstLine="720"/>
      <w:jc w:val="both"/>
    </w:pPr>
    <w:rPr>
      <w:rFonts w:ascii="Times New Roman" w:eastAsia="Times New Roman" w:hAnsi="Times New Roman" w:cs="Times New Roman"/>
      <w:sz w:val="28"/>
      <w:szCs w:val="20"/>
      <w:lang w:eastAsia="ru-RU"/>
    </w:rPr>
  </w:style>
  <w:style w:type="paragraph" w:customStyle="1" w:styleId="afffff6">
    <w:name w:val="Знак Знак Знак Знак"/>
    <w:basedOn w:val="a2"/>
    <w:pPr>
      <w:spacing w:line="240" w:lineRule="exact"/>
    </w:pPr>
    <w:rPr>
      <w:rFonts w:ascii="Verdana" w:eastAsia="Times New Roman" w:hAnsi="Verdana" w:cs="Verdana"/>
      <w:color w:val="000000"/>
      <w:sz w:val="24"/>
      <w:szCs w:val="24"/>
      <w:lang w:val="en-US"/>
    </w:rPr>
  </w:style>
  <w:style w:type="character" w:styleId="afffff7">
    <w:name w:val="Subtle Emphasis"/>
    <w:qFormat/>
    <w:rPr>
      <w:i/>
      <w:iCs/>
      <w:color w:val="808080"/>
    </w:rPr>
  </w:style>
  <w:style w:type="paragraph" w:customStyle="1" w:styleId="p5">
    <w:name w:val="p5"/>
    <w:basedOn w:val="a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3"/>
  </w:style>
  <w:style w:type="character" w:customStyle="1" w:styleId="214">
    <w:name w:val="?????21"/>
    <w:rPr>
      <w:color w:val="FF0000"/>
    </w:rPr>
  </w:style>
  <w:style w:type="character" w:customStyle="1" w:styleId="311">
    <w:name w:val="стиль31"/>
    <w:rPr>
      <w:color w:val="0066FF"/>
    </w:rPr>
  </w:style>
  <w:style w:type="character" w:customStyle="1" w:styleId="710">
    <w:name w:val="стиль71"/>
    <w:rPr>
      <w:color w:val="006600"/>
    </w:rPr>
  </w:style>
  <w:style w:type="character" w:customStyle="1" w:styleId="112">
    <w:name w:val="стиль11"/>
    <w:rPr>
      <w:color w:val="FF0000"/>
    </w:rPr>
  </w:style>
  <w:style w:type="character" w:customStyle="1" w:styleId="t1">
    <w:name w:val="t1"/>
    <w:basedOn w:val="a3"/>
  </w:style>
  <w:style w:type="paragraph" w:customStyle="1" w:styleId="standard">
    <w:name w:val="standard"/>
    <w:basedOn w:val="a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pPr>
      <w:spacing w:after="0" w:line="240" w:lineRule="auto"/>
    </w:pPr>
    <w:rPr>
      <w:rFonts w:ascii="Arial" w:eastAsia="Times New Roman" w:hAnsi="Arial" w:cs="Arial"/>
      <w:color w:val="000000"/>
      <w:sz w:val="24"/>
      <w:szCs w:val="24"/>
      <w:lang w:eastAsia="ru-RU"/>
    </w:rPr>
  </w:style>
  <w:style w:type="character" w:customStyle="1" w:styleId="A20">
    <w:name w:val="A2"/>
    <w:rPr>
      <w:rFonts w:cs="Arial"/>
      <w:color w:val="000000"/>
      <w:sz w:val="20"/>
      <w:szCs w:val="20"/>
    </w:rPr>
  </w:style>
  <w:style w:type="character" w:customStyle="1" w:styleId="pimtechicontextheader">
    <w:name w:val="pim_tech_icontext_header"/>
    <w:basedOn w:val="a3"/>
  </w:style>
  <w:style w:type="character" w:customStyle="1" w:styleId="content">
    <w:name w:val="content"/>
  </w:style>
  <w:style w:type="numbering" w:customStyle="1" w:styleId="113">
    <w:name w:val="Нет списка11"/>
    <w:next w:val="a5"/>
    <w:semiHidden/>
    <w:unhideWhenUsed/>
  </w:style>
  <w:style w:type="character" w:customStyle="1" w:styleId="apple-style-span">
    <w:name w:val="apple-style-span"/>
  </w:style>
  <w:style w:type="character" w:customStyle="1" w:styleId="215">
    <w:name w:val="Заголовок 2 Знак1"/>
    <w:uiPriority w:val="9"/>
    <w:rPr>
      <w:rFonts w:ascii="Arial" w:eastAsia="Times New Roman" w:hAnsi="Arial" w:cs="Arial"/>
      <w:b/>
      <w:bCs/>
      <w:i/>
      <w:iCs/>
      <w:sz w:val="28"/>
      <w:szCs w:val="28"/>
      <w:lang w:eastAsia="ru-RU"/>
    </w:rPr>
  </w:style>
  <w:style w:type="character" w:customStyle="1" w:styleId="312">
    <w:name w:val="Заголовок 3 Знак1"/>
    <w:rPr>
      <w:rFonts w:ascii="Arial" w:eastAsia="Times New Roman" w:hAnsi="Arial" w:cs="Arial"/>
      <w:b/>
      <w:bCs/>
      <w:sz w:val="26"/>
      <w:szCs w:val="26"/>
      <w:lang w:eastAsia="ru-RU"/>
    </w:rPr>
  </w:style>
  <w:style w:type="character" w:customStyle="1" w:styleId="411">
    <w:name w:val="Заголовок 4 Знак1"/>
    <w:rPr>
      <w:rFonts w:ascii="Times New Roman" w:eastAsia="Times New Roman" w:hAnsi="Times New Roman" w:cs="Times New Roman"/>
      <w:b/>
      <w:bCs/>
      <w:sz w:val="28"/>
      <w:szCs w:val="28"/>
      <w:lang w:eastAsia="ru-RU"/>
    </w:rPr>
  </w:style>
  <w:style w:type="character" w:customStyle="1" w:styleId="512">
    <w:name w:val="Заголовок 5 Знак1"/>
    <w:rPr>
      <w:rFonts w:ascii="Times New Roman" w:eastAsia="Times New Roman" w:hAnsi="Times New Roman" w:cs="Times New Roman"/>
      <w:sz w:val="24"/>
      <w:szCs w:val="24"/>
      <w:lang w:eastAsia="ru-RU"/>
    </w:rPr>
  </w:style>
  <w:style w:type="character" w:customStyle="1" w:styleId="610">
    <w:name w:val="Заголовок 6 Знак1"/>
    <w:rPr>
      <w:rFonts w:ascii="Times New Roman" w:eastAsia="Times New Roman" w:hAnsi="Times New Roman" w:cs="Times New Roman"/>
      <w:i/>
      <w:iCs/>
      <w:lang w:eastAsia="ru-RU"/>
    </w:rPr>
  </w:style>
  <w:style w:type="character" w:customStyle="1" w:styleId="711">
    <w:name w:val="Заголовок 7 Знак1"/>
    <w:rPr>
      <w:rFonts w:ascii="Arial" w:eastAsia="Times New Roman" w:hAnsi="Arial" w:cs="Arial"/>
      <w:sz w:val="20"/>
      <w:szCs w:val="20"/>
      <w:lang w:eastAsia="ru-RU"/>
    </w:rPr>
  </w:style>
  <w:style w:type="character" w:customStyle="1" w:styleId="810">
    <w:name w:val="Заголовок 8 Знак1"/>
    <w:rPr>
      <w:rFonts w:ascii="Arial" w:eastAsia="Times New Roman" w:hAnsi="Arial" w:cs="Arial"/>
      <w:i/>
      <w:iCs/>
      <w:sz w:val="20"/>
      <w:szCs w:val="20"/>
      <w:lang w:eastAsia="ru-RU"/>
    </w:rPr>
  </w:style>
  <w:style w:type="character" w:customStyle="1" w:styleId="910">
    <w:name w:val="Заголовок 9 Знак1"/>
    <w:rPr>
      <w:rFonts w:ascii="Arial" w:eastAsia="Times New Roman" w:hAnsi="Arial" w:cs="Arial"/>
      <w:b/>
      <w:bCs/>
      <w:i/>
      <w:iCs/>
      <w:sz w:val="18"/>
      <w:szCs w:val="18"/>
      <w:lang w:eastAsia="ru-RU"/>
    </w:rPr>
  </w:style>
  <w:style w:type="table" w:customStyle="1" w:styleId="114">
    <w:name w:val="Сетка таблицы11"/>
    <w:basedOn w:val="a4"/>
    <w:next w:val="af0"/>
    <w:uiPriority w:val="9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Обычный1"/>
    <w:link w:val="Normal"/>
    <w:pPr>
      <w:widowControl w:val="0"/>
      <w:spacing w:after="0" w:line="300" w:lineRule="auto"/>
      <w:ind w:left="960" w:firstLine="720"/>
      <w:jc w:val="both"/>
    </w:pPr>
    <w:rPr>
      <w:rFonts w:ascii="Times New Roman" w:eastAsia="Times New Roman" w:hAnsi="Times New Roman" w:cs="Times New Roman"/>
      <w:lang w:eastAsia="ar-SA"/>
    </w:rPr>
  </w:style>
  <w:style w:type="character" w:customStyle="1" w:styleId="Normal">
    <w:name w:val="Normal Знак"/>
    <w:link w:val="18"/>
    <w:rPr>
      <w:rFonts w:ascii="Times New Roman" w:eastAsia="Times New Roman" w:hAnsi="Times New Roman" w:cs="Times New Roman"/>
      <w:lang w:eastAsia="ar-SA"/>
    </w:rPr>
  </w:style>
  <w:style w:type="character" w:customStyle="1" w:styleId="19">
    <w:name w:val="Основной текст с отступом Знак1"/>
    <w:rPr>
      <w:rFonts w:ascii="Times New Roman" w:eastAsia="Times New Roman" w:hAnsi="Times New Roman" w:cs="Times New Roman"/>
      <w:sz w:val="20"/>
      <w:szCs w:val="20"/>
      <w:lang w:eastAsia="ru-RU"/>
    </w:rPr>
  </w:style>
  <w:style w:type="character" w:customStyle="1" w:styleId="1a">
    <w:name w:val="Нижний колонтитул Знак1"/>
    <w:rPr>
      <w:rFonts w:ascii="Times New Roman" w:eastAsia="Times New Roman" w:hAnsi="Times New Roman" w:cs="Times New Roman"/>
      <w:sz w:val="20"/>
      <w:szCs w:val="20"/>
      <w:lang w:eastAsia="ru-RU"/>
    </w:rPr>
  </w:style>
  <w:style w:type="character" w:customStyle="1" w:styleId="HTML10">
    <w:name w:val="Стандартный HTML Знак1"/>
    <w:rPr>
      <w:rFonts w:eastAsia="Times New Roman"/>
      <w:sz w:val="20"/>
      <w:szCs w:val="20"/>
      <w:lang w:eastAsia="ru-RU"/>
    </w:rPr>
  </w:style>
  <w:style w:type="character" w:customStyle="1" w:styleId="1b">
    <w:name w:val="Подзаголовок Знак1"/>
    <w:rPr>
      <w:rFonts w:ascii="Times New Roman" w:eastAsia="Times New Roman" w:hAnsi="Times New Roman" w:cs="Times New Roman"/>
      <w:sz w:val="28"/>
      <w:szCs w:val="24"/>
      <w:lang w:eastAsia="ru-RU"/>
    </w:rPr>
  </w:style>
  <w:style w:type="character" w:customStyle="1" w:styleId="1c">
    <w:name w:val="Верхний колонтитул Знак1"/>
    <w:rPr>
      <w:rFonts w:ascii="Times New Roman" w:eastAsia="Times New Roman" w:hAnsi="Times New Roman" w:cs="Times New Roman"/>
      <w:sz w:val="20"/>
      <w:szCs w:val="20"/>
      <w:lang w:eastAsia="ru-RU"/>
    </w:rPr>
  </w:style>
  <w:style w:type="character" w:customStyle="1" w:styleId="216">
    <w:name w:val="Основной текст с отступом 2 Знак1"/>
    <w:rPr>
      <w:rFonts w:ascii="Times New Roman" w:eastAsia="Times New Roman" w:hAnsi="Times New Roman" w:cs="Times New Roman"/>
      <w:sz w:val="20"/>
      <w:szCs w:val="20"/>
      <w:lang w:eastAsia="ru-RU"/>
    </w:rPr>
  </w:style>
  <w:style w:type="paragraph" w:customStyle="1" w:styleId="Heading">
    <w:name w:val="Heading"/>
    <w:pPr>
      <w:widowControl w:val="0"/>
      <w:spacing w:after="0" w:line="240" w:lineRule="auto"/>
    </w:pPr>
    <w:rPr>
      <w:rFonts w:ascii="Arial" w:eastAsia="Times New Roman" w:hAnsi="Arial" w:cs="Arial"/>
      <w:b/>
      <w:bCs/>
      <w:lang w:eastAsia="ru-RU"/>
    </w:rPr>
  </w:style>
  <w:style w:type="character" w:customStyle="1" w:styleId="1d">
    <w:name w:val="Название Знак1"/>
    <w:rPr>
      <w:rFonts w:ascii="Times New Roman" w:eastAsia="Times New Roman" w:hAnsi="Times New Roman" w:cs="Times New Roman"/>
      <w:sz w:val="28"/>
      <w:szCs w:val="20"/>
      <w:lang w:eastAsia="ru-RU"/>
    </w:rPr>
  </w:style>
  <w:style w:type="paragraph" w:customStyle="1" w:styleId="1e">
    <w:name w:val="Абзац списка1"/>
    <w:basedOn w:val="a2"/>
    <w:pPr>
      <w:spacing w:after="0" w:line="240" w:lineRule="auto"/>
      <w:ind w:left="720"/>
      <w:contextualSpacing/>
    </w:pPr>
    <w:rPr>
      <w:rFonts w:ascii="Times New Roman" w:eastAsia="Times New Roman" w:hAnsi="Times New Roman"/>
      <w:sz w:val="20"/>
      <w:szCs w:val="20"/>
      <w:lang w:eastAsia="ru-RU"/>
    </w:rPr>
  </w:style>
  <w:style w:type="character" w:customStyle="1" w:styleId="articleseperator">
    <w:name w:val="article_seperator"/>
  </w:style>
  <w:style w:type="paragraph" w:customStyle="1" w:styleId="min">
    <w:name w:val="min"/>
    <w:basedOn w:val="a2"/>
    <w:pPr>
      <w:spacing w:before="90" w:after="0" w:line="210" w:lineRule="atLeast"/>
    </w:pPr>
    <w:rPr>
      <w:rFonts w:ascii="Times New Roman" w:eastAsia="Times New Roman" w:hAnsi="Times New Roman"/>
      <w:sz w:val="24"/>
      <w:szCs w:val="24"/>
      <w:lang w:eastAsia="ru-RU"/>
    </w:rPr>
  </w:style>
  <w:style w:type="character" w:customStyle="1" w:styleId="1f">
    <w:name w:val="Шапка Знак1"/>
    <w:rPr>
      <w:shd w:val="pct20" w:color="auto" w:fill="auto"/>
      <w:lang w:eastAsia="ru-RU"/>
    </w:rPr>
  </w:style>
  <w:style w:type="character" w:customStyle="1" w:styleId="1f0">
    <w:name w:val="Текст выноски Знак1"/>
    <w:rPr>
      <w:rFonts w:ascii="Tahoma" w:eastAsia="Times New Roman" w:hAnsi="Tahoma" w:cs="Tahoma"/>
      <w:sz w:val="16"/>
      <w:szCs w:val="16"/>
      <w:lang w:eastAsia="ru-RU"/>
    </w:rPr>
  </w:style>
  <w:style w:type="character" w:customStyle="1" w:styleId="313">
    <w:name w:val="Основной текст 3 Знак1"/>
    <w:rPr>
      <w:rFonts w:ascii="Times New Roman" w:eastAsia="Times New Roman" w:hAnsi="Times New Roman" w:cs="Times New Roman"/>
      <w:sz w:val="16"/>
      <w:szCs w:val="16"/>
      <w:lang w:eastAsia="ru-RU"/>
    </w:rPr>
  </w:style>
  <w:style w:type="character" w:customStyle="1" w:styleId="57">
    <w:name w:val="Основной текст (5)"/>
    <w:link w:val="513"/>
    <w:rPr>
      <w:rFonts w:ascii="Arial" w:hAnsi="Arial"/>
      <w:b/>
      <w:bCs/>
      <w:shd w:val="clear" w:color="auto" w:fill="FFFFFF"/>
    </w:rPr>
  </w:style>
  <w:style w:type="paragraph" w:customStyle="1" w:styleId="513">
    <w:name w:val="Основной текст (5)1"/>
    <w:basedOn w:val="a2"/>
    <w:link w:val="57"/>
    <w:pPr>
      <w:shd w:val="clear" w:color="auto" w:fill="FFFFFF"/>
      <w:spacing w:after="120" w:line="240" w:lineRule="atLeast"/>
    </w:pPr>
    <w:rPr>
      <w:rFonts w:ascii="Arial" w:eastAsiaTheme="minorHAnsi" w:hAnsi="Arial" w:cstheme="minorBidi"/>
      <w:b/>
      <w:bCs/>
    </w:rPr>
  </w:style>
  <w:style w:type="character" w:customStyle="1" w:styleId="314">
    <w:name w:val="Основной текст с отступом 3 Знак1"/>
    <w:rPr>
      <w:rFonts w:ascii="Times New Roman" w:eastAsia="Times New Roman" w:hAnsi="Times New Roman" w:cs="Times New Roman"/>
      <w:sz w:val="16"/>
      <w:szCs w:val="16"/>
      <w:lang w:eastAsia="ru-RU"/>
    </w:rPr>
  </w:style>
  <w:style w:type="paragraph" w:customStyle="1" w:styleId="220">
    <w:name w:val="Основной текст с отступом 22"/>
    <w:basedOn w:val="a2"/>
    <w:link w:val="BodyTextIndent2"/>
    <w:pPr>
      <w:spacing w:after="0" w:line="240" w:lineRule="auto"/>
      <w:ind w:right="1133" w:firstLine="851"/>
      <w:jc w:val="both"/>
    </w:pPr>
    <w:rPr>
      <w:rFonts w:ascii="Arial" w:eastAsia="Times New Roman" w:hAnsi="Arial"/>
      <w:sz w:val="24"/>
      <w:szCs w:val="20"/>
    </w:rPr>
  </w:style>
  <w:style w:type="character" w:customStyle="1" w:styleId="BodyTextIndent2">
    <w:name w:val="Body Text Indent 2 Знак"/>
    <w:link w:val="220"/>
    <w:rPr>
      <w:rFonts w:ascii="Arial" w:eastAsia="Times New Roman" w:hAnsi="Arial" w:cs="Times New Roman"/>
      <w:sz w:val="24"/>
      <w:szCs w:val="20"/>
    </w:rPr>
  </w:style>
  <w:style w:type="character" w:customStyle="1" w:styleId="201">
    <w:name w:val="Знак Знак20"/>
    <w:rPr>
      <w:rFonts w:ascii="Times New Roman" w:eastAsia="Times New Roman" w:hAnsi="Times New Roman"/>
    </w:rPr>
  </w:style>
  <w:style w:type="character" w:customStyle="1" w:styleId="217">
    <w:name w:val="Основной текст 2 Знак1"/>
    <w:rPr>
      <w:rFonts w:ascii="Times New Roman" w:eastAsia="Times New Roman" w:hAnsi="Times New Roman" w:cs="Times New Roman"/>
      <w:sz w:val="24"/>
      <w:szCs w:val="20"/>
      <w:lang w:eastAsia="ru-RU"/>
    </w:rPr>
  </w:style>
  <w:style w:type="character" w:customStyle="1" w:styleId="170">
    <w:name w:val="Знак Знак17"/>
    <w:rPr>
      <w:rFonts w:ascii="Times New Roman" w:eastAsia="Times New Roman" w:hAnsi="Times New Roman"/>
      <w:b/>
      <w:bCs/>
      <w:sz w:val="24"/>
      <w:szCs w:val="24"/>
    </w:rPr>
  </w:style>
  <w:style w:type="character" w:customStyle="1" w:styleId="1f1">
    <w:name w:val="Дата Знак1"/>
    <w:rPr>
      <w:rFonts w:ascii="Times New Roman" w:eastAsia="Times New Roman" w:hAnsi="Times New Roman" w:cs="Times New Roman"/>
      <w:sz w:val="24"/>
      <w:szCs w:val="24"/>
      <w:lang w:eastAsia="ru-RU"/>
    </w:rPr>
  </w:style>
  <w:style w:type="character" w:customStyle="1" w:styleId="1f2">
    <w:name w:val="Текст сноски Знак1"/>
    <w:uiPriority w:val="99"/>
    <w:semiHidden/>
    <w:rPr>
      <w:rFonts w:ascii="Times New Roman" w:eastAsia="Times New Roman" w:hAnsi="Times New Roman" w:cs="Times New Roman"/>
      <w:sz w:val="20"/>
      <w:szCs w:val="20"/>
      <w:lang w:eastAsia="ru-RU"/>
    </w:rPr>
  </w:style>
  <w:style w:type="character" w:customStyle="1" w:styleId="1f3">
    <w:name w:val="Текст Знак1"/>
    <w:rPr>
      <w:rFonts w:ascii="Courier New" w:eastAsia="Times New Roman" w:hAnsi="Courier New" w:cs="Courier New"/>
      <w:sz w:val="20"/>
      <w:szCs w:val="20"/>
      <w:lang w:eastAsia="ru-RU"/>
    </w:rPr>
  </w:style>
  <w:style w:type="character" w:customStyle="1" w:styleId="HTML11">
    <w:name w:val="Адрес HTML Знак1"/>
    <w:rPr>
      <w:rFonts w:ascii="Times New Roman" w:eastAsia="Times New Roman" w:hAnsi="Times New Roman" w:cs="Times New Roman"/>
      <w:i/>
      <w:iCs/>
      <w:sz w:val="24"/>
      <w:szCs w:val="24"/>
      <w:lang w:eastAsia="ru-RU"/>
    </w:rPr>
  </w:style>
  <w:style w:type="character" w:customStyle="1" w:styleId="1f4">
    <w:name w:val="Заголовок записки Знак1"/>
    <w:rPr>
      <w:rFonts w:ascii="Times New Roman" w:eastAsia="Times New Roman" w:hAnsi="Times New Roman" w:cs="Times New Roman"/>
      <w:sz w:val="24"/>
      <w:szCs w:val="24"/>
      <w:lang w:eastAsia="ru-RU"/>
    </w:rPr>
  </w:style>
  <w:style w:type="character" w:customStyle="1" w:styleId="2f2">
    <w:name w:val="Красная строка Знак2"/>
    <w:rPr>
      <w:rFonts w:ascii="Times New Roman" w:eastAsia="Times New Roman" w:hAnsi="Times New Roman" w:cs="Times New Roman"/>
      <w:b w:val="0"/>
      <w:bCs w:val="0"/>
      <w:sz w:val="24"/>
      <w:szCs w:val="24"/>
      <w:lang w:eastAsia="ru-RU"/>
    </w:rPr>
  </w:style>
  <w:style w:type="character" w:customStyle="1" w:styleId="221">
    <w:name w:val="Красная строка 2 Знак2"/>
    <w:rPr>
      <w:rFonts w:ascii="Times New Roman" w:eastAsia="Times New Roman" w:hAnsi="Times New Roman" w:cs="Times New Roman"/>
      <w:sz w:val="24"/>
      <w:szCs w:val="24"/>
      <w:lang w:eastAsia="ru-RU"/>
    </w:rPr>
  </w:style>
  <w:style w:type="character" w:customStyle="1" w:styleId="1f5">
    <w:name w:val="Подпись Знак1"/>
    <w:rPr>
      <w:rFonts w:ascii="Times New Roman" w:eastAsia="Times New Roman" w:hAnsi="Times New Roman" w:cs="Times New Roman"/>
      <w:sz w:val="24"/>
      <w:szCs w:val="24"/>
      <w:lang w:eastAsia="ru-RU"/>
    </w:rPr>
  </w:style>
  <w:style w:type="character" w:customStyle="1" w:styleId="1f6">
    <w:name w:val="Приветствие Знак1"/>
    <w:rPr>
      <w:rFonts w:ascii="Times New Roman" w:eastAsia="Times New Roman" w:hAnsi="Times New Roman" w:cs="Times New Roman"/>
      <w:sz w:val="24"/>
      <w:szCs w:val="24"/>
      <w:lang w:eastAsia="ru-RU"/>
    </w:rPr>
  </w:style>
  <w:style w:type="character" w:customStyle="1" w:styleId="1f7">
    <w:name w:val="Прощание Знак1"/>
    <w:rPr>
      <w:rFonts w:ascii="Times New Roman" w:eastAsia="Times New Roman" w:hAnsi="Times New Roman" w:cs="Times New Roman"/>
      <w:sz w:val="24"/>
      <w:szCs w:val="24"/>
      <w:lang w:eastAsia="ru-RU"/>
    </w:rPr>
  </w:style>
  <w:style w:type="character" w:customStyle="1" w:styleId="1f8">
    <w:name w:val="Электронная подпись Знак1"/>
    <w:rPr>
      <w:rFonts w:ascii="Times New Roman" w:eastAsia="Times New Roman" w:hAnsi="Times New Roman" w:cs="Times New Roman"/>
      <w:sz w:val="24"/>
      <w:szCs w:val="24"/>
      <w:lang w:eastAsia="ru-RU"/>
    </w:rPr>
  </w:style>
  <w:style w:type="character" w:customStyle="1" w:styleId="Heading1Char">
    <w:name w:val="Heading 1 Char"/>
    <w:rPr>
      <w:rFonts w:ascii="Times New Roman" w:hAnsi="Times New Roman" w:cs="Times New Roman"/>
      <w:b/>
      <w:spacing w:val="24"/>
      <w:sz w:val="20"/>
      <w:szCs w:val="20"/>
      <w:lang w:eastAsia="ru-RU"/>
    </w:rPr>
  </w:style>
  <w:style w:type="character" w:customStyle="1" w:styleId="Heading3Char">
    <w:name w:val="Heading 3 Char"/>
    <w:rPr>
      <w:rFonts w:ascii="Times New Roman" w:hAnsi="Times New Roman" w:cs="Times New Roman"/>
      <w:sz w:val="20"/>
      <w:szCs w:val="20"/>
      <w:lang w:eastAsia="ru-RU"/>
    </w:rPr>
  </w:style>
  <w:style w:type="character" w:customStyle="1" w:styleId="BodyTextIndent3Char">
    <w:name w:val="Body Text Indent 3 Char"/>
    <w:rPr>
      <w:rFonts w:ascii="Times New Roman" w:hAnsi="Times New Roman" w:cs="Times New Roman"/>
      <w:sz w:val="16"/>
      <w:szCs w:val="16"/>
    </w:rPr>
  </w:style>
  <w:style w:type="character" w:customStyle="1" w:styleId="Heading2Char">
    <w:name w:val="Heading 2 Char"/>
    <w:rPr>
      <w:rFonts w:ascii="Times New Roman" w:hAnsi="Times New Roman" w:cs="Times New Roman"/>
      <w:b/>
      <w:bCs/>
      <w:sz w:val="24"/>
      <w:szCs w:val="24"/>
    </w:rPr>
  </w:style>
  <w:style w:type="character" w:customStyle="1" w:styleId="Heading4Char">
    <w:name w:val="Heading 4 Char"/>
    <w:rPr>
      <w:rFonts w:ascii="Times New Roman" w:hAnsi="Times New Roman" w:cs="Times New Roman"/>
      <w:b/>
      <w:bCs/>
      <w:sz w:val="28"/>
      <w:szCs w:val="28"/>
    </w:rPr>
  </w:style>
  <w:style w:type="character" w:customStyle="1" w:styleId="Heading5Char">
    <w:name w:val="Heading 5 Char"/>
    <w:rPr>
      <w:rFonts w:ascii="Times New Roman" w:hAnsi="Times New Roman" w:cs="Times New Roman"/>
      <w:sz w:val="24"/>
      <w:szCs w:val="24"/>
    </w:rPr>
  </w:style>
  <w:style w:type="character" w:customStyle="1" w:styleId="Heading6Char">
    <w:name w:val="Heading 6 Char"/>
    <w:rPr>
      <w:rFonts w:ascii="Times New Roman" w:hAnsi="Times New Roman" w:cs="Times New Roman"/>
      <w:i/>
      <w:iCs/>
      <w:sz w:val="22"/>
      <w:szCs w:val="22"/>
    </w:rPr>
  </w:style>
  <w:style w:type="character" w:customStyle="1" w:styleId="Heading7Char">
    <w:name w:val="Heading 7 Char"/>
    <w:rPr>
      <w:rFonts w:ascii="Arial" w:hAnsi="Arial" w:cs="Arial"/>
    </w:rPr>
  </w:style>
  <w:style w:type="character" w:customStyle="1" w:styleId="Heading8Char">
    <w:name w:val="Heading 8 Char"/>
    <w:rPr>
      <w:rFonts w:ascii="Arial" w:hAnsi="Arial" w:cs="Arial"/>
      <w:i/>
      <w:iCs/>
    </w:rPr>
  </w:style>
  <w:style w:type="character" w:customStyle="1" w:styleId="Heading9Char">
    <w:name w:val="Heading 9 Char"/>
    <w:rPr>
      <w:rFonts w:ascii="Arial" w:hAnsi="Arial" w:cs="Arial"/>
      <w:b/>
      <w:bCs/>
      <w:i/>
      <w:iCs/>
      <w:sz w:val="18"/>
      <w:szCs w:val="18"/>
    </w:rPr>
  </w:style>
  <w:style w:type="character" w:customStyle="1" w:styleId="BodyTextIndentChar">
    <w:name w:val="Body Text Indent Char"/>
    <w:rPr>
      <w:rFonts w:ascii="Times New Roman" w:hAnsi="Times New Roman" w:cs="Times New Roman"/>
    </w:rPr>
  </w:style>
  <w:style w:type="character" w:customStyle="1" w:styleId="BodyText2Char">
    <w:name w:val="Body Text 2 Char"/>
    <w:rPr>
      <w:rFonts w:ascii="Times New Roman" w:hAnsi="Times New Roman" w:cs="Times New Roman"/>
      <w:sz w:val="24"/>
    </w:rPr>
  </w:style>
  <w:style w:type="character" w:customStyle="1" w:styleId="HeaderChar">
    <w:name w:val="Header Char"/>
    <w:rPr>
      <w:rFonts w:ascii="Times New Roman" w:hAnsi="Times New Roman" w:cs="Times New Roman"/>
    </w:rPr>
  </w:style>
  <w:style w:type="character" w:customStyle="1" w:styleId="BodyTextChar">
    <w:name w:val="Body Text Char"/>
    <w:rPr>
      <w:rFonts w:ascii="Times New Roman" w:hAnsi="Times New Roman" w:cs="Times New Roman"/>
      <w:b/>
      <w:bCs/>
      <w:sz w:val="24"/>
      <w:szCs w:val="24"/>
    </w:rPr>
  </w:style>
  <w:style w:type="character" w:customStyle="1" w:styleId="TitleChar">
    <w:name w:val="Title Char"/>
    <w:rPr>
      <w:rFonts w:ascii="Times New Roman" w:hAnsi="Times New Roman" w:cs="Times New Roman"/>
      <w:b/>
      <w:bCs/>
      <w:sz w:val="24"/>
      <w:szCs w:val="24"/>
    </w:rPr>
  </w:style>
  <w:style w:type="character" w:customStyle="1" w:styleId="FooterChar">
    <w:name w:val="Footer Char"/>
    <w:rPr>
      <w:rFonts w:ascii="Times New Roman" w:hAnsi="Times New Roman" w:cs="Times New Roman"/>
    </w:rPr>
  </w:style>
  <w:style w:type="character" w:customStyle="1" w:styleId="BodyText3Char">
    <w:name w:val="Body Text 3 Char"/>
    <w:rPr>
      <w:rFonts w:ascii="Times New Roman" w:hAnsi="Times New Roman" w:cs="Times New Roman"/>
      <w:sz w:val="16"/>
      <w:szCs w:val="16"/>
    </w:rPr>
  </w:style>
  <w:style w:type="character" w:customStyle="1" w:styleId="SubtitleChar">
    <w:name w:val="Subtitle Char"/>
    <w:rPr>
      <w:rFonts w:ascii="Arial" w:hAnsi="Arial" w:cs="Arial"/>
      <w:sz w:val="24"/>
      <w:szCs w:val="24"/>
    </w:rPr>
  </w:style>
  <w:style w:type="character" w:customStyle="1" w:styleId="DateChar">
    <w:name w:val="Date Char"/>
    <w:rPr>
      <w:rFonts w:ascii="Times New Roman" w:hAnsi="Times New Roman" w:cs="Times New Roman"/>
      <w:sz w:val="24"/>
      <w:szCs w:val="24"/>
    </w:rPr>
  </w:style>
  <w:style w:type="character" w:customStyle="1" w:styleId="FootnoteTextChar">
    <w:name w:val="Footnote Text Char"/>
    <w:rPr>
      <w:rFonts w:ascii="Times New Roman" w:hAnsi="Times New Roman" w:cs="Times New Roman"/>
    </w:rPr>
  </w:style>
  <w:style w:type="character" w:customStyle="1" w:styleId="PlainTextChar">
    <w:name w:val="Plain Text Char"/>
    <w:rPr>
      <w:rFonts w:ascii="Courier New" w:hAnsi="Courier New" w:cs="Courier New"/>
    </w:rPr>
  </w:style>
  <w:style w:type="character" w:customStyle="1" w:styleId="HTMLAddressChar">
    <w:name w:val="HTML Address Char"/>
    <w:rPr>
      <w:rFonts w:ascii="Times New Roman" w:hAnsi="Times New Roman" w:cs="Times New Roman"/>
      <w:i/>
      <w:iCs/>
      <w:sz w:val="24"/>
      <w:szCs w:val="24"/>
    </w:rPr>
  </w:style>
  <w:style w:type="character" w:customStyle="1" w:styleId="NoteHeadingChar">
    <w:name w:val="Note Heading Char"/>
    <w:rPr>
      <w:rFonts w:ascii="Times New Roman" w:hAnsi="Times New Roman" w:cs="Times New Roman"/>
      <w:sz w:val="24"/>
      <w:szCs w:val="24"/>
    </w:rPr>
  </w:style>
  <w:style w:type="character" w:customStyle="1" w:styleId="BodyTextFirstIndentChar">
    <w:name w:val="Body Text First Indent Char"/>
  </w:style>
  <w:style w:type="character" w:customStyle="1" w:styleId="BodyTextFirstIndent2Char">
    <w:name w:val="Body Text First Indent 2 Char"/>
    <w:rPr>
      <w:rFonts w:ascii="Times New Roman" w:hAnsi="Times New Roman" w:cs="Times New Roman"/>
      <w:sz w:val="24"/>
      <w:szCs w:val="24"/>
    </w:rPr>
  </w:style>
  <w:style w:type="character" w:customStyle="1" w:styleId="SignatureChar">
    <w:name w:val="Signature Char"/>
    <w:rPr>
      <w:rFonts w:ascii="Times New Roman" w:hAnsi="Times New Roman" w:cs="Times New Roman"/>
      <w:sz w:val="24"/>
      <w:szCs w:val="24"/>
    </w:rPr>
  </w:style>
  <w:style w:type="character" w:customStyle="1" w:styleId="SalutationChar">
    <w:name w:val="Salutation Char"/>
    <w:rPr>
      <w:rFonts w:ascii="Times New Roman" w:hAnsi="Times New Roman" w:cs="Times New Roman"/>
      <w:sz w:val="24"/>
      <w:szCs w:val="24"/>
    </w:rPr>
  </w:style>
  <w:style w:type="character" w:customStyle="1" w:styleId="ClosingChar">
    <w:name w:val="Closing Char"/>
    <w:rPr>
      <w:rFonts w:ascii="Times New Roman" w:hAnsi="Times New Roman" w:cs="Times New Roman"/>
      <w:sz w:val="24"/>
      <w:szCs w:val="24"/>
    </w:rPr>
  </w:style>
  <w:style w:type="character" w:customStyle="1" w:styleId="HTMLPreformattedChar">
    <w:name w:val="HTML Preformatted Char"/>
    <w:rPr>
      <w:rFonts w:ascii="Courier New" w:hAnsi="Courier New" w:cs="Courier New"/>
    </w:rPr>
  </w:style>
  <w:style w:type="character" w:customStyle="1" w:styleId="MessageHeaderChar">
    <w:name w:val="Message Header Char"/>
    <w:rPr>
      <w:rFonts w:ascii="Arial" w:hAnsi="Arial" w:cs="Arial"/>
      <w:sz w:val="24"/>
      <w:szCs w:val="24"/>
      <w:shd w:val="pct20" w:color="auto" w:fill="auto"/>
    </w:rPr>
  </w:style>
  <w:style w:type="character" w:customStyle="1" w:styleId="1f9">
    <w:name w:val="Слабое выделение1"/>
    <w:rPr>
      <w:rFonts w:cs="Times New Roman"/>
      <w:i/>
      <w:iCs/>
      <w:color w:val="808080"/>
    </w:rPr>
  </w:style>
  <w:style w:type="paragraph" w:customStyle="1" w:styleId="1fa">
    <w:name w:val="Без интервала1"/>
    <w:pPr>
      <w:spacing w:after="0" w:line="240" w:lineRule="auto"/>
    </w:pPr>
    <w:rPr>
      <w:rFonts w:ascii="Calibri" w:eastAsia="Times New Roman" w:hAnsi="Calibri" w:cs="Times New Roman"/>
    </w:rPr>
  </w:style>
  <w:style w:type="character" w:customStyle="1" w:styleId="FontStyle29">
    <w:name w:val="Font Style29"/>
    <w:rPr>
      <w:rFonts w:ascii="Times New Roman" w:hAnsi="Times New Roman" w:cs="Times New Roman"/>
      <w:color w:val="000000"/>
      <w:sz w:val="22"/>
      <w:szCs w:val="22"/>
    </w:rPr>
  </w:style>
  <w:style w:type="character" w:customStyle="1" w:styleId="WW8Num1z0">
    <w:name w:val="WW8Num1z0"/>
    <w:rPr>
      <w:rFonts w:ascii="Times New Roman" w:hAnsi="Times New Roman" w:cs="Times New Roman"/>
    </w:rPr>
  </w:style>
  <w:style w:type="character" w:customStyle="1" w:styleId="WW8Num1z1">
    <w:name w:val="WW8Num1z1"/>
    <w:rPr>
      <w:rFonts w:ascii="Symbol" w:hAnsi="Symbol" w:cs="Symbol"/>
    </w:rPr>
  </w:style>
  <w:style w:type="character" w:customStyle="1" w:styleId="WW8Num1z2">
    <w:name w:val="WW8Num1z2"/>
    <w:rPr>
      <w:rFonts w:ascii="Wingdings" w:hAnsi="Wingdings" w:cs="Wingdings"/>
    </w:rPr>
  </w:style>
  <w:style w:type="character" w:customStyle="1" w:styleId="WW8Num1z4">
    <w:name w:val="WW8Num1z4"/>
    <w:rPr>
      <w:rFonts w:ascii="Courier New" w:hAnsi="Courier New" w:cs="Courier New"/>
    </w:rPr>
  </w:style>
  <w:style w:type="character" w:customStyle="1" w:styleId="WW8Num6z0">
    <w:name w:val="WW8Num6z0"/>
    <w:rPr>
      <w:rFonts w:ascii="Symbol" w:hAnsi="Symbol" w:cs="Symbol"/>
    </w:rPr>
  </w:style>
  <w:style w:type="character" w:customStyle="1" w:styleId="WW8Num7z0">
    <w:name w:val="WW8Num7z0"/>
    <w:rPr>
      <w:rFonts w:ascii="Symbol" w:hAnsi="Symbol" w:cs="Symbol"/>
    </w:rPr>
  </w:style>
  <w:style w:type="character" w:customStyle="1" w:styleId="WW8Num8z0">
    <w:name w:val="WW8Num8z0"/>
    <w:rPr>
      <w:rFonts w:ascii="Symbol" w:hAnsi="Symbol" w:cs="Symbol"/>
    </w:rPr>
  </w:style>
  <w:style w:type="character" w:customStyle="1" w:styleId="WW8Num9z0">
    <w:name w:val="WW8Num9z0"/>
    <w:rPr>
      <w:rFonts w:ascii="Symbol" w:hAnsi="Symbol" w:cs="Symbol"/>
    </w:rPr>
  </w:style>
  <w:style w:type="character" w:customStyle="1" w:styleId="WW8Num14z0">
    <w:name w:val="WW8Num14z0"/>
    <w:rPr>
      <w:b/>
      <w:sz w:val="28"/>
    </w:rPr>
  </w:style>
  <w:style w:type="character" w:customStyle="1" w:styleId="WW8Num15z0">
    <w:name w:val="WW8Num15z0"/>
    <w:rPr>
      <w:sz w:val="40"/>
      <w:szCs w:val="40"/>
    </w:rPr>
  </w:style>
  <w:style w:type="character" w:customStyle="1" w:styleId="WW8Num5z0">
    <w:name w:val="WW8Num5z0"/>
    <w:rPr>
      <w:rFonts w:ascii="Symbol" w:hAnsi="Symbol" w:cs="Symbol"/>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Symbol" w:hAnsi="Symbol" w:cs="Symbol"/>
    </w:rPr>
  </w:style>
  <w:style w:type="character" w:customStyle="1" w:styleId="WW8Num12z2">
    <w:name w:val="WW8Num12z2"/>
    <w:rPr>
      <w:rFonts w:ascii="Wingdings" w:hAnsi="Wingdings" w:cs="Wingdings"/>
    </w:rPr>
  </w:style>
  <w:style w:type="character" w:customStyle="1" w:styleId="WW8Num12z4">
    <w:name w:val="WW8Num12z4"/>
    <w:rPr>
      <w:rFonts w:ascii="Courier New" w:hAnsi="Courier New" w:cs="Courier New"/>
    </w:rPr>
  </w:style>
  <w:style w:type="character" w:customStyle="1" w:styleId="WW8Num16z0">
    <w:name w:val="WW8Num16z0"/>
    <w:rPr>
      <w:sz w:val="40"/>
      <w:szCs w:val="40"/>
    </w:rPr>
  </w:style>
  <w:style w:type="character" w:customStyle="1" w:styleId="WW8Num17z0">
    <w:name w:val="WW8Num17z0"/>
    <w:rPr>
      <w:b/>
    </w:rPr>
  </w:style>
  <w:style w:type="character" w:customStyle="1" w:styleId="1fb">
    <w:name w:val="Основной шрифт абзаца1"/>
  </w:style>
  <w:style w:type="character" w:customStyle="1" w:styleId="afffff8">
    <w:name w:val="Символ сноски"/>
    <w:rPr>
      <w:vertAlign w:val="superscript"/>
    </w:rPr>
  </w:style>
  <w:style w:type="paragraph" w:customStyle="1" w:styleId="1fc">
    <w:name w:val="Заголовок1"/>
    <w:basedOn w:val="a2"/>
    <w:next w:val="af9"/>
    <w:uiPriority w:val="99"/>
    <w:qFormat/>
    <w:pPr>
      <w:keepNext/>
      <w:spacing w:before="240" w:after="120" w:line="240" w:lineRule="auto"/>
    </w:pPr>
    <w:rPr>
      <w:rFonts w:ascii="Arial" w:eastAsia="Microsoft YaHei" w:hAnsi="Arial" w:cs="Mangal"/>
      <w:sz w:val="28"/>
      <w:szCs w:val="28"/>
      <w:lang w:eastAsia="ar-SA"/>
    </w:rPr>
  </w:style>
  <w:style w:type="paragraph" w:customStyle="1" w:styleId="1fd">
    <w:name w:val="Название1"/>
    <w:basedOn w:val="a2"/>
    <w:pPr>
      <w:suppressLineNumbers/>
      <w:spacing w:before="120" w:after="120" w:line="240" w:lineRule="auto"/>
    </w:pPr>
    <w:rPr>
      <w:rFonts w:ascii="Times New Roman" w:eastAsia="Times New Roman" w:hAnsi="Times New Roman" w:cs="Mangal"/>
      <w:i/>
      <w:iCs/>
      <w:sz w:val="24"/>
      <w:szCs w:val="24"/>
      <w:lang w:eastAsia="ar-SA"/>
    </w:rPr>
  </w:style>
  <w:style w:type="paragraph" w:customStyle="1" w:styleId="1fe">
    <w:name w:val="Указатель1"/>
    <w:basedOn w:val="a2"/>
    <w:pPr>
      <w:suppressLineNumbers/>
      <w:spacing w:after="0" w:line="240" w:lineRule="auto"/>
    </w:pPr>
    <w:rPr>
      <w:rFonts w:ascii="Times New Roman" w:eastAsia="Times New Roman" w:hAnsi="Times New Roman" w:cs="Mangal"/>
      <w:sz w:val="20"/>
      <w:szCs w:val="20"/>
      <w:lang w:eastAsia="ar-SA"/>
    </w:rPr>
  </w:style>
  <w:style w:type="paragraph" w:customStyle="1" w:styleId="315">
    <w:name w:val="Основной текст с отступом 31"/>
    <w:basedOn w:val="a2"/>
    <w:pPr>
      <w:spacing w:after="120" w:line="240" w:lineRule="auto"/>
      <w:ind w:left="283"/>
    </w:pPr>
    <w:rPr>
      <w:rFonts w:ascii="Times New Roman" w:eastAsia="Times New Roman" w:hAnsi="Times New Roman"/>
      <w:sz w:val="16"/>
      <w:szCs w:val="16"/>
      <w:lang w:eastAsia="ar-SA"/>
    </w:rPr>
  </w:style>
  <w:style w:type="paragraph" w:customStyle="1" w:styleId="1ff">
    <w:name w:val="Маркированный список1"/>
    <w:basedOn w:val="a2"/>
    <w:pPr>
      <w:widowControl w:val="0"/>
      <w:spacing w:after="60" w:line="240" w:lineRule="auto"/>
      <w:ind w:firstLine="720"/>
      <w:jc w:val="both"/>
    </w:pPr>
    <w:rPr>
      <w:rFonts w:ascii="Times New Roman" w:eastAsia="Times New Roman" w:hAnsi="Times New Roman"/>
      <w:sz w:val="24"/>
      <w:szCs w:val="24"/>
      <w:lang w:eastAsia="ar-SA"/>
    </w:rPr>
  </w:style>
  <w:style w:type="paragraph" w:customStyle="1" w:styleId="1ff0">
    <w:name w:val="Название объекта1"/>
    <w:basedOn w:val="a2"/>
    <w:next w:val="a2"/>
    <w:pPr>
      <w:spacing w:before="120" w:after="0" w:line="240" w:lineRule="auto"/>
      <w:jc w:val="center"/>
    </w:pPr>
    <w:rPr>
      <w:rFonts w:ascii="Times New Roman" w:eastAsia="Times New Roman" w:hAnsi="Times New Roman"/>
      <w:sz w:val="36"/>
      <w:szCs w:val="20"/>
      <w:lang w:eastAsia="ar-SA"/>
    </w:rPr>
  </w:style>
  <w:style w:type="paragraph" w:customStyle="1" w:styleId="218">
    <w:name w:val="Основной текст 21"/>
    <w:basedOn w:val="a2"/>
    <w:pPr>
      <w:spacing w:before="60" w:after="0" w:line="240" w:lineRule="auto"/>
      <w:jc w:val="both"/>
    </w:pPr>
    <w:rPr>
      <w:rFonts w:ascii="Times New Roman" w:eastAsia="Times New Roman" w:hAnsi="Times New Roman"/>
      <w:sz w:val="24"/>
      <w:szCs w:val="20"/>
      <w:lang w:eastAsia="ar-SA"/>
    </w:rPr>
  </w:style>
  <w:style w:type="paragraph" w:customStyle="1" w:styleId="316">
    <w:name w:val="Основной текст 31"/>
    <w:basedOn w:val="a2"/>
    <w:pPr>
      <w:spacing w:after="120" w:line="240" w:lineRule="auto"/>
    </w:pPr>
    <w:rPr>
      <w:rFonts w:ascii="Times New Roman" w:eastAsia="Times New Roman" w:hAnsi="Times New Roman"/>
      <w:sz w:val="16"/>
      <w:szCs w:val="16"/>
      <w:lang w:eastAsia="ar-SA"/>
    </w:rPr>
  </w:style>
  <w:style w:type="paragraph" w:customStyle="1" w:styleId="210">
    <w:name w:val="Маркированный список 21"/>
    <w:basedOn w:val="a2"/>
    <w:pPr>
      <w:numPr>
        <w:numId w:val="18"/>
      </w:numPr>
      <w:spacing w:after="60" w:line="240" w:lineRule="auto"/>
      <w:jc w:val="both"/>
    </w:pPr>
    <w:rPr>
      <w:rFonts w:ascii="Times New Roman" w:eastAsia="Times New Roman" w:hAnsi="Times New Roman"/>
      <w:sz w:val="24"/>
      <w:szCs w:val="24"/>
      <w:lang w:eastAsia="ar-SA"/>
    </w:rPr>
  </w:style>
  <w:style w:type="paragraph" w:customStyle="1" w:styleId="31">
    <w:name w:val="Маркированный список 31"/>
    <w:basedOn w:val="a2"/>
    <w:pPr>
      <w:numPr>
        <w:numId w:val="17"/>
      </w:numPr>
      <w:spacing w:after="60" w:line="240" w:lineRule="auto"/>
      <w:jc w:val="both"/>
    </w:pPr>
    <w:rPr>
      <w:rFonts w:ascii="Times New Roman" w:eastAsia="Times New Roman" w:hAnsi="Times New Roman"/>
      <w:sz w:val="24"/>
      <w:szCs w:val="24"/>
      <w:lang w:eastAsia="ar-SA"/>
    </w:rPr>
  </w:style>
  <w:style w:type="paragraph" w:customStyle="1" w:styleId="412">
    <w:name w:val="Маркированный список 41"/>
    <w:basedOn w:val="a2"/>
    <w:pPr>
      <w:tabs>
        <w:tab w:val="left" w:pos="1209"/>
      </w:tabs>
      <w:spacing w:after="60" w:line="240" w:lineRule="auto"/>
      <w:ind w:left="1209"/>
      <w:jc w:val="both"/>
    </w:pPr>
    <w:rPr>
      <w:rFonts w:ascii="Times New Roman" w:eastAsia="Times New Roman" w:hAnsi="Times New Roman"/>
      <w:sz w:val="24"/>
      <w:szCs w:val="24"/>
      <w:lang w:eastAsia="ar-SA"/>
    </w:rPr>
  </w:style>
  <w:style w:type="paragraph" w:customStyle="1" w:styleId="51">
    <w:name w:val="Маркированный список 51"/>
    <w:basedOn w:val="a2"/>
    <w:pPr>
      <w:numPr>
        <w:numId w:val="16"/>
      </w:numPr>
      <w:tabs>
        <w:tab w:val="left" w:pos="1492"/>
      </w:tabs>
      <w:spacing w:after="60" w:line="240" w:lineRule="auto"/>
      <w:ind w:left="1492" w:firstLine="0"/>
      <w:jc w:val="both"/>
    </w:pPr>
    <w:rPr>
      <w:rFonts w:ascii="Times New Roman" w:eastAsia="Times New Roman" w:hAnsi="Times New Roman"/>
      <w:sz w:val="24"/>
      <w:szCs w:val="24"/>
      <w:lang w:eastAsia="ar-SA"/>
    </w:rPr>
  </w:style>
  <w:style w:type="paragraph" w:customStyle="1" w:styleId="1">
    <w:name w:val="Нумерованный список1"/>
    <w:basedOn w:val="a2"/>
    <w:pPr>
      <w:numPr>
        <w:numId w:val="15"/>
      </w:numPr>
      <w:tabs>
        <w:tab w:val="left" w:pos="360"/>
      </w:tabs>
      <w:spacing w:after="60" w:line="240" w:lineRule="auto"/>
      <w:jc w:val="both"/>
    </w:pPr>
    <w:rPr>
      <w:rFonts w:ascii="Times New Roman" w:eastAsia="Times New Roman" w:hAnsi="Times New Roman"/>
      <w:sz w:val="24"/>
      <w:szCs w:val="24"/>
      <w:lang w:eastAsia="ar-SA"/>
    </w:rPr>
  </w:style>
  <w:style w:type="paragraph" w:customStyle="1" w:styleId="21">
    <w:name w:val="Нумерованный список 21"/>
    <w:basedOn w:val="a2"/>
    <w:pPr>
      <w:numPr>
        <w:numId w:val="14"/>
      </w:numPr>
      <w:tabs>
        <w:tab w:val="left" w:pos="643"/>
      </w:tabs>
      <w:spacing w:after="60" w:line="240" w:lineRule="auto"/>
      <w:ind w:left="643" w:firstLine="0"/>
      <w:jc w:val="both"/>
    </w:pPr>
    <w:rPr>
      <w:rFonts w:ascii="Times New Roman" w:eastAsia="Times New Roman" w:hAnsi="Times New Roman"/>
      <w:sz w:val="24"/>
      <w:szCs w:val="24"/>
      <w:lang w:eastAsia="ar-SA"/>
    </w:rPr>
  </w:style>
  <w:style w:type="paragraph" w:customStyle="1" w:styleId="317">
    <w:name w:val="Нумерованный список 31"/>
    <w:basedOn w:val="a2"/>
    <w:pPr>
      <w:tabs>
        <w:tab w:val="left" w:pos="926"/>
      </w:tabs>
      <w:spacing w:after="60" w:line="240" w:lineRule="auto"/>
      <w:ind w:left="926"/>
      <w:jc w:val="both"/>
    </w:pPr>
    <w:rPr>
      <w:rFonts w:ascii="Times New Roman" w:eastAsia="Times New Roman" w:hAnsi="Times New Roman"/>
      <w:sz w:val="24"/>
      <w:szCs w:val="24"/>
      <w:lang w:eastAsia="ar-SA"/>
    </w:rPr>
  </w:style>
  <w:style w:type="paragraph" w:customStyle="1" w:styleId="41">
    <w:name w:val="Нумерованный список 41"/>
    <w:basedOn w:val="a2"/>
    <w:pPr>
      <w:numPr>
        <w:numId w:val="13"/>
      </w:numPr>
      <w:tabs>
        <w:tab w:val="left" w:pos="1209"/>
      </w:tabs>
      <w:spacing w:after="60" w:line="240" w:lineRule="auto"/>
      <w:ind w:left="1209"/>
      <w:jc w:val="both"/>
    </w:pPr>
    <w:rPr>
      <w:rFonts w:ascii="Times New Roman" w:eastAsia="Times New Roman" w:hAnsi="Times New Roman"/>
      <w:sz w:val="24"/>
      <w:szCs w:val="24"/>
      <w:lang w:eastAsia="ar-SA"/>
    </w:rPr>
  </w:style>
  <w:style w:type="paragraph" w:customStyle="1" w:styleId="510">
    <w:name w:val="Нумерованный список 51"/>
    <w:basedOn w:val="a2"/>
    <w:pPr>
      <w:numPr>
        <w:numId w:val="12"/>
      </w:numPr>
      <w:tabs>
        <w:tab w:val="left" w:pos="1492"/>
      </w:tabs>
      <w:spacing w:after="60" w:line="240" w:lineRule="auto"/>
      <w:ind w:left="1492"/>
      <w:jc w:val="both"/>
    </w:pPr>
    <w:rPr>
      <w:rFonts w:ascii="Times New Roman" w:eastAsia="Times New Roman" w:hAnsi="Times New Roman"/>
      <w:sz w:val="24"/>
      <w:szCs w:val="24"/>
      <w:lang w:eastAsia="ar-SA"/>
    </w:rPr>
  </w:style>
  <w:style w:type="paragraph" w:customStyle="1" w:styleId="1ff1">
    <w:name w:val="Дата1"/>
    <w:basedOn w:val="a2"/>
    <w:next w:val="a2"/>
    <w:pPr>
      <w:spacing w:after="60" w:line="240" w:lineRule="auto"/>
      <w:jc w:val="both"/>
    </w:pPr>
    <w:rPr>
      <w:rFonts w:ascii="Times New Roman" w:eastAsia="Times New Roman" w:hAnsi="Times New Roman"/>
      <w:sz w:val="24"/>
      <w:szCs w:val="24"/>
      <w:lang w:eastAsia="ar-SA"/>
    </w:rPr>
  </w:style>
  <w:style w:type="paragraph" w:customStyle="1" w:styleId="1ff2">
    <w:name w:val="Цитата1"/>
    <w:basedOn w:val="a2"/>
    <w:pPr>
      <w:spacing w:after="120" w:line="240" w:lineRule="auto"/>
      <w:ind w:left="1440" w:right="1440"/>
      <w:jc w:val="both"/>
    </w:pPr>
    <w:rPr>
      <w:rFonts w:ascii="Times New Roman" w:eastAsia="Times New Roman" w:hAnsi="Times New Roman"/>
      <w:sz w:val="24"/>
      <w:szCs w:val="24"/>
      <w:lang w:eastAsia="ar-SA"/>
    </w:rPr>
  </w:style>
  <w:style w:type="paragraph" w:customStyle="1" w:styleId="1ff3">
    <w:name w:val="Текст1"/>
    <w:basedOn w:val="a2"/>
    <w:pPr>
      <w:spacing w:after="0" w:line="240" w:lineRule="auto"/>
    </w:pPr>
    <w:rPr>
      <w:rFonts w:ascii="Courier New" w:eastAsia="Times New Roman" w:hAnsi="Courier New" w:cs="Courier New"/>
      <w:sz w:val="20"/>
      <w:szCs w:val="20"/>
      <w:lang w:eastAsia="ar-SA"/>
    </w:rPr>
  </w:style>
  <w:style w:type="paragraph" w:customStyle="1" w:styleId="1ff4">
    <w:name w:val="Заголовок записки1"/>
    <w:basedOn w:val="a2"/>
    <w:next w:val="a2"/>
    <w:pPr>
      <w:spacing w:after="60" w:line="240" w:lineRule="auto"/>
      <w:jc w:val="both"/>
    </w:pPr>
    <w:rPr>
      <w:rFonts w:ascii="Times New Roman" w:eastAsia="Times New Roman" w:hAnsi="Times New Roman"/>
      <w:sz w:val="24"/>
      <w:szCs w:val="24"/>
      <w:lang w:eastAsia="ar-SA"/>
    </w:rPr>
  </w:style>
  <w:style w:type="paragraph" w:customStyle="1" w:styleId="1ff5">
    <w:name w:val="Красная строка1"/>
    <w:basedOn w:val="af9"/>
    <w:pPr>
      <w:widowControl/>
      <w:spacing w:after="120"/>
      <w:ind w:firstLine="210"/>
      <w:jc w:val="both"/>
    </w:pPr>
    <w:rPr>
      <w:b w:val="0"/>
      <w:bCs w:val="0"/>
      <w:lang w:eastAsia="ar-SA"/>
    </w:rPr>
  </w:style>
  <w:style w:type="paragraph" w:customStyle="1" w:styleId="219">
    <w:name w:val="Красная строка 21"/>
    <w:basedOn w:val="218"/>
    <w:pPr>
      <w:spacing w:before="0" w:after="120"/>
      <w:ind w:left="283" w:firstLine="210"/>
    </w:pPr>
    <w:rPr>
      <w:szCs w:val="24"/>
    </w:rPr>
  </w:style>
  <w:style w:type="paragraph" w:customStyle="1" w:styleId="1ff6">
    <w:name w:val="Обычный отступ1"/>
    <w:basedOn w:val="a2"/>
    <w:pPr>
      <w:spacing w:after="60" w:line="240" w:lineRule="auto"/>
      <w:ind w:left="708"/>
      <w:jc w:val="both"/>
    </w:pPr>
    <w:rPr>
      <w:rFonts w:ascii="Times New Roman" w:eastAsia="Times New Roman" w:hAnsi="Times New Roman"/>
      <w:sz w:val="24"/>
      <w:szCs w:val="24"/>
      <w:lang w:eastAsia="ar-SA"/>
    </w:rPr>
  </w:style>
  <w:style w:type="paragraph" w:customStyle="1" w:styleId="1ff7">
    <w:name w:val="Приветствие1"/>
    <w:basedOn w:val="a2"/>
    <w:next w:val="a2"/>
    <w:pPr>
      <w:spacing w:after="60" w:line="240" w:lineRule="auto"/>
      <w:jc w:val="both"/>
    </w:pPr>
    <w:rPr>
      <w:rFonts w:ascii="Times New Roman" w:eastAsia="Times New Roman" w:hAnsi="Times New Roman"/>
      <w:sz w:val="24"/>
      <w:szCs w:val="24"/>
      <w:lang w:eastAsia="ar-SA"/>
    </w:rPr>
  </w:style>
  <w:style w:type="paragraph" w:customStyle="1" w:styleId="1ff8">
    <w:name w:val="Продолжение списка1"/>
    <w:basedOn w:val="a2"/>
    <w:pPr>
      <w:spacing w:after="120" w:line="240" w:lineRule="auto"/>
      <w:ind w:left="283"/>
      <w:jc w:val="both"/>
    </w:pPr>
    <w:rPr>
      <w:rFonts w:ascii="Times New Roman" w:eastAsia="Times New Roman" w:hAnsi="Times New Roman"/>
      <w:sz w:val="24"/>
      <w:szCs w:val="24"/>
      <w:lang w:eastAsia="ar-SA"/>
    </w:rPr>
  </w:style>
  <w:style w:type="paragraph" w:customStyle="1" w:styleId="21a">
    <w:name w:val="Продолжение списка 21"/>
    <w:basedOn w:val="a2"/>
    <w:pPr>
      <w:spacing w:after="120" w:line="240" w:lineRule="auto"/>
      <w:ind w:left="566"/>
      <w:jc w:val="both"/>
    </w:pPr>
    <w:rPr>
      <w:rFonts w:ascii="Times New Roman" w:eastAsia="Times New Roman" w:hAnsi="Times New Roman"/>
      <w:sz w:val="24"/>
      <w:szCs w:val="24"/>
      <w:lang w:eastAsia="ar-SA"/>
    </w:rPr>
  </w:style>
  <w:style w:type="paragraph" w:customStyle="1" w:styleId="318">
    <w:name w:val="Продолжение списка 31"/>
    <w:basedOn w:val="a2"/>
    <w:pPr>
      <w:spacing w:after="120" w:line="240" w:lineRule="auto"/>
      <w:ind w:left="849"/>
      <w:jc w:val="both"/>
    </w:pPr>
    <w:rPr>
      <w:rFonts w:ascii="Times New Roman" w:eastAsia="Times New Roman" w:hAnsi="Times New Roman"/>
      <w:sz w:val="24"/>
      <w:szCs w:val="24"/>
      <w:lang w:eastAsia="ar-SA"/>
    </w:rPr>
  </w:style>
  <w:style w:type="paragraph" w:customStyle="1" w:styleId="413">
    <w:name w:val="Продолжение списка 41"/>
    <w:basedOn w:val="a2"/>
    <w:pPr>
      <w:spacing w:after="120" w:line="240" w:lineRule="auto"/>
      <w:ind w:left="1132"/>
      <w:jc w:val="both"/>
    </w:pPr>
    <w:rPr>
      <w:rFonts w:ascii="Times New Roman" w:eastAsia="Times New Roman" w:hAnsi="Times New Roman"/>
      <w:sz w:val="24"/>
      <w:szCs w:val="24"/>
      <w:lang w:eastAsia="ar-SA"/>
    </w:rPr>
  </w:style>
  <w:style w:type="paragraph" w:customStyle="1" w:styleId="514">
    <w:name w:val="Продолжение списка 51"/>
    <w:basedOn w:val="a2"/>
    <w:pPr>
      <w:spacing w:after="120" w:line="240" w:lineRule="auto"/>
      <w:ind w:left="1415"/>
      <w:jc w:val="both"/>
    </w:pPr>
    <w:rPr>
      <w:rFonts w:ascii="Times New Roman" w:eastAsia="Times New Roman" w:hAnsi="Times New Roman"/>
      <w:sz w:val="24"/>
      <w:szCs w:val="24"/>
      <w:lang w:eastAsia="ar-SA"/>
    </w:rPr>
  </w:style>
  <w:style w:type="paragraph" w:customStyle="1" w:styleId="1ff9">
    <w:name w:val="Прощание1"/>
    <w:basedOn w:val="a2"/>
    <w:pPr>
      <w:spacing w:after="60" w:line="240" w:lineRule="auto"/>
      <w:ind w:left="4252"/>
      <w:jc w:val="both"/>
    </w:pPr>
    <w:rPr>
      <w:rFonts w:ascii="Times New Roman" w:eastAsia="Times New Roman" w:hAnsi="Times New Roman"/>
      <w:sz w:val="24"/>
      <w:szCs w:val="24"/>
      <w:lang w:eastAsia="ar-SA"/>
    </w:rPr>
  </w:style>
  <w:style w:type="paragraph" w:customStyle="1" w:styleId="21b">
    <w:name w:val="Список 21"/>
    <w:basedOn w:val="a2"/>
    <w:pPr>
      <w:spacing w:after="60" w:line="240" w:lineRule="auto"/>
      <w:ind w:left="566" w:hanging="283"/>
      <w:jc w:val="both"/>
    </w:pPr>
    <w:rPr>
      <w:rFonts w:ascii="Times New Roman" w:eastAsia="Times New Roman" w:hAnsi="Times New Roman"/>
      <w:sz w:val="24"/>
      <w:szCs w:val="24"/>
      <w:lang w:eastAsia="ar-SA"/>
    </w:rPr>
  </w:style>
  <w:style w:type="paragraph" w:customStyle="1" w:styleId="319">
    <w:name w:val="Список 31"/>
    <w:basedOn w:val="a2"/>
    <w:pPr>
      <w:spacing w:after="60" w:line="240" w:lineRule="auto"/>
      <w:ind w:left="849" w:hanging="283"/>
      <w:jc w:val="both"/>
    </w:pPr>
    <w:rPr>
      <w:rFonts w:ascii="Times New Roman" w:eastAsia="Times New Roman" w:hAnsi="Times New Roman"/>
      <w:sz w:val="24"/>
      <w:szCs w:val="24"/>
      <w:lang w:eastAsia="ar-SA"/>
    </w:rPr>
  </w:style>
  <w:style w:type="paragraph" w:customStyle="1" w:styleId="414">
    <w:name w:val="Список 41"/>
    <w:basedOn w:val="a2"/>
    <w:pPr>
      <w:spacing w:after="60" w:line="240" w:lineRule="auto"/>
      <w:ind w:left="1132" w:hanging="283"/>
      <w:jc w:val="both"/>
    </w:pPr>
    <w:rPr>
      <w:rFonts w:ascii="Times New Roman" w:eastAsia="Times New Roman" w:hAnsi="Times New Roman"/>
      <w:sz w:val="24"/>
      <w:szCs w:val="24"/>
      <w:lang w:eastAsia="ar-SA"/>
    </w:rPr>
  </w:style>
  <w:style w:type="paragraph" w:customStyle="1" w:styleId="515">
    <w:name w:val="Список 51"/>
    <w:basedOn w:val="a2"/>
    <w:pPr>
      <w:spacing w:after="60" w:line="240" w:lineRule="auto"/>
      <w:ind w:left="1415" w:hanging="283"/>
      <w:jc w:val="both"/>
    </w:pPr>
    <w:rPr>
      <w:rFonts w:ascii="Times New Roman" w:eastAsia="Times New Roman" w:hAnsi="Times New Roman"/>
      <w:sz w:val="24"/>
      <w:szCs w:val="24"/>
      <w:lang w:eastAsia="ar-SA"/>
    </w:rPr>
  </w:style>
  <w:style w:type="paragraph" w:customStyle="1" w:styleId="1ffa">
    <w:name w:val="Шапка1"/>
    <w:basedOn w:val="a2"/>
    <w:pPr>
      <w:pBdr>
        <w:top w:val="single" w:sz="4" w:space="1" w:color="000000"/>
        <w:left w:val="single" w:sz="4" w:space="1" w:color="000000"/>
        <w:bottom w:val="single" w:sz="4" w:space="1" w:color="000000"/>
        <w:right w:val="single" w:sz="4" w:space="1" w:color="000000"/>
      </w:pBdr>
      <w:shd w:val="clear" w:color="auto" w:fill="CCCCCC"/>
      <w:spacing w:after="60" w:line="240" w:lineRule="auto"/>
      <w:ind w:left="1134" w:hanging="1134"/>
      <w:jc w:val="both"/>
    </w:pPr>
    <w:rPr>
      <w:rFonts w:ascii="Arial" w:eastAsia="Times New Roman" w:hAnsi="Arial" w:cs="Arial"/>
      <w:sz w:val="24"/>
      <w:szCs w:val="24"/>
      <w:lang w:eastAsia="ar-SA"/>
    </w:rPr>
  </w:style>
  <w:style w:type="paragraph" w:customStyle="1" w:styleId="afffff9">
    <w:name w:val="Содержимое таблицы"/>
    <w:basedOn w:val="a2"/>
    <w:pPr>
      <w:suppressLineNumbers/>
      <w:spacing w:after="0" w:line="240" w:lineRule="auto"/>
    </w:pPr>
    <w:rPr>
      <w:rFonts w:ascii="Times New Roman" w:eastAsia="Times New Roman" w:hAnsi="Times New Roman"/>
      <w:sz w:val="20"/>
      <w:szCs w:val="20"/>
      <w:lang w:eastAsia="ar-SA"/>
    </w:rPr>
  </w:style>
  <w:style w:type="paragraph" w:customStyle="1" w:styleId="afffffa">
    <w:name w:val="Заголовок таблицы"/>
    <w:basedOn w:val="afffff9"/>
    <w:pPr>
      <w:jc w:val="center"/>
    </w:pPr>
    <w:rPr>
      <w:b/>
      <w:bCs/>
    </w:rPr>
  </w:style>
  <w:style w:type="paragraph" w:customStyle="1" w:styleId="afffffb">
    <w:name w:val="Содержимое врезки"/>
    <w:basedOn w:val="af9"/>
    <w:rPr>
      <w:lang w:eastAsia="ar-SA"/>
    </w:rPr>
  </w:style>
  <w:style w:type="character" w:customStyle="1" w:styleId="1ffb">
    <w:name w:val="Красная строка Знак1"/>
    <w:rPr>
      <w:rFonts w:ascii="Times New Roman" w:eastAsia="Times New Roman" w:hAnsi="Times New Roman" w:cs="Times New Roman"/>
      <w:b/>
      <w:bCs/>
      <w:sz w:val="24"/>
      <w:szCs w:val="24"/>
      <w:lang w:eastAsia="ar-SA"/>
    </w:rPr>
  </w:style>
  <w:style w:type="character" w:customStyle="1" w:styleId="21c">
    <w:name w:val="Красная строка 2 Знак1"/>
    <w:rPr>
      <w:rFonts w:ascii="Courier New" w:eastAsia="Times New Roman" w:hAnsi="Courier New" w:cs="Courier New"/>
      <w:sz w:val="20"/>
      <w:szCs w:val="20"/>
      <w:lang w:eastAsia="ar-SA"/>
    </w:rPr>
  </w:style>
  <w:style w:type="character" w:customStyle="1" w:styleId="breadcrumbs">
    <w:name w:val="breadcrumbs"/>
    <w:rPr>
      <w:rFonts w:cs="Times New Roman"/>
    </w:rPr>
  </w:style>
  <w:style w:type="character" w:customStyle="1" w:styleId="st">
    <w:name w:val="st"/>
  </w:style>
  <w:style w:type="numbering" w:customStyle="1" w:styleId="1110">
    <w:name w:val="Нет списка111"/>
    <w:next w:val="a5"/>
    <w:semiHidden/>
    <w:unhideWhenUsed/>
  </w:style>
  <w:style w:type="numbering" w:customStyle="1" w:styleId="1111">
    <w:name w:val="Нет списка1111"/>
    <w:next w:val="a5"/>
    <w:uiPriority w:val="99"/>
    <w:semiHidden/>
    <w:unhideWhenUsed/>
  </w:style>
  <w:style w:type="paragraph" w:customStyle="1" w:styleId="2f3">
    <w:name w:val="Обычный2"/>
    <w:pPr>
      <w:widowControl w:val="0"/>
      <w:spacing w:after="0" w:line="300" w:lineRule="auto"/>
      <w:ind w:left="960" w:firstLine="720"/>
      <w:jc w:val="both"/>
    </w:pPr>
    <w:rPr>
      <w:rFonts w:ascii="Times New Roman" w:eastAsia="Times New Roman" w:hAnsi="Times New Roman" w:cs="Times New Roman"/>
      <w:sz w:val="20"/>
      <w:szCs w:val="20"/>
      <w:lang w:eastAsia="ar-SA"/>
    </w:rPr>
  </w:style>
  <w:style w:type="paragraph" w:customStyle="1" w:styleId="2f4">
    <w:name w:val="Знак2"/>
    <w:basedOn w:val="a2"/>
    <w:pPr>
      <w:spacing w:line="240" w:lineRule="exact"/>
    </w:pPr>
    <w:rPr>
      <w:rFonts w:ascii="Verdana" w:eastAsia="Times New Roman" w:hAnsi="Verdana"/>
      <w:sz w:val="20"/>
      <w:szCs w:val="20"/>
      <w:lang w:val="en-US"/>
    </w:rPr>
  </w:style>
  <w:style w:type="paragraph" w:customStyle="1" w:styleId="CharChar1">
    <w:name w:val="Char Char1"/>
    <w:basedOn w:val="a2"/>
    <w:pPr>
      <w:spacing w:line="240" w:lineRule="exact"/>
    </w:pPr>
    <w:rPr>
      <w:rFonts w:ascii="Verdana" w:eastAsia="Times New Roman" w:hAnsi="Verdana"/>
      <w:sz w:val="20"/>
      <w:szCs w:val="20"/>
      <w:lang w:val="en-US"/>
    </w:rPr>
  </w:style>
  <w:style w:type="paragraph" w:customStyle="1" w:styleId="2210">
    <w:name w:val="Основной текст с отступом 221"/>
    <w:basedOn w:val="a2"/>
    <w:pPr>
      <w:spacing w:after="0" w:line="240" w:lineRule="auto"/>
      <w:ind w:firstLine="720"/>
      <w:jc w:val="both"/>
    </w:pPr>
    <w:rPr>
      <w:rFonts w:ascii="Times New Roman" w:eastAsia="Times New Roman" w:hAnsi="Times New Roman"/>
      <w:sz w:val="28"/>
      <w:szCs w:val="28"/>
      <w:lang w:eastAsia="ar-SA"/>
    </w:rPr>
  </w:style>
  <w:style w:type="numbering" w:customStyle="1" w:styleId="2f5">
    <w:name w:val="Нет списка2"/>
    <w:next w:val="a5"/>
    <w:uiPriority w:val="99"/>
    <w:semiHidden/>
    <w:unhideWhenUsed/>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9z1">
    <w:name w:val="WW8Num9z1"/>
    <w:rPr>
      <w:rFonts w:ascii="Times New Roman" w:eastAsia="Times New Roman" w:hAnsi="Times New Roman" w:cs="Times New Roman"/>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b/>
    </w:rPr>
  </w:style>
  <w:style w:type="character" w:customStyle="1" w:styleId="WW8Num19z0">
    <w:name w:val="WW8Num19z0"/>
    <w:rPr>
      <w:rFonts w:ascii="Symbol" w:hAnsi="Symbol" w:cs="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Tahoma"/>
    </w:rPr>
  </w:style>
  <w:style w:type="character" w:customStyle="1" w:styleId="WW8Num22z0">
    <w:name w:val="WW8Num22z0"/>
    <w:rPr>
      <w:rFonts w:ascii="Times New Roman" w:hAnsi="Times New Roman" w:cs="Times New Roman"/>
      <w:color w:val="auto"/>
      <w:sz w:val="24"/>
      <w:szCs w:val="24"/>
    </w:rPr>
  </w:style>
  <w:style w:type="character" w:customStyle="1" w:styleId="WW8Num26z1">
    <w:name w:val="WW8Num26z1"/>
    <w:rPr>
      <w:b w:val="0"/>
    </w:rPr>
  </w:style>
  <w:style w:type="character" w:customStyle="1" w:styleId="WW8Num32z0">
    <w:name w:val="WW8Num32z0"/>
    <w:rPr>
      <w:color w:val="auto"/>
    </w:rPr>
  </w:style>
  <w:style w:type="character" w:customStyle="1" w:styleId="Style7">
    <w:name w:val="Style7 Знак Знак Знак Знак"/>
    <w:rPr>
      <w:rFonts w:ascii="SimSun" w:eastAsia="SimSun" w:hAnsi="SimSun"/>
      <w:sz w:val="24"/>
      <w:szCs w:val="24"/>
      <w:lang w:val="ru-RU" w:eastAsia="ar-SA" w:bidi="ar-SA"/>
    </w:rPr>
  </w:style>
  <w:style w:type="character" w:customStyle="1" w:styleId="FontStyle22">
    <w:name w:val="Font Style22"/>
    <w:rPr>
      <w:rFonts w:ascii="Times New Roman" w:hAnsi="Times New Roman" w:cs="Times New Roman"/>
      <w:sz w:val="22"/>
      <w:szCs w:val="22"/>
    </w:rPr>
  </w:style>
  <w:style w:type="character" w:customStyle="1" w:styleId="FontStyle30">
    <w:name w:val="Font Style30"/>
    <w:rPr>
      <w:rFonts w:ascii="Times New Roman" w:hAnsi="Times New Roman" w:cs="Times New Roman"/>
      <w:sz w:val="18"/>
      <w:szCs w:val="18"/>
    </w:rPr>
  </w:style>
  <w:style w:type="character" w:customStyle="1" w:styleId="1ffc">
    <w:name w:val="Заголовок №1"/>
    <w:rPr>
      <w:b/>
      <w:bCs/>
      <w:sz w:val="24"/>
      <w:szCs w:val="24"/>
      <w:lang w:eastAsia="ar-SA" w:bidi="ar-SA"/>
    </w:rPr>
  </w:style>
  <w:style w:type="character" w:customStyle="1" w:styleId="iceouttxt4">
    <w:name w:val="iceouttxt4"/>
    <w:basedOn w:val="1fb"/>
  </w:style>
  <w:style w:type="paragraph" w:customStyle="1" w:styleId="afffffc">
    <w:name w:val="Стиль"/>
    <w:pPr>
      <w:spacing w:after="0" w:line="240" w:lineRule="auto"/>
    </w:pPr>
    <w:rPr>
      <w:rFonts w:ascii="Times New Roman" w:eastAsia="Arial" w:hAnsi="Times New Roman" w:cs="Times New Roman"/>
      <w:sz w:val="20"/>
      <w:szCs w:val="20"/>
      <w:lang w:eastAsia="ar-SA"/>
    </w:rPr>
  </w:style>
  <w:style w:type="paragraph" w:customStyle="1" w:styleId="Style70">
    <w:name w:val="Style7 Знак Знак Знак"/>
    <w:basedOn w:val="a2"/>
    <w:pPr>
      <w:widowControl w:val="0"/>
      <w:spacing w:after="0" w:line="240" w:lineRule="auto"/>
    </w:pPr>
    <w:rPr>
      <w:rFonts w:ascii="SimSun" w:eastAsia="SimSun" w:hAnsi="SimSun"/>
      <w:sz w:val="24"/>
      <w:szCs w:val="24"/>
      <w:lang w:eastAsia="ar-SA"/>
    </w:rPr>
  </w:style>
  <w:style w:type="paragraph" w:customStyle="1" w:styleId="Style10">
    <w:name w:val="Style10"/>
    <w:basedOn w:val="a2"/>
    <w:pPr>
      <w:widowControl w:val="0"/>
      <w:spacing w:after="0" w:line="243" w:lineRule="exact"/>
      <w:ind w:hanging="117"/>
    </w:pPr>
    <w:rPr>
      <w:rFonts w:ascii="Times New Roman" w:eastAsia="SimSun" w:hAnsi="Times New Roman"/>
      <w:sz w:val="24"/>
      <w:szCs w:val="24"/>
      <w:lang w:eastAsia="ar-SA"/>
    </w:rPr>
  </w:style>
  <w:style w:type="paragraph" w:customStyle="1" w:styleId="Style13">
    <w:name w:val="Style13"/>
    <w:basedOn w:val="a2"/>
    <w:pPr>
      <w:widowControl w:val="0"/>
      <w:spacing w:after="0" w:line="240" w:lineRule="auto"/>
    </w:pPr>
    <w:rPr>
      <w:rFonts w:ascii="Times New Roman" w:eastAsia="SimSun" w:hAnsi="Times New Roman"/>
      <w:sz w:val="24"/>
      <w:szCs w:val="24"/>
      <w:lang w:eastAsia="ar-SA"/>
    </w:rPr>
  </w:style>
  <w:style w:type="paragraph" w:customStyle="1" w:styleId="Style16">
    <w:name w:val="Style16"/>
    <w:basedOn w:val="a2"/>
    <w:pPr>
      <w:widowControl w:val="0"/>
      <w:spacing w:after="0" w:line="239" w:lineRule="exact"/>
      <w:jc w:val="center"/>
    </w:pPr>
    <w:rPr>
      <w:rFonts w:ascii="Times New Roman" w:eastAsia="SimSun" w:hAnsi="Times New Roman"/>
      <w:sz w:val="24"/>
      <w:szCs w:val="24"/>
      <w:lang w:eastAsia="ar-SA"/>
    </w:rPr>
  </w:style>
  <w:style w:type="paragraph" w:customStyle="1" w:styleId="115">
    <w:name w:val="Заголовок №11"/>
    <w:basedOn w:val="a2"/>
    <w:pPr>
      <w:shd w:val="clear" w:color="auto" w:fill="FFFFFF"/>
      <w:spacing w:after="0" w:line="278" w:lineRule="exact"/>
      <w:jc w:val="center"/>
    </w:pPr>
    <w:rPr>
      <w:rFonts w:ascii="Times New Roman" w:eastAsia="Times New Roman" w:hAnsi="Times New Roman"/>
      <w:b/>
      <w:bCs/>
      <w:sz w:val="24"/>
      <w:szCs w:val="24"/>
      <w:lang w:eastAsia="ar-SA"/>
    </w:rPr>
  </w:style>
  <w:style w:type="paragraph" w:customStyle="1" w:styleId="afffffd">
    <w:name w:val="Текстовый блок"/>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0" w:line="240" w:lineRule="auto"/>
      <w:jc w:val="both"/>
    </w:pPr>
    <w:rPr>
      <w:rFonts w:ascii="Times New Roman" w:eastAsia="ヒラギノ角ゴ Pro W3" w:hAnsi="Times New Roman" w:cs="Times New Roman"/>
      <w:sz w:val="28"/>
      <w:szCs w:val="28"/>
      <w:lang w:eastAsia="ar-SA"/>
    </w:rPr>
  </w:style>
  <w:style w:type="paragraph" w:customStyle="1" w:styleId="msolistparagraph0">
    <w:name w:val="msolistparagraph"/>
    <w:basedOn w:val="a2"/>
    <w:uiPriority w:val="99"/>
    <w:pPr>
      <w:spacing w:after="0" w:line="240" w:lineRule="auto"/>
      <w:ind w:left="720"/>
      <w:contextualSpacing/>
    </w:pPr>
    <w:rPr>
      <w:rFonts w:ascii="Times New Roman" w:eastAsia="Times New Roman" w:hAnsi="Times New Roman"/>
      <w:sz w:val="20"/>
      <w:szCs w:val="20"/>
      <w:lang w:eastAsia="ru-RU"/>
    </w:rPr>
  </w:style>
  <w:style w:type="table" w:customStyle="1" w:styleId="2f6">
    <w:name w:val="Сетка таблицы2"/>
    <w:basedOn w:val="a4"/>
    <w:next w:val="af0"/>
    <w:uiPriority w:val="99"/>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2">
    <w:name w:val="FR2"/>
    <w:pPr>
      <w:widowControl w:val="0"/>
      <w:spacing w:after="80"/>
      <w:ind w:firstLine="400"/>
      <w:jc w:val="both"/>
    </w:pPr>
    <w:rPr>
      <w:rFonts w:ascii="Arial" w:eastAsia="Times New Roman" w:hAnsi="Arial" w:cs="Times New Roman"/>
      <w:sz w:val="20"/>
      <w:szCs w:val="20"/>
      <w:lang w:eastAsia="ru-RU"/>
    </w:rPr>
  </w:style>
  <w:style w:type="numbering" w:customStyle="1" w:styleId="3f0">
    <w:name w:val="Нет списка3"/>
    <w:next w:val="a5"/>
    <w:uiPriority w:val="99"/>
    <w:semiHidden/>
    <w:unhideWhenUsed/>
  </w:style>
  <w:style w:type="table" w:customStyle="1" w:styleId="3f1">
    <w:name w:val="Сетка таблицы3"/>
    <w:basedOn w:val="a4"/>
    <w:next w:val="af0"/>
    <w:uiPriority w:val="9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f0">
    <w:name w:val="ff0"/>
    <w:uiPriority w:val="99"/>
  </w:style>
  <w:style w:type="numbering" w:customStyle="1" w:styleId="48">
    <w:name w:val="Нет списка4"/>
    <w:next w:val="a5"/>
    <w:uiPriority w:val="99"/>
    <w:semiHidden/>
    <w:unhideWhenUsed/>
  </w:style>
  <w:style w:type="character" w:customStyle="1" w:styleId="b-product-specs-elemname1">
    <w:name w:val="b-product-specs-elem__name1"/>
    <w:basedOn w:val="a3"/>
  </w:style>
  <w:style w:type="character" w:customStyle="1" w:styleId="kategoria">
    <w:name w:val="kategoria"/>
    <w:basedOn w:val="a3"/>
  </w:style>
  <w:style w:type="numbering" w:customStyle="1" w:styleId="58">
    <w:name w:val="Нет списка5"/>
    <w:next w:val="a5"/>
    <w:uiPriority w:val="99"/>
    <w:semiHidden/>
    <w:unhideWhenUsed/>
  </w:style>
  <w:style w:type="numbering" w:customStyle="1" w:styleId="120">
    <w:name w:val="Нет списка12"/>
    <w:next w:val="a5"/>
    <w:uiPriority w:val="99"/>
    <w:semiHidden/>
    <w:unhideWhenUsed/>
  </w:style>
  <w:style w:type="numbering" w:customStyle="1" w:styleId="21d">
    <w:name w:val="Нет списка21"/>
    <w:next w:val="a5"/>
    <w:uiPriority w:val="99"/>
    <w:semiHidden/>
    <w:unhideWhenUsed/>
  </w:style>
  <w:style w:type="table" w:customStyle="1" w:styleId="49">
    <w:name w:val="Сетка таблицы4"/>
    <w:basedOn w:val="a4"/>
    <w:next w:val="af0"/>
    <w:uiPriority w:val="99"/>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item">
    <w:name w:val="list__item"/>
    <w:basedOn w:val="a3"/>
  </w:style>
  <w:style w:type="character" w:customStyle="1" w:styleId="listitem-name1">
    <w:name w:val="list__item-name1"/>
    <w:basedOn w:val="a3"/>
  </w:style>
  <w:style w:type="paragraph" w:customStyle="1" w:styleId="normaltext">
    <w:name w:val="normaltext"/>
    <w:basedOn w:val="a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30">
    <w:name w:val="Основной текст с отступом 23"/>
    <w:basedOn w:val="a2"/>
    <w:pPr>
      <w:spacing w:after="0" w:line="240" w:lineRule="auto"/>
      <w:ind w:right="1133" w:firstLine="851"/>
      <w:jc w:val="both"/>
    </w:pPr>
    <w:rPr>
      <w:rFonts w:ascii="Arial" w:eastAsia="Times New Roman" w:hAnsi="Arial"/>
      <w:sz w:val="24"/>
      <w:szCs w:val="20"/>
      <w:lang w:eastAsia="ru-RU"/>
    </w:rPr>
  </w:style>
  <w:style w:type="paragraph" w:customStyle="1" w:styleId="western">
    <w:name w:val="western"/>
    <w:basedOn w:val="a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Nonformat0">
    <w:name w:val="ConsNonformat Знак"/>
    <w:link w:val="ConsNonformat"/>
    <w:rPr>
      <w:rFonts w:ascii="Courier New" w:eastAsia="Times New Roman" w:hAnsi="Courier New" w:cs="Times New Roman"/>
      <w:lang w:eastAsia="ru-RU"/>
    </w:rPr>
  </w:style>
  <w:style w:type="paragraph" w:customStyle="1" w:styleId="p7">
    <w:name w:val="p7"/>
    <w:basedOn w:val="a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e">
    <w:name w:val="Денежный"/>
    <w:basedOn w:val="a2"/>
    <w:pPr>
      <w:spacing w:after="0" w:line="240" w:lineRule="auto"/>
      <w:jc w:val="center"/>
    </w:pPr>
    <w:rPr>
      <w:rFonts w:ascii="Arial" w:eastAsia="Times New Roman" w:hAnsi="Arial"/>
      <w:b/>
      <w:sz w:val="24"/>
      <w:szCs w:val="20"/>
      <w:lang w:val="en-US" w:eastAsia="ru-RU"/>
    </w:rPr>
  </w:style>
  <w:style w:type="character" w:customStyle="1" w:styleId="2f7">
    <w:name w:val="Слабое выделение2"/>
    <w:rPr>
      <w:i/>
      <w:color w:val="808080"/>
    </w:rPr>
  </w:style>
  <w:style w:type="character" w:customStyle="1" w:styleId="3f2">
    <w:name w:val="Слабое выделение3"/>
    <w:rPr>
      <w:i/>
      <w:color w:val="808080"/>
    </w:rPr>
  </w:style>
  <w:style w:type="character" w:customStyle="1" w:styleId="4a">
    <w:name w:val="Слабое выделение4"/>
    <w:rPr>
      <w:i/>
      <w:color w:val="808080"/>
    </w:rPr>
  </w:style>
  <w:style w:type="paragraph" w:customStyle="1" w:styleId="p4">
    <w:name w:val="p4"/>
    <w:basedOn w:val="a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style>
  <w:style w:type="paragraph" w:customStyle="1" w:styleId="p6">
    <w:name w:val="p6"/>
    <w:basedOn w:val="a2"/>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62">
    <w:name w:val="Нет списка6"/>
    <w:next w:val="a5"/>
    <w:uiPriority w:val="99"/>
    <w:semiHidden/>
    <w:unhideWhenUsed/>
  </w:style>
  <w:style w:type="numbering" w:customStyle="1" w:styleId="130">
    <w:name w:val="Нет списка13"/>
    <w:next w:val="a5"/>
    <w:uiPriority w:val="99"/>
    <w:semiHidden/>
    <w:unhideWhenUsed/>
  </w:style>
  <w:style w:type="paragraph" w:customStyle="1" w:styleId="2f8">
    <w:name w:val="Абзац списка2"/>
    <w:basedOn w:val="a2"/>
    <w:pPr>
      <w:spacing w:after="0" w:line="240" w:lineRule="auto"/>
      <w:ind w:left="720"/>
    </w:pPr>
    <w:rPr>
      <w:rFonts w:ascii="Times New Roman" w:hAnsi="Times New Roman"/>
      <w:sz w:val="24"/>
      <w:szCs w:val="24"/>
      <w:lang w:eastAsia="ru-RU"/>
    </w:rPr>
  </w:style>
  <w:style w:type="character" w:styleId="affffff">
    <w:name w:val="Intense Reference"/>
    <w:uiPriority w:val="99"/>
    <w:qFormat/>
    <w:rPr>
      <w:rFonts w:cs="Times New Roman"/>
      <w:b/>
      <w:bCs/>
      <w:smallCaps/>
      <w:color w:val="C0504D"/>
      <w:spacing w:val="5"/>
      <w:u w:val="single"/>
    </w:rPr>
  </w:style>
  <w:style w:type="paragraph" w:customStyle="1" w:styleId="font5">
    <w:name w:val="font5"/>
    <w:basedOn w:val="a2"/>
    <w:uiPriority w:val="99"/>
    <w:pPr>
      <w:spacing w:before="100" w:beforeAutospacing="1" w:after="100" w:afterAutospacing="1" w:line="240" w:lineRule="auto"/>
    </w:pPr>
    <w:rPr>
      <w:rFonts w:ascii="Times New Roman" w:eastAsia="Times New Roman" w:hAnsi="Times New Roman"/>
      <w:color w:val="000000"/>
      <w:sz w:val="28"/>
      <w:szCs w:val="28"/>
      <w:lang w:eastAsia="ru-RU"/>
    </w:rPr>
  </w:style>
  <w:style w:type="paragraph" w:customStyle="1" w:styleId="font6">
    <w:name w:val="font6"/>
    <w:basedOn w:val="a2"/>
    <w:uiPriority w:val="99"/>
    <w:pPr>
      <w:spacing w:before="100" w:beforeAutospacing="1" w:after="100" w:afterAutospacing="1" w:line="240" w:lineRule="auto"/>
    </w:pPr>
    <w:rPr>
      <w:rFonts w:ascii="Times New Roman" w:eastAsia="Times New Roman" w:hAnsi="Times New Roman"/>
      <w:b/>
      <w:bCs/>
      <w:color w:val="000000"/>
      <w:sz w:val="28"/>
      <w:szCs w:val="28"/>
      <w:lang w:eastAsia="ru-RU"/>
    </w:rPr>
  </w:style>
  <w:style w:type="paragraph" w:customStyle="1" w:styleId="font7">
    <w:name w:val="font7"/>
    <w:basedOn w:val="a2"/>
    <w:uiPriority w:val="99"/>
    <w:pPr>
      <w:spacing w:before="100" w:beforeAutospacing="1" w:after="100" w:afterAutospacing="1" w:line="240" w:lineRule="auto"/>
    </w:pPr>
    <w:rPr>
      <w:rFonts w:ascii="Times New Roman" w:eastAsia="Times New Roman" w:hAnsi="Times New Roman"/>
      <w:color w:val="000000"/>
      <w:sz w:val="28"/>
      <w:szCs w:val="28"/>
      <w:u w:val="single"/>
      <w:lang w:eastAsia="ru-RU"/>
    </w:rPr>
  </w:style>
  <w:style w:type="paragraph" w:customStyle="1" w:styleId="font8">
    <w:name w:val="font8"/>
    <w:basedOn w:val="a2"/>
    <w:uiPriority w:val="99"/>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9">
    <w:name w:val="font9"/>
    <w:basedOn w:val="a2"/>
    <w:uiPriority w:val="99"/>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font10">
    <w:name w:val="font10"/>
    <w:basedOn w:val="a2"/>
    <w:uiPriority w:val="99"/>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63">
    <w:name w:val="xl63"/>
    <w:basedOn w:val="a2"/>
    <w:uiPriority w:val="99"/>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4">
    <w:name w:val="xl64"/>
    <w:basedOn w:val="a2"/>
    <w:uiPriority w:val="99"/>
    <w:pP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5">
    <w:name w:val="xl65"/>
    <w:basedOn w:val="a2"/>
    <w:uiPriority w:val="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66">
    <w:name w:val="xl66"/>
    <w:basedOn w:val="a2"/>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67">
    <w:name w:val="xl67"/>
    <w:basedOn w:val="a2"/>
    <w:uiPriority w:val="9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68">
    <w:name w:val="xl68"/>
    <w:basedOn w:val="a2"/>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69">
    <w:name w:val="xl69"/>
    <w:basedOn w:val="a2"/>
    <w:uiPriority w:val="9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0">
    <w:name w:val="xl70"/>
    <w:basedOn w:val="a2"/>
    <w:uiPriority w:val="9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1">
    <w:name w:val="xl71"/>
    <w:basedOn w:val="a2"/>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2">
    <w:name w:val="xl72"/>
    <w:basedOn w:val="a2"/>
    <w:uiPriority w:val="9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73">
    <w:name w:val="xl73"/>
    <w:basedOn w:val="a2"/>
    <w:uiPriority w:val="99"/>
    <w:pP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4">
    <w:name w:val="xl74"/>
    <w:basedOn w:val="a2"/>
    <w:uiPriority w:val="9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75">
    <w:name w:val="xl75"/>
    <w:basedOn w:val="a2"/>
    <w:uiPriority w:val="9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6">
    <w:name w:val="xl76"/>
    <w:basedOn w:val="a2"/>
    <w:uiPriority w:val="99"/>
    <w:pPr>
      <w:pBdr>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7">
    <w:name w:val="xl77"/>
    <w:basedOn w:val="a2"/>
    <w:uiPriority w:val="99"/>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78">
    <w:name w:val="xl78"/>
    <w:basedOn w:val="a2"/>
    <w:uiPriority w:val="99"/>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79">
    <w:name w:val="xl79"/>
    <w:basedOn w:val="a2"/>
    <w:uiPriority w:val="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0">
    <w:name w:val="xl80"/>
    <w:basedOn w:val="a2"/>
    <w:uiPriority w:val="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1">
    <w:name w:val="xl81"/>
    <w:basedOn w:val="a2"/>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82">
    <w:name w:val="xl82"/>
    <w:basedOn w:val="a2"/>
    <w:uiPriority w:val="9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83">
    <w:name w:val="xl83"/>
    <w:basedOn w:val="a2"/>
    <w:uiPriority w:val="99"/>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84">
    <w:name w:val="xl84"/>
    <w:basedOn w:val="a2"/>
    <w:uiPriority w:val="99"/>
    <w:pPr>
      <w:pBdr>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85">
    <w:name w:val="xl85"/>
    <w:basedOn w:val="a2"/>
    <w:uiPriority w:val="99"/>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font11">
    <w:name w:val="font11"/>
    <w:basedOn w:val="a2"/>
    <w:uiPriority w:val="99"/>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font12">
    <w:name w:val="font12"/>
    <w:basedOn w:val="a2"/>
    <w:uiPriority w:val="99"/>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font13">
    <w:name w:val="font13"/>
    <w:basedOn w:val="a2"/>
    <w:uiPriority w:val="99"/>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xl86">
    <w:name w:val="xl86"/>
    <w:basedOn w:val="a2"/>
    <w:uiPriority w:val="99"/>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87">
    <w:name w:val="xl87"/>
    <w:basedOn w:val="a2"/>
    <w:uiPriority w:val="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8">
    <w:name w:val="xl88"/>
    <w:basedOn w:val="a2"/>
    <w:uiPriority w:val="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9">
    <w:name w:val="xl89"/>
    <w:basedOn w:val="a2"/>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90">
    <w:name w:val="xl90"/>
    <w:basedOn w:val="a2"/>
    <w:uiPriority w:val="9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91">
    <w:name w:val="xl91"/>
    <w:basedOn w:val="a2"/>
    <w:uiPriority w:val="99"/>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92">
    <w:name w:val="xl92"/>
    <w:basedOn w:val="a2"/>
    <w:uiPriority w:val="99"/>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93">
    <w:name w:val="xl93"/>
    <w:basedOn w:val="a2"/>
    <w:uiPriority w:val="99"/>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table" w:customStyle="1" w:styleId="59">
    <w:name w:val="Сетка таблицы5"/>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
    <w:name w:val="Сетка таблицы6"/>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
    <w:name w:val="Сетка таблицы7"/>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
    <w:name w:val="Сетка таблицы8"/>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
    <w:name w:val="Сетка таблицы9"/>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
    <w:name w:val="Сетка таблицы111"/>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iceouttxt">
    <w:name w:val="iceouttxt"/>
    <w:uiPriority w:val="99"/>
    <w:rPr>
      <w:rFonts w:cs="Times New Roman"/>
    </w:rPr>
  </w:style>
  <w:style w:type="paragraph" w:customStyle="1" w:styleId="color-3">
    <w:name w:val="color-3"/>
    <w:basedOn w:val="a2"/>
    <w:pPr>
      <w:spacing w:before="100" w:beforeAutospacing="1" w:after="100" w:afterAutospacing="1" w:line="240" w:lineRule="auto"/>
    </w:pPr>
    <w:rPr>
      <w:rFonts w:ascii="Times New Roman" w:eastAsia="Times New Roman" w:hAnsi="Times New Roman"/>
      <w:sz w:val="24"/>
      <w:szCs w:val="24"/>
      <w:lang w:eastAsia="ru-RU"/>
    </w:rPr>
  </w:style>
  <w:style w:type="paragraph" w:styleId="z-">
    <w:name w:val="HTML Top of Form"/>
    <w:basedOn w:val="a2"/>
    <w:next w:val="a2"/>
    <w:link w:val="z-0"/>
    <w:hidden/>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basedOn w:val="a3"/>
    <w:link w:val="z-"/>
    <w:rPr>
      <w:rFonts w:ascii="Arial" w:eastAsia="Times New Roman" w:hAnsi="Arial" w:cs="Times New Roman"/>
      <w:vanish/>
      <w:sz w:val="16"/>
      <w:szCs w:val="16"/>
    </w:rPr>
  </w:style>
  <w:style w:type="paragraph" w:styleId="z-1">
    <w:name w:val="HTML Bottom of Form"/>
    <w:basedOn w:val="a2"/>
    <w:next w:val="a2"/>
    <w:link w:val="z-2"/>
    <w:hidden/>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basedOn w:val="a3"/>
    <w:link w:val="z-1"/>
    <w:rPr>
      <w:rFonts w:ascii="Arial" w:eastAsia="Times New Roman" w:hAnsi="Arial" w:cs="Times New Roman"/>
      <w:vanish/>
      <w:sz w:val="16"/>
      <w:szCs w:val="16"/>
    </w:rPr>
  </w:style>
  <w:style w:type="character" w:customStyle="1" w:styleId="5a">
    <w:name w:val="Слабое выделение5"/>
    <w:rPr>
      <w:i/>
      <w:color w:val="808080"/>
    </w:rPr>
  </w:style>
  <w:style w:type="character" w:customStyle="1" w:styleId="addressbooksuggestitemhint1">
    <w:name w:val="addressbook__suggest__item__hint1"/>
    <w:uiPriority w:val="99"/>
    <w:rPr>
      <w:color w:val="808080"/>
      <w:sz w:val="17"/>
      <w:szCs w:val="17"/>
    </w:rPr>
  </w:style>
  <w:style w:type="paragraph" w:customStyle="1" w:styleId="FORMATTEXT">
    <w:name w:val=".FORMATTEXT"/>
    <w:uiPriority w:val="99"/>
    <w:pPr>
      <w:widowControl w:val="0"/>
      <w:spacing w:after="0" w:line="240" w:lineRule="auto"/>
    </w:pPr>
    <w:rPr>
      <w:rFonts w:ascii="Calibri" w:eastAsia="Calibri" w:hAnsi="Calibri" w:cs="Calibri"/>
      <w:sz w:val="24"/>
      <w:szCs w:val="24"/>
      <w:lang w:eastAsia="ru-RU"/>
    </w:rPr>
  </w:style>
  <w:style w:type="paragraph" w:customStyle="1" w:styleId="2f9">
    <w:name w:val="Без интервала2"/>
    <w:pPr>
      <w:spacing w:after="0" w:line="240" w:lineRule="auto"/>
    </w:pPr>
    <w:rPr>
      <w:rFonts w:ascii="Calibri" w:eastAsia="Times New Roman" w:hAnsi="Calibri" w:cs="Calibri"/>
      <w:lang w:eastAsia="ru-RU"/>
    </w:rPr>
  </w:style>
  <w:style w:type="character" w:customStyle="1" w:styleId="10pt">
    <w:name w:val="Основной текст + 10 pt"/>
    <w:uiPriority w:val="99"/>
    <w:rPr>
      <w:rFonts w:ascii="Times New Roman" w:hAnsi="Times New Roman" w:cs="Times New Roman" w:hint="default"/>
      <w:spacing w:val="9"/>
      <w:sz w:val="19"/>
      <w:szCs w:val="19"/>
      <w:shd w:val="clear" w:color="auto" w:fill="FFFFFF"/>
    </w:rPr>
  </w:style>
  <w:style w:type="character" w:customStyle="1" w:styleId="10pt4">
    <w:name w:val="Основной текст + 10 pt4"/>
    <w:uiPriority w:val="99"/>
    <w:rPr>
      <w:rFonts w:ascii="Times New Roman" w:hAnsi="Times New Roman" w:cs="Times New Roman" w:hint="default"/>
      <w:spacing w:val="9"/>
      <w:sz w:val="19"/>
      <w:szCs w:val="19"/>
      <w:shd w:val="clear" w:color="auto" w:fill="FFFFFF"/>
    </w:rPr>
  </w:style>
  <w:style w:type="character" w:customStyle="1" w:styleId="10pt3">
    <w:name w:val="Основной текст + 10 pt3"/>
    <w:uiPriority w:val="99"/>
    <w:rPr>
      <w:rFonts w:ascii="Times New Roman" w:hAnsi="Times New Roman" w:cs="Times New Roman" w:hint="default"/>
      <w:spacing w:val="9"/>
      <w:sz w:val="19"/>
      <w:szCs w:val="19"/>
      <w:shd w:val="clear" w:color="auto" w:fill="FFFFFF"/>
    </w:rPr>
  </w:style>
  <w:style w:type="character" w:customStyle="1" w:styleId="affffff0">
    <w:name w:val="Основной текст + Полужирный"/>
    <w:rPr>
      <w:rFonts w:ascii="Times New Roman" w:hAnsi="Times New Roman" w:cs="Times New Roman" w:hint="default"/>
      <w:b/>
      <w:bCs/>
      <w:spacing w:val="11"/>
      <w:sz w:val="20"/>
      <w:szCs w:val="20"/>
      <w:shd w:val="clear" w:color="auto" w:fill="FFFFFF"/>
    </w:rPr>
  </w:style>
  <w:style w:type="character" w:customStyle="1" w:styleId="10pt2">
    <w:name w:val="Основной текст + 10 pt2"/>
    <w:uiPriority w:val="99"/>
    <w:rPr>
      <w:rFonts w:ascii="Times New Roman" w:hAnsi="Times New Roman" w:cs="Times New Roman" w:hint="default"/>
      <w:spacing w:val="9"/>
      <w:sz w:val="19"/>
      <w:szCs w:val="19"/>
      <w:shd w:val="clear" w:color="auto" w:fill="FFFFFF"/>
    </w:rPr>
  </w:style>
  <w:style w:type="character" w:customStyle="1" w:styleId="1ffd">
    <w:name w:val="Основной текст + Полужирный1"/>
    <w:uiPriority w:val="99"/>
    <w:rPr>
      <w:rFonts w:ascii="Times New Roman" w:hAnsi="Times New Roman" w:cs="Times New Roman" w:hint="default"/>
      <w:b/>
      <w:bCs/>
      <w:spacing w:val="11"/>
      <w:sz w:val="20"/>
      <w:szCs w:val="20"/>
      <w:shd w:val="clear" w:color="auto" w:fill="FFFFFF"/>
    </w:rPr>
  </w:style>
  <w:style w:type="paragraph" w:customStyle="1" w:styleId="affffff1">
    <w:name w:val="Обычный + по ширине"/>
    <w:basedOn w:val="a2"/>
    <w:link w:val="1ffe"/>
    <w:pPr>
      <w:tabs>
        <w:tab w:val="num" w:pos="360"/>
      </w:tabs>
      <w:spacing w:after="120" w:line="240" w:lineRule="auto"/>
      <w:ind w:left="360" w:hanging="360"/>
      <w:jc w:val="both"/>
    </w:pPr>
    <w:rPr>
      <w:rFonts w:ascii="Times New Roman" w:hAnsi="Times New Roman"/>
      <w:sz w:val="28"/>
      <w:szCs w:val="28"/>
    </w:rPr>
  </w:style>
  <w:style w:type="character" w:customStyle="1" w:styleId="1ffe">
    <w:name w:val="Обычный + по ширине1"/>
    <w:link w:val="affffff1"/>
    <w:rPr>
      <w:rFonts w:ascii="Times New Roman" w:eastAsia="Calibri" w:hAnsi="Times New Roman" w:cs="Times New Roman"/>
      <w:sz w:val="28"/>
      <w:szCs w:val="28"/>
    </w:rPr>
  </w:style>
  <w:style w:type="character" w:customStyle="1" w:styleId="2fa">
    <w:name w:val="Основной текст (2)_"/>
    <w:link w:val="2fb"/>
    <w:rPr>
      <w:rFonts w:ascii="Lucida Sans Unicode" w:hAnsi="Lucida Sans Unicode"/>
      <w:spacing w:val="-10"/>
      <w:sz w:val="15"/>
      <w:shd w:val="clear" w:color="auto" w:fill="FFFFFF"/>
    </w:rPr>
  </w:style>
  <w:style w:type="paragraph" w:customStyle="1" w:styleId="2fb">
    <w:name w:val="Основной текст (2)"/>
    <w:basedOn w:val="a2"/>
    <w:link w:val="2fa"/>
    <w:pPr>
      <w:widowControl w:val="0"/>
      <w:shd w:val="clear" w:color="auto" w:fill="FFFFFF"/>
      <w:spacing w:before="180" w:after="120" w:line="203" w:lineRule="exact"/>
      <w:jc w:val="right"/>
    </w:pPr>
    <w:rPr>
      <w:rFonts w:ascii="Lucida Sans Unicode" w:eastAsiaTheme="minorHAnsi" w:hAnsi="Lucida Sans Unicode" w:cstheme="minorBidi"/>
      <w:spacing w:val="-10"/>
      <w:sz w:val="15"/>
      <w:shd w:val="clear" w:color="auto" w:fill="FFFFFF"/>
    </w:rPr>
  </w:style>
  <w:style w:type="character" w:customStyle="1" w:styleId="1fff">
    <w:name w:val="Заголовок №1_"/>
    <w:rPr>
      <w:rFonts w:ascii="Franklin Gothic Heavy" w:hAnsi="Franklin Gothic Heavy"/>
      <w:sz w:val="18"/>
      <w:shd w:val="clear" w:color="auto" w:fill="FFFFFF"/>
    </w:rPr>
  </w:style>
  <w:style w:type="character" w:customStyle="1" w:styleId="1fff0">
    <w:name w:val="Сильная ссылка1"/>
    <w:rPr>
      <w:rFonts w:ascii="Times New Roman" w:hAnsi="Times New Roman" w:cs="Times New Roman" w:hint="default"/>
      <w:b/>
      <w:bCs/>
      <w:smallCaps/>
      <w:color w:val="C0504D"/>
      <w:spacing w:val="5"/>
      <w:u w:val="single"/>
    </w:rPr>
  </w:style>
  <w:style w:type="paragraph" w:customStyle="1" w:styleId="Standard0">
    <w:name w:val="Standard"/>
    <w:pPr>
      <w:widowControl w:val="0"/>
      <w:spacing w:after="0" w:line="240" w:lineRule="auto"/>
    </w:pPr>
    <w:rPr>
      <w:rFonts w:ascii="Times New Roman" w:eastAsia="Andale Sans UI" w:hAnsi="Times New Roman" w:cs="Tahoma"/>
      <w:sz w:val="24"/>
      <w:szCs w:val="24"/>
      <w:lang w:val="en-US" w:bidi="en-US"/>
    </w:rPr>
  </w:style>
  <w:style w:type="paragraph" w:customStyle="1" w:styleId="TableContents">
    <w:name w:val="Table Contents"/>
    <w:basedOn w:val="Standard0"/>
    <w:pPr>
      <w:suppressLineNumbers/>
    </w:pPr>
  </w:style>
  <w:style w:type="paragraph" w:customStyle="1" w:styleId="3f3">
    <w:name w:val="Абзац списка3"/>
    <w:basedOn w:val="a2"/>
    <w:qFormat/>
    <w:pPr>
      <w:spacing w:after="0" w:line="240" w:lineRule="auto"/>
      <w:ind w:left="720"/>
      <w:contextualSpacing/>
    </w:pPr>
    <w:rPr>
      <w:sz w:val="20"/>
      <w:szCs w:val="20"/>
      <w:lang w:eastAsia="ru-RU"/>
    </w:rPr>
  </w:style>
  <w:style w:type="character" w:customStyle="1" w:styleId="blk">
    <w:name w:val="blk"/>
    <w:basedOn w:val="a3"/>
  </w:style>
  <w:style w:type="paragraph" w:customStyle="1" w:styleId="affffff2">
    <w:name w:val="Таблицы (моноширинный)"/>
    <w:basedOn w:val="a2"/>
    <w:next w:val="a2"/>
    <w:uiPriority w:val="99"/>
    <w:pPr>
      <w:spacing w:after="0" w:line="240" w:lineRule="auto"/>
      <w:jc w:val="both"/>
    </w:pPr>
    <w:rPr>
      <w:rFonts w:ascii="Courier New" w:eastAsia="Times New Roman" w:hAnsi="Courier New" w:cs="Courier New"/>
      <w:sz w:val="24"/>
      <w:szCs w:val="24"/>
      <w:lang w:eastAsia="ru-RU"/>
    </w:rPr>
  </w:style>
  <w:style w:type="paragraph" w:customStyle="1" w:styleId="affffff3">
    <w:name w:val="Прижатый влево"/>
    <w:basedOn w:val="a2"/>
    <w:next w:val="a2"/>
    <w:uiPriority w:val="99"/>
    <w:pPr>
      <w:spacing w:after="0" w:line="240" w:lineRule="auto"/>
    </w:pPr>
    <w:rPr>
      <w:rFonts w:ascii="Arial" w:hAnsi="Arial" w:cs="Arial"/>
      <w:sz w:val="24"/>
      <w:szCs w:val="24"/>
    </w:rPr>
  </w:style>
  <w:style w:type="paragraph" w:customStyle="1" w:styleId="1fff1">
    <w:name w:val="Текст сноски1"/>
    <w:basedOn w:val="a2"/>
    <w:pPr>
      <w:spacing w:after="0" w:line="240" w:lineRule="auto"/>
    </w:pPr>
    <w:rPr>
      <w:rFonts w:cs="Calibri"/>
      <w:sz w:val="20"/>
      <w:szCs w:val="20"/>
    </w:rPr>
  </w:style>
  <w:style w:type="character" w:customStyle="1" w:styleId="116">
    <w:name w:val="Заголовок 1 Знак1"/>
    <w:rPr>
      <w:rFonts w:ascii="Calibri Light" w:eastAsia="Times New Roman" w:hAnsi="Calibri Light" w:cs="Times New Roman"/>
      <w:color w:val="2E74B5"/>
      <w:sz w:val="32"/>
      <w:szCs w:val="32"/>
      <w:lang w:eastAsia="en-US"/>
    </w:rPr>
  </w:style>
  <w:style w:type="paragraph" w:customStyle="1" w:styleId="msonormal0">
    <w:name w:val="msonormal"/>
    <w:basedOn w:val="a2"/>
    <w:pPr>
      <w:spacing w:before="100" w:beforeAutospacing="1" w:after="100" w:afterAutospacing="1" w:line="240" w:lineRule="auto"/>
    </w:pPr>
    <w:rPr>
      <w:rFonts w:ascii="Times New Roman" w:eastAsia="Times New Roman" w:hAnsi="Times New Roman"/>
      <w:sz w:val="24"/>
      <w:szCs w:val="24"/>
      <w:lang w:eastAsia="ru-RU"/>
    </w:rPr>
  </w:style>
  <w:style w:type="paragraph" w:styleId="affffff4">
    <w:name w:val="annotation text"/>
    <w:basedOn w:val="a2"/>
    <w:link w:val="affffff5"/>
    <w:uiPriority w:val="99"/>
    <w:semiHidden/>
    <w:unhideWhenUsed/>
    <w:pPr>
      <w:spacing w:line="240" w:lineRule="auto"/>
    </w:pPr>
    <w:rPr>
      <w:sz w:val="20"/>
      <w:szCs w:val="20"/>
    </w:rPr>
  </w:style>
  <w:style w:type="character" w:customStyle="1" w:styleId="affffff5">
    <w:name w:val="Текст примечания Знак"/>
    <w:basedOn w:val="a3"/>
    <w:link w:val="affffff4"/>
    <w:uiPriority w:val="99"/>
    <w:semiHidden/>
    <w:rPr>
      <w:rFonts w:ascii="Calibri" w:eastAsia="Calibri" w:hAnsi="Calibri" w:cs="Times New Roman"/>
      <w:sz w:val="20"/>
      <w:szCs w:val="20"/>
    </w:rPr>
  </w:style>
  <w:style w:type="paragraph" w:styleId="affffff6">
    <w:name w:val="annotation subject"/>
    <w:basedOn w:val="affffff4"/>
    <w:next w:val="affffff4"/>
    <w:link w:val="affffff7"/>
    <w:uiPriority w:val="99"/>
    <w:semiHidden/>
    <w:unhideWhenUsed/>
    <w:rPr>
      <w:b/>
      <w:bCs/>
    </w:rPr>
  </w:style>
  <w:style w:type="character" w:customStyle="1" w:styleId="affffff7">
    <w:name w:val="Тема примечания Знак"/>
    <w:basedOn w:val="affffff5"/>
    <w:link w:val="affffff6"/>
    <w:uiPriority w:val="99"/>
    <w:semiHidden/>
    <w:rPr>
      <w:rFonts w:ascii="Calibri" w:eastAsia="Calibri" w:hAnsi="Calibri" w:cs="Times New Roman"/>
      <w:b/>
      <w:bCs/>
      <w:sz w:val="20"/>
      <w:szCs w:val="20"/>
    </w:rPr>
  </w:style>
  <w:style w:type="character" w:styleId="affffff8">
    <w:name w:val="annotation reference"/>
    <w:uiPriority w:val="99"/>
    <w:semiHidden/>
    <w:unhideWhenUsed/>
    <w:rPr>
      <w:sz w:val="16"/>
      <w:szCs w:val="16"/>
    </w:rPr>
  </w:style>
  <w:style w:type="character" w:customStyle="1" w:styleId="extendedtext-short">
    <w:name w:val="extendedtext-short"/>
  </w:style>
  <w:style w:type="character" w:customStyle="1" w:styleId="ng-binding">
    <w:name w:val="ng-binding"/>
    <w:basedOn w:val="a3"/>
  </w:style>
  <w:style w:type="character" w:customStyle="1" w:styleId="3f4">
    <w:name w:val="Текст Знак3"/>
    <w:uiPriority w:val="99"/>
    <w:rPr>
      <w:rFonts w:ascii="Courier New" w:eastAsia="Calibri" w:hAnsi="Courier New" w:cs="Courier New"/>
      <w:sz w:val="20"/>
      <w:szCs w:val="20"/>
      <w:lang w:eastAsia="ru-RU"/>
    </w:rPr>
  </w:style>
  <w:style w:type="character" w:customStyle="1" w:styleId="afff7">
    <w:name w:val="Обычный (веб) Знак"/>
    <w:link w:val="afff6"/>
    <w:rPr>
      <w:rFonts w:ascii="Times New Roman" w:eastAsia="Times New Roman" w:hAnsi="Times New Roman" w:cs="Times New Roman"/>
      <w:sz w:val="24"/>
      <w:szCs w:val="24"/>
      <w:lang w:eastAsia="ru-RU"/>
    </w:rPr>
  </w:style>
  <w:style w:type="character" w:customStyle="1" w:styleId="affffff9">
    <w:name w:val="Основной текст_"/>
    <w:rPr>
      <w:spacing w:val="10"/>
      <w:shd w:val="clear" w:color="auto" w:fill="FFFFFF"/>
    </w:rPr>
  </w:style>
  <w:style w:type="character" w:customStyle="1" w:styleId="0pt">
    <w:name w:val="Основной текст + Полужирный;Интервал 0 pt"/>
    <w:rPr>
      <w:b/>
      <w:bCs/>
      <w:color w:val="000000"/>
      <w:spacing w:val="11"/>
      <w:position w:val="0"/>
      <w:shd w:val="clear" w:color="auto" w:fill="FFFFFF"/>
      <w:lang w:val="ru-RU"/>
    </w:rPr>
  </w:style>
  <w:style w:type="paragraph" w:customStyle="1" w:styleId="s1">
    <w:name w:val="s_1"/>
    <w:basedOn w:val="a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aragraph">
    <w:name w:val="paragraph"/>
    <w:basedOn w:val="a2"/>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50">
    <w:name w:val="Сетка таблицы15"/>
    <w:basedOn w:val="a4"/>
    <w:next w:val="af0"/>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ardmaininfocontent2">
    <w:name w:val="cardmaininfo__content2"/>
    <w:basedOn w:val="a3"/>
    <w:rPr>
      <w:vanish w:val="0"/>
    </w:rPr>
  </w:style>
  <w:style w:type="paragraph" w:customStyle="1" w:styleId="TableParagraph">
    <w:name w:val="Table Paragraph"/>
    <w:basedOn w:val="a2"/>
    <w:uiPriority w:val="1"/>
    <w:qFormat/>
    <w:rsid w:val="00C92C2B"/>
    <w:pPr>
      <w:widowControl w:val="0"/>
      <w:spacing w:after="0" w:line="240" w:lineRule="auto"/>
    </w:pPr>
    <w:rPr>
      <w:rFonts w:asciiTheme="minorHAnsi" w:eastAsiaTheme="minorHAnsi" w:hAnsiTheme="minorHAnsi" w:cstheme="minorBidi"/>
      <w:lang w:val="en-US"/>
    </w:rPr>
  </w:style>
  <w:style w:type="table" w:customStyle="1" w:styleId="160">
    <w:name w:val="Сетка таблицы16"/>
    <w:basedOn w:val="a4"/>
    <w:next w:val="af0"/>
    <w:uiPriority w:val="39"/>
    <w:rsid w:val="00C87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Level1">
    <w:name w:val="Numbered Level 1"/>
    <w:basedOn w:val="af9"/>
    <w:rsid w:val="00CC6542"/>
    <w:pPr>
      <w:widowControl/>
      <w:numPr>
        <w:numId w:val="32"/>
      </w:numPr>
      <w:tabs>
        <w:tab w:val="num" w:pos="360"/>
      </w:tabs>
      <w:spacing w:before="120"/>
      <w:ind w:left="0" w:firstLine="0"/>
      <w:jc w:val="both"/>
    </w:pPr>
    <w:rPr>
      <w:b w:val="0"/>
      <w:bCs w:val="0"/>
      <w:color w:val="000000"/>
      <w:kern w:val="24"/>
      <w:lang w:eastAsia="ru-RU"/>
    </w:rPr>
  </w:style>
  <w:style w:type="paragraph" w:customStyle="1" w:styleId="T10">
    <w:name w:val="T1"/>
    <w:basedOn w:val="a2"/>
    <w:link w:val="T11"/>
    <w:uiPriority w:val="99"/>
    <w:rsid w:val="004E0E3D"/>
    <w:pPr>
      <w:spacing w:after="0" w:line="360" w:lineRule="auto"/>
      <w:ind w:firstLine="709"/>
      <w:jc w:val="both"/>
    </w:pPr>
    <w:rPr>
      <w:rFonts w:ascii="Times New Roman" w:hAnsi="Times New Roman"/>
      <w:color w:val="000000"/>
      <w:sz w:val="26"/>
      <w:szCs w:val="26"/>
      <w:lang w:val="x-none" w:eastAsia="x-none"/>
    </w:rPr>
  </w:style>
  <w:style w:type="character" w:customStyle="1" w:styleId="T11">
    <w:name w:val="T1 Знак"/>
    <w:link w:val="T10"/>
    <w:uiPriority w:val="99"/>
    <w:locked/>
    <w:rsid w:val="004E0E3D"/>
    <w:rPr>
      <w:rFonts w:ascii="Times New Roman" w:eastAsia="Calibri" w:hAnsi="Times New Roman" w:cs="Times New Roman"/>
      <w:color w:val="000000"/>
      <w:sz w:val="26"/>
      <w:szCs w:val="2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caption" w:uiPriority="0" w:qFormat="1"/>
    <w:lsdException w:name="envelope address" w:uiPriority="0"/>
    <w:lsdException w:name="envelope return" w:uiPriority="0"/>
    <w:lsdException w:name="footnote reference" w:uiPriority="0"/>
    <w:lsdException w:name="lin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2" w:uiPriority="0"/>
    <w:lsdException w:name="Note Heading"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E-mail Signature" w:uiPriority="0"/>
    <w:lsdException w:name="HTML Top of Form" w:uiPriority="0"/>
    <w:lsdException w:name="HTML Bottom of Form" w:uiPriority="0"/>
    <w:lsdException w:name="Normal (Web)" w:qFormat="1"/>
    <w:lsdException w:name="HTML Acronym" w:uiPriority="0"/>
    <w:lsdException w:name="HTML Cite" w:uiPriority="0"/>
    <w:lsdException w:name="HTML Code" w:uiPriority="0"/>
    <w:lsdException w:name="HTML Definition" w:uiPriority="0"/>
    <w:lsdException w:name="HTML Keyboard" w:uiPriority="0"/>
    <w:lsdException w:name="HTML Preformatted" w:qFormat="1"/>
    <w:lsdException w:name="HTML Sample" w:uiPriority="0"/>
    <w:lsdException w:name="HTML Typewriter" w:uiPriority="0"/>
    <w:lsdException w:name="HTML Variable"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2">
    <w:name w:val="Normal"/>
    <w:qFormat/>
    <w:pPr>
      <w:spacing w:after="160" w:line="259" w:lineRule="auto"/>
    </w:pPr>
    <w:rPr>
      <w:rFonts w:ascii="Calibri" w:eastAsia="Calibri" w:hAnsi="Calibri" w:cs="Times New Roman"/>
    </w:rPr>
  </w:style>
  <w:style w:type="paragraph" w:styleId="10">
    <w:name w:val="heading 1"/>
    <w:basedOn w:val="a2"/>
    <w:next w:val="a2"/>
    <w:link w:val="11"/>
    <w:qFormat/>
    <w:pPr>
      <w:keepNext/>
      <w:spacing w:after="0" w:line="240" w:lineRule="auto"/>
      <w:jc w:val="right"/>
      <w:outlineLvl w:val="0"/>
    </w:pPr>
    <w:rPr>
      <w:rFonts w:ascii="Times New Roman" w:eastAsia="Times New Roman" w:hAnsi="Times New Roman"/>
      <w:sz w:val="24"/>
      <w:szCs w:val="20"/>
    </w:rPr>
  </w:style>
  <w:style w:type="paragraph" w:styleId="20">
    <w:name w:val="heading 2"/>
    <w:basedOn w:val="a2"/>
    <w:next w:val="a2"/>
    <w:link w:val="22"/>
    <w:uiPriority w:val="9"/>
    <w:qFormat/>
    <w:pPr>
      <w:keepNext/>
      <w:widowControl w:val="0"/>
      <w:spacing w:after="0" w:line="240" w:lineRule="auto"/>
      <w:jc w:val="center"/>
      <w:outlineLvl w:val="1"/>
    </w:pPr>
    <w:rPr>
      <w:rFonts w:ascii="Times New Roman" w:eastAsia="Times New Roman" w:hAnsi="Times New Roman"/>
      <w:b/>
      <w:bCs/>
      <w:sz w:val="24"/>
      <w:szCs w:val="24"/>
    </w:rPr>
  </w:style>
  <w:style w:type="paragraph" w:styleId="32">
    <w:name w:val="heading 3"/>
    <w:basedOn w:val="a2"/>
    <w:next w:val="a2"/>
    <w:link w:val="33"/>
    <w:uiPriority w:val="9"/>
    <w:qFormat/>
    <w:pPr>
      <w:keepNext/>
      <w:widowControl w:val="0"/>
      <w:spacing w:after="0" w:line="240" w:lineRule="auto"/>
      <w:outlineLvl w:val="2"/>
    </w:pPr>
    <w:rPr>
      <w:rFonts w:ascii="Times New Roman" w:eastAsia="Times New Roman" w:hAnsi="Times New Roman"/>
      <w:b/>
      <w:bCs/>
      <w:sz w:val="24"/>
      <w:szCs w:val="24"/>
    </w:rPr>
  </w:style>
  <w:style w:type="paragraph" w:styleId="42">
    <w:name w:val="heading 4"/>
    <w:basedOn w:val="a2"/>
    <w:next w:val="a2"/>
    <w:link w:val="43"/>
    <w:uiPriority w:val="9"/>
    <w:qFormat/>
    <w:pPr>
      <w:keepNext/>
      <w:spacing w:before="240" w:after="60" w:line="240" w:lineRule="auto"/>
      <w:outlineLvl w:val="3"/>
    </w:pPr>
    <w:rPr>
      <w:rFonts w:ascii="Times New Roman" w:eastAsia="Times New Roman" w:hAnsi="Times New Roman"/>
      <w:b/>
      <w:bCs/>
      <w:sz w:val="28"/>
      <w:szCs w:val="28"/>
    </w:rPr>
  </w:style>
  <w:style w:type="paragraph" w:styleId="52">
    <w:name w:val="heading 5"/>
    <w:basedOn w:val="a2"/>
    <w:next w:val="a2"/>
    <w:link w:val="53"/>
    <w:qFormat/>
    <w:pPr>
      <w:keepNext/>
      <w:spacing w:after="0" w:line="240" w:lineRule="auto"/>
      <w:outlineLvl w:val="4"/>
    </w:pPr>
    <w:rPr>
      <w:rFonts w:ascii="Times New Roman" w:eastAsia="Times New Roman" w:hAnsi="Times New Roman"/>
      <w:sz w:val="24"/>
      <w:szCs w:val="24"/>
    </w:rPr>
  </w:style>
  <w:style w:type="paragraph" w:styleId="6">
    <w:name w:val="heading 6"/>
    <w:basedOn w:val="a2"/>
    <w:next w:val="a2"/>
    <w:link w:val="60"/>
    <w:qFormat/>
    <w:pPr>
      <w:tabs>
        <w:tab w:val="num" w:pos="4445"/>
      </w:tabs>
      <w:spacing w:before="240" w:after="60" w:line="240" w:lineRule="auto"/>
      <w:ind w:left="4445" w:hanging="360"/>
      <w:jc w:val="both"/>
      <w:outlineLvl w:val="5"/>
    </w:pPr>
    <w:rPr>
      <w:rFonts w:ascii="Times New Roman" w:eastAsia="Times New Roman" w:hAnsi="Times New Roman"/>
      <w:i/>
      <w:iCs/>
    </w:rPr>
  </w:style>
  <w:style w:type="paragraph" w:styleId="7">
    <w:name w:val="heading 7"/>
    <w:basedOn w:val="a2"/>
    <w:next w:val="a2"/>
    <w:link w:val="70"/>
    <w:qFormat/>
    <w:pPr>
      <w:tabs>
        <w:tab w:val="num" w:pos="5165"/>
      </w:tabs>
      <w:spacing w:before="240" w:after="60" w:line="240" w:lineRule="auto"/>
      <w:ind w:left="5165" w:hanging="360"/>
      <w:jc w:val="both"/>
      <w:outlineLvl w:val="6"/>
    </w:pPr>
    <w:rPr>
      <w:rFonts w:ascii="Arial" w:eastAsia="Times New Roman" w:hAnsi="Arial"/>
      <w:sz w:val="20"/>
      <w:szCs w:val="20"/>
    </w:rPr>
  </w:style>
  <w:style w:type="paragraph" w:styleId="8">
    <w:name w:val="heading 8"/>
    <w:basedOn w:val="a2"/>
    <w:next w:val="a2"/>
    <w:link w:val="80"/>
    <w:qFormat/>
    <w:pPr>
      <w:tabs>
        <w:tab w:val="num" w:pos="5885"/>
      </w:tabs>
      <w:spacing w:before="240" w:after="60" w:line="240" w:lineRule="auto"/>
      <w:ind w:left="5885" w:hanging="360"/>
      <w:jc w:val="both"/>
      <w:outlineLvl w:val="7"/>
    </w:pPr>
    <w:rPr>
      <w:rFonts w:ascii="Arial" w:eastAsia="Times New Roman" w:hAnsi="Arial"/>
      <w:i/>
      <w:iCs/>
      <w:sz w:val="20"/>
      <w:szCs w:val="20"/>
    </w:rPr>
  </w:style>
  <w:style w:type="paragraph" w:styleId="9">
    <w:name w:val="heading 9"/>
    <w:basedOn w:val="a2"/>
    <w:next w:val="a2"/>
    <w:link w:val="90"/>
    <w:qFormat/>
    <w:pPr>
      <w:tabs>
        <w:tab w:val="num" w:pos="6605"/>
      </w:tabs>
      <w:spacing w:before="240" w:after="60" w:line="240" w:lineRule="auto"/>
      <w:ind w:left="6605" w:hanging="360"/>
      <w:jc w:val="both"/>
      <w:outlineLvl w:val="8"/>
    </w:pPr>
    <w:rPr>
      <w:rFonts w:ascii="Arial" w:eastAsia="Times New Roman"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23">
    <w:name w:val="Quote"/>
    <w:basedOn w:val="a2"/>
    <w:next w:val="a2"/>
    <w:link w:val="24"/>
    <w:uiPriority w:val="29"/>
    <w:qFormat/>
    <w:pPr>
      <w:ind w:left="720" w:right="720"/>
    </w:pPr>
    <w:rPr>
      <w:i/>
    </w:rPr>
  </w:style>
  <w:style w:type="character" w:customStyle="1" w:styleId="24">
    <w:name w:val="Цитата 2 Знак"/>
    <w:link w:val="23"/>
    <w:uiPriority w:val="29"/>
    <w:rPr>
      <w:i/>
    </w:rPr>
  </w:style>
  <w:style w:type="paragraph" w:styleId="a6">
    <w:name w:val="Intense Quote"/>
    <w:basedOn w:val="a2"/>
    <w:next w:val="a2"/>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Pr>
      <w:i/>
    </w:rPr>
  </w:style>
  <w:style w:type="character" w:customStyle="1" w:styleId="CaptionChar">
    <w:name w:val="Caption Char"/>
    <w:uiPriority w:val="99"/>
  </w:style>
  <w:style w:type="table" w:customStyle="1" w:styleId="TableGridLight">
    <w:name w:val="Table Grid Light"/>
    <w:basedOn w:val="a4"/>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4"/>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Таблица простая 21"/>
    <w:basedOn w:val="a4"/>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4"/>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4"/>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1">
    <w:name w:val="Таблица простая 51"/>
    <w:basedOn w:val="a4"/>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4"/>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4"/>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4"/>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4"/>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4"/>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4"/>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4"/>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4"/>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4"/>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4"/>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4"/>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4"/>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4"/>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4"/>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4"/>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4"/>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4"/>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4"/>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4"/>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4"/>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4"/>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4"/>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4"/>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4"/>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4"/>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4"/>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4"/>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4"/>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4"/>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4"/>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4"/>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4"/>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4"/>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4"/>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4"/>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4"/>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4"/>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4"/>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4"/>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4"/>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4"/>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4"/>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4"/>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4"/>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4"/>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4"/>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4"/>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4"/>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4"/>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4"/>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4"/>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4"/>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4"/>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4"/>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4"/>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4"/>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4"/>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4"/>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4"/>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4"/>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4"/>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4"/>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4"/>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4"/>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4"/>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4"/>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4"/>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4"/>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4"/>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4"/>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4"/>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4"/>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4"/>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4"/>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4"/>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4"/>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4"/>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4"/>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4"/>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4"/>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4"/>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4"/>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4"/>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4"/>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4"/>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4"/>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4"/>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4"/>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8">
    <w:name w:val="endnote text"/>
    <w:basedOn w:val="a2"/>
    <w:link w:val="a9"/>
    <w:uiPriority w:val="99"/>
    <w:semiHidden/>
    <w:unhideWhenUsed/>
    <w:pPr>
      <w:spacing w:after="0" w:line="240" w:lineRule="auto"/>
    </w:pPr>
    <w:rPr>
      <w:sz w:val="20"/>
    </w:rPr>
  </w:style>
  <w:style w:type="character" w:customStyle="1" w:styleId="a9">
    <w:name w:val="Текст концевой сноски Знак"/>
    <w:link w:val="a8"/>
    <w:uiPriority w:val="99"/>
    <w:rPr>
      <w:sz w:val="20"/>
    </w:rPr>
  </w:style>
  <w:style w:type="character" w:styleId="aa">
    <w:name w:val="endnote reference"/>
    <w:basedOn w:val="a3"/>
    <w:uiPriority w:val="99"/>
    <w:semiHidden/>
    <w:unhideWhenUsed/>
    <w:rPr>
      <w:vertAlign w:val="superscript"/>
    </w:rPr>
  </w:style>
  <w:style w:type="paragraph" w:styleId="44">
    <w:name w:val="toc 4"/>
    <w:basedOn w:val="a2"/>
    <w:next w:val="a2"/>
    <w:uiPriority w:val="39"/>
    <w:unhideWhenUsed/>
    <w:pPr>
      <w:spacing w:after="57"/>
      <w:ind w:left="850"/>
    </w:pPr>
  </w:style>
  <w:style w:type="paragraph" w:styleId="54">
    <w:name w:val="toc 5"/>
    <w:basedOn w:val="a2"/>
    <w:next w:val="a2"/>
    <w:uiPriority w:val="39"/>
    <w:unhideWhenUsed/>
    <w:pPr>
      <w:spacing w:after="57"/>
      <w:ind w:left="1134"/>
    </w:pPr>
  </w:style>
  <w:style w:type="paragraph" w:styleId="61">
    <w:name w:val="toc 6"/>
    <w:basedOn w:val="a2"/>
    <w:next w:val="a2"/>
    <w:uiPriority w:val="39"/>
    <w:unhideWhenUsed/>
    <w:pPr>
      <w:spacing w:after="57"/>
      <w:ind w:left="1417"/>
    </w:pPr>
  </w:style>
  <w:style w:type="paragraph" w:styleId="71">
    <w:name w:val="toc 7"/>
    <w:basedOn w:val="a2"/>
    <w:next w:val="a2"/>
    <w:uiPriority w:val="39"/>
    <w:unhideWhenUsed/>
    <w:pPr>
      <w:spacing w:after="57"/>
      <w:ind w:left="1701"/>
    </w:pPr>
  </w:style>
  <w:style w:type="paragraph" w:styleId="81">
    <w:name w:val="toc 8"/>
    <w:basedOn w:val="a2"/>
    <w:next w:val="a2"/>
    <w:uiPriority w:val="39"/>
    <w:unhideWhenUsed/>
    <w:pPr>
      <w:spacing w:after="57"/>
      <w:ind w:left="1984"/>
    </w:pPr>
  </w:style>
  <w:style w:type="paragraph" w:styleId="91">
    <w:name w:val="toc 9"/>
    <w:basedOn w:val="a2"/>
    <w:next w:val="a2"/>
    <w:uiPriority w:val="39"/>
    <w:unhideWhenUsed/>
    <w:pPr>
      <w:spacing w:after="57"/>
      <w:ind w:left="2268"/>
    </w:pPr>
  </w:style>
  <w:style w:type="paragraph" w:styleId="ab">
    <w:name w:val="table of figures"/>
    <w:basedOn w:val="a2"/>
    <w:next w:val="a2"/>
    <w:uiPriority w:val="99"/>
    <w:unhideWhenUsed/>
    <w:pPr>
      <w:spacing w:after="0"/>
    </w:pPr>
  </w:style>
  <w:style w:type="character" w:customStyle="1" w:styleId="11">
    <w:name w:val="Заголовок 1 Знак"/>
    <w:basedOn w:val="a3"/>
    <w:link w:val="10"/>
    <w:rPr>
      <w:rFonts w:ascii="Times New Roman" w:eastAsia="Times New Roman" w:hAnsi="Times New Roman" w:cs="Times New Roman"/>
      <w:sz w:val="24"/>
      <w:szCs w:val="20"/>
    </w:rPr>
  </w:style>
  <w:style w:type="character" w:customStyle="1" w:styleId="22">
    <w:name w:val="Заголовок 2 Знак"/>
    <w:basedOn w:val="a3"/>
    <w:link w:val="20"/>
    <w:uiPriority w:val="9"/>
    <w:rPr>
      <w:rFonts w:ascii="Times New Roman" w:eastAsia="Times New Roman" w:hAnsi="Times New Roman" w:cs="Times New Roman"/>
      <w:b/>
      <w:bCs/>
      <w:sz w:val="24"/>
      <w:szCs w:val="24"/>
    </w:rPr>
  </w:style>
  <w:style w:type="character" w:customStyle="1" w:styleId="33">
    <w:name w:val="Заголовок 3 Знак"/>
    <w:basedOn w:val="a3"/>
    <w:link w:val="32"/>
    <w:uiPriority w:val="9"/>
    <w:rPr>
      <w:rFonts w:ascii="Times New Roman" w:eastAsia="Times New Roman" w:hAnsi="Times New Roman" w:cs="Times New Roman"/>
      <w:b/>
      <w:bCs/>
      <w:sz w:val="24"/>
      <w:szCs w:val="24"/>
    </w:rPr>
  </w:style>
  <w:style w:type="character" w:customStyle="1" w:styleId="43">
    <w:name w:val="Заголовок 4 Знак"/>
    <w:basedOn w:val="a3"/>
    <w:link w:val="42"/>
    <w:uiPriority w:val="9"/>
    <w:rPr>
      <w:rFonts w:ascii="Times New Roman" w:eastAsia="Times New Roman" w:hAnsi="Times New Roman" w:cs="Times New Roman"/>
      <w:b/>
      <w:bCs/>
      <w:sz w:val="28"/>
      <w:szCs w:val="28"/>
    </w:rPr>
  </w:style>
  <w:style w:type="character" w:customStyle="1" w:styleId="53">
    <w:name w:val="Заголовок 5 Знак"/>
    <w:basedOn w:val="a3"/>
    <w:link w:val="52"/>
    <w:rPr>
      <w:rFonts w:ascii="Times New Roman" w:eastAsia="Times New Roman" w:hAnsi="Times New Roman" w:cs="Times New Roman"/>
      <w:sz w:val="24"/>
      <w:szCs w:val="24"/>
    </w:rPr>
  </w:style>
  <w:style w:type="character" w:customStyle="1" w:styleId="60">
    <w:name w:val="Заголовок 6 Знак"/>
    <w:basedOn w:val="a3"/>
    <w:link w:val="6"/>
    <w:rPr>
      <w:rFonts w:ascii="Times New Roman" w:eastAsia="Times New Roman" w:hAnsi="Times New Roman" w:cs="Times New Roman"/>
      <w:i/>
      <w:iCs/>
    </w:rPr>
  </w:style>
  <w:style w:type="character" w:customStyle="1" w:styleId="70">
    <w:name w:val="Заголовок 7 Знак"/>
    <w:basedOn w:val="a3"/>
    <w:link w:val="7"/>
    <w:rPr>
      <w:rFonts w:ascii="Arial" w:eastAsia="Times New Roman" w:hAnsi="Arial" w:cs="Times New Roman"/>
      <w:sz w:val="20"/>
      <w:szCs w:val="20"/>
    </w:rPr>
  </w:style>
  <w:style w:type="character" w:customStyle="1" w:styleId="80">
    <w:name w:val="Заголовок 8 Знак"/>
    <w:basedOn w:val="a3"/>
    <w:link w:val="8"/>
    <w:rPr>
      <w:rFonts w:ascii="Arial" w:eastAsia="Times New Roman" w:hAnsi="Arial" w:cs="Times New Roman"/>
      <w:i/>
      <w:iCs/>
      <w:sz w:val="20"/>
      <w:szCs w:val="20"/>
    </w:rPr>
  </w:style>
  <w:style w:type="character" w:customStyle="1" w:styleId="90">
    <w:name w:val="Заголовок 9 Знак"/>
    <w:basedOn w:val="a3"/>
    <w:link w:val="9"/>
    <w:rPr>
      <w:rFonts w:ascii="Arial" w:eastAsia="Times New Roman" w:hAnsi="Arial" w:cs="Times New Roman"/>
      <w:b/>
      <w:bCs/>
      <w:i/>
      <w:iCs/>
      <w:sz w:val="18"/>
      <w:szCs w:val="18"/>
    </w:rPr>
  </w:style>
  <w:style w:type="paragraph" w:customStyle="1" w:styleId="ConsPlusNormal">
    <w:name w:val="ConsPlusNormal"/>
    <w:link w:val="ConsPlusNormal0"/>
    <w:qFormat/>
    <w:pPr>
      <w:widowControl w:val="0"/>
      <w:spacing w:after="0" w:line="240" w:lineRule="auto"/>
    </w:pPr>
    <w:rPr>
      <w:rFonts w:ascii="Calibri" w:eastAsia="Times New Roman" w:hAnsi="Calibri" w:cs="Calibri"/>
      <w:sz w:val="20"/>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pPr>
      <w:widowControl w:val="0"/>
      <w:spacing w:after="0" w:line="240" w:lineRule="auto"/>
    </w:pPr>
    <w:rPr>
      <w:rFonts w:ascii="Calibri" w:eastAsia="Times New Roman" w:hAnsi="Calibri" w:cs="Calibri"/>
      <w:b/>
      <w:sz w:val="20"/>
      <w:szCs w:val="20"/>
      <w:lang w:eastAsia="ru-RU"/>
    </w:rPr>
  </w:style>
  <w:style w:type="paragraph" w:customStyle="1" w:styleId="ConsPlusCell">
    <w:name w:val="ConsPlusCell"/>
    <w:uiPriority w:val="99"/>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spacing w:after="0" w:line="240" w:lineRule="auto"/>
    </w:pPr>
    <w:rPr>
      <w:rFonts w:ascii="Calibri" w:eastAsia="Times New Roman" w:hAnsi="Calibri" w:cs="Calibri"/>
      <w:sz w:val="20"/>
      <w:szCs w:val="20"/>
      <w:lang w:eastAsia="ru-RU"/>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character" w:styleId="ac">
    <w:name w:val="Hyperlink"/>
    <w:uiPriority w:val="99"/>
    <w:unhideWhenUsed/>
    <w:rPr>
      <w:color w:val="0000FF"/>
      <w:u w:val="single"/>
    </w:rPr>
  </w:style>
  <w:style w:type="character" w:customStyle="1" w:styleId="ConsPlusNormal0">
    <w:name w:val="ConsPlusNormal Знак"/>
    <w:link w:val="ConsPlusNormal"/>
    <w:qFormat/>
    <w:rPr>
      <w:rFonts w:ascii="Calibri" w:eastAsia="Times New Roman" w:hAnsi="Calibri" w:cs="Calibri"/>
      <w:sz w:val="20"/>
      <w:szCs w:val="20"/>
      <w:lang w:eastAsia="ru-RU"/>
    </w:rPr>
  </w:style>
  <w:style w:type="paragraph" w:styleId="ad">
    <w:name w:val="footnote text"/>
    <w:basedOn w:val="a2"/>
    <w:link w:val="ae"/>
    <w:uiPriority w:val="99"/>
    <w:unhideWhenUsed/>
    <w:qFormat/>
    <w:rPr>
      <w:sz w:val="20"/>
      <w:szCs w:val="20"/>
    </w:rPr>
  </w:style>
  <w:style w:type="character" w:customStyle="1" w:styleId="ae">
    <w:name w:val="Текст сноски Знак"/>
    <w:basedOn w:val="a3"/>
    <w:link w:val="ad"/>
    <w:uiPriority w:val="99"/>
    <w:qFormat/>
    <w:rPr>
      <w:rFonts w:ascii="Calibri" w:eastAsia="Calibri" w:hAnsi="Calibri" w:cs="Times New Roman"/>
      <w:sz w:val="20"/>
      <w:szCs w:val="20"/>
    </w:rPr>
  </w:style>
  <w:style w:type="character" w:styleId="af">
    <w:name w:val="footnote reference"/>
    <w:unhideWhenUsed/>
    <w:rPr>
      <w:vertAlign w:val="superscript"/>
    </w:rPr>
  </w:style>
  <w:style w:type="table" w:styleId="af0">
    <w:name w:val="Table Grid"/>
    <w:basedOn w:val="a4"/>
    <w:uiPriority w:val="3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aliases w:val="Список нумерованный цифры,Абзац нумерованного списка,ТЗОТ Текст 2 уровня. Без оглавления,Table-Normal,RSHB_Table-Normal,Num Bullet 1,lp1,Содержание. 2 уровень,РГ_Абзац списка,Нумерованый список,SL_Абзац списка таблица,it_List1"/>
    <w:basedOn w:val="a2"/>
    <w:link w:val="af2"/>
    <w:uiPriority w:val="34"/>
    <w:qFormat/>
    <w:pPr>
      <w:spacing w:after="0" w:line="240" w:lineRule="auto"/>
      <w:ind w:left="720"/>
      <w:contextualSpacing/>
    </w:pPr>
    <w:rPr>
      <w:rFonts w:ascii="Times New Roman" w:eastAsia="Times New Roman" w:hAnsi="Times New Roman"/>
      <w:sz w:val="20"/>
      <w:szCs w:val="20"/>
    </w:rPr>
  </w:style>
  <w:style w:type="character" w:customStyle="1" w:styleId="af2">
    <w:name w:val="Абзац списка Знак"/>
    <w:aliases w:val="Список нумерованный цифры Знак,Абзац нумерованного списка Знак,ТЗОТ Текст 2 уровня. Без оглавления Знак,Table-Normal Знак,RSHB_Table-Normal Знак,Num Bullet 1 Знак,lp1 Знак,Содержание. 2 уровень Знак,РГ_Абзац списка Знак,it_List1 Знак"/>
    <w:link w:val="af1"/>
    <w:uiPriority w:val="34"/>
    <w:qFormat/>
    <w:rPr>
      <w:rFonts w:ascii="Times New Roman" w:eastAsia="Times New Roman" w:hAnsi="Times New Roman" w:cs="Times New Roman"/>
      <w:sz w:val="20"/>
      <w:szCs w:val="20"/>
    </w:rPr>
  </w:style>
  <w:style w:type="paragraph" w:styleId="af3">
    <w:name w:val="Balloon Text"/>
    <w:basedOn w:val="a2"/>
    <w:link w:val="af4"/>
    <w:uiPriority w:val="99"/>
    <w:unhideWhenUsed/>
    <w:pPr>
      <w:spacing w:after="0" w:line="240" w:lineRule="auto"/>
    </w:pPr>
    <w:rPr>
      <w:rFonts w:ascii="Tahoma" w:hAnsi="Tahoma"/>
      <w:sz w:val="16"/>
      <w:szCs w:val="16"/>
    </w:rPr>
  </w:style>
  <w:style w:type="character" w:customStyle="1" w:styleId="af4">
    <w:name w:val="Текст выноски Знак"/>
    <w:basedOn w:val="a3"/>
    <w:link w:val="af3"/>
    <w:uiPriority w:val="99"/>
    <w:rPr>
      <w:rFonts w:ascii="Tahoma" w:eastAsia="Calibri" w:hAnsi="Tahoma" w:cs="Times New Roman"/>
      <w:sz w:val="16"/>
      <w:szCs w:val="16"/>
    </w:rPr>
  </w:style>
  <w:style w:type="numbering" w:customStyle="1" w:styleId="12">
    <w:name w:val="Нет списка1"/>
    <w:next w:val="a5"/>
    <w:uiPriority w:val="99"/>
    <w:semiHidden/>
    <w:unhideWhenUsed/>
  </w:style>
  <w:style w:type="paragraph" w:styleId="af5">
    <w:name w:val="caption"/>
    <w:basedOn w:val="a2"/>
    <w:next w:val="a2"/>
    <w:qFormat/>
    <w:pPr>
      <w:spacing w:before="120" w:after="0" w:line="240" w:lineRule="auto"/>
      <w:jc w:val="center"/>
    </w:pPr>
    <w:rPr>
      <w:rFonts w:ascii="Times New Roman" w:eastAsia="Times New Roman" w:hAnsi="Times New Roman"/>
      <w:sz w:val="36"/>
      <w:szCs w:val="20"/>
      <w:lang w:eastAsia="ru-RU"/>
    </w:rPr>
  </w:style>
  <w:style w:type="paragraph" w:styleId="25">
    <w:name w:val="Body Text 2"/>
    <w:basedOn w:val="a2"/>
    <w:link w:val="26"/>
    <w:uiPriority w:val="99"/>
    <w:pPr>
      <w:spacing w:before="60" w:after="0" w:line="240" w:lineRule="auto"/>
      <w:jc w:val="both"/>
    </w:pPr>
    <w:rPr>
      <w:rFonts w:ascii="Times New Roman" w:eastAsia="Times New Roman" w:hAnsi="Times New Roman"/>
      <w:sz w:val="24"/>
      <w:szCs w:val="20"/>
    </w:rPr>
  </w:style>
  <w:style w:type="character" w:customStyle="1" w:styleId="26">
    <w:name w:val="Основной текст 2 Знак"/>
    <w:basedOn w:val="a3"/>
    <w:link w:val="25"/>
    <w:uiPriority w:val="99"/>
    <w:rPr>
      <w:rFonts w:ascii="Times New Roman" w:eastAsia="Times New Roman" w:hAnsi="Times New Roman" w:cs="Times New Roman"/>
      <w:sz w:val="24"/>
      <w:szCs w:val="20"/>
    </w:rPr>
  </w:style>
  <w:style w:type="paragraph" w:styleId="af6">
    <w:name w:val="header"/>
    <w:basedOn w:val="a2"/>
    <w:link w:val="af7"/>
    <w:uiPriority w:val="99"/>
    <w:pPr>
      <w:tabs>
        <w:tab w:val="center" w:pos="4677"/>
        <w:tab w:val="right" w:pos="9355"/>
      </w:tabs>
      <w:spacing w:after="0" w:line="240" w:lineRule="auto"/>
    </w:pPr>
    <w:rPr>
      <w:rFonts w:ascii="Times New Roman" w:eastAsia="Times New Roman" w:hAnsi="Times New Roman"/>
      <w:sz w:val="20"/>
      <w:szCs w:val="20"/>
    </w:rPr>
  </w:style>
  <w:style w:type="character" w:customStyle="1" w:styleId="af7">
    <w:name w:val="Верхний колонтитул Знак"/>
    <w:basedOn w:val="a3"/>
    <w:link w:val="af6"/>
    <w:uiPriority w:val="99"/>
    <w:rPr>
      <w:rFonts w:ascii="Times New Roman" w:eastAsia="Times New Roman" w:hAnsi="Times New Roman" w:cs="Times New Roman"/>
      <w:sz w:val="20"/>
      <w:szCs w:val="20"/>
    </w:rPr>
  </w:style>
  <w:style w:type="character" w:styleId="af8">
    <w:name w:val="page number"/>
    <w:basedOn w:val="a3"/>
    <w:uiPriority w:val="99"/>
  </w:style>
  <w:style w:type="paragraph" w:customStyle="1" w:styleId="ConsNormal">
    <w:name w:val="ConsNormal"/>
    <w:link w:val="ConsNormal0"/>
    <w:uiPriority w:val="99"/>
    <w:pPr>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link w:val="ConsNonformat0"/>
    <w:pPr>
      <w:spacing w:after="0" w:line="240" w:lineRule="auto"/>
      <w:ind w:right="19772"/>
    </w:pPr>
    <w:rPr>
      <w:rFonts w:ascii="Courier New" w:eastAsia="Times New Roman" w:hAnsi="Courier New" w:cs="Times New Roman"/>
      <w:lang w:eastAsia="ru-RU"/>
    </w:rPr>
  </w:style>
  <w:style w:type="paragraph" w:styleId="af9">
    <w:name w:val="Body Text"/>
    <w:basedOn w:val="a2"/>
    <w:link w:val="afa"/>
    <w:uiPriority w:val="99"/>
    <w:pPr>
      <w:widowControl w:val="0"/>
      <w:spacing w:after="0" w:line="240" w:lineRule="auto"/>
      <w:jc w:val="center"/>
    </w:pPr>
    <w:rPr>
      <w:rFonts w:ascii="Times New Roman" w:eastAsia="Times New Roman" w:hAnsi="Times New Roman"/>
      <w:b/>
      <w:bCs/>
      <w:sz w:val="24"/>
      <w:szCs w:val="24"/>
    </w:rPr>
  </w:style>
  <w:style w:type="character" w:customStyle="1" w:styleId="afa">
    <w:name w:val="Основной текст Знак"/>
    <w:basedOn w:val="a3"/>
    <w:link w:val="af9"/>
    <w:uiPriority w:val="99"/>
    <w:rPr>
      <w:rFonts w:ascii="Times New Roman" w:eastAsia="Times New Roman" w:hAnsi="Times New Roman" w:cs="Times New Roman"/>
      <w:b/>
      <w:bCs/>
      <w:sz w:val="24"/>
      <w:szCs w:val="24"/>
    </w:rPr>
  </w:style>
  <w:style w:type="paragraph" w:styleId="afb">
    <w:name w:val="Body Text Indent"/>
    <w:basedOn w:val="a2"/>
    <w:link w:val="afc"/>
    <w:uiPriority w:val="99"/>
    <w:pPr>
      <w:widowControl w:val="0"/>
      <w:spacing w:after="0" w:line="240" w:lineRule="auto"/>
      <w:ind w:firstLine="485"/>
      <w:jc w:val="both"/>
    </w:pPr>
    <w:rPr>
      <w:rFonts w:ascii="Times New Roman" w:eastAsia="Times New Roman" w:hAnsi="Times New Roman"/>
      <w:sz w:val="20"/>
      <w:szCs w:val="20"/>
    </w:rPr>
  </w:style>
  <w:style w:type="character" w:customStyle="1" w:styleId="afc">
    <w:name w:val="Основной текст с отступом Знак"/>
    <w:basedOn w:val="a3"/>
    <w:link w:val="afb"/>
    <w:uiPriority w:val="99"/>
    <w:rPr>
      <w:rFonts w:ascii="Times New Roman" w:eastAsia="Times New Roman" w:hAnsi="Times New Roman" w:cs="Times New Roman"/>
      <w:sz w:val="20"/>
      <w:szCs w:val="20"/>
    </w:rPr>
  </w:style>
  <w:style w:type="paragraph" w:styleId="afd">
    <w:name w:val="footer"/>
    <w:basedOn w:val="a2"/>
    <w:link w:val="afe"/>
    <w:uiPriority w:val="99"/>
    <w:pPr>
      <w:tabs>
        <w:tab w:val="center" w:pos="4677"/>
        <w:tab w:val="right" w:pos="9355"/>
      </w:tabs>
      <w:spacing w:after="0" w:line="240" w:lineRule="auto"/>
    </w:pPr>
    <w:rPr>
      <w:rFonts w:ascii="Times New Roman" w:eastAsia="Times New Roman" w:hAnsi="Times New Roman"/>
      <w:sz w:val="20"/>
      <w:szCs w:val="20"/>
    </w:rPr>
  </w:style>
  <w:style w:type="character" w:customStyle="1" w:styleId="afe">
    <w:name w:val="Нижний колонтитул Знак"/>
    <w:basedOn w:val="a3"/>
    <w:link w:val="afd"/>
    <w:uiPriority w:val="99"/>
    <w:rPr>
      <w:rFonts w:ascii="Times New Roman" w:eastAsia="Times New Roman" w:hAnsi="Times New Roman" w:cs="Times New Roman"/>
      <w:sz w:val="20"/>
      <w:szCs w:val="20"/>
    </w:rPr>
  </w:style>
  <w:style w:type="paragraph" w:customStyle="1" w:styleId="ConsCell">
    <w:name w:val="ConsCell"/>
    <w:pPr>
      <w:widowControl w:val="0"/>
      <w:spacing w:after="0" w:line="240" w:lineRule="auto"/>
    </w:pPr>
    <w:rPr>
      <w:rFonts w:ascii="Arial" w:eastAsia="Times New Roman" w:hAnsi="Arial" w:cs="Arial"/>
      <w:lang w:eastAsia="ru-RU"/>
    </w:rPr>
  </w:style>
  <w:style w:type="paragraph" w:customStyle="1" w:styleId="02statia2">
    <w:name w:val="02statia2"/>
    <w:basedOn w:val="a2"/>
    <w:pPr>
      <w:spacing w:before="120" w:after="240" w:line="320" w:lineRule="atLeast"/>
      <w:ind w:left="2020" w:hanging="880"/>
      <w:jc w:val="both"/>
    </w:pPr>
    <w:rPr>
      <w:rFonts w:ascii="GaramondNarrowC" w:eastAsia="Times New Roman" w:hAnsi="GaramondNarrowC"/>
      <w:color w:val="000000"/>
      <w:sz w:val="21"/>
      <w:szCs w:val="21"/>
      <w:lang w:eastAsia="ru-RU"/>
    </w:rPr>
  </w:style>
  <w:style w:type="character" w:customStyle="1" w:styleId="ConsNormal0">
    <w:name w:val="ConsNormal Знак"/>
    <w:link w:val="ConsNormal"/>
    <w:uiPriority w:val="99"/>
    <w:rPr>
      <w:rFonts w:ascii="Arial" w:eastAsia="Times New Roman" w:hAnsi="Arial" w:cs="Arial"/>
      <w:sz w:val="20"/>
      <w:szCs w:val="20"/>
      <w:lang w:eastAsia="ru-RU"/>
    </w:rPr>
  </w:style>
  <w:style w:type="table" w:customStyle="1" w:styleId="13">
    <w:name w:val="Сетка таблицы1"/>
    <w:basedOn w:val="a4"/>
    <w:next w:val="af0"/>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
    <w:name w:val="No Spacing"/>
    <w:uiPriority w:val="1"/>
    <w:qFormat/>
    <w:pPr>
      <w:spacing w:after="0" w:line="240" w:lineRule="auto"/>
    </w:pPr>
    <w:rPr>
      <w:rFonts w:ascii="Calibri" w:eastAsia="Calibri" w:hAnsi="Calibri" w:cs="Times New Roman"/>
    </w:rPr>
  </w:style>
  <w:style w:type="character" w:styleId="aff0">
    <w:name w:val="FollowedHyperlink"/>
    <w:uiPriority w:val="99"/>
    <w:unhideWhenUsed/>
    <w:rPr>
      <w:color w:val="800080"/>
      <w:u w:val="single"/>
    </w:rPr>
  </w:style>
  <w:style w:type="paragraph" w:styleId="aff1">
    <w:name w:val="TOC Heading"/>
    <w:basedOn w:val="10"/>
    <w:next w:val="a2"/>
    <w:uiPriority w:val="99"/>
    <w:unhideWhenUsed/>
    <w:qFormat/>
    <w:pPr>
      <w:keepLines/>
      <w:spacing w:before="480" w:line="276" w:lineRule="auto"/>
      <w:jc w:val="left"/>
      <w:outlineLvl w:val="9"/>
    </w:pPr>
    <w:rPr>
      <w:rFonts w:ascii="Cambria" w:hAnsi="Cambria"/>
      <w:b/>
      <w:bCs/>
      <w:color w:val="365F91"/>
      <w:sz w:val="28"/>
      <w:szCs w:val="28"/>
    </w:rPr>
  </w:style>
  <w:style w:type="paragraph" w:styleId="14">
    <w:name w:val="toc 1"/>
    <w:basedOn w:val="a2"/>
    <w:next w:val="a2"/>
    <w:uiPriority w:val="99"/>
    <w:unhideWhenUsed/>
    <w:pPr>
      <w:spacing w:after="100" w:line="240" w:lineRule="auto"/>
    </w:pPr>
    <w:rPr>
      <w:rFonts w:ascii="Times New Roman" w:eastAsia="Times New Roman" w:hAnsi="Times New Roman"/>
      <w:sz w:val="20"/>
      <w:szCs w:val="20"/>
      <w:lang w:eastAsia="ru-RU"/>
    </w:rPr>
  </w:style>
  <w:style w:type="paragraph" w:styleId="27">
    <w:name w:val="toc 2"/>
    <w:basedOn w:val="a2"/>
    <w:next w:val="a2"/>
    <w:uiPriority w:val="99"/>
    <w:unhideWhenUsed/>
    <w:pPr>
      <w:spacing w:after="100" w:line="240" w:lineRule="auto"/>
      <w:ind w:left="200"/>
    </w:pPr>
    <w:rPr>
      <w:rFonts w:ascii="Times New Roman" w:eastAsia="Times New Roman" w:hAnsi="Times New Roman"/>
      <w:sz w:val="20"/>
      <w:szCs w:val="20"/>
      <w:lang w:eastAsia="ru-RU"/>
    </w:rPr>
  </w:style>
  <w:style w:type="paragraph" w:styleId="34">
    <w:name w:val="toc 3"/>
    <w:basedOn w:val="a2"/>
    <w:next w:val="a2"/>
    <w:uiPriority w:val="99"/>
    <w:unhideWhenUsed/>
    <w:pPr>
      <w:spacing w:after="100" w:line="240" w:lineRule="auto"/>
      <w:ind w:left="400"/>
    </w:pPr>
    <w:rPr>
      <w:rFonts w:ascii="Times New Roman" w:eastAsia="Times New Roman" w:hAnsi="Times New Roman"/>
      <w:sz w:val="20"/>
      <w:szCs w:val="20"/>
      <w:lang w:eastAsia="ru-RU"/>
    </w:rPr>
  </w:style>
  <w:style w:type="character" w:customStyle="1" w:styleId="15">
    <w:name w:val="Основной текст1"/>
    <w:link w:val="28"/>
    <w:rPr>
      <w:sz w:val="28"/>
      <w:szCs w:val="28"/>
      <w:shd w:val="clear" w:color="auto" w:fill="FFFFFF"/>
    </w:rPr>
  </w:style>
  <w:style w:type="paragraph" w:customStyle="1" w:styleId="28">
    <w:name w:val="Основной текст2"/>
    <w:basedOn w:val="a2"/>
    <w:link w:val="15"/>
    <w:pPr>
      <w:shd w:val="clear" w:color="auto" w:fill="FFFFFF"/>
      <w:spacing w:before="420" w:after="300" w:line="326" w:lineRule="exact"/>
      <w:ind w:firstLine="620"/>
      <w:jc w:val="both"/>
    </w:pPr>
    <w:rPr>
      <w:rFonts w:asciiTheme="minorHAnsi" w:eastAsiaTheme="minorHAnsi" w:hAnsiTheme="minorHAnsi" w:cstheme="minorBidi"/>
      <w:sz w:val="28"/>
      <w:szCs w:val="28"/>
    </w:rPr>
  </w:style>
  <w:style w:type="paragraph" w:customStyle="1" w:styleId="212">
    <w:name w:val="Основной текст с отступом 21"/>
    <w:basedOn w:val="a2"/>
    <w:pPr>
      <w:widowControl w:val="0"/>
      <w:spacing w:after="0" w:line="240" w:lineRule="auto"/>
      <w:ind w:firstLine="567"/>
      <w:jc w:val="both"/>
    </w:pPr>
    <w:rPr>
      <w:rFonts w:ascii="Times New Roman" w:eastAsia="WenQuanYi Zen Hei" w:hAnsi="Times New Roman" w:cs="Lohit Devanagari"/>
      <w:sz w:val="24"/>
      <w:szCs w:val="24"/>
      <w:lang w:eastAsia="hi-IN" w:bidi="hi-IN"/>
    </w:rPr>
  </w:style>
  <w:style w:type="paragraph" w:customStyle="1" w:styleId="msonormalcxspmiddle">
    <w:name w:val="msonormalcxspmiddle"/>
    <w:basedOn w:val="a2"/>
    <w:uiPriority w:val="99"/>
    <w:pPr>
      <w:spacing w:before="100" w:beforeAutospacing="1" w:after="100" w:afterAutospacing="1" w:line="240" w:lineRule="auto"/>
    </w:pPr>
    <w:rPr>
      <w:rFonts w:ascii="Times New Roman" w:eastAsia="Times New Roman" w:hAnsi="Times New Roman"/>
      <w:sz w:val="24"/>
      <w:szCs w:val="24"/>
      <w:lang w:eastAsia="ru-RU"/>
    </w:rPr>
  </w:style>
  <w:style w:type="character" w:styleId="aff2">
    <w:name w:val="Strong"/>
    <w:uiPriority w:val="22"/>
    <w:qFormat/>
    <w:rPr>
      <w:b/>
      <w:bCs/>
    </w:rPr>
  </w:style>
  <w:style w:type="paragraph" w:customStyle="1" w:styleId="aff3">
    <w:name w:val="Пункт"/>
    <w:basedOn w:val="a2"/>
    <w:pPr>
      <w:tabs>
        <w:tab w:val="num" w:pos="1980"/>
      </w:tabs>
      <w:spacing w:after="0" w:line="240" w:lineRule="auto"/>
      <w:ind w:left="1404" w:hanging="504"/>
      <w:jc w:val="both"/>
    </w:pPr>
    <w:rPr>
      <w:rFonts w:ascii="Times New Roman" w:eastAsia="Times New Roman" w:hAnsi="Times New Roman"/>
      <w:sz w:val="24"/>
      <w:szCs w:val="24"/>
      <w:lang w:eastAsia="ru-RU"/>
    </w:rPr>
  </w:style>
  <w:style w:type="paragraph" w:customStyle="1" w:styleId="aff4">
    <w:name w:val="Знак"/>
    <w:basedOn w:val="a2"/>
    <w:pPr>
      <w:spacing w:line="240" w:lineRule="exact"/>
    </w:pPr>
    <w:rPr>
      <w:rFonts w:ascii="Verdana" w:eastAsia="Times New Roman" w:hAnsi="Verdana"/>
      <w:sz w:val="20"/>
      <w:szCs w:val="20"/>
      <w:lang w:val="en-US"/>
    </w:rPr>
  </w:style>
  <w:style w:type="paragraph" w:styleId="35">
    <w:name w:val="Body Text Indent 3"/>
    <w:basedOn w:val="a2"/>
    <w:link w:val="36"/>
    <w:pPr>
      <w:spacing w:after="120" w:line="240" w:lineRule="auto"/>
      <w:ind w:left="283"/>
    </w:pPr>
    <w:rPr>
      <w:rFonts w:ascii="Times New Roman" w:eastAsia="Times New Roman" w:hAnsi="Times New Roman"/>
      <w:sz w:val="16"/>
      <w:szCs w:val="16"/>
    </w:rPr>
  </w:style>
  <w:style w:type="character" w:customStyle="1" w:styleId="36">
    <w:name w:val="Основной текст с отступом 3 Знак"/>
    <w:basedOn w:val="a3"/>
    <w:link w:val="35"/>
    <w:rPr>
      <w:rFonts w:ascii="Times New Roman" w:eastAsia="Times New Roman" w:hAnsi="Times New Roman" w:cs="Times New Roman"/>
      <w:sz w:val="16"/>
      <w:szCs w:val="16"/>
    </w:rPr>
  </w:style>
  <w:style w:type="paragraph" w:customStyle="1" w:styleId="CharChar">
    <w:name w:val="Char Char"/>
    <w:basedOn w:val="a2"/>
    <w:pPr>
      <w:spacing w:line="240" w:lineRule="exact"/>
    </w:pPr>
    <w:rPr>
      <w:rFonts w:ascii="Verdana" w:eastAsia="Times New Roman" w:hAnsi="Verdana"/>
      <w:sz w:val="20"/>
      <w:szCs w:val="20"/>
      <w:lang w:val="en-US"/>
    </w:rPr>
  </w:style>
  <w:style w:type="paragraph" w:styleId="29">
    <w:name w:val="Body Text Indent 2"/>
    <w:basedOn w:val="a2"/>
    <w:link w:val="2a"/>
    <w:pPr>
      <w:spacing w:after="0" w:line="240" w:lineRule="auto"/>
      <w:ind w:firstLine="720"/>
      <w:jc w:val="both"/>
    </w:pPr>
    <w:rPr>
      <w:rFonts w:ascii="Times New Roman" w:eastAsia="Times New Roman" w:hAnsi="Times New Roman"/>
      <w:sz w:val="28"/>
      <w:szCs w:val="28"/>
    </w:rPr>
  </w:style>
  <w:style w:type="character" w:customStyle="1" w:styleId="2a">
    <w:name w:val="Основной текст с отступом 2 Знак"/>
    <w:basedOn w:val="a3"/>
    <w:link w:val="29"/>
    <w:rPr>
      <w:rFonts w:ascii="Times New Roman" w:eastAsia="Times New Roman" w:hAnsi="Times New Roman" w:cs="Times New Roman"/>
      <w:sz w:val="28"/>
      <w:szCs w:val="28"/>
    </w:rPr>
  </w:style>
  <w:style w:type="paragraph" w:styleId="aff5">
    <w:name w:val="List Bullet"/>
    <w:basedOn w:val="a2"/>
    <w:pPr>
      <w:widowControl w:val="0"/>
      <w:spacing w:after="60" w:line="240" w:lineRule="auto"/>
      <w:ind w:firstLine="720"/>
      <w:jc w:val="both"/>
    </w:pPr>
    <w:rPr>
      <w:rFonts w:ascii="Times New Roman" w:eastAsia="Times New Roman" w:hAnsi="Times New Roman"/>
      <w:sz w:val="24"/>
      <w:szCs w:val="24"/>
      <w:lang w:eastAsia="ru-RU"/>
    </w:rPr>
  </w:style>
  <w:style w:type="paragraph" w:styleId="aff6">
    <w:name w:val="Title"/>
    <w:basedOn w:val="a2"/>
    <w:link w:val="aff7"/>
    <w:uiPriority w:val="99"/>
    <w:qFormat/>
    <w:pPr>
      <w:widowControl w:val="0"/>
      <w:spacing w:after="0" w:line="240" w:lineRule="auto"/>
      <w:jc w:val="center"/>
    </w:pPr>
    <w:rPr>
      <w:rFonts w:ascii="Times New Roman" w:eastAsia="Times New Roman" w:hAnsi="Times New Roman"/>
      <w:b/>
      <w:bCs/>
      <w:sz w:val="24"/>
      <w:szCs w:val="24"/>
    </w:rPr>
  </w:style>
  <w:style w:type="character" w:customStyle="1" w:styleId="aff7">
    <w:name w:val="Название Знак"/>
    <w:basedOn w:val="a3"/>
    <w:link w:val="aff6"/>
    <w:uiPriority w:val="99"/>
    <w:qFormat/>
    <w:rPr>
      <w:rFonts w:ascii="Times New Roman" w:eastAsia="Times New Roman" w:hAnsi="Times New Roman" w:cs="Times New Roman"/>
      <w:b/>
      <w:bCs/>
      <w:sz w:val="24"/>
      <w:szCs w:val="24"/>
    </w:rPr>
  </w:style>
  <w:style w:type="paragraph" w:customStyle="1" w:styleId="37">
    <w:name w:val="3"/>
    <w:basedOn w:val="a2"/>
    <w:pPr>
      <w:spacing w:before="104" w:after="104" w:line="240" w:lineRule="auto"/>
      <w:ind w:left="104" w:right="104"/>
    </w:pPr>
    <w:rPr>
      <w:rFonts w:ascii="Times New Roman" w:eastAsia="Times New Roman" w:hAnsi="Times New Roman"/>
      <w:sz w:val="24"/>
      <w:szCs w:val="24"/>
      <w:lang w:eastAsia="ru-RU"/>
    </w:rPr>
  </w:style>
  <w:style w:type="paragraph" w:customStyle="1" w:styleId="200">
    <w:name w:val="20"/>
    <w:basedOn w:val="a2"/>
    <w:pPr>
      <w:spacing w:before="104" w:after="104" w:line="240" w:lineRule="auto"/>
      <w:ind w:left="104" w:right="104"/>
    </w:pPr>
    <w:rPr>
      <w:rFonts w:ascii="Times New Roman" w:eastAsia="Times New Roman" w:hAnsi="Times New Roman"/>
      <w:sz w:val="24"/>
      <w:szCs w:val="24"/>
      <w:lang w:eastAsia="ru-RU"/>
    </w:rPr>
  </w:style>
  <w:style w:type="paragraph" w:customStyle="1" w:styleId="38">
    <w:name w:val="Стиль3"/>
    <w:basedOn w:val="29"/>
    <w:pPr>
      <w:widowControl w:val="0"/>
      <w:tabs>
        <w:tab w:val="num" w:pos="1127"/>
      </w:tabs>
      <w:ind w:left="900" w:firstLine="0"/>
    </w:pPr>
    <w:rPr>
      <w:sz w:val="24"/>
      <w:szCs w:val="20"/>
    </w:rPr>
  </w:style>
  <w:style w:type="character" w:styleId="aff8">
    <w:name w:val="Emphasis"/>
    <w:uiPriority w:val="20"/>
    <w:qFormat/>
    <w:rPr>
      <w:i/>
      <w:iCs/>
    </w:rPr>
  </w:style>
  <w:style w:type="paragraph" w:styleId="39">
    <w:name w:val="Body Text 3"/>
    <w:basedOn w:val="a2"/>
    <w:link w:val="3a"/>
    <w:uiPriority w:val="99"/>
    <w:pPr>
      <w:spacing w:after="120" w:line="240" w:lineRule="auto"/>
    </w:pPr>
    <w:rPr>
      <w:rFonts w:ascii="Times New Roman" w:eastAsia="Times New Roman" w:hAnsi="Times New Roman"/>
      <w:sz w:val="16"/>
      <w:szCs w:val="16"/>
    </w:rPr>
  </w:style>
  <w:style w:type="character" w:customStyle="1" w:styleId="3a">
    <w:name w:val="Основной текст 3 Знак"/>
    <w:basedOn w:val="a3"/>
    <w:link w:val="39"/>
    <w:uiPriority w:val="99"/>
    <w:rPr>
      <w:rFonts w:ascii="Times New Roman" w:eastAsia="Times New Roman" w:hAnsi="Times New Roman" w:cs="Times New Roman"/>
      <w:sz w:val="16"/>
      <w:szCs w:val="16"/>
    </w:rPr>
  </w:style>
  <w:style w:type="paragraph" w:styleId="2b">
    <w:name w:val="List Bullet 2"/>
    <w:basedOn w:val="a2"/>
    <w:pPr>
      <w:tabs>
        <w:tab w:val="num" w:pos="0"/>
      </w:tabs>
      <w:spacing w:after="60" w:line="240" w:lineRule="auto"/>
      <w:ind w:left="720" w:hanging="360"/>
      <w:jc w:val="both"/>
    </w:pPr>
    <w:rPr>
      <w:rFonts w:ascii="Times New Roman" w:eastAsia="Times New Roman" w:hAnsi="Times New Roman"/>
      <w:sz w:val="24"/>
      <w:szCs w:val="24"/>
      <w:lang w:eastAsia="ru-RU"/>
    </w:rPr>
  </w:style>
  <w:style w:type="paragraph" w:styleId="3b">
    <w:name w:val="List Bullet 3"/>
    <w:basedOn w:val="a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4">
    <w:name w:val="List Bullet 4"/>
    <w:basedOn w:val="a2"/>
    <w:pPr>
      <w:numPr>
        <w:numId w:val="1"/>
      </w:numPr>
      <w:tabs>
        <w:tab w:val="clear" w:pos="643"/>
        <w:tab w:val="num" w:pos="1209"/>
      </w:tabs>
      <w:spacing w:after="60" w:line="240" w:lineRule="auto"/>
      <w:ind w:left="1209"/>
      <w:jc w:val="both"/>
    </w:pPr>
    <w:rPr>
      <w:rFonts w:ascii="Times New Roman" w:eastAsia="Times New Roman" w:hAnsi="Times New Roman"/>
      <w:sz w:val="24"/>
      <w:szCs w:val="24"/>
      <w:lang w:eastAsia="ru-RU"/>
    </w:rPr>
  </w:style>
  <w:style w:type="paragraph" w:styleId="50">
    <w:name w:val="List Bullet 5"/>
    <w:basedOn w:val="a2"/>
    <w:pPr>
      <w:numPr>
        <w:numId w:val="2"/>
      </w:numPr>
      <w:tabs>
        <w:tab w:val="clear" w:pos="926"/>
        <w:tab w:val="num" w:pos="1492"/>
      </w:tabs>
      <w:spacing w:after="60" w:line="240" w:lineRule="auto"/>
      <w:ind w:left="1492"/>
      <w:jc w:val="both"/>
    </w:pPr>
    <w:rPr>
      <w:rFonts w:ascii="Times New Roman" w:eastAsia="Times New Roman" w:hAnsi="Times New Roman"/>
      <w:sz w:val="24"/>
      <w:szCs w:val="24"/>
      <w:lang w:eastAsia="ru-RU"/>
    </w:rPr>
  </w:style>
  <w:style w:type="paragraph" w:styleId="a">
    <w:name w:val="List Number"/>
    <w:basedOn w:val="a2"/>
    <w:pPr>
      <w:numPr>
        <w:numId w:val="3"/>
      </w:numPr>
      <w:tabs>
        <w:tab w:val="clear" w:pos="1209"/>
        <w:tab w:val="num" w:pos="360"/>
      </w:tabs>
      <w:spacing w:after="60" w:line="240" w:lineRule="auto"/>
      <w:ind w:left="360"/>
      <w:jc w:val="both"/>
    </w:pPr>
    <w:rPr>
      <w:rFonts w:ascii="Times New Roman" w:eastAsia="Times New Roman" w:hAnsi="Times New Roman"/>
      <w:sz w:val="24"/>
      <w:szCs w:val="24"/>
      <w:lang w:eastAsia="ru-RU"/>
    </w:rPr>
  </w:style>
  <w:style w:type="paragraph" w:styleId="2">
    <w:name w:val="List Number 2"/>
    <w:basedOn w:val="a2"/>
    <w:pPr>
      <w:numPr>
        <w:numId w:val="4"/>
      </w:numPr>
      <w:tabs>
        <w:tab w:val="clear" w:pos="1492"/>
        <w:tab w:val="num" w:pos="643"/>
      </w:tabs>
      <w:spacing w:after="60" w:line="240" w:lineRule="auto"/>
      <w:ind w:left="643"/>
      <w:jc w:val="both"/>
    </w:pPr>
    <w:rPr>
      <w:rFonts w:ascii="Times New Roman" w:eastAsia="Times New Roman" w:hAnsi="Times New Roman"/>
      <w:sz w:val="24"/>
      <w:szCs w:val="24"/>
      <w:lang w:eastAsia="ru-RU"/>
    </w:rPr>
  </w:style>
  <w:style w:type="paragraph" w:styleId="30">
    <w:name w:val="List Number 3"/>
    <w:basedOn w:val="a2"/>
    <w:pPr>
      <w:numPr>
        <w:numId w:val="5"/>
      </w:numPr>
      <w:tabs>
        <w:tab w:val="clear" w:pos="360"/>
        <w:tab w:val="num" w:pos="926"/>
      </w:tabs>
      <w:spacing w:after="60" w:line="240" w:lineRule="auto"/>
      <w:ind w:left="926"/>
      <w:jc w:val="both"/>
    </w:pPr>
    <w:rPr>
      <w:rFonts w:ascii="Times New Roman" w:eastAsia="Times New Roman" w:hAnsi="Times New Roman"/>
      <w:sz w:val="24"/>
      <w:szCs w:val="24"/>
      <w:lang w:eastAsia="ru-RU"/>
    </w:rPr>
  </w:style>
  <w:style w:type="paragraph" w:styleId="40">
    <w:name w:val="List Number 4"/>
    <w:basedOn w:val="a2"/>
    <w:pPr>
      <w:numPr>
        <w:numId w:val="6"/>
      </w:numPr>
      <w:tabs>
        <w:tab w:val="clear" w:pos="643"/>
        <w:tab w:val="num" w:pos="1209"/>
      </w:tabs>
      <w:spacing w:after="60" w:line="240" w:lineRule="auto"/>
      <w:ind w:left="1209"/>
      <w:jc w:val="both"/>
    </w:pPr>
    <w:rPr>
      <w:rFonts w:ascii="Times New Roman" w:eastAsia="Times New Roman" w:hAnsi="Times New Roman"/>
      <w:sz w:val="24"/>
      <w:szCs w:val="24"/>
      <w:lang w:eastAsia="ru-RU"/>
    </w:rPr>
  </w:style>
  <w:style w:type="paragraph" w:styleId="5">
    <w:name w:val="List Number 5"/>
    <w:basedOn w:val="a2"/>
    <w:pPr>
      <w:numPr>
        <w:numId w:val="7"/>
      </w:numPr>
      <w:tabs>
        <w:tab w:val="clear" w:pos="926"/>
        <w:tab w:val="num" w:pos="1492"/>
      </w:tabs>
      <w:spacing w:after="60" w:line="240" w:lineRule="auto"/>
      <w:ind w:left="1492"/>
      <w:jc w:val="both"/>
    </w:pPr>
    <w:rPr>
      <w:rFonts w:ascii="Times New Roman" w:eastAsia="Times New Roman" w:hAnsi="Times New Roman"/>
      <w:sz w:val="24"/>
      <w:szCs w:val="24"/>
      <w:lang w:eastAsia="ru-RU"/>
    </w:rPr>
  </w:style>
  <w:style w:type="paragraph" w:customStyle="1" w:styleId="a0">
    <w:name w:val="Раздел"/>
    <w:basedOn w:val="a2"/>
    <w:pPr>
      <w:numPr>
        <w:numId w:val="8"/>
      </w:numPr>
      <w:tabs>
        <w:tab w:val="clear" w:pos="1209"/>
        <w:tab w:val="num" w:pos="1440"/>
      </w:tabs>
      <w:spacing w:before="120" w:after="120" w:line="240" w:lineRule="auto"/>
      <w:ind w:left="720" w:hanging="720"/>
      <w:jc w:val="center"/>
    </w:pPr>
    <w:rPr>
      <w:rFonts w:ascii="Arial Narrow" w:eastAsia="Times New Roman" w:hAnsi="Arial Narrow" w:cs="Arial Narrow"/>
      <w:b/>
      <w:bCs/>
      <w:sz w:val="28"/>
      <w:szCs w:val="28"/>
      <w:lang w:eastAsia="ru-RU"/>
    </w:rPr>
  </w:style>
  <w:style w:type="paragraph" w:customStyle="1" w:styleId="a1">
    <w:name w:val="Часть"/>
    <w:basedOn w:val="a2"/>
    <w:pPr>
      <w:numPr>
        <w:numId w:val="9"/>
      </w:numPr>
      <w:tabs>
        <w:tab w:val="clear" w:pos="1492"/>
      </w:tabs>
      <w:spacing w:after="60" w:line="240" w:lineRule="auto"/>
      <w:ind w:left="0" w:firstLine="0"/>
      <w:jc w:val="center"/>
    </w:pPr>
    <w:rPr>
      <w:rFonts w:ascii="Arial" w:eastAsia="Times New Roman" w:hAnsi="Arial" w:cs="Arial"/>
      <w:b/>
      <w:bCs/>
      <w:caps/>
      <w:sz w:val="32"/>
      <w:szCs w:val="32"/>
      <w:lang w:eastAsia="ru-RU"/>
    </w:rPr>
  </w:style>
  <w:style w:type="paragraph" w:customStyle="1" w:styleId="3">
    <w:name w:val="Раздел 3"/>
    <w:basedOn w:val="a2"/>
    <w:pPr>
      <w:numPr>
        <w:ilvl w:val="1"/>
        <w:numId w:val="10"/>
      </w:numPr>
      <w:tabs>
        <w:tab w:val="clear" w:pos="1440"/>
        <w:tab w:val="num" w:pos="360"/>
      </w:tabs>
      <w:spacing w:before="120" w:after="120" w:line="240" w:lineRule="auto"/>
      <w:ind w:left="360" w:hanging="360"/>
      <w:jc w:val="center"/>
    </w:pPr>
    <w:rPr>
      <w:rFonts w:ascii="Times New Roman" w:eastAsia="Times New Roman" w:hAnsi="Times New Roman"/>
      <w:b/>
      <w:bCs/>
      <w:sz w:val="24"/>
      <w:szCs w:val="24"/>
      <w:lang w:eastAsia="ru-RU"/>
    </w:rPr>
  </w:style>
  <w:style w:type="paragraph" w:customStyle="1" w:styleId="aff9">
    <w:name w:val="Условия контракта"/>
    <w:basedOn w:val="a2"/>
    <w:pPr>
      <w:tabs>
        <w:tab w:val="num" w:pos="2160"/>
      </w:tabs>
      <w:spacing w:before="240" w:after="120" w:line="240" w:lineRule="auto"/>
      <w:ind w:left="720" w:hanging="720"/>
      <w:jc w:val="both"/>
    </w:pPr>
    <w:rPr>
      <w:rFonts w:ascii="Times New Roman" w:eastAsia="Times New Roman" w:hAnsi="Times New Roman"/>
      <w:b/>
      <w:bCs/>
      <w:sz w:val="24"/>
      <w:szCs w:val="24"/>
      <w:lang w:eastAsia="ru-RU"/>
    </w:rPr>
  </w:style>
  <w:style w:type="paragraph" w:customStyle="1" w:styleId="Instruction">
    <w:name w:val="Instruction"/>
    <w:basedOn w:val="25"/>
    <w:pPr>
      <w:numPr>
        <w:numId w:val="11"/>
      </w:numPr>
      <w:tabs>
        <w:tab w:val="clear" w:pos="360"/>
      </w:tabs>
      <w:ind w:left="0" w:firstLine="0"/>
    </w:pPr>
  </w:style>
  <w:style w:type="paragraph" w:styleId="affa">
    <w:name w:val="Subtitle"/>
    <w:basedOn w:val="a2"/>
    <w:link w:val="affb"/>
    <w:qFormat/>
    <w:pPr>
      <w:spacing w:after="60" w:line="240" w:lineRule="auto"/>
      <w:jc w:val="center"/>
      <w:outlineLvl w:val="1"/>
    </w:pPr>
    <w:rPr>
      <w:rFonts w:ascii="Arial" w:eastAsia="Times New Roman" w:hAnsi="Arial"/>
      <w:sz w:val="24"/>
      <w:szCs w:val="24"/>
    </w:rPr>
  </w:style>
  <w:style w:type="character" w:customStyle="1" w:styleId="affb">
    <w:name w:val="Подзаголовок Знак"/>
    <w:basedOn w:val="a3"/>
    <w:link w:val="affa"/>
    <w:rPr>
      <w:rFonts w:ascii="Arial" w:eastAsia="Times New Roman" w:hAnsi="Arial" w:cs="Times New Roman"/>
      <w:sz w:val="24"/>
      <w:szCs w:val="24"/>
    </w:rPr>
  </w:style>
  <w:style w:type="paragraph" w:customStyle="1" w:styleId="affc">
    <w:name w:val="Тендерные данные"/>
    <w:basedOn w:val="a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styleId="affd">
    <w:name w:val="Date"/>
    <w:basedOn w:val="a2"/>
    <w:next w:val="a2"/>
    <w:link w:val="affe"/>
    <w:pPr>
      <w:spacing w:after="60" w:line="240" w:lineRule="auto"/>
      <w:jc w:val="both"/>
    </w:pPr>
    <w:rPr>
      <w:rFonts w:ascii="Times New Roman" w:eastAsia="Times New Roman" w:hAnsi="Times New Roman"/>
      <w:sz w:val="24"/>
      <w:szCs w:val="24"/>
    </w:rPr>
  </w:style>
  <w:style w:type="character" w:customStyle="1" w:styleId="affe">
    <w:name w:val="Дата Знак"/>
    <w:basedOn w:val="a3"/>
    <w:link w:val="affd"/>
    <w:rPr>
      <w:rFonts w:ascii="Times New Roman" w:eastAsia="Times New Roman" w:hAnsi="Times New Roman" w:cs="Times New Roman"/>
      <w:sz w:val="24"/>
      <w:szCs w:val="24"/>
    </w:rPr>
  </w:style>
  <w:style w:type="paragraph" w:customStyle="1" w:styleId="afff">
    <w:name w:val="Îáû÷íûé"/>
    <w:pPr>
      <w:spacing w:after="0" w:line="240" w:lineRule="auto"/>
    </w:pPr>
    <w:rPr>
      <w:rFonts w:ascii="Times New Roman" w:eastAsia="Times New Roman" w:hAnsi="Times New Roman" w:cs="Times New Roman"/>
      <w:sz w:val="20"/>
      <w:szCs w:val="20"/>
      <w:lang w:eastAsia="ru-RU"/>
    </w:rPr>
  </w:style>
  <w:style w:type="paragraph" w:customStyle="1" w:styleId="afff0">
    <w:name w:val="Íîðìàëüíûé"/>
    <w:pPr>
      <w:spacing w:after="0" w:line="240" w:lineRule="auto"/>
    </w:pPr>
    <w:rPr>
      <w:rFonts w:ascii="Courier" w:eastAsia="Times New Roman" w:hAnsi="Courier" w:cs="Courier"/>
      <w:sz w:val="24"/>
      <w:szCs w:val="24"/>
      <w:lang w:val="en-GB" w:eastAsia="ru-RU"/>
    </w:rPr>
  </w:style>
  <w:style w:type="paragraph" w:customStyle="1" w:styleId="afff1">
    <w:name w:val="Подраздел"/>
    <w:basedOn w:val="a2"/>
    <w:pPr>
      <w:spacing w:before="240" w:after="120" w:line="240" w:lineRule="auto"/>
      <w:jc w:val="center"/>
    </w:pPr>
    <w:rPr>
      <w:rFonts w:ascii="TimesDL" w:eastAsia="Times New Roman" w:hAnsi="TimesDL" w:cs="TimesDL"/>
      <w:b/>
      <w:bCs/>
      <w:smallCaps/>
      <w:spacing w:val="-2"/>
      <w:sz w:val="24"/>
      <w:szCs w:val="24"/>
      <w:lang w:eastAsia="ru-RU"/>
    </w:rPr>
  </w:style>
  <w:style w:type="paragraph" w:styleId="afff2">
    <w:name w:val="Block Text"/>
    <w:basedOn w:val="a2"/>
    <w:pPr>
      <w:spacing w:after="120" w:line="240" w:lineRule="auto"/>
      <w:ind w:left="1440" w:right="1440"/>
      <w:jc w:val="both"/>
    </w:pPr>
    <w:rPr>
      <w:rFonts w:ascii="Times New Roman" w:eastAsia="Times New Roman" w:hAnsi="Times New Roman"/>
      <w:sz w:val="24"/>
      <w:szCs w:val="24"/>
      <w:lang w:eastAsia="ru-RU"/>
    </w:rPr>
  </w:style>
  <w:style w:type="paragraph" w:styleId="afff3">
    <w:name w:val="Plain Text"/>
    <w:basedOn w:val="a2"/>
    <w:link w:val="afff4"/>
    <w:pPr>
      <w:spacing w:after="0" w:line="240" w:lineRule="auto"/>
    </w:pPr>
    <w:rPr>
      <w:rFonts w:ascii="Courier New" w:eastAsia="Times New Roman" w:hAnsi="Courier New"/>
      <w:sz w:val="20"/>
      <w:szCs w:val="20"/>
    </w:rPr>
  </w:style>
  <w:style w:type="character" w:customStyle="1" w:styleId="afff4">
    <w:name w:val="Текст Знак"/>
    <w:basedOn w:val="a3"/>
    <w:link w:val="afff3"/>
    <w:rPr>
      <w:rFonts w:ascii="Courier New" w:eastAsia="Times New Roman" w:hAnsi="Courier New" w:cs="Times New Roman"/>
      <w:sz w:val="20"/>
      <w:szCs w:val="20"/>
    </w:rPr>
  </w:style>
  <w:style w:type="character" w:customStyle="1" w:styleId="afff5">
    <w:name w:val="Знак Знак"/>
    <w:rPr>
      <w:rFonts w:ascii="Arial" w:hAnsi="Arial" w:cs="Arial"/>
      <w:sz w:val="24"/>
      <w:szCs w:val="24"/>
      <w:lang w:val="ru-RU" w:eastAsia="ru-RU"/>
    </w:rPr>
  </w:style>
  <w:style w:type="paragraph" w:styleId="afff6">
    <w:name w:val="Normal (Web)"/>
    <w:basedOn w:val="a2"/>
    <w:link w:val="afff7"/>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8">
    <w:name w:val="Основной шрифт"/>
  </w:style>
  <w:style w:type="paragraph" w:styleId="HTML">
    <w:name w:val="HTML Address"/>
    <w:basedOn w:val="a2"/>
    <w:link w:val="HTML0"/>
    <w:uiPriority w:val="99"/>
    <w:pPr>
      <w:spacing w:after="60" w:line="240" w:lineRule="auto"/>
      <w:jc w:val="both"/>
    </w:pPr>
    <w:rPr>
      <w:rFonts w:ascii="Times New Roman" w:eastAsia="Times New Roman" w:hAnsi="Times New Roman"/>
      <w:i/>
      <w:iCs/>
      <w:sz w:val="24"/>
      <w:szCs w:val="24"/>
    </w:rPr>
  </w:style>
  <w:style w:type="character" w:customStyle="1" w:styleId="HTML0">
    <w:name w:val="Адрес HTML Знак"/>
    <w:basedOn w:val="a3"/>
    <w:link w:val="HTML"/>
    <w:uiPriority w:val="99"/>
    <w:rPr>
      <w:rFonts w:ascii="Times New Roman" w:eastAsia="Times New Roman" w:hAnsi="Times New Roman" w:cs="Times New Roman"/>
      <w:i/>
      <w:iCs/>
      <w:sz w:val="24"/>
      <w:szCs w:val="24"/>
    </w:rPr>
  </w:style>
  <w:style w:type="paragraph" w:styleId="afff9">
    <w:name w:val="envelope address"/>
    <w:basedOn w:val="a2"/>
    <w:pPr>
      <w:framePr w:w="7920" w:h="1980" w:hRule="exact"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styleId="HTML1">
    <w:name w:val="HTML Acronym"/>
    <w:basedOn w:val="a3"/>
  </w:style>
  <w:style w:type="paragraph" w:styleId="afffa">
    <w:name w:val="Note Heading"/>
    <w:basedOn w:val="a2"/>
    <w:next w:val="a2"/>
    <w:link w:val="afffb"/>
    <w:pPr>
      <w:spacing w:after="60" w:line="240" w:lineRule="auto"/>
      <w:jc w:val="both"/>
    </w:pPr>
    <w:rPr>
      <w:rFonts w:ascii="Times New Roman" w:eastAsia="Times New Roman" w:hAnsi="Times New Roman"/>
      <w:sz w:val="24"/>
      <w:szCs w:val="24"/>
    </w:rPr>
  </w:style>
  <w:style w:type="character" w:customStyle="1" w:styleId="afffb">
    <w:name w:val="Заголовок записки Знак"/>
    <w:basedOn w:val="a3"/>
    <w:link w:val="afffa"/>
    <w:rPr>
      <w:rFonts w:ascii="Times New Roman" w:eastAsia="Times New Roman" w:hAnsi="Times New Roman" w:cs="Times New Roman"/>
      <w:sz w:val="24"/>
      <w:szCs w:val="24"/>
    </w:rPr>
  </w:style>
  <w:style w:type="character" w:styleId="HTML2">
    <w:name w:val="HTML Keyboard"/>
    <w:rPr>
      <w:rFonts w:ascii="Courier New" w:hAnsi="Courier New" w:cs="Courier New"/>
      <w:sz w:val="20"/>
      <w:szCs w:val="20"/>
    </w:rPr>
  </w:style>
  <w:style w:type="character" w:styleId="HTML3">
    <w:name w:val="HTML Code"/>
    <w:rPr>
      <w:rFonts w:ascii="Courier New" w:hAnsi="Courier New" w:cs="Courier New"/>
      <w:sz w:val="20"/>
      <w:szCs w:val="20"/>
    </w:rPr>
  </w:style>
  <w:style w:type="paragraph" w:styleId="afffc">
    <w:name w:val="Body Text First Indent"/>
    <w:basedOn w:val="af9"/>
    <w:link w:val="afffd"/>
    <w:uiPriority w:val="99"/>
    <w:pPr>
      <w:widowControl/>
      <w:spacing w:after="120"/>
      <w:ind w:firstLine="210"/>
      <w:jc w:val="both"/>
    </w:pPr>
    <w:rPr>
      <w:b w:val="0"/>
      <w:bCs w:val="0"/>
    </w:rPr>
  </w:style>
  <w:style w:type="character" w:customStyle="1" w:styleId="afffd">
    <w:name w:val="Красная строка Знак"/>
    <w:basedOn w:val="afa"/>
    <w:link w:val="afffc"/>
    <w:uiPriority w:val="99"/>
    <w:rPr>
      <w:rFonts w:ascii="Times New Roman" w:eastAsia="Times New Roman" w:hAnsi="Times New Roman" w:cs="Times New Roman"/>
      <w:b/>
      <w:bCs/>
      <w:sz w:val="24"/>
      <w:szCs w:val="24"/>
    </w:rPr>
  </w:style>
  <w:style w:type="paragraph" w:styleId="2c">
    <w:name w:val="Body Text First Indent 2"/>
    <w:basedOn w:val="25"/>
    <w:link w:val="2d"/>
    <w:pPr>
      <w:spacing w:before="0" w:after="120"/>
      <w:ind w:left="283" w:firstLine="210"/>
    </w:pPr>
    <w:rPr>
      <w:szCs w:val="24"/>
    </w:rPr>
  </w:style>
  <w:style w:type="character" w:customStyle="1" w:styleId="2d">
    <w:name w:val="Красная строка 2 Знак"/>
    <w:basedOn w:val="afc"/>
    <w:link w:val="2c"/>
    <w:rPr>
      <w:rFonts w:ascii="Times New Roman" w:eastAsia="Times New Roman" w:hAnsi="Times New Roman" w:cs="Times New Roman"/>
      <w:sz w:val="24"/>
      <w:szCs w:val="24"/>
    </w:rPr>
  </w:style>
  <w:style w:type="character" w:styleId="afffe">
    <w:name w:val="line number"/>
    <w:basedOn w:val="a3"/>
  </w:style>
  <w:style w:type="character" w:styleId="HTML4">
    <w:name w:val="HTML Sample"/>
    <w:rPr>
      <w:rFonts w:ascii="Courier New" w:hAnsi="Courier New" w:cs="Courier New"/>
    </w:rPr>
  </w:style>
  <w:style w:type="paragraph" w:styleId="2e">
    <w:name w:val="envelope return"/>
    <w:basedOn w:val="a2"/>
    <w:pPr>
      <w:spacing w:after="60" w:line="240" w:lineRule="auto"/>
      <w:jc w:val="both"/>
    </w:pPr>
    <w:rPr>
      <w:rFonts w:ascii="Arial" w:eastAsia="Times New Roman" w:hAnsi="Arial" w:cs="Arial"/>
      <w:sz w:val="20"/>
      <w:szCs w:val="20"/>
      <w:lang w:eastAsia="ru-RU"/>
    </w:rPr>
  </w:style>
  <w:style w:type="paragraph" w:styleId="affff">
    <w:name w:val="Normal Indent"/>
    <w:basedOn w:val="a2"/>
    <w:pPr>
      <w:spacing w:after="60" w:line="240" w:lineRule="auto"/>
      <w:ind w:left="708"/>
      <w:jc w:val="both"/>
    </w:pPr>
    <w:rPr>
      <w:rFonts w:ascii="Times New Roman" w:eastAsia="Times New Roman" w:hAnsi="Times New Roman"/>
      <w:sz w:val="24"/>
      <w:szCs w:val="24"/>
      <w:lang w:eastAsia="ru-RU"/>
    </w:rPr>
  </w:style>
  <w:style w:type="character" w:styleId="HTML5">
    <w:name w:val="HTML Definition"/>
    <w:rPr>
      <w:i/>
      <w:iCs/>
    </w:rPr>
  </w:style>
  <w:style w:type="character" w:styleId="HTML6">
    <w:name w:val="HTML Variable"/>
    <w:rPr>
      <w:i/>
      <w:iCs/>
    </w:rPr>
  </w:style>
  <w:style w:type="character" w:styleId="HTML7">
    <w:name w:val="HTML Typewriter"/>
    <w:rPr>
      <w:rFonts w:ascii="Courier New" w:hAnsi="Courier New" w:cs="Courier New"/>
      <w:sz w:val="20"/>
      <w:szCs w:val="20"/>
    </w:rPr>
  </w:style>
  <w:style w:type="paragraph" w:styleId="affff0">
    <w:name w:val="Signature"/>
    <w:basedOn w:val="a2"/>
    <w:link w:val="affff1"/>
    <w:pPr>
      <w:spacing w:after="60" w:line="240" w:lineRule="auto"/>
      <w:ind w:left="4252"/>
      <w:jc w:val="both"/>
    </w:pPr>
    <w:rPr>
      <w:rFonts w:ascii="Times New Roman" w:eastAsia="Times New Roman" w:hAnsi="Times New Roman"/>
      <w:sz w:val="24"/>
      <w:szCs w:val="24"/>
    </w:rPr>
  </w:style>
  <w:style w:type="character" w:customStyle="1" w:styleId="affff1">
    <w:name w:val="Подпись Знак"/>
    <w:basedOn w:val="a3"/>
    <w:link w:val="affff0"/>
    <w:rPr>
      <w:rFonts w:ascii="Times New Roman" w:eastAsia="Times New Roman" w:hAnsi="Times New Roman" w:cs="Times New Roman"/>
      <w:sz w:val="24"/>
      <w:szCs w:val="24"/>
    </w:rPr>
  </w:style>
  <w:style w:type="paragraph" w:styleId="affff2">
    <w:name w:val="Salutation"/>
    <w:basedOn w:val="a2"/>
    <w:next w:val="a2"/>
    <w:link w:val="affff3"/>
    <w:pPr>
      <w:spacing w:after="60" w:line="240" w:lineRule="auto"/>
      <w:jc w:val="both"/>
    </w:pPr>
    <w:rPr>
      <w:rFonts w:ascii="Times New Roman" w:eastAsia="Times New Roman" w:hAnsi="Times New Roman"/>
      <w:sz w:val="24"/>
      <w:szCs w:val="24"/>
    </w:rPr>
  </w:style>
  <w:style w:type="character" w:customStyle="1" w:styleId="affff3">
    <w:name w:val="Приветствие Знак"/>
    <w:basedOn w:val="a3"/>
    <w:link w:val="affff2"/>
    <w:rPr>
      <w:rFonts w:ascii="Times New Roman" w:eastAsia="Times New Roman" w:hAnsi="Times New Roman" w:cs="Times New Roman"/>
      <w:sz w:val="24"/>
      <w:szCs w:val="24"/>
    </w:rPr>
  </w:style>
  <w:style w:type="paragraph" w:styleId="affff4">
    <w:name w:val="List Continue"/>
    <w:basedOn w:val="a2"/>
    <w:pPr>
      <w:spacing w:after="120" w:line="240" w:lineRule="auto"/>
      <w:ind w:left="283"/>
      <w:jc w:val="both"/>
    </w:pPr>
    <w:rPr>
      <w:rFonts w:ascii="Times New Roman" w:eastAsia="Times New Roman" w:hAnsi="Times New Roman"/>
      <w:sz w:val="24"/>
      <w:szCs w:val="24"/>
      <w:lang w:eastAsia="ru-RU"/>
    </w:rPr>
  </w:style>
  <w:style w:type="paragraph" w:styleId="2f">
    <w:name w:val="List Continue 2"/>
    <w:basedOn w:val="a2"/>
    <w:pPr>
      <w:spacing w:after="120" w:line="240" w:lineRule="auto"/>
      <w:ind w:left="566"/>
      <w:jc w:val="both"/>
    </w:pPr>
    <w:rPr>
      <w:rFonts w:ascii="Times New Roman" w:eastAsia="Times New Roman" w:hAnsi="Times New Roman"/>
      <w:sz w:val="24"/>
      <w:szCs w:val="24"/>
      <w:lang w:eastAsia="ru-RU"/>
    </w:rPr>
  </w:style>
  <w:style w:type="paragraph" w:styleId="3c">
    <w:name w:val="List Continue 3"/>
    <w:basedOn w:val="a2"/>
    <w:pPr>
      <w:spacing w:after="120" w:line="240" w:lineRule="auto"/>
      <w:ind w:left="849"/>
      <w:jc w:val="both"/>
    </w:pPr>
    <w:rPr>
      <w:rFonts w:ascii="Times New Roman" w:eastAsia="Times New Roman" w:hAnsi="Times New Roman"/>
      <w:sz w:val="24"/>
      <w:szCs w:val="24"/>
      <w:lang w:eastAsia="ru-RU"/>
    </w:rPr>
  </w:style>
  <w:style w:type="paragraph" w:styleId="45">
    <w:name w:val="List Continue 4"/>
    <w:basedOn w:val="a2"/>
    <w:pPr>
      <w:spacing w:after="120" w:line="240" w:lineRule="auto"/>
      <w:ind w:left="1132"/>
      <w:jc w:val="both"/>
    </w:pPr>
    <w:rPr>
      <w:rFonts w:ascii="Times New Roman" w:eastAsia="Times New Roman" w:hAnsi="Times New Roman"/>
      <w:sz w:val="24"/>
      <w:szCs w:val="24"/>
      <w:lang w:eastAsia="ru-RU"/>
    </w:rPr>
  </w:style>
  <w:style w:type="paragraph" w:styleId="55">
    <w:name w:val="List Continue 5"/>
    <w:basedOn w:val="a2"/>
    <w:pPr>
      <w:spacing w:after="120" w:line="240" w:lineRule="auto"/>
      <w:ind w:left="1415"/>
      <w:jc w:val="both"/>
    </w:pPr>
    <w:rPr>
      <w:rFonts w:ascii="Times New Roman" w:eastAsia="Times New Roman" w:hAnsi="Times New Roman"/>
      <w:sz w:val="24"/>
      <w:szCs w:val="24"/>
      <w:lang w:eastAsia="ru-RU"/>
    </w:rPr>
  </w:style>
  <w:style w:type="paragraph" w:styleId="affff5">
    <w:name w:val="Closing"/>
    <w:basedOn w:val="a2"/>
    <w:link w:val="affff6"/>
    <w:pPr>
      <w:spacing w:after="60" w:line="240" w:lineRule="auto"/>
      <w:ind w:left="4252"/>
      <w:jc w:val="both"/>
    </w:pPr>
    <w:rPr>
      <w:rFonts w:ascii="Times New Roman" w:eastAsia="Times New Roman" w:hAnsi="Times New Roman"/>
      <w:sz w:val="24"/>
      <w:szCs w:val="24"/>
    </w:rPr>
  </w:style>
  <w:style w:type="character" w:customStyle="1" w:styleId="affff6">
    <w:name w:val="Прощание Знак"/>
    <w:basedOn w:val="a3"/>
    <w:link w:val="affff5"/>
    <w:rPr>
      <w:rFonts w:ascii="Times New Roman" w:eastAsia="Times New Roman" w:hAnsi="Times New Roman" w:cs="Times New Roman"/>
      <w:sz w:val="24"/>
      <w:szCs w:val="24"/>
    </w:rPr>
  </w:style>
  <w:style w:type="paragraph" w:styleId="affff7">
    <w:name w:val="List"/>
    <w:basedOn w:val="a2"/>
    <w:pPr>
      <w:spacing w:after="60" w:line="240" w:lineRule="auto"/>
      <w:ind w:left="283" w:hanging="283"/>
      <w:jc w:val="both"/>
    </w:pPr>
    <w:rPr>
      <w:rFonts w:ascii="Times New Roman" w:eastAsia="Times New Roman" w:hAnsi="Times New Roman"/>
      <w:sz w:val="24"/>
      <w:szCs w:val="24"/>
      <w:lang w:eastAsia="ru-RU"/>
    </w:rPr>
  </w:style>
  <w:style w:type="paragraph" w:styleId="2f0">
    <w:name w:val="List 2"/>
    <w:basedOn w:val="a2"/>
    <w:pPr>
      <w:spacing w:after="60" w:line="240" w:lineRule="auto"/>
      <w:ind w:left="566" w:hanging="283"/>
      <w:jc w:val="both"/>
    </w:pPr>
    <w:rPr>
      <w:rFonts w:ascii="Times New Roman" w:eastAsia="Times New Roman" w:hAnsi="Times New Roman"/>
      <w:sz w:val="24"/>
      <w:szCs w:val="24"/>
      <w:lang w:eastAsia="ru-RU"/>
    </w:rPr>
  </w:style>
  <w:style w:type="paragraph" w:styleId="3d">
    <w:name w:val="List 3"/>
    <w:basedOn w:val="a2"/>
    <w:pPr>
      <w:spacing w:after="60" w:line="240" w:lineRule="auto"/>
      <w:ind w:left="849" w:hanging="283"/>
      <w:jc w:val="both"/>
    </w:pPr>
    <w:rPr>
      <w:rFonts w:ascii="Times New Roman" w:eastAsia="Times New Roman" w:hAnsi="Times New Roman"/>
      <w:sz w:val="24"/>
      <w:szCs w:val="24"/>
      <w:lang w:eastAsia="ru-RU"/>
    </w:rPr>
  </w:style>
  <w:style w:type="paragraph" w:styleId="46">
    <w:name w:val="List 4"/>
    <w:basedOn w:val="a2"/>
    <w:pPr>
      <w:spacing w:after="60" w:line="240" w:lineRule="auto"/>
      <w:ind w:left="1132" w:hanging="283"/>
      <w:jc w:val="both"/>
    </w:pPr>
    <w:rPr>
      <w:rFonts w:ascii="Times New Roman" w:eastAsia="Times New Roman" w:hAnsi="Times New Roman"/>
      <w:sz w:val="24"/>
      <w:szCs w:val="24"/>
      <w:lang w:eastAsia="ru-RU"/>
    </w:rPr>
  </w:style>
  <w:style w:type="paragraph" w:styleId="56">
    <w:name w:val="List 5"/>
    <w:basedOn w:val="a2"/>
    <w:pPr>
      <w:spacing w:after="60" w:line="240" w:lineRule="auto"/>
      <w:ind w:left="1415" w:hanging="283"/>
      <w:jc w:val="both"/>
    </w:pPr>
    <w:rPr>
      <w:rFonts w:ascii="Times New Roman" w:eastAsia="Times New Roman" w:hAnsi="Times New Roman"/>
      <w:sz w:val="24"/>
      <w:szCs w:val="24"/>
      <w:lang w:eastAsia="ru-RU"/>
    </w:rPr>
  </w:style>
  <w:style w:type="paragraph" w:styleId="HTML8">
    <w:name w:val="HTML Preformatted"/>
    <w:basedOn w:val="a2"/>
    <w:link w:val="HTML9"/>
    <w:uiPriority w:val="99"/>
    <w:qFormat/>
    <w:pPr>
      <w:spacing w:after="60" w:line="240" w:lineRule="auto"/>
      <w:jc w:val="both"/>
    </w:pPr>
    <w:rPr>
      <w:rFonts w:ascii="Courier New" w:eastAsia="Times New Roman" w:hAnsi="Courier New"/>
      <w:sz w:val="20"/>
      <w:szCs w:val="20"/>
    </w:rPr>
  </w:style>
  <w:style w:type="character" w:customStyle="1" w:styleId="HTML9">
    <w:name w:val="Стандартный HTML Знак"/>
    <w:basedOn w:val="a3"/>
    <w:link w:val="HTML8"/>
    <w:uiPriority w:val="99"/>
    <w:qFormat/>
    <w:rPr>
      <w:rFonts w:ascii="Courier New" w:eastAsia="Times New Roman" w:hAnsi="Courier New" w:cs="Times New Roman"/>
      <w:sz w:val="20"/>
      <w:szCs w:val="20"/>
    </w:rPr>
  </w:style>
  <w:style w:type="character" w:styleId="HTMLa">
    <w:name w:val="HTML Cite"/>
    <w:rPr>
      <w:i/>
      <w:iCs/>
    </w:rPr>
  </w:style>
  <w:style w:type="paragraph" w:styleId="affff8">
    <w:name w:val="Message Header"/>
    <w:basedOn w:val="a2"/>
    <w:link w:val="affff9"/>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rPr>
  </w:style>
  <w:style w:type="character" w:customStyle="1" w:styleId="affff9">
    <w:name w:val="Шапка Знак"/>
    <w:basedOn w:val="a3"/>
    <w:link w:val="affff8"/>
    <w:rPr>
      <w:rFonts w:ascii="Arial" w:eastAsia="Times New Roman" w:hAnsi="Arial" w:cs="Times New Roman"/>
      <w:sz w:val="24"/>
      <w:szCs w:val="24"/>
      <w:shd w:val="pct20" w:color="auto" w:fill="auto"/>
    </w:rPr>
  </w:style>
  <w:style w:type="paragraph" w:styleId="affffa">
    <w:name w:val="E-mail Signature"/>
    <w:basedOn w:val="a2"/>
    <w:link w:val="affffb"/>
    <w:pPr>
      <w:spacing w:after="60" w:line="240" w:lineRule="auto"/>
      <w:jc w:val="both"/>
    </w:pPr>
    <w:rPr>
      <w:rFonts w:ascii="Times New Roman" w:eastAsia="Times New Roman" w:hAnsi="Times New Roman"/>
      <w:sz w:val="24"/>
      <w:szCs w:val="24"/>
    </w:rPr>
  </w:style>
  <w:style w:type="character" w:customStyle="1" w:styleId="affffb">
    <w:name w:val="Электронная подпись Знак"/>
    <w:basedOn w:val="a3"/>
    <w:link w:val="affffa"/>
    <w:rPr>
      <w:rFonts w:ascii="Times New Roman" w:eastAsia="Times New Roman" w:hAnsi="Times New Roman" w:cs="Times New Roman"/>
      <w:sz w:val="24"/>
      <w:szCs w:val="24"/>
    </w:rPr>
  </w:style>
  <w:style w:type="paragraph" w:customStyle="1" w:styleId="16">
    <w:name w:val="Стиль1"/>
    <w:basedOn w:val="a2"/>
    <w:pPr>
      <w:keepNext/>
      <w:keepLines/>
      <w:widowControl w:val="0"/>
      <w:suppressLineNumbers/>
      <w:tabs>
        <w:tab w:val="num" w:pos="2160"/>
      </w:tabs>
      <w:spacing w:after="60" w:line="240" w:lineRule="auto"/>
      <w:ind w:left="720" w:hanging="720"/>
    </w:pPr>
    <w:rPr>
      <w:rFonts w:ascii="Times New Roman" w:eastAsia="Times New Roman" w:hAnsi="Times New Roman"/>
      <w:b/>
      <w:bCs/>
      <w:sz w:val="28"/>
      <w:szCs w:val="28"/>
      <w:lang w:eastAsia="ru-RU"/>
    </w:rPr>
  </w:style>
  <w:style w:type="paragraph" w:customStyle="1" w:styleId="2-1">
    <w:name w:val="содержание2-1"/>
    <w:basedOn w:val="32"/>
    <w:next w:val="a2"/>
    <w:pPr>
      <w:widowControl/>
      <w:numPr>
        <w:ilvl w:val="2"/>
      </w:numPr>
      <w:tabs>
        <w:tab w:val="num" w:pos="350"/>
      </w:tabs>
      <w:spacing w:before="240" w:after="60"/>
      <w:ind w:left="900" w:hanging="720"/>
      <w:jc w:val="both"/>
    </w:pPr>
    <w:rPr>
      <w:rFonts w:ascii="Arial" w:hAnsi="Arial" w:cs="Arial"/>
    </w:rPr>
  </w:style>
  <w:style w:type="paragraph" w:customStyle="1" w:styleId="213">
    <w:name w:val="Заголовок 2.1"/>
    <w:basedOn w:val="10"/>
    <w:pPr>
      <w:keepLines/>
      <w:widowControl w:val="0"/>
      <w:suppressLineNumbers/>
      <w:tabs>
        <w:tab w:val="num" w:pos="432"/>
      </w:tabs>
      <w:spacing w:before="240" w:after="60"/>
      <w:ind w:left="432" w:hanging="432"/>
      <w:jc w:val="center"/>
    </w:pPr>
    <w:rPr>
      <w:b/>
      <w:bCs/>
      <w:caps/>
      <w:sz w:val="36"/>
      <w:szCs w:val="36"/>
    </w:rPr>
  </w:style>
  <w:style w:type="paragraph" w:customStyle="1" w:styleId="2f1">
    <w:name w:val="Стиль2"/>
    <w:basedOn w:val="2"/>
    <w:pPr>
      <w:keepNext/>
      <w:keepLines/>
      <w:widowControl w:val="0"/>
      <w:numPr>
        <w:numId w:val="0"/>
      </w:numPr>
      <w:suppressLineNumbers/>
      <w:tabs>
        <w:tab w:val="num" w:pos="1440"/>
        <w:tab w:val="num" w:pos="1492"/>
      </w:tabs>
      <w:ind w:left="720" w:hanging="720"/>
    </w:pPr>
    <w:rPr>
      <w:b/>
      <w:bCs/>
    </w:rPr>
  </w:style>
  <w:style w:type="paragraph" w:customStyle="1" w:styleId="2-11">
    <w:name w:val="содержание2-11"/>
    <w:basedOn w:val="a2"/>
    <w:pPr>
      <w:spacing w:after="60" w:line="240" w:lineRule="auto"/>
      <w:jc w:val="both"/>
    </w:pPr>
    <w:rPr>
      <w:rFonts w:ascii="Times New Roman" w:eastAsia="Times New Roman" w:hAnsi="Times New Roman"/>
      <w:sz w:val="24"/>
      <w:szCs w:val="24"/>
      <w:lang w:eastAsia="ru-RU"/>
    </w:rPr>
  </w:style>
  <w:style w:type="character" w:customStyle="1" w:styleId="17">
    <w:name w:val="Знак Знак1"/>
    <w:rPr>
      <w:sz w:val="24"/>
      <w:szCs w:val="24"/>
      <w:lang w:val="ru-RU" w:eastAsia="ru-RU"/>
    </w:rPr>
  </w:style>
  <w:style w:type="character" w:customStyle="1" w:styleId="3e">
    <w:name w:val="Стиль3 Знак"/>
    <w:basedOn w:val="17"/>
    <w:rPr>
      <w:sz w:val="24"/>
      <w:szCs w:val="24"/>
      <w:lang w:val="ru-RU" w:eastAsia="ru-RU"/>
    </w:rPr>
  </w:style>
  <w:style w:type="paragraph" w:customStyle="1" w:styleId="47">
    <w:name w:val="Стиль4"/>
    <w:basedOn w:val="20"/>
    <w:next w:val="a2"/>
    <w:pPr>
      <w:keepLines/>
      <w:numPr>
        <w:ilvl w:val="1"/>
      </w:numPr>
      <w:suppressLineNumbers/>
      <w:tabs>
        <w:tab w:val="num" w:pos="576"/>
      </w:tabs>
      <w:spacing w:after="60"/>
      <w:ind w:left="576" w:firstLine="567"/>
    </w:pPr>
    <w:rPr>
      <w:sz w:val="30"/>
      <w:szCs w:val="30"/>
    </w:rPr>
  </w:style>
  <w:style w:type="paragraph" w:customStyle="1" w:styleId="affffc">
    <w:name w:val="Таблица заголовок"/>
    <w:basedOn w:val="a2"/>
    <w:pPr>
      <w:spacing w:before="120" w:after="120" w:line="360" w:lineRule="auto"/>
      <w:jc w:val="right"/>
    </w:pPr>
    <w:rPr>
      <w:rFonts w:ascii="Times New Roman" w:eastAsia="Times New Roman" w:hAnsi="Times New Roman"/>
      <w:b/>
      <w:bCs/>
      <w:sz w:val="28"/>
      <w:szCs w:val="28"/>
      <w:lang w:eastAsia="ru-RU"/>
    </w:rPr>
  </w:style>
  <w:style w:type="paragraph" w:customStyle="1" w:styleId="affffd">
    <w:name w:val="текст таблицы"/>
    <w:basedOn w:val="a2"/>
    <w:pPr>
      <w:spacing w:before="120" w:after="0" w:line="240" w:lineRule="auto"/>
      <w:ind w:right="-102"/>
    </w:pPr>
    <w:rPr>
      <w:rFonts w:ascii="Times New Roman" w:eastAsia="Times New Roman" w:hAnsi="Times New Roman"/>
      <w:sz w:val="24"/>
      <w:szCs w:val="24"/>
      <w:lang w:eastAsia="ru-RU"/>
    </w:rPr>
  </w:style>
  <w:style w:type="paragraph" w:customStyle="1" w:styleId="affffe">
    <w:name w:val="Пункт Знак"/>
    <w:basedOn w:val="a2"/>
    <w:pPr>
      <w:tabs>
        <w:tab w:val="num" w:pos="1134"/>
        <w:tab w:val="left" w:pos="1701"/>
      </w:tabs>
      <w:spacing w:after="0" w:line="360" w:lineRule="auto"/>
      <w:ind w:left="1134" w:hanging="567"/>
      <w:jc w:val="both"/>
    </w:pPr>
    <w:rPr>
      <w:rFonts w:ascii="Times New Roman" w:eastAsia="Times New Roman" w:hAnsi="Times New Roman"/>
      <w:sz w:val="28"/>
      <w:szCs w:val="28"/>
      <w:lang w:eastAsia="ru-RU"/>
    </w:rPr>
  </w:style>
  <w:style w:type="paragraph" w:customStyle="1" w:styleId="afffff">
    <w:name w:val="a"/>
    <w:basedOn w:val="a2"/>
    <w:pPr>
      <w:spacing w:after="0" w:line="360" w:lineRule="auto"/>
      <w:ind w:left="1134" w:hanging="567"/>
      <w:jc w:val="both"/>
    </w:pPr>
    <w:rPr>
      <w:rFonts w:ascii="Times New Roman" w:eastAsia="Times New Roman" w:hAnsi="Times New Roman"/>
      <w:sz w:val="28"/>
      <w:szCs w:val="28"/>
      <w:lang w:eastAsia="ru-RU"/>
    </w:rPr>
  </w:style>
  <w:style w:type="paragraph" w:customStyle="1" w:styleId="afffff0">
    <w:name w:val="Словарная статья"/>
    <w:basedOn w:val="a2"/>
    <w:next w:val="a2"/>
    <w:pPr>
      <w:spacing w:after="0" w:line="240" w:lineRule="auto"/>
      <w:ind w:right="118"/>
      <w:jc w:val="both"/>
    </w:pPr>
    <w:rPr>
      <w:rFonts w:ascii="Arial" w:eastAsia="Times New Roman" w:hAnsi="Arial" w:cs="Arial"/>
      <w:sz w:val="20"/>
      <w:szCs w:val="20"/>
      <w:lang w:eastAsia="ru-RU"/>
    </w:rPr>
  </w:style>
  <w:style w:type="paragraph" w:customStyle="1" w:styleId="afffff1">
    <w:name w:val="Комментарий пользователя"/>
    <w:basedOn w:val="a2"/>
    <w:next w:val="a2"/>
    <w:pPr>
      <w:spacing w:after="0" w:line="240" w:lineRule="auto"/>
      <w:ind w:left="170"/>
    </w:pPr>
    <w:rPr>
      <w:rFonts w:ascii="Arial" w:eastAsia="Times New Roman" w:hAnsi="Arial" w:cs="Arial"/>
      <w:i/>
      <w:iCs/>
      <w:color w:val="000080"/>
      <w:sz w:val="20"/>
      <w:szCs w:val="20"/>
      <w:lang w:eastAsia="ru-RU"/>
    </w:rPr>
  </w:style>
  <w:style w:type="character" w:customStyle="1" w:styleId="3f">
    <w:name w:val="Стиль3 Знак Знак"/>
    <w:rPr>
      <w:sz w:val="24"/>
      <w:szCs w:val="24"/>
      <w:lang w:val="ru-RU" w:eastAsia="ru-RU"/>
    </w:rPr>
  </w:style>
  <w:style w:type="character" w:customStyle="1" w:styleId="labelbodytext1">
    <w:name w:val="label_body_text_1"/>
    <w:basedOn w:val="a3"/>
  </w:style>
  <w:style w:type="paragraph" w:customStyle="1" w:styleId="1DocumentHeader1">
    <w:name w:val="Заголовок 1.Document Header1"/>
    <w:basedOn w:val="a2"/>
    <w:next w:val="a2"/>
    <w:pPr>
      <w:keepNext/>
      <w:spacing w:before="240" w:after="60" w:line="240" w:lineRule="auto"/>
      <w:jc w:val="center"/>
      <w:outlineLvl w:val="0"/>
    </w:pPr>
    <w:rPr>
      <w:rFonts w:ascii="Times New Roman" w:eastAsia="Times New Roman" w:hAnsi="Times New Roman"/>
      <w:sz w:val="36"/>
      <w:szCs w:val="36"/>
      <w:lang w:eastAsia="ru-RU"/>
    </w:rPr>
  </w:style>
  <w:style w:type="character" w:customStyle="1" w:styleId="111">
    <w:name w:val="Знак Знак11"/>
    <w:rPr>
      <w:sz w:val="24"/>
      <w:szCs w:val="24"/>
      <w:lang w:val="ru-RU" w:eastAsia="ru-RU"/>
    </w:rPr>
  </w:style>
  <w:style w:type="paragraph" w:customStyle="1" w:styleId="afffff2">
    <w:name w:val="Подпункт"/>
    <w:basedOn w:val="aff3"/>
    <w:pPr>
      <w:tabs>
        <w:tab w:val="clear" w:pos="1980"/>
        <w:tab w:val="num" w:pos="2520"/>
      </w:tabs>
      <w:ind w:left="1728" w:hanging="648"/>
    </w:pPr>
  </w:style>
  <w:style w:type="paragraph" w:customStyle="1" w:styleId="afffff3">
    <w:name w:val="Таблица шапка"/>
    <w:basedOn w:val="a2"/>
    <w:pPr>
      <w:keepNext/>
      <w:spacing w:before="40" w:after="40" w:line="240" w:lineRule="auto"/>
      <w:ind w:left="57" w:right="57"/>
    </w:pPr>
    <w:rPr>
      <w:rFonts w:ascii="Times New Roman" w:eastAsia="Times New Roman" w:hAnsi="Times New Roman"/>
      <w:sz w:val="18"/>
      <w:szCs w:val="18"/>
      <w:lang w:eastAsia="ru-RU"/>
    </w:rPr>
  </w:style>
  <w:style w:type="paragraph" w:customStyle="1" w:styleId="afffff4">
    <w:name w:val="Таблица текст"/>
    <w:basedOn w:val="a2"/>
    <w:pPr>
      <w:spacing w:before="40" w:after="40" w:line="240" w:lineRule="auto"/>
      <w:ind w:left="57" w:right="57"/>
    </w:pPr>
    <w:rPr>
      <w:rFonts w:ascii="Times New Roman" w:eastAsia="Times New Roman" w:hAnsi="Times New Roman"/>
      <w:lang w:eastAsia="ru-RU"/>
    </w:rPr>
  </w:style>
  <w:style w:type="paragraph" w:customStyle="1" w:styleId="afffff5">
    <w:name w:val="пункт"/>
    <w:basedOn w:val="a2"/>
    <w:pPr>
      <w:tabs>
        <w:tab w:val="num" w:pos="360"/>
      </w:tabs>
      <w:spacing w:before="60" w:after="60" w:line="240" w:lineRule="auto"/>
      <w:ind w:left="360" w:hanging="360"/>
    </w:pPr>
    <w:rPr>
      <w:rFonts w:ascii="Times New Roman" w:eastAsia="Times New Roman" w:hAnsi="Times New Roman"/>
      <w:sz w:val="24"/>
      <w:szCs w:val="24"/>
      <w:lang w:eastAsia="ru-RU"/>
    </w:rPr>
  </w:style>
  <w:style w:type="paragraph" w:customStyle="1" w:styleId="FR1">
    <w:name w:val="FR1"/>
    <w:pPr>
      <w:widowControl w:val="0"/>
      <w:tabs>
        <w:tab w:val="num" w:pos="360"/>
      </w:tabs>
      <w:spacing w:after="0" w:line="260" w:lineRule="auto"/>
      <w:ind w:firstLine="720"/>
      <w:jc w:val="both"/>
    </w:pPr>
    <w:rPr>
      <w:rFonts w:ascii="Times New Roman" w:eastAsia="Times New Roman" w:hAnsi="Times New Roman" w:cs="Times New Roman"/>
      <w:sz w:val="28"/>
      <w:szCs w:val="20"/>
      <w:lang w:eastAsia="ru-RU"/>
    </w:rPr>
  </w:style>
  <w:style w:type="paragraph" w:customStyle="1" w:styleId="afffff6">
    <w:name w:val="Знак Знак Знак Знак"/>
    <w:basedOn w:val="a2"/>
    <w:pPr>
      <w:spacing w:line="240" w:lineRule="exact"/>
    </w:pPr>
    <w:rPr>
      <w:rFonts w:ascii="Verdana" w:eastAsia="Times New Roman" w:hAnsi="Verdana" w:cs="Verdana"/>
      <w:color w:val="000000"/>
      <w:sz w:val="24"/>
      <w:szCs w:val="24"/>
      <w:lang w:val="en-US"/>
    </w:rPr>
  </w:style>
  <w:style w:type="character" w:styleId="afffff7">
    <w:name w:val="Subtle Emphasis"/>
    <w:qFormat/>
    <w:rPr>
      <w:i/>
      <w:iCs/>
      <w:color w:val="808080"/>
    </w:rPr>
  </w:style>
  <w:style w:type="paragraph" w:customStyle="1" w:styleId="p5">
    <w:name w:val="p5"/>
    <w:basedOn w:val="a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3"/>
  </w:style>
  <w:style w:type="character" w:customStyle="1" w:styleId="214">
    <w:name w:val="?????21"/>
    <w:rPr>
      <w:color w:val="FF0000"/>
    </w:rPr>
  </w:style>
  <w:style w:type="character" w:customStyle="1" w:styleId="311">
    <w:name w:val="стиль31"/>
    <w:rPr>
      <w:color w:val="0066FF"/>
    </w:rPr>
  </w:style>
  <w:style w:type="character" w:customStyle="1" w:styleId="710">
    <w:name w:val="стиль71"/>
    <w:rPr>
      <w:color w:val="006600"/>
    </w:rPr>
  </w:style>
  <w:style w:type="character" w:customStyle="1" w:styleId="112">
    <w:name w:val="стиль11"/>
    <w:rPr>
      <w:color w:val="FF0000"/>
    </w:rPr>
  </w:style>
  <w:style w:type="character" w:customStyle="1" w:styleId="t1">
    <w:name w:val="t1"/>
    <w:basedOn w:val="a3"/>
  </w:style>
  <w:style w:type="paragraph" w:customStyle="1" w:styleId="standard">
    <w:name w:val="standard"/>
    <w:basedOn w:val="a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pPr>
      <w:spacing w:after="0" w:line="240" w:lineRule="auto"/>
    </w:pPr>
    <w:rPr>
      <w:rFonts w:ascii="Arial" w:eastAsia="Times New Roman" w:hAnsi="Arial" w:cs="Arial"/>
      <w:color w:val="000000"/>
      <w:sz w:val="24"/>
      <w:szCs w:val="24"/>
      <w:lang w:eastAsia="ru-RU"/>
    </w:rPr>
  </w:style>
  <w:style w:type="character" w:customStyle="1" w:styleId="A20">
    <w:name w:val="A2"/>
    <w:rPr>
      <w:rFonts w:cs="Arial"/>
      <w:color w:val="000000"/>
      <w:sz w:val="20"/>
      <w:szCs w:val="20"/>
    </w:rPr>
  </w:style>
  <w:style w:type="character" w:customStyle="1" w:styleId="pimtechicontextheader">
    <w:name w:val="pim_tech_icontext_header"/>
    <w:basedOn w:val="a3"/>
  </w:style>
  <w:style w:type="character" w:customStyle="1" w:styleId="content">
    <w:name w:val="content"/>
  </w:style>
  <w:style w:type="numbering" w:customStyle="1" w:styleId="113">
    <w:name w:val="Нет списка11"/>
    <w:next w:val="a5"/>
    <w:semiHidden/>
    <w:unhideWhenUsed/>
  </w:style>
  <w:style w:type="character" w:customStyle="1" w:styleId="apple-style-span">
    <w:name w:val="apple-style-span"/>
  </w:style>
  <w:style w:type="character" w:customStyle="1" w:styleId="215">
    <w:name w:val="Заголовок 2 Знак1"/>
    <w:uiPriority w:val="9"/>
    <w:rPr>
      <w:rFonts w:ascii="Arial" w:eastAsia="Times New Roman" w:hAnsi="Arial" w:cs="Arial"/>
      <w:b/>
      <w:bCs/>
      <w:i/>
      <w:iCs/>
      <w:sz w:val="28"/>
      <w:szCs w:val="28"/>
      <w:lang w:eastAsia="ru-RU"/>
    </w:rPr>
  </w:style>
  <w:style w:type="character" w:customStyle="1" w:styleId="312">
    <w:name w:val="Заголовок 3 Знак1"/>
    <w:rPr>
      <w:rFonts w:ascii="Arial" w:eastAsia="Times New Roman" w:hAnsi="Arial" w:cs="Arial"/>
      <w:b/>
      <w:bCs/>
      <w:sz w:val="26"/>
      <w:szCs w:val="26"/>
      <w:lang w:eastAsia="ru-RU"/>
    </w:rPr>
  </w:style>
  <w:style w:type="character" w:customStyle="1" w:styleId="411">
    <w:name w:val="Заголовок 4 Знак1"/>
    <w:rPr>
      <w:rFonts w:ascii="Times New Roman" w:eastAsia="Times New Roman" w:hAnsi="Times New Roman" w:cs="Times New Roman"/>
      <w:b/>
      <w:bCs/>
      <w:sz w:val="28"/>
      <w:szCs w:val="28"/>
      <w:lang w:eastAsia="ru-RU"/>
    </w:rPr>
  </w:style>
  <w:style w:type="character" w:customStyle="1" w:styleId="512">
    <w:name w:val="Заголовок 5 Знак1"/>
    <w:rPr>
      <w:rFonts w:ascii="Times New Roman" w:eastAsia="Times New Roman" w:hAnsi="Times New Roman" w:cs="Times New Roman"/>
      <w:sz w:val="24"/>
      <w:szCs w:val="24"/>
      <w:lang w:eastAsia="ru-RU"/>
    </w:rPr>
  </w:style>
  <w:style w:type="character" w:customStyle="1" w:styleId="610">
    <w:name w:val="Заголовок 6 Знак1"/>
    <w:rPr>
      <w:rFonts w:ascii="Times New Roman" w:eastAsia="Times New Roman" w:hAnsi="Times New Roman" w:cs="Times New Roman"/>
      <w:i/>
      <w:iCs/>
      <w:lang w:eastAsia="ru-RU"/>
    </w:rPr>
  </w:style>
  <w:style w:type="character" w:customStyle="1" w:styleId="711">
    <w:name w:val="Заголовок 7 Знак1"/>
    <w:rPr>
      <w:rFonts w:ascii="Arial" w:eastAsia="Times New Roman" w:hAnsi="Arial" w:cs="Arial"/>
      <w:sz w:val="20"/>
      <w:szCs w:val="20"/>
      <w:lang w:eastAsia="ru-RU"/>
    </w:rPr>
  </w:style>
  <w:style w:type="character" w:customStyle="1" w:styleId="810">
    <w:name w:val="Заголовок 8 Знак1"/>
    <w:rPr>
      <w:rFonts w:ascii="Arial" w:eastAsia="Times New Roman" w:hAnsi="Arial" w:cs="Arial"/>
      <w:i/>
      <w:iCs/>
      <w:sz w:val="20"/>
      <w:szCs w:val="20"/>
      <w:lang w:eastAsia="ru-RU"/>
    </w:rPr>
  </w:style>
  <w:style w:type="character" w:customStyle="1" w:styleId="910">
    <w:name w:val="Заголовок 9 Знак1"/>
    <w:rPr>
      <w:rFonts w:ascii="Arial" w:eastAsia="Times New Roman" w:hAnsi="Arial" w:cs="Arial"/>
      <w:b/>
      <w:bCs/>
      <w:i/>
      <w:iCs/>
      <w:sz w:val="18"/>
      <w:szCs w:val="18"/>
      <w:lang w:eastAsia="ru-RU"/>
    </w:rPr>
  </w:style>
  <w:style w:type="table" w:customStyle="1" w:styleId="114">
    <w:name w:val="Сетка таблицы11"/>
    <w:basedOn w:val="a4"/>
    <w:next w:val="af0"/>
    <w:uiPriority w:val="9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Обычный1"/>
    <w:link w:val="Normal"/>
    <w:pPr>
      <w:widowControl w:val="0"/>
      <w:spacing w:after="0" w:line="300" w:lineRule="auto"/>
      <w:ind w:left="960" w:firstLine="720"/>
      <w:jc w:val="both"/>
    </w:pPr>
    <w:rPr>
      <w:rFonts w:ascii="Times New Roman" w:eastAsia="Times New Roman" w:hAnsi="Times New Roman" w:cs="Times New Roman"/>
      <w:lang w:eastAsia="ar-SA"/>
    </w:rPr>
  </w:style>
  <w:style w:type="character" w:customStyle="1" w:styleId="Normal">
    <w:name w:val="Normal Знак"/>
    <w:link w:val="18"/>
    <w:rPr>
      <w:rFonts w:ascii="Times New Roman" w:eastAsia="Times New Roman" w:hAnsi="Times New Roman" w:cs="Times New Roman"/>
      <w:lang w:eastAsia="ar-SA"/>
    </w:rPr>
  </w:style>
  <w:style w:type="character" w:customStyle="1" w:styleId="19">
    <w:name w:val="Основной текст с отступом Знак1"/>
    <w:rPr>
      <w:rFonts w:ascii="Times New Roman" w:eastAsia="Times New Roman" w:hAnsi="Times New Roman" w:cs="Times New Roman"/>
      <w:sz w:val="20"/>
      <w:szCs w:val="20"/>
      <w:lang w:eastAsia="ru-RU"/>
    </w:rPr>
  </w:style>
  <w:style w:type="character" w:customStyle="1" w:styleId="1a">
    <w:name w:val="Нижний колонтитул Знак1"/>
    <w:rPr>
      <w:rFonts w:ascii="Times New Roman" w:eastAsia="Times New Roman" w:hAnsi="Times New Roman" w:cs="Times New Roman"/>
      <w:sz w:val="20"/>
      <w:szCs w:val="20"/>
      <w:lang w:eastAsia="ru-RU"/>
    </w:rPr>
  </w:style>
  <w:style w:type="character" w:customStyle="1" w:styleId="HTML10">
    <w:name w:val="Стандартный HTML Знак1"/>
    <w:rPr>
      <w:rFonts w:eastAsia="Times New Roman"/>
      <w:sz w:val="20"/>
      <w:szCs w:val="20"/>
      <w:lang w:eastAsia="ru-RU"/>
    </w:rPr>
  </w:style>
  <w:style w:type="character" w:customStyle="1" w:styleId="1b">
    <w:name w:val="Подзаголовок Знак1"/>
    <w:rPr>
      <w:rFonts w:ascii="Times New Roman" w:eastAsia="Times New Roman" w:hAnsi="Times New Roman" w:cs="Times New Roman"/>
      <w:sz w:val="28"/>
      <w:szCs w:val="24"/>
      <w:lang w:eastAsia="ru-RU"/>
    </w:rPr>
  </w:style>
  <w:style w:type="character" w:customStyle="1" w:styleId="1c">
    <w:name w:val="Верхний колонтитул Знак1"/>
    <w:rPr>
      <w:rFonts w:ascii="Times New Roman" w:eastAsia="Times New Roman" w:hAnsi="Times New Roman" w:cs="Times New Roman"/>
      <w:sz w:val="20"/>
      <w:szCs w:val="20"/>
      <w:lang w:eastAsia="ru-RU"/>
    </w:rPr>
  </w:style>
  <w:style w:type="character" w:customStyle="1" w:styleId="216">
    <w:name w:val="Основной текст с отступом 2 Знак1"/>
    <w:rPr>
      <w:rFonts w:ascii="Times New Roman" w:eastAsia="Times New Roman" w:hAnsi="Times New Roman" w:cs="Times New Roman"/>
      <w:sz w:val="20"/>
      <w:szCs w:val="20"/>
      <w:lang w:eastAsia="ru-RU"/>
    </w:rPr>
  </w:style>
  <w:style w:type="paragraph" w:customStyle="1" w:styleId="Heading">
    <w:name w:val="Heading"/>
    <w:pPr>
      <w:widowControl w:val="0"/>
      <w:spacing w:after="0" w:line="240" w:lineRule="auto"/>
    </w:pPr>
    <w:rPr>
      <w:rFonts w:ascii="Arial" w:eastAsia="Times New Roman" w:hAnsi="Arial" w:cs="Arial"/>
      <w:b/>
      <w:bCs/>
      <w:lang w:eastAsia="ru-RU"/>
    </w:rPr>
  </w:style>
  <w:style w:type="character" w:customStyle="1" w:styleId="1d">
    <w:name w:val="Название Знак1"/>
    <w:rPr>
      <w:rFonts w:ascii="Times New Roman" w:eastAsia="Times New Roman" w:hAnsi="Times New Roman" w:cs="Times New Roman"/>
      <w:sz w:val="28"/>
      <w:szCs w:val="20"/>
      <w:lang w:eastAsia="ru-RU"/>
    </w:rPr>
  </w:style>
  <w:style w:type="paragraph" w:customStyle="1" w:styleId="1e">
    <w:name w:val="Абзац списка1"/>
    <w:basedOn w:val="a2"/>
    <w:pPr>
      <w:spacing w:after="0" w:line="240" w:lineRule="auto"/>
      <w:ind w:left="720"/>
      <w:contextualSpacing/>
    </w:pPr>
    <w:rPr>
      <w:rFonts w:ascii="Times New Roman" w:eastAsia="Times New Roman" w:hAnsi="Times New Roman"/>
      <w:sz w:val="20"/>
      <w:szCs w:val="20"/>
      <w:lang w:eastAsia="ru-RU"/>
    </w:rPr>
  </w:style>
  <w:style w:type="character" w:customStyle="1" w:styleId="articleseperator">
    <w:name w:val="article_seperator"/>
  </w:style>
  <w:style w:type="paragraph" w:customStyle="1" w:styleId="min">
    <w:name w:val="min"/>
    <w:basedOn w:val="a2"/>
    <w:pPr>
      <w:spacing w:before="90" w:after="0" w:line="210" w:lineRule="atLeast"/>
    </w:pPr>
    <w:rPr>
      <w:rFonts w:ascii="Times New Roman" w:eastAsia="Times New Roman" w:hAnsi="Times New Roman"/>
      <w:sz w:val="24"/>
      <w:szCs w:val="24"/>
      <w:lang w:eastAsia="ru-RU"/>
    </w:rPr>
  </w:style>
  <w:style w:type="character" w:customStyle="1" w:styleId="1f">
    <w:name w:val="Шапка Знак1"/>
    <w:rPr>
      <w:shd w:val="pct20" w:color="auto" w:fill="auto"/>
      <w:lang w:eastAsia="ru-RU"/>
    </w:rPr>
  </w:style>
  <w:style w:type="character" w:customStyle="1" w:styleId="1f0">
    <w:name w:val="Текст выноски Знак1"/>
    <w:rPr>
      <w:rFonts w:ascii="Tahoma" w:eastAsia="Times New Roman" w:hAnsi="Tahoma" w:cs="Tahoma"/>
      <w:sz w:val="16"/>
      <w:szCs w:val="16"/>
      <w:lang w:eastAsia="ru-RU"/>
    </w:rPr>
  </w:style>
  <w:style w:type="character" w:customStyle="1" w:styleId="313">
    <w:name w:val="Основной текст 3 Знак1"/>
    <w:rPr>
      <w:rFonts w:ascii="Times New Roman" w:eastAsia="Times New Roman" w:hAnsi="Times New Roman" w:cs="Times New Roman"/>
      <w:sz w:val="16"/>
      <w:szCs w:val="16"/>
      <w:lang w:eastAsia="ru-RU"/>
    </w:rPr>
  </w:style>
  <w:style w:type="character" w:customStyle="1" w:styleId="57">
    <w:name w:val="Основной текст (5)"/>
    <w:link w:val="513"/>
    <w:rPr>
      <w:rFonts w:ascii="Arial" w:hAnsi="Arial"/>
      <w:b/>
      <w:bCs/>
      <w:shd w:val="clear" w:color="auto" w:fill="FFFFFF"/>
    </w:rPr>
  </w:style>
  <w:style w:type="paragraph" w:customStyle="1" w:styleId="513">
    <w:name w:val="Основной текст (5)1"/>
    <w:basedOn w:val="a2"/>
    <w:link w:val="57"/>
    <w:pPr>
      <w:shd w:val="clear" w:color="auto" w:fill="FFFFFF"/>
      <w:spacing w:after="120" w:line="240" w:lineRule="atLeast"/>
    </w:pPr>
    <w:rPr>
      <w:rFonts w:ascii="Arial" w:eastAsiaTheme="minorHAnsi" w:hAnsi="Arial" w:cstheme="minorBidi"/>
      <w:b/>
      <w:bCs/>
    </w:rPr>
  </w:style>
  <w:style w:type="character" w:customStyle="1" w:styleId="314">
    <w:name w:val="Основной текст с отступом 3 Знак1"/>
    <w:rPr>
      <w:rFonts w:ascii="Times New Roman" w:eastAsia="Times New Roman" w:hAnsi="Times New Roman" w:cs="Times New Roman"/>
      <w:sz w:val="16"/>
      <w:szCs w:val="16"/>
      <w:lang w:eastAsia="ru-RU"/>
    </w:rPr>
  </w:style>
  <w:style w:type="paragraph" w:customStyle="1" w:styleId="220">
    <w:name w:val="Основной текст с отступом 22"/>
    <w:basedOn w:val="a2"/>
    <w:link w:val="BodyTextIndent2"/>
    <w:pPr>
      <w:spacing w:after="0" w:line="240" w:lineRule="auto"/>
      <w:ind w:right="1133" w:firstLine="851"/>
      <w:jc w:val="both"/>
    </w:pPr>
    <w:rPr>
      <w:rFonts w:ascii="Arial" w:eastAsia="Times New Roman" w:hAnsi="Arial"/>
      <w:sz w:val="24"/>
      <w:szCs w:val="20"/>
    </w:rPr>
  </w:style>
  <w:style w:type="character" w:customStyle="1" w:styleId="BodyTextIndent2">
    <w:name w:val="Body Text Indent 2 Знак"/>
    <w:link w:val="220"/>
    <w:rPr>
      <w:rFonts w:ascii="Arial" w:eastAsia="Times New Roman" w:hAnsi="Arial" w:cs="Times New Roman"/>
      <w:sz w:val="24"/>
      <w:szCs w:val="20"/>
    </w:rPr>
  </w:style>
  <w:style w:type="character" w:customStyle="1" w:styleId="201">
    <w:name w:val="Знак Знак20"/>
    <w:rPr>
      <w:rFonts w:ascii="Times New Roman" w:eastAsia="Times New Roman" w:hAnsi="Times New Roman"/>
    </w:rPr>
  </w:style>
  <w:style w:type="character" w:customStyle="1" w:styleId="217">
    <w:name w:val="Основной текст 2 Знак1"/>
    <w:rPr>
      <w:rFonts w:ascii="Times New Roman" w:eastAsia="Times New Roman" w:hAnsi="Times New Roman" w:cs="Times New Roman"/>
      <w:sz w:val="24"/>
      <w:szCs w:val="20"/>
      <w:lang w:eastAsia="ru-RU"/>
    </w:rPr>
  </w:style>
  <w:style w:type="character" w:customStyle="1" w:styleId="170">
    <w:name w:val="Знак Знак17"/>
    <w:rPr>
      <w:rFonts w:ascii="Times New Roman" w:eastAsia="Times New Roman" w:hAnsi="Times New Roman"/>
      <w:b/>
      <w:bCs/>
      <w:sz w:val="24"/>
      <w:szCs w:val="24"/>
    </w:rPr>
  </w:style>
  <w:style w:type="character" w:customStyle="1" w:styleId="1f1">
    <w:name w:val="Дата Знак1"/>
    <w:rPr>
      <w:rFonts w:ascii="Times New Roman" w:eastAsia="Times New Roman" w:hAnsi="Times New Roman" w:cs="Times New Roman"/>
      <w:sz w:val="24"/>
      <w:szCs w:val="24"/>
      <w:lang w:eastAsia="ru-RU"/>
    </w:rPr>
  </w:style>
  <w:style w:type="character" w:customStyle="1" w:styleId="1f2">
    <w:name w:val="Текст сноски Знак1"/>
    <w:uiPriority w:val="99"/>
    <w:semiHidden/>
    <w:rPr>
      <w:rFonts w:ascii="Times New Roman" w:eastAsia="Times New Roman" w:hAnsi="Times New Roman" w:cs="Times New Roman"/>
      <w:sz w:val="20"/>
      <w:szCs w:val="20"/>
      <w:lang w:eastAsia="ru-RU"/>
    </w:rPr>
  </w:style>
  <w:style w:type="character" w:customStyle="1" w:styleId="1f3">
    <w:name w:val="Текст Знак1"/>
    <w:rPr>
      <w:rFonts w:ascii="Courier New" w:eastAsia="Times New Roman" w:hAnsi="Courier New" w:cs="Courier New"/>
      <w:sz w:val="20"/>
      <w:szCs w:val="20"/>
      <w:lang w:eastAsia="ru-RU"/>
    </w:rPr>
  </w:style>
  <w:style w:type="character" w:customStyle="1" w:styleId="HTML11">
    <w:name w:val="Адрес HTML Знак1"/>
    <w:rPr>
      <w:rFonts w:ascii="Times New Roman" w:eastAsia="Times New Roman" w:hAnsi="Times New Roman" w:cs="Times New Roman"/>
      <w:i/>
      <w:iCs/>
      <w:sz w:val="24"/>
      <w:szCs w:val="24"/>
      <w:lang w:eastAsia="ru-RU"/>
    </w:rPr>
  </w:style>
  <w:style w:type="character" w:customStyle="1" w:styleId="1f4">
    <w:name w:val="Заголовок записки Знак1"/>
    <w:rPr>
      <w:rFonts w:ascii="Times New Roman" w:eastAsia="Times New Roman" w:hAnsi="Times New Roman" w:cs="Times New Roman"/>
      <w:sz w:val="24"/>
      <w:szCs w:val="24"/>
      <w:lang w:eastAsia="ru-RU"/>
    </w:rPr>
  </w:style>
  <w:style w:type="character" w:customStyle="1" w:styleId="2f2">
    <w:name w:val="Красная строка Знак2"/>
    <w:rPr>
      <w:rFonts w:ascii="Times New Roman" w:eastAsia="Times New Roman" w:hAnsi="Times New Roman" w:cs="Times New Roman"/>
      <w:b w:val="0"/>
      <w:bCs w:val="0"/>
      <w:sz w:val="24"/>
      <w:szCs w:val="24"/>
      <w:lang w:eastAsia="ru-RU"/>
    </w:rPr>
  </w:style>
  <w:style w:type="character" w:customStyle="1" w:styleId="221">
    <w:name w:val="Красная строка 2 Знак2"/>
    <w:rPr>
      <w:rFonts w:ascii="Times New Roman" w:eastAsia="Times New Roman" w:hAnsi="Times New Roman" w:cs="Times New Roman"/>
      <w:sz w:val="24"/>
      <w:szCs w:val="24"/>
      <w:lang w:eastAsia="ru-RU"/>
    </w:rPr>
  </w:style>
  <w:style w:type="character" w:customStyle="1" w:styleId="1f5">
    <w:name w:val="Подпись Знак1"/>
    <w:rPr>
      <w:rFonts w:ascii="Times New Roman" w:eastAsia="Times New Roman" w:hAnsi="Times New Roman" w:cs="Times New Roman"/>
      <w:sz w:val="24"/>
      <w:szCs w:val="24"/>
      <w:lang w:eastAsia="ru-RU"/>
    </w:rPr>
  </w:style>
  <w:style w:type="character" w:customStyle="1" w:styleId="1f6">
    <w:name w:val="Приветствие Знак1"/>
    <w:rPr>
      <w:rFonts w:ascii="Times New Roman" w:eastAsia="Times New Roman" w:hAnsi="Times New Roman" w:cs="Times New Roman"/>
      <w:sz w:val="24"/>
      <w:szCs w:val="24"/>
      <w:lang w:eastAsia="ru-RU"/>
    </w:rPr>
  </w:style>
  <w:style w:type="character" w:customStyle="1" w:styleId="1f7">
    <w:name w:val="Прощание Знак1"/>
    <w:rPr>
      <w:rFonts w:ascii="Times New Roman" w:eastAsia="Times New Roman" w:hAnsi="Times New Roman" w:cs="Times New Roman"/>
      <w:sz w:val="24"/>
      <w:szCs w:val="24"/>
      <w:lang w:eastAsia="ru-RU"/>
    </w:rPr>
  </w:style>
  <w:style w:type="character" w:customStyle="1" w:styleId="1f8">
    <w:name w:val="Электронная подпись Знак1"/>
    <w:rPr>
      <w:rFonts w:ascii="Times New Roman" w:eastAsia="Times New Roman" w:hAnsi="Times New Roman" w:cs="Times New Roman"/>
      <w:sz w:val="24"/>
      <w:szCs w:val="24"/>
      <w:lang w:eastAsia="ru-RU"/>
    </w:rPr>
  </w:style>
  <w:style w:type="character" w:customStyle="1" w:styleId="Heading1Char">
    <w:name w:val="Heading 1 Char"/>
    <w:rPr>
      <w:rFonts w:ascii="Times New Roman" w:hAnsi="Times New Roman" w:cs="Times New Roman"/>
      <w:b/>
      <w:spacing w:val="24"/>
      <w:sz w:val="20"/>
      <w:szCs w:val="20"/>
      <w:lang w:eastAsia="ru-RU"/>
    </w:rPr>
  </w:style>
  <w:style w:type="character" w:customStyle="1" w:styleId="Heading3Char">
    <w:name w:val="Heading 3 Char"/>
    <w:rPr>
      <w:rFonts w:ascii="Times New Roman" w:hAnsi="Times New Roman" w:cs="Times New Roman"/>
      <w:sz w:val="20"/>
      <w:szCs w:val="20"/>
      <w:lang w:eastAsia="ru-RU"/>
    </w:rPr>
  </w:style>
  <w:style w:type="character" w:customStyle="1" w:styleId="BodyTextIndent3Char">
    <w:name w:val="Body Text Indent 3 Char"/>
    <w:rPr>
      <w:rFonts w:ascii="Times New Roman" w:hAnsi="Times New Roman" w:cs="Times New Roman"/>
      <w:sz w:val="16"/>
      <w:szCs w:val="16"/>
    </w:rPr>
  </w:style>
  <w:style w:type="character" w:customStyle="1" w:styleId="Heading2Char">
    <w:name w:val="Heading 2 Char"/>
    <w:rPr>
      <w:rFonts w:ascii="Times New Roman" w:hAnsi="Times New Roman" w:cs="Times New Roman"/>
      <w:b/>
      <w:bCs/>
      <w:sz w:val="24"/>
      <w:szCs w:val="24"/>
    </w:rPr>
  </w:style>
  <w:style w:type="character" w:customStyle="1" w:styleId="Heading4Char">
    <w:name w:val="Heading 4 Char"/>
    <w:rPr>
      <w:rFonts w:ascii="Times New Roman" w:hAnsi="Times New Roman" w:cs="Times New Roman"/>
      <w:b/>
      <w:bCs/>
      <w:sz w:val="28"/>
      <w:szCs w:val="28"/>
    </w:rPr>
  </w:style>
  <w:style w:type="character" w:customStyle="1" w:styleId="Heading5Char">
    <w:name w:val="Heading 5 Char"/>
    <w:rPr>
      <w:rFonts w:ascii="Times New Roman" w:hAnsi="Times New Roman" w:cs="Times New Roman"/>
      <w:sz w:val="24"/>
      <w:szCs w:val="24"/>
    </w:rPr>
  </w:style>
  <w:style w:type="character" w:customStyle="1" w:styleId="Heading6Char">
    <w:name w:val="Heading 6 Char"/>
    <w:rPr>
      <w:rFonts w:ascii="Times New Roman" w:hAnsi="Times New Roman" w:cs="Times New Roman"/>
      <w:i/>
      <w:iCs/>
      <w:sz w:val="22"/>
      <w:szCs w:val="22"/>
    </w:rPr>
  </w:style>
  <w:style w:type="character" w:customStyle="1" w:styleId="Heading7Char">
    <w:name w:val="Heading 7 Char"/>
    <w:rPr>
      <w:rFonts w:ascii="Arial" w:hAnsi="Arial" w:cs="Arial"/>
    </w:rPr>
  </w:style>
  <w:style w:type="character" w:customStyle="1" w:styleId="Heading8Char">
    <w:name w:val="Heading 8 Char"/>
    <w:rPr>
      <w:rFonts w:ascii="Arial" w:hAnsi="Arial" w:cs="Arial"/>
      <w:i/>
      <w:iCs/>
    </w:rPr>
  </w:style>
  <w:style w:type="character" w:customStyle="1" w:styleId="Heading9Char">
    <w:name w:val="Heading 9 Char"/>
    <w:rPr>
      <w:rFonts w:ascii="Arial" w:hAnsi="Arial" w:cs="Arial"/>
      <w:b/>
      <w:bCs/>
      <w:i/>
      <w:iCs/>
      <w:sz w:val="18"/>
      <w:szCs w:val="18"/>
    </w:rPr>
  </w:style>
  <w:style w:type="character" w:customStyle="1" w:styleId="BodyTextIndentChar">
    <w:name w:val="Body Text Indent Char"/>
    <w:rPr>
      <w:rFonts w:ascii="Times New Roman" w:hAnsi="Times New Roman" w:cs="Times New Roman"/>
    </w:rPr>
  </w:style>
  <w:style w:type="character" w:customStyle="1" w:styleId="BodyText2Char">
    <w:name w:val="Body Text 2 Char"/>
    <w:rPr>
      <w:rFonts w:ascii="Times New Roman" w:hAnsi="Times New Roman" w:cs="Times New Roman"/>
      <w:sz w:val="24"/>
    </w:rPr>
  </w:style>
  <w:style w:type="character" w:customStyle="1" w:styleId="HeaderChar">
    <w:name w:val="Header Char"/>
    <w:rPr>
      <w:rFonts w:ascii="Times New Roman" w:hAnsi="Times New Roman" w:cs="Times New Roman"/>
    </w:rPr>
  </w:style>
  <w:style w:type="character" w:customStyle="1" w:styleId="BodyTextChar">
    <w:name w:val="Body Text Char"/>
    <w:rPr>
      <w:rFonts w:ascii="Times New Roman" w:hAnsi="Times New Roman" w:cs="Times New Roman"/>
      <w:b/>
      <w:bCs/>
      <w:sz w:val="24"/>
      <w:szCs w:val="24"/>
    </w:rPr>
  </w:style>
  <w:style w:type="character" w:customStyle="1" w:styleId="TitleChar">
    <w:name w:val="Title Char"/>
    <w:rPr>
      <w:rFonts w:ascii="Times New Roman" w:hAnsi="Times New Roman" w:cs="Times New Roman"/>
      <w:b/>
      <w:bCs/>
      <w:sz w:val="24"/>
      <w:szCs w:val="24"/>
    </w:rPr>
  </w:style>
  <w:style w:type="character" w:customStyle="1" w:styleId="FooterChar">
    <w:name w:val="Footer Char"/>
    <w:rPr>
      <w:rFonts w:ascii="Times New Roman" w:hAnsi="Times New Roman" w:cs="Times New Roman"/>
    </w:rPr>
  </w:style>
  <w:style w:type="character" w:customStyle="1" w:styleId="BodyText3Char">
    <w:name w:val="Body Text 3 Char"/>
    <w:rPr>
      <w:rFonts w:ascii="Times New Roman" w:hAnsi="Times New Roman" w:cs="Times New Roman"/>
      <w:sz w:val="16"/>
      <w:szCs w:val="16"/>
    </w:rPr>
  </w:style>
  <w:style w:type="character" w:customStyle="1" w:styleId="SubtitleChar">
    <w:name w:val="Subtitle Char"/>
    <w:rPr>
      <w:rFonts w:ascii="Arial" w:hAnsi="Arial" w:cs="Arial"/>
      <w:sz w:val="24"/>
      <w:szCs w:val="24"/>
    </w:rPr>
  </w:style>
  <w:style w:type="character" w:customStyle="1" w:styleId="DateChar">
    <w:name w:val="Date Char"/>
    <w:rPr>
      <w:rFonts w:ascii="Times New Roman" w:hAnsi="Times New Roman" w:cs="Times New Roman"/>
      <w:sz w:val="24"/>
      <w:szCs w:val="24"/>
    </w:rPr>
  </w:style>
  <w:style w:type="character" w:customStyle="1" w:styleId="FootnoteTextChar">
    <w:name w:val="Footnote Text Char"/>
    <w:rPr>
      <w:rFonts w:ascii="Times New Roman" w:hAnsi="Times New Roman" w:cs="Times New Roman"/>
    </w:rPr>
  </w:style>
  <w:style w:type="character" w:customStyle="1" w:styleId="PlainTextChar">
    <w:name w:val="Plain Text Char"/>
    <w:rPr>
      <w:rFonts w:ascii="Courier New" w:hAnsi="Courier New" w:cs="Courier New"/>
    </w:rPr>
  </w:style>
  <w:style w:type="character" w:customStyle="1" w:styleId="HTMLAddressChar">
    <w:name w:val="HTML Address Char"/>
    <w:rPr>
      <w:rFonts w:ascii="Times New Roman" w:hAnsi="Times New Roman" w:cs="Times New Roman"/>
      <w:i/>
      <w:iCs/>
      <w:sz w:val="24"/>
      <w:szCs w:val="24"/>
    </w:rPr>
  </w:style>
  <w:style w:type="character" w:customStyle="1" w:styleId="NoteHeadingChar">
    <w:name w:val="Note Heading Char"/>
    <w:rPr>
      <w:rFonts w:ascii="Times New Roman" w:hAnsi="Times New Roman" w:cs="Times New Roman"/>
      <w:sz w:val="24"/>
      <w:szCs w:val="24"/>
    </w:rPr>
  </w:style>
  <w:style w:type="character" w:customStyle="1" w:styleId="BodyTextFirstIndentChar">
    <w:name w:val="Body Text First Indent Char"/>
  </w:style>
  <w:style w:type="character" w:customStyle="1" w:styleId="BodyTextFirstIndent2Char">
    <w:name w:val="Body Text First Indent 2 Char"/>
    <w:rPr>
      <w:rFonts w:ascii="Times New Roman" w:hAnsi="Times New Roman" w:cs="Times New Roman"/>
      <w:sz w:val="24"/>
      <w:szCs w:val="24"/>
    </w:rPr>
  </w:style>
  <w:style w:type="character" w:customStyle="1" w:styleId="SignatureChar">
    <w:name w:val="Signature Char"/>
    <w:rPr>
      <w:rFonts w:ascii="Times New Roman" w:hAnsi="Times New Roman" w:cs="Times New Roman"/>
      <w:sz w:val="24"/>
      <w:szCs w:val="24"/>
    </w:rPr>
  </w:style>
  <w:style w:type="character" w:customStyle="1" w:styleId="SalutationChar">
    <w:name w:val="Salutation Char"/>
    <w:rPr>
      <w:rFonts w:ascii="Times New Roman" w:hAnsi="Times New Roman" w:cs="Times New Roman"/>
      <w:sz w:val="24"/>
      <w:szCs w:val="24"/>
    </w:rPr>
  </w:style>
  <w:style w:type="character" w:customStyle="1" w:styleId="ClosingChar">
    <w:name w:val="Closing Char"/>
    <w:rPr>
      <w:rFonts w:ascii="Times New Roman" w:hAnsi="Times New Roman" w:cs="Times New Roman"/>
      <w:sz w:val="24"/>
      <w:szCs w:val="24"/>
    </w:rPr>
  </w:style>
  <w:style w:type="character" w:customStyle="1" w:styleId="HTMLPreformattedChar">
    <w:name w:val="HTML Preformatted Char"/>
    <w:rPr>
      <w:rFonts w:ascii="Courier New" w:hAnsi="Courier New" w:cs="Courier New"/>
    </w:rPr>
  </w:style>
  <w:style w:type="character" w:customStyle="1" w:styleId="MessageHeaderChar">
    <w:name w:val="Message Header Char"/>
    <w:rPr>
      <w:rFonts w:ascii="Arial" w:hAnsi="Arial" w:cs="Arial"/>
      <w:sz w:val="24"/>
      <w:szCs w:val="24"/>
      <w:shd w:val="pct20" w:color="auto" w:fill="auto"/>
    </w:rPr>
  </w:style>
  <w:style w:type="character" w:customStyle="1" w:styleId="1f9">
    <w:name w:val="Слабое выделение1"/>
    <w:rPr>
      <w:rFonts w:cs="Times New Roman"/>
      <w:i/>
      <w:iCs/>
      <w:color w:val="808080"/>
    </w:rPr>
  </w:style>
  <w:style w:type="paragraph" w:customStyle="1" w:styleId="1fa">
    <w:name w:val="Без интервала1"/>
    <w:pPr>
      <w:spacing w:after="0" w:line="240" w:lineRule="auto"/>
    </w:pPr>
    <w:rPr>
      <w:rFonts w:ascii="Calibri" w:eastAsia="Times New Roman" w:hAnsi="Calibri" w:cs="Times New Roman"/>
    </w:rPr>
  </w:style>
  <w:style w:type="character" w:customStyle="1" w:styleId="FontStyle29">
    <w:name w:val="Font Style29"/>
    <w:rPr>
      <w:rFonts w:ascii="Times New Roman" w:hAnsi="Times New Roman" w:cs="Times New Roman"/>
      <w:color w:val="000000"/>
      <w:sz w:val="22"/>
      <w:szCs w:val="22"/>
    </w:rPr>
  </w:style>
  <w:style w:type="character" w:customStyle="1" w:styleId="WW8Num1z0">
    <w:name w:val="WW8Num1z0"/>
    <w:rPr>
      <w:rFonts w:ascii="Times New Roman" w:hAnsi="Times New Roman" w:cs="Times New Roman"/>
    </w:rPr>
  </w:style>
  <w:style w:type="character" w:customStyle="1" w:styleId="WW8Num1z1">
    <w:name w:val="WW8Num1z1"/>
    <w:rPr>
      <w:rFonts w:ascii="Symbol" w:hAnsi="Symbol" w:cs="Symbol"/>
    </w:rPr>
  </w:style>
  <w:style w:type="character" w:customStyle="1" w:styleId="WW8Num1z2">
    <w:name w:val="WW8Num1z2"/>
    <w:rPr>
      <w:rFonts w:ascii="Wingdings" w:hAnsi="Wingdings" w:cs="Wingdings"/>
    </w:rPr>
  </w:style>
  <w:style w:type="character" w:customStyle="1" w:styleId="WW8Num1z4">
    <w:name w:val="WW8Num1z4"/>
    <w:rPr>
      <w:rFonts w:ascii="Courier New" w:hAnsi="Courier New" w:cs="Courier New"/>
    </w:rPr>
  </w:style>
  <w:style w:type="character" w:customStyle="1" w:styleId="WW8Num6z0">
    <w:name w:val="WW8Num6z0"/>
    <w:rPr>
      <w:rFonts w:ascii="Symbol" w:hAnsi="Symbol" w:cs="Symbol"/>
    </w:rPr>
  </w:style>
  <w:style w:type="character" w:customStyle="1" w:styleId="WW8Num7z0">
    <w:name w:val="WW8Num7z0"/>
    <w:rPr>
      <w:rFonts w:ascii="Symbol" w:hAnsi="Symbol" w:cs="Symbol"/>
    </w:rPr>
  </w:style>
  <w:style w:type="character" w:customStyle="1" w:styleId="WW8Num8z0">
    <w:name w:val="WW8Num8z0"/>
    <w:rPr>
      <w:rFonts w:ascii="Symbol" w:hAnsi="Symbol" w:cs="Symbol"/>
    </w:rPr>
  </w:style>
  <w:style w:type="character" w:customStyle="1" w:styleId="WW8Num9z0">
    <w:name w:val="WW8Num9z0"/>
    <w:rPr>
      <w:rFonts w:ascii="Symbol" w:hAnsi="Symbol" w:cs="Symbol"/>
    </w:rPr>
  </w:style>
  <w:style w:type="character" w:customStyle="1" w:styleId="WW8Num14z0">
    <w:name w:val="WW8Num14z0"/>
    <w:rPr>
      <w:b/>
      <w:sz w:val="28"/>
    </w:rPr>
  </w:style>
  <w:style w:type="character" w:customStyle="1" w:styleId="WW8Num15z0">
    <w:name w:val="WW8Num15z0"/>
    <w:rPr>
      <w:sz w:val="40"/>
      <w:szCs w:val="40"/>
    </w:rPr>
  </w:style>
  <w:style w:type="character" w:customStyle="1" w:styleId="WW8Num5z0">
    <w:name w:val="WW8Num5z0"/>
    <w:rPr>
      <w:rFonts w:ascii="Symbol" w:hAnsi="Symbol" w:cs="Symbol"/>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Symbol" w:hAnsi="Symbol" w:cs="Symbol"/>
    </w:rPr>
  </w:style>
  <w:style w:type="character" w:customStyle="1" w:styleId="WW8Num12z2">
    <w:name w:val="WW8Num12z2"/>
    <w:rPr>
      <w:rFonts w:ascii="Wingdings" w:hAnsi="Wingdings" w:cs="Wingdings"/>
    </w:rPr>
  </w:style>
  <w:style w:type="character" w:customStyle="1" w:styleId="WW8Num12z4">
    <w:name w:val="WW8Num12z4"/>
    <w:rPr>
      <w:rFonts w:ascii="Courier New" w:hAnsi="Courier New" w:cs="Courier New"/>
    </w:rPr>
  </w:style>
  <w:style w:type="character" w:customStyle="1" w:styleId="WW8Num16z0">
    <w:name w:val="WW8Num16z0"/>
    <w:rPr>
      <w:sz w:val="40"/>
      <w:szCs w:val="40"/>
    </w:rPr>
  </w:style>
  <w:style w:type="character" w:customStyle="1" w:styleId="WW8Num17z0">
    <w:name w:val="WW8Num17z0"/>
    <w:rPr>
      <w:b/>
    </w:rPr>
  </w:style>
  <w:style w:type="character" w:customStyle="1" w:styleId="1fb">
    <w:name w:val="Основной шрифт абзаца1"/>
  </w:style>
  <w:style w:type="character" w:customStyle="1" w:styleId="afffff8">
    <w:name w:val="Символ сноски"/>
    <w:rPr>
      <w:vertAlign w:val="superscript"/>
    </w:rPr>
  </w:style>
  <w:style w:type="paragraph" w:customStyle="1" w:styleId="1fc">
    <w:name w:val="Заголовок1"/>
    <w:basedOn w:val="a2"/>
    <w:next w:val="af9"/>
    <w:uiPriority w:val="99"/>
    <w:qFormat/>
    <w:pPr>
      <w:keepNext/>
      <w:spacing w:before="240" w:after="120" w:line="240" w:lineRule="auto"/>
    </w:pPr>
    <w:rPr>
      <w:rFonts w:ascii="Arial" w:eastAsia="Microsoft YaHei" w:hAnsi="Arial" w:cs="Mangal"/>
      <w:sz w:val="28"/>
      <w:szCs w:val="28"/>
      <w:lang w:eastAsia="ar-SA"/>
    </w:rPr>
  </w:style>
  <w:style w:type="paragraph" w:customStyle="1" w:styleId="1fd">
    <w:name w:val="Название1"/>
    <w:basedOn w:val="a2"/>
    <w:pPr>
      <w:suppressLineNumbers/>
      <w:spacing w:before="120" w:after="120" w:line="240" w:lineRule="auto"/>
    </w:pPr>
    <w:rPr>
      <w:rFonts w:ascii="Times New Roman" w:eastAsia="Times New Roman" w:hAnsi="Times New Roman" w:cs="Mangal"/>
      <w:i/>
      <w:iCs/>
      <w:sz w:val="24"/>
      <w:szCs w:val="24"/>
      <w:lang w:eastAsia="ar-SA"/>
    </w:rPr>
  </w:style>
  <w:style w:type="paragraph" w:customStyle="1" w:styleId="1fe">
    <w:name w:val="Указатель1"/>
    <w:basedOn w:val="a2"/>
    <w:pPr>
      <w:suppressLineNumbers/>
      <w:spacing w:after="0" w:line="240" w:lineRule="auto"/>
    </w:pPr>
    <w:rPr>
      <w:rFonts w:ascii="Times New Roman" w:eastAsia="Times New Roman" w:hAnsi="Times New Roman" w:cs="Mangal"/>
      <w:sz w:val="20"/>
      <w:szCs w:val="20"/>
      <w:lang w:eastAsia="ar-SA"/>
    </w:rPr>
  </w:style>
  <w:style w:type="paragraph" w:customStyle="1" w:styleId="315">
    <w:name w:val="Основной текст с отступом 31"/>
    <w:basedOn w:val="a2"/>
    <w:pPr>
      <w:spacing w:after="120" w:line="240" w:lineRule="auto"/>
      <w:ind w:left="283"/>
    </w:pPr>
    <w:rPr>
      <w:rFonts w:ascii="Times New Roman" w:eastAsia="Times New Roman" w:hAnsi="Times New Roman"/>
      <w:sz w:val="16"/>
      <w:szCs w:val="16"/>
      <w:lang w:eastAsia="ar-SA"/>
    </w:rPr>
  </w:style>
  <w:style w:type="paragraph" w:customStyle="1" w:styleId="1ff">
    <w:name w:val="Маркированный список1"/>
    <w:basedOn w:val="a2"/>
    <w:pPr>
      <w:widowControl w:val="0"/>
      <w:spacing w:after="60" w:line="240" w:lineRule="auto"/>
      <w:ind w:firstLine="720"/>
      <w:jc w:val="both"/>
    </w:pPr>
    <w:rPr>
      <w:rFonts w:ascii="Times New Roman" w:eastAsia="Times New Roman" w:hAnsi="Times New Roman"/>
      <w:sz w:val="24"/>
      <w:szCs w:val="24"/>
      <w:lang w:eastAsia="ar-SA"/>
    </w:rPr>
  </w:style>
  <w:style w:type="paragraph" w:customStyle="1" w:styleId="1ff0">
    <w:name w:val="Название объекта1"/>
    <w:basedOn w:val="a2"/>
    <w:next w:val="a2"/>
    <w:pPr>
      <w:spacing w:before="120" w:after="0" w:line="240" w:lineRule="auto"/>
      <w:jc w:val="center"/>
    </w:pPr>
    <w:rPr>
      <w:rFonts w:ascii="Times New Roman" w:eastAsia="Times New Roman" w:hAnsi="Times New Roman"/>
      <w:sz w:val="36"/>
      <w:szCs w:val="20"/>
      <w:lang w:eastAsia="ar-SA"/>
    </w:rPr>
  </w:style>
  <w:style w:type="paragraph" w:customStyle="1" w:styleId="218">
    <w:name w:val="Основной текст 21"/>
    <w:basedOn w:val="a2"/>
    <w:pPr>
      <w:spacing w:before="60" w:after="0" w:line="240" w:lineRule="auto"/>
      <w:jc w:val="both"/>
    </w:pPr>
    <w:rPr>
      <w:rFonts w:ascii="Times New Roman" w:eastAsia="Times New Roman" w:hAnsi="Times New Roman"/>
      <w:sz w:val="24"/>
      <w:szCs w:val="20"/>
      <w:lang w:eastAsia="ar-SA"/>
    </w:rPr>
  </w:style>
  <w:style w:type="paragraph" w:customStyle="1" w:styleId="316">
    <w:name w:val="Основной текст 31"/>
    <w:basedOn w:val="a2"/>
    <w:pPr>
      <w:spacing w:after="120" w:line="240" w:lineRule="auto"/>
    </w:pPr>
    <w:rPr>
      <w:rFonts w:ascii="Times New Roman" w:eastAsia="Times New Roman" w:hAnsi="Times New Roman"/>
      <w:sz w:val="16"/>
      <w:szCs w:val="16"/>
      <w:lang w:eastAsia="ar-SA"/>
    </w:rPr>
  </w:style>
  <w:style w:type="paragraph" w:customStyle="1" w:styleId="210">
    <w:name w:val="Маркированный список 21"/>
    <w:basedOn w:val="a2"/>
    <w:pPr>
      <w:numPr>
        <w:numId w:val="18"/>
      </w:numPr>
      <w:spacing w:after="60" w:line="240" w:lineRule="auto"/>
      <w:jc w:val="both"/>
    </w:pPr>
    <w:rPr>
      <w:rFonts w:ascii="Times New Roman" w:eastAsia="Times New Roman" w:hAnsi="Times New Roman"/>
      <w:sz w:val="24"/>
      <w:szCs w:val="24"/>
      <w:lang w:eastAsia="ar-SA"/>
    </w:rPr>
  </w:style>
  <w:style w:type="paragraph" w:customStyle="1" w:styleId="31">
    <w:name w:val="Маркированный список 31"/>
    <w:basedOn w:val="a2"/>
    <w:pPr>
      <w:numPr>
        <w:numId w:val="17"/>
      </w:numPr>
      <w:spacing w:after="60" w:line="240" w:lineRule="auto"/>
      <w:jc w:val="both"/>
    </w:pPr>
    <w:rPr>
      <w:rFonts w:ascii="Times New Roman" w:eastAsia="Times New Roman" w:hAnsi="Times New Roman"/>
      <w:sz w:val="24"/>
      <w:szCs w:val="24"/>
      <w:lang w:eastAsia="ar-SA"/>
    </w:rPr>
  </w:style>
  <w:style w:type="paragraph" w:customStyle="1" w:styleId="412">
    <w:name w:val="Маркированный список 41"/>
    <w:basedOn w:val="a2"/>
    <w:pPr>
      <w:tabs>
        <w:tab w:val="left" w:pos="1209"/>
      </w:tabs>
      <w:spacing w:after="60" w:line="240" w:lineRule="auto"/>
      <w:ind w:left="1209"/>
      <w:jc w:val="both"/>
    </w:pPr>
    <w:rPr>
      <w:rFonts w:ascii="Times New Roman" w:eastAsia="Times New Roman" w:hAnsi="Times New Roman"/>
      <w:sz w:val="24"/>
      <w:szCs w:val="24"/>
      <w:lang w:eastAsia="ar-SA"/>
    </w:rPr>
  </w:style>
  <w:style w:type="paragraph" w:customStyle="1" w:styleId="51">
    <w:name w:val="Маркированный список 51"/>
    <w:basedOn w:val="a2"/>
    <w:pPr>
      <w:numPr>
        <w:numId w:val="16"/>
      </w:numPr>
      <w:tabs>
        <w:tab w:val="left" w:pos="1492"/>
      </w:tabs>
      <w:spacing w:after="60" w:line="240" w:lineRule="auto"/>
      <w:ind w:left="1492" w:firstLine="0"/>
      <w:jc w:val="both"/>
    </w:pPr>
    <w:rPr>
      <w:rFonts w:ascii="Times New Roman" w:eastAsia="Times New Roman" w:hAnsi="Times New Roman"/>
      <w:sz w:val="24"/>
      <w:szCs w:val="24"/>
      <w:lang w:eastAsia="ar-SA"/>
    </w:rPr>
  </w:style>
  <w:style w:type="paragraph" w:customStyle="1" w:styleId="1">
    <w:name w:val="Нумерованный список1"/>
    <w:basedOn w:val="a2"/>
    <w:pPr>
      <w:numPr>
        <w:numId w:val="15"/>
      </w:numPr>
      <w:tabs>
        <w:tab w:val="left" w:pos="360"/>
      </w:tabs>
      <w:spacing w:after="60" w:line="240" w:lineRule="auto"/>
      <w:jc w:val="both"/>
    </w:pPr>
    <w:rPr>
      <w:rFonts w:ascii="Times New Roman" w:eastAsia="Times New Roman" w:hAnsi="Times New Roman"/>
      <w:sz w:val="24"/>
      <w:szCs w:val="24"/>
      <w:lang w:eastAsia="ar-SA"/>
    </w:rPr>
  </w:style>
  <w:style w:type="paragraph" w:customStyle="1" w:styleId="21">
    <w:name w:val="Нумерованный список 21"/>
    <w:basedOn w:val="a2"/>
    <w:pPr>
      <w:numPr>
        <w:numId w:val="14"/>
      </w:numPr>
      <w:tabs>
        <w:tab w:val="left" w:pos="643"/>
      </w:tabs>
      <w:spacing w:after="60" w:line="240" w:lineRule="auto"/>
      <w:ind w:left="643" w:firstLine="0"/>
      <w:jc w:val="both"/>
    </w:pPr>
    <w:rPr>
      <w:rFonts w:ascii="Times New Roman" w:eastAsia="Times New Roman" w:hAnsi="Times New Roman"/>
      <w:sz w:val="24"/>
      <w:szCs w:val="24"/>
      <w:lang w:eastAsia="ar-SA"/>
    </w:rPr>
  </w:style>
  <w:style w:type="paragraph" w:customStyle="1" w:styleId="317">
    <w:name w:val="Нумерованный список 31"/>
    <w:basedOn w:val="a2"/>
    <w:pPr>
      <w:tabs>
        <w:tab w:val="left" w:pos="926"/>
      </w:tabs>
      <w:spacing w:after="60" w:line="240" w:lineRule="auto"/>
      <w:ind w:left="926"/>
      <w:jc w:val="both"/>
    </w:pPr>
    <w:rPr>
      <w:rFonts w:ascii="Times New Roman" w:eastAsia="Times New Roman" w:hAnsi="Times New Roman"/>
      <w:sz w:val="24"/>
      <w:szCs w:val="24"/>
      <w:lang w:eastAsia="ar-SA"/>
    </w:rPr>
  </w:style>
  <w:style w:type="paragraph" w:customStyle="1" w:styleId="41">
    <w:name w:val="Нумерованный список 41"/>
    <w:basedOn w:val="a2"/>
    <w:pPr>
      <w:numPr>
        <w:numId w:val="13"/>
      </w:numPr>
      <w:tabs>
        <w:tab w:val="left" w:pos="1209"/>
      </w:tabs>
      <w:spacing w:after="60" w:line="240" w:lineRule="auto"/>
      <w:ind w:left="1209"/>
      <w:jc w:val="both"/>
    </w:pPr>
    <w:rPr>
      <w:rFonts w:ascii="Times New Roman" w:eastAsia="Times New Roman" w:hAnsi="Times New Roman"/>
      <w:sz w:val="24"/>
      <w:szCs w:val="24"/>
      <w:lang w:eastAsia="ar-SA"/>
    </w:rPr>
  </w:style>
  <w:style w:type="paragraph" w:customStyle="1" w:styleId="510">
    <w:name w:val="Нумерованный список 51"/>
    <w:basedOn w:val="a2"/>
    <w:pPr>
      <w:numPr>
        <w:numId w:val="12"/>
      </w:numPr>
      <w:tabs>
        <w:tab w:val="left" w:pos="1492"/>
      </w:tabs>
      <w:spacing w:after="60" w:line="240" w:lineRule="auto"/>
      <w:ind w:left="1492"/>
      <w:jc w:val="both"/>
    </w:pPr>
    <w:rPr>
      <w:rFonts w:ascii="Times New Roman" w:eastAsia="Times New Roman" w:hAnsi="Times New Roman"/>
      <w:sz w:val="24"/>
      <w:szCs w:val="24"/>
      <w:lang w:eastAsia="ar-SA"/>
    </w:rPr>
  </w:style>
  <w:style w:type="paragraph" w:customStyle="1" w:styleId="1ff1">
    <w:name w:val="Дата1"/>
    <w:basedOn w:val="a2"/>
    <w:next w:val="a2"/>
    <w:pPr>
      <w:spacing w:after="60" w:line="240" w:lineRule="auto"/>
      <w:jc w:val="both"/>
    </w:pPr>
    <w:rPr>
      <w:rFonts w:ascii="Times New Roman" w:eastAsia="Times New Roman" w:hAnsi="Times New Roman"/>
      <w:sz w:val="24"/>
      <w:szCs w:val="24"/>
      <w:lang w:eastAsia="ar-SA"/>
    </w:rPr>
  </w:style>
  <w:style w:type="paragraph" w:customStyle="1" w:styleId="1ff2">
    <w:name w:val="Цитата1"/>
    <w:basedOn w:val="a2"/>
    <w:pPr>
      <w:spacing w:after="120" w:line="240" w:lineRule="auto"/>
      <w:ind w:left="1440" w:right="1440"/>
      <w:jc w:val="both"/>
    </w:pPr>
    <w:rPr>
      <w:rFonts w:ascii="Times New Roman" w:eastAsia="Times New Roman" w:hAnsi="Times New Roman"/>
      <w:sz w:val="24"/>
      <w:szCs w:val="24"/>
      <w:lang w:eastAsia="ar-SA"/>
    </w:rPr>
  </w:style>
  <w:style w:type="paragraph" w:customStyle="1" w:styleId="1ff3">
    <w:name w:val="Текст1"/>
    <w:basedOn w:val="a2"/>
    <w:pPr>
      <w:spacing w:after="0" w:line="240" w:lineRule="auto"/>
    </w:pPr>
    <w:rPr>
      <w:rFonts w:ascii="Courier New" w:eastAsia="Times New Roman" w:hAnsi="Courier New" w:cs="Courier New"/>
      <w:sz w:val="20"/>
      <w:szCs w:val="20"/>
      <w:lang w:eastAsia="ar-SA"/>
    </w:rPr>
  </w:style>
  <w:style w:type="paragraph" w:customStyle="1" w:styleId="1ff4">
    <w:name w:val="Заголовок записки1"/>
    <w:basedOn w:val="a2"/>
    <w:next w:val="a2"/>
    <w:pPr>
      <w:spacing w:after="60" w:line="240" w:lineRule="auto"/>
      <w:jc w:val="both"/>
    </w:pPr>
    <w:rPr>
      <w:rFonts w:ascii="Times New Roman" w:eastAsia="Times New Roman" w:hAnsi="Times New Roman"/>
      <w:sz w:val="24"/>
      <w:szCs w:val="24"/>
      <w:lang w:eastAsia="ar-SA"/>
    </w:rPr>
  </w:style>
  <w:style w:type="paragraph" w:customStyle="1" w:styleId="1ff5">
    <w:name w:val="Красная строка1"/>
    <w:basedOn w:val="af9"/>
    <w:pPr>
      <w:widowControl/>
      <w:spacing w:after="120"/>
      <w:ind w:firstLine="210"/>
      <w:jc w:val="both"/>
    </w:pPr>
    <w:rPr>
      <w:b w:val="0"/>
      <w:bCs w:val="0"/>
      <w:lang w:eastAsia="ar-SA"/>
    </w:rPr>
  </w:style>
  <w:style w:type="paragraph" w:customStyle="1" w:styleId="219">
    <w:name w:val="Красная строка 21"/>
    <w:basedOn w:val="218"/>
    <w:pPr>
      <w:spacing w:before="0" w:after="120"/>
      <w:ind w:left="283" w:firstLine="210"/>
    </w:pPr>
    <w:rPr>
      <w:szCs w:val="24"/>
    </w:rPr>
  </w:style>
  <w:style w:type="paragraph" w:customStyle="1" w:styleId="1ff6">
    <w:name w:val="Обычный отступ1"/>
    <w:basedOn w:val="a2"/>
    <w:pPr>
      <w:spacing w:after="60" w:line="240" w:lineRule="auto"/>
      <w:ind w:left="708"/>
      <w:jc w:val="both"/>
    </w:pPr>
    <w:rPr>
      <w:rFonts w:ascii="Times New Roman" w:eastAsia="Times New Roman" w:hAnsi="Times New Roman"/>
      <w:sz w:val="24"/>
      <w:szCs w:val="24"/>
      <w:lang w:eastAsia="ar-SA"/>
    </w:rPr>
  </w:style>
  <w:style w:type="paragraph" w:customStyle="1" w:styleId="1ff7">
    <w:name w:val="Приветствие1"/>
    <w:basedOn w:val="a2"/>
    <w:next w:val="a2"/>
    <w:pPr>
      <w:spacing w:after="60" w:line="240" w:lineRule="auto"/>
      <w:jc w:val="both"/>
    </w:pPr>
    <w:rPr>
      <w:rFonts w:ascii="Times New Roman" w:eastAsia="Times New Roman" w:hAnsi="Times New Roman"/>
      <w:sz w:val="24"/>
      <w:szCs w:val="24"/>
      <w:lang w:eastAsia="ar-SA"/>
    </w:rPr>
  </w:style>
  <w:style w:type="paragraph" w:customStyle="1" w:styleId="1ff8">
    <w:name w:val="Продолжение списка1"/>
    <w:basedOn w:val="a2"/>
    <w:pPr>
      <w:spacing w:after="120" w:line="240" w:lineRule="auto"/>
      <w:ind w:left="283"/>
      <w:jc w:val="both"/>
    </w:pPr>
    <w:rPr>
      <w:rFonts w:ascii="Times New Roman" w:eastAsia="Times New Roman" w:hAnsi="Times New Roman"/>
      <w:sz w:val="24"/>
      <w:szCs w:val="24"/>
      <w:lang w:eastAsia="ar-SA"/>
    </w:rPr>
  </w:style>
  <w:style w:type="paragraph" w:customStyle="1" w:styleId="21a">
    <w:name w:val="Продолжение списка 21"/>
    <w:basedOn w:val="a2"/>
    <w:pPr>
      <w:spacing w:after="120" w:line="240" w:lineRule="auto"/>
      <w:ind w:left="566"/>
      <w:jc w:val="both"/>
    </w:pPr>
    <w:rPr>
      <w:rFonts w:ascii="Times New Roman" w:eastAsia="Times New Roman" w:hAnsi="Times New Roman"/>
      <w:sz w:val="24"/>
      <w:szCs w:val="24"/>
      <w:lang w:eastAsia="ar-SA"/>
    </w:rPr>
  </w:style>
  <w:style w:type="paragraph" w:customStyle="1" w:styleId="318">
    <w:name w:val="Продолжение списка 31"/>
    <w:basedOn w:val="a2"/>
    <w:pPr>
      <w:spacing w:after="120" w:line="240" w:lineRule="auto"/>
      <w:ind w:left="849"/>
      <w:jc w:val="both"/>
    </w:pPr>
    <w:rPr>
      <w:rFonts w:ascii="Times New Roman" w:eastAsia="Times New Roman" w:hAnsi="Times New Roman"/>
      <w:sz w:val="24"/>
      <w:szCs w:val="24"/>
      <w:lang w:eastAsia="ar-SA"/>
    </w:rPr>
  </w:style>
  <w:style w:type="paragraph" w:customStyle="1" w:styleId="413">
    <w:name w:val="Продолжение списка 41"/>
    <w:basedOn w:val="a2"/>
    <w:pPr>
      <w:spacing w:after="120" w:line="240" w:lineRule="auto"/>
      <w:ind w:left="1132"/>
      <w:jc w:val="both"/>
    </w:pPr>
    <w:rPr>
      <w:rFonts w:ascii="Times New Roman" w:eastAsia="Times New Roman" w:hAnsi="Times New Roman"/>
      <w:sz w:val="24"/>
      <w:szCs w:val="24"/>
      <w:lang w:eastAsia="ar-SA"/>
    </w:rPr>
  </w:style>
  <w:style w:type="paragraph" w:customStyle="1" w:styleId="514">
    <w:name w:val="Продолжение списка 51"/>
    <w:basedOn w:val="a2"/>
    <w:pPr>
      <w:spacing w:after="120" w:line="240" w:lineRule="auto"/>
      <w:ind w:left="1415"/>
      <w:jc w:val="both"/>
    </w:pPr>
    <w:rPr>
      <w:rFonts w:ascii="Times New Roman" w:eastAsia="Times New Roman" w:hAnsi="Times New Roman"/>
      <w:sz w:val="24"/>
      <w:szCs w:val="24"/>
      <w:lang w:eastAsia="ar-SA"/>
    </w:rPr>
  </w:style>
  <w:style w:type="paragraph" w:customStyle="1" w:styleId="1ff9">
    <w:name w:val="Прощание1"/>
    <w:basedOn w:val="a2"/>
    <w:pPr>
      <w:spacing w:after="60" w:line="240" w:lineRule="auto"/>
      <w:ind w:left="4252"/>
      <w:jc w:val="both"/>
    </w:pPr>
    <w:rPr>
      <w:rFonts w:ascii="Times New Roman" w:eastAsia="Times New Roman" w:hAnsi="Times New Roman"/>
      <w:sz w:val="24"/>
      <w:szCs w:val="24"/>
      <w:lang w:eastAsia="ar-SA"/>
    </w:rPr>
  </w:style>
  <w:style w:type="paragraph" w:customStyle="1" w:styleId="21b">
    <w:name w:val="Список 21"/>
    <w:basedOn w:val="a2"/>
    <w:pPr>
      <w:spacing w:after="60" w:line="240" w:lineRule="auto"/>
      <w:ind w:left="566" w:hanging="283"/>
      <w:jc w:val="both"/>
    </w:pPr>
    <w:rPr>
      <w:rFonts w:ascii="Times New Roman" w:eastAsia="Times New Roman" w:hAnsi="Times New Roman"/>
      <w:sz w:val="24"/>
      <w:szCs w:val="24"/>
      <w:lang w:eastAsia="ar-SA"/>
    </w:rPr>
  </w:style>
  <w:style w:type="paragraph" w:customStyle="1" w:styleId="319">
    <w:name w:val="Список 31"/>
    <w:basedOn w:val="a2"/>
    <w:pPr>
      <w:spacing w:after="60" w:line="240" w:lineRule="auto"/>
      <w:ind w:left="849" w:hanging="283"/>
      <w:jc w:val="both"/>
    </w:pPr>
    <w:rPr>
      <w:rFonts w:ascii="Times New Roman" w:eastAsia="Times New Roman" w:hAnsi="Times New Roman"/>
      <w:sz w:val="24"/>
      <w:szCs w:val="24"/>
      <w:lang w:eastAsia="ar-SA"/>
    </w:rPr>
  </w:style>
  <w:style w:type="paragraph" w:customStyle="1" w:styleId="414">
    <w:name w:val="Список 41"/>
    <w:basedOn w:val="a2"/>
    <w:pPr>
      <w:spacing w:after="60" w:line="240" w:lineRule="auto"/>
      <w:ind w:left="1132" w:hanging="283"/>
      <w:jc w:val="both"/>
    </w:pPr>
    <w:rPr>
      <w:rFonts w:ascii="Times New Roman" w:eastAsia="Times New Roman" w:hAnsi="Times New Roman"/>
      <w:sz w:val="24"/>
      <w:szCs w:val="24"/>
      <w:lang w:eastAsia="ar-SA"/>
    </w:rPr>
  </w:style>
  <w:style w:type="paragraph" w:customStyle="1" w:styleId="515">
    <w:name w:val="Список 51"/>
    <w:basedOn w:val="a2"/>
    <w:pPr>
      <w:spacing w:after="60" w:line="240" w:lineRule="auto"/>
      <w:ind w:left="1415" w:hanging="283"/>
      <w:jc w:val="both"/>
    </w:pPr>
    <w:rPr>
      <w:rFonts w:ascii="Times New Roman" w:eastAsia="Times New Roman" w:hAnsi="Times New Roman"/>
      <w:sz w:val="24"/>
      <w:szCs w:val="24"/>
      <w:lang w:eastAsia="ar-SA"/>
    </w:rPr>
  </w:style>
  <w:style w:type="paragraph" w:customStyle="1" w:styleId="1ffa">
    <w:name w:val="Шапка1"/>
    <w:basedOn w:val="a2"/>
    <w:pPr>
      <w:pBdr>
        <w:top w:val="single" w:sz="4" w:space="1" w:color="000000"/>
        <w:left w:val="single" w:sz="4" w:space="1" w:color="000000"/>
        <w:bottom w:val="single" w:sz="4" w:space="1" w:color="000000"/>
        <w:right w:val="single" w:sz="4" w:space="1" w:color="000000"/>
      </w:pBdr>
      <w:shd w:val="clear" w:color="auto" w:fill="CCCCCC"/>
      <w:spacing w:after="60" w:line="240" w:lineRule="auto"/>
      <w:ind w:left="1134" w:hanging="1134"/>
      <w:jc w:val="both"/>
    </w:pPr>
    <w:rPr>
      <w:rFonts w:ascii="Arial" w:eastAsia="Times New Roman" w:hAnsi="Arial" w:cs="Arial"/>
      <w:sz w:val="24"/>
      <w:szCs w:val="24"/>
      <w:lang w:eastAsia="ar-SA"/>
    </w:rPr>
  </w:style>
  <w:style w:type="paragraph" w:customStyle="1" w:styleId="afffff9">
    <w:name w:val="Содержимое таблицы"/>
    <w:basedOn w:val="a2"/>
    <w:pPr>
      <w:suppressLineNumbers/>
      <w:spacing w:after="0" w:line="240" w:lineRule="auto"/>
    </w:pPr>
    <w:rPr>
      <w:rFonts w:ascii="Times New Roman" w:eastAsia="Times New Roman" w:hAnsi="Times New Roman"/>
      <w:sz w:val="20"/>
      <w:szCs w:val="20"/>
      <w:lang w:eastAsia="ar-SA"/>
    </w:rPr>
  </w:style>
  <w:style w:type="paragraph" w:customStyle="1" w:styleId="afffffa">
    <w:name w:val="Заголовок таблицы"/>
    <w:basedOn w:val="afffff9"/>
    <w:pPr>
      <w:jc w:val="center"/>
    </w:pPr>
    <w:rPr>
      <w:b/>
      <w:bCs/>
    </w:rPr>
  </w:style>
  <w:style w:type="paragraph" w:customStyle="1" w:styleId="afffffb">
    <w:name w:val="Содержимое врезки"/>
    <w:basedOn w:val="af9"/>
    <w:rPr>
      <w:lang w:eastAsia="ar-SA"/>
    </w:rPr>
  </w:style>
  <w:style w:type="character" w:customStyle="1" w:styleId="1ffb">
    <w:name w:val="Красная строка Знак1"/>
    <w:rPr>
      <w:rFonts w:ascii="Times New Roman" w:eastAsia="Times New Roman" w:hAnsi="Times New Roman" w:cs="Times New Roman"/>
      <w:b/>
      <w:bCs/>
      <w:sz w:val="24"/>
      <w:szCs w:val="24"/>
      <w:lang w:eastAsia="ar-SA"/>
    </w:rPr>
  </w:style>
  <w:style w:type="character" w:customStyle="1" w:styleId="21c">
    <w:name w:val="Красная строка 2 Знак1"/>
    <w:rPr>
      <w:rFonts w:ascii="Courier New" w:eastAsia="Times New Roman" w:hAnsi="Courier New" w:cs="Courier New"/>
      <w:sz w:val="20"/>
      <w:szCs w:val="20"/>
      <w:lang w:eastAsia="ar-SA"/>
    </w:rPr>
  </w:style>
  <w:style w:type="character" w:customStyle="1" w:styleId="breadcrumbs">
    <w:name w:val="breadcrumbs"/>
    <w:rPr>
      <w:rFonts w:cs="Times New Roman"/>
    </w:rPr>
  </w:style>
  <w:style w:type="character" w:customStyle="1" w:styleId="st">
    <w:name w:val="st"/>
  </w:style>
  <w:style w:type="numbering" w:customStyle="1" w:styleId="1110">
    <w:name w:val="Нет списка111"/>
    <w:next w:val="a5"/>
    <w:semiHidden/>
    <w:unhideWhenUsed/>
  </w:style>
  <w:style w:type="numbering" w:customStyle="1" w:styleId="1111">
    <w:name w:val="Нет списка1111"/>
    <w:next w:val="a5"/>
    <w:uiPriority w:val="99"/>
    <w:semiHidden/>
    <w:unhideWhenUsed/>
  </w:style>
  <w:style w:type="paragraph" w:customStyle="1" w:styleId="2f3">
    <w:name w:val="Обычный2"/>
    <w:pPr>
      <w:widowControl w:val="0"/>
      <w:spacing w:after="0" w:line="300" w:lineRule="auto"/>
      <w:ind w:left="960" w:firstLine="720"/>
      <w:jc w:val="both"/>
    </w:pPr>
    <w:rPr>
      <w:rFonts w:ascii="Times New Roman" w:eastAsia="Times New Roman" w:hAnsi="Times New Roman" w:cs="Times New Roman"/>
      <w:sz w:val="20"/>
      <w:szCs w:val="20"/>
      <w:lang w:eastAsia="ar-SA"/>
    </w:rPr>
  </w:style>
  <w:style w:type="paragraph" w:customStyle="1" w:styleId="2f4">
    <w:name w:val="Знак2"/>
    <w:basedOn w:val="a2"/>
    <w:pPr>
      <w:spacing w:line="240" w:lineRule="exact"/>
    </w:pPr>
    <w:rPr>
      <w:rFonts w:ascii="Verdana" w:eastAsia="Times New Roman" w:hAnsi="Verdana"/>
      <w:sz w:val="20"/>
      <w:szCs w:val="20"/>
      <w:lang w:val="en-US"/>
    </w:rPr>
  </w:style>
  <w:style w:type="paragraph" w:customStyle="1" w:styleId="CharChar1">
    <w:name w:val="Char Char1"/>
    <w:basedOn w:val="a2"/>
    <w:pPr>
      <w:spacing w:line="240" w:lineRule="exact"/>
    </w:pPr>
    <w:rPr>
      <w:rFonts w:ascii="Verdana" w:eastAsia="Times New Roman" w:hAnsi="Verdana"/>
      <w:sz w:val="20"/>
      <w:szCs w:val="20"/>
      <w:lang w:val="en-US"/>
    </w:rPr>
  </w:style>
  <w:style w:type="paragraph" w:customStyle="1" w:styleId="2210">
    <w:name w:val="Основной текст с отступом 221"/>
    <w:basedOn w:val="a2"/>
    <w:pPr>
      <w:spacing w:after="0" w:line="240" w:lineRule="auto"/>
      <w:ind w:firstLine="720"/>
      <w:jc w:val="both"/>
    </w:pPr>
    <w:rPr>
      <w:rFonts w:ascii="Times New Roman" w:eastAsia="Times New Roman" w:hAnsi="Times New Roman"/>
      <w:sz w:val="28"/>
      <w:szCs w:val="28"/>
      <w:lang w:eastAsia="ar-SA"/>
    </w:rPr>
  </w:style>
  <w:style w:type="numbering" w:customStyle="1" w:styleId="2f5">
    <w:name w:val="Нет списка2"/>
    <w:next w:val="a5"/>
    <w:uiPriority w:val="99"/>
    <w:semiHidden/>
    <w:unhideWhenUsed/>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9z1">
    <w:name w:val="WW8Num9z1"/>
    <w:rPr>
      <w:rFonts w:ascii="Times New Roman" w:eastAsia="Times New Roman" w:hAnsi="Times New Roman" w:cs="Times New Roman"/>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b/>
    </w:rPr>
  </w:style>
  <w:style w:type="character" w:customStyle="1" w:styleId="WW8Num19z0">
    <w:name w:val="WW8Num19z0"/>
    <w:rPr>
      <w:rFonts w:ascii="Symbol" w:hAnsi="Symbol" w:cs="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Tahoma"/>
    </w:rPr>
  </w:style>
  <w:style w:type="character" w:customStyle="1" w:styleId="WW8Num22z0">
    <w:name w:val="WW8Num22z0"/>
    <w:rPr>
      <w:rFonts w:ascii="Times New Roman" w:hAnsi="Times New Roman" w:cs="Times New Roman"/>
      <w:color w:val="auto"/>
      <w:sz w:val="24"/>
      <w:szCs w:val="24"/>
    </w:rPr>
  </w:style>
  <w:style w:type="character" w:customStyle="1" w:styleId="WW8Num26z1">
    <w:name w:val="WW8Num26z1"/>
    <w:rPr>
      <w:b w:val="0"/>
    </w:rPr>
  </w:style>
  <w:style w:type="character" w:customStyle="1" w:styleId="WW8Num32z0">
    <w:name w:val="WW8Num32z0"/>
    <w:rPr>
      <w:color w:val="auto"/>
    </w:rPr>
  </w:style>
  <w:style w:type="character" w:customStyle="1" w:styleId="Style7">
    <w:name w:val="Style7 Знак Знак Знак Знак"/>
    <w:rPr>
      <w:rFonts w:ascii="SimSun" w:eastAsia="SimSun" w:hAnsi="SimSun"/>
      <w:sz w:val="24"/>
      <w:szCs w:val="24"/>
      <w:lang w:val="ru-RU" w:eastAsia="ar-SA" w:bidi="ar-SA"/>
    </w:rPr>
  </w:style>
  <w:style w:type="character" w:customStyle="1" w:styleId="FontStyle22">
    <w:name w:val="Font Style22"/>
    <w:rPr>
      <w:rFonts w:ascii="Times New Roman" w:hAnsi="Times New Roman" w:cs="Times New Roman"/>
      <w:sz w:val="22"/>
      <w:szCs w:val="22"/>
    </w:rPr>
  </w:style>
  <w:style w:type="character" w:customStyle="1" w:styleId="FontStyle30">
    <w:name w:val="Font Style30"/>
    <w:rPr>
      <w:rFonts w:ascii="Times New Roman" w:hAnsi="Times New Roman" w:cs="Times New Roman"/>
      <w:sz w:val="18"/>
      <w:szCs w:val="18"/>
    </w:rPr>
  </w:style>
  <w:style w:type="character" w:customStyle="1" w:styleId="1ffc">
    <w:name w:val="Заголовок №1"/>
    <w:rPr>
      <w:b/>
      <w:bCs/>
      <w:sz w:val="24"/>
      <w:szCs w:val="24"/>
      <w:lang w:eastAsia="ar-SA" w:bidi="ar-SA"/>
    </w:rPr>
  </w:style>
  <w:style w:type="character" w:customStyle="1" w:styleId="iceouttxt4">
    <w:name w:val="iceouttxt4"/>
    <w:basedOn w:val="1fb"/>
  </w:style>
  <w:style w:type="paragraph" w:customStyle="1" w:styleId="afffffc">
    <w:name w:val="Стиль"/>
    <w:pPr>
      <w:spacing w:after="0" w:line="240" w:lineRule="auto"/>
    </w:pPr>
    <w:rPr>
      <w:rFonts w:ascii="Times New Roman" w:eastAsia="Arial" w:hAnsi="Times New Roman" w:cs="Times New Roman"/>
      <w:sz w:val="20"/>
      <w:szCs w:val="20"/>
      <w:lang w:eastAsia="ar-SA"/>
    </w:rPr>
  </w:style>
  <w:style w:type="paragraph" w:customStyle="1" w:styleId="Style70">
    <w:name w:val="Style7 Знак Знак Знак"/>
    <w:basedOn w:val="a2"/>
    <w:pPr>
      <w:widowControl w:val="0"/>
      <w:spacing w:after="0" w:line="240" w:lineRule="auto"/>
    </w:pPr>
    <w:rPr>
      <w:rFonts w:ascii="SimSun" w:eastAsia="SimSun" w:hAnsi="SimSun"/>
      <w:sz w:val="24"/>
      <w:szCs w:val="24"/>
      <w:lang w:eastAsia="ar-SA"/>
    </w:rPr>
  </w:style>
  <w:style w:type="paragraph" w:customStyle="1" w:styleId="Style10">
    <w:name w:val="Style10"/>
    <w:basedOn w:val="a2"/>
    <w:pPr>
      <w:widowControl w:val="0"/>
      <w:spacing w:after="0" w:line="243" w:lineRule="exact"/>
      <w:ind w:hanging="117"/>
    </w:pPr>
    <w:rPr>
      <w:rFonts w:ascii="Times New Roman" w:eastAsia="SimSun" w:hAnsi="Times New Roman"/>
      <w:sz w:val="24"/>
      <w:szCs w:val="24"/>
      <w:lang w:eastAsia="ar-SA"/>
    </w:rPr>
  </w:style>
  <w:style w:type="paragraph" w:customStyle="1" w:styleId="Style13">
    <w:name w:val="Style13"/>
    <w:basedOn w:val="a2"/>
    <w:pPr>
      <w:widowControl w:val="0"/>
      <w:spacing w:after="0" w:line="240" w:lineRule="auto"/>
    </w:pPr>
    <w:rPr>
      <w:rFonts w:ascii="Times New Roman" w:eastAsia="SimSun" w:hAnsi="Times New Roman"/>
      <w:sz w:val="24"/>
      <w:szCs w:val="24"/>
      <w:lang w:eastAsia="ar-SA"/>
    </w:rPr>
  </w:style>
  <w:style w:type="paragraph" w:customStyle="1" w:styleId="Style16">
    <w:name w:val="Style16"/>
    <w:basedOn w:val="a2"/>
    <w:pPr>
      <w:widowControl w:val="0"/>
      <w:spacing w:after="0" w:line="239" w:lineRule="exact"/>
      <w:jc w:val="center"/>
    </w:pPr>
    <w:rPr>
      <w:rFonts w:ascii="Times New Roman" w:eastAsia="SimSun" w:hAnsi="Times New Roman"/>
      <w:sz w:val="24"/>
      <w:szCs w:val="24"/>
      <w:lang w:eastAsia="ar-SA"/>
    </w:rPr>
  </w:style>
  <w:style w:type="paragraph" w:customStyle="1" w:styleId="115">
    <w:name w:val="Заголовок №11"/>
    <w:basedOn w:val="a2"/>
    <w:pPr>
      <w:shd w:val="clear" w:color="auto" w:fill="FFFFFF"/>
      <w:spacing w:after="0" w:line="278" w:lineRule="exact"/>
      <w:jc w:val="center"/>
    </w:pPr>
    <w:rPr>
      <w:rFonts w:ascii="Times New Roman" w:eastAsia="Times New Roman" w:hAnsi="Times New Roman"/>
      <w:b/>
      <w:bCs/>
      <w:sz w:val="24"/>
      <w:szCs w:val="24"/>
      <w:lang w:eastAsia="ar-SA"/>
    </w:rPr>
  </w:style>
  <w:style w:type="paragraph" w:customStyle="1" w:styleId="afffffd">
    <w:name w:val="Текстовый блок"/>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0" w:line="240" w:lineRule="auto"/>
      <w:jc w:val="both"/>
    </w:pPr>
    <w:rPr>
      <w:rFonts w:ascii="Times New Roman" w:eastAsia="ヒラギノ角ゴ Pro W3" w:hAnsi="Times New Roman" w:cs="Times New Roman"/>
      <w:sz w:val="28"/>
      <w:szCs w:val="28"/>
      <w:lang w:eastAsia="ar-SA"/>
    </w:rPr>
  </w:style>
  <w:style w:type="paragraph" w:customStyle="1" w:styleId="msolistparagraph0">
    <w:name w:val="msolistparagraph"/>
    <w:basedOn w:val="a2"/>
    <w:uiPriority w:val="99"/>
    <w:pPr>
      <w:spacing w:after="0" w:line="240" w:lineRule="auto"/>
      <w:ind w:left="720"/>
      <w:contextualSpacing/>
    </w:pPr>
    <w:rPr>
      <w:rFonts w:ascii="Times New Roman" w:eastAsia="Times New Roman" w:hAnsi="Times New Roman"/>
      <w:sz w:val="20"/>
      <w:szCs w:val="20"/>
      <w:lang w:eastAsia="ru-RU"/>
    </w:rPr>
  </w:style>
  <w:style w:type="table" w:customStyle="1" w:styleId="2f6">
    <w:name w:val="Сетка таблицы2"/>
    <w:basedOn w:val="a4"/>
    <w:next w:val="af0"/>
    <w:uiPriority w:val="99"/>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2">
    <w:name w:val="FR2"/>
    <w:pPr>
      <w:widowControl w:val="0"/>
      <w:spacing w:after="80"/>
      <w:ind w:firstLine="400"/>
      <w:jc w:val="both"/>
    </w:pPr>
    <w:rPr>
      <w:rFonts w:ascii="Arial" w:eastAsia="Times New Roman" w:hAnsi="Arial" w:cs="Times New Roman"/>
      <w:sz w:val="20"/>
      <w:szCs w:val="20"/>
      <w:lang w:eastAsia="ru-RU"/>
    </w:rPr>
  </w:style>
  <w:style w:type="numbering" w:customStyle="1" w:styleId="3f0">
    <w:name w:val="Нет списка3"/>
    <w:next w:val="a5"/>
    <w:uiPriority w:val="99"/>
    <w:semiHidden/>
    <w:unhideWhenUsed/>
  </w:style>
  <w:style w:type="table" w:customStyle="1" w:styleId="3f1">
    <w:name w:val="Сетка таблицы3"/>
    <w:basedOn w:val="a4"/>
    <w:next w:val="af0"/>
    <w:uiPriority w:val="9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f0">
    <w:name w:val="ff0"/>
    <w:uiPriority w:val="99"/>
  </w:style>
  <w:style w:type="numbering" w:customStyle="1" w:styleId="48">
    <w:name w:val="Нет списка4"/>
    <w:next w:val="a5"/>
    <w:uiPriority w:val="99"/>
    <w:semiHidden/>
    <w:unhideWhenUsed/>
  </w:style>
  <w:style w:type="character" w:customStyle="1" w:styleId="b-product-specs-elemname1">
    <w:name w:val="b-product-specs-elem__name1"/>
    <w:basedOn w:val="a3"/>
  </w:style>
  <w:style w:type="character" w:customStyle="1" w:styleId="kategoria">
    <w:name w:val="kategoria"/>
    <w:basedOn w:val="a3"/>
  </w:style>
  <w:style w:type="numbering" w:customStyle="1" w:styleId="58">
    <w:name w:val="Нет списка5"/>
    <w:next w:val="a5"/>
    <w:uiPriority w:val="99"/>
    <w:semiHidden/>
    <w:unhideWhenUsed/>
  </w:style>
  <w:style w:type="numbering" w:customStyle="1" w:styleId="120">
    <w:name w:val="Нет списка12"/>
    <w:next w:val="a5"/>
    <w:uiPriority w:val="99"/>
    <w:semiHidden/>
    <w:unhideWhenUsed/>
  </w:style>
  <w:style w:type="numbering" w:customStyle="1" w:styleId="21d">
    <w:name w:val="Нет списка21"/>
    <w:next w:val="a5"/>
    <w:uiPriority w:val="99"/>
    <w:semiHidden/>
    <w:unhideWhenUsed/>
  </w:style>
  <w:style w:type="table" w:customStyle="1" w:styleId="49">
    <w:name w:val="Сетка таблицы4"/>
    <w:basedOn w:val="a4"/>
    <w:next w:val="af0"/>
    <w:uiPriority w:val="99"/>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item">
    <w:name w:val="list__item"/>
    <w:basedOn w:val="a3"/>
  </w:style>
  <w:style w:type="character" w:customStyle="1" w:styleId="listitem-name1">
    <w:name w:val="list__item-name1"/>
    <w:basedOn w:val="a3"/>
  </w:style>
  <w:style w:type="paragraph" w:customStyle="1" w:styleId="normaltext">
    <w:name w:val="normaltext"/>
    <w:basedOn w:val="a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30">
    <w:name w:val="Основной текст с отступом 23"/>
    <w:basedOn w:val="a2"/>
    <w:pPr>
      <w:spacing w:after="0" w:line="240" w:lineRule="auto"/>
      <w:ind w:right="1133" w:firstLine="851"/>
      <w:jc w:val="both"/>
    </w:pPr>
    <w:rPr>
      <w:rFonts w:ascii="Arial" w:eastAsia="Times New Roman" w:hAnsi="Arial"/>
      <w:sz w:val="24"/>
      <w:szCs w:val="20"/>
      <w:lang w:eastAsia="ru-RU"/>
    </w:rPr>
  </w:style>
  <w:style w:type="paragraph" w:customStyle="1" w:styleId="western">
    <w:name w:val="western"/>
    <w:basedOn w:val="a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Nonformat0">
    <w:name w:val="ConsNonformat Знак"/>
    <w:link w:val="ConsNonformat"/>
    <w:rPr>
      <w:rFonts w:ascii="Courier New" w:eastAsia="Times New Roman" w:hAnsi="Courier New" w:cs="Times New Roman"/>
      <w:lang w:eastAsia="ru-RU"/>
    </w:rPr>
  </w:style>
  <w:style w:type="paragraph" w:customStyle="1" w:styleId="p7">
    <w:name w:val="p7"/>
    <w:basedOn w:val="a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e">
    <w:name w:val="Денежный"/>
    <w:basedOn w:val="a2"/>
    <w:pPr>
      <w:spacing w:after="0" w:line="240" w:lineRule="auto"/>
      <w:jc w:val="center"/>
    </w:pPr>
    <w:rPr>
      <w:rFonts w:ascii="Arial" w:eastAsia="Times New Roman" w:hAnsi="Arial"/>
      <w:b/>
      <w:sz w:val="24"/>
      <w:szCs w:val="20"/>
      <w:lang w:val="en-US" w:eastAsia="ru-RU"/>
    </w:rPr>
  </w:style>
  <w:style w:type="character" w:customStyle="1" w:styleId="2f7">
    <w:name w:val="Слабое выделение2"/>
    <w:rPr>
      <w:i/>
      <w:color w:val="808080"/>
    </w:rPr>
  </w:style>
  <w:style w:type="character" w:customStyle="1" w:styleId="3f2">
    <w:name w:val="Слабое выделение3"/>
    <w:rPr>
      <w:i/>
      <w:color w:val="808080"/>
    </w:rPr>
  </w:style>
  <w:style w:type="character" w:customStyle="1" w:styleId="4a">
    <w:name w:val="Слабое выделение4"/>
    <w:rPr>
      <w:i/>
      <w:color w:val="808080"/>
    </w:rPr>
  </w:style>
  <w:style w:type="paragraph" w:customStyle="1" w:styleId="p4">
    <w:name w:val="p4"/>
    <w:basedOn w:val="a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style>
  <w:style w:type="paragraph" w:customStyle="1" w:styleId="p6">
    <w:name w:val="p6"/>
    <w:basedOn w:val="a2"/>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62">
    <w:name w:val="Нет списка6"/>
    <w:next w:val="a5"/>
    <w:uiPriority w:val="99"/>
    <w:semiHidden/>
    <w:unhideWhenUsed/>
  </w:style>
  <w:style w:type="numbering" w:customStyle="1" w:styleId="130">
    <w:name w:val="Нет списка13"/>
    <w:next w:val="a5"/>
    <w:uiPriority w:val="99"/>
    <w:semiHidden/>
    <w:unhideWhenUsed/>
  </w:style>
  <w:style w:type="paragraph" w:customStyle="1" w:styleId="2f8">
    <w:name w:val="Абзац списка2"/>
    <w:basedOn w:val="a2"/>
    <w:pPr>
      <w:spacing w:after="0" w:line="240" w:lineRule="auto"/>
      <w:ind w:left="720"/>
    </w:pPr>
    <w:rPr>
      <w:rFonts w:ascii="Times New Roman" w:hAnsi="Times New Roman"/>
      <w:sz w:val="24"/>
      <w:szCs w:val="24"/>
      <w:lang w:eastAsia="ru-RU"/>
    </w:rPr>
  </w:style>
  <w:style w:type="character" w:styleId="affffff">
    <w:name w:val="Intense Reference"/>
    <w:uiPriority w:val="99"/>
    <w:qFormat/>
    <w:rPr>
      <w:rFonts w:cs="Times New Roman"/>
      <w:b/>
      <w:bCs/>
      <w:smallCaps/>
      <w:color w:val="C0504D"/>
      <w:spacing w:val="5"/>
      <w:u w:val="single"/>
    </w:rPr>
  </w:style>
  <w:style w:type="paragraph" w:customStyle="1" w:styleId="font5">
    <w:name w:val="font5"/>
    <w:basedOn w:val="a2"/>
    <w:uiPriority w:val="99"/>
    <w:pPr>
      <w:spacing w:before="100" w:beforeAutospacing="1" w:after="100" w:afterAutospacing="1" w:line="240" w:lineRule="auto"/>
    </w:pPr>
    <w:rPr>
      <w:rFonts w:ascii="Times New Roman" w:eastAsia="Times New Roman" w:hAnsi="Times New Roman"/>
      <w:color w:val="000000"/>
      <w:sz w:val="28"/>
      <w:szCs w:val="28"/>
      <w:lang w:eastAsia="ru-RU"/>
    </w:rPr>
  </w:style>
  <w:style w:type="paragraph" w:customStyle="1" w:styleId="font6">
    <w:name w:val="font6"/>
    <w:basedOn w:val="a2"/>
    <w:uiPriority w:val="99"/>
    <w:pPr>
      <w:spacing w:before="100" w:beforeAutospacing="1" w:after="100" w:afterAutospacing="1" w:line="240" w:lineRule="auto"/>
    </w:pPr>
    <w:rPr>
      <w:rFonts w:ascii="Times New Roman" w:eastAsia="Times New Roman" w:hAnsi="Times New Roman"/>
      <w:b/>
      <w:bCs/>
      <w:color w:val="000000"/>
      <w:sz w:val="28"/>
      <w:szCs w:val="28"/>
      <w:lang w:eastAsia="ru-RU"/>
    </w:rPr>
  </w:style>
  <w:style w:type="paragraph" w:customStyle="1" w:styleId="font7">
    <w:name w:val="font7"/>
    <w:basedOn w:val="a2"/>
    <w:uiPriority w:val="99"/>
    <w:pPr>
      <w:spacing w:before="100" w:beforeAutospacing="1" w:after="100" w:afterAutospacing="1" w:line="240" w:lineRule="auto"/>
    </w:pPr>
    <w:rPr>
      <w:rFonts w:ascii="Times New Roman" w:eastAsia="Times New Roman" w:hAnsi="Times New Roman"/>
      <w:color w:val="000000"/>
      <w:sz w:val="28"/>
      <w:szCs w:val="28"/>
      <w:u w:val="single"/>
      <w:lang w:eastAsia="ru-RU"/>
    </w:rPr>
  </w:style>
  <w:style w:type="paragraph" w:customStyle="1" w:styleId="font8">
    <w:name w:val="font8"/>
    <w:basedOn w:val="a2"/>
    <w:uiPriority w:val="99"/>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9">
    <w:name w:val="font9"/>
    <w:basedOn w:val="a2"/>
    <w:uiPriority w:val="99"/>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font10">
    <w:name w:val="font10"/>
    <w:basedOn w:val="a2"/>
    <w:uiPriority w:val="99"/>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63">
    <w:name w:val="xl63"/>
    <w:basedOn w:val="a2"/>
    <w:uiPriority w:val="99"/>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4">
    <w:name w:val="xl64"/>
    <w:basedOn w:val="a2"/>
    <w:uiPriority w:val="99"/>
    <w:pP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5">
    <w:name w:val="xl65"/>
    <w:basedOn w:val="a2"/>
    <w:uiPriority w:val="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66">
    <w:name w:val="xl66"/>
    <w:basedOn w:val="a2"/>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67">
    <w:name w:val="xl67"/>
    <w:basedOn w:val="a2"/>
    <w:uiPriority w:val="9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68">
    <w:name w:val="xl68"/>
    <w:basedOn w:val="a2"/>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69">
    <w:name w:val="xl69"/>
    <w:basedOn w:val="a2"/>
    <w:uiPriority w:val="9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0">
    <w:name w:val="xl70"/>
    <w:basedOn w:val="a2"/>
    <w:uiPriority w:val="9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1">
    <w:name w:val="xl71"/>
    <w:basedOn w:val="a2"/>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2">
    <w:name w:val="xl72"/>
    <w:basedOn w:val="a2"/>
    <w:uiPriority w:val="9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73">
    <w:name w:val="xl73"/>
    <w:basedOn w:val="a2"/>
    <w:uiPriority w:val="99"/>
    <w:pP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4">
    <w:name w:val="xl74"/>
    <w:basedOn w:val="a2"/>
    <w:uiPriority w:val="9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75">
    <w:name w:val="xl75"/>
    <w:basedOn w:val="a2"/>
    <w:uiPriority w:val="9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6">
    <w:name w:val="xl76"/>
    <w:basedOn w:val="a2"/>
    <w:uiPriority w:val="99"/>
    <w:pPr>
      <w:pBdr>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7">
    <w:name w:val="xl77"/>
    <w:basedOn w:val="a2"/>
    <w:uiPriority w:val="99"/>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78">
    <w:name w:val="xl78"/>
    <w:basedOn w:val="a2"/>
    <w:uiPriority w:val="99"/>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79">
    <w:name w:val="xl79"/>
    <w:basedOn w:val="a2"/>
    <w:uiPriority w:val="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0">
    <w:name w:val="xl80"/>
    <w:basedOn w:val="a2"/>
    <w:uiPriority w:val="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1">
    <w:name w:val="xl81"/>
    <w:basedOn w:val="a2"/>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82">
    <w:name w:val="xl82"/>
    <w:basedOn w:val="a2"/>
    <w:uiPriority w:val="9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83">
    <w:name w:val="xl83"/>
    <w:basedOn w:val="a2"/>
    <w:uiPriority w:val="99"/>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84">
    <w:name w:val="xl84"/>
    <w:basedOn w:val="a2"/>
    <w:uiPriority w:val="99"/>
    <w:pPr>
      <w:pBdr>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85">
    <w:name w:val="xl85"/>
    <w:basedOn w:val="a2"/>
    <w:uiPriority w:val="99"/>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font11">
    <w:name w:val="font11"/>
    <w:basedOn w:val="a2"/>
    <w:uiPriority w:val="99"/>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font12">
    <w:name w:val="font12"/>
    <w:basedOn w:val="a2"/>
    <w:uiPriority w:val="99"/>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font13">
    <w:name w:val="font13"/>
    <w:basedOn w:val="a2"/>
    <w:uiPriority w:val="99"/>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xl86">
    <w:name w:val="xl86"/>
    <w:basedOn w:val="a2"/>
    <w:uiPriority w:val="99"/>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87">
    <w:name w:val="xl87"/>
    <w:basedOn w:val="a2"/>
    <w:uiPriority w:val="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8">
    <w:name w:val="xl88"/>
    <w:basedOn w:val="a2"/>
    <w:uiPriority w:val="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9">
    <w:name w:val="xl89"/>
    <w:basedOn w:val="a2"/>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90">
    <w:name w:val="xl90"/>
    <w:basedOn w:val="a2"/>
    <w:uiPriority w:val="9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91">
    <w:name w:val="xl91"/>
    <w:basedOn w:val="a2"/>
    <w:uiPriority w:val="99"/>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92">
    <w:name w:val="xl92"/>
    <w:basedOn w:val="a2"/>
    <w:uiPriority w:val="99"/>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93">
    <w:name w:val="xl93"/>
    <w:basedOn w:val="a2"/>
    <w:uiPriority w:val="99"/>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table" w:customStyle="1" w:styleId="59">
    <w:name w:val="Сетка таблицы5"/>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
    <w:name w:val="Сетка таблицы6"/>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
    <w:name w:val="Сетка таблицы7"/>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
    <w:name w:val="Сетка таблицы8"/>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
    <w:name w:val="Сетка таблицы9"/>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
    <w:name w:val="Сетка таблицы111"/>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uiPriority w:val="9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iceouttxt">
    <w:name w:val="iceouttxt"/>
    <w:uiPriority w:val="99"/>
    <w:rPr>
      <w:rFonts w:cs="Times New Roman"/>
    </w:rPr>
  </w:style>
  <w:style w:type="paragraph" w:customStyle="1" w:styleId="color-3">
    <w:name w:val="color-3"/>
    <w:basedOn w:val="a2"/>
    <w:pPr>
      <w:spacing w:before="100" w:beforeAutospacing="1" w:after="100" w:afterAutospacing="1" w:line="240" w:lineRule="auto"/>
    </w:pPr>
    <w:rPr>
      <w:rFonts w:ascii="Times New Roman" w:eastAsia="Times New Roman" w:hAnsi="Times New Roman"/>
      <w:sz w:val="24"/>
      <w:szCs w:val="24"/>
      <w:lang w:eastAsia="ru-RU"/>
    </w:rPr>
  </w:style>
  <w:style w:type="paragraph" w:styleId="z-">
    <w:name w:val="HTML Top of Form"/>
    <w:basedOn w:val="a2"/>
    <w:next w:val="a2"/>
    <w:link w:val="z-0"/>
    <w:hidden/>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basedOn w:val="a3"/>
    <w:link w:val="z-"/>
    <w:rPr>
      <w:rFonts w:ascii="Arial" w:eastAsia="Times New Roman" w:hAnsi="Arial" w:cs="Times New Roman"/>
      <w:vanish/>
      <w:sz w:val="16"/>
      <w:szCs w:val="16"/>
    </w:rPr>
  </w:style>
  <w:style w:type="paragraph" w:styleId="z-1">
    <w:name w:val="HTML Bottom of Form"/>
    <w:basedOn w:val="a2"/>
    <w:next w:val="a2"/>
    <w:link w:val="z-2"/>
    <w:hidden/>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basedOn w:val="a3"/>
    <w:link w:val="z-1"/>
    <w:rPr>
      <w:rFonts w:ascii="Arial" w:eastAsia="Times New Roman" w:hAnsi="Arial" w:cs="Times New Roman"/>
      <w:vanish/>
      <w:sz w:val="16"/>
      <w:szCs w:val="16"/>
    </w:rPr>
  </w:style>
  <w:style w:type="character" w:customStyle="1" w:styleId="5a">
    <w:name w:val="Слабое выделение5"/>
    <w:rPr>
      <w:i/>
      <w:color w:val="808080"/>
    </w:rPr>
  </w:style>
  <w:style w:type="character" w:customStyle="1" w:styleId="addressbooksuggestitemhint1">
    <w:name w:val="addressbook__suggest__item__hint1"/>
    <w:uiPriority w:val="99"/>
    <w:rPr>
      <w:color w:val="808080"/>
      <w:sz w:val="17"/>
      <w:szCs w:val="17"/>
    </w:rPr>
  </w:style>
  <w:style w:type="paragraph" w:customStyle="1" w:styleId="FORMATTEXT">
    <w:name w:val=".FORMATTEXT"/>
    <w:uiPriority w:val="99"/>
    <w:pPr>
      <w:widowControl w:val="0"/>
      <w:spacing w:after="0" w:line="240" w:lineRule="auto"/>
    </w:pPr>
    <w:rPr>
      <w:rFonts w:ascii="Calibri" w:eastAsia="Calibri" w:hAnsi="Calibri" w:cs="Calibri"/>
      <w:sz w:val="24"/>
      <w:szCs w:val="24"/>
      <w:lang w:eastAsia="ru-RU"/>
    </w:rPr>
  </w:style>
  <w:style w:type="paragraph" w:customStyle="1" w:styleId="2f9">
    <w:name w:val="Без интервала2"/>
    <w:pPr>
      <w:spacing w:after="0" w:line="240" w:lineRule="auto"/>
    </w:pPr>
    <w:rPr>
      <w:rFonts w:ascii="Calibri" w:eastAsia="Times New Roman" w:hAnsi="Calibri" w:cs="Calibri"/>
      <w:lang w:eastAsia="ru-RU"/>
    </w:rPr>
  </w:style>
  <w:style w:type="character" w:customStyle="1" w:styleId="10pt">
    <w:name w:val="Основной текст + 10 pt"/>
    <w:uiPriority w:val="99"/>
    <w:rPr>
      <w:rFonts w:ascii="Times New Roman" w:hAnsi="Times New Roman" w:cs="Times New Roman" w:hint="default"/>
      <w:spacing w:val="9"/>
      <w:sz w:val="19"/>
      <w:szCs w:val="19"/>
      <w:shd w:val="clear" w:color="auto" w:fill="FFFFFF"/>
    </w:rPr>
  </w:style>
  <w:style w:type="character" w:customStyle="1" w:styleId="10pt4">
    <w:name w:val="Основной текст + 10 pt4"/>
    <w:uiPriority w:val="99"/>
    <w:rPr>
      <w:rFonts w:ascii="Times New Roman" w:hAnsi="Times New Roman" w:cs="Times New Roman" w:hint="default"/>
      <w:spacing w:val="9"/>
      <w:sz w:val="19"/>
      <w:szCs w:val="19"/>
      <w:shd w:val="clear" w:color="auto" w:fill="FFFFFF"/>
    </w:rPr>
  </w:style>
  <w:style w:type="character" w:customStyle="1" w:styleId="10pt3">
    <w:name w:val="Основной текст + 10 pt3"/>
    <w:uiPriority w:val="99"/>
    <w:rPr>
      <w:rFonts w:ascii="Times New Roman" w:hAnsi="Times New Roman" w:cs="Times New Roman" w:hint="default"/>
      <w:spacing w:val="9"/>
      <w:sz w:val="19"/>
      <w:szCs w:val="19"/>
      <w:shd w:val="clear" w:color="auto" w:fill="FFFFFF"/>
    </w:rPr>
  </w:style>
  <w:style w:type="character" w:customStyle="1" w:styleId="affffff0">
    <w:name w:val="Основной текст + Полужирный"/>
    <w:rPr>
      <w:rFonts w:ascii="Times New Roman" w:hAnsi="Times New Roman" w:cs="Times New Roman" w:hint="default"/>
      <w:b/>
      <w:bCs/>
      <w:spacing w:val="11"/>
      <w:sz w:val="20"/>
      <w:szCs w:val="20"/>
      <w:shd w:val="clear" w:color="auto" w:fill="FFFFFF"/>
    </w:rPr>
  </w:style>
  <w:style w:type="character" w:customStyle="1" w:styleId="10pt2">
    <w:name w:val="Основной текст + 10 pt2"/>
    <w:uiPriority w:val="99"/>
    <w:rPr>
      <w:rFonts w:ascii="Times New Roman" w:hAnsi="Times New Roman" w:cs="Times New Roman" w:hint="default"/>
      <w:spacing w:val="9"/>
      <w:sz w:val="19"/>
      <w:szCs w:val="19"/>
      <w:shd w:val="clear" w:color="auto" w:fill="FFFFFF"/>
    </w:rPr>
  </w:style>
  <w:style w:type="character" w:customStyle="1" w:styleId="1ffd">
    <w:name w:val="Основной текст + Полужирный1"/>
    <w:uiPriority w:val="99"/>
    <w:rPr>
      <w:rFonts w:ascii="Times New Roman" w:hAnsi="Times New Roman" w:cs="Times New Roman" w:hint="default"/>
      <w:b/>
      <w:bCs/>
      <w:spacing w:val="11"/>
      <w:sz w:val="20"/>
      <w:szCs w:val="20"/>
      <w:shd w:val="clear" w:color="auto" w:fill="FFFFFF"/>
    </w:rPr>
  </w:style>
  <w:style w:type="paragraph" w:customStyle="1" w:styleId="affffff1">
    <w:name w:val="Обычный + по ширине"/>
    <w:basedOn w:val="a2"/>
    <w:link w:val="1ffe"/>
    <w:pPr>
      <w:tabs>
        <w:tab w:val="num" w:pos="360"/>
      </w:tabs>
      <w:spacing w:after="120" w:line="240" w:lineRule="auto"/>
      <w:ind w:left="360" w:hanging="360"/>
      <w:jc w:val="both"/>
    </w:pPr>
    <w:rPr>
      <w:rFonts w:ascii="Times New Roman" w:hAnsi="Times New Roman"/>
      <w:sz w:val="28"/>
      <w:szCs w:val="28"/>
    </w:rPr>
  </w:style>
  <w:style w:type="character" w:customStyle="1" w:styleId="1ffe">
    <w:name w:val="Обычный + по ширине1"/>
    <w:link w:val="affffff1"/>
    <w:rPr>
      <w:rFonts w:ascii="Times New Roman" w:eastAsia="Calibri" w:hAnsi="Times New Roman" w:cs="Times New Roman"/>
      <w:sz w:val="28"/>
      <w:szCs w:val="28"/>
    </w:rPr>
  </w:style>
  <w:style w:type="character" w:customStyle="1" w:styleId="2fa">
    <w:name w:val="Основной текст (2)_"/>
    <w:link w:val="2fb"/>
    <w:rPr>
      <w:rFonts w:ascii="Lucida Sans Unicode" w:hAnsi="Lucida Sans Unicode"/>
      <w:spacing w:val="-10"/>
      <w:sz w:val="15"/>
      <w:shd w:val="clear" w:color="auto" w:fill="FFFFFF"/>
    </w:rPr>
  </w:style>
  <w:style w:type="paragraph" w:customStyle="1" w:styleId="2fb">
    <w:name w:val="Основной текст (2)"/>
    <w:basedOn w:val="a2"/>
    <w:link w:val="2fa"/>
    <w:pPr>
      <w:widowControl w:val="0"/>
      <w:shd w:val="clear" w:color="auto" w:fill="FFFFFF"/>
      <w:spacing w:before="180" w:after="120" w:line="203" w:lineRule="exact"/>
      <w:jc w:val="right"/>
    </w:pPr>
    <w:rPr>
      <w:rFonts w:ascii="Lucida Sans Unicode" w:eastAsiaTheme="minorHAnsi" w:hAnsi="Lucida Sans Unicode" w:cstheme="minorBidi"/>
      <w:spacing w:val="-10"/>
      <w:sz w:val="15"/>
      <w:shd w:val="clear" w:color="auto" w:fill="FFFFFF"/>
    </w:rPr>
  </w:style>
  <w:style w:type="character" w:customStyle="1" w:styleId="1fff">
    <w:name w:val="Заголовок №1_"/>
    <w:rPr>
      <w:rFonts w:ascii="Franklin Gothic Heavy" w:hAnsi="Franklin Gothic Heavy"/>
      <w:sz w:val="18"/>
      <w:shd w:val="clear" w:color="auto" w:fill="FFFFFF"/>
    </w:rPr>
  </w:style>
  <w:style w:type="character" w:customStyle="1" w:styleId="1fff0">
    <w:name w:val="Сильная ссылка1"/>
    <w:rPr>
      <w:rFonts w:ascii="Times New Roman" w:hAnsi="Times New Roman" w:cs="Times New Roman" w:hint="default"/>
      <w:b/>
      <w:bCs/>
      <w:smallCaps/>
      <w:color w:val="C0504D"/>
      <w:spacing w:val="5"/>
      <w:u w:val="single"/>
    </w:rPr>
  </w:style>
  <w:style w:type="paragraph" w:customStyle="1" w:styleId="Standard0">
    <w:name w:val="Standard"/>
    <w:pPr>
      <w:widowControl w:val="0"/>
      <w:spacing w:after="0" w:line="240" w:lineRule="auto"/>
    </w:pPr>
    <w:rPr>
      <w:rFonts w:ascii="Times New Roman" w:eastAsia="Andale Sans UI" w:hAnsi="Times New Roman" w:cs="Tahoma"/>
      <w:sz w:val="24"/>
      <w:szCs w:val="24"/>
      <w:lang w:val="en-US" w:bidi="en-US"/>
    </w:rPr>
  </w:style>
  <w:style w:type="paragraph" w:customStyle="1" w:styleId="TableContents">
    <w:name w:val="Table Contents"/>
    <w:basedOn w:val="Standard0"/>
    <w:pPr>
      <w:suppressLineNumbers/>
    </w:pPr>
  </w:style>
  <w:style w:type="paragraph" w:customStyle="1" w:styleId="3f3">
    <w:name w:val="Абзац списка3"/>
    <w:basedOn w:val="a2"/>
    <w:qFormat/>
    <w:pPr>
      <w:spacing w:after="0" w:line="240" w:lineRule="auto"/>
      <w:ind w:left="720"/>
      <w:contextualSpacing/>
    </w:pPr>
    <w:rPr>
      <w:sz w:val="20"/>
      <w:szCs w:val="20"/>
      <w:lang w:eastAsia="ru-RU"/>
    </w:rPr>
  </w:style>
  <w:style w:type="character" w:customStyle="1" w:styleId="blk">
    <w:name w:val="blk"/>
    <w:basedOn w:val="a3"/>
  </w:style>
  <w:style w:type="paragraph" w:customStyle="1" w:styleId="affffff2">
    <w:name w:val="Таблицы (моноширинный)"/>
    <w:basedOn w:val="a2"/>
    <w:next w:val="a2"/>
    <w:uiPriority w:val="99"/>
    <w:pPr>
      <w:spacing w:after="0" w:line="240" w:lineRule="auto"/>
      <w:jc w:val="both"/>
    </w:pPr>
    <w:rPr>
      <w:rFonts w:ascii="Courier New" w:eastAsia="Times New Roman" w:hAnsi="Courier New" w:cs="Courier New"/>
      <w:sz w:val="24"/>
      <w:szCs w:val="24"/>
      <w:lang w:eastAsia="ru-RU"/>
    </w:rPr>
  </w:style>
  <w:style w:type="paragraph" w:customStyle="1" w:styleId="affffff3">
    <w:name w:val="Прижатый влево"/>
    <w:basedOn w:val="a2"/>
    <w:next w:val="a2"/>
    <w:uiPriority w:val="99"/>
    <w:pPr>
      <w:spacing w:after="0" w:line="240" w:lineRule="auto"/>
    </w:pPr>
    <w:rPr>
      <w:rFonts w:ascii="Arial" w:hAnsi="Arial" w:cs="Arial"/>
      <w:sz w:val="24"/>
      <w:szCs w:val="24"/>
    </w:rPr>
  </w:style>
  <w:style w:type="paragraph" w:customStyle="1" w:styleId="1fff1">
    <w:name w:val="Текст сноски1"/>
    <w:basedOn w:val="a2"/>
    <w:pPr>
      <w:spacing w:after="0" w:line="240" w:lineRule="auto"/>
    </w:pPr>
    <w:rPr>
      <w:rFonts w:cs="Calibri"/>
      <w:sz w:val="20"/>
      <w:szCs w:val="20"/>
    </w:rPr>
  </w:style>
  <w:style w:type="character" w:customStyle="1" w:styleId="116">
    <w:name w:val="Заголовок 1 Знак1"/>
    <w:rPr>
      <w:rFonts w:ascii="Calibri Light" w:eastAsia="Times New Roman" w:hAnsi="Calibri Light" w:cs="Times New Roman"/>
      <w:color w:val="2E74B5"/>
      <w:sz w:val="32"/>
      <w:szCs w:val="32"/>
      <w:lang w:eastAsia="en-US"/>
    </w:rPr>
  </w:style>
  <w:style w:type="paragraph" w:customStyle="1" w:styleId="msonormal0">
    <w:name w:val="msonormal"/>
    <w:basedOn w:val="a2"/>
    <w:pPr>
      <w:spacing w:before="100" w:beforeAutospacing="1" w:after="100" w:afterAutospacing="1" w:line="240" w:lineRule="auto"/>
    </w:pPr>
    <w:rPr>
      <w:rFonts w:ascii="Times New Roman" w:eastAsia="Times New Roman" w:hAnsi="Times New Roman"/>
      <w:sz w:val="24"/>
      <w:szCs w:val="24"/>
      <w:lang w:eastAsia="ru-RU"/>
    </w:rPr>
  </w:style>
  <w:style w:type="paragraph" w:styleId="affffff4">
    <w:name w:val="annotation text"/>
    <w:basedOn w:val="a2"/>
    <w:link w:val="affffff5"/>
    <w:uiPriority w:val="99"/>
    <w:semiHidden/>
    <w:unhideWhenUsed/>
    <w:pPr>
      <w:spacing w:line="240" w:lineRule="auto"/>
    </w:pPr>
    <w:rPr>
      <w:sz w:val="20"/>
      <w:szCs w:val="20"/>
    </w:rPr>
  </w:style>
  <w:style w:type="character" w:customStyle="1" w:styleId="affffff5">
    <w:name w:val="Текст примечания Знак"/>
    <w:basedOn w:val="a3"/>
    <w:link w:val="affffff4"/>
    <w:uiPriority w:val="99"/>
    <w:semiHidden/>
    <w:rPr>
      <w:rFonts w:ascii="Calibri" w:eastAsia="Calibri" w:hAnsi="Calibri" w:cs="Times New Roman"/>
      <w:sz w:val="20"/>
      <w:szCs w:val="20"/>
    </w:rPr>
  </w:style>
  <w:style w:type="paragraph" w:styleId="affffff6">
    <w:name w:val="annotation subject"/>
    <w:basedOn w:val="affffff4"/>
    <w:next w:val="affffff4"/>
    <w:link w:val="affffff7"/>
    <w:uiPriority w:val="99"/>
    <w:semiHidden/>
    <w:unhideWhenUsed/>
    <w:rPr>
      <w:b/>
      <w:bCs/>
    </w:rPr>
  </w:style>
  <w:style w:type="character" w:customStyle="1" w:styleId="affffff7">
    <w:name w:val="Тема примечания Знак"/>
    <w:basedOn w:val="affffff5"/>
    <w:link w:val="affffff6"/>
    <w:uiPriority w:val="99"/>
    <w:semiHidden/>
    <w:rPr>
      <w:rFonts w:ascii="Calibri" w:eastAsia="Calibri" w:hAnsi="Calibri" w:cs="Times New Roman"/>
      <w:b/>
      <w:bCs/>
      <w:sz w:val="20"/>
      <w:szCs w:val="20"/>
    </w:rPr>
  </w:style>
  <w:style w:type="character" w:styleId="affffff8">
    <w:name w:val="annotation reference"/>
    <w:uiPriority w:val="99"/>
    <w:semiHidden/>
    <w:unhideWhenUsed/>
    <w:rPr>
      <w:sz w:val="16"/>
      <w:szCs w:val="16"/>
    </w:rPr>
  </w:style>
  <w:style w:type="character" w:customStyle="1" w:styleId="extendedtext-short">
    <w:name w:val="extendedtext-short"/>
  </w:style>
  <w:style w:type="character" w:customStyle="1" w:styleId="ng-binding">
    <w:name w:val="ng-binding"/>
    <w:basedOn w:val="a3"/>
  </w:style>
  <w:style w:type="character" w:customStyle="1" w:styleId="3f4">
    <w:name w:val="Текст Знак3"/>
    <w:uiPriority w:val="99"/>
    <w:rPr>
      <w:rFonts w:ascii="Courier New" w:eastAsia="Calibri" w:hAnsi="Courier New" w:cs="Courier New"/>
      <w:sz w:val="20"/>
      <w:szCs w:val="20"/>
      <w:lang w:eastAsia="ru-RU"/>
    </w:rPr>
  </w:style>
  <w:style w:type="character" w:customStyle="1" w:styleId="afff7">
    <w:name w:val="Обычный (веб) Знак"/>
    <w:link w:val="afff6"/>
    <w:rPr>
      <w:rFonts w:ascii="Times New Roman" w:eastAsia="Times New Roman" w:hAnsi="Times New Roman" w:cs="Times New Roman"/>
      <w:sz w:val="24"/>
      <w:szCs w:val="24"/>
      <w:lang w:eastAsia="ru-RU"/>
    </w:rPr>
  </w:style>
  <w:style w:type="character" w:customStyle="1" w:styleId="affffff9">
    <w:name w:val="Основной текст_"/>
    <w:rPr>
      <w:spacing w:val="10"/>
      <w:shd w:val="clear" w:color="auto" w:fill="FFFFFF"/>
    </w:rPr>
  </w:style>
  <w:style w:type="character" w:customStyle="1" w:styleId="0pt">
    <w:name w:val="Основной текст + Полужирный;Интервал 0 pt"/>
    <w:rPr>
      <w:b/>
      <w:bCs/>
      <w:color w:val="000000"/>
      <w:spacing w:val="11"/>
      <w:position w:val="0"/>
      <w:shd w:val="clear" w:color="auto" w:fill="FFFFFF"/>
      <w:lang w:val="ru-RU"/>
    </w:rPr>
  </w:style>
  <w:style w:type="paragraph" w:customStyle="1" w:styleId="s1">
    <w:name w:val="s_1"/>
    <w:basedOn w:val="a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aragraph">
    <w:name w:val="paragraph"/>
    <w:basedOn w:val="a2"/>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50">
    <w:name w:val="Сетка таблицы15"/>
    <w:basedOn w:val="a4"/>
    <w:next w:val="af0"/>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ardmaininfocontent2">
    <w:name w:val="cardmaininfo__content2"/>
    <w:basedOn w:val="a3"/>
    <w:rPr>
      <w:vanish w:val="0"/>
    </w:rPr>
  </w:style>
  <w:style w:type="paragraph" w:customStyle="1" w:styleId="TableParagraph">
    <w:name w:val="Table Paragraph"/>
    <w:basedOn w:val="a2"/>
    <w:uiPriority w:val="1"/>
    <w:qFormat/>
    <w:rsid w:val="00C92C2B"/>
    <w:pPr>
      <w:widowControl w:val="0"/>
      <w:spacing w:after="0" w:line="240" w:lineRule="auto"/>
    </w:pPr>
    <w:rPr>
      <w:rFonts w:asciiTheme="minorHAnsi" w:eastAsiaTheme="minorHAnsi" w:hAnsiTheme="minorHAnsi" w:cstheme="minorBidi"/>
      <w:lang w:val="en-US"/>
    </w:rPr>
  </w:style>
  <w:style w:type="table" w:customStyle="1" w:styleId="160">
    <w:name w:val="Сетка таблицы16"/>
    <w:basedOn w:val="a4"/>
    <w:next w:val="af0"/>
    <w:uiPriority w:val="39"/>
    <w:rsid w:val="00C87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Level1">
    <w:name w:val="Numbered Level 1"/>
    <w:basedOn w:val="af9"/>
    <w:rsid w:val="00CC6542"/>
    <w:pPr>
      <w:widowControl/>
      <w:numPr>
        <w:numId w:val="32"/>
      </w:numPr>
      <w:tabs>
        <w:tab w:val="num" w:pos="360"/>
      </w:tabs>
      <w:spacing w:before="120"/>
      <w:ind w:left="0" w:firstLine="0"/>
      <w:jc w:val="both"/>
    </w:pPr>
    <w:rPr>
      <w:b w:val="0"/>
      <w:bCs w:val="0"/>
      <w:color w:val="000000"/>
      <w:kern w:val="24"/>
      <w:lang w:eastAsia="ru-RU"/>
    </w:rPr>
  </w:style>
  <w:style w:type="paragraph" w:customStyle="1" w:styleId="T10">
    <w:name w:val="T1"/>
    <w:basedOn w:val="a2"/>
    <w:link w:val="T11"/>
    <w:uiPriority w:val="99"/>
    <w:rsid w:val="004E0E3D"/>
    <w:pPr>
      <w:spacing w:after="0" w:line="360" w:lineRule="auto"/>
      <w:ind w:firstLine="709"/>
      <w:jc w:val="both"/>
    </w:pPr>
    <w:rPr>
      <w:rFonts w:ascii="Times New Roman" w:hAnsi="Times New Roman"/>
      <w:color w:val="000000"/>
      <w:sz w:val="26"/>
      <w:szCs w:val="26"/>
      <w:lang w:val="x-none" w:eastAsia="x-none"/>
    </w:rPr>
  </w:style>
  <w:style w:type="character" w:customStyle="1" w:styleId="T11">
    <w:name w:val="T1 Знак"/>
    <w:link w:val="T10"/>
    <w:uiPriority w:val="99"/>
    <w:locked/>
    <w:rsid w:val="004E0E3D"/>
    <w:rPr>
      <w:rFonts w:ascii="Times New Roman" w:eastAsia="Calibri" w:hAnsi="Times New Roman" w:cs="Times New Roman"/>
      <w:color w:val="000000"/>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047103">
      <w:bodyDiv w:val="1"/>
      <w:marLeft w:val="0"/>
      <w:marRight w:val="0"/>
      <w:marTop w:val="0"/>
      <w:marBottom w:val="0"/>
      <w:divBdr>
        <w:top w:val="none" w:sz="0" w:space="0" w:color="auto"/>
        <w:left w:val="none" w:sz="0" w:space="0" w:color="auto"/>
        <w:bottom w:val="none" w:sz="0" w:space="0" w:color="auto"/>
        <w:right w:val="none" w:sz="0" w:space="0" w:color="auto"/>
      </w:divBdr>
    </w:div>
    <w:div w:id="1543399428">
      <w:bodyDiv w:val="1"/>
      <w:marLeft w:val="0"/>
      <w:marRight w:val="0"/>
      <w:marTop w:val="0"/>
      <w:marBottom w:val="0"/>
      <w:divBdr>
        <w:top w:val="none" w:sz="0" w:space="0" w:color="auto"/>
        <w:left w:val="none" w:sz="0" w:space="0" w:color="auto"/>
        <w:bottom w:val="none" w:sz="0" w:space="0" w:color="auto"/>
        <w:right w:val="none" w:sz="0" w:space="0" w:color="auto"/>
      </w:divBdr>
    </w:div>
    <w:div w:id="179321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help.rustest.r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ve.mitre.org" TargetMode="External"/><Relationship Id="rId5" Type="http://schemas.microsoft.com/office/2007/relationships/stylesWithEffects" Target="stylesWithEffects.xml"/><Relationship Id="rId10" Type="http://schemas.openxmlformats.org/officeDocument/2006/relationships/hyperlink" Target="http://www.bdu.fstec.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DDEC2D52-AAF6-4834-861E-64EBDEB25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32</Pages>
  <Words>8976</Words>
  <Characters>51169</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RePack by Diakov</cp:lastModifiedBy>
  <cp:revision>45</cp:revision>
  <cp:lastPrinted>2025-01-16T11:02:00Z</cp:lastPrinted>
  <dcterms:created xsi:type="dcterms:W3CDTF">2024-12-19T14:31:00Z</dcterms:created>
  <dcterms:modified xsi:type="dcterms:W3CDTF">2026-05-13T10:22:00Z</dcterms:modified>
</cp:coreProperties>
</file>