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85B" w:rsidRPr="00E443A2" w:rsidRDefault="00EC4163" w:rsidP="00EC4163">
      <w:pPr>
        <w:ind w:left="6372"/>
        <w:jc w:val="right"/>
        <w:rPr>
          <w:rFonts w:eastAsia="Calibri"/>
          <w:b/>
          <w:lang w:eastAsia="en-US"/>
        </w:rPr>
      </w:pPr>
      <w:r>
        <w:rPr>
          <w:rFonts w:eastAsia="Calibri"/>
          <w:b/>
          <w:lang w:eastAsia="en-US"/>
        </w:rPr>
        <w:t>Приложение № 7</w:t>
      </w: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Default="00F4285B" w:rsidP="003D3DC7">
      <w:pPr>
        <w:rPr>
          <w:rFonts w:eastAsia="Calibri"/>
          <w:b/>
          <w:lang w:eastAsia="en-US"/>
        </w:rPr>
      </w:pPr>
    </w:p>
    <w:p w:rsidR="00885015" w:rsidRDefault="00885015" w:rsidP="003D3DC7">
      <w:pPr>
        <w:rPr>
          <w:rFonts w:eastAsia="Calibri"/>
          <w:b/>
          <w:lang w:eastAsia="en-US"/>
        </w:rPr>
      </w:pPr>
    </w:p>
    <w:p w:rsidR="00885015" w:rsidRDefault="00885015" w:rsidP="003D3DC7">
      <w:pPr>
        <w:rPr>
          <w:rFonts w:eastAsia="Calibri"/>
          <w:b/>
          <w:lang w:eastAsia="en-US"/>
        </w:rPr>
      </w:pPr>
    </w:p>
    <w:p w:rsidR="00885015" w:rsidRPr="00E443A2" w:rsidRDefault="00885015"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3D3DC7">
      <w:pPr>
        <w:rPr>
          <w:rFonts w:eastAsia="Calibri"/>
          <w:b/>
          <w:lang w:eastAsia="en-US"/>
        </w:rPr>
      </w:pPr>
    </w:p>
    <w:p w:rsidR="00F4285B" w:rsidRPr="00E443A2" w:rsidRDefault="00F4285B" w:rsidP="00B326CF">
      <w:pPr>
        <w:jc w:val="center"/>
        <w:rPr>
          <w:rFonts w:eastAsia="Calibri"/>
          <w:b/>
          <w:lang w:eastAsia="en-US"/>
        </w:rPr>
      </w:pPr>
      <w:r w:rsidRPr="00E443A2">
        <w:rPr>
          <w:noProof/>
        </w:rPr>
        <w:t>ТЕХНИЧЕСКИЕ УСЛОВИЯ</w:t>
      </w:r>
    </w:p>
    <w:p w:rsidR="00F4285B" w:rsidRPr="00E443A2" w:rsidRDefault="00F4285B" w:rsidP="00B326CF">
      <w:pPr>
        <w:jc w:val="center"/>
        <w:rPr>
          <w:rFonts w:eastAsia="Calibri"/>
          <w:b/>
          <w:lang w:eastAsia="en-US"/>
        </w:rPr>
      </w:pPr>
      <w:r w:rsidRPr="00E443A2">
        <w:rPr>
          <w:rFonts w:eastAsia="Calibri"/>
          <w:b/>
          <w:lang w:eastAsia="en-US"/>
        </w:rPr>
        <w:t>на дооснащение комплексными системами обеспечения безопасности объектов социальной инфраструктуры Санкт-Петербурга</w:t>
      </w:r>
    </w:p>
    <w:p w:rsidR="0007746F" w:rsidRPr="00E443A2" w:rsidRDefault="0007746F" w:rsidP="00B326CF">
      <w:pPr>
        <w:jc w:val="center"/>
        <w:rPr>
          <w:rFonts w:eastAsia="Calibri"/>
          <w:b/>
          <w:lang w:eastAsia="en-US"/>
        </w:rPr>
      </w:pPr>
    </w:p>
    <w:p w:rsidR="00F4285B" w:rsidRPr="007A35B9" w:rsidRDefault="00357A94" w:rsidP="00B326CF">
      <w:pPr>
        <w:jc w:val="center"/>
        <w:rPr>
          <w:rFonts w:eastAsia="Calibri"/>
          <w:b/>
          <w:lang w:eastAsia="en-US"/>
        </w:rPr>
      </w:pPr>
      <w:r>
        <w:rPr>
          <w:rFonts w:eastAsia="Calibri"/>
          <w:b/>
          <w:lang w:eastAsia="en-US"/>
        </w:rPr>
        <w:t>Система контроля и управления доступом</w:t>
      </w:r>
    </w:p>
    <w:p w:rsidR="00F4285B" w:rsidRPr="00E443A2" w:rsidRDefault="00F4285B" w:rsidP="00B326CF">
      <w:pPr>
        <w:jc w:val="center"/>
        <w:rPr>
          <w:rFonts w:eastAsia="Calibri"/>
          <w:lang w:eastAsia="en-US"/>
        </w:rPr>
      </w:pPr>
      <w:r w:rsidRPr="007A35B9">
        <w:rPr>
          <w:rFonts w:eastAsia="Calibri"/>
          <w:b/>
          <w:lang w:eastAsia="en-US"/>
        </w:rPr>
        <w:t>(</w:t>
      </w:r>
      <w:r w:rsidR="00357A94">
        <w:rPr>
          <w:rFonts w:eastAsia="Calibri"/>
          <w:b/>
          <w:lang w:eastAsia="en-US"/>
        </w:rPr>
        <w:t>СКУД</w:t>
      </w:r>
      <w:r w:rsidRPr="007A35B9">
        <w:rPr>
          <w:rFonts w:eastAsia="Calibri"/>
          <w:b/>
          <w:lang w:eastAsia="en-US"/>
        </w:rPr>
        <w:t>)</w:t>
      </w: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540A68" w:rsidRPr="00F20647" w:rsidRDefault="002E5451" w:rsidP="00B326CF">
      <w:pPr>
        <w:ind w:left="7788" w:firstLine="708"/>
        <w:rPr>
          <w:rFonts w:eastAsia="Calibri"/>
          <w:lang w:eastAsia="en-US"/>
        </w:rPr>
      </w:pPr>
      <w:r w:rsidRPr="00F20647">
        <w:rPr>
          <w:rFonts w:eastAsia="Calibri"/>
          <w:lang w:eastAsia="en-US"/>
        </w:rPr>
        <w:t>Версия 1.</w:t>
      </w:r>
      <w:r w:rsidR="001F5AC8">
        <w:rPr>
          <w:rFonts w:eastAsia="Calibri"/>
          <w:lang w:eastAsia="en-US"/>
        </w:rPr>
        <w:t>3</w:t>
      </w:r>
    </w:p>
    <w:p w:rsidR="00540A68" w:rsidRPr="00E443A2" w:rsidRDefault="00540A68"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F4285B" w:rsidRPr="00E443A2" w:rsidRDefault="00F4285B" w:rsidP="003D3DC7">
      <w:pPr>
        <w:rPr>
          <w:rFonts w:eastAsia="Calibri"/>
          <w:lang w:eastAsia="en-US"/>
        </w:rPr>
      </w:pPr>
    </w:p>
    <w:p w:rsidR="00543A98" w:rsidRPr="00E443A2" w:rsidRDefault="00543A98" w:rsidP="003D3DC7"/>
    <w:p w:rsidR="00FB5B63" w:rsidRPr="00E443A2" w:rsidRDefault="00FB5B63" w:rsidP="003D3DC7"/>
    <w:p w:rsidR="00FB5B63" w:rsidRPr="00E443A2" w:rsidRDefault="00FB5B63" w:rsidP="003D3DC7"/>
    <w:p w:rsidR="00FB5B63" w:rsidRPr="00E443A2" w:rsidRDefault="00FB5B63" w:rsidP="003D3DC7"/>
    <w:p w:rsidR="00E10630" w:rsidRDefault="00E10630" w:rsidP="003D3DC7"/>
    <w:p w:rsidR="00F20647" w:rsidRDefault="00F20647" w:rsidP="003D3DC7"/>
    <w:p w:rsidR="00F20647" w:rsidRDefault="00F20647" w:rsidP="003D3DC7"/>
    <w:p w:rsidR="00F20647" w:rsidRDefault="00F20647" w:rsidP="003D3DC7"/>
    <w:p w:rsidR="00456FFF" w:rsidRPr="000B38B9" w:rsidRDefault="00456FFF" w:rsidP="003D3DC7"/>
    <w:p w:rsidR="00F4285B" w:rsidRPr="00E443A2" w:rsidRDefault="00F4285B" w:rsidP="00B326CF">
      <w:pPr>
        <w:jc w:val="center"/>
      </w:pPr>
      <w:r w:rsidRPr="00E443A2">
        <w:t>Санкт-Петербург</w:t>
      </w:r>
    </w:p>
    <w:p w:rsidR="00FB5B63" w:rsidRPr="00E443A2" w:rsidRDefault="00F4285B" w:rsidP="00B326CF">
      <w:pPr>
        <w:jc w:val="center"/>
      </w:pPr>
      <w:r w:rsidRPr="00E443A2">
        <w:t>20</w:t>
      </w:r>
      <w:r w:rsidR="004B0481" w:rsidRPr="009F48B4">
        <w:t>2</w:t>
      </w:r>
      <w:r w:rsidR="00871DE8">
        <w:t>6</w:t>
      </w:r>
      <w:r w:rsidRPr="00E443A2">
        <w:t>г.</w:t>
      </w:r>
    </w:p>
    <w:p w:rsidR="003D3DC7" w:rsidRDefault="003D3DC7">
      <w:pPr>
        <w:spacing w:after="160" w:line="259" w:lineRule="auto"/>
        <w:rPr>
          <w:b/>
        </w:rPr>
      </w:pPr>
      <w:r>
        <w:rPr>
          <w:b/>
        </w:rPr>
        <w:br w:type="page"/>
      </w:r>
    </w:p>
    <w:p w:rsidR="00F4285B" w:rsidRPr="00535D2A" w:rsidRDefault="00F4285B" w:rsidP="00181CAC">
      <w:pPr>
        <w:pStyle w:val="10"/>
        <w:jc w:val="center"/>
        <w:rPr>
          <w:rFonts w:ascii="Times New Roman" w:hAnsi="Times New Roman"/>
          <w:sz w:val="24"/>
          <w:szCs w:val="24"/>
        </w:rPr>
      </w:pPr>
      <w:r w:rsidRPr="00535D2A">
        <w:rPr>
          <w:rFonts w:ascii="Times New Roman" w:hAnsi="Times New Roman"/>
          <w:sz w:val="24"/>
          <w:szCs w:val="24"/>
        </w:rPr>
        <w:lastRenderedPageBreak/>
        <w:t>СОКРАЩЕНИЯ И ОБОЗНАЧЕНИЯ</w:t>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3180"/>
        <w:gridCol w:w="5867"/>
      </w:tblGrid>
      <w:tr w:rsidR="00F4285B" w:rsidRPr="00114DFE"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F4285B" w:rsidRPr="00114DFE" w:rsidRDefault="00F4285B" w:rsidP="00114DFE">
            <w:pPr>
              <w:jc w:val="center"/>
              <w:rPr>
                <w:b/>
              </w:rPr>
            </w:pPr>
            <w:r w:rsidRPr="00114DFE">
              <w:rPr>
                <w:b/>
              </w:rPr>
              <w:t>№ п/п</w:t>
            </w:r>
          </w:p>
        </w:tc>
        <w:tc>
          <w:tcPr>
            <w:tcW w:w="1650" w:type="pct"/>
            <w:tcBorders>
              <w:top w:val="single" w:sz="4" w:space="0" w:color="auto"/>
              <w:left w:val="single" w:sz="4" w:space="0" w:color="auto"/>
              <w:bottom w:val="single" w:sz="4" w:space="0" w:color="auto"/>
              <w:right w:val="single" w:sz="4" w:space="0" w:color="auto"/>
            </w:tcBorders>
            <w:vAlign w:val="center"/>
          </w:tcPr>
          <w:p w:rsidR="00F4285B" w:rsidRPr="00114DFE" w:rsidRDefault="00F4285B" w:rsidP="00114DFE">
            <w:pPr>
              <w:jc w:val="center"/>
              <w:rPr>
                <w:b/>
              </w:rPr>
            </w:pPr>
            <w:r w:rsidRPr="00114DFE">
              <w:rPr>
                <w:b/>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tcPr>
          <w:p w:rsidR="00F4285B" w:rsidRPr="00114DFE" w:rsidRDefault="00F4285B" w:rsidP="00114DFE">
            <w:pPr>
              <w:jc w:val="center"/>
              <w:rPr>
                <w:b/>
              </w:rPr>
            </w:pPr>
            <w:r w:rsidRPr="00114DFE">
              <w:rPr>
                <w:b/>
              </w:rPr>
              <w:t>Значение сокращения (обозначения)</w:t>
            </w:r>
          </w:p>
        </w:tc>
      </w:tr>
      <w:tr w:rsidR="00F4285B" w:rsidRPr="00114DFE"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F4285B" w:rsidRPr="00114DFE" w:rsidRDefault="00F4285B" w:rsidP="00114DFE">
            <w:pPr>
              <w:jc w:val="center"/>
              <w:rPr>
                <w:b/>
              </w:rPr>
            </w:pPr>
            <w:r w:rsidRPr="00114DFE">
              <w:rPr>
                <w:b/>
              </w:rPr>
              <w:t>1</w:t>
            </w:r>
          </w:p>
        </w:tc>
        <w:tc>
          <w:tcPr>
            <w:tcW w:w="1650" w:type="pct"/>
            <w:tcBorders>
              <w:top w:val="single" w:sz="4" w:space="0" w:color="auto"/>
              <w:left w:val="single" w:sz="4" w:space="0" w:color="auto"/>
              <w:bottom w:val="single" w:sz="4" w:space="0" w:color="auto"/>
              <w:right w:val="single" w:sz="4" w:space="0" w:color="auto"/>
            </w:tcBorders>
            <w:vAlign w:val="center"/>
          </w:tcPr>
          <w:p w:rsidR="00F4285B" w:rsidRPr="00114DFE" w:rsidRDefault="00F4285B" w:rsidP="00114DFE">
            <w:pPr>
              <w:jc w:val="center"/>
              <w:rPr>
                <w:b/>
              </w:rPr>
            </w:pPr>
            <w:r w:rsidRPr="00114DFE">
              <w:rPr>
                <w:b/>
              </w:rPr>
              <w:t>2</w:t>
            </w:r>
          </w:p>
        </w:tc>
        <w:tc>
          <w:tcPr>
            <w:tcW w:w="3044" w:type="pct"/>
            <w:tcBorders>
              <w:top w:val="single" w:sz="4" w:space="0" w:color="auto"/>
              <w:left w:val="single" w:sz="4" w:space="0" w:color="auto"/>
              <w:bottom w:val="single" w:sz="4" w:space="0" w:color="auto"/>
              <w:right w:val="single" w:sz="4" w:space="0" w:color="auto"/>
            </w:tcBorders>
            <w:vAlign w:val="center"/>
          </w:tcPr>
          <w:p w:rsidR="00F4285B" w:rsidRPr="00114DFE" w:rsidRDefault="00F4285B" w:rsidP="00114DFE">
            <w:pPr>
              <w:jc w:val="center"/>
              <w:rPr>
                <w:b/>
              </w:rPr>
            </w:pPr>
            <w:r w:rsidRPr="00114DFE">
              <w:rPr>
                <w:b/>
              </w:rPr>
              <w:t>3</w:t>
            </w:r>
          </w:p>
        </w:tc>
      </w:tr>
      <w:tr w:rsidR="007401DA"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7401DA" w:rsidRPr="006533CE" w:rsidRDefault="007401DA"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7401DA" w:rsidRPr="006533CE" w:rsidRDefault="007401DA" w:rsidP="007401DA">
            <w:pPr>
              <w:rPr>
                <w:sz w:val="19"/>
                <w:szCs w:val="19"/>
                <w:lang w:val="en-US"/>
              </w:rPr>
            </w:pPr>
            <w:r w:rsidRPr="006533CE">
              <w:rPr>
                <w:sz w:val="19"/>
                <w:szCs w:val="19"/>
                <w:lang w:val="en-US"/>
              </w:rPr>
              <w:t>КСОБ</w:t>
            </w:r>
          </w:p>
        </w:tc>
        <w:tc>
          <w:tcPr>
            <w:tcW w:w="3044" w:type="pct"/>
            <w:tcBorders>
              <w:top w:val="single" w:sz="4" w:space="0" w:color="auto"/>
              <w:left w:val="single" w:sz="4" w:space="0" w:color="auto"/>
              <w:bottom w:val="single" w:sz="4" w:space="0" w:color="auto"/>
              <w:right w:val="single" w:sz="4" w:space="0" w:color="auto"/>
            </w:tcBorders>
            <w:vAlign w:val="center"/>
          </w:tcPr>
          <w:p w:rsidR="007401DA" w:rsidRPr="006533CE" w:rsidRDefault="007401DA" w:rsidP="00E801A6">
            <w:pPr>
              <w:jc w:val="both"/>
              <w:rPr>
                <w:sz w:val="19"/>
                <w:szCs w:val="19"/>
              </w:rPr>
            </w:pPr>
            <w:r w:rsidRPr="006533CE">
              <w:rPr>
                <w:sz w:val="19"/>
                <w:szCs w:val="19"/>
              </w:rPr>
              <w:t>Комплексные системы обеспечения безопасности</w:t>
            </w:r>
          </w:p>
        </w:tc>
      </w:tr>
      <w:tr w:rsidR="00F34AB5"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F34AB5" w:rsidRPr="006533CE" w:rsidRDefault="00F34AB5"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F34AB5" w:rsidRPr="006533CE" w:rsidRDefault="00357A94" w:rsidP="00AC4126">
            <w:pPr>
              <w:rPr>
                <w:sz w:val="19"/>
                <w:szCs w:val="19"/>
                <w:highlight w:val="yellow"/>
              </w:rPr>
            </w:pPr>
            <w:r w:rsidRPr="006533CE">
              <w:rPr>
                <w:sz w:val="19"/>
                <w:szCs w:val="19"/>
              </w:rPr>
              <w:t>СКУД</w:t>
            </w:r>
          </w:p>
        </w:tc>
        <w:tc>
          <w:tcPr>
            <w:tcW w:w="3044" w:type="pct"/>
            <w:tcBorders>
              <w:top w:val="single" w:sz="4" w:space="0" w:color="auto"/>
              <w:left w:val="single" w:sz="4" w:space="0" w:color="auto"/>
              <w:bottom w:val="single" w:sz="4" w:space="0" w:color="auto"/>
              <w:right w:val="single" w:sz="4" w:space="0" w:color="auto"/>
            </w:tcBorders>
            <w:vAlign w:val="center"/>
          </w:tcPr>
          <w:p w:rsidR="00F34AB5" w:rsidRPr="006533CE" w:rsidRDefault="005A0DD4" w:rsidP="00E801A6">
            <w:pPr>
              <w:jc w:val="both"/>
              <w:rPr>
                <w:sz w:val="19"/>
                <w:szCs w:val="19"/>
                <w:highlight w:val="yellow"/>
              </w:rPr>
            </w:pPr>
            <w:r w:rsidRPr="006533CE">
              <w:rPr>
                <w:sz w:val="19"/>
                <w:szCs w:val="19"/>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F600E4"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F600E4" w:rsidRPr="006533CE" w:rsidRDefault="00F600E4"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F600E4" w:rsidRPr="006533CE" w:rsidRDefault="00F600E4" w:rsidP="00AC4126">
            <w:pPr>
              <w:rPr>
                <w:sz w:val="19"/>
                <w:szCs w:val="19"/>
              </w:rPr>
            </w:pPr>
            <w:r w:rsidRPr="006533CE">
              <w:rPr>
                <w:sz w:val="19"/>
                <w:szCs w:val="19"/>
              </w:rPr>
              <w:t>КУД</w:t>
            </w:r>
          </w:p>
        </w:tc>
        <w:tc>
          <w:tcPr>
            <w:tcW w:w="3044" w:type="pct"/>
            <w:tcBorders>
              <w:top w:val="single" w:sz="4" w:space="0" w:color="auto"/>
              <w:left w:val="single" w:sz="4" w:space="0" w:color="auto"/>
              <w:bottom w:val="single" w:sz="4" w:space="0" w:color="auto"/>
              <w:right w:val="single" w:sz="4" w:space="0" w:color="auto"/>
            </w:tcBorders>
            <w:vAlign w:val="center"/>
          </w:tcPr>
          <w:p w:rsidR="00F600E4" w:rsidRPr="006533CE" w:rsidRDefault="00C66260" w:rsidP="00E801A6">
            <w:pPr>
              <w:jc w:val="both"/>
              <w:rPr>
                <w:sz w:val="19"/>
                <w:szCs w:val="19"/>
              </w:rPr>
            </w:pPr>
            <w:r w:rsidRPr="00C66260">
              <w:rPr>
                <w:sz w:val="19"/>
                <w:szCs w:val="19"/>
              </w:rPr>
              <w:t>Комплекс мероприятий, направленных на предотвращения несанкционированного доступа.</w:t>
            </w:r>
          </w:p>
        </w:tc>
      </w:tr>
      <w:tr w:rsidR="00B15978"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B15978" w:rsidRPr="006533CE" w:rsidRDefault="00B15978"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B15978" w:rsidRPr="006533CE" w:rsidRDefault="00B15978" w:rsidP="00AC4126">
            <w:pPr>
              <w:rPr>
                <w:sz w:val="19"/>
                <w:szCs w:val="19"/>
              </w:rPr>
            </w:pPr>
            <w:r w:rsidRPr="006533CE">
              <w:rPr>
                <w:sz w:val="19"/>
                <w:szCs w:val="19"/>
              </w:rPr>
              <w:t>УПУ</w:t>
            </w:r>
          </w:p>
        </w:tc>
        <w:tc>
          <w:tcPr>
            <w:tcW w:w="3044" w:type="pct"/>
            <w:tcBorders>
              <w:top w:val="single" w:sz="4" w:space="0" w:color="auto"/>
              <w:left w:val="single" w:sz="4" w:space="0" w:color="auto"/>
              <w:bottom w:val="single" w:sz="4" w:space="0" w:color="auto"/>
              <w:right w:val="single" w:sz="4" w:space="0" w:color="auto"/>
            </w:tcBorders>
            <w:vAlign w:val="center"/>
          </w:tcPr>
          <w:p w:rsidR="00B15978" w:rsidRPr="006533CE" w:rsidRDefault="00B15978" w:rsidP="00E801A6">
            <w:pPr>
              <w:jc w:val="both"/>
              <w:rPr>
                <w:sz w:val="19"/>
                <w:szCs w:val="19"/>
              </w:rPr>
            </w:pPr>
            <w:r w:rsidRPr="006533CE">
              <w:rPr>
                <w:sz w:val="19"/>
                <w:szCs w:val="19"/>
              </w:rPr>
              <w:t>Устройства преграждающие управляемые</w:t>
            </w:r>
          </w:p>
        </w:tc>
      </w:tr>
      <w:tr w:rsidR="00CA12FC"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12FC" w:rsidRPr="006533CE" w:rsidRDefault="00CA12FC"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A12FC" w:rsidRPr="006533CE" w:rsidRDefault="00CA12FC" w:rsidP="00AC4126">
            <w:pPr>
              <w:rPr>
                <w:bCs/>
                <w:kern w:val="32"/>
                <w:sz w:val="19"/>
                <w:szCs w:val="19"/>
              </w:rPr>
            </w:pPr>
            <w:r w:rsidRPr="006533CE">
              <w:rPr>
                <w:bCs/>
                <w:kern w:val="32"/>
                <w:sz w:val="19"/>
                <w:szCs w:val="19"/>
              </w:rPr>
              <w:t>АРМ</w:t>
            </w:r>
            <w:r w:rsidR="00C66260">
              <w:t>/</w:t>
            </w:r>
            <w:r w:rsidR="00C66260" w:rsidRPr="00C66260">
              <w:rPr>
                <w:bCs/>
                <w:kern w:val="32"/>
                <w:sz w:val="19"/>
                <w:szCs w:val="19"/>
              </w:rPr>
              <w:t>УРМ</w:t>
            </w:r>
          </w:p>
        </w:tc>
        <w:tc>
          <w:tcPr>
            <w:tcW w:w="3044" w:type="pct"/>
            <w:tcBorders>
              <w:top w:val="single" w:sz="4" w:space="0" w:color="auto"/>
              <w:left w:val="single" w:sz="4" w:space="0" w:color="auto"/>
              <w:bottom w:val="single" w:sz="4" w:space="0" w:color="auto"/>
              <w:right w:val="single" w:sz="4" w:space="0" w:color="auto"/>
            </w:tcBorders>
            <w:vAlign w:val="center"/>
          </w:tcPr>
          <w:p w:rsidR="00CA12FC" w:rsidRPr="006533CE" w:rsidRDefault="00CA12FC" w:rsidP="00E801A6">
            <w:pPr>
              <w:jc w:val="both"/>
              <w:rPr>
                <w:sz w:val="19"/>
                <w:szCs w:val="19"/>
              </w:rPr>
            </w:pPr>
            <w:r w:rsidRPr="006533CE">
              <w:rPr>
                <w:sz w:val="19"/>
                <w:szCs w:val="19"/>
              </w:rPr>
              <w:t xml:space="preserve">Автоматизированное </w:t>
            </w:r>
            <w:r w:rsidR="00C66260">
              <w:rPr>
                <w:sz w:val="19"/>
                <w:szCs w:val="19"/>
              </w:rPr>
              <w:t>(</w:t>
            </w:r>
            <w:r w:rsidR="00C66260" w:rsidRPr="00C66260">
              <w:rPr>
                <w:sz w:val="19"/>
                <w:szCs w:val="19"/>
              </w:rPr>
              <w:t>Удаленное</w:t>
            </w:r>
            <w:r w:rsidR="00C66260">
              <w:rPr>
                <w:sz w:val="19"/>
                <w:szCs w:val="19"/>
              </w:rPr>
              <w:t>)</w:t>
            </w:r>
            <w:r w:rsidR="00C66260" w:rsidRPr="00C66260">
              <w:rPr>
                <w:sz w:val="19"/>
                <w:szCs w:val="19"/>
              </w:rPr>
              <w:t xml:space="preserve"> </w:t>
            </w:r>
            <w:r w:rsidRPr="006533CE">
              <w:rPr>
                <w:sz w:val="19"/>
                <w:szCs w:val="19"/>
              </w:rPr>
              <w:t>рабочее место.</w:t>
            </w:r>
          </w:p>
        </w:tc>
      </w:tr>
      <w:tr w:rsidR="006533CE"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AC4126">
            <w:pPr>
              <w:rPr>
                <w:bCs/>
                <w:kern w:val="32"/>
                <w:sz w:val="19"/>
                <w:szCs w:val="19"/>
              </w:rPr>
            </w:pPr>
            <w:r w:rsidRPr="006533CE">
              <w:rPr>
                <w:bCs/>
                <w:kern w:val="32"/>
                <w:sz w:val="19"/>
                <w:szCs w:val="19"/>
              </w:rPr>
              <w:t>ИБП</w:t>
            </w:r>
          </w:p>
        </w:tc>
        <w:tc>
          <w:tcPr>
            <w:tcW w:w="3044"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E801A6">
            <w:pPr>
              <w:jc w:val="both"/>
              <w:rPr>
                <w:sz w:val="19"/>
                <w:szCs w:val="19"/>
              </w:rPr>
            </w:pPr>
            <w:r w:rsidRPr="006533CE">
              <w:rPr>
                <w:sz w:val="19"/>
                <w:szCs w:val="19"/>
              </w:rPr>
              <w:t>Источник бесперебойного питания.</w:t>
            </w:r>
          </w:p>
        </w:tc>
      </w:tr>
      <w:tr w:rsidR="006533CE"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AC4126">
            <w:pPr>
              <w:rPr>
                <w:bCs/>
                <w:kern w:val="32"/>
                <w:sz w:val="19"/>
                <w:szCs w:val="19"/>
              </w:rPr>
            </w:pPr>
            <w:r w:rsidRPr="006533CE">
              <w:rPr>
                <w:bCs/>
                <w:kern w:val="32"/>
                <w:sz w:val="19"/>
                <w:szCs w:val="19"/>
              </w:rPr>
              <w:t>СМК</w:t>
            </w:r>
          </w:p>
        </w:tc>
        <w:tc>
          <w:tcPr>
            <w:tcW w:w="3044"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E801A6">
            <w:pPr>
              <w:jc w:val="both"/>
              <w:rPr>
                <w:sz w:val="19"/>
                <w:szCs w:val="19"/>
              </w:rPr>
            </w:pPr>
            <w:r w:rsidRPr="006533CE">
              <w:rPr>
                <w:sz w:val="19"/>
                <w:szCs w:val="19"/>
              </w:rPr>
              <w:t xml:space="preserve">Специализированный </w:t>
            </w:r>
            <w:proofErr w:type="spellStart"/>
            <w:r w:rsidRPr="006533CE">
              <w:rPr>
                <w:sz w:val="19"/>
                <w:szCs w:val="19"/>
              </w:rPr>
              <w:t>магнито-контакт</w:t>
            </w:r>
            <w:proofErr w:type="spellEnd"/>
            <w:r w:rsidRPr="006533CE">
              <w:rPr>
                <w:sz w:val="19"/>
                <w:szCs w:val="19"/>
              </w:rPr>
              <w:t>.</w:t>
            </w:r>
          </w:p>
        </w:tc>
      </w:tr>
      <w:tr w:rsidR="006533CE"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AC4126">
            <w:pPr>
              <w:rPr>
                <w:bCs/>
                <w:kern w:val="32"/>
                <w:sz w:val="19"/>
                <w:szCs w:val="19"/>
              </w:rPr>
            </w:pPr>
            <w:r w:rsidRPr="006533CE">
              <w:rPr>
                <w:bCs/>
                <w:kern w:val="32"/>
                <w:sz w:val="19"/>
                <w:szCs w:val="19"/>
              </w:rPr>
              <w:t>ТД</w:t>
            </w:r>
          </w:p>
        </w:tc>
        <w:tc>
          <w:tcPr>
            <w:tcW w:w="3044"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E801A6">
            <w:pPr>
              <w:jc w:val="both"/>
              <w:rPr>
                <w:sz w:val="19"/>
                <w:szCs w:val="19"/>
              </w:rPr>
            </w:pPr>
            <w:r w:rsidRPr="006533CE">
              <w:rPr>
                <w:sz w:val="19"/>
                <w:szCs w:val="19"/>
              </w:rPr>
              <w:t>Точка доступа.</w:t>
            </w:r>
          </w:p>
        </w:tc>
      </w:tr>
      <w:tr w:rsidR="00DF3BDB"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DF3BDB" w:rsidRPr="006533CE" w:rsidRDefault="00DF3BDB"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DF3BDB" w:rsidRPr="006533CE" w:rsidRDefault="00DF3BDB" w:rsidP="00AC4126">
            <w:pPr>
              <w:rPr>
                <w:bCs/>
                <w:kern w:val="32"/>
                <w:sz w:val="19"/>
                <w:szCs w:val="19"/>
              </w:rPr>
            </w:pPr>
            <w:r>
              <w:rPr>
                <w:bCs/>
                <w:kern w:val="32"/>
                <w:sz w:val="19"/>
                <w:szCs w:val="19"/>
              </w:rPr>
              <w:t>ЛВС</w:t>
            </w:r>
          </w:p>
        </w:tc>
        <w:tc>
          <w:tcPr>
            <w:tcW w:w="3044" w:type="pct"/>
            <w:tcBorders>
              <w:top w:val="single" w:sz="4" w:space="0" w:color="auto"/>
              <w:left w:val="single" w:sz="4" w:space="0" w:color="auto"/>
              <w:bottom w:val="single" w:sz="4" w:space="0" w:color="auto"/>
              <w:right w:val="single" w:sz="4" w:space="0" w:color="auto"/>
            </w:tcBorders>
            <w:vAlign w:val="center"/>
          </w:tcPr>
          <w:p w:rsidR="00DF3BDB" w:rsidRPr="006533CE" w:rsidRDefault="00DF3BDB" w:rsidP="00E801A6">
            <w:pPr>
              <w:jc w:val="both"/>
              <w:rPr>
                <w:sz w:val="19"/>
                <w:szCs w:val="19"/>
              </w:rPr>
            </w:pPr>
            <w:r>
              <w:rPr>
                <w:sz w:val="19"/>
                <w:szCs w:val="19"/>
              </w:rPr>
              <w:t>Локальная вычислительная сеть.</w:t>
            </w:r>
          </w:p>
        </w:tc>
      </w:tr>
      <w:tr w:rsidR="00EE09FD"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EE09FD" w:rsidRPr="006533CE" w:rsidRDefault="00EE09FD"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EE09FD" w:rsidRPr="00D25AE0" w:rsidRDefault="00EE09FD" w:rsidP="00AC4126">
            <w:pPr>
              <w:rPr>
                <w:bCs/>
                <w:kern w:val="32"/>
                <w:sz w:val="19"/>
                <w:szCs w:val="19"/>
              </w:rPr>
            </w:pPr>
            <w:r w:rsidRPr="00D25AE0">
              <w:rPr>
                <w:bCs/>
                <w:kern w:val="32"/>
                <w:sz w:val="19"/>
                <w:szCs w:val="19"/>
              </w:rPr>
              <w:t>СПЗ</w:t>
            </w:r>
          </w:p>
        </w:tc>
        <w:tc>
          <w:tcPr>
            <w:tcW w:w="3044" w:type="pct"/>
            <w:tcBorders>
              <w:top w:val="single" w:sz="4" w:space="0" w:color="auto"/>
              <w:left w:val="single" w:sz="4" w:space="0" w:color="auto"/>
              <w:bottom w:val="single" w:sz="4" w:space="0" w:color="auto"/>
              <w:right w:val="single" w:sz="4" w:space="0" w:color="auto"/>
            </w:tcBorders>
            <w:vAlign w:val="center"/>
          </w:tcPr>
          <w:p w:rsidR="00EE09FD" w:rsidRPr="00D25AE0" w:rsidRDefault="00EE09FD" w:rsidP="00E801A6">
            <w:pPr>
              <w:jc w:val="both"/>
              <w:rPr>
                <w:sz w:val="19"/>
                <w:szCs w:val="19"/>
              </w:rPr>
            </w:pPr>
            <w:r w:rsidRPr="00D25AE0">
              <w:rPr>
                <w:sz w:val="19"/>
                <w:szCs w:val="19"/>
              </w:rPr>
              <w:t>Системы противопожарной защиты.</w:t>
            </w:r>
          </w:p>
        </w:tc>
      </w:tr>
      <w:tr w:rsidR="00AC4126" w:rsidRPr="00F34AB5"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AC4126">
            <w:pPr>
              <w:rPr>
                <w:color w:val="000000" w:themeColor="text1"/>
                <w:sz w:val="19"/>
                <w:szCs w:val="19"/>
                <w:lang w:eastAsia="en-US"/>
              </w:rPr>
            </w:pPr>
            <w:r w:rsidRPr="006533CE">
              <w:rPr>
                <w:bCs/>
                <w:kern w:val="32"/>
                <w:sz w:val="19"/>
                <w:szCs w:val="19"/>
              </w:rPr>
              <w:t>ОСИ</w:t>
            </w:r>
          </w:p>
        </w:tc>
        <w:tc>
          <w:tcPr>
            <w:tcW w:w="3044"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E801A6">
            <w:pPr>
              <w:jc w:val="both"/>
              <w:rPr>
                <w:sz w:val="19"/>
                <w:szCs w:val="19"/>
              </w:rPr>
            </w:pPr>
            <w:r w:rsidRPr="006533CE">
              <w:rPr>
                <w:sz w:val="19"/>
                <w:szCs w:val="19"/>
              </w:rPr>
              <w:t>Объекты социальной инфраструктуры</w:t>
            </w:r>
            <w:r w:rsidR="00C66260">
              <w:rPr>
                <w:sz w:val="19"/>
                <w:szCs w:val="19"/>
              </w:rPr>
              <w:t xml:space="preserve"> </w:t>
            </w:r>
            <w:r w:rsidRPr="006533CE">
              <w:rPr>
                <w:sz w:val="19"/>
                <w:szCs w:val="19"/>
              </w:rPr>
              <w:t>Санкт-Петербурга</w:t>
            </w:r>
          </w:p>
        </w:tc>
      </w:tr>
      <w:tr w:rsidR="00AC4126"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AC4126">
            <w:pPr>
              <w:rPr>
                <w:sz w:val="19"/>
                <w:szCs w:val="19"/>
              </w:rPr>
            </w:pPr>
            <w:r w:rsidRPr="006533CE">
              <w:rPr>
                <w:color w:val="000000" w:themeColor="text1"/>
                <w:sz w:val="19"/>
                <w:szCs w:val="19"/>
                <w:lang w:val="en-US" w:eastAsia="en-US"/>
              </w:rPr>
              <w:t>doc</w:t>
            </w:r>
            <w:r w:rsidRPr="006533CE">
              <w:rPr>
                <w:color w:val="000000" w:themeColor="text1"/>
                <w:sz w:val="19"/>
                <w:szCs w:val="19"/>
                <w:lang w:eastAsia="en-US"/>
              </w:rPr>
              <w:t>/</w:t>
            </w:r>
            <w:proofErr w:type="spellStart"/>
            <w:r w:rsidRPr="006533CE">
              <w:rPr>
                <w:color w:val="000000" w:themeColor="text1"/>
                <w:sz w:val="19"/>
                <w:szCs w:val="19"/>
                <w:lang w:val="en-US" w:eastAsia="en-US"/>
              </w:rPr>
              <w:t>docx</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E801A6">
            <w:pPr>
              <w:jc w:val="both"/>
              <w:rPr>
                <w:sz w:val="19"/>
                <w:szCs w:val="19"/>
              </w:rPr>
            </w:pPr>
            <w:r w:rsidRPr="006533CE">
              <w:rPr>
                <w:sz w:val="19"/>
                <w:szCs w:val="19"/>
              </w:rPr>
              <w:t>Расширение имени файла, используемое для файлов, представляющих текст, с разметкой или без</w:t>
            </w:r>
          </w:p>
        </w:tc>
      </w:tr>
      <w:tr w:rsidR="00AC4126" w:rsidRPr="000D0A14" w:rsidTr="00BB1A8E">
        <w:trPr>
          <w:trHeight w:val="37"/>
        </w:trPr>
        <w:tc>
          <w:tcPr>
            <w:tcW w:w="306"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AC4126">
            <w:pPr>
              <w:rPr>
                <w:sz w:val="19"/>
                <w:szCs w:val="19"/>
              </w:rPr>
            </w:pPr>
            <w:r w:rsidRPr="006533CE">
              <w:rPr>
                <w:color w:val="000000" w:themeColor="text1"/>
                <w:sz w:val="19"/>
                <w:szCs w:val="19"/>
                <w:lang w:eastAsia="en-US"/>
              </w:rPr>
              <w:t>DWG</w:t>
            </w:r>
          </w:p>
        </w:tc>
        <w:tc>
          <w:tcPr>
            <w:tcW w:w="3044"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E801A6">
            <w:pPr>
              <w:jc w:val="both"/>
              <w:rPr>
                <w:sz w:val="19"/>
                <w:szCs w:val="19"/>
              </w:rPr>
            </w:pPr>
            <w:r w:rsidRPr="006533CE">
              <w:rPr>
                <w:sz w:val="19"/>
                <w:szCs w:val="19"/>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AC4126"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AC4126">
            <w:pPr>
              <w:rPr>
                <w:sz w:val="19"/>
                <w:szCs w:val="19"/>
              </w:rPr>
            </w:pPr>
            <w:proofErr w:type="spellStart"/>
            <w:r w:rsidRPr="006533CE">
              <w:rPr>
                <w:color w:val="000000" w:themeColor="text1"/>
                <w:sz w:val="19"/>
                <w:szCs w:val="19"/>
                <w:lang w:eastAsia="en-US"/>
              </w:rPr>
              <w:t>pdf</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rsidR="00AC4126" w:rsidRPr="006533CE" w:rsidRDefault="00AC4126" w:rsidP="00E801A6">
            <w:pPr>
              <w:jc w:val="both"/>
              <w:rPr>
                <w:sz w:val="19"/>
                <w:szCs w:val="19"/>
              </w:rPr>
            </w:pPr>
            <w:r w:rsidRPr="006533CE">
              <w:rPr>
                <w:sz w:val="19"/>
                <w:szCs w:val="19"/>
              </w:rPr>
              <w:t>Межплатформенный открытый </w:t>
            </w:r>
            <w:hyperlink r:id="rId8" w:tooltip="Графические форматы" w:history="1">
              <w:r w:rsidRPr="006533CE">
                <w:rPr>
                  <w:rStyle w:val="a6"/>
                  <w:color w:val="auto"/>
                  <w:sz w:val="19"/>
                  <w:szCs w:val="19"/>
                  <w:u w:val="none"/>
                </w:rPr>
                <w:t>формат</w:t>
              </w:r>
            </w:hyperlink>
            <w:r w:rsidRPr="006533CE">
              <w:rPr>
                <w:sz w:val="19"/>
                <w:szCs w:val="19"/>
              </w:rPr>
              <w:t xml:space="preserve"> электронных документов. </w:t>
            </w:r>
            <w:r w:rsidR="00E801A6">
              <w:rPr>
                <w:sz w:val="19"/>
                <w:szCs w:val="19"/>
              </w:rPr>
              <w:br/>
            </w:r>
            <w:r w:rsidRPr="006533CE">
              <w:rPr>
                <w:sz w:val="19"/>
                <w:szCs w:val="19"/>
              </w:rPr>
              <w:t>В первую очередь предназначен для представления полиграфической продукции в электронном виде.</w:t>
            </w:r>
          </w:p>
        </w:tc>
      </w:tr>
      <w:tr w:rsidR="00CD6651"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CD6651">
            <w:pPr>
              <w:rPr>
                <w:sz w:val="19"/>
                <w:szCs w:val="19"/>
              </w:rPr>
            </w:pPr>
            <w:r w:rsidRPr="006533CE">
              <w:rPr>
                <w:sz w:val="19"/>
                <w:szCs w:val="19"/>
              </w:rPr>
              <w:t>СПб ГКУ «ГМЦ» / ГМЦ</w:t>
            </w:r>
          </w:p>
        </w:tc>
        <w:tc>
          <w:tcPr>
            <w:tcW w:w="3044"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E801A6">
            <w:pPr>
              <w:jc w:val="both"/>
              <w:rPr>
                <w:sz w:val="19"/>
                <w:szCs w:val="19"/>
              </w:rPr>
            </w:pPr>
            <w:r w:rsidRPr="006533CE">
              <w:rPr>
                <w:color w:val="000000" w:themeColor="text1"/>
                <w:sz w:val="19"/>
                <w:szCs w:val="19"/>
              </w:rPr>
              <w:t>Санкт-Петербургское государственное казенное учреждение «Городской мониторинговый центр»</w:t>
            </w:r>
          </w:p>
        </w:tc>
      </w:tr>
      <w:tr w:rsidR="006533CE"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CD6651">
            <w:pPr>
              <w:rPr>
                <w:sz w:val="19"/>
                <w:szCs w:val="19"/>
              </w:rPr>
            </w:pPr>
            <w:r w:rsidRPr="006533CE">
              <w:rPr>
                <w:sz w:val="19"/>
                <w:szCs w:val="19"/>
              </w:rPr>
              <w:t>1479</w:t>
            </w:r>
          </w:p>
        </w:tc>
        <w:tc>
          <w:tcPr>
            <w:tcW w:w="3044" w:type="pct"/>
            <w:tcBorders>
              <w:top w:val="single" w:sz="4" w:space="0" w:color="auto"/>
              <w:left w:val="single" w:sz="4" w:space="0" w:color="auto"/>
              <w:bottom w:val="single" w:sz="4" w:space="0" w:color="auto"/>
              <w:right w:val="single" w:sz="4" w:space="0" w:color="auto"/>
            </w:tcBorders>
            <w:vAlign w:val="center"/>
          </w:tcPr>
          <w:p w:rsidR="006533CE" w:rsidRPr="006533CE" w:rsidRDefault="006533CE" w:rsidP="00E801A6">
            <w:pPr>
              <w:jc w:val="both"/>
              <w:rPr>
                <w:sz w:val="19"/>
                <w:szCs w:val="19"/>
              </w:rPr>
            </w:pPr>
            <w:r w:rsidRPr="006533CE">
              <w:rPr>
                <w:sz w:val="19"/>
                <w:szCs w:val="19"/>
              </w:rPr>
              <w:t xml:space="preserve">Постановление Правительства РФ от 16.09.2020 </w:t>
            </w:r>
            <w:r w:rsidR="00535D2A">
              <w:rPr>
                <w:sz w:val="19"/>
                <w:szCs w:val="19"/>
              </w:rPr>
              <w:t>№</w:t>
            </w:r>
            <w:r w:rsidRPr="006533CE">
              <w:rPr>
                <w:sz w:val="19"/>
                <w:szCs w:val="19"/>
              </w:rPr>
              <w:t xml:space="preserve"> 1479</w:t>
            </w:r>
            <w:r w:rsidR="00F84FE9">
              <w:rPr>
                <w:sz w:val="19"/>
                <w:szCs w:val="19"/>
              </w:rPr>
              <w:t xml:space="preserve"> </w:t>
            </w:r>
            <w:r w:rsidR="00E801A6">
              <w:rPr>
                <w:sz w:val="19"/>
                <w:szCs w:val="19"/>
              </w:rPr>
              <w:br/>
            </w:r>
            <w:r w:rsidR="00535D2A">
              <w:rPr>
                <w:sz w:val="19"/>
                <w:szCs w:val="19"/>
              </w:rPr>
              <w:t>«</w:t>
            </w:r>
            <w:r w:rsidRPr="006533CE">
              <w:rPr>
                <w:sz w:val="19"/>
                <w:szCs w:val="19"/>
              </w:rPr>
              <w:t>Об утверждении Правил противопожарног</w:t>
            </w:r>
            <w:r w:rsidR="00535D2A">
              <w:rPr>
                <w:sz w:val="19"/>
                <w:szCs w:val="19"/>
              </w:rPr>
              <w:t>о режима в Российской Федерации»</w:t>
            </w:r>
          </w:p>
        </w:tc>
      </w:tr>
      <w:tr w:rsidR="00CD6651"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CD6651">
            <w:pPr>
              <w:rPr>
                <w:sz w:val="19"/>
                <w:szCs w:val="19"/>
              </w:rPr>
            </w:pPr>
            <w:r w:rsidRPr="006533CE">
              <w:rPr>
                <w:sz w:val="19"/>
                <w:szCs w:val="19"/>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E801A6">
            <w:pPr>
              <w:jc w:val="both"/>
              <w:rPr>
                <w:sz w:val="19"/>
                <w:szCs w:val="19"/>
              </w:rPr>
            </w:pPr>
            <w:r w:rsidRPr="006533CE">
              <w:rPr>
                <w:sz w:val="19"/>
                <w:szCs w:val="19"/>
              </w:rPr>
              <w:t xml:space="preserve">Постановление Правительства Санкт-Петербурга от 03.06.2009 </w:t>
            </w:r>
            <w:r w:rsidR="00E801A6">
              <w:rPr>
                <w:sz w:val="19"/>
                <w:szCs w:val="19"/>
              </w:rPr>
              <w:br/>
            </w:r>
            <w:r w:rsidRPr="006533CE">
              <w:rPr>
                <w:sz w:val="19"/>
                <w:szCs w:val="19"/>
              </w:rPr>
              <w:t>№ 636 «О дооснащении комплексными системами обеспечения безопасности объектов социальной инфраструктур Санкт-Петербурга»</w:t>
            </w:r>
          </w:p>
        </w:tc>
      </w:tr>
      <w:tr w:rsidR="00BB54D0"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BB54D0" w:rsidRPr="006533CE" w:rsidRDefault="00BB54D0" w:rsidP="00BB54D0">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BB54D0" w:rsidRPr="006533CE" w:rsidRDefault="00BB54D0" w:rsidP="00BB54D0">
            <w:pPr>
              <w:rPr>
                <w:sz w:val="19"/>
                <w:szCs w:val="19"/>
              </w:rPr>
            </w:pPr>
            <w:r w:rsidRPr="00C66260">
              <w:rPr>
                <w:sz w:val="19"/>
                <w:szCs w:val="19"/>
              </w:rPr>
              <w:t>ПП РФ № 719</w:t>
            </w:r>
          </w:p>
        </w:tc>
        <w:tc>
          <w:tcPr>
            <w:tcW w:w="3044" w:type="pct"/>
            <w:tcBorders>
              <w:top w:val="single" w:sz="4" w:space="0" w:color="auto"/>
              <w:left w:val="single" w:sz="4" w:space="0" w:color="auto"/>
              <w:bottom w:val="single" w:sz="4" w:space="0" w:color="auto"/>
              <w:right w:val="single" w:sz="4" w:space="0" w:color="auto"/>
            </w:tcBorders>
            <w:vAlign w:val="center"/>
          </w:tcPr>
          <w:p w:rsidR="00BB54D0" w:rsidRPr="006533CE" w:rsidRDefault="00BB54D0" w:rsidP="00E801A6">
            <w:pPr>
              <w:jc w:val="both"/>
              <w:rPr>
                <w:sz w:val="19"/>
                <w:szCs w:val="19"/>
              </w:rPr>
            </w:pPr>
            <w:r w:rsidRPr="00C66260">
              <w:rPr>
                <w:sz w:val="19"/>
                <w:szCs w:val="19"/>
              </w:rPr>
              <w:t xml:space="preserve">Постановление Правительства РФ от 17 июля 2015 г. </w:t>
            </w:r>
            <w:r w:rsidR="00535D2A">
              <w:rPr>
                <w:sz w:val="19"/>
                <w:szCs w:val="19"/>
              </w:rPr>
              <w:t>№</w:t>
            </w:r>
            <w:r w:rsidRPr="00C66260">
              <w:rPr>
                <w:sz w:val="19"/>
                <w:szCs w:val="19"/>
              </w:rPr>
              <w:t> 719</w:t>
            </w:r>
            <w:r w:rsidR="00C66260">
              <w:rPr>
                <w:sz w:val="19"/>
                <w:szCs w:val="19"/>
              </w:rPr>
              <w:t xml:space="preserve"> </w:t>
            </w:r>
            <w:r w:rsidR="00E801A6">
              <w:rPr>
                <w:sz w:val="19"/>
                <w:szCs w:val="19"/>
              </w:rPr>
              <w:br/>
            </w:r>
            <w:r w:rsidR="00535D2A">
              <w:rPr>
                <w:sz w:val="19"/>
                <w:szCs w:val="19"/>
              </w:rPr>
              <w:t>«</w:t>
            </w:r>
            <w:r w:rsidRPr="00C66260">
              <w:rPr>
                <w:sz w:val="19"/>
                <w:szCs w:val="19"/>
              </w:rPr>
              <w:t>О подтверждении производства российской промышленной продукции</w:t>
            </w:r>
            <w:r w:rsidR="00535D2A">
              <w:rPr>
                <w:sz w:val="19"/>
                <w:szCs w:val="19"/>
              </w:rPr>
              <w:t>»</w:t>
            </w:r>
          </w:p>
        </w:tc>
      </w:tr>
      <w:tr w:rsidR="00CD6651"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CD6651">
            <w:pPr>
              <w:rPr>
                <w:sz w:val="19"/>
                <w:szCs w:val="19"/>
              </w:rPr>
            </w:pPr>
            <w:r w:rsidRPr="006533CE">
              <w:rPr>
                <w:sz w:val="19"/>
                <w:szCs w:val="19"/>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E801A6">
            <w:pPr>
              <w:jc w:val="both"/>
              <w:rPr>
                <w:sz w:val="19"/>
                <w:szCs w:val="19"/>
              </w:rPr>
            </w:pPr>
            <w:r w:rsidRPr="006533CE">
              <w:rPr>
                <w:sz w:val="19"/>
                <w:szCs w:val="19"/>
              </w:rPr>
              <w:t xml:space="preserve">Порядок взаимодействия исполнительных органов государственной власти Санкт-Петербурга и государственных учреждений </w:t>
            </w:r>
            <w:r w:rsidR="00F84FE9">
              <w:rPr>
                <w:sz w:val="19"/>
                <w:szCs w:val="19"/>
              </w:rPr>
              <w:br/>
            </w:r>
            <w:r w:rsidRPr="006533CE">
              <w:rPr>
                <w:sz w:val="19"/>
                <w:szCs w:val="19"/>
              </w:rPr>
              <w:t xml:space="preserve">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w:t>
            </w:r>
            <w:r w:rsidR="00F84FE9">
              <w:rPr>
                <w:sz w:val="19"/>
                <w:szCs w:val="19"/>
              </w:rPr>
              <w:br/>
            </w:r>
            <w:r w:rsidRPr="006533CE">
              <w:rPr>
                <w:sz w:val="19"/>
                <w:szCs w:val="19"/>
              </w:rPr>
              <w:t>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D30D44"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D30D44" w:rsidRPr="006533CE" w:rsidRDefault="00D30D44"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D30D44" w:rsidRPr="006533CE" w:rsidRDefault="00D30D44" w:rsidP="00CD6651">
            <w:pPr>
              <w:rPr>
                <w:sz w:val="19"/>
                <w:szCs w:val="19"/>
              </w:rPr>
            </w:pPr>
            <w:r>
              <w:rPr>
                <w:sz w:val="19"/>
                <w:szCs w:val="19"/>
              </w:rPr>
              <w:t>44-ФЗ</w:t>
            </w:r>
          </w:p>
        </w:tc>
        <w:tc>
          <w:tcPr>
            <w:tcW w:w="3044" w:type="pct"/>
            <w:tcBorders>
              <w:top w:val="single" w:sz="4" w:space="0" w:color="auto"/>
              <w:left w:val="single" w:sz="4" w:space="0" w:color="auto"/>
              <w:bottom w:val="single" w:sz="4" w:space="0" w:color="auto"/>
              <w:right w:val="single" w:sz="4" w:space="0" w:color="auto"/>
            </w:tcBorders>
            <w:vAlign w:val="center"/>
          </w:tcPr>
          <w:p w:rsidR="00D30D44" w:rsidRPr="006533CE" w:rsidRDefault="00D30D44" w:rsidP="00E801A6">
            <w:pPr>
              <w:jc w:val="both"/>
              <w:rPr>
                <w:sz w:val="19"/>
                <w:szCs w:val="19"/>
              </w:rPr>
            </w:pPr>
            <w:r>
              <w:rPr>
                <w:sz w:val="20"/>
                <w:szCs w:val="20"/>
              </w:rPr>
              <w:t xml:space="preserve">Федеральный закон «О контрактной системе в сфере закупок товаров, работ, услуг для обеспечения государственных </w:t>
            </w:r>
            <w:r w:rsidR="00E801A6">
              <w:rPr>
                <w:sz w:val="20"/>
                <w:szCs w:val="20"/>
              </w:rPr>
              <w:br/>
            </w:r>
            <w:r>
              <w:rPr>
                <w:sz w:val="20"/>
                <w:szCs w:val="20"/>
              </w:rPr>
              <w:t>и муниципальных нужд».</w:t>
            </w:r>
          </w:p>
        </w:tc>
      </w:tr>
      <w:tr w:rsidR="00CD6651"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CD6651">
            <w:pPr>
              <w:rPr>
                <w:sz w:val="19"/>
                <w:szCs w:val="19"/>
              </w:rPr>
            </w:pPr>
            <w:r w:rsidRPr="006533CE">
              <w:rPr>
                <w:sz w:val="19"/>
                <w:szCs w:val="19"/>
              </w:rPr>
              <w:t>КОСГУ</w:t>
            </w:r>
          </w:p>
        </w:tc>
        <w:tc>
          <w:tcPr>
            <w:tcW w:w="3044"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E801A6">
            <w:pPr>
              <w:jc w:val="both"/>
              <w:rPr>
                <w:sz w:val="19"/>
                <w:szCs w:val="19"/>
              </w:rPr>
            </w:pPr>
            <w:r w:rsidRPr="006533CE">
              <w:rPr>
                <w:sz w:val="19"/>
                <w:szCs w:val="19"/>
              </w:rPr>
              <w:t>Классификация операций сектора государственного управления</w:t>
            </w:r>
          </w:p>
        </w:tc>
      </w:tr>
      <w:tr w:rsidR="00CD6651"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CD6651">
            <w:pPr>
              <w:rPr>
                <w:sz w:val="19"/>
                <w:szCs w:val="19"/>
              </w:rPr>
            </w:pPr>
            <w:r w:rsidRPr="006533CE">
              <w:rPr>
                <w:sz w:val="19"/>
                <w:szCs w:val="19"/>
              </w:rPr>
              <w:t>НТД</w:t>
            </w:r>
          </w:p>
        </w:tc>
        <w:tc>
          <w:tcPr>
            <w:tcW w:w="3044"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E801A6">
            <w:pPr>
              <w:jc w:val="both"/>
              <w:rPr>
                <w:sz w:val="19"/>
                <w:szCs w:val="19"/>
                <w:highlight w:val="yellow"/>
              </w:rPr>
            </w:pPr>
            <w:r w:rsidRPr="006533CE">
              <w:rPr>
                <w:color w:val="333333"/>
                <w:sz w:val="19"/>
                <w:szCs w:val="19"/>
                <w:shd w:val="clear" w:color="auto" w:fill="FFFFFF"/>
              </w:rPr>
              <w:t>Нормативно-техн</w:t>
            </w:r>
            <w:r w:rsidR="00C66260">
              <w:rPr>
                <w:color w:val="333333"/>
                <w:sz w:val="19"/>
                <w:szCs w:val="19"/>
                <w:shd w:val="clear" w:color="auto" w:fill="FFFFFF"/>
              </w:rPr>
              <w:t>ическая документация - документация</w:t>
            </w:r>
            <w:r w:rsidRPr="006533CE">
              <w:rPr>
                <w:color w:val="333333"/>
                <w:sz w:val="19"/>
                <w:szCs w:val="19"/>
                <w:shd w:val="clear" w:color="auto" w:fill="FFFFFF"/>
              </w:rPr>
              <w:t>,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w:t>
            </w:r>
            <w:r w:rsidR="00C66260">
              <w:rPr>
                <w:color w:val="333333"/>
                <w:sz w:val="19"/>
                <w:szCs w:val="19"/>
                <w:shd w:val="clear" w:color="auto" w:fill="FFFFFF"/>
              </w:rPr>
              <w:t xml:space="preserve">ции и регламенты </w:t>
            </w:r>
            <w:r w:rsidR="00E801A6">
              <w:rPr>
                <w:color w:val="333333"/>
                <w:sz w:val="19"/>
                <w:szCs w:val="19"/>
                <w:shd w:val="clear" w:color="auto" w:fill="FFFFFF"/>
              </w:rPr>
              <w:br/>
            </w:r>
            <w:r w:rsidR="00C66260">
              <w:rPr>
                <w:color w:val="333333"/>
                <w:sz w:val="19"/>
                <w:szCs w:val="19"/>
                <w:shd w:val="clear" w:color="auto" w:fill="FFFFFF"/>
              </w:rPr>
              <w:t>по применению, д</w:t>
            </w:r>
            <w:r w:rsidRPr="006533CE">
              <w:rPr>
                <w:color w:val="333333"/>
                <w:sz w:val="19"/>
                <w:szCs w:val="19"/>
                <w:shd w:val="clear" w:color="auto" w:fill="FFFFFF"/>
              </w:rPr>
              <w:t xml:space="preserve">ействующая </w:t>
            </w:r>
            <w:r w:rsidRPr="006533CE">
              <w:rPr>
                <w:sz w:val="19"/>
                <w:szCs w:val="19"/>
              </w:rPr>
              <w:t>на территории Российской Федерации</w:t>
            </w:r>
            <w:r w:rsidR="00C66260">
              <w:rPr>
                <w:sz w:val="19"/>
                <w:szCs w:val="19"/>
              </w:rPr>
              <w:t>.</w:t>
            </w:r>
            <w:r w:rsidRPr="006533CE">
              <w:rPr>
                <w:color w:val="333333"/>
                <w:sz w:val="19"/>
                <w:szCs w:val="19"/>
                <w:shd w:val="clear" w:color="auto" w:fill="FFFFFF"/>
              </w:rPr>
              <w:t xml:space="preserve"> на момент проектирования.</w:t>
            </w:r>
          </w:p>
        </w:tc>
      </w:tr>
      <w:tr w:rsidR="00CD6651" w:rsidRPr="000D0A14" w:rsidTr="00BB1A8E">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9F07B5">
            <w:pPr>
              <w:pStyle w:val="aa"/>
              <w:numPr>
                <w:ilvl w:val="0"/>
                <w:numId w:val="7"/>
              </w:numPr>
              <w:ind w:left="470" w:hanging="357"/>
              <w:jc w:val="center"/>
              <w:rPr>
                <w:sz w:val="19"/>
                <w:szCs w:val="19"/>
              </w:rPr>
            </w:pPr>
          </w:p>
        </w:tc>
        <w:tc>
          <w:tcPr>
            <w:tcW w:w="1650"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CD6651">
            <w:pPr>
              <w:rPr>
                <w:sz w:val="19"/>
                <w:szCs w:val="19"/>
              </w:rPr>
            </w:pPr>
            <w:r w:rsidRPr="006533CE">
              <w:rPr>
                <w:sz w:val="19"/>
                <w:szCs w:val="19"/>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tcPr>
          <w:p w:rsidR="00CD6651" w:rsidRPr="006533CE" w:rsidRDefault="00CD6651" w:rsidP="00E801A6">
            <w:pPr>
              <w:jc w:val="both"/>
              <w:rPr>
                <w:color w:val="333333"/>
                <w:sz w:val="19"/>
                <w:szCs w:val="19"/>
                <w:shd w:val="clear" w:color="auto" w:fill="FFFFFF"/>
              </w:rPr>
            </w:pPr>
            <w:r w:rsidRPr="006533CE">
              <w:rPr>
                <w:color w:val="000000"/>
                <w:sz w:val="19"/>
                <w:szCs w:val="19"/>
                <w:shd w:val="clear" w:color="auto" w:fill="FFFFFF"/>
              </w:rPr>
              <w:t xml:space="preserve">Набор (состав) национальных базовых стандартов, других документов в области стандартизации и иных нормативных </w:t>
            </w:r>
            <w:r w:rsidR="00E801A6">
              <w:rPr>
                <w:color w:val="000000"/>
                <w:sz w:val="19"/>
                <w:szCs w:val="19"/>
                <w:shd w:val="clear" w:color="auto" w:fill="FFFFFF"/>
              </w:rPr>
              <w:br/>
            </w:r>
            <w:r w:rsidRPr="006533CE">
              <w:rPr>
                <w:color w:val="000000"/>
                <w:sz w:val="19"/>
                <w:szCs w:val="19"/>
                <w:shd w:val="clear" w:color="auto" w:fill="FFFFFF"/>
              </w:rPr>
              <w:t xml:space="preserve">и методических документов, необходимых и достаточных </w:t>
            </w:r>
            <w:r w:rsidR="00E801A6">
              <w:rPr>
                <w:color w:val="000000"/>
                <w:sz w:val="19"/>
                <w:szCs w:val="19"/>
                <w:shd w:val="clear" w:color="auto" w:fill="FFFFFF"/>
              </w:rPr>
              <w:br/>
            </w:r>
            <w:r w:rsidRPr="006533CE">
              <w:rPr>
                <w:color w:val="000000"/>
                <w:sz w:val="19"/>
                <w:szCs w:val="19"/>
                <w:shd w:val="clear" w:color="auto" w:fill="FFFFFF"/>
              </w:rPr>
              <w:t>для нормативного обеспечения выполнения конкретной(</w:t>
            </w:r>
            <w:proofErr w:type="spellStart"/>
            <w:r w:rsidRPr="006533CE">
              <w:rPr>
                <w:color w:val="000000"/>
                <w:sz w:val="19"/>
                <w:szCs w:val="19"/>
                <w:shd w:val="clear" w:color="auto" w:fill="FFFFFF"/>
              </w:rPr>
              <w:t>ых</w:t>
            </w:r>
            <w:proofErr w:type="spellEnd"/>
            <w:r w:rsidRPr="006533CE">
              <w:rPr>
                <w:color w:val="000000"/>
                <w:sz w:val="19"/>
                <w:szCs w:val="19"/>
                <w:shd w:val="clear" w:color="auto" w:fill="FFFFFF"/>
              </w:rPr>
              <w:t>) функции(</w:t>
            </w:r>
            <w:proofErr w:type="spellStart"/>
            <w:r w:rsidRPr="006533CE">
              <w:rPr>
                <w:color w:val="000000"/>
                <w:sz w:val="19"/>
                <w:szCs w:val="19"/>
                <w:shd w:val="clear" w:color="auto" w:fill="FFFFFF"/>
              </w:rPr>
              <w:t>й</w:t>
            </w:r>
            <w:proofErr w:type="spellEnd"/>
            <w:r w:rsidRPr="006533CE">
              <w:rPr>
                <w:color w:val="000000"/>
                <w:sz w:val="19"/>
                <w:szCs w:val="19"/>
                <w:shd w:val="clear" w:color="auto" w:fill="FFFFFF"/>
              </w:rPr>
              <w:t>).</w:t>
            </w:r>
            <w:r w:rsidRPr="006533CE">
              <w:rPr>
                <w:color w:val="333333"/>
                <w:sz w:val="19"/>
                <w:szCs w:val="19"/>
                <w:shd w:val="clear" w:color="auto" w:fill="FFFFFF"/>
              </w:rPr>
              <w:t xml:space="preserve"> </w:t>
            </w:r>
          </w:p>
        </w:tc>
      </w:tr>
    </w:tbl>
    <w:p w:rsidR="00E575F0" w:rsidRPr="00535D2A" w:rsidRDefault="00BB54D0" w:rsidP="00DF3BDB">
      <w:pPr>
        <w:spacing w:after="160" w:line="259" w:lineRule="auto"/>
        <w:jc w:val="center"/>
        <w:rPr>
          <w:b/>
        </w:rPr>
      </w:pPr>
      <w:r>
        <w:rPr>
          <w:b/>
        </w:rPr>
        <w:br w:type="page"/>
      </w:r>
      <w:r w:rsidR="0007746F" w:rsidRPr="00535D2A">
        <w:rPr>
          <w:b/>
        </w:rPr>
        <w:lastRenderedPageBreak/>
        <w:t xml:space="preserve">Информация </w:t>
      </w:r>
      <w:r w:rsidR="00C22BAB" w:rsidRPr="00535D2A">
        <w:rPr>
          <w:b/>
        </w:rPr>
        <w:t>об объекте</w:t>
      </w:r>
    </w:p>
    <w:p w:rsidR="004A4673" w:rsidRPr="00763CA2" w:rsidRDefault="004A4673" w:rsidP="004A4673">
      <w:pPr>
        <w:jc w:val="center"/>
        <w:rPr>
          <w:sz w:val="20"/>
          <w:szCs w:val="20"/>
        </w:rPr>
      </w:pPr>
    </w:p>
    <w:tbl>
      <w:tblPr>
        <w:tblStyle w:val="a3"/>
        <w:tblW w:w="5000" w:type="pct"/>
        <w:tblLook w:val="04A0"/>
      </w:tblPr>
      <w:tblGrid>
        <w:gridCol w:w="4180"/>
        <w:gridCol w:w="5674"/>
      </w:tblGrid>
      <w:tr w:rsidR="00E3714F" w:rsidRPr="00763CA2" w:rsidTr="00E3714F">
        <w:trPr>
          <w:trHeight w:val="283"/>
        </w:trPr>
        <w:tc>
          <w:tcPr>
            <w:tcW w:w="2121" w:type="pct"/>
            <w:vAlign w:val="center"/>
          </w:tcPr>
          <w:p w:rsidR="00E3714F" w:rsidRPr="00763CA2" w:rsidRDefault="00E3714F" w:rsidP="00E3714F">
            <w:pPr>
              <w:rPr>
                <w:sz w:val="20"/>
                <w:szCs w:val="20"/>
              </w:rPr>
            </w:pPr>
            <w:r w:rsidRPr="00763CA2">
              <w:rPr>
                <w:sz w:val="20"/>
                <w:szCs w:val="20"/>
              </w:rPr>
              <w:t>№ технического паспорта КСОБ</w:t>
            </w:r>
          </w:p>
        </w:tc>
        <w:tc>
          <w:tcPr>
            <w:tcW w:w="2879" w:type="pct"/>
          </w:tcPr>
          <w:p w:rsidR="00E3714F" w:rsidRPr="00763CA2" w:rsidRDefault="00E3714F" w:rsidP="00E3714F">
            <w:pPr>
              <w:rPr>
                <w:sz w:val="20"/>
                <w:szCs w:val="20"/>
              </w:rPr>
            </w:pPr>
            <w:r>
              <w:rPr>
                <w:sz w:val="20"/>
                <w:szCs w:val="20"/>
              </w:rPr>
              <w:t>7835</w:t>
            </w:r>
          </w:p>
        </w:tc>
      </w:tr>
      <w:tr w:rsidR="00E3714F" w:rsidRPr="00763CA2" w:rsidTr="00E3714F">
        <w:trPr>
          <w:trHeight w:val="283"/>
        </w:trPr>
        <w:tc>
          <w:tcPr>
            <w:tcW w:w="2121" w:type="pct"/>
            <w:vAlign w:val="center"/>
          </w:tcPr>
          <w:p w:rsidR="00E3714F" w:rsidRPr="00763CA2" w:rsidRDefault="00E3714F" w:rsidP="00E3714F">
            <w:pPr>
              <w:rPr>
                <w:sz w:val="20"/>
                <w:szCs w:val="20"/>
              </w:rPr>
            </w:pPr>
            <w:r w:rsidRPr="00763CA2">
              <w:rPr>
                <w:sz w:val="20"/>
                <w:szCs w:val="20"/>
              </w:rPr>
              <w:t>Полное наименование учреждения</w:t>
            </w:r>
          </w:p>
        </w:tc>
        <w:tc>
          <w:tcPr>
            <w:tcW w:w="2879" w:type="pct"/>
          </w:tcPr>
          <w:p w:rsidR="00E3714F" w:rsidRPr="00763CA2" w:rsidRDefault="00E3714F" w:rsidP="00E3714F">
            <w:pPr>
              <w:rPr>
                <w:sz w:val="20"/>
                <w:szCs w:val="20"/>
              </w:rPr>
            </w:pPr>
            <w:r w:rsidRPr="00C26178">
              <w:rPr>
                <w:sz w:val="20"/>
                <w:szCs w:val="20"/>
              </w:rPr>
              <w:t>Санкт-Петербур</w:t>
            </w:r>
            <w:r>
              <w:rPr>
                <w:sz w:val="20"/>
                <w:szCs w:val="20"/>
              </w:rPr>
              <w:t xml:space="preserve">гское государственное казенное </w:t>
            </w:r>
            <w:r w:rsidRPr="00C26178">
              <w:rPr>
                <w:sz w:val="20"/>
                <w:szCs w:val="20"/>
              </w:rPr>
              <w:t>учре</w:t>
            </w:r>
            <w:r>
              <w:rPr>
                <w:sz w:val="20"/>
                <w:szCs w:val="20"/>
              </w:rPr>
              <w:t xml:space="preserve">ждение </w:t>
            </w:r>
            <w:r w:rsidRPr="00C26178">
              <w:rPr>
                <w:sz w:val="20"/>
                <w:szCs w:val="20"/>
              </w:rPr>
              <w:t>«</w:t>
            </w:r>
            <w:r>
              <w:rPr>
                <w:sz w:val="20"/>
                <w:szCs w:val="20"/>
              </w:rPr>
              <w:t>Жилищное аген</w:t>
            </w:r>
            <w:r w:rsidR="002A63DC">
              <w:rPr>
                <w:sz w:val="20"/>
                <w:szCs w:val="20"/>
              </w:rPr>
              <w:t>т</w:t>
            </w:r>
            <w:r>
              <w:rPr>
                <w:sz w:val="20"/>
                <w:szCs w:val="20"/>
              </w:rPr>
              <w:t xml:space="preserve">ство Курортного района </w:t>
            </w:r>
            <w:r w:rsidR="002A63DC">
              <w:rPr>
                <w:sz w:val="20"/>
                <w:szCs w:val="20"/>
              </w:rPr>
              <w:br/>
            </w:r>
            <w:bookmarkStart w:id="0" w:name="_GoBack"/>
            <w:bookmarkEnd w:id="0"/>
            <w:r>
              <w:rPr>
                <w:sz w:val="20"/>
                <w:szCs w:val="20"/>
              </w:rPr>
              <w:t>Санкт-Петербурга</w:t>
            </w:r>
            <w:r w:rsidRPr="00C26178">
              <w:rPr>
                <w:sz w:val="20"/>
                <w:szCs w:val="20"/>
              </w:rPr>
              <w:t>»</w:t>
            </w:r>
          </w:p>
        </w:tc>
      </w:tr>
      <w:tr w:rsidR="00E3714F" w:rsidRPr="00763CA2" w:rsidTr="00E3714F">
        <w:trPr>
          <w:trHeight w:val="283"/>
        </w:trPr>
        <w:tc>
          <w:tcPr>
            <w:tcW w:w="2121" w:type="pct"/>
            <w:vAlign w:val="center"/>
          </w:tcPr>
          <w:p w:rsidR="00E3714F" w:rsidRPr="00763CA2" w:rsidRDefault="00E3714F" w:rsidP="00E3714F">
            <w:pPr>
              <w:rPr>
                <w:sz w:val="20"/>
                <w:szCs w:val="20"/>
              </w:rPr>
            </w:pPr>
            <w:r w:rsidRPr="00763CA2">
              <w:rPr>
                <w:sz w:val="20"/>
                <w:szCs w:val="20"/>
              </w:rPr>
              <w:t>Адрес фактический (район, улица, № дома, корпус, литера, помещение/координаты</w:t>
            </w:r>
            <w:r>
              <w:rPr>
                <w:sz w:val="20"/>
                <w:szCs w:val="20"/>
              </w:rPr>
              <w:t>, кадастровый номер</w:t>
            </w:r>
            <w:r w:rsidRPr="00763CA2">
              <w:rPr>
                <w:sz w:val="20"/>
                <w:szCs w:val="20"/>
              </w:rPr>
              <w:t>)</w:t>
            </w:r>
          </w:p>
        </w:tc>
        <w:tc>
          <w:tcPr>
            <w:tcW w:w="2879" w:type="pct"/>
          </w:tcPr>
          <w:p w:rsidR="00E3714F" w:rsidRPr="00175EDC" w:rsidRDefault="00E3714F" w:rsidP="00E3714F">
            <w:pPr>
              <w:jc w:val="both"/>
              <w:rPr>
                <w:sz w:val="20"/>
                <w:szCs w:val="20"/>
              </w:rPr>
            </w:pPr>
            <w:r w:rsidRPr="00175EDC">
              <w:rPr>
                <w:sz w:val="20"/>
                <w:szCs w:val="20"/>
              </w:rPr>
              <w:t xml:space="preserve">Санкт-Петербург, </w:t>
            </w:r>
            <w:r>
              <w:rPr>
                <w:sz w:val="20"/>
                <w:szCs w:val="20"/>
              </w:rPr>
              <w:t>г. Сестрорецк, ул. Токарева</w:t>
            </w:r>
            <w:r w:rsidRPr="00175EDC">
              <w:rPr>
                <w:sz w:val="20"/>
                <w:szCs w:val="20"/>
              </w:rPr>
              <w:t>, д. 1</w:t>
            </w:r>
            <w:r>
              <w:rPr>
                <w:sz w:val="20"/>
                <w:szCs w:val="20"/>
              </w:rPr>
              <w:t>5, лит. А, пом. 20-Н</w:t>
            </w:r>
          </w:p>
          <w:p w:rsidR="00E3714F" w:rsidRPr="00763CA2" w:rsidRDefault="00E3714F" w:rsidP="00E3714F">
            <w:pPr>
              <w:rPr>
                <w:sz w:val="20"/>
                <w:szCs w:val="20"/>
              </w:rPr>
            </w:pPr>
          </w:p>
        </w:tc>
      </w:tr>
      <w:tr w:rsidR="00E3714F" w:rsidRPr="00763CA2" w:rsidTr="00E3714F">
        <w:trPr>
          <w:trHeight w:val="283"/>
        </w:trPr>
        <w:tc>
          <w:tcPr>
            <w:tcW w:w="2121" w:type="pct"/>
            <w:vAlign w:val="center"/>
          </w:tcPr>
          <w:p w:rsidR="00E3714F" w:rsidRPr="00763CA2" w:rsidRDefault="00E3714F" w:rsidP="00E3714F">
            <w:pPr>
              <w:rPr>
                <w:sz w:val="20"/>
                <w:szCs w:val="20"/>
              </w:rPr>
            </w:pPr>
            <w:r>
              <w:rPr>
                <w:sz w:val="20"/>
                <w:szCs w:val="20"/>
              </w:rPr>
              <w:t>Уполномоченный представитель объекта</w:t>
            </w:r>
          </w:p>
        </w:tc>
        <w:tc>
          <w:tcPr>
            <w:tcW w:w="2879" w:type="pct"/>
          </w:tcPr>
          <w:p w:rsidR="00E3714F" w:rsidRPr="00763CA2" w:rsidRDefault="00E3714F" w:rsidP="00E3714F">
            <w:pPr>
              <w:rPr>
                <w:sz w:val="20"/>
                <w:szCs w:val="20"/>
              </w:rPr>
            </w:pPr>
            <w:r>
              <w:rPr>
                <w:sz w:val="20"/>
                <w:szCs w:val="20"/>
              </w:rPr>
              <w:t>Рыженко И.Н.</w:t>
            </w:r>
          </w:p>
        </w:tc>
      </w:tr>
      <w:tr w:rsidR="00E3714F" w:rsidRPr="00763CA2" w:rsidTr="00E3714F">
        <w:trPr>
          <w:trHeight w:val="283"/>
        </w:trPr>
        <w:tc>
          <w:tcPr>
            <w:tcW w:w="2121" w:type="pct"/>
            <w:vAlign w:val="center"/>
          </w:tcPr>
          <w:p w:rsidR="00E3714F" w:rsidRPr="00763CA2" w:rsidRDefault="00E3714F" w:rsidP="00E3714F">
            <w:pPr>
              <w:rPr>
                <w:sz w:val="20"/>
                <w:szCs w:val="20"/>
              </w:rPr>
            </w:pPr>
            <w:r w:rsidRPr="00763CA2">
              <w:rPr>
                <w:sz w:val="20"/>
                <w:szCs w:val="20"/>
              </w:rPr>
              <w:t>Входящий номер, дата заявки</w:t>
            </w:r>
          </w:p>
        </w:tc>
        <w:tc>
          <w:tcPr>
            <w:tcW w:w="2879" w:type="pct"/>
          </w:tcPr>
          <w:p w:rsidR="00E3714F" w:rsidRPr="00763CA2" w:rsidRDefault="00E3714F" w:rsidP="00E3714F">
            <w:pPr>
              <w:rPr>
                <w:sz w:val="20"/>
                <w:szCs w:val="20"/>
              </w:rPr>
            </w:pPr>
            <w:r>
              <w:rPr>
                <w:sz w:val="20"/>
                <w:szCs w:val="20"/>
              </w:rPr>
              <w:t>01-5284/26-0-0 от 03.04.2026</w:t>
            </w:r>
          </w:p>
        </w:tc>
      </w:tr>
      <w:tr w:rsidR="00E3714F" w:rsidRPr="00763CA2" w:rsidTr="00E3714F">
        <w:trPr>
          <w:trHeight w:val="283"/>
        </w:trPr>
        <w:tc>
          <w:tcPr>
            <w:tcW w:w="2121" w:type="pct"/>
            <w:vAlign w:val="center"/>
          </w:tcPr>
          <w:p w:rsidR="00E3714F" w:rsidRPr="00763CA2" w:rsidRDefault="00E3714F" w:rsidP="00E3714F">
            <w:pPr>
              <w:rPr>
                <w:sz w:val="20"/>
                <w:szCs w:val="20"/>
              </w:rPr>
            </w:pPr>
            <w:r w:rsidRPr="00763CA2">
              <w:rPr>
                <w:sz w:val="20"/>
                <w:szCs w:val="20"/>
              </w:rPr>
              <w:t>Вид строения</w:t>
            </w:r>
          </w:p>
        </w:tc>
        <w:tc>
          <w:tcPr>
            <w:tcW w:w="2879" w:type="pct"/>
          </w:tcPr>
          <w:p w:rsidR="00E3714F" w:rsidRPr="00763CA2" w:rsidRDefault="00E3714F" w:rsidP="00E3714F">
            <w:pPr>
              <w:rPr>
                <w:sz w:val="20"/>
                <w:szCs w:val="20"/>
              </w:rPr>
            </w:pPr>
            <w:r w:rsidRPr="00763CA2">
              <w:rPr>
                <w:sz w:val="20"/>
                <w:szCs w:val="20"/>
              </w:rPr>
              <w:t>Эксплуатируемое здание (помещение)</w:t>
            </w:r>
          </w:p>
        </w:tc>
      </w:tr>
      <w:tr w:rsidR="00E3714F" w:rsidRPr="00763CA2" w:rsidTr="00E3714F">
        <w:trPr>
          <w:trHeight w:val="283"/>
        </w:trPr>
        <w:tc>
          <w:tcPr>
            <w:tcW w:w="2121" w:type="pct"/>
            <w:vAlign w:val="center"/>
          </w:tcPr>
          <w:p w:rsidR="00E3714F" w:rsidRPr="00763CA2" w:rsidRDefault="00E3714F" w:rsidP="00E3714F">
            <w:pPr>
              <w:rPr>
                <w:sz w:val="20"/>
                <w:szCs w:val="20"/>
              </w:rPr>
            </w:pPr>
            <w:r w:rsidRPr="00763CA2">
              <w:rPr>
                <w:sz w:val="20"/>
                <w:szCs w:val="20"/>
              </w:rPr>
              <w:t>Источник финансирования</w:t>
            </w:r>
          </w:p>
        </w:tc>
        <w:tc>
          <w:tcPr>
            <w:tcW w:w="2879" w:type="pct"/>
          </w:tcPr>
          <w:p w:rsidR="00E3714F" w:rsidRPr="00763CA2" w:rsidRDefault="00E3714F" w:rsidP="00E3714F">
            <w:pPr>
              <w:rPr>
                <w:sz w:val="20"/>
                <w:szCs w:val="20"/>
              </w:rPr>
            </w:pPr>
            <w:r>
              <w:rPr>
                <w:sz w:val="20"/>
                <w:szCs w:val="20"/>
              </w:rPr>
              <w:t>Адресный перечень 2026 года</w:t>
            </w:r>
          </w:p>
        </w:tc>
      </w:tr>
    </w:tbl>
    <w:p w:rsidR="00F4285B" w:rsidRPr="00763CA2" w:rsidRDefault="00F4285B">
      <w:pPr>
        <w:rPr>
          <w:sz w:val="20"/>
          <w:szCs w:val="20"/>
        </w:rPr>
      </w:pPr>
    </w:p>
    <w:p w:rsidR="001B2C1E" w:rsidRPr="00535D2A" w:rsidRDefault="001B2C1E" w:rsidP="00181CAC">
      <w:pPr>
        <w:pStyle w:val="10"/>
        <w:jc w:val="center"/>
        <w:rPr>
          <w:rFonts w:ascii="Times New Roman" w:hAnsi="Times New Roman"/>
          <w:sz w:val="24"/>
          <w:szCs w:val="24"/>
        </w:rPr>
      </w:pPr>
      <w:r w:rsidRPr="00535D2A">
        <w:rPr>
          <w:rFonts w:ascii="Times New Roman" w:hAnsi="Times New Roman"/>
          <w:sz w:val="24"/>
          <w:szCs w:val="24"/>
        </w:rPr>
        <w:t>Обязанность объекта</w:t>
      </w:r>
    </w:p>
    <w:p w:rsidR="001B2C1E" w:rsidRPr="00763CA2" w:rsidRDefault="001B2C1E" w:rsidP="001B2C1E">
      <w:pPr>
        <w:jc w:val="center"/>
        <w:rPr>
          <w:b/>
          <w:sz w:val="20"/>
          <w:szCs w:val="20"/>
        </w:rPr>
      </w:pPr>
    </w:p>
    <w:tbl>
      <w:tblPr>
        <w:tblStyle w:val="a3"/>
        <w:tblW w:w="5000" w:type="pct"/>
        <w:tblLook w:val="04A0"/>
      </w:tblPr>
      <w:tblGrid>
        <w:gridCol w:w="667"/>
        <w:gridCol w:w="2666"/>
        <w:gridCol w:w="6521"/>
      </w:tblGrid>
      <w:tr w:rsidR="001B2C1E" w:rsidRPr="00763CA2" w:rsidTr="00B6646F">
        <w:trPr>
          <w:tblHeader/>
        </w:trPr>
        <w:tc>
          <w:tcPr>
            <w:tcW w:w="338" w:type="pct"/>
            <w:vAlign w:val="center"/>
          </w:tcPr>
          <w:p w:rsidR="001B2C1E" w:rsidRPr="00E443A2" w:rsidRDefault="001B2C1E" w:rsidP="00B6646F">
            <w:pPr>
              <w:jc w:val="center"/>
              <w:rPr>
                <w:b/>
              </w:rPr>
            </w:pPr>
            <w:r w:rsidRPr="00E443A2">
              <w:rPr>
                <w:b/>
              </w:rPr>
              <w:t>№ п/п</w:t>
            </w:r>
          </w:p>
        </w:tc>
        <w:tc>
          <w:tcPr>
            <w:tcW w:w="1353" w:type="pct"/>
            <w:vAlign w:val="center"/>
          </w:tcPr>
          <w:p w:rsidR="001B2C1E" w:rsidRPr="00E443A2" w:rsidRDefault="001B2C1E" w:rsidP="00B6646F">
            <w:pPr>
              <w:jc w:val="center"/>
              <w:rPr>
                <w:b/>
              </w:rPr>
            </w:pPr>
            <w:r w:rsidRPr="00E443A2">
              <w:rPr>
                <w:b/>
              </w:rPr>
              <w:t>Наименование пункта</w:t>
            </w:r>
          </w:p>
        </w:tc>
        <w:tc>
          <w:tcPr>
            <w:tcW w:w="3309" w:type="pct"/>
            <w:vAlign w:val="center"/>
          </w:tcPr>
          <w:p w:rsidR="001B2C1E" w:rsidRPr="00E443A2" w:rsidRDefault="001B2C1E" w:rsidP="00B6646F">
            <w:pPr>
              <w:jc w:val="center"/>
              <w:rPr>
                <w:b/>
              </w:rPr>
            </w:pPr>
            <w:r w:rsidRPr="00E443A2">
              <w:rPr>
                <w:b/>
              </w:rPr>
              <w:t>Требование</w:t>
            </w:r>
          </w:p>
        </w:tc>
      </w:tr>
      <w:tr w:rsidR="001B2C1E" w:rsidRPr="00763CA2" w:rsidTr="00B6646F">
        <w:trPr>
          <w:tblHeader/>
        </w:trPr>
        <w:tc>
          <w:tcPr>
            <w:tcW w:w="338" w:type="pct"/>
            <w:vAlign w:val="center"/>
          </w:tcPr>
          <w:p w:rsidR="001B2C1E" w:rsidRPr="00E443A2" w:rsidRDefault="001B2C1E" w:rsidP="00B6646F">
            <w:pPr>
              <w:jc w:val="center"/>
              <w:rPr>
                <w:b/>
              </w:rPr>
            </w:pPr>
            <w:r w:rsidRPr="00E443A2">
              <w:rPr>
                <w:b/>
              </w:rPr>
              <w:t>1</w:t>
            </w:r>
          </w:p>
        </w:tc>
        <w:tc>
          <w:tcPr>
            <w:tcW w:w="1353" w:type="pct"/>
            <w:vAlign w:val="center"/>
          </w:tcPr>
          <w:p w:rsidR="001B2C1E" w:rsidRPr="00E443A2" w:rsidRDefault="001B2C1E" w:rsidP="00B6646F">
            <w:pPr>
              <w:jc w:val="center"/>
              <w:rPr>
                <w:b/>
              </w:rPr>
            </w:pPr>
            <w:r w:rsidRPr="00E443A2">
              <w:rPr>
                <w:b/>
              </w:rPr>
              <w:t>2</w:t>
            </w:r>
          </w:p>
        </w:tc>
        <w:tc>
          <w:tcPr>
            <w:tcW w:w="3309" w:type="pct"/>
            <w:vAlign w:val="center"/>
          </w:tcPr>
          <w:p w:rsidR="001B2C1E" w:rsidRPr="00E443A2" w:rsidRDefault="001B2C1E" w:rsidP="00B6646F">
            <w:pPr>
              <w:jc w:val="center"/>
              <w:rPr>
                <w:b/>
              </w:rPr>
            </w:pPr>
            <w:r w:rsidRPr="00E443A2">
              <w:rPr>
                <w:b/>
              </w:rPr>
              <w:t>3</w:t>
            </w:r>
          </w:p>
        </w:tc>
      </w:tr>
      <w:tr w:rsidR="006533CE" w:rsidRPr="00763CA2" w:rsidTr="00F5104E">
        <w:tc>
          <w:tcPr>
            <w:tcW w:w="338" w:type="pct"/>
            <w:vAlign w:val="center"/>
          </w:tcPr>
          <w:p w:rsidR="006533CE" w:rsidRPr="00E639CD" w:rsidRDefault="00E639CD" w:rsidP="006533CE">
            <w:pPr>
              <w:jc w:val="center"/>
              <w:rPr>
                <w:sz w:val="20"/>
                <w:szCs w:val="20"/>
                <w:lang w:val="en-US"/>
              </w:rPr>
            </w:pPr>
            <w:r>
              <w:rPr>
                <w:sz w:val="20"/>
                <w:szCs w:val="20"/>
                <w:lang w:val="en-US"/>
              </w:rPr>
              <w:t>1</w:t>
            </w:r>
          </w:p>
        </w:tc>
        <w:tc>
          <w:tcPr>
            <w:tcW w:w="1353" w:type="pct"/>
            <w:vAlign w:val="center"/>
          </w:tcPr>
          <w:p w:rsidR="006533CE" w:rsidRPr="009F48B4" w:rsidRDefault="006533CE" w:rsidP="00E639CD">
            <w:pPr>
              <w:pStyle w:val="20"/>
              <w:outlineLvl w:val="1"/>
            </w:pPr>
            <w:r w:rsidRPr="00181CAC">
              <w:rPr>
                <w:rFonts w:ascii="Times New Roman" w:hAnsi="Times New Roman" w:cs="Times New Roman"/>
                <w:color w:val="auto"/>
                <w:sz w:val="20"/>
                <w:szCs w:val="20"/>
              </w:rPr>
              <w:t>Согласование технического задания на выполнение работ по разработке рабочей документации по дооснащению КСОБ</w:t>
            </w:r>
            <w:r>
              <w:rPr>
                <w:rStyle w:val="af8"/>
                <w:sz w:val="20"/>
                <w:szCs w:val="20"/>
              </w:rPr>
              <w:footnoteReference w:id="1"/>
            </w:r>
          </w:p>
        </w:tc>
        <w:tc>
          <w:tcPr>
            <w:tcW w:w="3309" w:type="pct"/>
            <w:vAlign w:val="center"/>
          </w:tcPr>
          <w:p w:rsidR="006533CE" w:rsidRPr="00CD2488" w:rsidRDefault="006533CE" w:rsidP="006533CE">
            <w:pPr>
              <w:contextualSpacing/>
              <w:rPr>
                <w:sz w:val="20"/>
                <w:szCs w:val="20"/>
              </w:rPr>
            </w:pPr>
            <w:r w:rsidRPr="009F48B4">
              <w:rPr>
                <w:sz w:val="20"/>
                <w:szCs w:val="20"/>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r>
              <w:rPr>
                <w:sz w:val="20"/>
                <w:szCs w:val="20"/>
              </w:rPr>
              <w:t>.</w:t>
            </w:r>
          </w:p>
        </w:tc>
      </w:tr>
      <w:tr w:rsidR="006533CE" w:rsidRPr="00763CA2" w:rsidTr="00B6646F">
        <w:tc>
          <w:tcPr>
            <w:tcW w:w="338" w:type="pct"/>
            <w:vAlign w:val="center"/>
          </w:tcPr>
          <w:p w:rsidR="006533CE" w:rsidRPr="00E639CD" w:rsidRDefault="00E639CD" w:rsidP="006533CE">
            <w:pPr>
              <w:jc w:val="center"/>
              <w:rPr>
                <w:sz w:val="20"/>
                <w:szCs w:val="20"/>
                <w:lang w:val="en-US"/>
              </w:rPr>
            </w:pPr>
            <w:r>
              <w:rPr>
                <w:sz w:val="20"/>
                <w:szCs w:val="20"/>
                <w:lang w:val="en-US"/>
              </w:rPr>
              <w:t>2</w:t>
            </w:r>
          </w:p>
        </w:tc>
        <w:tc>
          <w:tcPr>
            <w:tcW w:w="1353" w:type="pct"/>
            <w:vAlign w:val="center"/>
          </w:tcPr>
          <w:p w:rsidR="006533CE" w:rsidRPr="00181CAC" w:rsidRDefault="006533CE" w:rsidP="00E639CD">
            <w:pPr>
              <w:pStyle w:val="20"/>
              <w:outlineLvl w:val="1"/>
              <w:rPr>
                <w:sz w:val="20"/>
                <w:szCs w:val="20"/>
              </w:rPr>
            </w:pPr>
            <w:r w:rsidRPr="00181CAC">
              <w:rPr>
                <w:rFonts w:ascii="Times New Roman" w:hAnsi="Times New Roman" w:cs="Times New Roman"/>
                <w:color w:val="auto"/>
                <w:sz w:val="20"/>
                <w:szCs w:val="20"/>
              </w:rPr>
              <w:t>Согласование рабочей документации</w:t>
            </w:r>
          </w:p>
        </w:tc>
        <w:tc>
          <w:tcPr>
            <w:tcW w:w="3309" w:type="pct"/>
          </w:tcPr>
          <w:p w:rsidR="006533CE" w:rsidRPr="009F48B4" w:rsidRDefault="006533CE" w:rsidP="00242D39">
            <w:pPr>
              <w:jc w:val="both"/>
              <w:rPr>
                <w:sz w:val="20"/>
                <w:szCs w:val="20"/>
              </w:rPr>
            </w:pPr>
            <w:r w:rsidRPr="009F48B4">
              <w:rPr>
                <w:sz w:val="20"/>
                <w:szCs w:val="20"/>
              </w:rPr>
              <w:t xml:space="preserve">Предусмотреть в контракте на разработку рабочей документации </w:t>
            </w:r>
            <w:r w:rsidR="00E801A6">
              <w:rPr>
                <w:sz w:val="20"/>
                <w:szCs w:val="20"/>
              </w:rPr>
              <w:br/>
            </w:r>
            <w:r w:rsidRPr="009F48B4">
              <w:rPr>
                <w:sz w:val="20"/>
                <w:szCs w:val="20"/>
              </w:rPr>
              <w:t xml:space="preserve">на дооснащение объектов социальной инфраструктуры </w:t>
            </w:r>
            <w:r w:rsidR="00E801A6">
              <w:rPr>
                <w:sz w:val="20"/>
                <w:szCs w:val="20"/>
              </w:rPr>
              <w:br/>
            </w:r>
            <w:r w:rsidRPr="009F48B4">
              <w:rPr>
                <w:sz w:val="20"/>
                <w:szCs w:val="20"/>
              </w:rPr>
              <w:t xml:space="preserve">Санкт-Петербурга КСОБ необходимость согласования рабочей документации в порядке предусмотренном Приложением № 3 </w:t>
            </w:r>
            <w:r w:rsidR="00E801A6">
              <w:rPr>
                <w:sz w:val="20"/>
                <w:szCs w:val="20"/>
              </w:rPr>
              <w:br/>
            </w:r>
            <w:r w:rsidRPr="009F48B4">
              <w:rPr>
                <w:sz w:val="20"/>
                <w:szCs w:val="20"/>
              </w:rPr>
              <w:t>к Порядку взаимодействия, утвержденным Постановлением</w:t>
            </w:r>
          </w:p>
        </w:tc>
      </w:tr>
      <w:tr w:rsidR="006533CE" w:rsidRPr="00763CA2" w:rsidTr="00B6646F">
        <w:tc>
          <w:tcPr>
            <w:tcW w:w="338" w:type="pct"/>
            <w:vAlign w:val="center"/>
          </w:tcPr>
          <w:p w:rsidR="006533CE" w:rsidRPr="00E801A6" w:rsidRDefault="00E639CD" w:rsidP="006533CE">
            <w:pPr>
              <w:jc w:val="center"/>
              <w:rPr>
                <w:sz w:val="20"/>
                <w:szCs w:val="20"/>
              </w:rPr>
            </w:pPr>
            <w:r w:rsidRPr="00E801A6">
              <w:rPr>
                <w:sz w:val="20"/>
                <w:szCs w:val="20"/>
              </w:rPr>
              <w:t>3</w:t>
            </w:r>
          </w:p>
        </w:tc>
        <w:tc>
          <w:tcPr>
            <w:tcW w:w="1353" w:type="pct"/>
            <w:vAlign w:val="center"/>
          </w:tcPr>
          <w:p w:rsidR="006533CE" w:rsidRPr="009F48B4" w:rsidRDefault="006533CE" w:rsidP="00E639CD">
            <w:pPr>
              <w:pStyle w:val="20"/>
              <w:outlineLvl w:val="1"/>
            </w:pPr>
            <w:r w:rsidRPr="00181CAC">
              <w:rPr>
                <w:rFonts w:ascii="Times New Roman" w:hAnsi="Times New Roman" w:cs="Times New Roman"/>
                <w:color w:val="auto"/>
                <w:sz w:val="20"/>
                <w:szCs w:val="20"/>
              </w:rPr>
              <w:t>Согласование технического задания на выполнение монтажных работ по дооснащению КСОБ</w:t>
            </w:r>
            <w:r>
              <w:rPr>
                <w:rStyle w:val="af8"/>
                <w:sz w:val="20"/>
                <w:szCs w:val="20"/>
              </w:rPr>
              <w:footnoteReference w:id="2"/>
            </w:r>
          </w:p>
        </w:tc>
        <w:tc>
          <w:tcPr>
            <w:tcW w:w="3309" w:type="pct"/>
          </w:tcPr>
          <w:p w:rsidR="006533CE" w:rsidRPr="009F48B4" w:rsidRDefault="006533CE" w:rsidP="006533CE">
            <w:pPr>
              <w:jc w:val="both"/>
              <w:rPr>
                <w:sz w:val="20"/>
                <w:szCs w:val="20"/>
              </w:rPr>
            </w:pPr>
            <w:r w:rsidRPr="009F48B4">
              <w:rPr>
                <w:sz w:val="20"/>
                <w:szCs w:val="20"/>
              </w:rPr>
              <w:t xml:space="preserve">Согласовать техническое задание на выполнение работ </w:t>
            </w:r>
            <w:r w:rsidRPr="009F48B4">
              <w:rPr>
                <w:sz w:val="20"/>
                <w:szCs w:val="20"/>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p>
        </w:tc>
      </w:tr>
      <w:tr w:rsidR="006533CE" w:rsidRPr="00763CA2" w:rsidTr="00B6646F">
        <w:tc>
          <w:tcPr>
            <w:tcW w:w="338" w:type="pct"/>
            <w:vAlign w:val="center"/>
          </w:tcPr>
          <w:p w:rsidR="006533CE" w:rsidRPr="00E639CD" w:rsidRDefault="00E639CD" w:rsidP="006533CE">
            <w:pPr>
              <w:jc w:val="center"/>
              <w:rPr>
                <w:sz w:val="20"/>
                <w:szCs w:val="20"/>
                <w:lang w:val="en-US"/>
              </w:rPr>
            </w:pPr>
            <w:r>
              <w:rPr>
                <w:sz w:val="20"/>
                <w:szCs w:val="20"/>
                <w:lang w:val="en-US"/>
              </w:rPr>
              <w:t>4</w:t>
            </w:r>
          </w:p>
        </w:tc>
        <w:tc>
          <w:tcPr>
            <w:tcW w:w="1353" w:type="pct"/>
            <w:vAlign w:val="center"/>
          </w:tcPr>
          <w:p w:rsidR="006533CE" w:rsidRPr="00181CAC" w:rsidRDefault="006533CE" w:rsidP="00E639CD">
            <w:pPr>
              <w:pStyle w:val="20"/>
              <w:outlineLvl w:val="1"/>
              <w:rPr>
                <w:sz w:val="20"/>
                <w:szCs w:val="20"/>
              </w:rPr>
            </w:pPr>
            <w:r w:rsidRPr="00181CAC">
              <w:rPr>
                <w:rFonts w:ascii="Times New Roman" w:hAnsi="Times New Roman" w:cs="Times New Roman"/>
                <w:color w:val="auto"/>
                <w:sz w:val="20"/>
                <w:szCs w:val="20"/>
              </w:rPr>
              <w:t>Информирование о дате сдачи-приемки</w:t>
            </w:r>
            <w:r w:rsidRPr="00181CAC">
              <w:rPr>
                <w:sz w:val="20"/>
                <w:szCs w:val="20"/>
              </w:rPr>
              <w:t xml:space="preserve"> </w:t>
            </w:r>
          </w:p>
        </w:tc>
        <w:tc>
          <w:tcPr>
            <w:tcW w:w="3309" w:type="pct"/>
          </w:tcPr>
          <w:p w:rsidR="006533CE" w:rsidRPr="009F48B4" w:rsidRDefault="006533CE" w:rsidP="006533CE">
            <w:pPr>
              <w:jc w:val="both"/>
              <w:rPr>
                <w:sz w:val="20"/>
                <w:szCs w:val="20"/>
              </w:rPr>
            </w:pPr>
            <w:r w:rsidRPr="009F48B4">
              <w:rPr>
                <w:sz w:val="20"/>
                <w:szCs w:val="20"/>
              </w:rPr>
              <w:t>В соответствии с п. 4.1.4.</w:t>
            </w:r>
            <w:r w:rsidRPr="009F48B4">
              <w:t xml:space="preserve"> </w:t>
            </w:r>
            <w:r w:rsidR="007E2872">
              <w:t xml:space="preserve">к </w:t>
            </w:r>
            <w:r w:rsidRPr="009F48B4">
              <w:rPr>
                <w:sz w:val="20"/>
                <w:szCs w:val="20"/>
              </w:rPr>
              <w:t xml:space="preserve">Порядку взаимодействия, утвержденного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00E801A6">
              <w:rPr>
                <w:sz w:val="20"/>
                <w:szCs w:val="20"/>
              </w:rPr>
              <w:br/>
            </w:r>
            <w:r w:rsidRPr="009F48B4">
              <w:rPr>
                <w:sz w:val="20"/>
                <w:szCs w:val="20"/>
              </w:rPr>
              <w:t xml:space="preserve">на дооснащение объектов социальной инфраструктуры </w:t>
            </w:r>
            <w:r w:rsidR="00E801A6">
              <w:rPr>
                <w:sz w:val="20"/>
                <w:szCs w:val="20"/>
              </w:rPr>
              <w:br/>
            </w:r>
            <w:r w:rsidRPr="009F48B4">
              <w:rPr>
                <w:sz w:val="20"/>
                <w:szCs w:val="20"/>
              </w:rPr>
              <w:t>Санкт-Петербурга КСОБ.</w:t>
            </w:r>
          </w:p>
        </w:tc>
      </w:tr>
      <w:tr w:rsidR="006533CE" w:rsidRPr="00763CA2" w:rsidTr="00B6646F">
        <w:tc>
          <w:tcPr>
            <w:tcW w:w="338" w:type="pct"/>
            <w:vAlign w:val="center"/>
          </w:tcPr>
          <w:p w:rsidR="006533CE" w:rsidRPr="00E639CD" w:rsidRDefault="00E639CD" w:rsidP="006533CE">
            <w:pPr>
              <w:jc w:val="center"/>
              <w:rPr>
                <w:sz w:val="20"/>
                <w:szCs w:val="20"/>
                <w:lang w:val="en-US"/>
              </w:rPr>
            </w:pPr>
            <w:r>
              <w:rPr>
                <w:sz w:val="20"/>
                <w:szCs w:val="20"/>
                <w:lang w:val="en-US"/>
              </w:rPr>
              <w:t>5</w:t>
            </w:r>
          </w:p>
        </w:tc>
        <w:tc>
          <w:tcPr>
            <w:tcW w:w="1353" w:type="pct"/>
            <w:vAlign w:val="center"/>
          </w:tcPr>
          <w:p w:rsidR="006533CE" w:rsidRPr="00181CAC" w:rsidRDefault="006533CE" w:rsidP="00E639CD">
            <w:pPr>
              <w:pStyle w:val="20"/>
              <w:outlineLvl w:val="1"/>
              <w:rPr>
                <w:sz w:val="20"/>
                <w:szCs w:val="20"/>
              </w:rPr>
            </w:pPr>
            <w:r w:rsidRPr="00181CAC">
              <w:rPr>
                <w:rFonts w:ascii="Times New Roman" w:hAnsi="Times New Roman" w:cs="Times New Roman"/>
                <w:color w:val="auto"/>
                <w:sz w:val="20"/>
                <w:szCs w:val="20"/>
              </w:rPr>
              <w:t>Ввод в эксплуатацию</w:t>
            </w:r>
          </w:p>
        </w:tc>
        <w:tc>
          <w:tcPr>
            <w:tcW w:w="3309" w:type="pct"/>
          </w:tcPr>
          <w:p w:rsidR="006533CE" w:rsidRPr="009F48B4" w:rsidRDefault="006533CE" w:rsidP="006533CE">
            <w:pPr>
              <w:jc w:val="both"/>
              <w:rPr>
                <w:sz w:val="20"/>
                <w:szCs w:val="20"/>
              </w:rPr>
            </w:pPr>
            <w:r w:rsidRPr="00452BFF">
              <w:rPr>
                <w:color w:val="000000" w:themeColor="text1"/>
                <w:sz w:val="20"/>
                <w:szCs w:val="20"/>
              </w:rPr>
              <w:t>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завершённых строительством, реконструкцией, капитальным ремонтом,</w:t>
            </w:r>
            <w:r w:rsidRPr="00436D01">
              <w:rPr>
                <w:color w:val="000000" w:themeColor="text1"/>
              </w:rPr>
              <w:t xml:space="preserve"> </w:t>
            </w:r>
            <w:r w:rsidRPr="00452BFF">
              <w:rPr>
                <w:color w:val="000000" w:themeColor="text1"/>
                <w:sz w:val="20"/>
                <w:szCs w:val="20"/>
              </w:rPr>
              <w:t>приспособлением для современного использования, а также текущим ремонтом объектов.</w:t>
            </w:r>
          </w:p>
        </w:tc>
      </w:tr>
    </w:tbl>
    <w:p w:rsidR="001B2C1E" w:rsidRPr="00763CA2" w:rsidRDefault="001B2C1E" w:rsidP="00E639CD">
      <w:pPr>
        <w:pStyle w:val="10"/>
      </w:pPr>
    </w:p>
    <w:p w:rsidR="00181CAC" w:rsidRDefault="00181CAC">
      <w:pPr>
        <w:spacing w:after="160" w:line="259" w:lineRule="auto"/>
        <w:rPr>
          <w:b/>
          <w:bCs/>
          <w:kern w:val="32"/>
          <w:sz w:val="28"/>
          <w:szCs w:val="28"/>
        </w:rPr>
      </w:pPr>
      <w:r>
        <w:rPr>
          <w:sz w:val="28"/>
          <w:szCs w:val="28"/>
        </w:rPr>
        <w:br w:type="page"/>
      </w:r>
    </w:p>
    <w:p w:rsidR="004373B2" w:rsidRPr="00535D2A" w:rsidRDefault="00071EB6" w:rsidP="00181CAC">
      <w:pPr>
        <w:pStyle w:val="10"/>
        <w:jc w:val="center"/>
        <w:rPr>
          <w:sz w:val="24"/>
          <w:szCs w:val="24"/>
        </w:rPr>
      </w:pPr>
      <w:r w:rsidRPr="00535D2A">
        <w:rPr>
          <w:rFonts w:ascii="Times New Roman" w:hAnsi="Times New Roman"/>
          <w:sz w:val="24"/>
          <w:szCs w:val="24"/>
        </w:rPr>
        <w:lastRenderedPageBreak/>
        <w:t xml:space="preserve">1. </w:t>
      </w:r>
      <w:r w:rsidR="00E639CD" w:rsidRPr="00535D2A">
        <w:rPr>
          <w:rFonts w:ascii="Times New Roman" w:hAnsi="Times New Roman"/>
          <w:sz w:val="24"/>
          <w:szCs w:val="24"/>
        </w:rPr>
        <w:t>Требования к составлению технического задания.</w:t>
      </w:r>
    </w:p>
    <w:p w:rsidR="001B702F" w:rsidRPr="000B38B9" w:rsidRDefault="001B702F" w:rsidP="000B38B9">
      <w:pPr>
        <w:spacing w:line="144" w:lineRule="auto"/>
        <w:rPr>
          <w:sz w:val="2"/>
          <w:szCs w:val="2"/>
        </w:rPr>
      </w:pPr>
    </w:p>
    <w:tbl>
      <w:tblPr>
        <w:tblStyle w:val="a3"/>
        <w:tblW w:w="4927" w:type="pct"/>
        <w:tblLook w:val="04A0"/>
      </w:tblPr>
      <w:tblGrid>
        <w:gridCol w:w="667"/>
        <w:gridCol w:w="2229"/>
        <w:gridCol w:w="6814"/>
      </w:tblGrid>
      <w:tr w:rsidR="00A22DBE" w:rsidRPr="00763CA2" w:rsidTr="00D51E31">
        <w:trPr>
          <w:trHeight w:val="283"/>
          <w:tblHeader/>
        </w:trPr>
        <w:tc>
          <w:tcPr>
            <w:tcW w:w="343" w:type="pct"/>
            <w:vAlign w:val="center"/>
          </w:tcPr>
          <w:p w:rsidR="00A22DBE" w:rsidRPr="00E443A2" w:rsidRDefault="00A22DBE" w:rsidP="00A22DBE">
            <w:pPr>
              <w:jc w:val="center"/>
              <w:rPr>
                <w:b/>
              </w:rPr>
            </w:pPr>
            <w:r w:rsidRPr="00E443A2">
              <w:rPr>
                <w:b/>
              </w:rPr>
              <w:t>№ п/п</w:t>
            </w:r>
          </w:p>
        </w:tc>
        <w:tc>
          <w:tcPr>
            <w:tcW w:w="1148" w:type="pct"/>
            <w:vAlign w:val="center"/>
          </w:tcPr>
          <w:p w:rsidR="00A22DBE" w:rsidRPr="00E443A2" w:rsidRDefault="00A22DBE" w:rsidP="00A22DBE">
            <w:pPr>
              <w:jc w:val="center"/>
              <w:rPr>
                <w:b/>
              </w:rPr>
            </w:pPr>
            <w:r w:rsidRPr="00E443A2">
              <w:rPr>
                <w:b/>
              </w:rPr>
              <w:t>Наименование пункта</w:t>
            </w:r>
          </w:p>
        </w:tc>
        <w:tc>
          <w:tcPr>
            <w:tcW w:w="3509" w:type="pct"/>
            <w:vAlign w:val="center"/>
          </w:tcPr>
          <w:p w:rsidR="00A22DBE" w:rsidRPr="00E443A2" w:rsidRDefault="00A22DBE" w:rsidP="00A22DBE">
            <w:pPr>
              <w:jc w:val="center"/>
              <w:rPr>
                <w:b/>
              </w:rPr>
            </w:pPr>
            <w:r w:rsidRPr="00E443A2">
              <w:rPr>
                <w:b/>
              </w:rPr>
              <w:t>Требование</w:t>
            </w:r>
          </w:p>
        </w:tc>
      </w:tr>
      <w:tr w:rsidR="00A22DBE" w:rsidRPr="00763CA2" w:rsidTr="00D51E31">
        <w:trPr>
          <w:trHeight w:val="283"/>
          <w:tblHeader/>
        </w:trPr>
        <w:tc>
          <w:tcPr>
            <w:tcW w:w="343" w:type="pct"/>
            <w:vAlign w:val="center"/>
          </w:tcPr>
          <w:p w:rsidR="00A22DBE" w:rsidRPr="00E443A2" w:rsidRDefault="00A22DBE" w:rsidP="00A22DBE">
            <w:pPr>
              <w:jc w:val="center"/>
              <w:rPr>
                <w:b/>
              </w:rPr>
            </w:pPr>
            <w:r w:rsidRPr="00E443A2">
              <w:rPr>
                <w:b/>
              </w:rPr>
              <w:t>1</w:t>
            </w:r>
          </w:p>
        </w:tc>
        <w:tc>
          <w:tcPr>
            <w:tcW w:w="1148" w:type="pct"/>
            <w:vAlign w:val="center"/>
          </w:tcPr>
          <w:p w:rsidR="00A22DBE" w:rsidRPr="00E443A2" w:rsidRDefault="00A22DBE" w:rsidP="00A22DBE">
            <w:pPr>
              <w:jc w:val="center"/>
              <w:rPr>
                <w:b/>
              </w:rPr>
            </w:pPr>
            <w:r w:rsidRPr="00E443A2">
              <w:rPr>
                <w:b/>
              </w:rPr>
              <w:t>2</w:t>
            </w:r>
          </w:p>
        </w:tc>
        <w:tc>
          <w:tcPr>
            <w:tcW w:w="3509" w:type="pct"/>
            <w:vAlign w:val="center"/>
          </w:tcPr>
          <w:p w:rsidR="00A22DBE" w:rsidRPr="00E443A2" w:rsidRDefault="00A22DBE" w:rsidP="00A22DBE">
            <w:pPr>
              <w:jc w:val="center"/>
              <w:rPr>
                <w:b/>
              </w:rPr>
            </w:pPr>
            <w:r w:rsidRPr="00E443A2">
              <w:rPr>
                <w:b/>
              </w:rPr>
              <w:t>3</w:t>
            </w:r>
          </w:p>
        </w:tc>
      </w:tr>
      <w:tr w:rsidR="001B702F" w:rsidRPr="00763CA2" w:rsidTr="00D51E31">
        <w:tc>
          <w:tcPr>
            <w:tcW w:w="343" w:type="pct"/>
            <w:vAlign w:val="center"/>
          </w:tcPr>
          <w:p w:rsidR="001B702F" w:rsidRPr="00763CA2" w:rsidRDefault="001B702F" w:rsidP="00515E7B">
            <w:pPr>
              <w:jc w:val="center"/>
              <w:rPr>
                <w:sz w:val="20"/>
                <w:szCs w:val="20"/>
              </w:rPr>
            </w:pPr>
            <w:r w:rsidRPr="00763CA2">
              <w:rPr>
                <w:sz w:val="20"/>
                <w:szCs w:val="20"/>
              </w:rPr>
              <w:t>1</w:t>
            </w:r>
            <w:r w:rsidR="00071EB6">
              <w:rPr>
                <w:sz w:val="20"/>
                <w:szCs w:val="20"/>
              </w:rPr>
              <w:t>.1</w:t>
            </w:r>
          </w:p>
        </w:tc>
        <w:tc>
          <w:tcPr>
            <w:tcW w:w="1148" w:type="pct"/>
            <w:vAlign w:val="center"/>
          </w:tcPr>
          <w:p w:rsidR="001B702F" w:rsidRPr="00181CAC" w:rsidRDefault="001B702F" w:rsidP="00E639CD">
            <w:pPr>
              <w:pStyle w:val="20"/>
              <w:outlineLvl w:val="1"/>
              <w:rPr>
                <w:sz w:val="20"/>
                <w:szCs w:val="20"/>
              </w:rPr>
            </w:pPr>
            <w:r w:rsidRPr="00181CAC">
              <w:rPr>
                <w:rFonts w:ascii="Times New Roman" w:hAnsi="Times New Roman" w:cs="Times New Roman"/>
                <w:color w:val="auto"/>
                <w:sz w:val="20"/>
                <w:szCs w:val="20"/>
              </w:rPr>
              <w:t>Общие требования</w:t>
            </w:r>
            <w:r w:rsidR="00D756EE" w:rsidRPr="00181CAC">
              <w:rPr>
                <w:rFonts w:ascii="Times New Roman" w:hAnsi="Times New Roman" w:cs="Times New Roman"/>
                <w:color w:val="auto"/>
                <w:sz w:val="20"/>
                <w:szCs w:val="20"/>
              </w:rPr>
              <w:t xml:space="preserve"> к техническому заданию</w:t>
            </w:r>
          </w:p>
        </w:tc>
        <w:tc>
          <w:tcPr>
            <w:tcW w:w="3509" w:type="pct"/>
          </w:tcPr>
          <w:p w:rsidR="00FD0AC2" w:rsidRPr="00FD0AC2" w:rsidRDefault="00FD0AC2" w:rsidP="00FD0AC2">
            <w:pPr>
              <w:jc w:val="both"/>
              <w:rPr>
                <w:sz w:val="20"/>
                <w:szCs w:val="20"/>
              </w:rPr>
            </w:pPr>
            <w:r w:rsidRPr="00FD0AC2">
              <w:rPr>
                <w:sz w:val="20"/>
                <w:szCs w:val="20"/>
              </w:rPr>
              <w:t>В техническом задании необходимо указать следующую информацию:</w:t>
            </w:r>
          </w:p>
          <w:p w:rsidR="00FD0AC2" w:rsidRPr="00FD0AC2" w:rsidRDefault="00FD0AC2" w:rsidP="00FD0AC2">
            <w:pPr>
              <w:jc w:val="both"/>
              <w:rPr>
                <w:sz w:val="20"/>
                <w:szCs w:val="20"/>
              </w:rPr>
            </w:pPr>
            <w:r w:rsidRPr="00FD0AC2">
              <w:rPr>
                <w:sz w:val="20"/>
                <w:szCs w:val="20"/>
              </w:rPr>
              <w:t>- Наименование объекта закупки;</w:t>
            </w:r>
          </w:p>
          <w:p w:rsidR="00FD0AC2" w:rsidRPr="00FD0AC2" w:rsidRDefault="00FD0AC2" w:rsidP="00FD0AC2">
            <w:pPr>
              <w:jc w:val="both"/>
              <w:rPr>
                <w:sz w:val="20"/>
                <w:szCs w:val="20"/>
              </w:rPr>
            </w:pPr>
            <w:r w:rsidRPr="00FD0AC2">
              <w:rPr>
                <w:sz w:val="20"/>
                <w:szCs w:val="20"/>
              </w:rPr>
              <w:t>- Место выполнения работ (с указанием № технического паспорта КСОБ).</w:t>
            </w:r>
          </w:p>
          <w:p w:rsidR="00FD0AC2" w:rsidRPr="00FD0AC2" w:rsidRDefault="00FD0AC2" w:rsidP="00FD0AC2">
            <w:pPr>
              <w:jc w:val="both"/>
              <w:rPr>
                <w:sz w:val="20"/>
                <w:szCs w:val="20"/>
              </w:rPr>
            </w:pPr>
            <w:r w:rsidRPr="00FD0AC2">
              <w:rPr>
                <w:sz w:val="20"/>
                <w:szCs w:val="20"/>
              </w:rPr>
              <w:t>- Сроки выполнения работ.</w:t>
            </w:r>
          </w:p>
          <w:p w:rsidR="00FD0AC2" w:rsidRPr="00FD0AC2" w:rsidRDefault="00FD0AC2" w:rsidP="00FD0AC2">
            <w:pPr>
              <w:jc w:val="both"/>
              <w:rPr>
                <w:sz w:val="20"/>
                <w:szCs w:val="20"/>
              </w:rPr>
            </w:pPr>
            <w:r w:rsidRPr="00FD0AC2">
              <w:rPr>
                <w:sz w:val="20"/>
                <w:szCs w:val="20"/>
              </w:rPr>
              <w:t>- Основание для закупки.</w:t>
            </w:r>
          </w:p>
          <w:p w:rsidR="00FD0AC2" w:rsidRPr="00FD0AC2" w:rsidRDefault="00FD0AC2" w:rsidP="00FD0AC2">
            <w:pPr>
              <w:jc w:val="both"/>
              <w:rPr>
                <w:sz w:val="20"/>
                <w:szCs w:val="20"/>
              </w:rPr>
            </w:pPr>
            <w:r w:rsidRPr="00FD0AC2">
              <w:rPr>
                <w:sz w:val="20"/>
                <w:szCs w:val="20"/>
              </w:rPr>
              <w:t>- Источник финансирования (код целевой статьи), КОСГУ, ОКПД 2.</w:t>
            </w:r>
          </w:p>
          <w:p w:rsidR="00FD0AC2" w:rsidRPr="00FD0AC2" w:rsidRDefault="00FD0AC2" w:rsidP="00FD0AC2">
            <w:pPr>
              <w:jc w:val="both"/>
              <w:rPr>
                <w:sz w:val="20"/>
                <w:szCs w:val="20"/>
              </w:rPr>
            </w:pPr>
            <w:r w:rsidRPr="00FD0AC2">
              <w:rPr>
                <w:sz w:val="20"/>
                <w:szCs w:val="20"/>
              </w:rPr>
              <w:t>- № и дату выдачи технических условий на дооснащение объектов социальной инфраструктуры Санкт-Петербурга КСОБ.</w:t>
            </w:r>
          </w:p>
          <w:p w:rsidR="00FD0AC2" w:rsidRPr="00FD0AC2" w:rsidRDefault="00FD0AC2" w:rsidP="00FD0AC2">
            <w:pPr>
              <w:jc w:val="both"/>
              <w:rPr>
                <w:sz w:val="20"/>
                <w:szCs w:val="20"/>
              </w:rPr>
            </w:pPr>
            <w:r w:rsidRPr="00FD0AC2">
              <w:rPr>
                <w:sz w:val="20"/>
                <w:szCs w:val="20"/>
              </w:rPr>
              <w:t>- Описание объекта закупки в соответствие со ст. 33 44-ФЗ.</w:t>
            </w:r>
          </w:p>
          <w:p w:rsidR="009F48B4" w:rsidRPr="00763CA2" w:rsidRDefault="00FD0AC2" w:rsidP="00FD0AC2">
            <w:pPr>
              <w:jc w:val="both"/>
              <w:rPr>
                <w:sz w:val="20"/>
                <w:szCs w:val="20"/>
              </w:rPr>
            </w:pPr>
            <w:r w:rsidRPr="00FD0AC2">
              <w:rPr>
                <w:sz w:val="20"/>
                <w:szCs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6E4DBD" w:rsidRPr="00763CA2" w:rsidTr="006E4DBD">
        <w:tc>
          <w:tcPr>
            <w:tcW w:w="5000" w:type="pct"/>
            <w:gridSpan w:val="3"/>
            <w:vAlign w:val="center"/>
          </w:tcPr>
          <w:p w:rsidR="006E4DBD" w:rsidRPr="00A61E69" w:rsidRDefault="006E4DBD" w:rsidP="006E4DBD">
            <w:pPr>
              <w:jc w:val="center"/>
              <w:rPr>
                <w:sz w:val="20"/>
                <w:szCs w:val="20"/>
              </w:rPr>
            </w:pPr>
            <w:bookmarkStart w:id="1" w:name="пир"/>
            <w:proofErr w:type="spellStart"/>
            <w:r w:rsidRPr="00A61E69">
              <w:rPr>
                <w:sz w:val="20"/>
                <w:szCs w:val="20"/>
                <w:lang w:val="en-US"/>
              </w:rPr>
              <w:t>Проектно</w:t>
            </w:r>
            <w:proofErr w:type="spellEnd"/>
            <w:r w:rsidRPr="00A61E69">
              <w:rPr>
                <w:sz w:val="20"/>
                <w:szCs w:val="20"/>
                <w:lang w:val="en-US"/>
              </w:rPr>
              <w:t>-</w:t>
            </w:r>
            <w:r w:rsidRPr="00A61E69">
              <w:rPr>
                <w:sz w:val="20"/>
                <w:szCs w:val="20"/>
              </w:rPr>
              <w:t>изыскательские работы</w:t>
            </w:r>
            <w:bookmarkEnd w:id="1"/>
          </w:p>
        </w:tc>
      </w:tr>
      <w:tr w:rsidR="001B702F" w:rsidRPr="00763CA2" w:rsidTr="00D51E31">
        <w:tc>
          <w:tcPr>
            <w:tcW w:w="343" w:type="pct"/>
            <w:vAlign w:val="center"/>
          </w:tcPr>
          <w:p w:rsidR="001B702F" w:rsidRPr="00763CA2" w:rsidRDefault="00071EB6" w:rsidP="009A5FDA">
            <w:pPr>
              <w:jc w:val="center"/>
              <w:rPr>
                <w:sz w:val="20"/>
                <w:szCs w:val="20"/>
              </w:rPr>
            </w:pPr>
            <w:r>
              <w:rPr>
                <w:sz w:val="20"/>
                <w:szCs w:val="20"/>
              </w:rPr>
              <w:t>1.</w:t>
            </w:r>
            <w:r w:rsidR="009A5FDA">
              <w:rPr>
                <w:sz w:val="20"/>
                <w:szCs w:val="20"/>
              </w:rPr>
              <w:t>2</w:t>
            </w:r>
          </w:p>
        </w:tc>
        <w:tc>
          <w:tcPr>
            <w:tcW w:w="1148" w:type="pct"/>
            <w:vAlign w:val="center"/>
          </w:tcPr>
          <w:p w:rsidR="001B702F" w:rsidRPr="00181CAC" w:rsidRDefault="001B702F" w:rsidP="00E639CD">
            <w:pPr>
              <w:pStyle w:val="20"/>
              <w:outlineLvl w:val="1"/>
              <w:rPr>
                <w:sz w:val="20"/>
                <w:szCs w:val="20"/>
              </w:rPr>
            </w:pPr>
            <w:r w:rsidRPr="00181CAC">
              <w:rPr>
                <w:rFonts w:ascii="Times New Roman" w:hAnsi="Times New Roman" w:cs="Times New Roman"/>
                <w:color w:val="auto"/>
                <w:sz w:val="20"/>
                <w:szCs w:val="20"/>
              </w:rPr>
              <w:t>Требования к сметной документации</w:t>
            </w:r>
            <w:r w:rsidR="00D756EE" w:rsidRPr="00181CAC">
              <w:rPr>
                <w:rFonts w:ascii="Times New Roman" w:hAnsi="Times New Roman" w:cs="Times New Roman"/>
                <w:color w:val="auto"/>
                <w:sz w:val="20"/>
                <w:szCs w:val="20"/>
              </w:rPr>
              <w:t xml:space="preserve"> на проектно-изыскательские работы</w:t>
            </w:r>
          </w:p>
        </w:tc>
        <w:tc>
          <w:tcPr>
            <w:tcW w:w="3509" w:type="pct"/>
          </w:tcPr>
          <w:p w:rsidR="001B702F" w:rsidRPr="00763CA2" w:rsidRDefault="00071EB6" w:rsidP="00515E7B">
            <w:pPr>
              <w:jc w:val="both"/>
              <w:rPr>
                <w:sz w:val="20"/>
                <w:szCs w:val="20"/>
              </w:rPr>
            </w:pPr>
            <w:r>
              <w:rPr>
                <w:sz w:val="20"/>
                <w:szCs w:val="20"/>
              </w:rPr>
              <w:t>1.</w:t>
            </w:r>
            <w:r w:rsidR="009A5FDA">
              <w:rPr>
                <w:sz w:val="20"/>
                <w:szCs w:val="20"/>
              </w:rPr>
              <w:t>2</w:t>
            </w:r>
            <w:r w:rsidR="00DE59A9">
              <w:rPr>
                <w:sz w:val="20"/>
                <w:szCs w:val="20"/>
              </w:rPr>
              <w:t xml:space="preserve">.1. </w:t>
            </w:r>
            <w:r w:rsidR="001B702F" w:rsidRPr="00763CA2">
              <w:rPr>
                <w:sz w:val="20"/>
                <w:szCs w:val="20"/>
              </w:rPr>
              <w:t xml:space="preserve">Сметная документация должна быть составлена в соответствии </w:t>
            </w:r>
            <w:r w:rsidR="001B702F" w:rsidRPr="00763CA2">
              <w:rPr>
                <w:sz w:val="20"/>
                <w:szCs w:val="20"/>
              </w:rPr>
              <w:br/>
              <w:t>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rsidR="007E5179" w:rsidRDefault="00071EB6" w:rsidP="00515E7B">
            <w:pPr>
              <w:jc w:val="both"/>
              <w:rPr>
                <w:sz w:val="20"/>
                <w:szCs w:val="20"/>
              </w:rPr>
            </w:pPr>
            <w:r>
              <w:rPr>
                <w:sz w:val="20"/>
                <w:szCs w:val="20"/>
              </w:rPr>
              <w:t>1.</w:t>
            </w:r>
            <w:r w:rsidR="009A5FDA">
              <w:rPr>
                <w:sz w:val="20"/>
                <w:szCs w:val="20"/>
              </w:rPr>
              <w:t>2</w:t>
            </w:r>
            <w:r w:rsidR="00DE59A9">
              <w:rPr>
                <w:sz w:val="20"/>
                <w:szCs w:val="20"/>
              </w:rPr>
              <w:t xml:space="preserve">.2. </w:t>
            </w:r>
            <w:r w:rsidR="007E5179" w:rsidRPr="00134F35">
              <w:rPr>
                <w:color w:val="000000" w:themeColor="text1"/>
                <w:sz w:val="20"/>
                <w:szCs w:val="20"/>
              </w:rPr>
              <w:t xml:space="preserve">Сметная документация должна быть выполнена в соответствии </w:t>
            </w:r>
            <w:r w:rsidR="004A056E">
              <w:rPr>
                <w:color w:val="000000" w:themeColor="text1"/>
                <w:sz w:val="20"/>
                <w:szCs w:val="20"/>
              </w:rPr>
              <w:br/>
            </w:r>
            <w:r w:rsidR="007E5179" w:rsidRPr="00134F35">
              <w:rPr>
                <w:color w:val="000000" w:themeColor="text1"/>
                <w:sz w:val="20"/>
                <w:szCs w:val="20"/>
              </w:rPr>
              <w:t xml:space="preserve">со сборником единичных расценок, утвержденным в законодательном порядке на основании нормативно-правовых документов, действующих </w:t>
            </w:r>
            <w:r w:rsidR="004A056E">
              <w:rPr>
                <w:color w:val="000000" w:themeColor="text1"/>
                <w:sz w:val="20"/>
                <w:szCs w:val="20"/>
              </w:rPr>
              <w:br/>
            </w:r>
            <w:r w:rsidR="007E5179" w:rsidRPr="00134F35">
              <w:rPr>
                <w:color w:val="000000" w:themeColor="text1"/>
                <w:sz w:val="20"/>
                <w:szCs w:val="20"/>
              </w:rPr>
              <w:t>на дату заключения контракта</w:t>
            </w:r>
            <w:r w:rsidR="007E5179" w:rsidRPr="00134F35">
              <w:rPr>
                <w:sz w:val="20"/>
                <w:szCs w:val="20"/>
              </w:rPr>
              <w:t>.</w:t>
            </w:r>
          </w:p>
          <w:p w:rsidR="001B702F" w:rsidRPr="00763CA2" w:rsidRDefault="00071EB6" w:rsidP="00515E7B">
            <w:pPr>
              <w:jc w:val="both"/>
              <w:rPr>
                <w:sz w:val="20"/>
                <w:szCs w:val="20"/>
              </w:rPr>
            </w:pPr>
            <w:r>
              <w:rPr>
                <w:sz w:val="20"/>
                <w:szCs w:val="20"/>
              </w:rPr>
              <w:t>1.</w:t>
            </w:r>
            <w:r w:rsidR="009A5FDA">
              <w:rPr>
                <w:sz w:val="20"/>
                <w:szCs w:val="20"/>
              </w:rPr>
              <w:t>2</w:t>
            </w:r>
            <w:r w:rsidR="007E5179">
              <w:rPr>
                <w:sz w:val="20"/>
                <w:szCs w:val="20"/>
              </w:rPr>
              <w:t xml:space="preserve">.3. </w:t>
            </w:r>
            <w:r w:rsidR="001B702F" w:rsidRPr="00763CA2">
              <w:rPr>
                <w:sz w:val="20"/>
                <w:szCs w:val="20"/>
              </w:rPr>
              <w:t>Применение коэффициентов, учитывающих усложняющие факторы производства работ, должно быть обосновано проектными данными.</w:t>
            </w:r>
          </w:p>
          <w:p w:rsidR="001B702F" w:rsidRDefault="00071EB6" w:rsidP="00515E7B">
            <w:pPr>
              <w:jc w:val="both"/>
              <w:rPr>
                <w:sz w:val="20"/>
                <w:szCs w:val="20"/>
              </w:rPr>
            </w:pPr>
            <w:r>
              <w:rPr>
                <w:sz w:val="20"/>
                <w:szCs w:val="20"/>
              </w:rPr>
              <w:t>1.</w:t>
            </w:r>
            <w:r w:rsidR="009A5FDA">
              <w:rPr>
                <w:sz w:val="20"/>
                <w:szCs w:val="20"/>
              </w:rPr>
              <w:t>2</w:t>
            </w:r>
            <w:r w:rsidR="007E5179">
              <w:rPr>
                <w:sz w:val="20"/>
                <w:szCs w:val="20"/>
              </w:rPr>
              <w:t>.4</w:t>
            </w:r>
            <w:r w:rsidR="00DE59A9">
              <w:rPr>
                <w:sz w:val="20"/>
                <w:szCs w:val="20"/>
              </w:rPr>
              <w:t xml:space="preserve">. </w:t>
            </w:r>
            <w:r w:rsidR="001B702F" w:rsidRPr="00763CA2">
              <w:rPr>
                <w:sz w:val="20"/>
                <w:szCs w:val="20"/>
              </w:rPr>
              <w:t xml:space="preserve">Стоимость неучтенных ресурсов принимается в текущем уровне цен по «Территориальному сборнику сметных цен на материалы, изделия </w:t>
            </w:r>
            <w:r w:rsidR="006E4DBD">
              <w:rPr>
                <w:sz w:val="20"/>
                <w:szCs w:val="20"/>
              </w:rPr>
              <w:br/>
            </w:r>
            <w:r w:rsidR="001B702F" w:rsidRPr="00763CA2">
              <w:rPr>
                <w:sz w:val="20"/>
                <w:szCs w:val="20"/>
              </w:rPr>
              <w:t xml:space="preserve">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w:t>
            </w:r>
            <w:r w:rsidR="006E4DBD">
              <w:rPr>
                <w:sz w:val="20"/>
                <w:szCs w:val="20"/>
              </w:rPr>
              <w:br/>
            </w:r>
            <w:r w:rsidR="001B702F" w:rsidRPr="00763CA2">
              <w:rPr>
                <w:sz w:val="20"/>
                <w:szCs w:val="20"/>
              </w:rPr>
              <w:t>к мониторингу цен.</w:t>
            </w:r>
          </w:p>
          <w:p w:rsidR="00DE59A9" w:rsidRPr="000B38B9" w:rsidRDefault="00071EB6" w:rsidP="00DE59A9">
            <w:pPr>
              <w:jc w:val="both"/>
              <w:rPr>
                <w:sz w:val="20"/>
                <w:szCs w:val="20"/>
              </w:rPr>
            </w:pPr>
            <w:r>
              <w:rPr>
                <w:sz w:val="20"/>
                <w:szCs w:val="20"/>
              </w:rPr>
              <w:t>1.</w:t>
            </w:r>
            <w:r w:rsidR="009A5FDA">
              <w:rPr>
                <w:sz w:val="20"/>
                <w:szCs w:val="20"/>
              </w:rPr>
              <w:t>2</w:t>
            </w:r>
            <w:r w:rsidR="007E5179">
              <w:rPr>
                <w:sz w:val="20"/>
                <w:szCs w:val="20"/>
              </w:rPr>
              <w:t>.5</w:t>
            </w:r>
            <w:r w:rsidR="00DE59A9">
              <w:rPr>
                <w:sz w:val="20"/>
                <w:szCs w:val="20"/>
              </w:rPr>
              <w:t xml:space="preserve">. </w:t>
            </w:r>
            <w:r w:rsidR="00DE59A9" w:rsidRPr="000B38B9">
              <w:rPr>
                <w:sz w:val="20"/>
                <w:szCs w:val="20"/>
              </w:rPr>
              <w:t xml:space="preserve">Сметная документация </w:t>
            </w:r>
            <w:r w:rsidR="00DE59A9">
              <w:rPr>
                <w:sz w:val="20"/>
                <w:szCs w:val="20"/>
              </w:rPr>
              <w:t xml:space="preserve">выполняется </w:t>
            </w:r>
            <w:r w:rsidR="00DE59A9" w:rsidRPr="000B38B9">
              <w:rPr>
                <w:sz w:val="20"/>
                <w:szCs w:val="20"/>
              </w:rPr>
              <w:t>в составе:</w:t>
            </w:r>
          </w:p>
          <w:p w:rsidR="00DE59A9" w:rsidRPr="00625808" w:rsidRDefault="00DE59A9" w:rsidP="00955785">
            <w:pPr>
              <w:ind w:left="-109" w:firstLine="109"/>
              <w:jc w:val="both"/>
              <w:rPr>
                <w:sz w:val="20"/>
                <w:szCs w:val="20"/>
              </w:rPr>
            </w:pPr>
            <w:r>
              <w:rPr>
                <w:sz w:val="20"/>
                <w:szCs w:val="20"/>
              </w:rPr>
              <w:t>-</w:t>
            </w:r>
            <w:r w:rsidR="00955785">
              <w:rPr>
                <w:sz w:val="20"/>
                <w:szCs w:val="20"/>
              </w:rPr>
              <w:t xml:space="preserve"> </w:t>
            </w:r>
            <w:r w:rsidRPr="000B38B9">
              <w:rPr>
                <w:sz w:val="20"/>
                <w:szCs w:val="20"/>
              </w:rPr>
              <w:t>Пояснительная записка</w:t>
            </w:r>
            <w:r w:rsidRPr="00625808">
              <w:rPr>
                <w:sz w:val="20"/>
                <w:szCs w:val="20"/>
              </w:rPr>
              <w:t>;</w:t>
            </w:r>
          </w:p>
          <w:p w:rsidR="00DE59A9" w:rsidRPr="00625808" w:rsidRDefault="00DE59A9" w:rsidP="00DE59A9">
            <w:pPr>
              <w:jc w:val="both"/>
              <w:rPr>
                <w:sz w:val="20"/>
                <w:szCs w:val="20"/>
              </w:rPr>
            </w:pPr>
            <w:r>
              <w:rPr>
                <w:sz w:val="20"/>
                <w:szCs w:val="20"/>
              </w:rPr>
              <w:t xml:space="preserve">- </w:t>
            </w:r>
            <w:r w:rsidRPr="000B38B9">
              <w:rPr>
                <w:sz w:val="20"/>
                <w:szCs w:val="20"/>
              </w:rPr>
              <w:t>Сводный сметный расчет</w:t>
            </w:r>
            <w:r w:rsidRPr="00625808">
              <w:rPr>
                <w:sz w:val="20"/>
                <w:szCs w:val="20"/>
              </w:rPr>
              <w:t>;</w:t>
            </w:r>
          </w:p>
          <w:p w:rsidR="00DE59A9" w:rsidRPr="00625808" w:rsidRDefault="00DE59A9" w:rsidP="00DE59A9">
            <w:pPr>
              <w:jc w:val="both"/>
              <w:rPr>
                <w:sz w:val="20"/>
                <w:szCs w:val="20"/>
              </w:rPr>
            </w:pPr>
            <w:r>
              <w:rPr>
                <w:sz w:val="20"/>
                <w:szCs w:val="20"/>
              </w:rPr>
              <w:t xml:space="preserve">- </w:t>
            </w:r>
            <w:r w:rsidRPr="000B38B9">
              <w:rPr>
                <w:sz w:val="20"/>
                <w:szCs w:val="20"/>
              </w:rPr>
              <w:t>Локальные сметы</w:t>
            </w:r>
            <w:r>
              <w:rPr>
                <w:sz w:val="20"/>
                <w:szCs w:val="20"/>
              </w:rPr>
              <w:t>;</w:t>
            </w:r>
          </w:p>
          <w:p w:rsidR="00DE59A9" w:rsidRPr="00763CA2" w:rsidRDefault="00DE59A9" w:rsidP="00DE59A9">
            <w:pPr>
              <w:jc w:val="both"/>
              <w:rPr>
                <w:sz w:val="20"/>
                <w:szCs w:val="20"/>
              </w:rPr>
            </w:pPr>
            <w:r>
              <w:rPr>
                <w:sz w:val="20"/>
                <w:szCs w:val="20"/>
              </w:rPr>
              <w:t xml:space="preserve">- </w:t>
            </w:r>
            <w:r w:rsidRPr="000B38B9">
              <w:rPr>
                <w:sz w:val="20"/>
                <w:szCs w:val="20"/>
              </w:rPr>
              <w:t>Конъюнктурный анализ цен на оборудование и материалы</w:t>
            </w:r>
            <w:r>
              <w:rPr>
                <w:sz w:val="20"/>
                <w:szCs w:val="20"/>
              </w:rPr>
              <w:t>.</w:t>
            </w:r>
          </w:p>
        </w:tc>
      </w:tr>
      <w:tr w:rsidR="00D829A8" w:rsidRPr="00763CA2" w:rsidTr="00D51E31">
        <w:tc>
          <w:tcPr>
            <w:tcW w:w="343" w:type="pct"/>
            <w:vAlign w:val="center"/>
          </w:tcPr>
          <w:p w:rsidR="00D829A8" w:rsidRDefault="00D829A8" w:rsidP="009A5FDA">
            <w:pPr>
              <w:jc w:val="center"/>
              <w:rPr>
                <w:sz w:val="20"/>
                <w:szCs w:val="20"/>
              </w:rPr>
            </w:pPr>
            <w:r>
              <w:rPr>
                <w:sz w:val="20"/>
                <w:szCs w:val="20"/>
              </w:rPr>
              <w:t>1.3</w:t>
            </w:r>
          </w:p>
        </w:tc>
        <w:tc>
          <w:tcPr>
            <w:tcW w:w="1148" w:type="pct"/>
            <w:vAlign w:val="center"/>
          </w:tcPr>
          <w:p w:rsidR="00D829A8" w:rsidRPr="00181CAC" w:rsidRDefault="00D829A8" w:rsidP="00E639CD">
            <w:pPr>
              <w:pStyle w:val="20"/>
              <w:outlineLvl w:val="1"/>
              <w:rPr>
                <w:sz w:val="20"/>
                <w:szCs w:val="20"/>
              </w:rPr>
            </w:pPr>
            <w:r w:rsidRPr="00181CAC">
              <w:rPr>
                <w:rFonts w:ascii="Times New Roman" w:hAnsi="Times New Roman" w:cs="Times New Roman"/>
                <w:color w:val="auto"/>
                <w:sz w:val="20"/>
                <w:szCs w:val="20"/>
              </w:rPr>
              <w:t>Дополнительные требования к техническому заданию на проектно-изыскательские работы.</w:t>
            </w:r>
          </w:p>
        </w:tc>
        <w:tc>
          <w:tcPr>
            <w:tcW w:w="3509" w:type="pct"/>
          </w:tcPr>
          <w:p w:rsidR="00D829A8" w:rsidRDefault="00D829A8" w:rsidP="003D4C30">
            <w:pPr>
              <w:jc w:val="both"/>
              <w:rPr>
                <w:sz w:val="20"/>
                <w:szCs w:val="20"/>
              </w:rPr>
            </w:pPr>
            <w:r>
              <w:rPr>
                <w:sz w:val="20"/>
                <w:szCs w:val="20"/>
              </w:rPr>
              <w:t>В задании на проектирование указать состав и типы ТД</w:t>
            </w:r>
            <w:r w:rsidR="004A056E">
              <w:rPr>
                <w:sz w:val="20"/>
                <w:szCs w:val="20"/>
              </w:rPr>
              <w:t>,</w:t>
            </w:r>
            <w:r>
              <w:rPr>
                <w:sz w:val="20"/>
                <w:szCs w:val="20"/>
              </w:rPr>
              <w:t xml:space="preserve"> подлежащих </w:t>
            </w:r>
            <w:r w:rsidR="004A056E">
              <w:rPr>
                <w:sz w:val="20"/>
                <w:szCs w:val="20"/>
              </w:rPr>
              <w:br/>
            </w:r>
            <w:r>
              <w:rPr>
                <w:sz w:val="20"/>
                <w:szCs w:val="20"/>
              </w:rPr>
              <w:t>к дооснащению на объекте согласно раздела 5.</w:t>
            </w:r>
          </w:p>
        </w:tc>
      </w:tr>
    </w:tbl>
    <w:p w:rsidR="00FD6B90" w:rsidRDefault="00FD6B90">
      <w:r>
        <w:br w:type="page"/>
      </w:r>
    </w:p>
    <w:tbl>
      <w:tblPr>
        <w:tblStyle w:val="a3"/>
        <w:tblW w:w="4927" w:type="pct"/>
        <w:tblLook w:val="04A0"/>
      </w:tblPr>
      <w:tblGrid>
        <w:gridCol w:w="667"/>
        <w:gridCol w:w="2229"/>
        <w:gridCol w:w="6814"/>
      </w:tblGrid>
      <w:tr w:rsidR="00FD6B90" w:rsidRPr="00763CA2" w:rsidTr="007E2872">
        <w:tc>
          <w:tcPr>
            <w:tcW w:w="343" w:type="pct"/>
          </w:tcPr>
          <w:p w:rsidR="00FD6B90" w:rsidRPr="00FD6B90" w:rsidRDefault="00FD6B90" w:rsidP="00FD6B90">
            <w:pPr>
              <w:jc w:val="center"/>
              <w:rPr>
                <w:b/>
              </w:rPr>
            </w:pPr>
            <w:r w:rsidRPr="00FD6B90">
              <w:rPr>
                <w:b/>
              </w:rPr>
              <w:lastRenderedPageBreak/>
              <w:t>1</w:t>
            </w:r>
          </w:p>
        </w:tc>
        <w:tc>
          <w:tcPr>
            <w:tcW w:w="1148" w:type="pct"/>
          </w:tcPr>
          <w:p w:rsidR="00FD6B90" w:rsidRPr="00FD6B90" w:rsidRDefault="00FD6B90" w:rsidP="00FD6B90">
            <w:pPr>
              <w:jc w:val="center"/>
              <w:rPr>
                <w:b/>
              </w:rPr>
            </w:pPr>
            <w:r w:rsidRPr="00FD6B90">
              <w:rPr>
                <w:b/>
              </w:rPr>
              <w:t>2</w:t>
            </w:r>
          </w:p>
        </w:tc>
        <w:tc>
          <w:tcPr>
            <w:tcW w:w="3509" w:type="pct"/>
          </w:tcPr>
          <w:p w:rsidR="00FD6B90" w:rsidRPr="00FD6B90" w:rsidRDefault="00FD6B90" w:rsidP="00FD6B90">
            <w:pPr>
              <w:jc w:val="center"/>
              <w:rPr>
                <w:b/>
              </w:rPr>
            </w:pPr>
            <w:r w:rsidRPr="00FD6B90">
              <w:rPr>
                <w:b/>
              </w:rPr>
              <w:t>3</w:t>
            </w:r>
          </w:p>
        </w:tc>
      </w:tr>
      <w:tr w:rsidR="00FD6B90" w:rsidRPr="00763CA2" w:rsidTr="00FD6B90">
        <w:tc>
          <w:tcPr>
            <w:tcW w:w="5000" w:type="pct"/>
            <w:gridSpan w:val="3"/>
            <w:vAlign w:val="center"/>
          </w:tcPr>
          <w:p w:rsidR="00FD6B90" w:rsidRDefault="00FD6B90" w:rsidP="00FD6B90">
            <w:pPr>
              <w:jc w:val="center"/>
              <w:rPr>
                <w:sz w:val="20"/>
                <w:szCs w:val="20"/>
              </w:rPr>
            </w:pPr>
            <w:r w:rsidRPr="00FD6B90">
              <w:rPr>
                <w:sz w:val="20"/>
                <w:szCs w:val="20"/>
              </w:rPr>
              <w:t>Строительно-монтажные работы</w:t>
            </w:r>
          </w:p>
        </w:tc>
      </w:tr>
      <w:tr w:rsidR="003D4C30" w:rsidRPr="00763CA2" w:rsidTr="00D51E31">
        <w:tc>
          <w:tcPr>
            <w:tcW w:w="343" w:type="pct"/>
            <w:vAlign w:val="center"/>
          </w:tcPr>
          <w:p w:rsidR="003D4C30" w:rsidRDefault="003D4C30" w:rsidP="00D829A8">
            <w:pPr>
              <w:jc w:val="center"/>
              <w:rPr>
                <w:sz w:val="20"/>
                <w:szCs w:val="20"/>
              </w:rPr>
            </w:pPr>
            <w:r>
              <w:rPr>
                <w:sz w:val="20"/>
                <w:szCs w:val="20"/>
              </w:rPr>
              <w:t>1.</w:t>
            </w:r>
            <w:r w:rsidR="00D829A8">
              <w:rPr>
                <w:sz w:val="20"/>
                <w:szCs w:val="20"/>
              </w:rPr>
              <w:t>4</w:t>
            </w:r>
          </w:p>
        </w:tc>
        <w:tc>
          <w:tcPr>
            <w:tcW w:w="1148" w:type="pct"/>
            <w:vAlign w:val="center"/>
          </w:tcPr>
          <w:p w:rsidR="003D4C30" w:rsidRPr="00181CAC" w:rsidRDefault="007E5E95" w:rsidP="00E639CD">
            <w:pPr>
              <w:pStyle w:val="20"/>
              <w:outlineLvl w:val="1"/>
              <w:rPr>
                <w:sz w:val="20"/>
                <w:szCs w:val="20"/>
              </w:rPr>
            </w:pPr>
            <w:r w:rsidRPr="00181CAC">
              <w:rPr>
                <w:rFonts w:ascii="Times New Roman" w:hAnsi="Times New Roman" w:cs="Times New Roman"/>
                <w:color w:val="auto"/>
                <w:sz w:val="20"/>
                <w:szCs w:val="20"/>
              </w:rPr>
              <w:t>Требования при подготовке технического задания на монтаж к техническим, функциональным, эксплуатационным характеристикам</w:t>
            </w:r>
          </w:p>
        </w:tc>
        <w:tc>
          <w:tcPr>
            <w:tcW w:w="3509" w:type="pct"/>
          </w:tcPr>
          <w:p w:rsidR="003D4C30" w:rsidRPr="00763CA2" w:rsidRDefault="003D4C30" w:rsidP="003D4C30">
            <w:pPr>
              <w:jc w:val="both"/>
              <w:rPr>
                <w:sz w:val="20"/>
                <w:szCs w:val="20"/>
              </w:rPr>
            </w:pPr>
            <w:r>
              <w:rPr>
                <w:sz w:val="20"/>
                <w:szCs w:val="20"/>
              </w:rPr>
              <w:t>1.</w:t>
            </w:r>
            <w:r w:rsidR="003C6E61">
              <w:rPr>
                <w:sz w:val="20"/>
                <w:szCs w:val="20"/>
              </w:rPr>
              <w:t>4</w:t>
            </w:r>
            <w:r>
              <w:rPr>
                <w:sz w:val="20"/>
                <w:szCs w:val="20"/>
              </w:rPr>
              <w:t xml:space="preserve">.1. </w:t>
            </w:r>
            <w:r w:rsidRPr="00763CA2">
              <w:rPr>
                <w:sz w:val="20"/>
                <w:szCs w:val="20"/>
              </w:rPr>
              <w:t xml:space="preserve">Оборудование и материалы, используемые для выполнения работ, должны иметь необходимые сертификаты соответствия, паспорта </w:t>
            </w:r>
            <w:r w:rsidR="0043260A">
              <w:rPr>
                <w:sz w:val="20"/>
                <w:szCs w:val="20"/>
              </w:rPr>
              <w:br/>
            </w:r>
            <w:r w:rsidRPr="00763CA2">
              <w:rPr>
                <w:sz w:val="20"/>
                <w:szCs w:val="20"/>
              </w:rPr>
              <w:t>и гарантийные талоны, а также должны быть разрешены к использованию на территории Российской Федерации.</w:t>
            </w:r>
          </w:p>
          <w:p w:rsidR="003D4C30" w:rsidRDefault="003D4C30" w:rsidP="003D4C30">
            <w:pPr>
              <w:jc w:val="both"/>
              <w:rPr>
                <w:sz w:val="20"/>
                <w:szCs w:val="20"/>
              </w:rPr>
            </w:pPr>
            <w:r w:rsidRPr="00763CA2">
              <w:rPr>
                <w:sz w:val="20"/>
                <w:szCs w:val="20"/>
              </w:rPr>
              <w:t xml:space="preserve">Работы по монтажу </w:t>
            </w:r>
            <w:r>
              <w:rPr>
                <w:rFonts w:eastAsia="Calibri"/>
                <w:sz w:val="20"/>
                <w:szCs w:val="20"/>
                <w:lang w:eastAsia="en-US"/>
              </w:rPr>
              <w:t xml:space="preserve">СКУД </w:t>
            </w:r>
            <w:r w:rsidRPr="00763CA2">
              <w:rPr>
                <w:sz w:val="20"/>
                <w:szCs w:val="20"/>
              </w:rPr>
              <w:t xml:space="preserve">выполняются в соответствии техническим заданием, рабочей и сметной документацией, разработанной </w:t>
            </w:r>
            <w:r w:rsidR="0043260A">
              <w:rPr>
                <w:sz w:val="20"/>
                <w:szCs w:val="20"/>
              </w:rPr>
              <w:br/>
            </w:r>
            <w:r w:rsidRPr="00763CA2">
              <w:rPr>
                <w:sz w:val="20"/>
                <w:szCs w:val="20"/>
              </w:rPr>
              <w:t xml:space="preserve">и утвержденной в соответствии с законодательством Российской Федерации. </w:t>
            </w:r>
          </w:p>
          <w:p w:rsidR="00FD6B90" w:rsidRPr="00763CA2" w:rsidRDefault="00FD6B90" w:rsidP="003D4C30">
            <w:pPr>
              <w:jc w:val="both"/>
              <w:rPr>
                <w:sz w:val="20"/>
                <w:szCs w:val="20"/>
              </w:rPr>
            </w:pPr>
            <w:r w:rsidRPr="00FD6B90">
              <w:rPr>
                <w:sz w:val="20"/>
                <w:szCs w:val="20"/>
              </w:rPr>
              <w:t xml:space="preserve">По тексту описания объекта закупки необходимо указание </w:t>
            </w:r>
            <w:r w:rsidR="0043260A">
              <w:rPr>
                <w:sz w:val="20"/>
                <w:szCs w:val="20"/>
              </w:rPr>
              <w:br/>
            </w:r>
            <w:r w:rsidRPr="00FD6B90">
              <w:rPr>
                <w:sz w:val="20"/>
                <w:szCs w:val="20"/>
              </w:rPr>
              <w:t>об эквивалентности в соответствии с ст. 33 44-ФЗ</w:t>
            </w:r>
          </w:p>
          <w:p w:rsidR="003D4C30" w:rsidRDefault="003D4C30" w:rsidP="003D4C30">
            <w:pPr>
              <w:jc w:val="both"/>
              <w:rPr>
                <w:sz w:val="20"/>
                <w:szCs w:val="20"/>
              </w:rPr>
            </w:pPr>
            <w:r>
              <w:rPr>
                <w:sz w:val="20"/>
                <w:szCs w:val="20"/>
              </w:rPr>
              <w:t>1.</w:t>
            </w:r>
            <w:r w:rsidR="003C6E61">
              <w:rPr>
                <w:sz w:val="20"/>
                <w:szCs w:val="20"/>
              </w:rPr>
              <w:t>4</w:t>
            </w:r>
            <w:r>
              <w:rPr>
                <w:sz w:val="20"/>
                <w:szCs w:val="20"/>
              </w:rPr>
              <w:t xml:space="preserve">.2. </w:t>
            </w:r>
            <w:r w:rsidRPr="00763CA2">
              <w:rPr>
                <w:sz w:val="20"/>
                <w:szCs w:val="20"/>
              </w:rPr>
              <w:t>Подрядчик обязан:</w:t>
            </w:r>
          </w:p>
          <w:p w:rsidR="003D4C30" w:rsidRDefault="003D4C30" w:rsidP="003D4C30">
            <w:pPr>
              <w:jc w:val="both"/>
              <w:rPr>
                <w:sz w:val="20"/>
                <w:szCs w:val="20"/>
              </w:rPr>
            </w:pPr>
            <w:r>
              <w:rPr>
                <w:sz w:val="20"/>
                <w:szCs w:val="20"/>
              </w:rPr>
              <w:t>- подготовить п</w:t>
            </w:r>
            <w:r w:rsidRPr="002105E9">
              <w:rPr>
                <w:sz w:val="20"/>
                <w:szCs w:val="20"/>
              </w:rPr>
              <w:t>роект производства работ.</w:t>
            </w:r>
          </w:p>
          <w:p w:rsidR="003D4C30" w:rsidRPr="00763CA2" w:rsidRDefault="003D4C30" w:rsidP="003D4C30">
            <w:pPr>
              <w:jc w:val="both"/>
              <w:rPr>
                <w:sz w:val="20"/>
                <w:szCs w:val="20"/>
              </w:rPr>
            </w:pPr>
            <w:r>
              <w:rPr>
                <w:sz w:val="20"/>
                <w:szCs w:val="20"/>
              </w:rPr>
              <w:t>- принять строительную готовность объекта к проведению работ.</w:t>
            </w:r>
          </w:p>
          <w:p w:rsidR="003D4C30" w:rsidRPr="00046B86" w:rsidRDefault="003D4C30" w:rsidP="003D4C30">
            <w:pPr>
              <w:jc w:val="both"/>
              <w:rPr>
                <w:sz w:val="20"/>
                <w:szCs w:val="20"/>
              </w:rPr>
            </w:pPr>
            <w:r>
              <w:rPr>
                <w:sz w:val="20"/>
                <w:szCs w:val="20"/>
              </w:rPr>
              <w:t xml:space="preserve">- </w:t>
            </w:r>
            <w:r w:rsidRPr="00763CA2">
              <w:rPr>
                <w:sz w:val="20"/>
                <w:szCs w:val="20"/>
              </w:rPr>
              <w:t xml:space="preserve">провести входной контроль поставляемого оборудования </w:t>
            </w:r>
            <w:r>
              <w:rPr>
                <w:sz w:val="20"/>
                <w:szCs w:val="20"/>
              </w:rPr>
              <w:br/>
              <w:t>и материалов на объект.</w:t>
            </w:r>
          </w:p>
          <w:p w:rsidR="003D4C30" w:rsidRPr="00763CA2" w:rsidRDefault="003D4C30" w:rsidP="003D4C30">
            <w:pPr>
              <w:jc w:val="both"/>
              <w:rPr>
                <w:color w:val="000000" w:themeColor="text1"/>
                <w:sz w:val="20"/>
                <w:szCs w:val="20"/>
                <w:shd w:val="clear" w:color="auto" w:fill="F8F8F8"/>
              </w:rPr>
            </w:pPr>
            <w:r w:rsidRPr="00763CA2">
              <w:rPr>
                <w:sz w:val="20"/>
                <w:szCs w:val="20"/>
              </w:rPr>
              <w:t>- выполнить работы по укладке кабельных трас с проверкой сопротивления изоляции</w:t>
            </w:r>
            <w:r>
              <w:rPr>
                <w:sz w:val="20"/>
                <w:szCs w:val="20"/>
              </w:rPr>
              <w:t>.</w:t>
            </w:r>
          </w:p>
          <w:p w:rsidR="003D4C30" w:rsidRPr="00763CA2" w:rsidRDefault="003D4C30" w:rsidP="003D4C30">
            <w:pPr>
              <w:jc w:val="both"/>
              <w:rPr>
                <w:color w:val="000000" w:themeColor="text1"/>
                <w:sz w:val="20"/>
                <w:szCs w:val="20"/>
              </w:rPr>
            </w:pPr>
            <w:r w:rsidRPr="00763CA2">
              <w:rPr>
                <w:color w:val="000000" w:themeColor="text1"/>
                <w:sz w:val="20"/>
                <w:szCs w:val="20"/>
              </w:rPr>
              <w:t>- выполнить скрытые работы (при наличии)</w:t>
            </w:r>
            <w:r>
              <w:rPr>
                <w:color w:val="000000" w:themeColor="text1"/>
                <w:sz w:val="20"/>
                <w:szCs w:val="20"/>
              </w:rPr>
              <w:t>.</w:t>
            </w:r>
          </w:p>
          <w:p w:rsidR="003D4C30" w:rsidRPr="00763CA2" w:rsidRDefault="003D4C30" w:rsidP="003D4C30">
            <w:pPr>
              <w:jc w:val="both"/>
              <w:rPr>
                <w:color w:val="000000" w:themeColor="text1"/>
                <w:sz w:val="20"/>
                <w:szCs w:val="20"/>
              </w:rPr>
            </w:pPr>
            <w:r w:rsidRPr="00763CA2">
              <w:rPr>
                <w:color w:val="000000" w:themeColor="text1"/>
                <w:sz w:val="20"/>
                <w:szCs w:val="20"/>
              </w:rPr>
              <w:t xml:space="preserve">- </w:t>
            </w:r>
            <w:r w:rsidRPr="00763CA2">
              <w:rPr>
                <w:sz w:val="20"/>
                <w:szCs w:val="20"/>
              </w:rPr>
              <w:t xml:space="preserve">выполнить полный монтаж </w:t>
            </w:r>
            <w:r w:rsidRPr="00763CA2">
              <w:rPr>
                <w:color w:val="000000" w:themeColor="text1"/>
                <w:sz w:val="20"/>
                <w:szCs w:val="20"/>
              </w:rPr>
              <w:t>оборудования и материалов</w:t>
            </w:r>
            <w:r>
              <w:rPr>
                <w:color w:val="000000" w:themeColor="text1"/>
                <w:sz w:val="20"/>
                <w:szCs w:val="20"/>
              </w:rPr>
              <w:t>.</w:t>
            </w:r>
            <w:r w:rsidRPr="00763CA2">
              <w:rPr>
                <w:color w:val="000000" w:themeColor="text1"/>
                <w:sz w:val="20"/>
                <w:szCs w:val="20"/>
              </w:rPr>
              <w:t xml:space="preserve"> </w:t>
            </w:r>
          </w:p>
          <w:p w:rsidR="003D4C30" w:rsidRPr="00763CA2" w:rsidRDefault="003D4C30" w:rsidP="003D4C30">
            <w:pPr>
              <w:jc w:val="both"/>
              <w:rPr>
                <w:color w:val="000000" w:themeColor="text1"/>
                <w:sz w:val="20"/>
                <w:szCs w:val="20"/>
              </w:rPr>
            </w:pPr>
            <w:r w:rsidRPr="00763CA2">
              <w:rPr>
                <w:color w:val="000000" w:themeColor="text1"/>
                <w:sz w:val="20"/>
                <w:szCs w:val="20"/>
              </w:rPr>
              <w:t xml:space="preserve">- разработать и предоставить на согласование Заказчику </w:t>
            </w:r>
            <w:r>
              <w:rPr>
                <w:color w:val="000000" w:themeColor="text1"/>
                <w:sz w:val="20"/>
                <w:szCs w:val="20"/>
              </w:rPr>
              <w:t>программу пусконаладочных работ.</w:t>
            </w:r>
          </w:p>
          <w:p w:rsidR="003D4C30" w:rsidRPr="00763CA2" w:rsidRDefault="003D4C30" w:rsidP="003D4C30">
            <w:pPr>
              <w:jc w:val="both"/>
              <w:rPr>
                <w:color w:val="000000" w:themeColor="text1"/>
                <w:sz w:val="20"/>
                <w:szCs w:val="20"/>
              </w:rPr>
            </w:pPr>
            <w:r w:rsidRPr="00763CA2">
              <w:rPr>
                <w:color w:val="000000" w:themeColor="text1"/>
                <w:sz w:val="20"/>
                <w:szCs w:val="20"/>
              </w:rPr>
              <w:t>- провести пусконаладочные работы в соответствии с согласованной программой</w:t>
            </w:r>
            <w:r>
              <w:rPr>
                <w:color w:val="000000" w:themeColor="text1"/>
                <w:sz w:val="20"/>
                <w:szCs w:val="20"/>
              </w:rPr>
              <w:t>.</w:t>
            </w:r>
            <w:r w:rsidRPr="00763CA2">
              <w:rPr>
                <w:color w:val="000000" w:themeColor="text1"/>
                <w:sz w:val="20"/>
                <w:szCs w:val="20"/>
              </w:rPr>
              <w:t xml:space="preserve"> </w:t>
            </w:r>
          </w:p>
          <w:p w:rsidR="003D4C30" w:rsidRPr="00763CA2" w:rsidRDefault="003D4C30" w:rsidP="003D4C30">
            <w:pPr>
              <w:jc w:val="both"/>
              <w:rPr>
                <w:color w:val="000000" w:themeColor="text1"/>
                <w:sz w:val="20"/>
                <w:szCs w:val="20"/>
              </w:rPr>
            </w:pPr>
            <w:r w:rsidRPr="00763CA2">
              <w:rPr>
                <w:color w:val="000000" w:themeColor="text1"/>
                <w:sz w:val="20"/>
                <w:szCs w:val="20"/>
              </w:rPr>
              <w:t xml:space="preserve">- произвести </w:t>
            </w:r>
            <w:r>
              <w:rPr>
                <w:color w:val="000000" w:themeColor="text1"/>
                <w:sz w:val="20"/>
                <w:szCs w:val="20"/>
              </w:rPr>
              <w:t xml:space="preserve">комплексное </w:t>
            </w:r>
            <w:r w:rsidRPr="00763CA2">
              <w:rPr>
                <w:color w:val="000000" w:themeColor="text1"/>
                <w:sz w:val="20"/>
                <w:szCs w:val="20"/>
              </w:rPr>
              <w:t>опробование системы</w:t>
            </w:r>
            <w:r>
              <w:rPr>
                <w:color w:val="000000" w:themeColor="text1"/>
                <w:sz w:val="20"/>
                <w:szCs w:val="20"/>
              </w:rPr>
              <w:t>.</w:t>
            </w:r>
          </w:p>
          <w:p w:rsidR="003D4C30" w:rsidRPr="00763CA2" w:rsidRDefault="003D4C30" w:rsidP="003D4C30">
            <w:pPr>
              <w:jc w:val="both"/>
              <w:rPr>
                <w:sz w:val="20"/>
                <w:szCs w:val="20"/>
              </w:rPr>
            </w:pPr>
            <w:r w:rsidRPr="00763CA2">
              <w:rPr>
                <w:sz w:val="20"/>
                <w:szCs w:val="20"/>
              </w:rPr>
              <w:t xml:space="preserve">- предоставить Заказчику исполнительную, производственную, техническую документацию и предъявить технические средства </w:t>
            </w:r>
            <w:r>
              <w:rPr>
                <w:rFonts w:eastAsia="Calibri"/>
                <w:sz w:val="20"/>
                <w:szCs w:val="20"/>
                <w:lang w:eastAsia="en-US"/>
              </w:rPr>
              <w:t>СКУД</w:t>
            </w:r>
            <w:r>
              <w:rPr>
                <w:rFonts w:eastAsia="Calibri"/>
                <w:lang w:eastAsia="en-US"/>
              </w:rPr>
              <w:t xml:space="preserve"> </w:t>
            </w:r>
            <w:r w:rsidR="0043260A">
              <w:rPr>
                <w:rFonts w:eastAsia="Calibri"/>
                <w:lang w:eastAsia="en-US"/>
              </w:rPr>
              <w:br/>
            </w:r>
            <w:r w:rsidRPr="00763CA2">
              <w:rPr>
                <w:sz w:val="20"/>
                <w:szCs w:val="20"/>
              </w:rPr>
              <w:t xml:space="preserve">для принятия </w:t>
            </w:r>
            <w:r>
              <w:rPr>
                <w:sz w:val="20"/>
                <w:szCs w:val="20"/>
              </w:rPr>
              <w:t>в эксплуатацию.</w:t>
            </w:r>
          </w:p>
          <w:p w:rsidR="003D4C30" w:rsidRPr="00763CA2" w:rsidRDefault="003D4C30" w:rsidP="003D4C30">
            <w:pPr>
              <w:jc w:val="both"/>
              <w:rPr>
                <w:sz w:val="20"/>
                <w:szCs w:val="20"/>
              </w:rPr>
            </w:pPr>
            <w:r>
              <w:rPr>
                <w:sz w:val="20"/>
                <w:szCs w:val="20"/>
              </w:rPr>
              <w:t xml:space="preserve">1.4.3. </w:t>
            </w:r>
            <w:r w:rsidRPr="00763CA2">
              <w:rPr>
                <w:sz w:val="20"/>
                <w:szCs w:val="20"/>
              </w:rPr>
              <w:t>Заказчик обязан:</w:t>
            </w:r>
          </w:p>
          <w:p w:rsidR="003D4C30" w:rsidRPr="00763CA2" w:rsidRDefault="003D4C30" w:rsidP="003D4C30">
            <w:pPr>
              <w:jc w:val="both"/>
              <w:rPr>
                <w:sz w:val="20"/>
                <w:szCs w:val="20"/>
              </w:rPr>
            </w:pPr>
            <w:r w:rsidRPr="00763CA2">
              <w:rPr>
                <w:sz w:val="20"/>
                <w:szCs w:val="20"/>
              </w:rPr>
              <w:t xml:space="preserve">- проверить качество и соответствие выполненных работ по дооснащению </w:t>
            </w:r>
            <w:r>
              <w:rPr>
                <w:sz w:val="20"/>
                <w:szCs w:val="20"/>
              </w:rPr>
              <w:t>СКУД</w:t>
            </w:r>
            <w:r w:rsidRPr="00763CA2">
              <w:rPr>
                <w:sz w:val="20"/>
                <w:szCs w:val="20"/>
              </w:rPr>
              <w:t xml:space="preserve"> на соответствие техническому заданию, рабочей и сметной документации.</w:t>
            </w:r>
          </w:p>
          <w:p w:rsidR="003D4C30" w:rsidRDefault="003D4C30" w:rsidP="003D4C30">
            <w:pPr>
              <w:jc w:val="both"/>
              <w:rPr>
                <w:sz w:val="20"/>
                <w:szCs w:val="20"/>
              </w:rPr>
            </w:pPr>
            <w:r w:rsidRPr="00763CA2">
              <w:rPr>
                <w:sz w:val="20"/>
                <w:szCs w:val="20"/>
              </w:rPr>
              <w:t xml:space="preserve">- в случаи отсутствия замечаний к качеству выполненных работ </w:t>
            </w:r>
            <w:r w:rsidR="0043260A">
              <w:rPr>
                <w:sz w:val="20"/>
                <w:szCs w:val="20"/>
              </w:rPr>
              <w:br/>
            </w:r>
            <w:r w:rsidRPr="00763CA2">
              <w:rPr>
                <w:sz w:val="20"/>
                <w:szCs w:val="20"/>
              </w:rPr>
              <w:t xml:space="preserve">по дооснащению </w:t>
            </w:r>
            <w:r>
              <w:rPr>
                <w:rFonts w:eastAsia="Calibri"/>
                <w:sz w:val="20"/>
                <w:szCs w:val="20"/>
                <w:lang w:eastAsia="en-US"/>
              </w:rPr>
              <w:t xml:space="preserve">СКУД </w:t>
            </w:r>
            <w:r w:rsidRPr="00763CA2">
              <w:rPr>
                <w:sz w:val="20"/>
                <w:szCs w:val="20"/>
              </w:rPr>
              <w:t xml:space="preserve">принять технические средства </w:t>
            </w:r>
            <w:r>
              <w:rPr>
                <w:rFonts w:eastAsia="Calibri"/>
                <w:sz w:val="20"/>
                <w:szCs w:val="20"/>
                <w:lang w:eastAsia="en-US"/>
              </w:rPr>
              <w:t>СКУД</w:t>
            </w:r>
            <w:r w:rsidRPr="00763CA2">
              <w:rPr>
                <w:sz w:val="20"/>
                <w:szCs w:val="20"/>
              </w:rPr>
              <w:t xml:space="preserve"> в эксплуатацию.</w:t>
            </w:r>
            <w:r w:rsidRPr="00763CA2">
              <w:t xml:space="preserve"> </w:t>
            </w:r>
          </w:p>
        </w:tc>
      </w:tr>
      <w:tr w:rsidR="003D4C30" w:rsidRPr="00763CA2" w:rsidTr="00D51E31">
        <w:tc>
          <w:tcPr>
            <w:tcW w:w="343" w:type="pct"/>
            <w:vAlign w:val="center"/>
          </w:tcPr>
          <w:p w:rsidR="003D4C30" w:rsidRDefault="003D4C30" w:rsidP="00D829A8">
            <w:pPr>
              <w:jc w:val="center"/>
              <w:rPr>
                <w:sz w:val="20"/>
                <w:szCs w:val="20"/>
              </w:rPr>
            </w:pPr>
            <w:r>
              <w:rPr>
                <w:sz w:val="20"/>
                <w:szCs w:val="20"/>
              </w:rPr>
              <w:t>1.</w:t>
            </w:r>
            <w:r w:rsidR="00D829A8">
              <w:rPr>
                <w:sz w:val="20"/>
                <w:szCs w:val="20"/>
              </w:rPr>
              <w:t>5</w:t>
            </w:r>
          </w:p>
        </w:tc>
        <w:tc>
          <w:tcPr>
            <w:tcW w:w="1148" w:type="pct"/>
            <w:vAlign w:val="center"/>
          </w:tcPr>
          <w:p w:rsidR="003D4C30" w:rsidRPr="00181CAC" w:rsidRDefault="007E5E95" w:rsidP="00E639CD">
            <w:pPr>
              <w:pStyle w:val="20"/>
              <w:outlineLvl w:val="1"/>
              <w:rPr>
                <w:sz w:val="20"/>
                <w:szCs w:val="20"/>
              </w:rPr>
            </w:pPr>
            <w:r w:rsidRPr="00181CAC">
              <w:rPr>
                <w:rFonts w:ascii="Times New Roman" w:hAnsi="Times New Roman" w:cs="Times New Roman"/>
                <w:color w:val="auto"/>
                <w:sz w:val="20"/>
                <w:szCs w:val="20"/>
              </w:rPr>
              <w:t>Перечень отчетных документов при подготовке технического задания на монтаж</w:t>
            </w:r>
          </w:p>
        </w:tc>
        <w:tc>
          <w:tcPr>
            <w:tcW w:w="3509" w:type="pct"/>
          </w:tcPr>
          <w:p w:rsidR="003D4C30" w:rsidRPr="00CD19AA" w:rsidRDefault="003D4C30" w:rsidP="003D4C30">
            <w:pPr>
              <w:jc w:val="both"/>
              <w:rPr>
                <w:sz w:val="20"/>
                <w:szCs w:val="20"/>
              </w:rPr>
            </w:pPr>
            <w:r w:rsidRPr="00763CA2">
              <w:rPr>
                <w:sz w:val="20"/>
                <w:szCs w:val="20"/>
              </w:rPr>
              <w:t xml:space="preserve">По факту выполнения </w:t>
            </w:r>
            <w:r>
              <w:rPr>
                <w:sz w:val="20"/>
                <w:szCs w:val="20"/>
              </w:rPr>
              <w:t>работ Подрядчик предоставляет Заказчику следующую документацию</w:t>
            </w:r>
            <w:r w:rsidRPr="00CD19AA">
              <w:rPr>
                <w:sz w:val="20"/>
                <w:szCs w:val="20"/>
              </w:rPr>
              <w:t>:</w:t>
            </w:r>
          </w:p>
          <w:p w:rsidR="003D4C30" w:rsidRDefault="003D4C30" w:rsidP="003D4C30">
            <w:pPr>
              <w:jc w:val="both"/>
              <w:rPr>
                <w:sz w:val="20"/>
                <w:szCs w:val="20"/>
              </w:rPr>
            </w:pPr>
            <w:r w:rsidRPr="00763CA2">
              <w:rPr>
                <w:sz w:val="20"/>
                <w:szCs w:val="20"/>
              </w:rPr>
              <w:t>Производственная документация в составе:</w:t>
            </w:r>
          </w:p>
          <w:p w:rsidR="003D4C30" w:rsidRPr="00D814FA" w:rsidRDefault="003D4C30" w:rsidP="003D4C30">
            <w:pPr>
              <w:jc w:val="both"/>
              <w:rPr>
                <w:sz w:val="20"/>
                <w:szCs w:val="20"/>
              </w:rPr>
            </w:pPr>
            <w:r>
              <w:rPr>
                <w:sz w:val="20"/>
                <w:szCs w:val="20"/>
              </w:rPr>
              <w:t>- А</w:t>
            </w:r>
            <w:r w:rsidRPr="00D814FA">
              <w:rPr>
                <w:sz w:val="20"/>
                <w:szCs w:val="20"/>
              </w:rPr>
              <w:t xml:space="preserve">кт </w:t>
            </w:r>
            <w:r>
              <w:rPr>
                <w:sz w:val="20"/>
                <w:szCs w:val="20"/>
              </w:rPr>
              <w:t xml:space="preserve">о </w:t>
            </w:r>
            <w:r w:rsidRPr="00D814FA">
              <w:rPr>
                <w:sz w:val="20"/>
                <w:szCs w:val="20"/>
              </w:rPr>
              <w:t>строительной готовн</w:t>
            </w:r>
            <w:r>
              <w:rPr>
                <w:sz w:val="20"/>
                <w:szCs w:val="20"/>
              </w:rPr>
              <w:t>ости объекта к проведению работ</w:t>
            </w:r>
            <w:r w:rsidRPr="00D814FA">
              <w:rPr>
                <w:sz w:val="20"/>
                <w:szCs w:val="20"/>
              </w:rPr>
              <w:t>;</w:t>
            </w:r>
          </w:p>
          <w:p w:rsidR="003D4C30" w:rsidRDefault="003D4C30" w:rsidP="003D4C30">
            <w:pPr>
              <w:jc w:val="both"/>
              <w:rPr>
                <w:sz w:val="20"/>
                <w:szCs w:val="20"/>
              </w:rPr>
            </w:pPr>
            <w:r>
              <w:rPr>
                <w:sz w:val="20"/>
                <w:szCs w:val="20"/>
              </w:rPr>
              <w:t>- Акт комплексного опробования;</w:t>
            </w:r>
          </w:p>
          <w:p w:rsidR="003D4C30" w:rsidRPr="00763CA2" w:rsidRDefault="003D4C30" w:rsidP="003D4C30">
            <w:pPr>
              <w:jc w:val="both"/>
              <w:rPr>
                <w:sz w:val="20"/>
                <w:szCs w:val="20"/>
              </w:rPr>
            </w:pPr>
            <w:r>
              <w:rPr>
                <w:sz w:val="20"/>
                <w:szCs w:val="20"/>
              </w:rPr>
              <w:t xml:space="preserve">- </w:t>
            </w:r>
            <w:r w:rsidRPr="00763CA2">
              <w:rPr>
                <w:sz w:val="20"/>
                <w:szCs w:val="20"/>
              </w:rPr>
              <w:t>Акт проведения входного контроля оборудования;</w:t>
            </w:r>
          </w:p>
          <w:p w:rsidR="003D4C30" w:rsidRDefault="003D4C30" w:rsidP="003D4C30">
            <w:pPr>
              <w:jc w:val="both"/>
              <w:rPr>
                <w:sz w:val="20"/>
                <w:szCs w:val="20"/>
              </w:rPr>
            </w:pPr>
            <w:r>
              <w:rPr>
                <w:sz w:val="20"/>
                <w:szCs w:val="20"/>
              </w:rPr>
              <w:t xml:space="preserve">- </w:t>
            </w:r>
            <w:r w:rsidRPr="00763CA2">
              <w:rPr>
                <w:sz w:val="20"/>
                <w:szCs w:val="20"/>
              </w:rPr>
              <w:t>Акт об окончании монтажных работ;</w:t>
            </w:r>
          </w:p>
          <w:p w:rsidR="003D4C30" w:rsidRPr="00763CA2" w:rsidRDefault="003D4C30" w:rsidP="003D4C30">
            <w:pPr>
              <w:jc w:val="both"/>
              <w:rPr>
                <w:sz w:val="20"/>
                <w:szCs w:val="20"/>
              </w:rPr>
            </w:pPr>
            <w:r>
              <w:rPr>
                <w:sz w:val="20"/>
                <w:szCs w:val="20"/>
              </w:rPr>
              <w:t xml:space="preserve">- </w:t>
            </w:r>
            <w:r w:rsidRPr="00763CA2">
              <w:rPr>
                <w:sz w:val="20"/>
                <w:szCs w:val="20"/>
              </w:rPr>
              <w:t>Акт измерения сопротивления изоляции шлейфов</w:t>
            </w:r>
            <w:r>
              <w:rPr>
                <w:sz w:val="20"/>
                <w:szCs w:val="20"/>
              </w:rPr>
              <w:t xml:space="preserve"> электропроводок</w:t>
            </w:r>
            <w:r w:rsidRPr="00763CA2">
              <w:rPr>
                <w:sz w:val="20"/>
                <w:szCs w:val="20"/>
              </w:rPr>
              <w:t>;</w:t>
            </w:r>
          </w:p>
          <w:p w:rsidR="003D4C30" w:rsidRPr="00763CA2" w:rsidRDefault="003D4C30" w:rsidP="003D4C30">
            <w:pPr>
              <w:jc w:val="both"/>
              <w:rPr>
                <w:sz w:val="20"/>
                <w:szCs w:val="20"/>
              </w:rPr>
            </w:pPr>
            <w:r>
              <w:rPr>
                <w:sz w:val="20"/>
                <w:szCs w:val="20"/>
              </w:rPr>
              <w:t xml:space="preserve">- </w:t>
            </w:r>
            <w:r w:rsidRPr="00763CA2">
              <w:rPr>
                <w:sz w:val="20"/>
                <w:szCs w:val="20"/>
              </w:rPr>
              <w:t>Акты на скрытые работы;</w:t>
            </w:r>
          </w:p>
          <w:p w:rsidR="003D4C30" w:rsidRDefault="003D4C30" w:rsidP="003D4C30">
            <w:pPr>
              <w:jc w:val="both"/>
              <w:rPr>
                <w:sz w:val="20"/>
                <w:szCs w:val="20"/>
              </w:rPr>
            </w:pPr>
            <w:r>
              <w:rPr>
                <w:sz w:val="20"/>
                <w:szCs w:val="20"/>
              </w:rPr>
              <w:t xml:space="preserve">- </w:t>
            </w:r>
            <w:r w:rsidRPr="00763CA2">
              <w:rPr>
                <w:sz w:val="20"/>
                <w:szCs w:val="20"/>
              </w:rPr>
              <w:t>Программа проведения пусконаладочных работ;</w:t>
            </w:r>
          </w:p>
          <w:p w:rsidR="003D4C30" w:rsidRDefault="003D4C30" w:rsidP="003D4C30">
            <w:pPr>
              <w:jc w:val="both"/>
              <w:rPr>
                <w:sz w:val="20"/>
                <w:szCs w:val="20"/>
              </w:rPr>
            </w:pPr>
            <w:r>
              <w:rPr>
                <w:sz w:val="20"/>
                <w:szCs w:val="20"/>
              </w:rPr>
              <w:t xml:space="preserve">- </w:t>
            </w:r>
            <w:r w:rsidRPr="00763CA2">
              <w:rPr>
                <w:sz w:val="20"/>
                <w:szCs w:val="20"/>
              </w:rPr>
              <w:t>Акт об окончании пусконаладочных работ;</w:t>
            </w:r>
          </w:p>
          <w:p w:rsidR="003D4C30" w:rsidRPr="00763CA2" w:rsidRDefault="003D4C30" w:rsidP="003D4C30">
            <w:pPr>
              <w:jc w:val="both"/>
              <w:rPr>
                <w:sz w:val="20"/>
                <w:szCs w:val="20"/>
              </w:rPr>
            </w:pPr>
            <w:r>
              <w:rPr>
                <w:sz w:val="20"/>
                <w:szCs w:val="20"/>
              </w:rPr>
              <w:t xml:space="preserve">- </w:t>
            </w:r>
            <w:r w:rsidRPr="00763CA2">
              <w:rPr>
                <w:sz w:val="20"/>
                <w:szCs w:val="20"/>
              </w:rPr>
              <w:t>Ведомость смонтированного оборудования;</w:t>
            </w:r>
          </w:p>
          <w:p w:rsidR="003D4C30" w:rsidRPr="00763CA2" w:rsidRDefault="003D4C30" w:rsidP="003D4C30">
            <w:pPr>
              <w:jc w:val="both"/>
              <w:rPr>
                <w:sz w:val="20"/>
                <w:szCs w:val="20"/>
              </w:rPr>
            </w:pPr>
            <w:r>
              <w:rPr>
                <w:sz w:val="20"/>
                <w:szCs w:val="20"/>
              </w:rPr>
              <w:t xml:space="preserve">- </w:t>
            </w:r>
            <w:r w:rsidRPr="00763CA2">
              <w:rPr>
                <w:sz w:val="20"/>
                <w:szCs w:val="20"/>
              </w:rPr>
              <w:t>Акт приемки технических средств в эксплуатацию;</w:t>
            </w:r>
          </w:p>
          <w:p w:rsidR="003D4C30" w:rsidRPr="00763CA2" w:rsidRDefault="003D4C30" w:rsidP="003D4C30">
            <w:pPr>
              <w:jc w:val="both"/>
              <w:rPr>
                <w:sz w:val="20"/>
                <w:szCs w:val="20"/>
              </w:rPr>
            </w:pPr>
            <w:r>
              <w:rPr>
                <w:sz w:val="20"/>
                <w:szCs w:val="20"/>
              </w:rPr>
              <w:t xml:space="preserve">- </w:t>
            </w:r>
            <w:r w:rsidRPr="00763CA2">
              <w:rPr>
                <w:sz w:val="20"/>
                <w:szCs w:val="20"/>
              </w:rPr>
              <w:t>Ведомость шлейфов;</w:t>
            </w:r>
          </w:p>
          <w:p w:rsidR="003D4C30" w:rsidRPr="00763CA2" w:rsidRDefault="003D4C30" w:rsidP="003D4C30">
            <w:pPr>
              <w:jc w:val="both"/>
              <w:rPr>
                <w:sz w:val="20"/>
                <w:szCs w:val="20"/>
              </w:rPr>
            </w:pPr>
            <w:r>
              <w:rPr>
                <w:sz w:val="20"/>
                <w:szCs w:val="20"/>
              </w:rPr>
              <w:t xml:space="preserve">- </w:t>
            </w:r>
            <w:r w:rsidRPr="00763CA2">
              <w:rPr>
                <w:sz w:val="20"/>
                <w:szCs w:val="20"/>
              </w:rPr>
              <w:t>Общий журнал</w:t>
            </w:r>
            <w:r>
              <w:rPr>
                <w:sz w:val="20"/>
                <w:szCs w:val="20"/>
              </w:rPr>
              <w:t xml:space="preserve"> производства</w:t>
            </w:r>
            <w:r w:rsidRPr="00763CA2">
              <w:rPr>
                <w:sz w:val="20"/>
                <w:szCs w:val="20"/>
              </w:rPr>
              <w:t xml:space="preserve"> работ;</w:t>
            </w:r>
          </w:p>
          <w:p w:rsidR="003D4C30" w:rsidRPr="00E10630" w:rsidRDefault="003D4C30" w:rsidP="003D4C30">
            <w:pPr>
              <w:jc w:val="both"/>
              <w:rPr>
                <w:sz w:val="20"/>
                <w:szCs w:val="20"/>
              </w:rPr>
            </w:pPr>
            <w:r>
              <w:rPr>
                <w:sz w:val="20"/>
                <w:szCs w:val="20"/>
              </w:rPr>
              <w:t xml:space="preserve">- </w:t>
            </w:r>
            <w:r w:rsidRPr="00763CA2">
              <w:rPr>
                <w:sz w:val="20"/>
                <w:szCs w:val="20"/>
              </w:rPr>
              <w:t>Инструкци</w:t>
            </w:r>
            <w:r>
              <w:rPr>
                <w:sz w:val="20"/>
                <w:szCs w:val="20"/>
              </w:rPr>
              <w:t>и</w:t>
            </w:r>
            <w:r w:rsidRPr="00763CA2">
              <w:rPr>
                <w:sz w:val="20"/>
                <w:szCs w:val="20"/>
              </w:rPr>
              <w:t xml:space="preserve"> по эксплуатации</w:t>
            </w:r>
            <w:r w:rsidRPr="004624F2">
              <w:rPr>
                <w:sz w:val="20"/>
                <w:szCs w:val="20"/>
              </w:rPr>
              <w:t>;</w:t>
            </w:r>
          </w:p>
          <w:p w:rsidR="003D4C30" w:rsidRPr="00763CA2" w:rsidRDefault="003D4C30" w:rsidP="003D4C30">
            <w:pPr>
              <w:jc w:val="both"/>
              <w:rPr>
                <w:sz w:val="20"/>
                <w:szCs w:val="20"/>
              </w:rPr>
            </w:pPr>
            <w:r w:rsidRPr="00763CA2">
              <w:rPr>
                <w:sz w:val="20"/>
                <w:szCs w:val="20"/>
              </w:rPr>
              <w:t>Техническая документация в составе:</w:t>
            </w:r>
          </w:p>
          <w:p w:rsidR="003D4C30" w:rsidRPr="00763CA2" w:rsidRDefault="003D4C30" w:rsidP="003D4C30">
            <w:pPr>
              <w:jc w:val="both"/>
              <w:rPr>
                <w:sz w:val="20"/>
                <w:szCs w:val="20"/>
              </w:rPr>
            </w:pPr>
            <w:r>
              <w:rPr>
                <w:sz w:val="20"/>
                <w:szCs w:val="20"/>
              </w:rPr>
              <w:t xml:space="preserve">- </w:t>
            </w:r>
            <w:r w:rsidRPr="00763CA2">
              <w:rPr>
                <w:sz w:val="20"/>
                <w:szCs w:val="20"/>
              </w:rPr>
              <w:t xml:space="preserve">Сертификаты соответствия на сертифицируемое оборудование </w:t>
            </w:r>
            <w:r w:rsidR="0043260A">
              <w:rPr>
                <w:sz w:val="20"/>
                <w:szCs w:val="20"/>
              </w:rPr>
              <w:br/>
            </w:r>
            <w:r w:rsidRPr="00763CA2">
              <w:rPr>
                <w:sz w:val="20"/>
                <w:szCs w:val="20"/>
              </w:rPr>
              <w:t>и кабельные изделия;</w:t>
            </w:r>
          </w:p>
          <w:p w:rsidR="003D4C30" w:rsidRDefault="003D4C30" w:rsidP="003D4C30">
            <w:pPr>
              <w:jc w:val="both"/>
              <w:rPr>
                <w:sz w:val="20"/>
                <w:szCs w:val="20"/>
              </w:rPr>
            </w:pPr>
            <w:r>
              <w:rPr>
                <w:sz w:val="20"/>
                <w:szCs w:val="20"/>
              </w:rPr>
              <w:t xml:space="preserve">- </w:t>
            </w:r>
            <w:r w:rsidRPr="00763CA2">
              <w:rPr>
                <w:sz w:val="20"/>
                <w:szCs w:val="20"/>
              </w:rPr>
              <w:t>Паспорта с отметкой о проведении входного контроля и гарантийные талоны на весь товар</w:t>
            </w:r>
            <w:r>
              <w:rPr>
                <w:sz w:val="20"/>
                <w:szCs w:val="20"/>
              </w:rPr>
              <w:t>.</w:t>
            </w:r>
          </w:p>
        </w:tc>
      </w:tr>
    </w:tbl>
    <w:p w:rsidR="00071EB6" w:rsidRDefault="00071EB6">
      <w:pPr>
        <w:sectPr w:rsidR="00071EB6" w:rsidSect="007E5179">
          <w:footerReference w:type="default" r:id="rId9"/>
          <w:pgSz w:w="11906" w:h="16838"/>
          <w:pgMar w:top="567" w:right="567" w:bottom="1134" w:left="1701" w:header="284" w:footer="709" w:gutter="0"/>
          <w:cols w:space="708"/>
          <w:titlePg/>
          <w:docGrid w:linePitch="360"/>
        </w:sectPr>
      </w:pPr>
    </w:p>
    <w:p w:rsidR="00071EB6" w:rsidRPr="00535D2A" w:rsidRDefault="00071EB6" w:rsidP="00181CAC">
      <w:pPr>
        <w:pStyle w:val="10"/>
        <w:jc w:val="center"/>
        <w:rPr>
          <w:rFonts w:ascii="Times New Roman" w:hAnsi="Times New Roman"/>
          <w:sz w:val="24"/>
          <w:szCs w:val="24"/>
        </w:rPr>
      </w:pPr>
      <w:r w:rsidRPr="00535D2A">
        <w:rPr>
          <w:rFonts w:ascii="Times New Roman" w:hAnsi="Times New Roman"/>
          <w:sz w:val="24"/>
          <w:szCs w:val="24"/>
        </w:rPr>
        <w:lastRenderedPageBreak/>
        <w:t xml:space="preserve">2. Требования к </w:t>
      </w:r>
      <w:r w:rsidR="00A22DBE" w:rsidRPr="00535D2A">
        <w:rPr>
          <w:rFonts w:ascii="Times New Roman" w:hAnsi="Times New Roman"/>
          <w:sz w:val="24"/>
          <w:szCs w:val="24"/>
        </w:rPr>
        <w:t>оформлению</w:t>
      </w:r>
      <w:r w:rsidRPr="00535D2A">
        <w:rPr>
          <w:rFonts w:ascii="Times New Roman" w:hAnsi="Times New Roman"/>
          <w:sz w:val="24"/>
          <w:szCs w:val="24"/>
        </w:rPr>
        <w:t xml:space="preserve"> проектной/рабочей документации.</w:t>
      </w:r>
    </w:p>
    <w:p w:rsidR="00071EB6" w:rsidRDefault="00071EB6" w:rsidP="00071EB6">
      <w:pPr>
        <w:jc w:val="center"/>
      </w:pPr>
    </w:p>
    <w:tbl>
      <w:tblPr>
        <w:tblStyle w:val="a3"/>
        <w:tblW w:w="5000" w:type="pct"/>
        <w:tblLook w:val="04A0"/>
      </w:tblPr>
      <w:tblGrid>
        <w:gridCol w:w="666"/>
        <w:gridCol w:w="2231"/>
        <w:gridCol w:w="6957"/>
      </w:tblGrid>
      <w:tr w:rsidR="003D4C30" w:rsidRPr="00763CA2" w:rsidTr="00413A4F">
        <w:trPr>
          <w:tblHeader/>
        </w:trPr>
        <w:tc>
          <w:tcPr>
            <w:tcW w:w="338" w:type="pct"/>
            <w:vAlign w:val="center"/>
          </w:tcPr>
          <w:p w:rsidR="003D4C30" w:rsidRDefault="003D4C30" w:rsidP="003D4C30">
            <w:pPr>
              <w:jc w:val="center"/>
              <w:rPr>
                <w:sz w:val="20"/>
                <w:szCs w:val="20"/>
              </w:rPr>
            </w:pPr>
            <w:r w:rsidRPr="00E443A2">
              <w:rPr>
                <w:b/>
              </w:rPr>
              <w:t>№ п/п</w:t>
            </w:r>
          </w:p>
        </w:tc>
        <w:tc>
          <w:tcPr>
            <w:tcW w:w="1132" w:type="pct"/>
            <w:vAlign w:val="center"/>
          </w:tcPr>
          <w:p w:rsidR="003D4C30" w:rsidRPr="00763CA2" w:rsidRDefault="003D4C30" w:rsidP="003D4C30">
            <w:pPr>
              <w:jc w:val="center"/>
              <w:rPr>
                <w:sz w:val="20"/>
                <w:szCs w:val="20"/>
              </w:rPr>
            </w:pPr>
            <w:r w:rsidRPr="00E443A2">
              <w:rPr>
                <w:b/>
              </w:rPr>
              <w:t>Наименование пункта</w:t>
            </w:r>
          </w:p>
        </w:tc>
        <w:tc>
          <w:tcPr>
            <w:tcW w:w="3530" w:type="pct"/>
            <w:vAlign w:val="center"/>
          </w:tcPr>
          <w:p w:rsidR="003D4C30" w:rsidRDefault="003D4C30" w:rsidP="003D4C30">
            <w:pPr>
              <w:jc w:val="center"/>
              <w:rPr>
                <w:sz w:val="20"/>
                <w:szCs w:val="20"/>
              </w:rPr>
            </w:pPr>
            <w:r w:rsidRPr="00E443A2">
              <w:rPr>
                <w:b/>
              </w:rPr>
              <w:t>Требование</w:t>
            </w:r>
          </w:p>
        </w:tc>
      </w:tr>
      <w:tr w:rsidR="003D4C30" w:rsidRPr="00763CA2" w:rsidTr="00413A4F">
        <w:trPr>
          <w:tblHeader/>
        </w:trPr>
        <w:tc>
          <w:tcPr>
            <w:tcW w:w="338" w:type="pct"/>
            <w:vAlign w:val="center"/>
          </w:tcPr>
          <w:p w:rsidR="003D4C30" w:rsidRDefault="003D4C30" w:rsidP="003D4C30">
            <w:pPr>
              <w:jc w:val="center"/>
              <w:rPr>
                <w:sz w:val="20"/>
                <w:szCs w:val="20"/>
              </w:rPr>
            </w:pPr>
            <w:r w:rsidRPr="00E443A2">
              <w:rPr>
                <w:b/>
              </w:rPr>
              <w:t>1</w:t>
            </w:r>
          </w:p>
        </w:tc>
        <w:tc>
          <w:tcPr>
            <w:tcW w:w="1132" w:type="pct"/>
            <w:vAlign w:val="center"/>
          </w:tcPr>
          <w:p w:rsidR="003D4C30" w:rsidRPr="00763CA2" w:rsidRDefault="003D4C30" w:rsidP="003D4C30">
            <w:pPr>
              <w:jc w:val="center"/>
              <w:rPr>
                <w:sz w:val="20"/>
                <w:szCs w:val="20"/>
              </w:rPr>
            </w:pPr>
            <w:r w:rsidRPr="00E443A2">
              <w:rPr>
                <w:b/>
              </w:rPr>
              <w:t>2</w:t>
            </w:r>
          </w:p>
        </w:tc>
        <w:tc>
          <w:tcPr>
            <w:tcW w:w="3530" w:type="pct"/>
            <w:vAlign w:val="center"/>
          </w:tcPr>
          <w:p w:rsidR="003D4C30" w:rsidRDefault="003D4C30" w:rsidP="003D4C30">
            <w:pPr>
              <w:jc w:val="center"/>
              <w:rPr>
                <w:sz w:val="20"/>
                <w:szCs w:val="20"/>
              </w:rPr>
            </w:pPr>
            <w:r w:rsidRPr="00E443A2">
              <w:rPr>
                <w:b/>
              </w:rPr>
              <w:t>3</w:t>
            </w:r>
          </w:p>
        </w:tc>
      </w:tr>
      <w:tr w:rsidR="009A5FDA" w:rsidRPr="00763CA2" w:rsidTr="00413A4F">
        <w:tc>
          <w:tcPr>
            <w:tcW w:w="338" w:type="pct"/>
            <w:vAlign w:val="center"/>
          </w:tcPr>
          <w:p w:rsidR="009A5FDA" w:rsidRPr="009A5FDA" w:rsidRDefault="009A5FDA" w:rsidP="009A5FDA">
            <w:pPr>
              <w:jc w:val="center"/>
            </w:pPr>
            <w:r>
              <w:rPr>
                <w:sz w:val="20"/>
                <w:szCs w:val="20"/>
              </w:rPr>
              <w:t>2.1</w:t>
            </w:r>
          </w:p>
        </w:tc>
        <w:tc>
          <w:tcPr>
            <w:tcW w:w="1132" w:type="pct"/>
            <w:vAlign w:val="center"/>
          </w:tcPr>
          <w:p w:rsidR="009A5FDA" w:rsidRPr="00181CAC" w:rsidRDefault="009A5FDA" w:rsidP="00E639CD">
            <w:pPr>
              <w:pStyle w:val="20"/>
              <w:outlineLvl w:val="1"/>
              <w:rPr>
                <w:sz w:val="20"/>
                <w:szCs w:val="20"/>
              </w:rPr>
            </w:pPr>
            <w:r w:rsidRPr="00181CAC">
              <w:rPr>
                <w:rFonts w:ascii="Times New Roman" w:hAnsi="Times New Roman" w:cs="Times New Roman"/>
                <w:color w:val="auto"/>
                <w:sz w:val="20"/>
                <w:szCs w:val="20"/>
              </w:rPr>
              <w:t>Требования к обследованию объекта</w:t>
            </w:r>
          </w:p>
        </w:tc>
        <w:tc>
          <w:tcPr>
            <w:tcW w:w="3530" w:type="pct"/>
          </w:tcPr>
          <w:p w:rsidR="009A5FDA" w:rsidRDefault="009A5FDA" w:rsidP="0043260A">
            <w:pPr>
              <w:jc w:val="both"/>
              <w:rPr>
                <w:sz w:val="20"/>
                <w:szCs w:val="20"/>
              </w:rPr>
            </w:pPr>
            <w:r>
              <w:rPr>
                <w:sz w:val="20"/>
                <w:szCs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r w:rsidRPr="00601A3F">
              <w:rPr>
                <w:sz w:val="20"/>
                <w:szCs w:val="20"/>
              </w:rPr>
              <w:t>:</w:t>
            </w:r>
          </w:p>
          <w:p w:rsidR="009A5FDA" w:rsidRDefault="009A5FDA" w:rsidP="0043260A">
            <w:pPr>
              <w:jc w:val="both"/>
              <w:rPr>
                <w:sz w:val="20"/>
                <w:szCs w:val="20"/>
              </w:rPr>
            </w:pPr>
            <w:r>
              <w:rPr>
                <w:sz w:val="20"/>
                <w:szCs w:val="20"/>
              </w:rPr>
              <w:t xml:space="preserve">- </w:t>
            </w:r>
            <w:r w:rsidRPr="00763CA2">
              <w:rPr>
                <w:sz w:val="20"/>
                <w:szCs w:val="20"/>
              </w:rPr>
              <w:t>общая характеристика здания(</w:t>
            </w:r>
            <w:proofErr w:type="spellStart"/>
            <w:r w:rsidRPr="00763CA2">
              <w:rPr>
                <w:sz w:val="20"/>
                <w:szCs w:val="20"/>
              </w:rPr>
              <w:t>ий</w:t>
            </w:r>
            <w:proofErr w:type="spellEnd"/>
            <w:r w:rsidRPr="00763CA2">
              <w:rPr>
                <w:sz w:val="20"/>
                <w:szCs w:val="20"/>
              </w:rPr>
              <w:t>),</w:t>
            </w:r>
            <w:r w:rsidRPr="00763CA2">
              <w:rPr>
                <w:b/>
                <w:color w:val="538135" w:themeColor="accent6" w:themeShade="BF"/>
                <w:sz w:val="20"/>
                <w:szCs w:val="20"/>
              </w:rPr>
              <w:t xml:space="preserve"> </w:t>
            </w:r>
            <w:r w:rsidRPr="00763CA2">
              <w:rPr>
                <w:color w:val="000000" w:themeColor="text1"/>
                <w:sz w:val="20"/>
                <w:szCs w:val="20"/>
              </w:rPr>
              <w:t>помещений (</w:t>
            </w:r>
            <w:proofErr w:type="spellStart"/>
            <w:r w:rsidRPr="00763CA2">
              <w:rPr>
                <w:color w:val="000000" w:themeColor="text1"/>
                <w:sz w:val="20"/>
                <w:szCs w:val="20"/>
              </w:rPr>
              <w:t>ия</w:t>
            </w:r>
            <w:proofErr w:type="spellEnd"/>
            <w:r w:rsidRPr="00763CA2">
              <w:rPr>
                <w:color w:val="000000" w:themeColor="text1"/>
                <w:sz w:val="20"/>
                <w:szCs w:val="20"/>
              </w:rPr>
              <w:t>) или сооружений(</w:t>
            </w:r>
            <w:proofErr w:type="spellStart"/>
            <w:r w:rsidRPr="00763CA2">
              <w:rPr>
                <w:color w:val="000000" w:themeColor="text1"/>
                <w:sz w:val="20"/>
                <w:szCs w:val="20"/>
              </w:rPr>
              <w:t>ия</w:t>
            </w:r>
            <w:proofErr w:type="spellEnd"/>
            <w:r w:rsidRPr="00763CA2">
              <w:rPr>
                <w:color w:val="000000" w:themeColor="text1"/>
                <w:sz w:val="20"/>
                <w:szCs w:val="20"/>
              </w:rPr>
              <w:t>)</w:t>
            </w:r>
            <w:r w:rsidRPr="00763CA2">
              <w:rPr>
                <w:sz w:val="20"/>
                <w:szCs w:val="20"/>
              </w:rPr>
              <w:t>;</w:t>
            </w:r>
          </w:p>
          <w:p w:rsidR="009A5FDA" w:rsidRPr="00763CA2" w:rsidRDefault="009A5FDA" w:rsidP="0043260A">
            <w:pPr>
              <w:jc w:val="both"/>
              <w:rPr>
                <w:sz w:val="20"/>
                <w:szCs w:val="20"/>
              </w:rPr>
            </w:pPr>
            <w:r w:rsidRPr="008879F8">
              <w:rPr>
                <w:sz w:val="20"/>
                <w:szCs w:val="20"/>
              </w:rPr>
              <w:t>- план эвакуации людей при пожаре;</w:t>
            </w:r>
            <w:r w:rsidRPr="00763CA2">
              <w:rPr>
                <w:sz w:val="20"/>
                <w:szCs w:val="20"/>
              </w:rPr>
              <w:t xml:space="preserve"> </w:t>
            </w:r>
          </w:p>
          <w:p w:rsidR="009A5FDA" w:rsidRPr="00763CA2" w:rsidRDefault="009A5FDA" w:rsidP="0043260A">
            <w:pPr>
              <w:jc w:val="both"/>
              <w:rPr>
                <w:sz w:val="20"/>
                <w:szCs w:val="20"/>
              </w:rPr>
            </w:pPr>
            <w:r>
              <w:rPr>
                <w:sz w:val="20"/>
                <w:szCs w:val="20"/>
              </w:rPr>
              <w:t xml:space="preserve">- </w:t>
            </w:r>
            <w:r w:rsidRPr="00763CA2">
              <w:rPr>
                <w:color w:val="000000" w:themeColor="text1"/>
                <w:sz w:val="20"/>
                <w:szCs w:val="20"/>
              </w:rPr>
              <w:t>объёмно-планировочн</w:t>
            </w:r>
            <w:r>
              <w:rPr>
                <w:color w:val="000000" w:themeColor="text1"/>
                <w:sz w:val="20"/>
                <w:szCs w:val="20"/>
              </w:rPr>
              <w:t>ое решение помещений, зданий,</w:t>
            </w:r>
            <w:r w:rsidRPr="006575CF">
              <w:rPr>
                <w:color w:val="000000" w:themeColor="text1"/>
                <w:sz w:val="20"/>
                <w:szCs w:val="20"/>
              </w:rPr>
              <w:t xml:space="preserve"> </w:t>
            </w:r>
            <w:r w:rsidRPr="00763CA2">
              <w:rPr>
                <w:color w:val="000000" w:themeColor="text1"/>
                <w:sz w:val="20"/>
                <w:szCs w:val="20"/>
              </w:rPr>
              <w:t>сооружений</w:t>
            </w:r>
            <w:r>
              <w:rPr>
                <w:color w:val="000000" w:themeColor="text1"/>
                <w:sz w:val="20"/>
                <w:szCs w:val="20"/>
              </w:rPr>
              <w:t xml:space="preserve"> </w:t>
            </w:r>
            <w:r w:rsidR="0043260A">
              <w:rPr>
                <w:color w:val="000000" w:themeColor="text1"/>
                <w:sz w:val="20"/>
                <w:szCs w:val="20"/>
              </w:rPr>
              <w:br/>
            </w:r>
            <w:r w:rsidRPr="00763CA2">
              <w:rPr>
                <w:color w:val="000000" w:themeColor="text1"/>
                <w:sz w:val="20"/>
                <w:szCs w:val="20"/>
              </w:rPr>
              <w:t>с</w:t>
            </w:r>
            <w:r w:rsidRPr="00763CA2">
              <w:rPr>
                <w:bCs/>
                <w:color w:val="000000" w:themeColor="text1"/>
                <w:sz w:val="20"/>
                <w:szCs w:val="20"/>
              </w:rPr>
              <w:t xml:space="preserve"> информацией о функциональном назначении помещений, </w:t>
            </w:r>
            <w:r w:rsidRPr="00763CA2">
              <w:rPr>
                <w:color w:val="000000" w:themeColor="text1"/>
                <w:sz w:val="20"/>
                <w:szCs w:val="20"/>
              </w:rPr>
              <w:t>подвалов, подполья, а также цокольных и технических этажей</w:t>
            </w:r>
            <w:r w:rsidRPr="00763CA2">
              <w:rPr>
                <w:sz w:val="20"/>
                <w:szCs w:val="20"/>
              </w:rPr>
              <w:t xml:space="preserve">, </w:t>
            </w:r>
            <w:r w:rsidRPr="004B0481">
              <w:rPr>
                <w:sz w:val="20"/>
                <w:szCs w:val="20"/>
              </w:rPr>
              <w:t>категория эл</w:t>
            </w:r>
            <w:r>
              <w:rPr>
                <w:sz w:val="20"/>
                <w:szCs w:val="20"/>
              </w:rPr>
              <w:t>ектроснабжения объекта (по ПУЭ)</w:t>
            </w:r>
            <w:r w:rsidRPr="004B0481">
              <w:rPr>
                <w:sz w:val="20"/>
                <w:szCs w:val="20"/>
              </w:rPr>
              <w:t xml:space="preserve"> </w:t>
            </w:r>
            <w:r w:rsidRPr="00763CA2">
              <w:rPr>
                <w:sz w:val="20"/>
                <w:szCs w:val="20"/>
              </w:rPr>
              <w:t>и т.п.;</w:t>
            </w:r>
          </w:p>
          <w:p w:rsidR="009A5FDA" w:rsidRPr="00763CA2" w:rsidRDefault="009A5FDA" w:rsidP="0043260A">
            <w:pPr>
              <w:jc w:val="both"/>
              <w:rPr>
                <w:sz w:val="20"/>
                <w:szCs w:val="20"/>
              </w:rPr>
            </w:pPr>
            <w:r>
              <w:rPr>
                <w:color w:val="000000" w:themeColor="text1"/>
                <w:sz w:val="20"/>
                <w:szCs w:val="20"/>
              </w:rPr>
              <w:t xml:space="preserve">- </w:t>
            </w:r>
            <w:r w:rsidRPr="00763CA2">
              <w:rPr>
                <w:color w:val="000000" w:themeColor="text1"/>
                <w:sz w:val="20"/>
                <w:szCs w:val="20"/>
              </w:rPr>
              <w:t>помещение поста</w:t>
            </w:r>
            <w:r>
              <w:rPr>
                <w:color w:val="000000" w:themeColor="text1"/>
                <w:sz w:val="20"/>
                <w:szCs w:val="20"/>
              </w:rPr>
              <w:t xml:space="preserve"> охраны </w:t>
            </w:r>
            <w:r w:rsidRPr="00763CA2">
              <w:rPr>
                <w:color w:val="000000" w:themeColor="text1"/>
                <w:sz w:val="20"/>
                <w:szCs w:val="20"/>
              </w:rPr>
              <w:t xml:space="preserve">или в других помещениях например, </w:t>
            </w:r>
            <w:r w:rsidRPr="00763CA2">
              <w:rPr>
                <w:color w:val="000000" w:themeColor="text1"/>
                <w:sz w:val="20"/>
                <w:szCs w:val="20"/>
              </w:rPr>
              <w:br/>
              <w:t>пожарного</w:t>
            </w:r>
            <w:r>
              <w:rPr>
                <w:color w:val="000000" w:themeColor="text1"/>
                <w:sz w:val="20"/>
                <w:szCs w:val="20"/>
              </w:rPr>
              <w:t xml:space="preserve"> поста, </w:t>
            </w:r>
            <w:r w:rsidRPr="00763CA2">
              <w:rPr>
                <w:color w:val="000000" w:themeColor="text1"/>
                <w:sz w:val="20"/>
                <w:szCs w:val="20"/>
              </w:rPr>
              <w:t xml:space="preserve">диспетчерских пунктах или помещениях контроля </w:t>
            </w:r>
            <w:r w:rsidR="0043260A">
              <w:rPr>
                <w:color w:val="000000" w:themeColor="text1"/>
                <w:sz w:val="20"/>
                <w:szCs w:val="20"/>
              </w:rPr>
              <w:br/>
            </w:r>
            <w:r w:rsidRPr="00763CA2">
              <w:rPr>
                <w:color w:val="000000" w:themeColor="text1"/>
                <w:sz w:val="20"/>
                <w:szCs w:val="20"/>
              </w:rPr>
              <w:t>за</w:t>
            </w:r>
            <w:r>
              <w:rPr>
                <w:color w:val="000000" w:themeColor="text1"/>
                <w:sz w:val="20"/>
                <w:szCs w:val="20"/>
              </w:rPr>
              <w:t xml:space="preserve"> другими инженерными системами </w:t>
            </w:r>
            <w:r w:rsidRPr="00763CA2">
              <w:rPr>
                <w:color w:val="000000" w:themeColor="text1"/>
                <w:sz w:val="20"/>
                <w:szCs w:val="20"/>
              </w:rPr>
              <w:t>и т.п</w:t>
            </w:r>
            <w:r w:rsidRPr="00763CA2">
              <w:rPr>
                <w:sz w:val="20"/>
                <w:szCs w:val="20"/>
              </w:rPr>
              <w:t>.;</w:t>
            </w:r>
          </w:p>
          <w:p w:rsidR="009A5FDA" w:rsidRPr="00763CA2" w:rsidRDefault="009A5FDA" w:rsidP="0043260A">
            <w:pPr>
              <w:jc w:val="both"/>
              <w:rPr>
                <w:color w:val="000000" w:themeColor="text1"/>
                <w:sz w:val="20"/>
                <w:szCs w:val="20"/>
              </w:rPr>
            </w:pPr>
            <w:r>
              <w:rPr>
                <w:sz w:val="20"/>
                <w:szCs w:val="20"/>
              </w:rPr>
              <w:t xml:space="preserve">- </w:t>
            </w:r>
            <w:r w:rsidRPr="00763CA2">
              <w:rPr>
                <w:sz w:val="20"/>
                <w:szCs w:val="20"/>
              </w:rPr>
              <w:t>основные характеристики каналов передачи информации;</w:t>
            </w:r>
          </w:p>
          <w:p w:rsidR="009A5FDA" w:rsidRPr="00763CA2" w:rsidRDefault="009A5FDA" w:rsidP="0043260A">
            <w:pPr>
              <w:jc w:val="both"/>
              <w:rPr>
                <w:sz w:val="20"/>
                <w:szCs w:val="20"/>
              </w:rPr>
            </w:pPr>
            <w:r>
              <w:rPr>
                <w:sz w:val="20"/>
                <w:szCs w:val="20"/>
              </w:rPr>
              <w:t xml:space="preserve">- </w:t>
            </w:r>
            <w:r w:rsidRPr="00763CA2">
              <w:rPr>
                <w:sz w:val="20"/>
                <w:szCs w:val="20"/>
              </w:rPr>
              <w:t xml:space="preserve">наличие подсистем </w:t>
            </w:r>
            <w:r>
              <w:rPr>
                <w:sz w:val="20"/>
                <w:szCs w:val="20"/>
              </w:rPr>
              <w:t>СКУД</w:t>
            </w:r>
            <w:r w:rsidRPr="00763CA2">
              <w:rPr>
                <w:sz w:val="20"/>
                <w:szCs w:val="20"/>
              </w:rPr>
              <w:t>, подлежащих демонтажу с приложением документов, обосновывающих демонтаж и определяющих объем демонтажа;</w:t>
            </w:r>
          </w:p>
          <w:p w:rsidR="009A5FDA" w:rsidRDefault="009A5FDA" w:rsidP="0043260A">
            <w:pPr>
              <w:jc w:val="both"/>
              <w:rPr>
                <w:sz w:val="20"/>
                <w:szCs w:val="20"/>
              </w:rPr>
            </w:pPr>
            <w:r>
              <w:rPr>
                <w:sz w:val="20"/>
                <w:szCs w:val="20"/>
              </w:rPr>
              <w:t xml:space="preserve">- </w:t>
            </w:r>
            <w:r w:rsidRPr="00763CA2">
              <w:rPr>
                <w:sz w:val="20"/>
                <w:szCs w:val="20"/>
              </w:rPr>
              <w:t xml:space="preserve">наличие на объекте действующей </w:t>
            </w:r>
            <w:r>
              <w:rPr>
                <w:sz w:val="20"/>
                <w:szCs w:val="20"/>
              </w:rPr>
              <w:t>СКУД</w:t>
            </w:r>
            <w:r w:rsidRPr="00763CA2">
              <w:rPr>
                <w:sz w:val="20"/>
                <w:szCs w:val="20"/>
              </w:rPr>
              <w:t xml:space="preserve"> (в случае если оборудуется только часть здания);</w:t>
            </w:r>
            <w:r>
              <w:rPr>
                <w:sz w:val="20"/>
                <w:szCs w:val="20"/>
              </w:rPr>
              <w:t xml:space="preserve"> </w:t>
            </w:r>
          </w:p>
          <w:p w:rsidR="009A5FDA" w:rsidRDefault="009A5FDA" w:rsidP="0043260A">
            <w:pPr>
              <w:jc w:val="both"/>
              <w:rPr>
                <w:sz w:val="20"/>
                <w:szCs w:val="20"/>
              </w:rPr>
            </w:pPr>
            <w:r>
              <w:rPr>
                <w:sz w:val="20"/>
                <w:szCs w:val="20"/>
              </w:rPr>
              <w:t xml:space="preserve">- </w:t>
            </w:r>
            <w:r w:rsidRPr="00763CA2">
              <w:rPr>
                <w:sz w:val="20"/>
                <w:szCs w:val="20"/>
              </w:rPr>
              <w:t>наличие</w:t>
            </w:r>
            <w:r w:rsidR="00F15954">
              <w:rPr>
                <w:sz w:val="20"/>
                <w:szCs w:val="20"/>
              </w:rPr>
              <w:t xml:space="preserve"> </w:t>
            </w:r>
            <w:r w:rsidR="00F15954" w:rsidRPr="007E5E95">
              <w:rPr>
                <w:sz w:val="20"/>
                <w:szCs w:val="20"/>
              </w:rPr>
              <w:t>проектной/</w:t>
            </w:r>
            <w:r w:rsidRPr="00763CA2">
              <w:rPr>
                <w:sz w:val="20"/>
                <w:szCs w:val="20"/>
              </w:rPr>
              <w:t xml:space="preserve">рабочей документации на </w:t>
            </w:r>
            <w:r>
              <w:rPr>
                <w:sz w:val="20"/>
                <w:szCs w:val="20"/>
              </w:rPr>
              <w:t>действующую СКУД;</w:t>
            </w:r>
          </w:p>
          <w:p w:rsidR="009A5FDA" w:rsidRPr="00763CA2" w:rsidRDefault="009A5FDA" w:rsidP="0043260A">
            <w:pPr>
              <w:jc w:val="both"/>
              <w:rPr>
                <w:sz w:val="20"/>
                <w:szCs w:val="20"/>
              </w:rPr>
            </w:pPr>
            <w:r>
              <w:rPr>
                <w:sz w:val="20"/>
                <w:szCs w:val="20"/>
              </w:rPr>
              <w:t xml:space="preserve">- </w:t>
            </w:r>
            <w:r w:rsidRPr="00763CA2">
              <w:rPr>
                <w:sz w:val="20"/>
                <w:szCs w:val="20"/>
              </w:rPr>
              <w:t xml:space="preserve">сбор установочных данных для выбора наиболее оптимального варианта сопряжения действующей </w:t>
            </w:r>
            <w:r>
              <w:rPr>
                <w:sz w:val="20"/>
                <w:szCs w:val="20"/>
              </w:rPr>
              <w:t xml:space="preserve">СКУД </w:t>
            </w:r>
            <w:r w:rsidRPr="00763CA2">
              <w:rPr>
                <w:sz w:val="20"/>
                <w:szCs w:val="20"/>
              </w:rPr>
              <w:t xml:space="preserve">с проектируемой </w:t>
            </w:r>
            <w:r>
              <w:rPr>
                <w:sz w:val="20"/>
                <w:szCs w:val="20"/>
              </w:rPr>
              <w:t>СКУД</w:t>
            </w:r>
            <w:r w:rsidRPr="00763CA2">
              <w:rPr>
                <w:sz w:val="20"/>
                <w:szCs w:val="20"/>
              </w:rPr>
              <w:t>;</w:t>
            </w:r>
            <w:r>
              <w:rPr>
                <w:sz w:val="20"/>
                <w:szCs w:val="20"/>
              </w:rPr>
              <w:t xml:space="preserve"> </w:t>
            </w:r>
          </w:p>
          <w:p w:rsidR="009A5FDA" w:rsidRDefault="009A5FDA" w:rsidP="0043260A">
            <w:pPr>
              <w:jc w:val="both"/>
              <w:rPr>
                <w:sz w:val="20"/>
                <w:szCs w:val="20"/>
              </w:rPr>
            </w:pPr>
            <w:r>
              <w:rPr>
                <w:sz w:val="20"/>
                <w:szCs w:val="20"/>
              </w:rPr>
              <w:t xml:space="preserve">- </w:t>
            </w:r>
            <w:r w:rsidRPr="00763CA2">
              <w:rPr>
                <w:sz w:val="20"/>
                <w:szCs w:val="20"/>
              </w:rPr>
              <w:t xml:space="preserve">наличие предписаний контрольных и надзорных органов (копии </w:t>
            </w:r>
            <w:r>
              <w:rPr>
                <w:sz w:val="20"/>
                <w:szCs w:val="20"/>
              </w:rPr>
              <w:br/>
            </w:r>
            <w:r w:rsidRPr="00763CA2">
              <w:rPr>
                <w:sz w:val="20"/>
                <w:szCs w:val="20"/>
              </w:rPr>
              <w:t>в части касающейся п</w:t>
            </w:r>
            <w:r>
              <w:rPr>
                <w:sz w:val="20"/>
                <w:szCs w:val="20"/>
              </w:rPr>
              <w:t>рилагаются к акту обследования);</w:t>
            </w:r>
          </w:p>
          <w:p w:rsidR="009A5FDA" w:rsidRPr="00763CA2" w:rsidRDefault="009A5FDA" w:rsidP="0043260A">
            <w:pPr>
              <w:jc w:val="both"/>
              <w:rPr>
                <w:sz w:val="20"/>
                <w:szCs w:val="20"/>
              </w:rPr>
            </w:pPr>
            <w:r>
              <w:rPr>
                <w:sz w:val="20"/>
                <w:szCs w:val="20"/>
              </w:rPr>
              <w:t xml:space="preserve">- </w:t>
            </w:r>
            <w:r w:rsidRPr="00A365AE">
              <w:rPr>
                <w:sz w:val="20"/>
                <w:szCs w:val="20"/>
              </w:rPr>
              <w:t>наличие</w:t>
            </w:r>
            <w:r>
              <w:rPr>
                <w:sz w:val="20"/>
                <w:szCs w:val="20"/>
              </w:rPr>
              <w:t xml:space="preserve"> </w:t>
            </w:r>
            <w:r>
              <w:rPr>
                <w:bCs/>
                <w:color w:val="000000" w:themeColor="text1"/>
                <w:sz w:val="20"/>
                <w:szCs w:val="20"/>
              </w:rPr>
              <w:t>архитектурно-строительных</w:t>
            </w:r>
            <w:r w:rsidRPr="00CE3FBA">
              <w:rPr>
                <w:bCs/>
                <w:color w:val="000000" w:themeColor="text1"/>
                <w:sz w:val="20"/>
                <w:szCs w:val="20"/>
              </w:rPr>
              <w:t xml:space="preserve"> чертеж</w:t>
            </w:r>
            <w:r>
              <w:rPr>
                <w:bCs/>
                <w:color w:val="000000" w:themeColor="text1"/>
                <w:sz w:val="20"/>
                <w:szCs w:val="20"/>
              </w:rPr>
              <w:t>ей.</w:t>
            </w:r>
          </w:p>
          <w:p w:rsidR="009A5FDA" w:rsidRDefault="009A5FDA" w:rsidP="0043260A">
            <w:pPr>
              <w:jc w:val="both"/>
              <w:rPr>
                <w:sz w:val="20"/>
                <w:szCs w:val="20"/>
              </w:rPr>
            </w:pPr>
            <w:r>
              <w:rPr>
                <w:sz w:val="20"/>
                <w:szCs w:val="20"/>
              </w:rPr>
              <w:t xml:space="preserve">2.1.2. </w:t>
            </w:r>
            <w:r w:rsidRPr="00763CA2">
              <w:rPr>
                <w:sz w:val="20"/>
                <w:szCs w:val="20"/>
              </w:rPr>
              <w:t>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w:t>
            </w:r>
            <w:r>
              <w:rPr>
                <w:sz w:val="20"/>
                <w:szCs w:val="20"/>
              </w:rPr>
              <w:t xml:space="preserve"> Один экземпляр акта передается Подрядчику под подпись.</w:t>
            </w:r>
          </w:p>
          <w:p w:rsidR="009A5FDA" w:rsidRPr="00763CA2" w:rsidRDefault="009A5FDA" w:rsidP="0043260A">
            <w:pPr>
              <w:jc w:val="both"/>
              <w:rPr>
                <w:sz w:val="20"/>
                <w:szCs w:val="20"/>
              </w:rPr>
            </w:pPr>
            <w:r w:rsidRPr="007E5E95">
              <w:rPr>
                <w:sz w:val="20"/>
                <w:szCs w:val="20"/>
              </w:rPr>
              <w:t xml:space="preserve">2.1.3. Заказчик должен предоставить разработчику </w:t>
            </w:r>
            <w:r w:rsidR="00D829A8">
              <w:rPr>
                <w:sz w:val="20"/>
                <w:szCs w:val="20"/>
              </w:rPr>
              <w:t xml:space="preserve">задание </w:t>
            </w:r>
            <w:r w:rsidR="0043260A">
              <w:rPr>
                <w:sz w:val="20"/>
                <w:szCs w:val="20"/>
              </w:rPr>
              <w:br/>
            </w:r>
            <w:r w:rsidR="00D829A8">
              <w:rPr>
                <w:sz w:val="20"/>
                <w:szCs w:val="20"/>
              </w:rPr>
              <w:t xml:space="preserve">на проектирование и при необходимости </w:t>
            </w:r>
            <w:r w:rsidRPr="007E5E95">
              <w:rPr>
                <w:sz w:val="20"/>
                <w:szCs w:val="20"/>
              </w:rPr>
              <w:t>план эвакуации людей при пожаре</w:t>
            </w:r>
            <w:r>
              <w:rPr>
                <w:sz w:val="20"/>
                <w:szCs w:val="20"/>
              </w:rPr>
              <w:t>.</w:t>
            </w:r>
          </w:p>
          <w:p w:rsidR="009A5FDA" w:rsidRPr="009A5FDA" w:rsidRDefault="009A5FDA" w:rsidP="0043260A">
            <w:pPr>
              <w:jc w:val="both"/>
            </w:pPr>
            <w:r>
              <w:rPr>
                <w:sz w:val="20"/>
                <w:szCs w:val="20"/>
              </w:rPr>
              <w:t xml:space="preserve">2.1.4. </w:t>
            </w:r>
            <w:r w:rsidRPr="00763CA2">
              <w:rPr>
                <w:sz w:val="20"/>
                <w:szCs w:val="20"/>
              </w:rPr>
              <w:t xml:space="preserve">Обязательства по предоставлению документов для сбора исходных данных лежат на уполномоченном представителе объекта, подлежащего оснащению </w:t>
            </w:r>
            <w:r>
              <w:rPr>
                <w:sz w:val="20"/>
                <w:szCs w:val="20"/>
              </w:rPr>
              <w:t>СКУД</w:t>
            </w:r>
            <w:r w:rsidRPr="00763CA2">
              <w:rPr>
                <w:sz w:val="20"/>
                <w:szCs w:val="20"/>
              </w:rPr>
              <w:t xml:space="preserve">. </w:t>
            </w:r>
            <w:r w:rsidRPr="002A72E7">
              <w:rPr>
                <w:sz w:val="20"/>
                <w:szCs w:val="20"/>
              </w:rPr>
              <w:t>Акт должен быть утвержден руководителем объекта</w:t>
            </w:r>
            <w:r>
              <w:rPr>
                <w:sz w:val="20"/>
                <w:szCs w:val="20"/>
              </w:rPr>
              <w:t xml:space="preserve"> </w:t>
            </w:r>
            <w:r w:rsidR="0043260A">
              <w:rPr>
                <w:sz w:val="20"/>
                <w:szCs w:val="20"/>
              </w:rPr>
              <w:br/>
            </w:r>
            <w:r>
              <w:rPr>
                <w:sz w:val="20"/>
                <w:szCs w:val="20"/>
              </w:rPr>
              <w:t>и прикладываться отдельным файлом к рабочей документации, при её согласовании с ГМЦ</w:t>
            </w:r>
            <w:r w:rsidRPr="00763CA2">
              <w:rPr>
                <w:sz w:val="20"/>
                <w:szCs w:val="20"/>
              </w:rPr>
              <w:t>.</w:t>
            </w:r>
          </w:p>
        </w:tc>
      </w:tr>
      <w:tr w:rsidR="003D4C30" w:rsidRPr="00763CA2" w:rsidTr="00413A4F">
        <w:tc>
          <w:tcPr>
            <w:tcW w:w="338" w:type="pct"/>
            <w:vAlign w:val="center"/>
          </w:tcPr>
          <w:p w:rsidR="003D4C30" w:rsidRDefault="003D4C30" w:rsidP="009A5FDA">
            <w:pPr>
              <w:jc w:val="center"/>
              <w:rPr>
                <w:sz w:val="20"/>
                <w:szCs w:val="20"/>
              </w:rPr>
            </w:pPr>
            <w:r>
              <w:rPr>
                <w:sz w:val="20"/>
                <w:szCs w:val="20"/>
              </w:rPr>
              <w:t>2.</w:t>
            </w:r>
            <w:r w:rsidR="009A5FDA">
              <w:rPr>
                <w:sz w:val="20"/>
                <w:szCs w:val="20"/>
              </w:rPr>
              <w:t>2</w:t>
            </w:r>
          </w:p>
        </w:tc>
        <w:tc>
          <w:tcPr>
            <w:tcW w:w="1132" w:type="pct"/>
            <w:vAlign w:val="center"/>
          </w:tcPr>
          <w:p w:rsidR="003D4C30" w:rsidRPr="00181CAC" w:rsidRDefault="003D4C30" w:rsidP="00E639CD">
            <w:pPr>
              <w:pStyle w:val="20"/>
              <w:outlineLvl w:val="1"/>
              <w:rPr>
                <w:sz w:val="20"/>
                <w:szCs w:val="20"/>
              </w:rPr>
            </w:pPr>
            <w:r w:rsidRPr="00181CAC">
              <w:rPr>
                <w:rFonts w:ascii="Times New Roman" w:hAnsi="Times New Roman" w:cs="Times New Roman"/>
                <w:color w:val="auto"/>
                <w:sz w:val="20"/>
                <w:szCs w:val="20"/>
              </w:rPr>
              <w:t>Общие требования</w:t>
            </w:r>
            <w:r w:rsidR="009A5FDA" w:rsidRPr="00181CAC">
              <w:rPr>
                <w:rFonts w:ascii="Times New Roman" w:hAnsi="Times New Roman" w:cs="Times New Roman"/>
                <w:color w:val="auto"/>
                <w:sz w:val="20"/>
                <w:szCs w:val="20"/>
              </w:rPr>
              <w:t xml:space="preserve"> к документации</w:t>
            </w:r>
          </w:p>
        </w:tc>
        <w:tc>
          <w:tcPr>
            <w:tcW w:w="3530" w:type="pct"/>
          </w:tcPr>
          <w:p w:rsidR="003D4C30" w:rsidRPr="000B38B9" w:rsidRDefault="003D4C30" w:rsidP="0043260A">
            <w:pPr>
              <w:jc w:val="both"/>
              <w:rPr>
                <w:sz w:val="20"/>
                <w:szCs w:val="20"/>
              </w:rPr>
            </w:pPr>
            <w:r>
              <w:rPr>
                <w:sz w:val="20"/>
                <w:szCs w:val="20"/>
              </w:rPr>
              <w:t>2.</w:t>
            </w:r>
            <w:r w:rsidR="009A5FDA">
              <w:rPr>
                <w:sz w:val="20"/>
                <w:szCs w:val="20"/>
              </w:rPr>
              <w:t>2</w:t>
            </w:r>
            <w:r>
              <w:rPr>
                <w:sz w:val="20"/>
                <w:szCs w:val="20"/>
              </w:rPr>
              <w:t>.1. Рабочая д</w:t>
            </w:r>
            <w:r w:rsidRPr="000B38B9">
              <w:rPr>
                <w:sz w:val="20"/>
                <w:szCs w:val="20"/>
              </w:rPr>
              <w:t>окументация должна быть оформлена в соответствии:</w:t>
            </w:r>
          </w:p>
          <w:p w:rsidR="003D4C30" w:rsidRDefault="003D4C30" w:rsidP="0043260A">
            <w:pPr>
              <w:jc w:val="both"/>
              <w:rPr>
                <w:sz w:val="20"/>
                <w:szCs w:val="20"/>
              </w:rPr>
            </w:pPr>
            <w:r>
              <w:rPr>
                <w:sz w:val="20"/>
                <w:szCs w:val="20"/>
              </w:rPr>
              <w:t xml:space="preserve">- </w:t>
            </w:r>
            <w:r w:rsidRPr="000B38B9">
              <w:rPr>
                <w:sz w:val="20"/>
                <w:szCs w:val="20"/>
              </w:rPr>
              <w:t>Постановление Прав</w:t>
            </w:r>
            <w:r>
              <w:rPr>
                <w:sz w:val="20"/>
                <w:szCs w:val="20"/>
              </w:rPr>
              <w:t xml:space="preserve">ительства РФ от 16.02.2008 № 87 (с учетом ст.49 </w:t>
            </w:r>
            <w:r w:rsidR="0043260A">
              <w:rPr>
                <w:sz w:val="20"/>
                <w:szCs w:val="20"/>
              </w:rPr>
              <w:br/>
            </w:r>
            <w:r>
              <w:rPr>
                <w:sz w:val="20"/>
                <w:szCs w:val="20"/>
              </w:rPr>
              <w:t>ГК РФ)</w:t>
            </w:r>
            <w:r w:rsidRPr="0070114C">
              <w:rPr>
                <w:sz w:val="20"/>
                <w:szCs w:val="20"/>
              </w:rPr>
              <w:t>;</w:t>
            </w:r>
          </w:p>
          <w:p w:rsidR="003D4C30" w:rsidRDefault="003D4C30" w:rsidP="0043260A">
            <w:pPr>
              <w:jc w:val="both"/>
              <w:rPr>
                <w:sz w:val="20"/>
                <w:szCs w:val="20"/>
              </w:rPr>
            </w:pPr>
            <w:r>
              <w:rPr>
                <w:sz w:val="20"/>
                <w:szCs w:val="20"/>
              </w:rPr>
              <w:t>- ГОСТ Р 21.101-2020</w:t>
            </w:r>
            <w:r w:rsidRPr="0070114C">
              <w:rPr>
                <w:sz w:val="20"/>
                <w:szCs w:val="20"/>
              </w:rPr>
              <w:t>;</w:t>
            </w:r>
          </w:p>
          <w:p w:rsidR="003D4C30" w:rsidRPr="000B38B9" w:rsidRDefault="003D4C30" w:rsidP="0043260A">
            <w:pPr>
              <w:jc w:val="both"/>
              <w:rPr>
                <w:sz w:val="20"/>
                <w:szCs w:val="20"/>
              </w:rPr>
            </w:pPr>
            <w:r>
              <w:rPr>
                <w:sz w:val="20"/>
                <w:szCs w:val="20"/>
              </w:rPr>
              <w:t>- ГОСТ 21.110-2013;</w:t>
            </w:r>
          </w:p>
          <w:p w:rsidR="003D4C30" w:rsidRPr="0070114C" w:rsidRDefault="003D4C30" w:rsidP="0043260A">
            <w:pPr>
              <w:pStyle w:val="aa"/>
              <w:ind w:left="0"/>
              <w:jc w:val="both"/>
              <w:rPr>
                <w:sz w:val="20"/>
                <w:szCs w:val="20"/>
              </w:rPr>
            </w:pPr>
            <w:r>
              <w:rPr>
                <w:sz w:val="20"/>
                <w:szCs w:val="20"/>
              </w:rPr>
              <w:t>- перечень используемой НТД при необходимости может быть расширен.</w:t>
            </w:r>
          </w:p>
          <w:p w:rsidR="003D4C30" w:rsidRPr="000B38B9" w:rsidRDefault="003D4C30" w:rsidP="0043260A">
            <w:pPr>
              <w:jc w:val="both"/>
              <w:rPr>
                <w:sz w:val="20"/>
                <w:szCs w:val="20"/>
              </w:rPr>
            </w:pPr>
            <w:r>
              <w:rPr>
                <w:sz w:val="20"/>
                <w:szCs w:val="20"/>
              </w:rPr>
              <w:t>2.</w:t>
            </w:r>
            <w:r w:rsidR="009A5FDA">
              <w:rPr>
                <w:sz w:val="20"/>
                <w:szCs w:val="20"/>
              </w:rPr>
              <w:t>2</w:t>
            </w:r>
            <w:r>
              <w:rPr>
                <w:sz w:val="20"/>
                <w:szCs w:val="20"/>
              </w:rPr>
              <w:t xml:space="preserve">.2. </w:t>
            </w:r>
            <w:r w:rsidRPr="000B38B9">
              <w:rPr>
                <w:sz w:val="20"/>
                <w:szCs w:val="20"/>
              </w:rPr>
              <w:t>Разработать рабочую документацию</w:t>
            </w:r>
            <w:r>
              <w:rPr>
                <w:sz w:val="20"/>
                <w:szCs w:val="20"/>
              </w:rPr>
              <w:t xml:space="preserve"> </w:t>
            </w:r>
            <w:r w:rsidR="00B44B18">
              <w:rPr>
                <w:sz w:val="20"/>
                <w:szCs w:val="20"/>
              </w:rPr>
              <w:t xml:space="preserve">и сметный расчет </w:t>
            </w:r>
            <w:r>
              <w:rPr>
                <w:sz w:val="20"/>
                <w:szCs w:val="20"/>
              </w:rPr>
              <w:t>в формате (виде) утвержденном на момент проектирования</w:t>
            </w:r>
            <w:r w:rsidRPr="000B38B9">
              <w:rPr>
                <w:sz w:val="20"/>
                <w:szCs w:val="20"/>
              </w:rPr>
              <w:t>, включая разделы</w:t>
            </w:r>
            <w:r>
              <w:rPr>
                <w:sz w:val="20"/>
                <w:szCs w:val="20"/>
              </w:rPr>
              <w:t xml:space="preserve"> в </w:t>
            </w:r>
            <w:r w:rsidRPr="00660929">
              <w:rPr>
                <w:sz w:val="20"/>
                <w:szCs w:val="20"/>
              </w:rPr>
              <w:t xml:space="preserve">соответствии </w:t>
            </w:r>
            <w:r w:rsidR="0043260A">
              <w:rPr>
                <w:sz w:val="20"/>
                <w:szCs w:val="20"/>
              </w:rPr>
              <w:br/>
            </w:r>
            <w:r>
              <w:rPr>
                <w:sz w:val="20"/>
                <w:szCs w:val="20"/>
              </w:rPr>
              <w:t xml:space="preserve">с </w:t>
            </w:r>
            <w:r w:rsidRPr="0048743D">
              <w:rPr>
                <w:sz w:val="20"/>
                <w:szCs w:val="20"/>
              </w:rPr>
              <w:t>ГОСТ Р 21.101-2020 и</w:t>
            </w:r>
            <w:r>
              <w:t xml:space="preserve"> </w:t>
            </w:r>
            <w:r>
              <w:rPr>
                <w:sz w:val="20"/>
                <w:szCs w:val="20"/>
              </w:rPr>
              <w:t>«</w:t>
            </w:r>
            <w:r w:rsidR="00A768E0" w:rsidRPr="00A768E0">
              <w:rPr>
                <w:sz w:val="20"/>
                <w:szCs w:val="20"/>
              </w:rPr>
              <w:t>Требования к составу направляемых документов</w:t>
            </w:r>
            <w:r>
              <w:rPr>
                <w:sz w:val="20"/>
                <w:szCs w:val="20"/>
              </w:rPr>
              <w:t>»</w:t>
            </w:r>
            <w:r w:rsidR="00A768E0">
              <w:rPr>
                <w:sz w:val="20"/>
                <w:szCs w:val="20"/>
              </w:rPr>
              <w:t>.</w:t>
            </w:r>
          </w:p>
          <w:p w:rsidR="003D4C30" w:rsidRPr="000C021A" w:rsidRDefault="003D4C30" w:rsidP="0043260A">
            <w:pPr>
              <w:pStyle w:val="aa"/>
              <w:ind w:left="0"/>
              <w:jc w:val="both"/>
              <w:rPr>
                <w:sz w:val="20"/>
                <w:szCs w:val="20"/>
              </w:rPr>
            </w:pPr>
            <w:r>
              <w:rPr>
                <w:sz w:val="20"/>
                <w:szCs w:val="20"/>
              </w:rPr>
              <w:t>2.</w:t>
            </w:r>
            <w:r w:rsidR="009A5FDA">
              <w:rPr>
                <w:sz w:val="20"/>
                <w:szCs w:val="20"/>
              </w:rPr>
              <w:t>2</w:t>
            </w:r>
            <w:r>
              <w:rPr>
                <w:sz w:val="20"/>
                <w:szCs w:val="20"/>
              </w:rPr>
              <w:t xml:space="preserve">.3. Для предварительного согласования рабочей документации </w:t>
            </w:r>
            <w:r w:rsidR="0043260A">
              <w:rPr>
                <w:sz w:val="20"/>
                <w:szCs w:val="20"/>
              </w:rPr>
              <w:br/>
            </w:r>
            <w:r>
              <w:rPr>
                <w:sz w:val="20"/>
                <w:szCs w:val="20"/>
              </w:rPr>
              <w:t xml:space="preserve">в электронном виде Подрядчик предоставляет документацию на проверку </w:t>
            </w:r>
            <w:r w:rsidR="0043260A">
              <w:rPr>
                <w:sz w:val="20"/>
                <w:szCs w:val="20"/>
              </w:rPr>
              <w:br/>
            </w:r>
            <w:r>
              <w:rPr>
                <w:sz w:val="20"/>
                <w:szCs w:val="20"/>
              </w:rPr>
              <w:t xml:space="preserve">в формате </w:t>
            </w:r>
            <w:r>
              <w:rPr>
                <w:sz w:val="20"/>
                <w:szCs w:val="20"/>
                <w:lang w:val="en-US"/>
              </w:rPr>
              <w:t>PDF</w:t>
            </w:r>
            <w:r>
              <w:rPr>
                <w:sz w:val="20"/>
                <w:szCs w:val="20"/>
              </w:rPr>
              <w:t xml:space="preserve"> одним файлом.</w:t>
            </w:r>
          </w:p>
          <w:p w:rsidR="003D4C30" w:rsidRDefault="003D4C30" w:rsidP="0043260A">
            <w:pPr>
              <w:jc w:val="both"/>
              <w:rPr>
                <w:sz w:val="20"/>
                <w:szCs w:val="20"/>
              </w:rPr>
            </w:pPr>
            <w:r>
              <w:rPr>
                <w:sz w:val="20"/>
                <w:szCs w:val="20"/>
              </w:rPr>
              <w:t>2.</w:t>
            </w:r>
            <w:r w:rsidR="009A5FDA">
              <w:rPr>
                <w:sz w:val="20"/>
                <w:szCs w:val="20"/>
              </w:rPr>
              <w:t>2</w:t>
            </w:r>
            <w:r>
              <w:rPr>
                <w:sz w:val="20"/>
                <w:szCs w:val="20"/>
              </w:rPr>
              <w:t>.4. П</w:t>
            </w:r>
            <w:r w:rsidRPr="000B38B9">
              <w:rPr>
                <w:sz w:val="20"/>
                <w:szCs w:val="20"/>
              </w:rPr>
              <w:t xml:space="preserve">редоставить </w:t>
            </w:r>
            <w:r>
              <w:rPr>
                <w:sz w:val="20"/>
                <w:szCs w:val="20"/>
              </w:rPr>
              <w:t xml:space="preserve">Заказчику </w:t>
            </w:r>
            <w:r w:rsidRPr="000B38B9">
              <w:rPr>
                <w:sz w:val="20"/>
                <w:szCs w:val="20"/>
              </w:rPr>
              <w:t>рабоч</w:t>
            </w:r>
            <w:r>
              <w:rPr>
                <w:sz w:val="20"/>
                <w:szCs w:val="20"/>
              </w:rPr>
              <w:t>ую</w:t>
            </w:r>
            <w:r w:rsidRPr="000B38B9">
              <w:rPr>
                <w:sz w:val="20"/>
                <w:szCs w:val="20"/>
              </w:rPr>
              <w:t xml:space="preserve"> документаци</w:t>
            </w:r>
            <w:r>
              <w:rPr>
                <w:sz w:val="20"/>
                <w:szCs w:val="20"/>
              </w:rPr>
              <w:t>ю</w:t>
            </w:r>
            <w:r w:rsidRPr="000B38B9">
              <w:rPr>
                <w:sz w:val="20"/>
                <w:szCs w:val="20"/>
              </w:rPr>
              <w:t xml:space="preserve"> в электронном виде </w:t>
            </w:r>
            <w:r w:rsidR="0043260A">
              <w:rPr>
                <w:sz w:val="20"/>
                <w:szCs w:val="20"/>
              </w:rPr>
              <w:br/>
            </w:r>
            <w:r w:rsidRPr="000B38B9">
              <w:rPr>
                <w:sz w:val="20"/>
                <w:szCs w:val="20"/>
              </w:rPr>
              <w:t>в формате</w:t>
            </w:r>
            <w:r>
              <w:rPr>
                <w:sz w:val="20"/>
                <w:szCs w:val="20"/>
              </w:rPr>
              <w:t xml:space="preserve"> совместимом с</w:t>
            </w:r>
            <w:r w:rsidRPr="000B38B9">
              <w:rPr>
                <w:sz w:val="20"/>
                <w:szCs w:val="20"/>
              </w:rPr>
              <w:t xml:space="preserve"> </w:t>
            </w:r>
            <w:proofErr w:type="spellStart"/>
            <w:r w:rsidRPr="000B38B9">
              <w:rPr>
                <w:sz w:val="20"/>
                <w:szCs w:val="20"/>
              </w:rPr>
              <w:t>doc</w:t>
            </w:r>
            <w:proofErr w:type="spellEnd"/>
            <w:r>
              <w:rPr>
                <w:sz w:val="20"/>
                <w:szCs w:val="20"/>
              </w:rPr>
              <w:t>/</w:t>
            </w:r>
            <w:proofErr w:type="spellStart"/>
            <w:r>
              <w:rPr>
                <w:sz w:val="20"/>
                <w:szCs w:val="20"/>
                <w:lang w:val="en-US"/>
              </w:rPr>
              <w:t>docx</w:t>
            </w:r>
            <w:proofErr w:type="spellEnd"/>
            <w:r w:rsidRPr="000B38B9">
              <w:rPr>
                <w:sz w:val="20"/>
                <w:szCs w:val="20"/>
              </w:rPr>
              <w:t xml:space="preserve"> (</w:t>
            </w:r>
            <w:proofErr w:type="spellStart"/>
            <w:r w:rsidRPr="000B38B9">
              <w:rPr>
                <w:sz w:val="20"/>
                <w:szCs w:val="20"/>
              </w:rPr>
              <w:t>MicrosoftWord</w:t>
            </w:r>
            <w:proofErr w:type="spellEnd"/>
            <w:r w:rsidRPr="000B38B9">
              <w:rPr>
                <w:sz w:val="20"/>
                <w:szCs w:val="20"/>
              </w:rPr>
              <w:t xml:space="preserve">), чертежи и схемы </w:t>
            </w:r>
            <w:r w:rsidR="0043260A">
              <w:rPr>
                <w:sz w:val="20"/>
                <w:szCs w:val="20"/>
              </w:rPr>
              <w:br/>
            </w:r>
            <w:r w:rsidRPr="000B38B9">
              <w:rPr>
                <w:sz w:val="20"/>
                <w:szCs w:val="20"/>
              </w:rPr>
              <w:t xml:space="preserve">в формате </w:t>
            </w:r>
            <w:proofErr w:type="spellStart"/>
            <w:r w:rsidRPr="000B38B9">
              <w:rPr>
                <w:sz w:val="20"/>
                <w:szCs w:val="20"/>
              </w:rPr>
              <w:t>dwg</w:t>
            </w:r>
            <w:proofErr w:type="spellEnd"/>
            <w:r w:rsidRPr="000B38B9">
              <w:rPr>
                <w:sz w:val="20"/>
                <w:szCs w:val="20"/>
              </w:rPr>
              <w:t xml:space="preserve"> (</w:t>
            </w:r>
            <w:proofErr w:type="spellStart"/>
            <w:r w:rsidRPr="000B38B9">
              <w:rPr>
                <w:sz w:val="20"/>
                <w:szCs w:val="20"/>
              </w:rPr>
              <w:t>AutoCAD</w:t>
            </w:r>
            <w:proofErr w:type="spellEnd"/>
            <w:r w:rsidRPr="000B38B9">
              <w:rPr>
                <w:sz w:val="20"/>
                <w:szCs w:val="20"/>
              </w:rPr>
              <w:t>), а также один экземпляр в формате PDF.</w:t>
            </w:r>
          </w:p>
          <w:p w:rsidR="003D4C30" w:rsidRPr="007E5E95" w:rsidRDefault="003D4C30" w:rsidP="0043260A">
            <w:pPr>
              <w:jc w:val="both"/>
              <w:rPr>
                <w:sz w:val="20"/>
                <w:szCs w:val="20"/>
              </w:rPr>
            </w:pPr>
            <w:r w:rsidRPr="007E5E95">
              <w:rPr>
                <w:sz w:val="20"/>
                <w:szCs w:val="20"/>
              </w:rPr>
              <w:t>2.</w:t>
            </w:r>
            <w:r w:rsidR="009A5FDA" w:rsidRPr="007E5E95">
              <w:rPr>
                <w:sz w:val="20"/>
                <w:szCs w:val="20"/>
              </w:rPr>
              <w:t>2</w:t>
            </w:r>
            <w:r w:rsidRPr="007E5E95">
              <w:rPr>
                <w:sz w:val="20"/>
                <w:szCs w:val="20"/>
              </w:rPr>
              <w:t xml:space="preserve">.5. Требования по составу рабочей документации в соответствии </w:t>
            </w:r>
            <w:r w:rsidR="0043260A">
              <w:rPr>
                <w:sz w:val="20"/>
                <w:szCs w:val="20"/>
              </w:rPr>
              <w:br/>
            </w:r>
            <w:r w:rsidRPr="007E5E95">
              <w:rPr>
                <w:sz w:val="20"/>
                <w:szCs w:val="20"/>
              </w:rPr>
              <w:t>с ГОСТ Р 21.101-2020 приложены в разделе 3.</w:t>
            </w:r>
          </w:p>
          <w:p w:rsidR="00AF647A" w:rsidRPr="00B35FDB" w:rsidRDefault="00AF647A" w:rsidP="0043260A">
            <w:pPr>
              <w:jc w:val="both"/>
              <w:rPr>
                <w:sz w:val="20"/>
                <w:szCs w:val="20"/>
              </w:rPr>
            </w:pPr>
            <w:r w:rsidRPr="007E5E95">
              <w:rPr>
                <w:sz w:val="20"/>
                <w:szCs w:val="20"/>
              </w:rPr>
              <w:t>2.</w:t>
            </w:r>
            <w:r w:rsidR="009A5FDA" w:rsidRPr="007E5E95">
              <w:rPr>
                <w:sz w:val="20"/>
                <w:szCs w:val="20"/>
              </w:rPr>
              <w:t>2</w:t>
            </w:r>
            <w:r w:rsidRPr="007E5E95">
              <w:rPr>
                <w:sz w:val="20"/>
                <w:szCs w:val="20"/>
              </w:rPr>
              <w:t>.6. Добавить в приложении к документации отдельным файлом план эвакуации людей при пожаре.</w:t>
            </w:r>
          </w:p>
        </w:tc>
      </w:tr>
    </w:tbl>
    <w:p w:rsidR="00AA707D" w:rsidRDefault="00AA707D">
      <w:r>
        <w:br w:type="page"/>
      </w:r>
    </w:p>
    <w:tbl>
      <w:tblPr>
        <w:tblStyle w:val="a3"/>
        <w:tblW w:w="5000" w:type="pct"/>
        <w:tblLook w:val="04A0"/>
      </w:tblPr>
      <w:tblGrid>
        <w:gridCol w:w="666"/>
        <w:gridCol w:w="2231"/>
        <w:gridCol w:w="6957"/>
      </w:tblGrid>
      <w:tr w:rsidR="00A61E69" w:rsidRPr="00A61E69" w:rsidTr="00A61E69">
        <w:tc>
          <w:tcPr>
            <w:tcW w:w="338" w:type="pct"/>
            <w:vAlign w:val="center"/>
          </w:tcPr>
          <w:p w:rsidR="00A61E69" w:rsidRPr="00A61E69" w:rsidRDefault="00A61E69" w:rsidP="00A61E69">
            <w:pPr>
              <w:jc w:val="center"/>
              <w:rPr>
                <w:b/>
              </w:rPr>
            </w:pPr>
            <w:r w:rsidRPr="00A61E69">
              <w:rPr>
                <w:b/>
              </w:rPr>
              <w:lastRenderedPageBreak/>
              <w:t>1</w:t>
            </w:r>
          </w:p>
        </w:tc>
        <w:tc>
          <w:tcPr>
            <w:tcW w:w="1132" w:type="pct"/>
            <w:vAlign w:val="center"/>
          </w:tcPr>
          <w:p w:rsidR="00A61E69" w:rsidRPr="00A61E69" w:rsidRDefault="00A61E69" w:rsidP="00A61E69">
            <w:pPr>
              <w:jc w:val="center"/>
              <w:rPr>
                <w:b/>
              </w:rPr>
            </w:pPr>
            <w:r w:rsidRPr="00A61E69">
              <w:rPr>
                <w:b/>
              </w:rPr>
              <w:t>2</w:t>
            </w:r>
          </w:p>
        </w:tc>
        <w:tc>
          <w:tcPr>
            <w:tcW w:w="3530" w:type="pct"/>
            <w:vAlign w:val="center"/>
          </w:tcPr>
          <w:p w:rsidR="00A61E69" w:rsidRPr="00A61E69" w:rsidRDefault="00A61E69" w:rsidP="00A61E69">
            <w:pPr>
              <w:jc w:val="center"/>
              <w:rPr>
                <w:b/>
              </w:rPr>
            </w:pPr>
            <w:r w:rsidRPr="00A61E69">
              <w:rPr>
                <w:b/>
              </w:rPr>
              <w:t>3</w:t>
            </w:r>
          </w:p>
        </w:tc>
      </w:tr>
      <w:tr w:rsidR="004F3ED7" w:rsidRPr="00763CA2" w:rsidTr="00413A4F">
        <w:tc>
          <w:tcPr>
            <w:tcW w:w="338" w:type="pct"/>
            <w:vAlign w:val="center"/>
          </w:tcPr>
          <w:p w:rsidR="004F3ED7" w:rsidRDefault="00071EB6" w:rsidP="009A5FDA">
            <w:pPr>
              <w:jc w:val="center"/>
              <w:rPr>
                <w:sz w:val="20"/>
                <w:szCs w:val="20"/>
              </w:rPr>
            </w:pPr>
            <w:r>
              <w:rPr>
                <w:sz w:val="20"/>
                <w:szCs w:val="20"/>
              </w:rPr>
              <w:t>2.</w:t>
            </w:r>
            <w:r w:rsidR="009A5FDA">
              <w:rPr>
                <w:sz w:val="20"/>
                <w:szCs w:val="20"/>
              </w:rPr>
              <w:t>3</w:t>
            </w:r>
          </w:p>
        </w:tc>
        <w:tc>
          <w:tcPr>
            <w:tcW w:w="1132" w:type="pct"/>
            <w:vAlign w:val="center"/>
          </w:tcPr>
          <w:p w:rsidR="004F3ED7" w:rsidRPr="00181CAC" w:rsidRDefault="004F3ED7" w:rsidP="00E639CD">
            <w:pPr>
              <w:pStyle w:val="20"/>
              <w:outlineLvl w:val="1"/>
              <w:rPr>
                <w:sz w:val="20"/>
                <w:szCs w:val="20"/>
              </w:rPr>
            </w:pPr>
            <w:r w:rsidRPr="00181CAC">
              <w:rPr>
                <w:rFonts w:ascii="Times New Roman" w:hAnsi="Times New Roman" w:cs="Times New Roman"/>
                <w:color w:val="auto"/>
                <w:sz w:val="20"/>
                <w:szCs w:val="20"/>
              </w:rPr>
              <w:t>Нормативно правовые акты и регламентирующие документы</w:t>
            </w:r>
          </w:p>
        </w:tc>
        <w:tc>
          <w:tcPr>
            <w:tcW w:w="3530" w:type="pct"/>
          </w:tcPr>
          <w:p w:rsidR="004F3ED7" w:rsidRPr="00452BFF" w:rsidRDefault="004F3ED7" w:rsidP="0043260A">
            <w:pPr>
              <w:pStyle w:val="aa"/>
              <w:ind w:left="0"/>
              <w:jc w:val="both"/>
              <w:rPr>
                <w:sz w:val="20"/>
                <w:szCs w:val="20"/>
              </w:rPr>
            </w:pPr>
            <w:r w:rsidRPr="00452BFF">
              <w:rPr>
                <w:sz w:val="20"/>
                <w:szCs w:val="20"/>
              </w:rPr>
              <w:t xml:space="preserve">Рабочая документация должна быть выполнена в соответствии </w:t>
            </w:r>
            <w:r w:rsidR="0043260A">
              <w:rPr>
                <w:sz w:val="20"/>
                <w:szCs w:val="20"/>
              </w:rPr>
              <w:br/>
            </w:r>
            <w:r w:rsidRPr="00452BFF">
              <w:rPr>
                <w:sz w:val="20"/>
                <w:szCs w:val="20"/>
              </w:rPr>
              <w:t>с действующими нормативно-правовыми актами, а также нормативно-техническими и регламентирующими документами:</w:t>
            </w:r>
          </w:p>
          <w:p w:rsidR="004F3ED7" w:rsidRPr="00452BFF" w:rsidRDefault="004F3ED7" w:rsidP="0043260A">
            <w:pPr>
              <w:pStyle w:val="aa"/>
              <w:ind w:left="0"/>
              <w:jc w:val="both"/>
              <w:rPr>
                <w:sz w:val="20"/>
                <w:szCs w:val="20"/>
              </w:rPr>
            </w:pPr>
            <w:r w:rsidRPr="00452BFF">
              <w:rPr>
                <w:sz w:val="20"/>
                <w:szCs w:val="20"/>
              </w:rPr>
              <w:t xml:space="preserve">- Федеральным законом от 22.07.2008 № 123-ФЗ «Технический регламент </w:t>
            </w:r>
            <w:r w:rsidR="0043260A">
              <w:rPr>
                <w:sz w:val="20"/>
                <w:szCs w:val="20"/>
              </w:rPr>
              <w:br/>
            </w:r>
            <w:r w:rsidRPr="00452BFF">
              <w:rPr>
                <w:sz w:val="20"/>
                <w:szCs w:val="20"/>
              </w:rPr>
              <w:t>о требованиях пожарной безопасности»;</w:t>
            </w:r>
          </w:p>
          <w:p w:rsidR="004F3ED7" w:rsidRDefault="004F3ED7" w:rsidP="0043260A">
            <w:pPr>
              <w:pStyle w:val="aa"/>
              <w:ind w:left="0"/>
              <w:jc w:val="both"/>
              <w:rPr>
                <w:sz w:val="20"/>
                <w:szCs w:val="20"/>
              </w:rPr>
            </w:pPr>
            <w:r w:rsidRPr="00452BFF">
              <w:rPr>
                <w:sz w:val="20"/>
                <w:szCs w:val="20"/>
              </w:rPr>
              <w:t>- Постановление Правительства РФ от 16.02.2008 № 87 «О составе разделов проектной документации и требованиях к их содержанию»</w:t>
            </w:r>
            <w:r>
              <w:rPr>
                <w:sz w:val="20"/>
                <w:szCs w:val="20"/>
              </w:rPr>
              <w:t xml:space="preserve"> (с учетом </w:t>
            </w:r>
            <w:r w:rsidR="0043260A">
              <w:rPr>
                <w:sz w:val="20"/>
                <w:szCs w:val="20"/>
              </w:rPr>
              <w:br/>
            </w:r>
            <w:r>
              <w:rPr>
                <w:sz w:val="20"/>
                <w:szCs w:val="20"/>
              </w:rPr>
              <w:t>ст.49 ГК РФ);</w:t>
            </w:r>
          </w:p>
          <w:p w:rsidR="004F3ED7" w:rsidRPr="00483292" w:rsidRDefault="004F3ED7" w:rsidP="0043260A">
            <w:pPr>
              <w:pStyle w:val="aa"/>
              <w:ind w:left="0"/>
              <w:jc w:val="both"/>
              <w:rPr>
                <w:sz w:val="20"/>
                <w:szCs w:val="20"/>
              </w:rPr>
            </w:pPr>
            <w:r>
              <w:rPr>
                <w:sz w:val="20"/>
                <w:szCs w:val="20"/>
              </w:rPr>
              <w:t xml:space="preserve">- </w:t>
            </w:r>
            <w:r w:rsidRPr="00483292">
              <w:rPr>
                <w:sz w:val="20"/>
                <w:szCs w:val="20"/>
              </w:rPr>
              <w:t>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r>
              <w:rPr>
                <w:sz w:val="20"/>
                <w:szCs w:val="20"/>
              </w:rPr>
              <w:t>;</w:t>
            </w:r>
          </w:p>
          <w:p w:rsidR="004F3ED7" w:rsidRPr="00452BFF" w:rsidRDefault="004F3ED7" w:rsidP="0043260A">
            <w:pPr>
              <w:jc w:val="both"/>
              <w:rPr>
                <w:sz w:val="20"/>
                <w:szCs w:val="20"/>
              </w:rPr>
            </w:pPr>
            <w:r w:rsidRPr="00452BFF">
              <w:rPr>
                <w:sz w:val="20"/>
                <w:szCs w:val="20"/>
              </w:rPr>
              <w:t xml:space="preserve">-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0" w:history="1">
              <w:r w:rsidRPr="00452BFF">
                <w:rPr>
                  <w:sz w:val="20"/>
                  <w:szCs w:val="20"/>
                </w:rPr>
                <w:t>приказом Федерального агентства по техническому регулированию и метрологии от 23.06.2020 № 282-ст</w:t>
              </w:r>
            </w:hyperlink>
            <w:r w:rsidRPr="00452BFF">
              <w:rPr>
                <w:sz w:val="20"/>
                <w:szCs w:val="20"/>
              </w:rPr>
              <w:t>);</w:t>
            </w:r>
          </w:p>
          <w:p w:rsidR="004F3ED7" w:rsidRPr="00242D39" w:rsidRDefault="004F3ED7" w:rsidP="0043260A">
            <w:pPr>
              <w:jc w:val="both"/>
              <w:rPr>
                <w:sz w:val="20"/>
                <w:szCs w:val="20"/>
              </w:rPr>
            </w:pPr>
            <w:r w:rsidRPr="00242D39">
              <w:rPr>
                <w:sz w:val="20"/>
                <w:szCs w:val="20"/>
              </w:rPr>
              <w:t xml:space="preserve">- ГОСТ 21.110-2013 «Система проектной документации для строительства. Спецификация оборудования, изделий и материалов» (утв. и введен </w:t>
            </w:r>
            <w:r w:rsidR="0043260A">
              <w:rPr>
                <w:sz w:val="20"/>
                <w:szCs w:val="20"/>
              </w:rPr>
              <w:br/>
            </w:r>
            <w:r w:rsidRPr="00242D39">
              <w:rPr>
                <w:sz w:val="20"/>
                <w:szCs w:val="20"/>
              </w:rPr>
              <w:t xml:space="preserve">в действие Приказом </w:t>
            </w:r>
            <w:proofErr w:type="spellStart"/>
            <w:r w:rsidRPr="00242D39">
              <w:rPr>
                <w:sz w:val="20"/>
                <w:szCs w:val="20"/>
              </w:rPr>
              <w:t>Росстандарта</w:t>
            </w:r>
            <w:proofErr w:type="spellEnd"/>
            <w:r w:rsidRPr="00242D39">
              <w:rPr>
                <w:sz w:val="20"/>
                <w:szCs w:val="20"/>
              </w:rPr>
              <w:t xml:space="preserve"> от 11.06.2013 N 156-ст);</w:t>
            </w:r>
          </w:p>
          <w:p w:rsidR="004F3ED7" w:rsidRPr="000930A1" w:rsidRDefault="004F3ED7" w:rsidP="0043260A">
            <w:pPr>
              <w:pStyle w:val="aa"/>
              <w:ind w:left="0"/>
              <w:jc w:val="both"/>
              <w:rPr>
                <w:sz w:val="20"/>
                <w:szCs w:val="20"/>
              </w:rPr>
            </w:pPr>
            <w:r w:rsidRPr="00452BFF">
              <w:rPr>
                <w:sz w:val="20"/>
                <w:szCs w:val="20"/>
              </w:rPr>
              <w:t xml:space="preserve">- </w:t>
            </w:r>
            <w:r w:rsidRPr="000930A1">
              <w:rPr>
                <w:sz w:val="20"/>
                <w:szCs w:val="20"/>
              </w:rPr>
              <w:t xml:space="preserve">ГОСТ Р 51241-2008 </w:t>
            </w:r>
            <w:r>
              <w:rPr>
                <w:sz w:val="20"/>
                <w:szCs w:val="20"/>
              </w:rPr>
              <w:t>«</w:t>
            </w:r>
            <w:r w:rsidRPr="000930A1">
              <w:rPr>
                <w:sz w:val="20"/>
                <w:szCs w:val="20"/>
              </w:rPr>
              <w:t>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w:t>
            </w:r>
            <w:r>
              <w:rPr>
                <w:sz w:val="20"/>
                <w:szCs w:val="20"/>
              </w:rPr>
              <w:t>»</w:t>
            </w:r>
            <w:r w:rsidR="00242D39">
              <w:rPr>
                <w:sz w:val="20"/>
                <w:szCs w:val="20"/>
              </w:rPr>
              <w:t xml:space="preserve"> </w:t>
            </w:r>
            <w:r w:rsidRPr="000930A1">
              <w:rPr>
                <w:sz w:val="20"/>
                <w:szCs w:val="20"/>
              </w:rPr>
              <w:t xml:space="preserve">(утв. и введен </w:t>
            </w:r>
            <w:r w:rsidR="0043260A">
              <w:rPr>
                <w:sz w:val="20"/>
                <w:szCs w:val="20"/>
              </w:rPr>
              <w:br/>
            </w:r>
            <w:r w:rsidRPr="000930A1">
              <w:rPr>
                <w:sz w:val="20"/>
                <w:szCs w:val="20"/>
              </w:rPr>
              <w:t xml:space="preserve">в действие Приказом </w:t>
            </w:r>
            <w:proofErr w:type="spellStart"/>
            <w:r w:rsidRPr="000930A1">
              <w:rPr>
                <w:sz w:val="20"/>
                <w:szCs w:val="20"/>
              </w:rPr>
              <w:t>Ростехрегулирования</w:t>
            </w:r>
            <w:proofErr w:type="spellEnd"/>
            <w:r w:rsidRPr="000930A1">
              <w:rPr>
                <w:sz w:val="20"/>
                <w:szCs w:val="20"/>
              </w:rPr>
              <w:t xml:space="preserve"> от 17.12.2008 N 430-ст)</w:t>
            </w:r>
          </w:p>
          <w:p w:rsidR="004F3ED7" w:rsidRPr="000930A1" w:rsidRDefault="004F3ED7" w:rsidP="0043260A">
            <w:pPr>
              <w:jc w:val="both"/>
              <w:rPr>
                <w:sz w:val="20"/>
                <w:szCs w:val="20"/>
              </w:rPr>
            </w:pPr>
            <w:r w:rsidRPr="000930A1">
              <w:rPr>
                <w:sz w:val="20"/>
                <w:szCs w:val="20"/>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1" w:history="1">
              <w:r w:rsidRPr="000930A1">
                <w:rPr>
                  <w:rStyle w:val="a6"/>
                  <w:color w:val="auto"/>
                  <w:sz w:val="20"/>
                  <w:szCs w:val="20"/>
                  <w:u w:val="none"/>
                </w:rPr>
                <w:t>приказом Федерального агентства по техническому регулированию и метрологии от 10.12.2021 № 1761-ст</w:t>
              </w:r>
            </w:hyperlink>
            <w:r w:rsidRPr="000930A1">
              <w:rPr>
                <w:sz w:val="20"/>
                <w:szCs w:val="20"/>
              </w:rPr>
              <w:t>);</w:t>
            </w:r>
          </w:p>
          <w:p w:rsidR="004F3ED7" w:rsidRPr="00452BFF" w:rsidRDefault="004F3ED7" w:rsidP="0043260A">
            <w:pPr>
              <w:pStyle w:val="aa"/>
              <w:ind w:left="0"/>
              <w:jc w:val="both"/>
              <w:rPr>
                <w:sz w:val="20"/>
                <w:szCs w:val="20"/>
              </w:rPr>
            </w:pPr>
            <w:r>
              <w:rPr>
                <w:sz w:val="20"/>
                <w:szCs w:val="20"/>
              </w:rPr>
              <w:t>- ГОСТ 31565-2012</w:t>
            </w:r>
            <w:r w:rsidRPr="00763CA2">
              <w:rPr>
                <w:sz w:val="20"/>
                <w:szCs w:val="20"/>
              </w:rPr>
              <w:t xml:space="preserve"> «Межгосударственный стандарт. Кабельные изделия. Требования пожарной безопасности» (введен в действие Приказом </w:t>
            </w:r>
            <w:proofErr w:type="spellStart"/>
            <w:r w:rsidRPr="00763CA2">
              <w:rPr>
                <w:sz w:val="20"/>
                <w:szCs w:val="20"/>
              </w:rPr>
              <w:t>Росстандарта</w:t>
            </w:r>
            <w:proofErr w:type="spellEnd"/>
            <w:r w:rsidRPr="00763CA2">
              <w:rPr>
                <w:sz w:val="20"/>
                <w:szCs w:val="20"/>
              </w:rPr>
              <w:t xml:space="preserve"> от 22.11.2012 № 1097-ст);</w:t>
            </w:r>
          </w:p>
          <w:p w:rsidR="004F3ED7" w:rsidRPr="00452BFF" w:rsidRDefault="004F3ED7" w:rsidP="0043260A">
            <w:pPr>
              <w:pStyle w:val="aa"/>
              <w:ind w:left="0"/>
              <w:jc w:val="both"/>
              <w:rPr>
                <w:sz w:val="20"/>
                <w:szCs w:val="20"/>
              </w:rPr>
            </w:pPr>
            <w:r>
              <w:rPr>
                <w:sz w:val="20"/>
                <w:szCs w:val="20"/>
              </w:rPr>
              <w:t xml:space="preserve">- </w:t>
            </w:r>
            <w:r w:rsidRPr="00452BFF">
              <w:rPr>
                <w:sz w:val="20"/>
                <w:szCs w:val="20"/>
              </w:rPr>
              <w:t xml:space="preserve">СП 12.13130.2009 «Свод правил. Определение категорий помещений, зданий и наружных установок по взрывопожарной и пожарной опасности», </w:t>
            </w:r>
            <w:r w:rsidR="0043260A">
              <w:rPr>
                <w:sz w:val="20"/>
                <w:szCs w:val="20"/>
              </w:rPr>
              <w:br/>
            </w:r>
            <w:r w:rsidRPr="00452BFF">
              <w:rPr>
                <w:sz w:val="20"/>
                <w:szCs w:val="20"/>
              </w:rPr>
              <w:t>с Изменением № 1 (утвержденным и введенным в действие с 01.02.2011 года Приказом МЧС РФ от 09.12.2010 № 643);</w:t>
            </w:r>
          </w:p>
          <w:p w:rsidR="004F3ED7" w:rsidRPr="00452BFF" w:rsidRDefault="004F3ED7" w:rsidP="0043260A">
            <w:pPr>
              <w:jc w:val="both"/>
              <w:rPr>
                <w:sz w:val="20"/>
                <w:szCs w:val="20"/>
              </w:rPr>
            </w:pPr>
            <w:r>
              <w:rPr>
                <w:sz w:val="20"/>
                <w:szCs w:val="20"/>
              </w:rPr>
              <w:t xml:space="preserve">- </w:t>
            </w:r>
            <w:r w:rsidRPr="00452BFF">
              <w:rPr>
                <w:sz w:val="20"/>
                <w:szCs w:val="20"/>
              </w:rPr>
              <w:t xml:space="preserve">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rsidR="004F3ED7" w:rsidRDefault="004F3ED7" w:rsidP="0043260A">
            <w:pPr>
              <w:jc w:val="both"/>
              <w:rPr>
                <w:sz w:val="20"/>
                <w:szCs w:val="20"/>
              </w:rPr>
            </w:pPr>
            <w:r>
              <w:rPr>
                <w:sz w:val="20"/>
                <w:szCs w:val="20"/>
              </w:rPr>
              <w:t>- ГОСТ Р 70303-2022 «</w:t>
            </w:r>
            <w:r w:rsidRPr="008E56FC">
              <w:rPr>
                <w:sz w:val="20"/>
                <w:szCs w:val="20"/>
              </w:rPr>
              <w:t>Слаботочные системы. Кабельные системы. Заземление телекоммуникационных систем. Общие требования</w:t>
            </w:r>
            <w:r>
              <w:rPr>
                <w:sz w:val="20"/>
                <w:szCs w:val="20"/>
              </w:rPr>
              <w:t xml:space="preserve">» </w:t>
            </w:r>
            <w:r w:rsidR="0043260A">
              <w:rPr>
                <w:sz w:val="20"/>
                <w:szCs w:val="20"/>
              </w:rPr>
              <w:br/>
            </w:r>
            <w:r>
              <w:rPr>
                <w:sz w:val="20"/>
                <w:szCs w:val="20"/>
              </w:rPr>
              <w:t>(у</w:t>
            </w:r>
            <w:r w:rsidRPr="008E56FC">
              <w:rPr>
                <w:sz w:val="20"/>
                <w:szCs w:val="20"/>
              </w:rPr>
              <w:t xml:space="preserve">тв. </w:t>
            </w:r>
            <w:r>
              <w:rPr>
                <w:sz w:val="20"/>
                <w:szCs w:val="20"/>
              </w:rPr>
              <w:t>и</w:t>
            </w:r>
            <w:r w:rsidRPr="008E56FC">
              <w:rPr>
                <w:sz w:val="20"/>
                <w:szCs w:val="20"/>
              </w:rPr>
              <w:t xml:space="preserve"> введен в действие Приказом Федерального агентства </w:t>
            </w:r>
            <w:r w:rsidR="0043260A">
              <w:rPr>
                <w:sz w:val="20"/>
                <w:szCs w:val="20"/>
              </w:rPr>
              <w:br/>
            </w:r>
            <w:r w:rsidRPr="008E56FC">
              <w:rPr>
                <w:sz w:val="20"/>
                <w:szCs w:val="20"/>
              </w:rPr>
              <w:t xml:space="preserve">по техническому регулированию и метрологии от 25 августа 2022 г. </w:t>
            </w:r>
            <w:r w:rsidR="0043260A">
              <w:rPr>
                <w:sz w:val="20"/>
                <w:szCs w:val="20"/>
              </w:rPr>
              <w:t>№</w:t>
            </w:r>
            <w:r w:rsidRPr="008E56FC">
              <w:rPr>
                <w:sz w:val="20"/>
                <w:szCs w:val="20"/>
              </w:rPr>
              <w:t xml:space="preserve"> 814-ст</w:t>
            </w:r>
            <w:r>
              <w:rPr>
                <w:sz w:val="20"/>
                <w:szCs w:val="20"/>
              </w:rPr>
              <w:t>);</w:t>
            </w:r>
          </w:p>
          <w:p w:rsidR="004F3ED7" w:rsidRPr="00452BFF" w:rsidRDefault="004F3ED7" w:rsidP="0043260A">
            <w:pPr>
              <w:pStyle w:val="aa"/>
              <w:ind w:left="0"/>
              <w:jc w:val="both"/>
              <w:rPr>
                <w:sz w:val="20"/>
                <w:szCs w:val="20"/>
              </w:rPr>
            </w:pPr>
            <w:r>
              <w:rPr>
                <w:sz w:val="20"/>
                <w:szCs w:val="20"/>
              </w:rPr>
              <w:t xml:space="preserve">- </w:t>
            </w:r>
            <w:r w:rsidRPr="00452BFF">
              <w:rPr>
                <w:sz w:val="20"/>
                <w:szCs w:val="20"/>
              </w:rPr>
              <w:t>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452BFF">
              <w:rPr>
                <w:sz w:val="20"/>
                <w:szCs w:val="20"/>
              </w:rPr>
              <w:t>пр</w:t>
            </w:r>
            <w:proofErr w:type="spellEnd"/>
            <w:r w:rsidRPr="00452BFF">
              <w:rPr>
                <w:sz w:val="20"/>
                <w:szCs w:val="20"/>
              </w:rPr>
              <w:t>);</w:t>
            </w:r>
          </w:p>
          <w:p w:rsidR="004F3ED7" w:rsidRPr="00452BFF" w:rsidRDefault="004F3ED7" w:rsidP="0043260A">
            <w:pPr>
              <w:pStyle w:val="aa"/>
              <w:ind w:left="0"/>
              <w:jc w:val="both"/>
              <w:rPr>
                <w:sz w:val="20"/>
                <w:szCs w:val="20"/>
              </w:rPr>
            </w:pPr>
            <w:r>
              <w:rPr>
                <w:sz w:val="20"/>
                <w:szCs w:val="20"/>
              </w:rPr>
              <w:t xml:space="preserve">- </w:t>
            </w:r>
            <w:r w:rsidRPr="00452BFF">
              <w:rPr>
                <w:sz w:val="20"/>
                <w:szCs w:val="20"/>
              </w:rPr>
              <w:t>Правилами устройства электроустановок (утверждены приказом Минэнерго РФ от 08.07.2002 № 204);</w:t>
            </w:r>
          </w:p>
          <w:p w:rsidR="00D829A8" w:rsidRPr="00193FCF" w:rsidRDefault="004F3ED7" w:rsidP="0043260A">
            <w:pPr>
              <w:jc w:val="both"/>
              <w:rPr>
                <w:rFonts w:eastAsia="TimesNewRomanPS-BoldMT-Identity"/>
                <w:sz w:val="20"/>
                <w:szCs w:val="20"/>
              </w:rPr>
            </w:pPr>
            <w:r w:rsidRPr="00193FCF">
              <w:rPr>
                <w:sz w:val="20"/>
                <w:szCs w:val="20"/>
              </w:rPr>
              <w:t xml:space="preserve">- </w:t>
            </w:r>
            <w:r w:rsidR="00193FCF" w:rsidRPr="00193FCF">
              <w:rPr>
                <w:rFonts w:eastAsia="TimesNewRomanPS-BoldMT-Identity"/>
                <w:sz w:val="20"/>
                <w:szCs w:val="20"/>
              </w:rPr>
              <w:t>Р 064 ─ 2024 «Выбор и применение технических средств и систем</w:t>
            </w:r>
            <w:r w:rsidR="00193FCF" w:rsidRPr="00193FCF">
              <w:rPr>
                <w:sz w:val="20"/>
                <w:szCs w:val="20"/>
              </w:rPr>
              <w:t xml:space="preserve"> </w:t>
            </w:r>
            <w:r w:rsidR="00193FCF" w:rsidRPr="00193FCF">
              <w:rPr>
                <w:rFonts w:eastAsia="TimesNewRomanPS-BoldMT-Identity"/>
                <w:sz w:val="20"/>
                <w:szCs w:val="20"/>
              </w:rPr>
              <w:t>контроля и управления доступом»;</w:t>
            </w:r>
          </w:p>
          <w:p w:rsidR="004F3ED7" w:rsidRDefault="00D829A8" w:rsidP="0043260A">
            <w:pPr>
              <w:jc w:val="both"/>
              <w:rPr>
                <w:sz w:val="20"/>
                <w:szCs w:val="20"/>
              </w:rPr>
            </w:pPr>
            <w:r>
              <w:rPr>
                <w:sz w:val="20"/>
                <w:szCs w:val="20"/>
              </w:rPr>
              <w:t xml:space="preserve">- </w:t>
            </w:r>
            <w:r w:rsidR="004F3ED7" w:rsidRPr="00452BFF">
              <w:rPr>
                <w:sz w:val="20"/>
                <w:szCs w:val="20"/>
              </w:rPr>
              <w:t>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rsidR="007E5E95" w:rsidRDefault="007E5E95" w:rsidP="0043260A">
            <w:pPr>
              <w:jc w:val="both"/>
              <w:rPr>
                <w:sz w:val="20"/>
                <w:szCs w:val="20"/>
              </w:rPr>
            </w:pPr>
            <w:r>
              <w:rPr>
                <w:sz w:val="20"/>
                <w:szCs w:val="20"/>
              </w:rPr>
              <w:t xml:space="preserve">- </w:t>
            </w:r>
            <w:r w:rsidR="00193FCF" w:rsidRPr="00193FCF">
              <w:rPr>
                <w:sz w:val="20"/>
                <w:szCs w:val="20"/>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00193FCF">
              <w:t xml:space="preserve"> </w:t>
            </w:r>
            <w:r w:rsidR="00193FCF" w:rsidRPr="00193FCF">
              <w:rPr>
                <w:sz w:val="20"/>
                <w:szCs w:val="20"/>
              </w:rPr>
              <w:t>документа в новой редакции, ссылка</w:t>
            </w:r>
            <w:r w:rsidR="00193FCF">
              <w:t xml:space="preserve"> </w:t>
            </w:r>
            <w:r w:rsidR="0043260A">
              <w:br/>
            </w:r>
            <w:r w:rsidR="00193FCF" w:rsidRPr="00193FCF">
              <w:rPr>
                <w:sz w:val="20"/>
                <w:szCs w:val="20"/>
              </w:rPr>
              <w:t>на такие документы носит рекомендательный, информационный характер.</w:t>
            </w:r>
          </w:p>
        </w:tc>
      </w:tr>
      <w:tr w:rsidR="004F3ED7" w:rsidRPr="00763CA2" w:rsidTr="00413A4F">
        <w:tc>
          <w:tcPr>
            <w:tcW w:w="338" w:type="pct"/>
            <w:vAlign w:val="center"/>
          </w:tcPr>
          <w:p w:rsidR="004F3ED7" w:rsidRDefault="00071EB6" w:rsidP="00413A4F">
            <w:pPr>
              <w:jc w:val="center"/>
              <w:rPr>
                <w:sz w:val="20"/>
                <w:szCs w:val="20"/>
              </w:rPr>
            </w:pPr>
            <w:r>
              <w:rPr>
                <w:sz w:val="20"/>
                <w:szCs w:val="20"/>
              </w:rPr>
              <w:t>2.</w:t>
            </w:r>
            <w:r w:rsidR="00413A4F">
              <w:rPr>
                <w:sz w:val="20"/>
                <w:szCs w:val="20"/>
              </w:rPr>
              <w:t>4</w:t>
            </w:r>
          </w:p>
        </w:tc>
        <w:tc>
          <w:tcPr>
            <w:tcW w:w="1132" w:type="pct"/>
            <w:vAlign w:val="center"/>
          </w:tcPr>
          <w:p w:rsidR="004F3ED7" w:rsidRPr="00181CAC" w:rsidRDefault="004F3ED7" w:rsidP="00E639CD">
            <w:pPr>
              <w:pStyle w:val="20"/>
              <w:outlineLvl w:val="1"/>
              <w:rPr>
                <w:sz w:val="20"/>
                <w:szCs w:val="20"/>
              </w:rPr>
            </w:pPr>
            <w:r w:rsidRPr="00181CAC">
              <w:rPr>
                <w:rFonts w:ascii="Times New Roman" w:hAnsi="Times New Roman" w:cs="Times New Roman"/>
                <w:color w:val="auto"/>
                <w:sz w:val="20"/>
                <w:szCs w:val="20"/>
              </w:rPr>
              <w:t>Дополнительные нормативные требования</w:t>
            </w:r>
          </w:p>
        </w:tc>
        <w:tc>
          <w:tcPr>
            <w:tcW w:w="3530" w:type="pct"/>
          </w:tcPr>
          <w:p w:rsidR="004F3ED7" w:rsidRDefault="00A22DBE" w:rsidP="0043260A">
            <w:pPr>
              <w:jc w:val="both"/>
              <w:rPr>
                <w:bCs/>
                <w:color w:val="000000" w:themeColor="text1"/>
              </w:rPr>
            </w:pPr>
            <w:r>
              <w:rPr>
                <w:sz w:val="20"/>
                <w:szCs w:val="20"/>
              </w:rPr>
              <w:t>2.</w:t>
            </w:r>
            <w:r w:rsidR="00413A4F">
              <w:rPr>
                <w:sz w:val="20"/>
                <w:szCs w:val="20"/>
              </w:rPr>
              <w:t>4</w:t>
            </w:r>
            <w:r w:rsidR="004F3ED7">
              <w:rPr>
                <w:sz w:val="20"/>
                <w:szCs w:val="20"/>
              </w:rPr>
              <w:t xml:space="preserve">.1. </w:t>
            </w:r>
            <w:r w:rsidR="004F3ED7" w:rsidRPr="00911694">
              <w:rPr>
                <w:bCs/>
                <w:sz w:val="20"/>
                <w:szCs w:val="20"/>
              </w:rPr>
              <w:t>Срок действия технических условий – 3 (три) года.</w:t>
            </w:r>
          </w:p>
          <w:p w:rsidR="004F3ED7" w:rsidRDefault="00A22DBE" w:rsidP="0043260A">
            <w:pPr>
              <w:jc w:val="both"/>
              <w:rPr>
                <w:sz w:val="20"/>
                <w:szCs w:val="20"/>
              </w:rPr>
            </w:pPr>
            <w:r>
              <w:rPr>
                <w:sz w:val="20"/>
                <w:szCs w:val="20"/>
              </w:rPr>
              <w:t>2.</w:t>
            </w:r>
            <w:r w:rsidR="00413A4F">
              <w:rPr>
                <w:sz w:val="20"/>
                <w:szCs w:val="20"/>
              </w:rPr>
              <w:t>4</w:t>
            </w:r>
            <w:r w:rsidR="004F3ED7">
              <w:rPr>
                <w:sz w:val="20"/>
                <w:szCs w:val="20"/>
              </w:rPr>
              <w:t xml:space="preserve">.2. </w:t>
            </w:r>
            <w:r w:rsidR="00962F54" w:rsidRPr="00962F54">
              <w:rPr>
                <w:sz w:val="20"/>
                <w:szCs w:val="20"/>
              </w:rPr>
              <w:t>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rsidR="00A22DBE" w:rsidRDefault="00A22DBE">
      <w:pPr>
        <w:sectPr w:rsidR="00A22DBE" w:rsidSect="007E5179">
          <w:pgSz w:w="11906" w:h="16838"/>
          <w:pgMar w:top="567" w:right="567" w:bottom="1134" w:left="1701" w:header="284" w:footer="709" w:gutter="0"/>
          <w:cols w:space="708"/>
          <w:titlePg/>
          <w:docGrid w:linePitch="360"/>
        </w:sectPr>
      </w:pPr>
    </w:p>
    <w:p w:rsidR="002F4B95" w:rsidRPr="00535D2A" w:rsidRDefault="002F4B95" w:rsidP="00181CAC">
      <w:pPr>
        <w:pStyle w:val="10"/>
        <w:jc w:val="center"/>
        <w:rPr>
          <w:rFonts w:ascii="Times New Roman" w:hAnsi="Times New Roman"/>
          <w:sz w:val="24"/>
          <w:szCs w:val="24"/>
        </w:rPr>
      </w:pPr>
      <w:r w:rsidRPr="00535D2A">
        <w:rPr>
          <w:rFonts w:ascii="Times New Roman" w:hAnsi="Times New Roman"/>
          <w:sz w:val="24"/>
          <w:szCs w:val="24"/>
        </w:rPr>
        <w:lastRenderedPageBreak/>
        <w:t xml:space="preserve">3. </w:t>
      </w:r>
      <w:r w:rsidR="00B44B18" w:rsidRPr="00535D2A">
        <w:rPr>
          <w:rFonts w:ascii="Times New Roman" w:hAnsi="Times New Roman"/>
          <w:sz w:val="24"/>
          <w:szCs w:val="24"/>
        </w:rPr>
        <w:t>Требования к составу направляемых документов.</w:t>
      </w:r>
    </w:p>
    <w:p w:rsidR="00B44B18" w:rsidRPr="00975C8F" w:rsidRDefault="00E639CD" w:rsidP="0043260A">
      <w:pPr>
        <w:pStyle w:val="20"/>
        <w:jc w:val="both"/>
        <w:rPr>
          <w:rFonts w:ascii="Times New Roman" w:hAnsi="Times New Roman" w:cs="Times New Roman"/>
          <w:color w:val="auto"/>
          <w:sz w:val="24"/>
          <w:szCs w:val="24"/>
        </w:rPr>
      </w:pPr>
      <w:r w:rsidRPr="00975C8F">
        <w:rPr>
          <w:rFonts w:ascii="Times New Roman" w:hAnsi="Times New Roman" w:cs="Times New Roman"/>
          <w:color w:val="auto"/>
          <w:sz w:val="24"/>
          <w:szCs w:val="24"/>
        </w:rPr>
        <w:t>П</w:t>
      </w:r>
      <w:r w:rsidR="00B44B18" w:rsidRPr="00975C8F">
        <w:rPr>
          <w:rFonts w:ascii="Times New Roman" w:hAnsi="Times New Roman" w:cs="Times New Roman"/>
          <w:color w:val="auto"/>
          <w:sz w:val="24"/>
          <w:szCs w:val="24"/>
        </w:rPr>
        <w:t>роектная/рабочая документация:</w:t>
      </w:r>
    </w:p>
    <w:p w:rsidR="002F4B95" w:rsidRPr="00B44B18" w:rsidRDefault="002F4B95" w:rsidP="0043260A">
      <w:pPr>
        <w:pStyle w:val="aa"/>
        <w:numPr>
          <w:ilvl w:val="0"/>
          <w:numId w:val="2"/>
        </w:numPr>
        <w:ind w:left="851" w:hanging="425"/>
        <w:jc w:val="both"/>
      </w:pPr>
      <w:r w:rsidRPr="00B44B18">
        <w:t>Обложка.</w:t>
      </w:r>
    </w:p>
    <w:p w:rsidR="002F4B95" w:rsidRPr="00B44B18" w:rsidRDefault="002F4B95" w:rsidP="0043260A">
      <w:pPr>
        <w:pStyle w:val="aa"/>
        <w:numPr>
          <w:ilvl w:val="0"/>
          <w:numId w:val="2"/>
        </w:numPr>
        <w:ind w:left="851" w:hanging="425"/>
        <w:jc w:val="both"/>
      </w:pPr>
      <w:r w:rsidRPr="00B44B18">
        <w:t>Титульный лист.</w:t>
      </w:r>
    </w:p>
    <w:p w:rsidR="002F4B95" w:rsidRPr="00B44B18" w:rsidRDefault="002F4B95" w:rsidP="0043260A">
      <w:pPr>
        <w:pStyle w:val="aa"/>
        <w:numPr>
          <w:ilvl w:val="0"/>
          <w:numId w:val="2"/>
        </w:numPr>
        <w:ind w:left="851" w:hanging="425"/>
        <w:jc w:val="both"/>
      </w:pPr>
      <w:r w:rsidRPr="00B44B18">
        <w:t>Состав рабочей документации.</w:t>
      </w:r>
    </w:p>
    <w:p w:rsidR="002F4B95" w:rsidRPr="00B44B18" w:rsidRDefault="002F4B95" w:rsidP="0043260A">
      <w:pPr>
        <w:pStyle w:val="aa"/>
        <w:numPr>
          <w:ilvl w:val="0"/>
          <w:numId w:val="2"/>
        </w:numPr>
        <w:ind w:left="851" w:hanging="425"/>
        <w:jc w:val="both"/>
      </w:pPr>
      <w:r w:rsidRPr="00B44B18">
        <w:t>Общие данные:</w:t>
      </w:r>
    </w:p>
    <w:p w:rsidR="002F4B95" w:rsidRPr="00B44B18" w:rsidRDefault="002F4B95" w:rsidP="0043260A">
      <w:pPr>
        <w:pStyle w:val="aa"/>
        <w:numPr>
          <w:ilvl w:val="1"/>
          <w:numId w:val="3"/>
        </w:numPr>
        <w:ind w:left="1560" w:hanging="709"/>
        <w:jc w:val="both"/>
      </w:pPr>
      <w:r w:rsidRPr="00B44B18">
        <w:t>Общие положения.</w:t>
      </w:r>
    </w:p>
    <w:p w:rsidR="002F4B95" w:rsidRPr="00B44B18" w:rsidRDefault="002F4B95" w:rsidP="0043260A">
      <w:pPr>
        <w:pStyle w:val="aa"/>
        <w:numPr>
          <w:ilvl w:val="1"/>
          <w:numId w:val="3"/>
        </w:numPr>
        <w:ind w:left="1560" w:hanging="709"/>
        <w:jc w:val="both"/>
      </w:pPr>
      <w:r w:rsidRPr="00B44B18">
        <w:t>Ведомость ссылочных документов.</w:t>
      </w:r>
    </w:p>
    <w:p w:rsidR="002F4B95" w:rsidRPr="00B44B18" w:rsidRDefault="002F4B95" w:rsidP="0043260A">
      <w:pPr>
        <w:pStyle w:val="aa"/>
        <w:numPr>
          <w:ilvl w:val="1"/>
          <w:numId w:val="3"/>
        </w:numPr>
        <w:ind w:left="1560" w:hanging="709"/>
        <w:jc w:val="both"/>
      </w:pPr>
      <w:r w:rsidRPr="00B44B18">
        <w:t>Ведомость рабочих чертежей.</w:t>
      </w:r>
    </w:p>
    <w:p w:rsidR="002F4B95" w:rsidRPr="00B44B18" w:rsidRDefault="002F4B95" w:rsidP="0043260A">
      <w:pPr>
        <w:pStyle w:val="aa"/>
        <w:numPr>
          <w:ilvl w:val="1"/>
          <w:numId w:val="3"/>
        </w:numPr>
        <w:ind w:left="1560" w:hanging="709"/>
        <w:jc w:val="both"/>
      </w:pPr>
      <w:r w:rsidRPr="00B44B18">
        <w:t>Основные показатели системы.</w:t>
      </w:r>
    </w:p>
    <w:p w:rsidR="002F4B95" w:rsidRPr="00B44B18" w:rsidRDefault="002F4B95" w:rsidP="0043260A">
      <w:pPr>
        <w:pStyle w:val="aa"/>
        <w:numPr>
          <w:ilvl w:val="1"/>
          <w:numId w:val="3"/>
        </w:numPr>
        <w:spacing w:line="235" w:lineRule="auto"/>
        <w:ind w:left="851" w:firstLine="0"/>
        <w:jc w:val="both"/>
      </w:pPr>
      <w:r w:rsidRPr="00B44B18">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0043260A">
        <w:br/>
      </w:r>
      <w:r w:rsidRPr="00B44B18">
        <w:t xml:space="preserve">(по ПУЭ), наличие и расположение поста охраны (пожарного поста, диспетчера </w:t>
      </w:r>
      <w:r w:rsidR="0043260A">
        <w:br/>
      </w:r>
      <w:r w:rsidRPr="00B44B18">
        <w:t>и т.д.).</w:t>
      </w:r>
    </w:p>
    <w:p w:rsidR="002F4B95" w:rsidRPr="00B44B18" w:rsidRDefault="002F4B95" w:rsidP="0043260A">
      <w:pPr>
        <w:pStyle w:val="aa"/>
        <w:numPr>
          <w:ilvl w:val="1"/>
          <w:numId w:val="3"/>
        </w:numPr>
        <w:ind w:left="1560" w:hanging="709"/>
        <w:jc w:val="both"/>
      </w:pPr>
      <w:r w:rsidRPr="00B44B18">
        <w:t>Основные технические решения.</w:t>
      </w:r>
    </w:p>
    <w:p w:rsidR="002F4B95" w:rsidRPr="00B44B18" w:rsidRDefault="002F4B95" w:rsidP="0043260A">
      <w:pPr>
        <w:pStyle w:val="aa"/>
        <w:numPr>
          <w:ilvl w:val="2"/>
          <w:numId w:val="3"/>
        </w:numPr>
        <w:tabs>
          <w:tab w:val="left" w:pos="2268"/>
        </w:tabs>
        <w:ind w:left="1560" w:firstLine="0"/>
        <w:jc w:val="both"/>
      </w:pPr>
      <w:r w:rsidRPr="00B44B18">
        <w:t>Общие данные.</w:t>
      </w:r>
    </w:p>
    <w:p w:rsidR="002F4B95" w:rsidRPr="00B44B18" w:rsidRDefault="002F4B95" w:rsidP="0043260A">
      <w:pPr>
        <w:pStyle w:val="aa"/>
        <w:numPr>
          <w:ilvl w:val="2"/>
          <w:numId w:val="3"/>
        </w:numPr>
        <w:tabs>
          <w:tab w:val="left" w:pos="2268"/>
        </w:tabs>
        <w:ind w:left="1560" w:firstLine="0"/>
        <w:jc w:val="both"/>
      </w:pPr>
      <w:r w:rsidRPr="00B44B18">
        <w:t>Организация (включая используемое оборудование и его описание).</w:t>
      </w:r>
    </w:p>
    <w:p w:rsidR="002F4B95" w:rsidRPr="00B44B18" w:rsidRDefault="002F4B95" w:rsidP="0043260A">
      <w:pPr>
        <w:pStyle w:val="aa"/>
        <w:numPr>
          <w:ilvl w:val="2"/>
          <w:numId w:val="3"/>
        </w:numPr>
        <w:tabs>
          <w:tab w:val="left" w:pos="2268"/>
        </w:tabs>
        <w:ind w:left="1560" w:firstLine="0"/>
        <w:jc w:val="both"/>
      </w:pPr>
      <w:r w:rsidRPr="00B44B18">
        <w:t>Принципы и алгоритмы работы.</w:t>
      </w:r>
    </w:p>
    <w:p w:rsidR="002F4B95" w:rsidRPr="00B44B18" w:rsidRDefault="002F4B95" w:rsidP="0043260A">
      <w:pPr>
        <w:pStyle w:val="aa"/>
        <w:numPr>
          <w:ilvl w:val="2"/>
          <w:numId w:val="3"/>
        </w:numPr>
        <w:tabs>
          <w:tab w:val="left" w:pos="2268"/>
        </w:tabs>
        <w:ind w:left="1560" w:firstLine="0"/>
        <w:jc w:val="both"/>
      </w:pPr>
      <w:r w:rsidRPr="00B44B18">
        <w:t>Сопряжение (интеграция) систем.</w:t>
      </w:r>
    </w:p>
    <w:p w:rsidR="002F4B95" w:rsidRPr="00B44B18" w:rsidRDefault="002F4B95" w:rsidP="0043260A">
      <w:pPr>
        <w:pStyle w:val="aa"/>
        <w:numPr>
          <w:ilvl w:val="1"/>
          <w:numId w:val="3"/>
        </w:numPr>
        <w:tabs>
          <w:tab w:val="left" w:pos="1560"/>
        </w:tabs>
        <w:ind w:left="1560" w:hanging="709"/>
        <w:jc w:val="both"/>
      </w:pPr>
      <w:r w:rsidRPr="00B44B18">
        <w:t>Монтаж оборудования.</w:t>
      </w:r>
    </w:p>
    <w:p w:rsidR="002F4B95" w:rsidRPr="00B44B18" w:rsidRDefault="002F4B95" w:rsidP="0043260A">
      <w:pPr>
        <w:pStyle w:val="aa"/>
        <w:numPr>
          <w:ilvl w:val="2"/>
          <w:numId w:val="3"/>
        </w:numPr>
        <w:tabs>
          <w:tab w:val="left" w:pos="2268"/>
        </w:tabs>
        <w:ind w:left="1843" w:hanging="283"/>
        <w:jc w:val="both"/>
      </w:pPr>
      <w:r w:rsidRPr="00B44B18">
        <w:t>Общие положения.</w:t>
      </w:r>
    </w:p>
    <w:p w:rsidR="002F4B95" w:rsidRPr="00B44B18" w:rsidRDefault="002F4B95" w:rsidP="0043260A">
      <w:pPr>
        <w:pStyle w:val="aa"/>
        <w:numPr>
          <w:ilvl w:val="2"/>
          <w:numId w:val="3"/>
        </w:numPr>
        <w:tabs>
          <w:tab w:val="left" w:pos="2268"/>
        </w:tabs>
        <w:ind w:left="1843" w:hanging="283"/>
        <w:jc w:val="both"/>
      </w:pPr>
      <w:r w:rsidRPr="00B44B18">
        <w:t>Размещение и монтаж АРМ (УРМ), приемно-контрольных приборов, оборудования.</w:t>
      </w:r>
    </w:p>
    <w:p w:rsidR="002F4B95" w:rsidRPr="00B44B18" w:rsidRDefault="002F4B95" w:rsidP="0043260A">
      <w:pPr>
        <w:pStyle w:val="aa"/>
        <w:numPr>
          <w:ilvl w:val="2"/>
          <w:numId w:val="3"/>
        </w:numPr>
        <w:tabs>
          <w:tab w:val="left" w:pos="2268"/>
        </w:tabs>
        <w:ind w:left="1843" w:hanging="283"/>
        <w:jc w:val="both"/>
      </w:pPr>
      <w:r w:rsidRPr="00B44B18">
        <w:t>Монтаж кабельных трасс (электропроводок).</w:t>
      </w:r>
    </w:p>
    <w:p w:rsidR="002F4B95" w:rsidRPr="00B44B18" w:rsidRDefault="002F4B95" w:rsidP="0043260A">
      <w:pPr>
        <w:pStyle w:val="aa"/>
        <w:numPr>
          <w:ilvl w:val="1"/>
          <w:numId w:val="3"/>
        </w:numPr>
        <w:tabs>
          <w:tab w:val="left" w:pos="1560"/>
        </w:tabs>
        <w:ind w:firstLine="59"/>
        <w:jc w:val="both"/>
      </w:pPr>
      <w:r w:rsidRPr="00B44B18">
        <w:t>Электропитание и заземление оборудования.</w:t>
      </w:r>
    </w:p>
    <w:p w:rsidR="002F4B95" w:rsidRPr="00B44B18" w:rsidRDefault="002F4B95" w:rsidP="0043260A">
      <w:pPr>
        <w:pStyle w:val="aa"/>
        <w:numPr>
          <w:ilvl w:val="1"/>
          <w:numId w:val="3"/>
        </w:numPr>
        <w:tabs>
          <w:tab w:val="left" w:pos="1560"/>
        </w:tabs>
        <w:ind w:firstLine="59"/>
        <w:jc w:val="both"/>
      </w:pPr>
      <w:r w:rsidRPr="00B44B18">
        <w:t>Маркировка и пломбирование.</w:t>
      </w:r>
    </w:p>
    <w:p w:rsidR="002F4B95" w:rsidRPr="00B44B18" w:rsidRDefault="002F4B95" w:rsidP="0043260A">
      <w:pPr>
        <w:pStyle w:val="aa"/>
        <w:numPr>
          <w:ilvl w:val="1"/>
          <w:numId w:val="3"/>
        </w:numPr>
        <w:tabs>
          <w:tab w:val="left" w:pos="1560"/>
        </w:tabs>
        <w:ind w:firstLine="59"/>
        <w:jc w:val="both"/>
      </w:pPr>
      <w:r w:rsidRPr="00B44B18">
        <w:t>Обеспечение безопасности при монтаже и эксплуатации системы.</w:t>
      </w:r>
    </w:p>
    <w:p w:rsidR="002F4B95" w:rsidRPr="00B44B18" w:rsidRDefault="002F4B95" w:rsidP="0043260A">
      <w:pPr>
        <w:pStyle w:val="aa"/>
        <w:numPr>
          <w:ilvl w:val="1"/>
          <w:numId w:val="3"/>
        </w:numPr>
        <w:tabs>
          <w:tab w:val="left" w:pos="1560"/>
        </w:tabs>
        <w:ind w:firstLine="59"/>
        <w:jc w:val="both"/>
      </w:pPr>
      <w:r w:rsidRPr="00B44B18">
        <w:t>Обеспечение эффективной работы системы.</w:t>
      </w:r>
    </w:p>
    <w:p w:rsidR="002F4B95" w:rsidRPr="00B44B18" w:rsidRDefault="002F4B95" w:rsidP="0043260A">
      <w:pPr>
        <w:pStyle w:val="aa"/>
        <w:numPr>
          <w:ilvl w:val="1"/>
          <w:numId w:val="3"/>
        </w:numPr>
        <w:tabs>
          <w:tab w:val="left" w:pos="1560"/>
        </w:tabs>
        <w:ind w:firstLine="59"/>
        <w:jc w:val="both"/>
      </w:pPr>
      <w:r w:rsidRPr="00B44B18">
        <w:t>Мероприятия по обеспечению экологической безопасности.</w:t>
      </w:r>
    </w:p>
    <w:p w:rsidR="002F4B95" w:rsidRPr="00B44B18" w:rsidRDefault="002F4B95" w:rsidP="0043260A">
      <w:pPr>
        <w:pStyle w:val="aa"/>
        <w:numPr>
          <w:ilvl w:val="1"/>
          <w:numId w:val="3"/>
        </w:numPr>
        <w:tabs>
          <w:tab w:val="left" w:pos="1560"/>
        </w:tabs>
        <w:ind w:firstLine="59"/>
        <w:jc w:val="both"/>
      </w:pPr>
      <w:r w:rsidRPr="00B44B18">
        <w:t>Эксплуатация и техническое обслуживание системы.</w:t>
      </w:r>
    </w:p>
    <w:p w:rsidR="002F4B95" w:rsidRPr="00B44B18" w:rsidRDefault="002F4B95" w:rsidP="0043260A">
      <w:pPr>
        <w:pStyle w:val="aa"/>
        <w:numPr>
          <w:ilvl w:val="0"/>
          <w:numId w:val="2"/>
        </w:numPr>
        <w:tabs>
          <w:tab w:val="left" w:pos="851"/>
        </w:tabs>
        <w:ind w:left="426" w:firstLine="66"/>
        <w:jc w:val="both"/>
      </w:pPr>
      <w:r w:rsidRPr="00B44B18">
        <w:t>Графическая часть</w:t>
      </w:r>
    </w:p>
    <w:p w:rsidR="002F4B95" w:rsidRPr="00B44B18" w:rsidRDefault="002F4B95" w:rsidP="0043260A">
      <w:pPr>
        <w:pStyle w:val="aa"/>
        <w:numPr>
          <w:ilvl w:val="1"/>
          <w:numId w:val="5"/>
        </w:numPr>
        <w:ind w:left="1560" w:hanging="709"/>
        <w:jc w:val="both"/>
      </w:pPr>
      <w:r w:rsidRPr="00B44B18">
        <w:t>Условные графические обозначения.</w:t>
      </w:r>
    </w:p>
    <w:p w:rsidR="002F4B95" w:rsidRPr="00B44B18" w:rsidRDefault="002F4B95" w:rsidP="0043260A">
      <w:pPr>
        <w:pStyle w:val="aa"/>
        <w:numPr>
          <w:ilvl w:val="1"/>
          <w:numId w:val="5"/>
        </w:numPr>
        <w:ind w:left="1560" w:hanging="709"/>
        <w:jc w:val="both"/>
      </w:pPr>
      <w:r w:rsidRPr="00B44B18">
        <w:t>Структурная схема.</w:t>
      </w:r>
    </w:p>
    <w:p w:rsidR="002F4B95" w:rsidRPr="00B44B18" w:rsidRDefault="002F4B95" w:rsidP="0043260A">
      <w:pPr>
        <w:pStyle w:val="aa"/>
        <w:numPr>
          <w:ilvl w:val="1"/>
          <w:numId w:val="5"/>
        </w:numPr>
        <w:ind w:left="1560" w:hanging="709"/>
        <w:jc w:val="both"/>
      </w:pPr>
      <w:r w:rsidRPr="00B44B18">
        <w:t>Схема электрических подключений.</w:t>
      </w:r>
    </w:p>
    <w:p w:rsidR="002F4B95" w:rsidRPr="00B44B18" w:rsidRDefault="002F4B95" w:rsidP="0043260A">
      <w:pPr>
        <w:pStyle w:val="aa"/>
        <w:numPr>
          <w:ilvl w:val="1"/>
          <w:numId w:val="5"/>
        </w:numPr>
        <w:ind w:left="1560" w:hanging="709"/>
        <w:jc w:val="both"/>
      </w:pPr>
      <w:r w:rsidRPr="00B44B18">
        <w:t xml:space="preserve">Планы размещения оборудования (включая экспликации помещений, примечания по установке оборудования и прокладке кабельных трасс и т.д.). </w:t>
      </w:r>
    </w:p>
    <w:p w:rsidR="00AC4325" w:rsidRPr="00B44B18" w:rsidRDefault="00AC4325" w:rsidP="0043260A">
      <w:pPr>
        <w:pStyle w:val="aa"/>
        <w:numPr>
          <w:ilvl w:val="1"/>
          <w:numId w:val="5"/>
        </w:numPr>
        <w:ind w:left="1560" w:hanging="709"/>
        <w:jc w:val="both"/>
      </w:pPr>
      <w:r w:rsidRPr="00B44B18">
        <w:t>Ситуационный план.</w:t>
      </w:r>
    </w:p>
    <w:p w:rsidR="002F4B95" w:rsidRPr="00B44B18" w:rsidRDefault="002F4B95" w:rsidP="0043260A">
      <w:pPr>
        <w:pStyle w:val="aa"/>
        <w:numPr>
          <w:ilvl w:val="1"/>
          <w:numId w:val="5"/>
        </w:numPr>
        <w:ind w:left="1560" w:hanging="709"/>
        <w:jc w:val="both"/>
      </w:pPr>
      <w:r w:rsidRPr="00B44B18">
        <w:t xml:space="preserve">Кабельный журнал (включая способы прокладки кабельных трасс: </w:t>
      </w:r>
      <w:r w:rsidR="00D045DA">
        <w:br/>
      </w:r>
      <w:r w:rsidRPr="00B44B18">
        <w:t xml:space="preserve">кабель-канал, труба гофрированная, труба, </w:t>
      </w:r>
      <w:proofErr w:type="spellStart"/>
      <w:r w:rsidRPr="00B44B18">
        <w:t>штраба</w:t>
      </w:r>
      <w:proofErr w:type="spellEnd"/>
      <w:r w:rsidRPr="00B44B18">
        <w:t>).</w:t>
      </w:r>
    </w:p>
    <w:p w:rsidR="00D045DA" w:rsidRPr="00D045DA" w:rsidRDefault="00D045DA" w:rsidP="0043260A">
      <w:pPr>
        <w:pStyle w:val="aa"/>
        <w:numPr>
          <w:ilvl w:val="0"/>
          <w:numId w:val="2"/>
        </w:numPr>
        <w:tabs>
          <w:tab w:val="left" w:pos="851"/>
        </w:tabs>
        <w:ind w:left="426" w:firstLine="66"/>
        <w:jc w:val="both"/>
      </w:pPr>
      <w:r w:rsidRPr="00D045DA">
        <w:t xml:space="preserve">Спецификация оборудования, изделий и материалов с добавлением столбца </w:t>
      </w:r>
      <w:r w:rsidR="0043260A">
        <w:br/>
      </w:r>
      <w:r w:rsidRPr="00D045DA">
        <w:t>с указанием номера в едином реестре российской промышленной продукции.</w:t>
      </w:r>
    </w:p>
    <w:p w:rsidR="002F4B95" w:rsidRPr="00B44B18" w:rsidRDefault="002F4B95" w:rsidP="0043260A">
      <w:pPr>
        <w:pStyle w:val="aa"/>
        <w:numPr>
          <w:ilvl w:val="0"/>
          <w:numId w:val="2"/>
        </w:numPr>
        <w:tabs>
          <w:tab w:val="left" w:pos="851"/>
        </w:tabs>
        <w:ind w:left="426" w:firstLine="66"/>
        <w:jc w:val="both"/>
      </w:pPr>
      <w:r w:rsidRPr="00D045DA">
        <w:t>Расчет резервного электропитания.</w:t>
      </w:r>
    </w:p>
    <w:p w:rsidR="002F4B95" w:rsidRPr="00B44B18" w:rsidRDefault="002F4B95" w:rsidP="0043260A">
      <w:pPr>
        <w:pStyle w:val="aa"/>
        <w:numPr>
          <w:ilvl w:val="0"/>
          <w:numId w:val="2"/>
        </w:numPr>
        <w:tabs>
          <w:tab w:val="left" w:pos="851"/>
        </w:tabs>
        <w:ind w:left="426" w:firstLine="66"/>
        <w:jc w:val="both"/>
      </w:pPr>
      <w:r w:rsidRPr="00D045DA">
        <w:t>Задание на подвод электропитания.</w:t>
      </w:r>
    </w:p>
    <w:p w:rsidR="002F4B95" w:rsidRPr="00B44B18" w:rsidRDefault="002F4B95" w:rsidP="0043260A">
      <w:pPr>
        <w:pStyle w:val="aa"/>
        <w:numPr>
          <w:ilvl w:val="0"/>
          <w:numId w:val="2"/>
        </w:numPr>
        <w:tabs>
          <w:tab w:val="left" w:pos="851"/>
        </w:tabs>
        <w:ind w:left="426" w:firstLine="66"/>
        <w:jc w:val="both"/>
      </w:pPr>
      <w:r w:rsidRPr="00D045DA">
        <w:t>Задания (освещение, выдача сигналов управления и т.д.).</w:t>
      </w:r>
    </w:p>
    <w:p w:rsidR="00991606" w:rsidRPr="00B44B18" w:rsidRDefault="00991606" w:rsidP="0043260A">
      <w:pPr>
        <w:pStyle w:val="aa"/>
        <w:numPr>
          <w:ilvl w:val="0"/>
          <w:numId w:val="2"/>
        </w:numPr>
        <w:tabs>
          <w:tab w:val="left" w:pos="851"/>
        </w:tabs>
        <w:ind w:left="426" w:firstLine="66"/>
        <w:jc w:val="both"/>
      </w:pPr>
      <w:r w:rsidRPr="00B44B18">
        <w:t xml:space="preserve">Монтажные схемы СКУД дверей, турникетов, домофонов (размещение от пола </w:t>
      </w:r>
      <w:r w:rsidR="0043260A">
        <w:br/>
      </w:r>
      <w:r w:rsidRPr="00B44B18">
        <w:t>и по ширине)</w:t>
      </w:r>
      <w:r w:rsidR="00275395" w:rsidRPr="00B44B18">
        <w:t xml:space="preserve"> с привязкой по местам установки и указанием ширины путей эвакуации </w:t>
      </w:r>
      <w:r w:rsidR="0043260A">
        <w:br/>
      </w:r>
      <w:r w:rsidR="00275395" w:rsidRPr="00B44B18">
        <w:t>по СП 1.13130</w:t>
      </w:r>
      <w:r w:rsidR="006F6561" w:rsidRPr="00B44B18">
        <w:t>.</w:t>
      </w:r>
      <w:r w:rsidR="00275395" w:rsidRPr="00B44B18">
        <w:t xml:space="preserve"> </w:t>
      </w:r>
    </w:p>
    <w:p w:rsidR="002F4B95" w:rsidRPr="00B44B18" w:rsidRDefault="002F4B95" w:rsidP="0043260A">
      <w:pPr>
        <w:pStyle w:val="aa"/>
        <w:numPr>
          <w:ilvl w:val="0"/>
          <w:numId w:val="2"/>
        </w:numPr>
        <w:tabs>
          <w:tab w:val="left" w:pos="851"/>
        </w:tabs>
        <w:ind w:left="426" w:firstLine="66"/>
        <w:jc w:val="both"/>
      </w:pPr>
      <w:r w:rsidRPr="00D045DA">
        <w:t>Приложения: задание на проектирова</w:t>
      </w:r>
      <w:r w:rsidR="00975C8F" w:rsidRPr="00D045DA">
        <w:t>ние, лицензии, СРО, сертификаты</w:t>
      </w:r>
      <w:r w:rsidRPr="00D045DA">
        <w:t xml:space="preserve"> и т.д.</w:t>
      </w:r>
    </w:p>
    <w:p w:rsidR="00B44B18" w:rsidRPr="00975C8F" w:rsidRDefault="00B44B18" w:rsidP="00E639CD">
      <w:pPr>
        <w:pStyle w:val="20"/>
        <w:rPr>
          <w:rFonts w:ascii="Times New Roman" w:hAnsi="Times New Roman" w:cs="Times New Roman"/>
          <w:color w:val="auto"/>
          <w:sz w:val="24"/>
          <w:szCs w:val="24"/>
        </w:rPr>
      </w:pPr>
      <w:r w:rsidRPr="00975C8F">
        <w:rPr>
          <w:rFonts w:ascii="Times New Roman" w:hAnsi="Times New Roman" w:cs="Times New Roman"/>
          <w:color w:val="auto"/>
          <w:sz w:val="24"/>
          <w:szCs w:val="24"/>
        </w:rPr>
        <w:t>Сметный расчет</w:t>
      </w:r>
    </w:p>
    <w:p w:rsidR="00B44B18" w:rsidRDefault="00B44B18" w:rsidP="007E2872">
      <w:pPr>
        <w:pStyle w:val="aa"/>
        <w:numPr>
          <w:ilvl w:val="0"/>
          <w:numId w:val="27"/>
        </w:numPr>
      </w:pPr>
      <w:r w:rsidRPr="00134116">
        <w:t xml:space="preserve"> </w:t>
      </w:r>
      <w:r>
        <w:t xml:space="preserve">Сметный расчет на </w:t>
      </w:r>
      <w:r w:rsidR="0043260A">
        <w:t>СКУД</w:t>
      </w:r>
      <w:r>
        <w:t xml:space="preserve"> </w:t>
      </w:r>
      <w:r w:rsidRPr="00134116">
        <w:t xml:space="preserve">в форматах совместимых с </w:t>
      </w:r>
      <w:proofErr w:type="spellStart"/>
      <w:r w:rsidRPr="00134116">
        <w:t>word</w:t>
      </w:r>
      <w:proofErr w:type="spellEnd"/>
      <w:r w:rsidRPr="00134116">
        <w:t xml:space="preserve"> или </w:t>
      </w:r>
      <w:proofErr w:type="spellStart"/>
      <w:r w:rsidRPr="00134116">
        <w:t>excel</w:t>
      </w:r>
      <w:proofErr w:type="spellEnd"/>
      <w:r w:rsidRPr="00134116">
        <w:t>.</w:t>
      </w:r>
    </w:p>
    <w:p w:rsidR="002F4B95" w:rsidRPr="00B44B18" w:rsidRDefault="002F4B95" w:rsidP="00B44B18">
      <w:pPr>
        <w:sectPr w:rsidR="002F4B95" w:rsidRPr="00B44B18" w:rsidSect="007E5179">
          <w:pgSz w:w="11906" w:h="16838"/>
          <w:pgMar w:top="567" w:right="567" w:bottom="1134" w:left="1701" w:header="284" w:footer="709" w:gutter="0"/>
          <w:cols w:space="708"/>
          <w:titlePg/>
          <w:docGrid w:linePitch="360"/>
        </w:sectPr>
      </w:pPr>
    </w:p>
    <w:p w:rsidR="00A22DBE" w:rsidRPr="00535D2A" w:rsidRDefault="00A22DBE" w:rsidP="00181CAC">
      <w:pPr>
        <w:pStyle w:val="10"/>
        <w:jc w:val="center"/>
        <w:rPr>
          <w:rFonts w:ascii="Times New Roman" w:hAnsi="Times New Roman"/>
          <w:sz w:val="24"/>
          <w:szCs w:val="24"/>
        </w:rPr>
      </w:pPr>
      <w:r w:rsidRPr="00535D2A">
        <w:rPr>
          <w:rFonts w:ascii="Times New Roman" w:hAnsi="Times New Roman"/>
          <w:sz w:val="24"/>
          <w:szCs w:val="24"/>
        </w:rPr>
        <w:lastRenderedPageBreak/>
        <w:t>4. Технические требования</w:t>
      </w:r>
      <w:r w:rsidR="002F4B95" w:rsidRPr="00535D2A">
        <w:rPr>
          <w:rFonts w:ascii="Times New Roman" w:hAnsi="Times New Roman"/>
          <w:sz w:val="24"/>
          <w:szCs w:val="24"/>
        </w:rPr>
        <w:t xml:space="preserve"> к СКУД</w:t>
      </w:r>
      <w:r w:rsidR="00D756EE" w:rsidRPr="00535D2A">
        <w:rPr>
          <w:rFonts w:ascii="Times New Roman" w:hAnsi="Times New Roman"/>
          <w:sz w:val="24"/>
          <w:szCs w:val="24"/>
        </w:rPr>
        <w:t>.</w:t>
      </w:r>
    </w:p>
    <w:tbl>
      <w:tblPr>
        <w:tblStyle w:val="a3"/>
        <w:tblW w:w="5000" w:type="pct"/>
        <w:tblLook w:val="04A0"/>
      </w:tblPr>
      <w:tblGrid>
        <w:gridCol w:w="666"/>
        <w:gridCol w:w="2231"/>
        <w:gridCol w:w="6957"/>
      </w:tblGrid>
      <w:tr w:rsidR="00D51E31" w:rsidRPr="00763CA2" w:rsidTr="00D51E31">
        <w:trPr>
          <w:trHeight w:val="146"/>
          <w:tblHeader/>
        </w:trPr>
        <w:tc>
          <w:tcPr>
            <w:tcW w:w="338" w:type="pct"/>
            <w:vAlign w:val="center"/>
          </w:tcPr>
          <w:p w:rsidR="00D51E31" w:rsidRPr="00EC172F" w:rsidRDefault="00D51E31" w:rsidP="00D51E31">
            <w:pPr>
              <w:jc w:val="center"/>
              <w:rPr>
                <w:sz w:val="20"/>
                <w:szCs w:val="20"/>
              </w:rPr>
            </w:pPr>
            <w:r w:rsidRPr="00E443A2">
              <w:rPr>
                <w:b/>
              </w:rPr>
              <w:t>№ п/п</w:t>
            </w:r>
          </w:p>
        </w:tc>
        <w:tc>
          <w:tcPr>
            <w:tcW w:w="1132" w:type="pct"/>
            <w:vAlign w:val="center"/>
          </w:tcPr>
          <w:p w:rsidR="00D51E31" w:rsidRPr="00763CA2" w:rsidRDefault="00D51E31" w:rsidP="00D51E31">
            <w:pPr>
              <w:jc w:val="center"/>
              <w:rPr>
                <w:sz w:val="20"/>
                <w:szCs w:val="20"/>
              </w:rPr>
            </w:pPr>
            <w:r w:rsidRPr="00E443A2">
              <w:rPr>
                <w:b/>
              </w:rPr>
              <w:t>Наименование пункта</w:t>
            </w:r>
          </w:p>
        </w:tc>
        <w:tc>
          <w:tcPr>
            <w:tcW w:w="3530" w:type="pct"/>
            <w:vAlign w:val="center"/>
          </w:tcPr>
          <w:p w:rsidR="00D51E31" w:rsidRPr="00F712DE" w:rsidRDefault="00D51E31" w:rsidP="00D51E31">
            <w:pPr>
              <w:jc w:val="center"/>
              <w:rPr>
                <w:sz w:val="20"/>
                <w:szCs w:val="20"/>
              </w:rPr>
            </w:pPr>
            <w:r w:rsidRPr="00E443A2">
              <w:rPr>
                <w:b/>
              </w:rPr>
              <w:t>Требование</w:t>
            </w:r>
          </w:p>
        </w:tc>
      </w:tr>
      <w:tr w:rsidR="00D51E31" w:rsidRPr="00763CA2" w:rsidTr="00D51E31">
        <w:trPr>
          <w:trHeight w:val="146"/>
          <w:tblHeader/>
        </w:trPr>
        <w:tc>
          <w:tcPr>
            <w:tcW w:w="338" w:type="pct"/>
            <w:vAlign w:val="center"/>
          </w:tcPr>
          <w:p w:rsidR="00D51E31" w:rsidRPr="00EC172F" w:rsidRDefault="00D51E31" w:rsidP="00D51E31">
            <w:pPr>
              <w:jc w:val="center"/>
              <w:rPr>
                <w:sz w:val="20"/>
                <w:szCs w:val="20"/>
              </w:rPr>
            </w:pPr>
            <w:r w:rsidRPr="00E443A2">
              <w:rPr>
                <w:b/>
              </w:rPr>
              <w:t>1</w:t>
            </w:r>
          </w:p>
        </w:tc>
        <w:tc>
          <w:tcPr>
            <w:tcW w:w="1132" w:type="pct"/>
            <w:vAlign w:val="center"/>
          </w:tcPr>
          <w:p w:rsidR="00D51E31" w:rsidRPr="00763CA2" w:rsidRDefault="00D51E31" w:rsidP="00D51E31">
            <w:pPr>
              <w:jc w:val="center"/>
              <w:rPr>
                <w:sz w:val="20"/>
                <w:szCs w:val="20"/>
              </w:rPr>
            </w:pPr>
            <w:r w:rsidRPr="00E443A2">
              <w:rPr>
                <w:b/>
              </w:rPr>
              <w:t>2</w:t>
            </w:r>
          </w:p>
        </w:tc>
        <w:tc>
          <w:tcPr>
            <w:tcW w:w="3530" w:type="pct"/>
            <w:vAlign w:val="center"/>
          </w:tcPr>
          <w:p w:rsidR="00D51E31" w:rsidRPr="00F712DE" w:rsidRDefault="00D51E31" w:rsidP="00D51E31">
            <w:pPr>
              <w:jc w:val="center"/>
              <w:rPr>
                <w:sz w:val="20"/>
                <w:szCs w:val="20"/>
              </w:rPr>
            </w:pPr>
            <w:r w:rsidRPr="00E443A2">
              <w:rPr>
                <w:b/>
              </w:rPr>
              <w:t>3</w:t>
            </w:r>
          </w:p>
        </w:tc>
      </w:tr>
      <w:tr w:rsidR="00D51E31" w:rsidRPr="00763CA2" w:rsidTr="00D51E31">
        <w:trPr>
          <w:trHeight w:val="190"/>
        </w:trPr>
        <w:tc>
          <w:tcPr>
            <w:tcW w:w="338" w:type="pct"/>
            <w:vAlign w:val="center"/>
          </w:tcPr>
          <w:p w:rsidR="00D51E31" w:rsidRDefault="00D51E31" w:rsidP="00D51E31">
            <w:pPr>
              <w:jc w:val="center"/>
              <w:rPr>
                <w:sz w:val="20"/>
                <w:szCs w:val="20"/>
              </w:rPr>
            </w:pPr>
            <w:r>
              <w:rPr>
                <w:sz w:val="20"/>
                <w:szCs w:val="20"/>
              </w:rPr>
              <w:t>4.1</w:t>
            </w:r>
          </w:p>
        </w:tc>
        <w:tc>
          <w:tcPr>
            <w:tcW w:w="1132" w:type="pct"/>
            <w:vAlign w:val="center"/>
          </w:tcPr>
          <w:p w:rsidR="00D51E31" w:rsidRPr="00181CAC" w:rsidRDefault="00D51E31" w:rsidP="00E639CD">
            <w:pPr>
              <w:pStyle w:val="20"/>
              <w:outlineLvl w:val="1"/>
              <w:rPr>
                <w:sz w:val="20"/>
                <w:szCs w:val="20"/>
              </w:rPr>
            </w:pPr>
            <w:r w:rsidRPr="00181CAC">
              <w:rPr>
                <w:rFonts w:ascii="Times New Roman" w:hAnsi="Times New Roman" w:cs="Times New Roman"/>
                <w:color w:val="auto"/>
                <w:sz w:val="20"/>
                <w:szCs w:val="20"/>
              </w:rPr>
              <w:t>Общие требования</w:t>
            </w:r>
          </w:p>
        </w:tc>
        <w:tc>
          <w:tcPr>
            <w:tcW w:w="3530" w:type="pct"/>
          </w:tcPr>
          <w:p w:rsidR="00D51E31" w:rsidRPr="00F712DE" w:rsidRDefault="00D51E31" w:rsidP="00265764">
            <w:pPr>
              <w:jc w:val="both"/>
              <w:rPr>
                <w:bCs/>
                <w:color w:val="000000" w:themeColor="text1"/>
                <w:sz w:val="20"/>
                <w:szCs w:val="20"/>
              </w:rPr>
            </w:pPr>
            <w:r w:rsidRPr="00F712DE">
              <w:rPr>
                <w:sz w:val="20"/>
                <w:szCs w:val="20"/>
              </w:rPr>
              <w:t xml:space="preserve">Класс, состав и функциональные возможности разрабатываемой СКУД определяется </w:t>
            </w:r>
            <w:r>
              <w:rPr>
                <w:sz w:val="20"/>
                <w:szCs w:val="20"/>
              </w:rPr>
              <w:t>Подрядчиком</w:t>
            </w:r>
            <w:r w:rsidRPr="00F712DE">
              <w:rPr>
                <w:sz w:val="20"/>
                <w:szCs w:val="20"/>
              </w:rPr>
              <w:t xml:space="preserve"> на этапе проектирования с учетом особенн</w:t>
            </w:r>
            <w:r w:rsidR="0043744F">
              <w:rPr>
                <w:sz w:val="20"/>
                <w:szCs w:val="20"/>
              </w:rPr>
              <w:t xml:space="preserve">остей ОСИ, </w:t>
            </w:r>
            <w:r w:rsidR="005D1A98">
              <w:rPr>
                <w:sz w:val="20"/>
                <w:szCs w:val="20"/>
              </w:rPr>
              <w:t>задания на проектирование,</w:t>
            </w:r>
            <w:r w:rsidRPr="00F712DE">
              <w:rPr>
                <w:sz w:val="20"/>
                <w:szCs w:val="20"/>
              </w:rPr>
              <w:t xml:space="preserve"> предписаний надзорных органов</w:t>
            </w:r>
            <w:r w:rsidR="0043744F">
              <w:rPr>
                <w:sz w:val="20"/>
                <w:szCs w:val="20"/>
              </w:rPr>
              <w:t xml:space="preserve"> </w:t>
            </w:r>
            <w:r w:rsidR="00265764">
              <w:rPr>
                <w:sz w:val="20"/>
                <w:szCs w:val="20"/>
              </w:rPr>
              <w:br/>
            </w:r>
            <w:r w:rsidR="0043744F">
              <w:rPr>
                <w:sz w:val="20"/>
                <w:szCs w:val="20"/>
              </w:rPr>
              <w:t xml:space="preserve">(при наличии) в соответствии с выбранными типами ТД, ПП </w:t>
            </w:r>
            <w:r w:rsidR="0043744F" w:rsidRPr="00483292">
              <w:rPr>
                <w:sz w:val="20"/>
                <w:szCs w:val="20"/>
              </w:rPr>
              <w:t xml:space="preserve">РФ </w:t>
            </w:r>
            <w:r w:rsidR="00265764">
              <w:rPr>
                <w:sz w:val="20"/>
                <w:szCs w:val="20"/>
              </w:rPr>
              <w:br/>
            </w:r>
            <w:r w:rsidR="0043744F" w:rsidRPr="00483292">
              <w:rPr>
                <w:sz w:val="20"/>
                <w:szCs w:val="20"/>
              </w:rPr>
              <w:t xml:space="preserve">от 25.03.2015 </w:t>
            </w:r>
            <w:r w:rsidR="007C2597">
              <w:rPr>
                <w:sz w:val="20"/>
                <w:szCs w:val="20"/>
              </w:rPr>
              <w:t>№</w:t>
            </w:r>
            <w:r w:rsidR="0043744F" w:rsidRPr="00483292">
              <w:rPr>
                <w:sz w:val="20"/>
                <w:szCs w:val="20"/>
              </w:rPr>
              <w:t xml:space="preserve"> 272</w:t>
            </w:r>
            <w:r w:rsidR="0043744F">
              <w:rPr>
                <w:sz w:val="20"/>
                <w:szCs w:val="20"/>
              </w:rPr>
              <w:t xml:space="preserve">, ГОСТ Р 51241-2008, Р 064-2024 </w:t>
            </w:r>
            <w:r w:rsidR="005D1A98">
              <w:rPr>
                <w:sz w:val="20"/>
                <w:szCs w:val="20"/>
              </w:rPr>
              <w:t xml:space="preserve">и </w:t>
            </w:r>
            <w:r w:rsidR="0043744F">
              <w:rPr>
                <w:sz w:val="20"/>
                <w:szCs w:val="20"/>
              </w:rPr>
              <w:t>должна обеспечивать</w:t>
            </w:r>
            <w:r w:rsidRPr="00F712DE">
              <w:rPr>
                <w:bCs/>
                <w:color w:val="000000" w:themeColor="text1"/>
                <w:sz w:val="20"/>
                <w:szCs w:val="20"/>
              </w:rPr>
              <w:t>:</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санкционированный вход в здание, помещения ограниченного доступа </w:t>
            </w:r>
            <w:r w:rsidR="00265764">
              <w:rPr>
                <w:bCs/>
                <w:color w:val="000000" w:themeColor="text1"/>
                <w:sz w:val="20"/>
                <w:szCs w:val="20"/>
              </w:rPr>
              <w:br/>
            </w:r>
            <w:r w:rsidRPr="00F712DE">
              <w:rPr>
                <w:bCs/>
                <w:color w:val="000000" w:themeColor="text1"/>
                <w:sz w:val="20"/>
                <w:szCs w:val="20"/>
              </w:rPr>
              <w:t>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предотвращение несанкционированного прохода в помещения ограниченного доступа объекта;</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выдачу информации о попытках несанкционированного проникновения </w:t>
            </w:r>
            <w:r w:rsidR="00265764">
              <w:rPr>
                <w:bCs/>
                <w:color w:val="000000" w:themeColor="text1"/>
                <w:sz w:val="20"/>
                <w:szCs w:val="20"/>
              </w:rPr>
              <w:br/>
            </w:r>
            <w:r w:rsidRPr="00F712DE">
              <w:rPr>
                <w:bCs/>
                <w:color w:val="000000" w:themeColor="text1"/>
                <w:sz w:val="20"/>
                <w:szCs w:val="20"/>
              </w:rPr>
              <w:t>на объект.</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открывание </w:t>
            </w:r>
            <w:r w:rsidR="00F84FE9">
              <w:rPr>
                <w:sz w:val="20"/>
                <w:szCs w:val="20"/>
              </w:rPr>
              <w:t>УПУ</w:t>
            </w:r>
            <w:r w:rsidRPr="00F712DE">
              <w:rPr>
                <w:bCs/>
                <w:color w:val="000000" w:themeColor="text1"/>
                <w:sz w:val="20"/>
                <w:szCs w:val="20"/>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запрет открывания </w:t>
            </w:r>
            <w:r w:rsidR="00F84FE9">
              <w:rPr>
                <w:sz w:val="20"/>
                <w:szCs w:val="20"/>
              </w:rPr>
              <w:t>УПУ</w:t>
            </w:r>
            <w:r w:rsidRPr="00F712DE">
              <w:rPr>
                <w:bCs/>
                <w:color w:val="000000" w:themeColor="text1"/>
                <w:sz w:val="20"/>
                <w:szCs w:val="20"/>
              </w:rPr>
              <w:t xml:space="preserve"> после считывания идентификационного признака, доступ по которому не разрешён в данную зону доступа (помещение) </w:t>
            </w:r>
            <w:r w:rsidR="00265764">
              <w:rPr>
                <w:bCs/>
                <w:color w:val="000000" w:themeColor="text1"/>
                <w:sz w:val="20"/>
                <w:szCs w:val="20"/>
              </w:rPr>
              <w:br/>
            </w:r>
            <w:r w:rsidRPr="00F712DE">
              <w:rPr>
                <w:bCs/>
                <w:color w:val="000000" w:themeColor="text1"/>
                <w:sz w:val="20"/>
                <w:szCs w:val="20"/>
              </w:rPr>
              <w:t>в заданный временной интервал;</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защиту технических и программных средств от несанкционированного доступа к элементам управления, установки режимов и к информации;</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сохранение настроек и базы данных идентификационных признаков </w:t>
            </w:r>
            <w:r w:rsidR="00265764">
              <w:rPr>
                <w:bCs/>
                <w:color w:val="000000" w:themeColor="text1"/>
                <w:sz w:val="20"/>
                <w:szCs w:val="20"/>
              </w:rPr>
              <w:br/>
            </w:r>
            <w:r w:rsidRPr="00F712DE">
              <w:rPr>
                <w:bCs/>
                <w:color w:val="000000" w:themeColor="text1"/>
                <w:sz w:val="20"/>
                <w:szCs w:val="20"/>
              </w:rPr>
              <w:t>при отключении электропитания;</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ручное, полуавтоматическое или автоматическое открывание </w:t>
            </w:r>
            <w:r w:rsidR="00F84FE9">
              <w:rPr>
                <w:sz w:val="20"/>
                <w:szCs w:val="20"/>
              </w:rPr>
              <w:t>УПУ</w:t>
            </w:r>
            <w:r w:rsidRPr="00F712DE">
              <w:rPr>
                <w:bCs/>
                <w:color w:val="000000" w:themeColor="text1"/>
                <w:sz w:val="20"/>
                <w:szCs w:val="20"/>
              </w:rPr>
              <w:t xml:space="preserve"> </w:t>
            </w:r>
            <w:r w:rsidR="00265764">
              <w:rPr>
                <w:bCs/>
                <w:color w:val="000000" w:themeColor="text1"/>
                <w:sz w:val="20"/>
                <w:szCs w:val="20"/>
              </w:rPr>
              <w:br/>
            </w:r>
            <w:r w:rsidRPr="00F712DE">
              <w:rPr>
                <w:bCs/>
                <w:color w:val="000000" w:themeColor="text1"/>
                <w:sz w:val="20"/>
                <w:szCs w:val="20"/>
              </w:rPr>
              <w:t>для прохода</w:t>
            </w:r>
            <w:r>
              <w:rPr>
                <w:bCs/>
                <w:color w:val="000000" w:themeColor="text1"/>
                <w:sz w:val="20"/>
                <w:szCs w:val="20"/>
              </w:rPr>
              <w:t xml:space="preserve"> (проезда)</w:t>
            </w:r>
            <w:r w:rsidRPr="00F712DE">
              <w:rPr>
                <w:bCs/>
                <w:color w:val="000000" w:themeColor="text1"/>
                <w:sz w:val="20"/>
                <w:szCs w:val="20"/>
              </w:rPr>
              <w:t xml:space="preserve"> при чрезвычайных ситуациях, пожаре при технических неисправностях в соответствии с правилами установленного режима </w:t>
            </w:r>
            <w:r w:rsidR="00265764">
              <w:rPr>
                <w:bCs/>
                <w:color w:val="000000" w:themeColor="text1"/>
                <w:sz w:val="20"/>
                <w:szCs w:val="20"/>
              </w:rPr>
              <w:br/>
            </w:r>
            <w:r w:rsidRPr="00F712DE">
              <w:rPr>
                <w:bCs/>
                <w:color w:val="000000" w:themeColor="text1"/>
                <w:sz w:val="20"/>
                <w:szCs w:val="20"/>
              </w:rPr>
              <w:t>и правилами противопожарной безопасности;</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открытие или блокировку любых дверей, оборудованных СКУД, с рабочего места оператора системы;</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автоматическое закрытие </w:t>
            </w:r>
            <w:r w:rsidR="00F84FE9">
              <w:rPr>
                <w:sz w:val="20"/>
                <w:szCs w:val="20"/>
              </w:rPr>
              <w:t>УПУ</w:t>
            </w:r>
            <w:r w:rsidR="00242D39">
              <w:rPr>
                <w:sz w:val="20"/>
                <w:szCs w:val="20"/>
              </w:rPr>
              <w:t xml:space="preserve"> </w:t>
            </w:r>
            <w:r w:rsidRPr="00F712DE">
              <w:rPr>
                <w:bCs/>
                <w:color w:val="000000" w:themeColor="text1"/>
                <w:sz w:val="20"/>
                <w:szCs w:val="20"/>
              </w:rPr>
              <w:t>при отсутствии факта прохода через определённое время после считывания разрешенного идентификационного признака;</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xml:space="preserve">- закрытие </w:t>
            </w:r>
            <w:r w:rsidR="00F84FE9">
              <w:rPr>
                <w:sz w:val="20"/>
                <w:szCs w:val="20"/>
              </w:rPr>
              <w:t>УПУ</w:t>
            </w:r>
            <w:r w:rsidRPr="00F712DE">
              <w:rPr>
                <w:bCs/>
                <w:color w:val="000000" w:themeColor="text1"/>
                <w:sz w:val="20"/>
                <w:szCs w:val="20"/>
              </w:rPr>
              <w:t xml:space="preserve"> на определенное время и выдачу сигнала тревоги </w:t>
            </w:r>
            <w:r w:rsidR="00265764">
              <w:rPr>
                <w:bCs/>
                <w:color w:val="000000" w:themeColor="text1"/>
                <w:sz w:val="20"/>
                <w:szCs w:val="20"/>
              </w:rPr>
              <w:br/>
            </w:r>
            <w:r w:rsidRPr="00F712DE">
              <w:rPr>
                <w:bCs/>
                <w:color w:val="000000" w:themeColor="text1"/>
                <w:sz w:val="20"/>
                <w:szCs w:val="20"/>
              </w:rPr>
              <w:t>при попытках подбора идентификационных признаков (кода);</w:t>
            </w:r>
          </w:p>
          <w:p w:rsidR="00D51E31" w:rsidRPr="00F712DE" w:rsidRDefault="00D51E31" w:rsidP="00265764">
            <w:pPr>
              <w:pStyle w:val="aa"/>
              <w:tabs>
                <w:tab w:val="left" w:pos="205"/>
              </w:tabs>
              <w:ind w:left="0"/>
              <w:jc w:val="both"/>
              <w:rPr>
                <w:bCs/>
                <w:color w:val="000000" w:themeColor="text1"/>
                <w:sz w:val="20"/>
                <w:szCs w:val="20"/>
              </w:rPr>
            </w:pPr>
            <w:r w:rsidRPr="00F712DE">
              <w:rPr>
                <w:bCs/>
                <w:color w:val="000000" w:themeColor="text1"/>
                <w:sz w:val="20"/>
                <w:szCs w:val="20"/>
              </w:rPr>
              <w:t>- отображение на пульте оператора, регистрацию и протоколирование текущих и тревожных событий;</w:t>
            </w:r>
          </w:p>
          <w:p w:rsidR="00D51E31" w:rsidRPr="00F712DE" w:rsidRDefault="00D51E31" w:rsidP="00265764">
            <w:pPr>
              <w:jc w:val="both"/>
              <w:rPr>
                <w:bCs/>
                <w:color w:val="000000" w:themeColor="text1"/>
                <w:sz w:val="20"/>
                <w:szCs w:val="20"/>
              </w:rPr>
            </w:pPr>
            <w:r w:rsidRPr="00F712DE">
              <w:rPr>
                <w:bCs/>
                <w:color w:val="000000" w:themeColor="text1"/>
                <w:sz w:val="20"/>
                <w:szCs w:val="20"/>
              </w:rPr>
              <w:t xml:space="preserve">- автономную работу считывателя с </w:t>
            </w:r>
            <w:r w:rsidR="00F84FE9">
              <w:rPr>
                <w:sz w:val="20"/>
                <w:szCs w:val="20"/>
              </w:rPr>
              <w:t>УПУ</w:t>
            </w:r>
            <w:r w:rsidRPr="00F712DE">
              <w:rPr>
                <w:bCs/>
                <w:color w:val="000000" w:themeColor="text1"/>
                <w:sz w:val="20"/>
                <w:szCs w:val="20"/>
              </w:rPr>
              <w:t xml:space="preserve"> в каждой точке доступа при отказе связи с устройствами управления;</w:t>
            </w:r>
          </w:p>
          <w:p w:rsidR="00D51E31" w:rsidRPr="00F712DE" w:rsidRDefault="00D51E31" w:rsidP="00265764">
            <w:pPr>
              <w:jc w:val="both"/>
              <w:rPr>
                <w:sz w:val="20"/>
                <w:szCs w:val="20"/>
              </w:rPr>
            </w:pPr>
            <w:r w:rsidRPr="00F712DE">
              <w:rPr>
                <w:sz w:val="20"/>
                <w:szCs w:val="20"/>
              </w:rPr>
              <w:t>- возможность архивирования базы и просмотра архива в автономном режиме;</w:t>
            </w:r>
          </w:p>
          <w:p w:rsidR="00D51E31" w:rsidRPr="00F712DE" w:rsidRDefault="00D51E31" w:rsidP="00265764">
            <w:pPr>
              <w:jc w:val="both"/>
              <w:rPr>
                <w:sz w:val="20"/>
                <w:szCs w:val="20"/>
              </w:rPr>
            </w:pPr>
            <w:r w:rsidRPr="00F712DE">
              <w:rPr>
                <w:sz w:val="20"/>
                <w:szCs w:val="20"/>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rsidR="00D51E31" w:rsidRPr="00F712DE" w:rsidRDefault="00D51E31" w:rsidP="00265764">
            <w:pPr>
              <w:jc w:val="both"/>
              <w:rPr>
                <w:sz w:val="20"/>
                <w:szCs w:val="20"/>
              </w:rPr>
            </w:pPr>
            <w:r w:rsidRPr="00F712DE">
              <w:rPr>
                <w:sz w:val="20"/>
                <w:szCs w:val="20"/>
              </w:rPr>
              <w:t xml:space="preserve">- возможность распределения сотрудников по структуре предприятия </w:t>
            </w:r>
            <w:r w:rsidR="00265764">
              <w:rPr>
                <w:sz w:val="20"/>
                <w:szCs w:val="20"/>
              </w:rPr>
              <w:br/>
            </w:r>
            <w:r w:rsidRPr="00F712DE">
              <w:rPr>
                <w:sz w:val="20"/>
                <w:szCs w:val="20"/>
              </w:rPr>
              <w:t>для удобства работы с базой клиентов системы;</w:t>
            </w:r>
          </w:p>
          <w:p w:rsidR="00D51E31" w:rsidRPr="00F712DE" w:rsidRDefault="00D51E31" w:rsidP="00265764">
            <w:pPr>
              <w:jc w:val="both"/>
              <w:rPr>
                <w:sz w:val="20"/>
                <w:szCs w:val="20"/>
              </w:rPr>
            </w:pPr>
            <w:r w:rsidRPr="00F712DE">
              <w:rPr>
                <w:sz w:val="20"/>
                <w:szCs w:val="20"/>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rsidR="00D51E31" w:rsidRPr="00F712DE" w:rsidRDefault="00D51E31" w:rsidP="00265764">
            <w:pPr>
              <w:jc w:val="both"/>
              <w:rPr>
                <w:sz w:val="20"/>
                <w:szCs w:val="20"/>
              </w:rPr>
            </w:pPr>
            <w:r w:rsidRPr="00F712DE">
              <w:rPr>
                <w:sz w:val="20"/>
                <w:szCs w:val="20"/>
              </w:rPr>
              <w:t>- учет клиентов системы по типу пропусков (постоянные, временные, гостевые).</w:t>
            </w:r>
            <w:r w:rsidR="004C232E" w:rsidRPr="00F712DE">
              <w:rPr>
                <w:sz w:val="20"/>
                <w:szCs w:val="20"/>
              </w:rPr>
              <w:t xml:space="preserve"> </w:t>
            </w:r>
          </w:p>
        </w:tc>
      </w:tr>
    </w:tbl>
    <w:p w:rsidR="004C232E" w:rsidRDefault="004C232E">
      <w:r>
        <w:br w:type="page"/>
      </w:r>
    </w:p>
    <w:tbl>
      <w:tblPr>
        <w:tblStyle w:val="a3"/>
        <w:tblW w:w="5000" w:type="pct"/>
        <w:tblLook w:val="04A0"/>
      </w:tblPr>
      <w:tblGrid>
        <w:gridCol w:w="666"/>
        <w:gridCol w:w="2231"/>
        <w:gridCol w:w="6957"/>
      </w:tblGrid>
      <w:tr w:rsidR="00A61E69" w:rsidRPr="00A61E69" w:rsidTr="00A61E69">
        <w:trPr>
          <w:trHeight w:val="147"/>
        </w:trPr>
        <w:tc>
          <w:tcPr>
            <w:tcW w:w="338" w:type="pct"/>
            <w:vAlign w:val="center"/>
          </w:tcPr>
          <w:p w:rsidR="00A61E69" w:rsidRPr="00A61E69" w:rsidRDefault="00A61E69" w:rsidP="00A61E69">
            <w:pPr>
              <w:jc w:val="center"/>
              <w:rPr>
                <w:b/>
              </w:rPr>
            </w:pPr>
            <w:r w:rsidRPr="00A61E69">
              <w:rPr>
                <w:b/>
              </w:rPr>
              <w:lastRenderedPageBreak/>
              <w:t>1</w:t>
            </w:r>
          </w:p>
        </w:tc>
        <w:tc>
          <w:tcPr>
            <w:tcW w:w="1132" w:type="pct"/>
            <w:vAlign w:val="center"/>
          </w:tcPr>
          <w:p w:rsidR="00A61E69" w:rsidRPr="00A61E69" w:rsidRDefault="00A61E69" w:rsidP="00A61E69">
            <w:pPr>
              <w:jc w:val="center"/>
              <w:rPr>
                <w:b/>
              </w:rPr>
            </w:pPr>
            <w:r w:rsidRPr="00A61E69">
              <w:rPr>
                <w:b/>
              </w:rPr>
              <w:t>2</w:t>
            </w:r>
          </w:p>
        </w:tc>
        <w:tc>
          <w:tcPr>
            <w:tcW w:w="3530" w:type="pct"/>
            <w:vAlign w:val="center"/>
          </w:tcPr>
          <w:p w:rsidR="00A61E69" w:rsidRPr="00A61E69" w:rsidRDefault="00A61E69" w:rsidP="00A61E69">
            <w:pPr>
              <w:jc w:val="center"/>
              <w:rPr>
                <w:b/>
              </w:rPr>
            </w:pPr>
            <w:r w:rsidRPr="00A61E69">
              <w:rPr>
                <w:b/>
              </w:rPr>
              <w:t>3</w:t>
            </w:r>
          </w:p>
        </w:tc>
      </w:tr>
      <w:tr w:rsidR="00EB7F6E" w:rsidRPr="00763CA2" w:rsidTr="0063794C">
        <w:trPr>
          <w:trHeight w:val="554"/>
        </w:trPr>
        <w:tc>
          <w:tcPr>
            <w:tcW w:w="338" w:type="pct"/>
            <w:vAlign w:val="center"/>
          </w:tcPr>
          <w:p w:rsidR="00EB7F6E" w:rsidRPr="009F48B4" w:rsidRDefault="002F4B95" w:rsidP="002F4B95">
            <w:pPr>
              <w:jc w:val="center"/>
              <w:rPr>
                <w:sz w:val="20"/>
                <w:szCs w:val="20"/>
              </w:rPr>
            </w:pPr>
            <w:r>
              <w:rPr>
                <w:sz w:val="20"/>
                <w:szCs w:val="20"/>
              </w:rPr>
              <w:t>4.2</w:t>
            </w:r>
          </w:p>
        </w:tc>
        <w:tc>
          <w:tcPr>
            <w:tcW w:w="1132" w:type="pct"/>
            <w:vAlign w:val="center"/>
          </w:tcPr>
          <w:p w:rsidR="00EB7F6E" w:rsidRPr="00181CAC" w:rsidRDefault="00EB7F6E" w:rsidP="00E639CD">
            <w:pPr>
              <w:pStyle w:val="20"/>
              <w:outlineLvl w:val="1"/>
              <w:rPr>
                <w:color w:val="000000" w:themeColor="text1"/>
                <w:sz w:val="20"/>
                <w:szCs w:val="20"/>
              </w:rPr>
            </w:pPr>
            <w:r w:rsidRPr="00181CAC">
              <w:rPr>
                <w:rFonts w:ascii="Times New Roman" w:hAnsi="Times New Roman" w:cs="Times New Roman"/>
                <w:color w:val="auto"/>
                <w:sz w:val="20"/>
                <w:szCs w:val="20"/>
              </w:rPr>
              <w:t>Состав СК</w:t>
            </w:r>
            <w:r w:rsidR="002F4B95" w:rsidRPr="00181CAC">
              <w:rPr>
                <w:rFonts w:ascii="Times New Roman" w:hAnsi="Times New Roman" w:cs="Times New Roman"/>
                <w:color w:val="auto"/>
                <w:sz w:val="20"/>
                <w:szCs w:val="20"/>
              </w:rPr>
              <w:t>УД</w:t>
            </w:r>
          </w:p>
        </w:tc>
        <w:tc>
          <w:tcPr>
            <w:tcW w:w="3530" w:type="pct"/>
          </w:tcPr>
          <w:p w:rsidR="00EB7F6E" w:rsidRPr="006730CA" w:rsidRDefault="00F712DE" w:rsidP="00265764">
            <w:pPr>
              <w:jc w:val="both"/>
              <w:rPr>
                <w:sz w:val="20"/>
                <w:szCs w:val="20"/>
              </w:rPr>
            </w:pPr>
            <w:r w:rsidRPr="006730CA">
              <w:rPr>
                <w:sz w:val="20"/>
                <w:szCs w:val="20"/>
              </w:rPr>
              <w:t>4.</w:t>
            </w:r>
            <w:r w:rsidR="00015075" w:rsidRPr="006730CA">
              <w:rPr>
                <w:sz w:val="20"/>
                <w:szCs w:val="20"/>
              </w:rPr>
              <w:t xml:space="preserve">2.1. </w:t>
            </w:r>
            <w:r w:rsidR="0043744F" w:rsidRPr="006730CA">
              <w:rPr>
                <w:sz w:val="20"/>
                <w:szCs w:val="20"/>
              </w:rPr>
              <w:t>УПУ</w:t>
            </w:r>
            <w:r w:rsidR="00B15978" w:rsidRPr="006730CA">
              <w:rPr>
                <w:sz w:val="20"/>
                <w:szCs w:val="20"/>
              </w:rPr>
              <w:t xml:space="preserve"> в составе преграждающих конструкций и исполнительных устройств</w:t>
            </w:r>
            <w:r w:rsidRPr="006730CA">
              <w:rPr>
                <w:sz w:val="20"/>
                <w:szCs w:val="20"/>
              </w:rPr>
              <w:t xml:space="preserve">: </w:t>
            </w:r>
            <w:r w:rsidR="00B15978" w:rsidRPr="006730CA">
              <w:rPr>
                <w:sz w:val="20"/>
                <w:szCs w:val="20"/>
              </w:rPr>
              <w:t>замки</w:t>
            </w:r>
            <w:r w:rsidRPr="006730CA">
              <w:rPr>
                <w:sz w:val="20"/>
                <w:szCs w:val="20"/>
              </w:rPr>
              <w:t xml:space="preserve">, турникеты, </w:t>
            </w:r>
            <w:r w:rsidR="00D70FB5" w:rsidRPr="006730CA">
              <w:rPr>
                <w:sz w:val="20"/>
                <w:szCs w:val="20"/>
              </w:rPr>
              <w:t>шлюзы, ворота, а также</w:t>
            </w:r>
            <w:r w:rsidR="003B040C" w:rsidRPr="006730CA">
              <w:rPr>
                <w:sz w:val="20"/>
                <w:szCs w:val="20"/>
              </w:rPr>
              <w:t>,</w:t>
            </w:r>
            <w:r w:rsidR="00D70FB5" w:rsidRPr="006730CA">
              <w:rPr>
                <w:sz w:val="20"/>
                <w:szCs w:val="20"/>
              </w:rPr>
              <w:t xml:space="preserve"> подобные устройства</w:t>
            </w:r>
            <w:r w:rsidR="00B15978" w:rsidRPr="006730CA">
              <w:rPr>
                <w:sz w:val="20"/>
                <w:szCs w:val="20"/>
              </w:rPr>
              <w:t>.</w:t>
            </w:r>
          </w:p>
          <w:p w:rsidR="00B15978" w:rsidRPr="006730CA" w:rsidRDefault="00015075" w:rsidP="00265764">
            <w:pPr>
              <w:jc w:val="both"/>
              <w:rPr>
                <w:sz w:val="20"/>
                <w:szCs w:val="20"/>
              </w:rPr>
            </w:pPr>
            <w:r w:rsidRPr="006730CA">
              <w:rPr>
                <w:sz w:val="20"/>
                <w:szCs w:val="20"/>
              </w:rPr>
              <w:t xml:space="preserve">4.2.2. </w:t>
            </w:r>
            <w:r w:rsidR="00B15978" w:rsidRPr="006730CA">
              <w:rPr>
                <w:sz w:val="20"/>
                <w:szCs w:val="20"/>
              </w:rPr>
              <w:t>Устройства ввода идентификационных признаков в составе считывателей и идентификаторов должны обеспечивать:</w:t>
            </w:r>
          </w:p>
          <w:p w:rsidR="00B15978" w:rsidRPr="006730CA" w:rsidRDefault="00B15978" w:rsidP="00265764">
            <w:pPr>
              <w:jc w:val="both"/>
              <w:rPr>
                <w:sz w:val="20"/>
                <w:szCs w:val="20"/>
              </w:rPr>
            </w:pPr>
            <w:r w:rsidRPr="006730CA">
              <w:rPr>
                <w:sz w:val="20"/>
                <w:szCs w:val="20"/>
              </w:rPr>
              <w:t>- считывание идентификационного признака с идентификаторов;</w:t>
            </w:r>
          </w:p>
          <w:p w:rsidR="00B15978" w:rsidRPr="006730CA" w:rsidRDefault="00B15978" w:rsidP="00265764">
            <w:pPr>
              <w:jc w:val="both"/>
              <w:rPr>
                <w:sz w:val="20"/>
                <w:szCs w:val="20"/>
              </w:rPr>
            </w:pPr>
            <w:r w:rsidRPr="006730CA">
              <w:rPr>
                <w:sz w:val="20"/>
                <w:szCs w:val="20"/>
              </w:rPr>
              <w:t xml:space="preserve">- сравнение введенного идентификационного признака с хранящимся </w:t>
            </w:r>
            <w:r w:rsidR="00265764">
              <w:rPr>
                <w:sz w:val="20"/>
                <w:szCs w:val="20"/>
              </w:rPr>
              <w:br/>
            </w:r>
            <w:r w:rsidRPr="006730CA">
              <w:rPr>
                <w:sz w:val="20"/>
                <w:szCs w:val="20"/>
              </w:rPr>
              <w:t>в памяти или базе данных устройства управления;</w:t>
            </w:r>
          </w:p>
          <w:p w:rsidR="00B15978" w:rsidRPr="006730CA" w:rsidRDefault="00B15978" w:rsidP="00265764">
            <w:pPr>
              <w:jc w:val="both"/>
              <w:rPr>
                <w:sz w:val="20"/>
                <w:szCs w:val="20"/>
              </w:rPr>
            </w:pPr>
            <w:r w:rsidRPr="006730CA">
              <w:rPr>
                <w:sz w:val="20"/>
                <w:szCs w:val="20"/>
              </w:rPr>
              <w:t xml:space="preserve">- формирование сигнала на открывание преграждающего устройства </w:t>
            </w:r>
            <w:r w:rsidR="00265764">
              <w:rPr>
                <w:sz w:val="20"/>
                <w:szCs w:val="20"/>
              </w:rPr>
              <w:br/>
            </w:r>
            <w:r w:rsidRPr="006730CA">
              <w:rPr>
                <w:sz w:val="20"/>
                <w:szCs w:val="20"/>
              </w:rPr>
              <w:t>при идентификации пользователя;</w:t>
            </w:r>
          </w:p>
          <w:p w:rsidR="00B15978" w:rsidRPr="006730CA" w:rsidRDefault="00576213" w:rsidP="00265764">
            <w:pPr>
              <w:jc w:val="both"/>
              <w:rPr>
                <w:sz w:val="20"/>
                <w:szCs w:val="20"/>
              </w:rPr>
            </w:pPr>
            <w:r w:rsidRPr="006730CA">
              <w:rPr>
                <w:sz w:val="20"/>
                <w:szCs w:val="20"/>
              </w:rPr>
              <w:t xml:space="preserve">- </w:t>
            </w:r>
            <w:r w:rsidR="00B15978" w:rsidRPr="006730CA">
              <w:rPr>
                <w:sz w:val="20"/>
                <w:szCs w:val="20"/>
              </w:rPr>
              <w:t>обмен информацией с устройствами управления;</w:t>
            </w:r>
          </w:p>
          <w:p w:rsidR="00B15978" w:rsidRPr="006730CA" w:rsidRDefault="00B15978" w:rsidP="00265764">
            <w:pPr>
              <w:jc w:val="both"/>
              <w:rPr>
                <w:sz w:val="20"/>
                <w:szCs w:val="20"/>
              </w:rPr>
            </w:pPr>
            <w:r w:rsidRPr="006730CA">
              <w:rPr>
                <w:sz w:val="20"/>
                <w:szCs w:val="20"/>
              </w:rPr>
              <w:t xml:space="preserve">- </w:t>
            </w:r>
            <w:r w:rsidR="00576213" w:rsidRPr="006730CA">
              <w:rPr>
                <w:sz w:val="20"/>
                <w:szCs w:val="20"/>
              </w:rPr>
              <w:t xml:space="preserve">мультиформатные </w:t>
            </w:r>
            <w:r w:rsidRPr="006730CA">
              <w:rPr>
                <w:sz w:val="20"/>
                <w:szCs w:val="20"/>
              </w:rPr>
              <w:t xml:space="preserve">считыватели должны быть защищены </w:t>
            </w:r>
            <w:r w:rsidR="00265764">
              <w:rPr>
                <w:sz w:val="20"/>
                <w:szCs w:val="20"/>
              </w:rPr>
              <w:br/>
            </w:r>
            <w:r w:rsidRPr="006730CA">
              <w:rPr>
                <w:sz w:val="20"/>
                <w:szCs w:val="20"/>
              </w:rPr>
              <w:t>от манипулирования путём перебора или подбора идентификационных признаков;</w:t>
            </w:r>
          </w:p>
          <w:p w:rsidR="00576213" w:rsidRPr="006730CA" w:rsidRDefault="00B15978" w:rsidP="00265764">
            <w:pPr>
              <w:jc w:val="both"/>
              <w:rPr>
                <w:sz w:val="20"/>
                <w:szCs w:val="20"/>
              </w:rPr>
            </w:pPr>
            <w:r w:rsidRPr="006730CA">
              <w:rPr>
                <w:sz w:val="20"/>
                <w:szCs w:val="20"/>
              </w:rPr>
              <w:t xml:space="preserve">- </w:t>
            </w:r>
            <w:r w:rsidR="00392414" w:rsidRPr="006730CA">
              <w:rPr>
                <w:sz w:val="20"/>
                <w:szCs w:val="20"/>
              </w:rPr>
              <w:t xml:space="preserve">рекомендуется использовать </w:t>
            </w:r>
            <w:r w:rsidR="00576213" w:rsidRPr="006730CA">
              <w:rPr>
                <w:sz w:val="20"/>
                <w:szCs w:val="20"/>
              </w:rPr>
              <w:t xml:space="preserve">мультиформатные считыватели </w:t>
            </w:r>
            <w:r w:rsidR="00691AD1" w:rsidRPr="006730CA">
              <w:rPr>
                <w:sz w:val="20"/>
                <w:szCs w:val="20"/>
              </w:rPr>
              <w:t xml:space="preserve">с </w:t>
            </w:r>
            <w:r w:rsidR="00576213" w:rsidRPr="006730CA">
              <w:rPr>
                <w:sz w:val="20"/>
                <w:szCs w:val="20"/>
              </w:rPr>
              <w:t>поддерж</w:t>
            </w:r>
            <w:r w:rsidR="00691AD1" w:rsidRPr="006730CA">
              <w:rPr>
                <w:sz w:val="20"/>
                <w:szCs w:val="20"/>
              </w:rPr>
              <w:t>кой</w:t>
            </w:r>
            <w:r w:rsidR="00576213" w:rsidRPr="006730CA">
              <w:rPr>
                <w:sz w:val="20"/>
                <w:szCs w:val="20"/>
              </w:rPr>
              <w:t xml:space="preserve"> протокол</w:t>
            </w:r>
            <w:r w:rsidR="00691AD1" w:rsidRPr="006730CA">
              <w:rPr>
                <w:sz w:val="20"/>
                <w:szCs w:val="20"/>
              </w:rPr>
              <w:t>ов</w:t>
            </w:r>
            <w:r w:rsidR="00576213" w:rsidRPr="006730CA">
              <w:rPr>
                <w:sz w:val="20"/>
                <w:szCs w:val="20"/>
              </w:rPr>
              <w:t xml:space="preserve"> </w:t>
            </w:r>
            <w:r w:rsidR="00576213" w:rsidRPr="006730CA">
              <w:rPr>
                <w:sz w:val="20"/>
                <w:szCs w:val="20"/>
                <w:lang w:val="en-US"/>
              </w:rPr>
              <w:t>OSDP</w:t>
            </w:r>
            <w:r w:rsidR="00576213" w:rsidRPr="006730CA">
              <w:rPr>
                <w:sz w:val="20"/>
                <w:szCs w:val="20"/>
              </w:rPr>
              <w:t xml:space="preserve"> и </w:t>
            </w:r>
            <w:r w:rsidR="00576213" w:rsidRPr="006730CA">
              <w:rPr>
                <w:sz w:val="20"/>
                <w:szCs w:val="20"/>
                <w:lang w:val="en-US"/>
              </w:rPr>
              <w:t>BLE</w:t>
            </w:r>
            <w:r w:rsidR="00576213" w:rsidRPr="006730CA">
              <w:rPr>
                <w:sz w:val="20"/>
                <w:szCs w:val="20"/>
              </w:rPr>
              <w:t>;</w:t>
            </w:r>
          </w:p>
          <w:p w:rsidR="00B15978" w:rsidRPr="006730CA" w:rsidRDefault="00576213" w:rsidP="00265764">
            <w:pPr>
              <w:jc w:val="both"/>
              <w:rPr>
                <w:sz w:val="20"/>
                <w:szCs w:val="20"/>
              </w:rPr>
            </w:pPr>
            <w:r w:rsidRPr="006730CA">
              <w:rPr>
                <w:sz w:val="20"/>
                <w:szCs w:val="20"/>
              </w:rPr>
              <w:t xml:space="preserve">- </w:t>
            </w:r>
            <w:r w:rsidR="00B15978" w:rsidRPr="006730CA">
              <w:rPr>
                <w:sz w:val="20"/>
                <w:szCs w:val="20"/>
              </w:rPr>
              <w:t xml:space="preserve">конструкция, внешний вид и надписи на идентификаторе и считывателе </w:t>
            </w:r>
            <w:r w:rsidR="00265764">
              <w:rPr>
                <w:sz w:val="20"/>
                <w:szCs w:val="20"/>
              </w:rPr>
              <w:br/>
            </w:r>
            <w:r w:rsidR="00B15978" w:rsidRPr="006730CA">
              <w:rPr>
                <w:sz w:val="20"/>
                <w:szCs w:val="20"/>
              </w:rPr>
              <w:t>не должны приводить к раскрытию применяемых кодов.</w:t>
            </w:r>
          </w:p>
          <w:p w:rsidR="00B15978" w:rsidRPr="006730CA" w:rsidRDefault="00015075" w:rsidP="00265764">
            <w:pPr>
              <w:jc w:val="both"/>
              <w:rPr>
                <w:sz w:val="20"/>
                <w:szCs w:val="20"/>
              </w:rPr>
            </w:pPr>
            <w:r w:rsidRPr="006730CA">
              <w:rPr>
                <w:sz w:val="20"/>
                <w:szCs w:val="20"/>
              </w:rPr>
              <w:t xml:space="preserve">4.2.3. </w:t>
            </w:r>
            <w:r w:rsidR="00B15978" w:rsidRPr="006730CA">
              <w:rPr>
                <w:sz w:val="20"/>
                <w:szCs w:val="20"/>
              </w:rPr>
              <w:t>Устройства управления в составе аппаратных и программных средств должны обеспечивать:</w:t>
            </w:r>
          </w:p>
          <w:p w:rsidR="00B15978" w:rsidRPr="006730CA" w:rsidRDefault="00F712DE" w:rsidP="00265764">
            <w:pPr>
              <w:jc w:val="both"/>
              <w:rPr>
                <w:sz w:val="20"/>
                <w:szCs w:val="20"/>
              </w:rPr>
            </w:pPr>
            <w:r w:rsidRPr="006730CA">
              <w:rPr>
                <w:sz w:val="20"/>
                <w:szCs w:val="20"/>
              </w:rPr>
              <w:t xml:space="preserve">- </w:t>
            </w:r>
            <w:r w:rsidR="00B15978" w:rsidRPr="006730CA">
              <w:rPr>
                <w:sz w:val="20"/>
                <w:szCs w:val="20"/>
              </w:rPr>
              <w:t xml:space="preserve">приём информации от считывателей, её обработку, отображение </w:t>
            </w:r>
            <w:r w:rsidR="00265764">
              <w:rPr>
                <w:sz w:val="20"/>
                <w:szCs w:val="20"/>
              </w:rPr>
              <w:br/>
            </w:r>
            <w:r w:rsidR="00B15978" w:rsidRPr="006730CA">
              <w:rPr>
                <w:sz w:val="20"/>
                <w:szCs w:val="20"/>
              </w:rPr>
              <w:t xml:space="preserve">в заданном виде и выработку сигналов управления </w:t>
            </w:r>
            <w:r w:rsidR="004C232E">
              <w:rPr>
                <w:sz w:val="20"/>
                <w:szCs w:val="20"/>
              </w:rPr>
              <w:t>УПУ;</w:t>
            </w:r>
          </w:p>
          <w:p w:rsidR="00B15978" w:rsidRPr="006730CA" w:rsidRDefault="00F712DE" w:rsidP="00265764">
            <w:pPr>
              <w:jc w:val="both"/>
              <w:rPr>
                <w:sz w:val="20"/>
                <w:szCs w:val="20"/>
              </w:rPr>
            </w:pPr>
            <w:r w:rsidRPr="006730CA">
              <w:rPr>
                <w:sz w:val="20"/>
                <w:szCs w:val="20"/>
              </w:rPr>
              <w:t xml:space="preserve">- </w:t>
            </w:r>
            <w:r w:rsidR="00B15978" w:rsidRPr="006730CA">
              <w:rPr>
                <w:sz w:val="20"/>
                <w:szCs w:val="20"/>
              </w:rPr>
              <w:t>ведение баз данных работников с возможностью задания характеристик их доступа (кода, временного интервала доступа, уровня доступа и другие);</w:t>
            </w:r>
          </w:p>
          <w:p w:rsidR="00B15978" w:rsidRPr="00347457" w:rsidRDefault="00F712DE" w:rsidP="00265764">
            <w:pPr>
              <w:jc w:val="both"/>
              <w:rPr>
                <w:sz w:val="20"/>
                <w:szCs w:val="20"/>
              </w:rPr>
            </w:pPr>
            <w:r w:rsidRPr="006730CA">
              <w:rPr>
                <w:sz w:val="20"/>
                <w:szCs w:val="20"/>
              </w:rPr>
              <w:t xml:space="preserve">- </w:t>
            </w:r>
            <w:r w:rsidR="00B15978" w:rsidRPr="006730CA">
              <w:rPr>
                <w:sz w:val="20"/>
                <w:szCs w:val="20"/>
              </w:rPr>
              <w:t xml:space="preserve">ведение электронного журнала регистрации прохода работников через </w:t>
            </w:r>
            <w:r w:rsidR="004C232E">
              <w:rPr>
                <w:sz w:val="20"/>
                <w:szCs w:val="20"/>
              </w:rPr>
              <w:t>ТД</w:t>
            </w:r>
            <w:r w:rsidR="00B15978" w:rsidRPr="00347457">
              <w:rPr>
                <w:sz w:val="20"/>
                <w:szCs w:val="20"/>
              </w:rPr>
              <w:t>;</w:t>
            </w:r>
          </w:p>
          <w:p w:rsidR="00B15978" w:rsidRPr="00347457" w:rsidRDefault="00F712DE" w:rsidP="00265764">
            <w:pPr>
              <w:jc w:val="both"/>
              <w:rPr>
                <w:sz w:val="20"/>
                <w:szCs w:val="20"/>
              </w:rPr>
            </w:pPr>
            <w:r w:rsidRPr="00347457">
              <w:rPr>
                <w:sz w:val="20"/>
                <w:szCs w:val="20"/>
              </w:rPr>
              <w:t xml:space="preserve">- </w:t>
            </w:r>
            <w:r w:rsidR="00B15978" w:rsidRPr="00347457">
              <w:rPr>
                <w:sz w:val="20"/>
                <w:szCs w:val="20"/>
              </w:rPr>
              <w:t xml:space="preserve">приоритетный вывод информации о тревожных ситуациях в </w:t>
            </w:r>
            <w:r w:rsidR="004C232E">
              <w:rPr>
                <w:sz w:val="20"/>
                <w:szCs w:val="20"/>
              </w:rPr>
              <w:t>ТД</w:t>
            </w:r>
            <w:r w:rsidR="00B15978" w:rsidRPr="00347457">
              <w:rPr>
                <w:sz w:val="20"/>
                <w:szCs w:val="20"/>
              </w:rPr>
              <w:t>;</w:t>
            </w:r>
          </w:p>
          <w:p w:rsidR="00B15978" w:rsidRDefault="00F712DE" w:rsidP="00265764">
            <w:pPr>
              <w:jc w:val="both"/>
              <w:rPr>
                <w:sz w:val="20"/>
                <w:szCs w:val="20"/>
              </w:rPr>
            </w:pPr>
            <w:r w:rsidRPr="00347457">
              <w:rPr>
                <w:sz w:val="20"/>
                <w:szCs w:val="20"/>
              </w:rPr>
              <w:t xml:space="preserve">- </w:t>
            </w:r>
            <w:r w:rsidR="00B15978" w:rsidRPr="00347457">
              <w:rPr>
                <w:sz w:val="20"/>
                <w:szCs w:val="20"/>
              </w:rPr>
              <w:t>контроль исправности состояния преграждающих устрой</w:t>
            </w:r>
            <w:r w:rsidR="00576213" w:rsidRPr="00347457">
              <w:rPr>
                <w:sz w:val="20"/>
                <w:szCs w:val="20"/>
              </w:rPr>
              <w:t>ств, считывателей и линий связи;</w:t>
            </w:r>
          </w:p>
          <w:p w:rsidR="00347457" w:rsidRPr="00347457" w:rsidRDefault="00347457" w:rsidP="00265764">
            <w:pPr>
              <w:jc w:val="both"/>
              <w:rPr>
                <w:sz w:val="20"/>
                <w:szCs w:val="20"/>
              </w:rPr>
            </w:pPr>
            <w:r>
              <w:rPr>
                <w:sz w:val="20"/>
                <w:szCs w:val="20"/>
              </w:rPr>
              <w:t>- в качестве устройств управления должны использоваться сетевые контроллеры СКУД;</w:t>
            </w:r>
          </w:p>
          <w:p w:rsidR="00576213" w:rsidRPr="00347457" w:rsidRDefault="000C10D3" w:rsidP="00265764">
            <w:pPr>
              <w:jc w:val="both"/>
              <w:rPr>
                <w:sz w:val="20"/>
                <w:szCs w:val="20"/>
              </w:rPr>
            </w:pPr>
            <w:r w:rsidRPr="00347457">
              <w:rPr>
                <w:sz w:val="20"/>
                <w:szCs w:val="20"/>
              </w:rPr>
              <w:t xml:space="preserve">- </w:t>
            </w:r>
            <w:r w:rsidR="00691AD1" w:rsidRPr="00347457">
              <w:rPr>
                <w:sz w:val="20"/>
                <w:szCs w:val="20"/>
              </w:rPr>
              <w:t xml:space="preserve">рекомендуется использовать сетевые </w:t>
            </w:r>
            <w:r w:rsidR="00576213" w:rsidRPr="00347457">
              <w:rPr>
                <w:sz w:val="20"/>
                <w:szCs w:val="20"/>
              </w:rPr>
              <w:t xml:space="preserve">контроллеры СКУД </w:t>
            </w:r>
            <w:r w:rsidR="00691AD1" w:rsidRPr="00347457">
              <w:rPr>
                <w:sz w:val="20"/>
                <w:szCs w:val="20"/>
              </w:rPr>
              <w:t>с поддержкой</w:t>
            </w:r>
            <w:r w:rsidR="00576213" w:rsidRPr="00347457">
              <w:rPr>
                <w:sz w:val="20"/>
                <w:szCs w:val="20"/>
              </w:rPr>
              <w:t xml:space="preserve"> протокол</w:t>
            </w:r>
            <w:r w:rsidR="00691AD1" w:rsidRPr="00347457">
              <w:rPr>
                <w:sz w:val="20"/>
                <w:szCs w:val="20"/>
              </w:rPr>
              <w:t>а</w:t>
            </w:r>
            <w:r w:rsidR="00576213" w:rsidRPr="00347457">
              <w:rPr>
                <w:sz w:val="20"/>
                <w:szCs w:val="20"/>
              </w:rPr>
              <w:t xml:space="preserve"> </w:t>
            </w:r>
            <w:r w:rsidR="00576213" w:rsidRPr="00347457">
              <w:rPr>
                <w:sz w:val="20"/>
                <w:szCs w:val="20"/>
                <w:lang w:val="en-US"/>
              </w:rPr>
              <w:t>OSDP</w:t>
            </w:r>
            <w:r w:rsidR="00691AD1" w:rsidRPr="00347457">
              <w:rPr>
                <w:sz w:val="20"/>
                <w:szCs w:val="20"/>
              </w:rPr>
              <w:t>.</w:t>
            </w:r>
          </w:p>
          <w:p w:rsidR="00C50E05" w:rsidRDefault="00C50E05" w:rsidP="00265764">
            <w:pPr>
              <w:ind w:left="33"/>
              <w:jc w:val="both"/>
              <w:rPr>
                <w:bCs/>
                <w:sz w:val="20"/>
                <w:szCs w:val="20"/>
              </w:rPr>
            </w:pPr>
            <w:r w:rsidRPr="00347457">
              <w:rPr>
                <w:bCs/>
                <w:sz w:val="20"/>
                <w:szCs w:val="20"/>
              </w:rPr>
              <w:t>4.2.4. Программное обеспечение СКУД должно иметь следующие возможности и характеристики:</w:t>
            </w:r>
          </w:p>
          <w:p w:rsidR="00347457" w:rsidRPr="00347457" w:rsidRDefault="00347457" w:rsidP="00265764">
            <w:pPr>
              <w:ind w:left="33"/>
              <w:jc w:val="both"/>
              <w:rPr>
                <w:bCs/>
                <w:sz w:val="20"/>
                <w:szCs w:val="20"/>
              </w:rPr>
            </w:pPr>
            <w:r>
              <w:rPr>
                <w:bCs/>
                <w:sz w:val="20"/>
                <w:szCs w:val="20"/>
              </w:rPr>
              <w:t>- возможность интеграции со внешними информационными системами;</w:t>
            </w:r>
          </w:p>
          <w:p w:rsidR="00C50E05" w:rsidRPr="006730CA" w:rsidRDefault="000C10D3" w:rsidP="00265764">
            <w:pPr>
              <w:pStyle w:val="aa"/>
              <w:widowControl w:val="0"/>
              <w:tabs>
                <w:tab w:val="left" w:pos="203"/>
              </w:tabs>
              <w:ind w:left="0"/>
              <w:jc w:val="both"/>
              <w:rPr>
                <w:bCs/>
                <w:sz w:val="20"/>
                <w:szCs w:val="20"/>
              </w:rPr>
            </w:pPr>
            <w:r w:rsidRPr="00347457">
              <w:rPr>
                <w:bCs/>
                <w:sz w:val="22"/>
                <w:szCs w:val="22"/>
              </w:rPr>
              <w:t xml:space="preserve">- </w:t>
            </w:r>
            <w:r w:rsidR="00C50E05" w:rsidRPr="00347457">
              <w:rPr>
                <w:bCs/>
                <w:sz w:val="20"/>
                <w:szCs w:val="20"/>
              </w:rPr>
              <w:t>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rsidR="00C50E05" w:rsidRPr="006730CA" w:rsidRDefault="00C50E05" w:rsidP="00265764">
            <w:pPr>
              <w:pStyle w:val="aa"/>
              <w:widowControl w:val="0"/>
              <w:tabs>
                <w:tab w:val="left" w:pos="203"/>
              </w:tabs>
              <w:ind w:left="0"/>
              <w:jc w:val="both"/>
              <w:rPr>
                <w:bCs/>
                <w:sz w:val="20"/>
                <w:szCs w:val="20"/>
              </w:rPr>
            </w:pPr>
            <w:r w:rsidRPr="006730CA">
              <w:rPr>
                <w:bCs/>
                <w:sz w:val="20"/>
                <w:szCs w:val="20"/>
              </w:rPr>
              <w:t xml:space="preserve">- добавление идентификаторов в список разрешения на проход для каждого контроллера системы (в память контроллера) по отдельности, </w:t>
            </w:r>
            <w:r w:rsidR="00265764">
              <w:rPr>
                <w:bCs/>
                <w:sz w:val="20"/>
                <w:szCs w:val="20"/>
              </w:rPr>
              <w:br/>
            </w:r>
            <w:r w:rsidRPr="006730CA">
              <w:rPr>
                <w:bCs/>
                <w:sz w:val="20"/>
                <w:szCs w:val="20"/>
              </w:rPr>
              <w:t>при пропадании связи с ПО контроллер должен сохранять все списки в своей памяти;</w:t>
            </w:r>
          </w:p>
          <w:p w:rsidR="00C50E05" w:rsidRPr="006730CA" w:rsidRDefault="00C50E05" w:rsidP="00265764">
            <w:pPr>
              <w:pStyle w:val="aa"/>
              <w:widowControl w:val="0"/>
              <w:tabs>
                <w:tab w:val="left" w:pos="203"/>
              </w:tabs>
              <w:ind w:left="0"/>
              <w:jc w:val="both"/>
              <w:rPr>
                <w:bCs/>
                <w:sz w:val="20"/>
                <w:szCs w:val="20"/>
              </w:rPr>
            </w:pPr>
            <w:r w:rsidRPr="006730CA">
              <w:rPr>
                <w:bCs/>
                <w:sz w:val="20"/>
                <w:szCs w:val="20"/>
              </w:rPr>
              <w:t>- формирование отчётов всех событий системы для учёта рабочего времени;</w:t>
            </w:r>
          </w:p>
          <w:p w:rsidR="00C50E05" w:rsidRPr="006730CA" w:rsidRDefault="00C50E05" w:rsidP="00265764">
            <w:pPr>
              <w:pStyle w:val="aa"/>
              <w:widowControl w:val="0"/>
              <w:tabs>
                <w:tab w:val="left" w:pos="203"/>
              </w:tabs>
              <w:ind w:left="0"/>
              <w:jc w:val="both"/>
              <w:rPr>
                <w:bCs/>
                <w:sz w:val="20"/>
                <w:szCs w:val="20"/>
              </w:rPr>
            </w:pPr>
            <w:r w:rsidRPr="006730CA">
              <w:rPr>
                <w:bCs/>
                <w:sz w:val="20"/>
                <w:szCs w:val="20"/>
              </w:rPr>
              <w:t>- отображать на поэтажных планах состояния всех точек системы;</w:t>
            </w:r>
          </w:p>
          <w:p w:rsidR="00C50E05" w:rsidRPr="006730CA" w:rsidRDefault="00C50E05" w:rsidP="00265764">
            <w:pPr>
              <w:pStyle w:val="aa"/>
              <w:widowControl w:val="0"/>
              <w:tabs>
                <w:tab w:val="left" w:pos="203"/>
              </w:tabs>
              <w:ind w:left="0"/>
              <w:jc w:val="both"/>
              <w:rPr>
                <w:bCs/>
                <w:sz w:val="20"/>
                <w:szCs w:val="20"/>
              </w:rPr>
            </w:pPr>
            <w:r w:rsidRPr="006730CA">
              <w:rPr>
                <w:bCs/>
                <w:sz w:val="20"/>
                <w:szCs w:val="20"/>
              </w:rPr>
              <w:t xml:space="preserve">- возможность объединения рабочих мест операторов СКУД в </w:t>
            </w:r>
            <w:r w:rsidR="00A61E69">
              <w:rPr>
                <w:bCs/>
                <w:sz w:val="20"/>
                <w:szCs w:val="20"/>
              </w:rPr>
              <w:t>ЛВС</w:t>
            </w:r>
            <w:r w:rsidRPr="006730CA">
              <w:rPr>
                <w:bCs/>
                <w:sz w:val="20"/>
                <w:szCs w:val="20"/>
              </w:rPr>
              <w:t>;</w:t>
            </w:r>
          </w:p>
          <w:p w:rsidR="00F712DE" w:rsidRPr="006730CA" w:rsidRDefault="00C50E05" w:rsidP="00265764">
            <w:pPr>
              <w:jc w:val="both"/>
              <w:rPr>
                <w:bCs/>
                <w:sz w:val="20"/>
                <w:szCs w:val="20"/>
              </w:rPr>
            </w:pPr>
            <w:r w:rsidRPr="006730CA">
              <w:rPr>
                <w:bCs/>
                <w:sz w:val="20"/>
                <w:szCs w:val="20"/>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00265764">
              <w:rPr>
                <w:bCs/>
                <w:sz w:val="20"/>
                <w:szCs w:val="20"/>
              </w:rPr>
              <w:br/>
            </w:r>
            <w:r w:rsidRPr="006730CA">
              <w:rPr>
                <w:bCs/>
                <w:sz w:val="20"/>
                <w:szCs w:val="20"/>
              </w:rPr>
              <w:t>и пополнения текстовой, графической и звуковой баз данных.</w:t>
            </w:r>
          </w:p>
          <w:p w:rsidR="00C50E05" w:rsidRPr="006730CA" w:rsidRDefault="00C50E05" w:rsidP="00265764">
            <w:pPr>
              <w:jc w:val="both"/>
              <w:rPr>
                <w:bCs/>
                <w:sz w:val="20"/>
                <w:szCs w:val="20"/>
              </w:rPr>
            </w:pPr>
            <w:r w:rsidRPr="006730CA">
              <w:rPr>
                <w:sz w:val="20"/>
                <w:szCs w:val="20"/>
              </w:rPr>
              <w:t xml:space="preserve">4.2.5. </w:t>
            </w:r>
            <w:r w:rsidRPr="006730CA">
              <w:rPr>
                <w:bCs/>
                <w:sz w:val="20"/>
                <w:szCs w:val="20"/>
              </w:rPr>
              <w:t>СКУД должна строиться по модульному принципу и обеспечивать:</w:t>
            </w:r>
          </w:p>
          <w:p w:rsidR="00C50E05" w:rsidRPr="006730CA" w:rsidRDefault="00C50E05" w:rsidP="00265764">
            <w:pPr>
              <w:jc w:val="both"/>
              <w:rPr>
                <w:bCs/>
                <w:sz w:val="20"/>
                <w:szCs w:val="20"/>
              </w:rPr>
            </w:pPr>
            <w:r w:rsidRPr="006730CA">
              <w:rPr>
                <w:bCs/>
                <w:sz w:val="20"/>
                <w:szCs w:val="20"/>
              </w:rPr>
              <w:t xml:space="preserve">- в случае выхода из строя </w:t>
            </w:r>
            <w:r w:rsidRPr="006730CA">
              <w:rPr>
                <w:sz w:val="20"/>
                <w:szCs w:val="20"/>
              </w:rPr>
              <w:t xml:space="preserve">устройства управления в составе аппаратных </w:t>
            </w:r>
            <w:r w:rsidR="00265764">
              <w:rPr>
                <w:sz w:val="20"/>
                <w:szCs w:val="20"/>
              </w:rPr>
              <w:br/>
            </w:r>
            <w:r w:rsidRPr="006730CA">
              <w:rPr>
                <w:sz w:val="20"/>
                <w:szCs w:val="20"/>
              </w:rPr>
              <w:t>и программных средств</w:t>
            </w:r>
            <w:r w:rsidRPr="006730CA">
              <w:rPr>
                <w:bCs/>
                <w:sz w:val="20"/>
                <w:szCs w:val="20"/>
              </w:rPr>
              <w:t xml:space="preserve"> все локальные устройства управления должны сохранять полную работоспособность;</w:t>
            </w:r>
          </w:p>
          <w:p w:rsidR="00C50E05" w:rsidRPr="006730CA" w:rsidRDefault="00C50E05" w:rsidP="00265764">
            <w:pPr>
              <w:jc w:val="both"/>
              <w:rPr>
                <w:sz w:val="20"/>
                <w:szCs w:val="20"/>
              </w:rPr>
            </w:pPr>
            <w:r w:rsidRPr="006730CA">
              <w:rPr>
                <w:bCs/>
                <w:sz w:val="20"/>
                <w:szCs w:val="20"/>
              </w:rPr>
              <w:t xml:space="preserve">- </w:t>
            </w:r>
            <w:r w:rsidRPr="006730CA">
              <w:rPr>
                <w:sz w:val="20"/>
                <w:szCs w:val="20"/>
              </w:rPr>
              <w:t>взаимозаменяемость сменных однотипных технических средств СКУД;</w:t>
            </w:r>
          </w:p>
          <w:p w:rsidR="00473222" w:rsidRPr="006730CA" w:rsidRDefault="00C50E05" w:rsidP="00265764">
            <w:pPr>
              <w:jc w:val="both"/>
              <w:rPr>
                <w:sz w:val="20"/>
                <w:szCs w:val="20"/>
              </w:rPr>
            </w:pPr>
            <w:r w:rsidRPr="006730CA">
              <w:rPr>
                <w:sz w:val="20"/>
                <w:szCs w:val="20"/>
              </w:rPr>
              <w:t xml:space="preserve">- </w:t>
            </w:r>
            <w:r w:rsidR="00473222" w:rsidRPr="006730CA">
              <w:rPr>
                <w:sz w:val="20"/>
                <w:szCs w:val="20"/>
              </w:rPr>
              <w:t>исключение возможности несанкционированного доступа к элементам управления;</w:t>
            </w:r>
          </w:p>
          <w:p w:rsidR="00B332F8" w:rsidRPr="006730CA" w:rsidRDefault="00473222" w:rsidP="00265764">
            <w:pPr>
              <w:jc w:val="both"/>
              <w:rPr>
                <w:sz w:val="20"/>
                <w:szCs w:val="20"/>
              </w:rPr>
            </w:pPr>
            <w:r w:rsidRPr="006730CA">
              <w:rPr>
                <w:sz w:val="20"/>
                <w:szCs w:val="20"/>
              </w:rPr>
              <w:t>- санкционированный доступ ко всем элементам, узлам и блокам, требующим регулирования, обслуживания или</w:t>
            </w:r>
            <w:r w:rsidR="00B332F8" w:rsidRPr="006730CA">
              <w:rPr>
                <w:sz w:val="20"/>
                <w:szCs w:val="20"/>
              </w:rPr>
              <w:t xml:space="preserve"> замены в процессе эксплуатации;</w:t>
            </w:r>
          </w:p>
          <w:p w:rsidR="008879F8" w:rsidRPr="006730CA" w:rsidRDefault="008879F8" w:rsidP="00265764">
            <w:pPr>
              <w:jc w:val="both"/>
              <w:rPr>
                <w:sz w:val="20"/>
                <w:szCs w:val="20"/>
              </w:rPr>
            </w:pPr>
            <w:r w:rsidRPr="006730CA">
              <w:rPr>
                <w:sz w:val="20"/>
                <w:szCs w:val="20"/>
              </w:rPr>
              <w:t xml:space="preserve">- </w:t>
            </w:r>
            <w:r w:rsidRPr="006730CA">
              <w:rPr>
                <w:bCs/>
                <w:sz w:val="20"/>
                <w:szCs w:val="20"/>
              </w:rPr>
              <w:t xml:space="preserve">все основные элементы системы должны быть объединены по интерфейсу </w:t>
            </w:r>
            <w:r w:rsidRPr="006730CA">
              <w:rPr>
                <w:bCs/>
                <w:sz w:val="20"/>
                <w:szCs w:val="20"/>
                <w:lang w:val="en-US"/>
              </w:rPr>
              <w:t>RS</w:t>
            </w:r>
            <w:r w:rsidRPr="006730CA">
              <w:rPr>
                <w:bCs/>
                <w:sz w:val="20"/>
                <w:szCs w:val="20"/>
              </w:rPr>
              <w:t xml:space="preserve"> 485 </w:t>
            </w:r>
            <w:r w:rsidR="003B1609" w:rsidRPr="006730CA">
              <w:rPr>
                <w:bCs/>
                <w:sz w:val="20"/>
                <w:szCs w:val="20"/>
              </w:rPr>
              <w:t>и/</w:t>
            </w:r>
            <w:r w:rsidRPr="006730CA">
              <w:rPr>
                <w:bCs/>
                <w:sz w:val="20"/>
                <w:szCs w:val="20"/>
              </w:rPr>
              <w:t xml:space="preserve">или по сети </w:t>
            </w:r>
            <w:r w:rsidRPr="006730CA">
              <w:rPr>
                <w:bCs/>
                <w:sz w:val="20"/>
                <w:szCs w:val="20"/>
                <w:lang w:val="en-US"/>
              </w:rPr>
              <w:t>Ethernet</w:t>
            </w:r>
            <w:r w:rsidRPr="006730CA">
              <w:rPr>
                <w:bCs/>
                <w:sz w:val="20"/>
                <w:szCs w:val="20"/>
              </w:rPr>
              <w:t>;</w:t>
            </w:r>
          </w:p>
          <w:p w:rsidR="00A61E69" w:rsidRDefault="00B332F8" w:rsidP="00265764">
            <w:pPr>
              <w:jc w:val="both"/>
              <w:rPr>
                <w:bCs/>
                <w:sz w:val="20"/>
                <w:szCs w:val="20"/>
              </w:rPr>
            </w:pPr>
            <w:r w:rsidRPr="006730CA">
              <w:rPr>
                <w:sz w:val="20"/>
                <w:szCs w:val="20"/>
              </w:rPr>
              <w:t xml:space="preserve">- интеграцию с подсистемами </w:t>
            </w:r>
            <w:r w:rsidR="003F276E" w:rsidRPr="006730CA">
              <w:rPr>
                <w:sz w:val="20"/>
                <w:szCs w:val="20"/>
              </w:rPr>
              <w:t>комплексной системы обеспечения безопасности</w:t>
            </w:r>
            <w:r w:rsidRPr="006730CA">
              <w:rPr>
                <w:sz w:val="20"/>
                <w:szCs w:val="20"/>
              </w:rPr>
              <w:t xml:space="preserve"> или </w:t>
            </w:r>
            <w:r w:rsidR="004C232E">
              <w:rPr>
                <w:sz w:val="20"/>
                <w:szCs w:val="20"/>
              </w:rPr>
              <w:t>ИСБ/ТСБ</w:t>
            </w:r>
            <w:r w:rsidRPr="006730CA">
              <w:rPr>
                <w:bCs/>
                <w:sz w:val="20"/>
                <w:szCs w:val="20"/>
              </w:rPr>
              <w:t xml:space="preserve"> объекта.</w:t>
            </w:r>
          </w:p>
          <w:p w:rsidR="00D71187" w:rsidRPr="006730CA" w:rsidRDefault="00473222" w:rsidP="00265764">
            <w:pPr>
              <w:jc w:val="both"/>
              <w:rPr>
                <w:sz w:val="20"/>
                <w:szCs w:val="20"/>
              </w:rPr>
            </w:pPr>
            <w:r w:rsidRPr="006730CA">
              <w:rPr>
                <w:bCs/>
                <w:sz w:val="20"/>
                <w:szCs w:val="20"/>
              </w:rPr>
              <w:t>4.2.6.</w:t>
            </w:r>
            <w:r w:rsidRPr="006730CA">
              <w:rPr>
                <w:bCs/>
                <w:sz w:val="22"/>
                <w:szCs w:val="22"/>
              </w:rPr>
              <w:t xml:space="preserve"> </w:t>
            </w:r>
            <w:r w:rsidRPr="006730CA">
              <w:rPr>
                <w:sz w:val="20"/>
                <w:szCs w:val="20"/>
              </w:rPr>
              <w:t>В состав СКУД могут входить другие дополнительные средства</w:t>
            </w:r>
            <w:r w:rsidR="00691AD1" w:rsidRPr="006730CA">
              <w:rPr>
                <w:sz w:val="20"/>
                <w:szCs w:val="20"/>
              </w:rPr>
              <w:t xml:space="preserve"> </w:t>
            </w:r>
            <w:r w:rsidRPr="006730CA">
              <w:rPr>
                <w:sz w:val="20"/>
                <w:szCs w:val="20"/>
              </w:rPr>
              <w:t>КУД</w:t>
            </w:r>
            <w:r w:rsidR="00691AD1" w:rsidRPr="006730CA">
              <w:rPr>
                <w:sz w:val="20"/>
                <w:szCs w:val="20"/>
              </w:rPr>
              <w:t xml:space="preserve"> </w:t>
            </w:r>
            <w:r w:rsidR="00265764">
              <w:rPr>
                <w:sz w:val="20"/>
                <w:szCs w:val="20"/>
              </w:rPr>
              <w:br/>
            </w:r>
            <w:r w:rsidR="00691AD1" w:rsidRPr="006730CA">
              <w:rPr>
                <w:sz w:val="20"/>
                <w:szCs w:val="20"/>
              </w:rPr>
              <w:t>в соответствии с п.4.1.2 ГОСТ Р 51241-2008</w:t>
            </w:r>
            <w:r w:rsidRPr="006730CA">
              <w:rPr>
                <w:sz w:val="20"/>
                <w:szCs w:val="20"/>
              </w:rPr>
              <w:t>.</w:t>
            </w:r>
          </w:p>
        </w:tc>
      </w:tr>
    </w:tbl>
    <w:p w:rsidR="00265764" w:rsidRDefault="00265764">
      <w:r>
        <w:br w:type="page"/>
      </w:r>
    </w:p>
    <w:tbl>
      <w:tblPr>
        <w:tblStyle w:val="a3"/>
        <w:tblW w:w="5000" w:type="pct"/>
        <w:tblLook w:val="04A0"/>
      </w:tblPr>
      <w:tblGrid>
        <w:gridCol w:w="666"/>
        <w:gridCol w:w="2231"/>
        <w:gridCol w:w="6957"/>
      </w:tblGrid>
      <w:tr w:rsidR="00DF3BDB" w:rsidRPr="00DF3BDB" w:rsidTr="00DF3BDB">
        <w:trPr>
          <w:trHeight w:val="147"/>
        </w:trPr>
        <w:tc>
          <w:tcPr>
            <w:tcW w:w="338" w:type="pct"/>
            <w:vAlign w:val="center"/>
          </w:tcPr>
          <w:p w:rsidR="00DF3BDB" w:rsidRPr="00DF3BDB" w:rsidRDefault="00DF3BDB" w:rsidP="00DF3BDB">
            <w:pPr>
              <w:jc w:val="center"/>
              <w:rPr>
                <w:b/>
              </w:rPr>
            </w:pPr>
            <w:r w:rsidRPr="00DF3BDB">
              <w:rPr>
                <w:b/>
              </w:rPr>
              <w:lastRenderedPageBreak/>
              <w:t>1</w:t>
            </w:r>
          </w:p>
        </w:tc>
        <w:tc>
          <w:tcPr>
            <w:tcW w:w="1132" w:type="pct"/>
            <w:vAlign w:val="center"/>
          </w:tcPr>
          <w:p w:rsidR="00DF3BDB" w:rsidRPr="00DF3BDB" w:rsidRDefault="00DF3BDB" w:rsidP="00DF3BDB">
            <w:pPr>
              <w:jc w:val="center"/>
              <w:rPr>
                <w:b/>
              </w:rPr>
            </w:pPr>
            <w:r w:rsidRPr="00DF3BDB">
              <w:rPr>
                <w:b/>
              </w:rPr>
              <w:t>2</w:t>
            </w:r>
          </w:p>
        </w:tc>
        <w:tc>
          <w:tcPr>
            <w:tcW w:w="3530" w:type="pct"/>
            <w:vAlign w:val="center"/>
          </w:tcPr>
          <w:p w:rsidR="00DF3BDB" w:rsidRPr="00DF3BDB" w:rsidRDefault="00DF3BDB" w:rsidP="00DF3BDB">
            <w:pPr>
              <w:jc w:val="center"/>
              <w:rPr>
                <w:b/>
              </w:rPr>
            </w:pPr>
            <w:r w:rsidRPr="00DF3BDB">
              <w:rPr>
                <w:b/>
              </w:rPr>
              <w:t>3</w:t>
            </w:r>
          </w:p>
        </w:tc>
      </w:tr>
      <w:tr w:rsidR="00082810" w:rsidRPr="00763CA2" w:rsidTr="0063794C">
        <w:trPr>
          <w:trHeight w:val="1263"/>
        </w:trPr>
        <w:tc>
          <w:tcPr>
            <w:tcW w:w="338" w:type="pct"/>
            <w:vAlign w:val="center"/>
          </w:tcPr>
          <w:p w:rsidR="00082810" w:rsidRPr="00FD0AC2" w:rsidRDefault="002F4B95" w:rsidP="004C232E">
            <w:pPr>
              <w:jc w:val="center"/>
              <w:rPr>
                <w:sz w:val="20"/>
                <w:szCs w:val="20"/>
                <w:lang w:val="en-US"/>
              </w:rPr>
            </w:pPr>
            <w:r>
              <w:rPr>
                <w:sz w:val="20"/>
                <w:szCs w:val="20"/>
              </w:rPr>
              <w:t>4.</w:t>
            </w:r>
            <w:r w:rsidR="004C232E">
              <w:rPr>
                <w:sz w:val="20"/>
                <w:szCs w:val="20"/>
              </w:rPr>
              <w:t>3</w:t>
            </w:r>
          </w:p>
        </w:tc>
        <w:tc>
          <w:tcPr>
            <w:tcW w:w="1132" w:type="pct"/>
            <w:vAlign w:val="center"/>
          </w:tcPr>
          <w:p w:rsidR="00082810" w:rsidRPr="00181CAC" w:rsidRDefault="00082810" w:rsidP="00E639CD">
            <w:pPr>
              <w:pStyle w:val="20"/>
              <w:outlineLvl w:val="1"/>
              <w:rPr>
                <w:sz w:val="20"/>
                <w:szCs w:val="20"/>
              </w:rPr>
            </w:pPr>
            <w:r w:rsidRPr="00181CAC">
              <w:rPr>
                <w:rFonts w:ascii="Times New Roman" w:hAnsi="Times New Roman" w:cs="Times New Roman"/>
                <w:color w:val="auto"/>
                <w:sz w:val="20"/>
                <w:szCs w:val="20"/>
              </w:rPr>
              <w:t>Электропитание и заземление</w:t>
            </w:r>
          </w:p>
        </w:tc>
        <w:tc>
          <w:tcPr>
            <w:tcW w:w="3530" w:type="pct"/>
          </w:tcPr>
          <w:p w:rsidR="00265764" w:rsidRDefault="00082810" w:rsidP="00BB0D6A">
            <w:pPr>
              <w:jc w:val="both"/>
              <w:rPr>
                <w:sz w:val="20"/>
                <w:szCs w:val="20"/>
              </w:rPr>
            </w:pPr>
            <w:r w:rsidRPr="006730CA">
              <w:rPr>
                <w:sz w:val="20"/>
                <w:szCs w:val="20"/>
              </w:rPr>
              <w:t>4.</w:t>
            </w:r>
            <w:r w:rsidR="003014A6">
              <w:rPr>
                <w:sz w:val="20"/>
                <w:szCs w:val="20"/>
              </w:rPr>
              <w:t>3</w:t>
            </w:r>
            <w:r w:rsidRPr="006730CA">
              <w:rPr>
                <w:sz w:val="20"/>
                <w:szCs w:val="20"/>
              </w:rPr>
              <w:t xml:space="preserve">.1. Документацией предусмотреть подключение системы </w:t>
            </w:r>
            <w:r w:rsidR="00C57D7E" w:rsidRPr="006730CA">
              <w:rPr>
                <w:sz w:val="20"/>
                <w:szCs w:val="20"/>
              </w:rPr>
              <w:t>СКУД</w:t>
            </w:r>
            <w:r w:rsidRPr="006730CA">
              <w:rPr>
                <w:sz w:val="20"/>
                <w:szCs w:val="20"/>
              </w:rPr>
              <w:t xml:space="preserve"> </w:t>
            </w:r>
          </w:p>
          <w:p w:rsidR="00D94FB7" w:rsidRPr="006730CA" w:rsidRDefault="00082810" w:rsidP="00BB0D6A">
            <w:pPr>
              <w:jc w:val="both"/>
              <w:rPr>
                <w:sz w:val="20"/>
                <w:szCs w:val="20"/>
              </w:rPr>
            </w:pPr>
            <w:r w:rsidRPr="006730CA">
              <w:rPr>
                <w:sz w:val="20"/>
                <w:szCs w:val="20"/>
              </w:rPr>
              <w:t>к существующей системе электропитания и заземления здания 220В.</w:t>
            </w:r>
            <w:r w:rsidR="00D94FB7" w:rsidRPr="006730CA">
              <w:rPr>
                <w:sz w:val="20"/>
                <w:szCs w:val="20"/>
              </w:rPr>
              <w:t xml:space="preserve"> </w:t>
            </w:r>
          </w:p>
          <w:p w:rsidR="00082810" w:rsidRPr="006730CA" w:rsidRDefault="00D94FB7" w:rsidP="00BB0D6A">
            <w:pPr>
              <w:jc w:val="both"/>
              <w:rPr>
                <w:sz w:val="20"/>
                <w:szCs w:val="20"/>
              </w:rPr>
            </w:pPr>
            <w:r w:rsidRPr="006730CA">
              <w:rPr>
                <w:sz w:val="20"/>
                <w:szCs w:val="20"/>
              </w:rPr>
              <w:t>4.</w:t>
            </w:r>
            <w:r w:rsidR="003014A6">
              <w:rPr>
                <w:sz w:val="20"/>
                <w:szCs w:val="20"/>
              </w:rPr>
              <w:t>3</w:t>
            </w:r>
            <w:r w:rsidRPr="006730CA">
              <w:rPr>
                <w:sz w:val="20"/>
                <w:szCs w:val="20"/>
              </w:rPr>
              <w:t>.2. В точке подключения к сети электропитания предусмотреть установку автоматического выключателя необходимого номинала.</w:t>
            </w:r>
          </w:p>
          <w:p w:rsidR="00082810" w:rsidRPr="006730C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3</w:t>
            </w:r>
            <w:r w:rsidRPr="006730CA">
              <w:rPr>
                <w:sz w:val="20"/>
                <w:szCs w:val="20"/>
              </w:rPr>
              <w:t xml:space="preserve">. Подключение системы </w:t>
            </w:r>
            <w:r w:rsidR="00C57D7E" w:rsidRPr="006730CA">
              <w:rPr>
                <w:sz w:val="20"/>
                <w:szCs w:val="20"/>
              </w:rPr>
              <w:t>СКУД</w:t>
            </w:r>
            <w:r w:rsidR="00A03C5B" w:rsidRPr="006730CA">
              <w:rPr>
                <w:sz w:val="20"/>
                <w:szCs w:val="20"/>
              </w:rPr>
              <w:t xml:space="preserve"> </w:t>
            </w:r>
            <w:r w:rsidRPr="006730CA">
              <w:rPr>
                <w:sz w:val="20"/>
                <w:szCs w:val="20"/>
              </w:rPr>
              <w:t xml:space="preserve">к существующей системе электропитания </w:t>
            </w:r>
            <w:r w:rsidR="00A845B7" w:rsidRPr="00D25AE0">
              <w:rPr>
                <w:sz w:val="20"/>
                <w:szCs w:val="20"/>
              </w:rPr>
              <w:t>рекомендуется</w:t>
            </w:r>
            <w:r w:rsidR="00A845B7">
              <w:rPr>
                <w:sz w:val="20"/>
                <w:szCs w:val="20"/>
              </w:rPr>
              <w:t xml:space="preserve"> </w:t>
            </w:r>
            <w:r w:rsidRPr="006730CA">
              <w:rPr>
                <w:sz w:val="20"/>
                <w:szCs w:val="20"/>
              </w:rPr>
              <w:t>выполнить огнестойкими, не распространяющими горение кабельными изделиями в соответствии с требованиями СП 6.13130 и иной профильной НТД.</w:t>
            </w:r>
          </w:p>
          <w:p w:rsidR="00082810" w:rsidRPr="006730C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4</w:t>
            </w:r>
            <w:r w:rsidRPr="006730CA">
              <w:rPr>
                <w:sz w:val="20"/>
                <w:szCs w:val="20"/>
              </w:rPr>
              <w:t xml:space="preserve">. Выполнить подключение электроприемников </w:t>
            </w:r>
            <w:r w:rsidR="00C57D7E" w:rsidRPr="006730CA">
              <w:rPr>
                <w:sz w:val="20"/>
                <w:szCs w:val="20"/>
              </w:rPr>
              <w:t>СКУД</w:t>
            </w:r>
            <w:r w:rsidR="00A03C5B" w:rsidRPr="006730CA">
              <w:rPr>
                <w:sz w:val="20"/>
                <w:szCs w:val="20"/>
              </w:rPr>
              <w:t xml:space="preserve"> </w:t>
            </w:r>
            <w:r w:rsidRPr="006730CA">
              <w:rPr>
                <w:sz w:val="20"/>
                <w:szCs w:val="20"/>
              </w:rPr>
              <w:t xml:space="preserve">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w:t>
            </w:r>
            <w:r w:rsidR="00B7606C" w:rsidRPr="006730CA">
              <w:rPr>
                <w:sz w:val="20"/>
                <w:szCs w:val="20"/>
              </w:rPr>
              <w:t>предпроектных</w:t>
            </w:r>
            <w:r w:rsidRPr="006730CA">
              <w:rPr>
                <w:sz w:val="20"/>
                <w:szCs w:val="20"/>
              </w:rPr>
              <w:t xml:space="preserve"> работ.</w:t>
            </w:r>
          </w:p>
          <w:p w:rsidR="00C57D7E" w:rsidRPr="006730C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5</w:t>
            </w:r>
            <w:r w:rsidRPr="006730CA">
              <w:rPr>
                <w:sz w:val="20"/>
                <w:szCs w:val="20"/>
              </w:rPr>
              <w:t xml:space="preserve">. </w:t>
            </w:r>
            <w:r w:rsidR="005F4D95" w:rsidRPr="006730CA">
              <w:rPr>
                <w:sz w:val="20"/>
                <w:szCs w:val="20"/>
              </w:rPr>
              <w:t xml:space="preserve">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w:t>
            </w:r>
            <w:r w:rsidR="00D94FB7" w:rsidRPr="006730CA">
              <w:rPr>
                <w:sz w:val="20"/>
                <w:szCs w:val="20"/>
              </w:rPr>
              <w:t>20</w:t>
            </w:r>
            <w:r w:rsidR="005F4D95" w:rsidRPr="006730CA">
              <w:rPr>
                <w:sz w:val="20"/>
                <w:szCs w:val="20"/>
              </w:rPr>
              <w:t>% до плюс 1</w:t>
            </w:r>
            <w:r w:rsidR="00D94FB7" w:rsidRPr="006730CA">
              <w:rPr>
                <w:sz w:val="20"/>
                <w:szCs w:val="20"/>
              </w:rPr>
              <w:t>5</w:t>
            </w:r>
            <w:r w:rsidR="005F4D95" w:rsidRPr="006730CA">
              <w:rPr>
                <w:sz w:val="20"/>
                <w:szCs w:val="20"/>
              </w:rPr>
              <w:t>%.</w:t>
            </w:r>
          </w:p>
          <w:p w:rsidR="00BB0D6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6</w:t>
            </w:r>
            <w:r w:rsidRPr="006730CA">
              <w:rPr>
                <w:sz w:val="20"/>
                <w:szCs w:val="20"/>
              </w:rPr>
              <w:t xml:space="preserve">.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rsidR="005F4D95" w:rsidRPr="006730CA" w:rsidRDefault="005F4D95" w:rsidP="00BB0D6A">
            <w:pPr>
              <w:pStyle w:val="ConsPlusNormal"/>
              <w:ind w:firstLine="32"/>
              <w:jc w:val="both"/>
              <w:rPr>
                <w:sz w:val="20"/>
                <w:szCs w:val="20"/>
              </w:rPr>
            </w:pPr>
            <w:r w:rsidRPr="006730CA">
              <w:rPr>
                <w:sz w:val="20"/>
                <w:szCs w:val="20"/>
              </w:rPr>
              <w:t>на резервное питание должен осуществляться автоматически без нарушения установленных режимов работы и функционального состояния СКУД. СКУД должн</w:t>
            </w:r>
            <w:r w:rsidR="00DB0F32" w:rsidRPr="006730CA">
              <w:rPr>
                <w:sz w:val="20"/>
                <w:szCs w:val="20"/>
              </w:rPr>
              <w:t>а</w:t>
            </w:r>
            <w:r w:rsidRPr="006730CA">
              <w:rPr>
                <w:sz w:val="20"/>
                <w:szCs w:val="20"/>
              </w:rPr>
              <w:t xml:space="preserve"> быть работоспособн</w:t>
            </w:r>
            <w:r w:rsidR="00DB0F32" w:rsidRPr="006730CA">
              <w:rPr>
                <w:sz w:val="20"/>
                <w:szCs w:val="20"/>
              </w:rPr>
              <w:t>а</w:t>
            </w:r>
            <w:r w:rsidRPr="006730CA">
              <w:rPr>
                <w:sz w:val="20"/>
                <w:szCs w:val="20"/>
              </w:rPr>
              <w:t xml:space="preserve"> при допустимых отклонениях напряжения резервного источника от минус 15% до плюс 1</w:t>
            </w:r>
            <w:r w:rsidR="00D94FB7" w:rsidRPr="006730CA">
              <w:rPr>
                <w:sz w:val="20"/>
                <w:szCs w:val="20"/>
              </w:rPr>
              <w:t>5</w:t>
            </w:r>
            <w:r w:rsidRPr="006730CA">
              <w:rPr>
                <w:sz w:val="20"/>
                <w:szCs w:val="20"/>
              </w:rPr>
              <w:t>% номинального значения.</w:t>
            </w:r>
          </w:p>
          <w:p w:rsidR="00BB0D6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w:t>
            </w:r>
            <w:r w:rsidR="00AC4325" w:rsidRPr="006730CA">
              <w:rPr>
                <w:sz w:val="20"/>
                <w:szCs w:val="20"/>
              </w:rPr>
              <w:t>7</w:t>
            </w:r>
            <w:r w:rsidRPr="006730CA">
              <w:rPr>
                <w:sz w:val="20"/>
                <w:szCs w:val="20"/>
              </w:rPr>
              <w:t xml:space="preserve">. </w:t>
            </w:r>
            <w:r w:rsidR="00AC4325" w:rsidRPr="006730CA">
              <w:rPr>
                <w:sz w:val="20"/>
                <w:szCs w:val="20"/>
              </w:rPr>
              <w:t>Время работы резервного источника питания СКУД определяется</w:t>
            </w:r>
            <w:r w:rsidR="00845C72">
              <w:rPr>
                <w:sz w:val="20"/>
                <w:szCs w:val="20"/>
              </w:rPr>
              <w:t xml:space="preserve"> </w:t>
            </w:r>
          </w:p>
          <w:p w:rsidR="005F4D95" w:rsidRPr="006730CA" w:rsidRDefault="00AC4325" w:rsidP="00BB0D6A">
            <w:pPr>
              <w:pStyle w:val="ConsPlusNormal"/>
              <w:ind w:firstLine="32"/>
              <w:jc w:val="both"/>
              <w:rPr>
                <w:sz w:val="20"/>
                <w:szCs w:val="20"/>
              </w:rPr>
            </w:pPr>
            <w:r w:rsidRPr="006730CA">
              <w:rPr>
                <w:sz w:val="20"/>
                <w:szCs w:val="20"/>
              </w:rPr>
              <w:t>п. 5.8.3 ГОСТ Р 51241-2008</w:t>
            </w:r>
            <w:r w:rsidR="005F4D95" w:rsidRPr="006730CA">
              <w:rPr>
                <w:sz w:val="20"/>
                <w:szCs w:val="20"/>
              </w:rPr>
              <w:t>.</w:t>
            </w:r>
          </w:p>
          <w:p w:rsidR="005F4D95" w:rsidRPr="006730C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.8. При использовании в качестве источника резервного питания аккумуляторных батарей должен выполняться их автоматический заряд.</w:t>
            </w:r>
          </w:p>
          <w:p w:rsidR="005F4D95" w:rsidRPr="006730C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 xml:space="preserve">.9.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w:t>
            </w:r>
            <w:r w:rsidR="0011632C" w:rsidRPr="006730CA">
              <w:rPr>
                <w:sz w:val="20"/>
                <w:szCs w:val="20"/>
              </w:rPr>
              <w:t>должен</w:t>
            </w:r>
            <w:r w:rsidRPr="006730CA">
              <w:rPr>
                <w:sz w:val="20"/>
                <w:szCs w:val="20"/>
              </w:rPr>
              <w:t xml:space="preserve"> передаваться на пункт управления.</w:t>
            </w:r>
          </w:p>
          <w:p w:rsidR="00082810" w:rsidRPr="006730CA" w:rsidRDefault="005F4D95"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rsidR="00945B3B" w:rsidRPr="006730CA" w:rsidRDefault="00945B3B" w:rsidP="00BB0D6A">
            <w:pPr>
              <w:pStyle w:val="ConsPlusNormal"/>
              <w:ind w:firstLine="32"/>
              <w:jc w:val="both"/>
              <w:rPr>
                <w:sz w:val="20"/>
                <w:szCs w:val="20"/>
              </w:rPr>
            </w:pPr>
            <w:r w:rsidRPr="006730CA">
              <w:rPr>
                <w:sz w:val="20"/>
                <w:szCs w:val="20"/>
              </w:rPr>
              <w:t>4.</w:t>
            </w:r>
            <w:r w:rsidR="003014A6">
              <w:rPr>
                <w:sz w:val="20"/>
                <w:szCs w:val="20"/>
              </w:rPr>
              <w:t>3</w:t>
            </w:r>
            <w:r w:rsidRPr="006730CA">
              <w:rPr>
                <w:sz w:val="20"/>
                <w:szCs w:val="20"/>
              </w:rPr>
              <w:t xml:space="preserve">.11. </w:t>
            </w:r>
            <w:r w:rsidR="0031519F" w:rsidRPr="006730CA">
              <w:rPr>
                <w:sz w:val="20"/>
                <w:szCs w:val="20"/>
              </w:rPr>
              <w:t>При использовании в составе С</w:t>
            </w:r>
            <w:r w:rsidR="003014A6">
              <w:rPr>
                <w:sz w:val="20"/>
                <w:szCs w:val="20"/>
              </w:rPr>
              <w:t>КУД</w:t>
            </w:r>
            <w:r w:rsidR="0031519F" w:rsidRPr="006730CA">
              <w:rPr>
                <w:sz w:val="20"/>
                <w:szCs w:val="20"/>
              </w:rPr>
              <w:t xml:space="preserve"> АРМ</w:t>
            </w:r>
            <w:r w:rsidR="0031519F">
              <w:rPr>
                <w:sz w:val="20"/>
                <w:szCs w:val="20"/>
              </w:rPr>
              <w:t>,</w:t>
            </w:r>
            <w:r w:rsidR="0031519F" w:rsidRPr="006730CA">
              <w:rPr>
                <w:sz w:val="20"/>
                <w:szCs w:val="20"/>
              </w:rPr>
              <w:t xml:space="preserve"> предусмотреть для АРМ источник бесперебойного питания с временем работы </w:t>
            </w:r>
            <w:r w:rsidR="0031519F">
              <w:rPr>
                <w:sz w:val="20"/>
                <w:szCs w:val="20"/>
              </w:rPr>
              <w:t>не менее 10 минут.</w:t>
            </w:r>
          </w:p>
          <w:p w:rsidR="00BB0D6A" w:rsidRDefault="00082810" w:rsidP="00BB0D6A">
            <w:pPr>
              <w:jc w:val="both"/>
              <w:rPr>
                <w:sz w:val="20"/>
                <w:szCs w:val="20"/>
              </w:rPr>
            </w:pPr>
            <w:r w:rsidRPr="006730CA">
              <w:rPr>
                <w:sz w:val="20"/>
                <w:szCs w:val="20"/>
              </w:rPr>
              <w:t>4.</w:t>
            </w:r>
            <w:r w:rsidR="003014A6">
              <w:rPr>
                <w:sz w:val="20"/>
                <w:szCs w:val="20"/>
              </w:rPr>
              <w:t>3</w:t>
            </w:r>
            <w:r w:rsidRPr="006730CA">
              <w:rPr>
                <w:sz w:val="20"/>
                <w:szCs w:val="20"/>
              </w:rPr>
              <w:t>.</w:t>
            </w:r>
            <w:r w:rsidR="005F4D95" w:rsidRPr="006730CA">
              <w:rPr>
                <w:sz w:val="20"/>
                <w:szCs w:val="20"/>
              </w:rPr>
              <w:t>1</w:t>
            </w:r>
            <w:r w:rsidR="00945B3B" w:rsidRPr="006730CA">
              <w:rPr>
                <w:sz w:val="20"/>
                <w:szCs w:val="20"/>
              </w:rPr>
              <w:t>2</w:t>
            </w:r>
            <w:r w:rsidRPr="006730CA">
              <w:rPr>
                <w:sz w:val="20"/>
                <w:szCs w:val="20"/>
              </w:rPr>
              <w:t xml:space="preserve">. Заземление электроприемников </w:t>
            </w:r>
            <w:r w:rsidR="00C57D7E" w:rsidRPr="006730CA">
              <w:rPr>
                <w:sz w:val="20"/>
                <w:szCs w:val="20"/>
              </w:rPr>
              <w:t>СКУД</w:t>
            </w:r>
            <w:r w:rsidR="00A03C5B" w:rsidRPr="006730CA">
              <w:rPr>
                <w:sz w:val="20"/>
                <w:szCs w:val="20"/>
              </w:rPr>
              <w:t xml:space="preserve"> </w:t>
            </w:r>
            <w:r w:rsidRPr="006730CA">
              <w:rPr>
                <w:sz w:val="20"/>
                <w:szCs w:val="20"/>
              </w:rPr>
              <w:t xml:space="preserve">выполнить в соответствии </w:t>
            </w:r>
          </w:p>
          <w:p w:rsidR="00082810" w:rsidRDefault="00082810" w:rsidP="00BB0D6A">
            <w:pPr>
              <w:jc w:val="both"/>
              <w:rPr>
                <w:sz w:val="20"/>
                <w:szCs w:val="20"/>
              </w:rPr>
            </w:pPr>
            <w:r w:rsidRPr="006730CA">
              <w:rPr>
                <w:sz w:val="20"/>
                <w:szCs w:val="20"/>
              </w:rPr>
              <w:t xml:space="preserve">с требованиями </w:t>
            </w:r>
            <w:r w:rsidR="0043556D" w:rsidRPr="006730CA">
              <w:rPr>
                <w:sz w:val="20"/>
                <w:szCs w:val="20"/>
              </w:rPr>
              <w:t>ГОСТ Р 70303-2022</w:t>
            </w:r>
            <w:r w:rsidRPr="006730CA">
              <w:rPr>
                <w:sz w:val="20"/>
                <w:szCs w:val="20"/>
              </w:rPr>
              <w:t xml:space="preserve"> и СП 76.13</w:t>
            </w:r>
            <w:r w:rsidR="0011632C" w:rsidRPr="006730CA">
              <w:rPr>
                <w:sz w:val="20"/>
                <w:szCs w:val="20"/>
              </w:rPr>
              <w:t>3</w:t>
            </w:r>
            <w:r w:rsidR="006E4DBD">
              <w:rPr>
                <w:sz w:val="20"/>
                <w:szCs w:val="20"/>
              </w:rPr>
              <w:t>30.2016.</w:t>
            </w:r>
          </w:p>
          <w:p w:rsidR="006E4DBD" w:rsidRPr="00D25AE0" w:rsidRDefault="006E4DBD" w:rsidP="00BB0D6A">
            <w:pPr>
              <w:jc w:val="both"/>
              <w:rPr>
                <w:sz w:val="20"/>
                <w:szCs w:val="20"/>
              </w:rPr>
            </w:pPr>
            <w:r w:rsidRPr="006730CA">
              <w:rPr>
                <w:sz w:val="20"/>
                <w:szCs w:val="20"/>
              </w:rPr>
              <w:t>4.</w:t>
            </w:r>
            <w:r w:rsidR="003014A6">
              <w:rPr>
                <w:sz w:val="20"/>
                <w:szCs w:val="20"/>
              </w:rPr>
              <w:t>3</w:t>
            </w:r>
            <w:r w:rsidRPr="006730CA">
              <w:rPr>
                <w:sz w:val="20"/>
                <w:szCs w:val="20"/>
              </w:rPr>
              <w:t>.</w:t>
            </w:r>
            <w:r>
              <w:rPr>
                <w:sz w:val="20"/>
                <w:szCs w:val="20"/>
              </w:rPr>
              <w:t>13</w:t>
            </w:r>
            <w:r w:rsidRPr="006730CA">
              <w:rPr>
                <w:sz w:val="20"/>
                <w:szCs w:val="20"/>
              </w:rPr>
              <w:t xml:space="preserve">. Электропроводка СКУД, в том числе линии </w:t>
            </w:r>
            <w:r w:rsidRPr="00D25AE0">
              <w:rPr>
                <w:sz w:val="20"/>
                <w:szCs w:val="20"/>
              </w:rPr>
              <w:t xml:space="preserve">слаботочных систем (шлейфы, линии связи, питания, управления и пр.), </w:t>
            </w:r>
            <w:r w:rsidR="00A845B7" w:rsidRPr="00D25AE0">
              <w:rPr>
                <w:sz w:val="20"/>
                <w:szCs w:val="20"/>
              </w:rPr>
              <w:t>рекомендуется</w:t>
            </w:r>
            <w:r w:rsidRPr="00D25AE0">
              <w:rPr>
                <w:sz w:val="20"/>
                <w:szCs w:val="20"/>
              </w:rPr>
              <w:t xml:space="preserve"> выполнять огнестойкими, не распространяющими горение кабельными изделиями</w:t>
            </w:r>
            <w:r w:rsidR="00A845B7" w:rsidRPr="00D25AE0">
              <w:rPr>
                <w:sz w:val="20"/>
                <w:szCs w:val="20"/>
              </w:rPr>
              <w:t xml:space="preserve"> </w:t>
            </w:r>
            <w:r w:rsidRPr="00D25AE0">
              <w:rPr>
                <w:sz w:val="20"/>
                <w:szCs w:val="20"/>
              </w:rPr>
              <w:t xml:space="preserve">с низким </w:t>
            </w:r>
            <w:proofErr w:type="spellStart"/>
            <w:r w:rsidRPr="00D25AE0">
              <w:rPr>
                <w:sz w:val="20"/>
                <w:szCs w:val="20"/>
              </w:rPr>
              <w:t>дымо</w:t>
            </w:r>
            <w:proofErr w:type="spellEnd"/>
            <w:r w:rsidRPr="00D25AE0">
              <w:rPr>
                <w:sz w:val="20"/>
                <w:szCs w:val="20"/>
              </w:rPr>
              <w:t xml:space="preserve"> и </w:t>
            </w:r>
            <w:proofErr w:type="spellStart"/>
            <w:r w:rsidRPr="00D25AE0">
              <w:rPr>
                <w:sz w:val="20"/>
                <w:szCs w:val="20"/>
              </w:rPr>
              <w:t>газовыделением</w:t>
            </w:r>
            <w:proofErr w:type="spellEnd"/>
            <w:r w:rsidRPr="00D25AE0">
              <w:rPr>
                <w:sz w:val="20"/>
                <w:szCs w:val="20"/>
              </w:rPr>
              <w:t>, в соответствии с требованиями ГОСТ 31565-2012, СП 6.13130 и иной профильной НТД.</w:t>
            </w:r>
            <w:r w:rsidR="00EE09FD" w:rsidRPr="00D25AE0">
              <w:rPr>
                <w:sz w:val="20"/>
                <w:szCs w:val="20"/>
              </w:rPr>
              <w:t xml:space="preserve"> При выборе типа электропроводок следует учитывать следующих факторы:</w:t>
            </w:r>
          </w:p>
          <w:p w:rsidR="00EE09FD" w:rsidRPr="00D25AE0" w:rsidRDefault="00EE09FD" w:rsidP="00BB0D6A">
            <w:pPr>
              <w:jc w:val="both"/>
              <w:rPr>
                <w:sz w:val="20"/>
                <w:szCs w:val="20"/>
              </w:rPr>
            </w:pPr>
            <w:r w:rsidRPr="00D25AE0">
              <w:rPr>
                <w:sz w:val="20"/>
                <w:szCs w:val="20"/>
              </w:rPr>
              <w:t>- интеграция СКУД с СПЗ;</w:t>
            </w:r>
          </w:p>
          <w:p w:rsidR="00EE09FD" w:rsidRPr="00D25AE0" w:rsidRDefault="00EE09FD" w:rsidP="00BB0D6A">
            <w:pPr>
              <w:jc w:val="both"/>
              <w:rPr>
                <w:sz w:val="20"/>
                <w:szCs w:val="20"/>
              </w:rPr>
            </w:pPr>
            <w:r w:rsidRPr="00D25AE0">
              <w:rPr>
                <w:sz w:val="20"/>
                <w:szCs w:val="20"/>
              </w:rPr>
              <w:t>- размещение СКУД на объектах с повышенным требованием к пожарной безопасности;</w:t>
            </w:r>
          </w:p>
          <w:p w:rsidR="00EE09FD" w:rsidRDefault="00EE09FD" w:rsidP="00BB0D6A">
            <w:pPr>
              <w:jc w:val="both"/>
              <w:rPr>
                <w:sz w:val="20"/>
                <w:szCs w:val="20"/>
              </w:rPr>
            </w:pPr>
            <w:r w:rsidRPr="00D25AE0">
              <w:rPr>
                <w:sz w:val="20"/>
                <w:szCs w:val="20"/>
              </w:rPr>
              <w:t>- размещение СКУД на путях эвакуации.</w:t>
            </w:r>
            <w:r>
              <w:rPr>
                <w:sz w:val="20"/>
                <w:szCs w:val="20"/>
              </w:rPr>
              <w:t xml:space="preserve"> </w:t>
            </w:r>
          </w:p>
          <w:p w:rsidR="006E4DBD" w:rsidRPr="006730CA" w:rsidRDefault="006E4DBD" w:rsidP="00BB0D6A">
            <w:pPr>
              <w:jc w:val="both"/>
              <w:rPr>
                <w:sz w:val="20"/>
                <w:szCs w:val="20"/>
              </w:rPr>
            </w:pPr>
            <w:r>
              <w:rPr>
                <w:sz w:val="20"/>
                <w:szCs w:val="20"/>
              </w:rPr>
              <w:t>4.</w:t>
            </w:r>
            <w:r w:rsidR="003014A6">
              <w:rPr>
                <w:sz w:val="20"/>
                <w:szCs w:val="20"/>
              </w:rPr>
              <w:t>3</w:t>
            </w:r>
            <w:r>
              <w:rPr>
                <w:sz w:val="20"/>
                <w:szCs w:val="20"/>
              </w:rPr>
              <w:t xml:space="preserve">.14. </w:t>
            </w:r>
            <w:r w:rsidRPr="006730CA">
              <w:rPr>
                <w:sz w:val="20"/>
                <w:szCs w:val="20"/>
              </w:rPr>
              <w:t xml:space="preserve">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00BB0D6A">
              <w:rPr>
                <w:sz w:val="20"/>
                <w:szCs w:val="20"/>
              </w:rPr>
              <w:br/>
            </w:r>
            <w:r w:rsidRPr="006730CA">
              <w:rPr>
                <w:sz w:val="20"/>
                <w:szCs w:val="20"/>
              </w:rPr>
              <w:t>и иной профильной НТД. Способ прокладки и выбор кабельных изделий осуществляется в соответствии с требованиями СП 6.13130 и иной профильной НТД.</w:t>
            </w:r>
          </w:p>
        </w:tc>
      </w:tr>
    </w:tbl>
    <w:p w:rsidR="004C232E" w:rsidRDefault="004C232E">
      <w:r>
        <w:br w:type="page"/>
      </w:r>
    </w:p>
    <w:tbl>
      <w:tblPr>
        <w:tblStyle w:val="a3"/>
        <w:tblW w:w="5000" w:type="pct"/>
        <w:tblLook w:val="04A0"/>
      </w:tblPr>
      <w:tblGrid>
        <w:gridCol w:w="666"/>
        <w:gridCol w:w="2231"/>
        <w:gridCol w:w="6957"/>
      </w:tblGrid>
      <w:tr w:rsidR="00DF3BDB" w:rsidRPr="00DF3BDB" w:rsidTr="00DF3BDB">
        <w:trPr>
          <w:trHeight w:val="147"/>
        </w:trPr>
        <w:tc>
          <w:tcPr>
            <w:tcW w:w="338" w:type="pct"/>
            <w:vAlign w:val="center"/>
          </w:tcPr>
          <w:p w:rsidR="00DF3BDB" w:rsidRPr="00DF3BDB" w:rsidRDefault="00DF3BDB" w:rsidP="00DF3BDB">
            <w:pPr>
              <w:jc w:val="center"/>
              <w:rPr>
                <w:b/>
              </w:rPr>
            </w:pPr>
            <w:r w:rsidRPr="00DF3BDB">
              <w:rPr>
                <w:b/>
              </w:rPr>
              <w:lastRenderedPageBreak/>
              <w:t>1</w:t>
            </w:r>
          </w:p>
        </w:tc>
        <w:tc>
          <w:tcPr>
            <w:tcW w:w="1132" w:type="pct"/>
            <w:vAlign w:val="center"/>
          </w:tcPr>
          <w:p w:rsidR="00DF3BDB" w:rsidRPr="00DF3BDB" w:rsidRDefault="00DF3BDB" w:rsidP="00DF3BDB">
            <w:pPr>
              <w:jc w:val="center"/>
              <w:rPr>
                <w:b/>
              </w:rPr>
            </w:pPr>
            <w:r w:rsidRPr="00DF3BDB">
              <w:rPr>
                <w:b/>
              </w:rPr>
              <w:t>2</w:t>
            </w:r>
          </w:p>
        </w:tc>
        <w:tc>
          <w:tcPr>
            <w:tcW w:w="3530" w:type="pct"/>
            <w:vAlign w:val="center"/>
          </w:tcPr>
          <w:p w:rsidR="00DF3BDB" w:rsidRPr="00DF3BDB" w:rsidRDefault="00DF3BDB" w:rsidP="00DF3BDB">
            <w:pPr>
              <w:jc w:val="center"/>
              <w:rPr>
                <w:b/>
              </w:rPr>
            </w:pPr>
            <w:r w:rsidRPr="00DF3BDB">
              <w:rPr>
                <w:b/>
              </w:rPr>
              <w:t>3</w:t>
            </w:r>
          </w:p>
        </w:tc>
      </w:tr>
      <w:tr w:rsidR="004C232E" w:rsidRPr="00763CA2" w:rsidTr="00A61E69">
        <w:trPr>
          <w:trHeight w:val="1263"/>
        </w:trPr>
        <w:tc>
          <w:tcPr>
            <w:tcW w:w="338" w:type="pct"/>
          </w:tcPr>
          <w:p w:rsidR="004C232E" w:rsidRDefault="004C232E" w:rsidP="003014A6">
            <w:pPr>
              <w:jc w:val="center"/>
              <w:rPr>
                <w:sz w:val="20"/>
                <w:szCs w:val="20"/>
              </w:rPr>
            </w:pPr>
            <w:r w:rsidRPr="004C232E">
              <w:rPr>
                <w:sz w:val="20"/>
                <w:szCs w:val="20"/>
              </w:rPr>
              <w:t>4.</w:t>
            </w:r>
            <w:r w:rsidR="003014A6">
              <w:rPr>
                <w:sz w:val="20"/>
                <w:szCs w:val="20"/>
              </w:rPr>
              <w:t>4</w:t>
            </w:r>
          </w:p>
        </w:tc>
        <w:tc>
          <w:tcPr>
            <w:tcW w:w="1132" w:type="pct"/>
          </w:tcPr>
          <w:p w:rsidR="004C232E" w:rsidRPr="00181CAC" w:rsidRDefault="004C232E" w:rsidP="00E639CD">
            <w:pPr>
              <w:pStyle w:val="20"/>
              <w:outlineLvl w:val="1"/>
              <w:rPr>
                <w:sz w:val="20"/>
                <w:szCs w:val="20"/>
              </w:rPr>
            </w:pPr>
            <w:r w:rsidRPr="00181CAC">
              <w:rPr>
                <w:rFonts w:ascii="Times New Roman" w:hAnsi="Times New Roman" w:cs="Times New Roman"/>
                <w:color w:val="auto"/>
                <w:sz w:val="20"/>
                <w:szCs w:val="20"/>
              </w:rPr>
              <w:t>Зоны доступа СКУД</w:t>
            </w:r>
          </w:p>
        </w:tc>
        <w:tc>
          <w:tcPr>
            <w:tcW w:w="3530" w:type="pct"/>
          </w:tcPr>
          <w:p w:rsidR="00BB0D6A" w:rsidRDefault="004C232E" w:rsidP="00BB0D6A">
            <w:pPr>
              <w:jc w:val="both"/>
              <w:rPr>
                <w:sz w:val="20"/>
                <w:szCs w:val="20"/>
              </w:rPr>
            </w:pPr>
            <w:r w:rsidRPr="004C232E">
              <w:rPr>
                <w:sz w:val="20"/>
                <w:szCs w:val="20"/>
              </w:rPr>
              <w:t>4.</w:t>
            </w:r>
            <w:r w:rsidR="003014A6">
              <w:rPr>
                <w:sz w:val="20"/>
                <w:szCs w:val="20"/>
              </w:rPr>
              <w:t>4</w:t>
            </w:r>
            <w:r w:rsidRPr="004C232E">
              <w:rPr>
                <w:sz w:val="20"/>
                <w:szCs w:val="20"/>
              </w:rPr>
              <w:t xml:space="preserve">.1. СКУД должна обеспечивать возможность организации пропускного </w:t>
            </w:r>
          </w:p>
          <w:p w:rsidR="004C232E" w:rsidRDefault="004C232E" w:rsidP="00BB0D6A">
            <w:pPr>
              <w:jc w:val="both"/>
              <w:rPr>
                <w:sz w:val="20"/>
                <w:szCs w:val="20"/>
              </w:rPr>
            </w:pPr>
            <w:r w:rsidRPr="004C232E">
              <w:rPr>
                <w:sz w:val="20"/>
                <w:szCs w:val="20"/>
              </w:rPr>
              <w:t xml:space="preserve">и </w:t>
            </w:r>
            <w:proofErr w:type="spellStart"/>
            <w:r w:rsidRPr="004C232E">
              <w:rPr>
                <w:sz w:val="20"/>
                <w:szCs w:val="20"/>
              </w:rPr>
              <w:t>внутриобъектового</w:t>
            </w:r>
            <w:proofErr w:type="spellEnd"/>
            <w:r w:rsidRPr="004C232E">
              <w:rPr>
                <w:sz w:val="20"/>
                <w:szCs w:val="20"/>
              </w:rPr>
              <w:t xml:space="preserve"> режима на объектах и предусматривать разделение объекта на три основные зоны доступа</w:t>
            </w:r>
          </w:p>
          <w:p w:rsidR="00BB0D6A" w:rsidRDefault="004C232E" w:rsidP="00BB0D6A">
            <w:pPr>
              <w:jc w:val="both"/>
              <w:rPr>
                <w:sz w:val="20"/>
                <w:szCs w:val="20"/>
              </w:rPr>
            </w:pPr>
            <w:r w:rsidRPr="004C232E">
              <w:rPr>
                <w:sz w:val="20"/>
                <w:szCs w:val="20"/>
              </w:rPr>
              <w:t xml:space="preserve">- первая зона: здания, территории (локальные зоны), помещения, доступ </w:t>
            </w:r>
          </w:p>
          <w:p w:rsidR="004C232E" w:rsidRPr="004C232E" w:rsidRDefault="004C232E" w:rsidP="00BB0D6A">
            <w:pPr>
              <w:jc w:val="both"/>
              <w:rPr>
                <w:sz w:val="20"/>
                <w:szCs w:val="20"/>
              </w:rPr>
            </w:pPr>
            <w:r w:rsidRPr="004C232E">
              <w:rPr>
                <w:sz w:val="20"/>
                <w:szCs w:val="20"/>
              </w:rPr>
              <w:t>в которые персоналу и посетителям не ограничен;</w:t>
            </w:r>
          </w:p>
          <w:p w:rsidR="004C232E" w:rsidRPr="004C232E" w:rsidRDefault="004C232E" w:rsidP="00BB0D6A">
            <w:pPr>
              <w:jc w:val="both"/>
              <w:rPr>
                <w:sz w:val="20"/>
                <w:szCs w:val="20"/>
              </w:rPr>
            </w:pPr>
            <w:r w:rsidRPr="004C232E">
              <w:rPr>
                <w:sz w:val="20"/>
                <w:szCs w:val="20"/>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rsidR="004C232E" w:rsidRPr="004C232E" w:rsidRDefault="004C232E" w:rsidP="00BB0D6A">
            <w:pPr>
              <w:jc w:val="both"/>
              <w:rPr>
                <w:sz w:val="20"/>
                <w:szCs w:val="20"/>
              </w:rPr>
            </w:pPr>
            <w:r w:rsidRPr="004C232E">
              <w:rPr>
                <w:sz w:val="20"/>
                <w:szCs w:val="20"/>
              </w:rPr>
              <w:t>- третья зона: специальные помещения объекта, доступ в которые имеют строго определенные сотрудники и руководители.</w:t>
            </w:r>
          </w:p>
          <w:p w:rsidR="004C232E" w:rsidRPr="006730CA" w:rsidRDefault="004C232E" w:rsidP="00BB0D6A">
            <w:pPr>
              <w:jc w:val="both"/>
              <w:rPr>
                <w:sz w:val="20"/>
                <w:szCs w:val="20"/>
              </w:rPr>
            </w:pPr>
            <w:r w:rsidRPr="004C232E">
              <w:rPr>
                <w:sz w:val="20"/>
                <w:szCs w:val="20"/>
              </w:rPr>
              <w:t>4.</w:t>
            </w:r>
            <w:r w:rsidR="003014A6">
              <w:rPr>
                <w:sz w:val="20"/>
                <w:szCs w:val="20"/>
              </w:rPr>
              <w:t>4</w:t>
            </w:r>
            <w:r w:rsidRPr="004C232E">
              <w:rPr>
                <w:sz w:val="20"/>
                <w:szCs w:val="20"/>
              </w:rPr>
              <w:t>.</w:t>
            </w:r>
            <w:r w:rsidR="003014A6">
              <w:rPr>
                <w:sz w:val="20"/>
                <w:szCs w:val="20"/>
              </w:rPr>
              <w:t>2</w:t>
            </w:r>
            <w:r w:rsidRPr="004C232E">
              <w:rPr>
                <w:sz w:val="20"/>
                <w:szCs w:val="20"/>
              </w:rPr>
              <w:t xml:space="preserve">. Предусмотреть защиту от детей для устройств разблокировки точек доступа (например вместо кнопки «выход» установить: считыватель, </w:t>
            </w:r>
            <w:proofErr w:type="spellStart"/>
            <w:r w:rsidRPr="004C232E">
              <w:rPr>
                <w:sz w:val="20"/>
                <w:szCs w:val="20"/>
              </w:rPr>
              <w:t>кодонаборная</w:t>
            </w:r>
            <w:proofErr w:type="spellEnd"/>
            <w:r w:rsidRPr="004C232E">
              <w:rPr>
                <w:sz w:val="20"/>
                <w:szCs w:val="20"/>
              </w:rPr>
              <w:t xml:space="preserve"> панель/</w:t>
            </w:r>
            <w:proofErr w:type="spellStart"/>
            <w:r w:rsidRPr="004C232E">
              <w:rPr>
                <w:sz w:val="20"/>
                <w:szCs w:val="20"/>
              </w:rPr>
              <w:t>кодонаборная</w:t>
            </w:r>
            <w:proofErr w:type="spellEnd"/>
            <w:r w:rsidRPr="004C232E">
              <w:rPr>
                <w:sz w:val="20"/>
                <w:szCs w:val="20"/>
              </w:rPr>
              <w:t xml:space="preserve">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4C232E" w:rsidRPr="00763CA2" w:rsidTr="00A61E69">
        <w:trPr>
          <w:trHeight w:val="1263"/>
        </w:trPr>
        <w:tc>
          <w:tcPr>
            <w:tcW w:w="338" w:type="pct"/>
          </w:tcPr>
          <w:p w:rsidR="004C232E" w:rsidRPr="00D25AE0" w:rsidRDefault="004C232E" w:rsidP="003014A6">
            <w:pPr>
              <w:jc w:val="center"/>
              <w:rPr>
                <w:sz w:val="20"/>
                <w:szCs w:val="20"/>
              </w:rPr>
            </w:pPr>
            <w:r w:rsidRPr="00D25AE0">
              <w:rPr>
                <w:sz w:val="20"/>
                <w:szCs w:val="20"/>
              </w:rPr>
              <w:t>4.</w:t>
            </w:r>
            <w:r w:rsidR="003014A6" w:rsidRPr="00D25AE0">
              <w:rPr>
                <w:sz w:val="20"/>
                <w:szCs w:val="20"/>
              </w:rPr>
              <w:t>5</w:t>
            </w:r>
          </w:p>
        </w:tc>
        <w:tc>
          <w:tcPr>
            <w:tcW w:w="1132" w:type="pct"/>
          </w:tcPr>
          <w:p w:rsidR="004C232E" w:rsidRPr="00D25AE0" w:rsidRDefault="004C232E" w:rsidP="00E639CD">
            <w:pPr>
              <w:pStyle w:val="20"/>
              <w:outlineLvl w:val="1"/>
              <w:rPr>
                <w:rFonts w:ascii="Times New Roman" w:hAnsi="Times New Roman" w:cs="Times New Roman"/>
                <w:sz w:val="20"/>
                <w:szCs w:val="20"/>
              </w:rPr>
            </w:pPr>
            <w:r w:rsidRPr="00D25AE0">
              <w:rPr>
                <w:rFonts w:ascii="Times New Roman" w:hAnsi="Times New Roman" w:cs="Times New Roman"/>
                <w:color w:val="auto"/>
                <w:sz w:val="20"/>
                <w:szCs w:val="20"/>
              </w:rPr>
              <w:t>Дополнительные технические требования</w:t>
            </w:r>
          </w:p>
        </w:tc>
        <w:tc>
          <w:tcPr>
            <w:tcW w:w="3530" w:type="pct"/>
          </w:tcPr>
          <w:p w:rsidR="003014A6" w:rsidRPr="00D25AE0" w:rsidRDefault="003014A6" w:rsidP="00BB0D6A">
            <w:pPr>
              <w:jc w:val="both"/>
              <w:rPr>
                <w:sz w:val="20"/>
                <w:szCs w:val="20"/>
              </w:rPr>
            </w:pPr>
            <w:r w:rsidRPr="00D25AE0">
              <w:rPr>
                <w:sz w:val="20"/>
                <w:szCs w:val="20"/>
              </w:rPr>
              <w:t>4.5.</w:t>
            </w:r>
            <w:r w:rsidR="0061172C" w:rsidRPr="00D25AE0">
              <w:rPr>
                <w:sz w:val="20"/>
                <w:szCs w:val="20"/>
              </w:rPr>
              <w:t>1.</w:t>
            </w:r>
            <w:r w:rsidRPr="00D25AE0">
              <w:rPr>
                <w:sz w:val="20"/>
                <w:szCs w:val="20"/>
              </w:rPr>
              <w:t xml:space="preserve"> Необходимо оснастить СКУД помещение серверной, при его наличии </w:t>
            </w:r>
            <w:r w:rsidR="00BB0D6A" w:rsidRPr="00D25AE0">
              <w:rPr>
                <w:sz w:val="20"/>
                <w:szCs w:val="20"/>
              </w:rPr>
              <w:br/>
            </w:r>
            <w:r w:rsidRPr="00D25AE0">
              <w:rPr>
                <w:sz w:val="20"/>
                <w:szCs w:val="20"/>
              </w:rPr>
              <w:t>и помещения охраны, если оно выделено.</w:t>
            </w:r>
          </w:p>
          <w:p w:rsidR="004C232E" w:rsidRPr="00D25AE0" w:rsidRDefault="003014A6" w:rsidP="00BB0D6A">
            <w:pPr>
              <w:jc w:val="both"/>
              <w:rPr>
                <w:sz w:val="20"/>
                <w:szCs w:val="20"/>
              </w:rPr>
            </w:pPr>
            <w:r w:rsidRPr="00D25AE0">
              <w:rPr>
                <w:sz w:val="20"/>
                <w:szCs w:val="20"/>
              </w:rPr>
              <w:t>4.5.</w:t>
            </w:r>
            <w:r w:rsidR="0061172C" w:rsidRPr="00D25AE0">
              <w:rPr>
                <w:sz w:val="20"/>
                <w:szCs w:val="20"/>
              </w:rPr>
              <w:t>2</w:t>
            </w:r>
            <w:r w:rsidRPr="00D25AE0">
              <w:rPr>
                <w:sz w:val="20"/>
                <w:szCs w:val="20"/>
              </w:rPr>
              <w:t>. Одновременное применение герконов в системе охранной сигнализации и СКУД не допускается.</w:t>
            </w:r>
          </w:p>
          <w:p w:rsidR="00BB0D6A" w:rsidRPr="00D25AE0" w:rsidRDefault="00D71187" w:rsidP="00BB0D6A">
            <w:pPr>
              <w:jc w:val="both"/>
              <w:rPr>
                <w:sz w:val="20"/>
                <w:szCs w:val="20"/>
              </w:rPr>
            </w:pPr>
            <w:r w:rsidRPr="00D25AE0">
              <w:rPr>
                <w:sz w:val="20"/>
                <w:szCs w:val="20"/>
              </w:rPr>
              <w:t>4.5.</w:t>
            </w:r>
            <w:r w:rsidR="0061172C" w:rsidRPr="00D25AE0">
              <w:rPr>
                <w:sz w:val="20"/>
                <w:szCs w:val="20"/>
              </w:rPr>
              <w:t>3</w:t>
            </w:r>
            <w:r w:rsidRPr="00D25AE0">
              <w:rPr>
                <w:sz w:val="20"/>
                <w:szCs w:val="20"/>
              </w:rPr>
              <w:t xml:space="preserve">. Приёмно-контрольное оборудование СКУД должно размещаться </w:t>
            </w:r>
          </w:p>
          <w:p w:rsidR="00BB0D6A" w:rsidRPr="00D25AE0" w:rsidRDefault="00D71187" w:rsidP="00BB0D6A">
            <w:pPr>
              <w:jc w:val="both"/>
              <w:rPr>
                <w:sz w:val="20"/>
                <w:szCs w:val="20"/>
              </w:rPr>
            </w:pPr>
            <w:r w:rsidRPr="00D25AE0">
              <w:rPr>
                <w:sz w:val="20"/>
                <w:szCs w:val="20"/>
              </w:rPr>
              <w:t>в местах</w:t>
            </w:r>
            <w:r w:rsidR="00BB0D6A" w:rsidRPr="00D25AE0">
              <w:rPr>
                <w:sz w:val="20"/>
                <w:szCs w:val="20"/>
              </w:rPr>
              <w:t>,</w:t>
            </w:r>
            <w:r w:rsidRPr="00D25AE0">
              <w:rPr>
                <w:sz w:val="20"/>
                <w:szCs w:val="20"/>
              </w:rPr>
              <w:t xml:space="preserve"> определенных проектными решениями и не доступных </w:t>
            </w:r>
          </w:p>
          <w:p w:rsidR="00D71187" w:rsidRDefault="00D71187" w:rsidP="00BB0D6A">
            <w:pPr>
              <w:jc w:val="both"/>
              <w:rPr>
                <w:sz w:val="20"/>
                <w:szCs w:val="20"/>
              </w:rPr>
            </w:pPr>
            <w:r w:rsidRPr="00D25AE0">
              <w:rPr>
                <w:sz w:val="20"/>
                <w:szCs w:val="20"/>
              </w:rPr>
              <w:t>для свободного доступа.</w:t>
            </w:r>
          </w:p>
          <w:p w:rsidR="00C65792" w:rsidRPr="004C232E" w:rsidRDefault="00C65792" w:rsidP="00C65792">
            <w:pPr>
              <w:jc w:val="both"/>
              <w:rPr>
                <w:sz w:val="20"/>
                <w:szCs w:val="20"/>
              </w:rPr>
            </w:pPr>
            <w:r w:rsidRPr="00C65792">
              <w:rPr>
                <w:sz w:val="20"/>
                <w:szCs w:val="20"/>
              </w:rPr>
              <w:t>4.5.4. При проектировании СКУД для комплекса зданий (сооружений), состоящего из отдельно расположенных зданий (сооружений), когда в каждом здании (сооружении) проектируется локальная СКУД, в</w:t>
            </w:r>
            <w:r w:rsidRPr="00C65792">
              <w:rPr>
                <w:sz w:val="20"/>
                <w:szCs w:val="20"/>
                <w:shd w:val="clear" w:color="auto" w:fill="FFFFFF"/>
              </w:rPr>
              <w:t xml:space="preserve">ся информация от локальных СКУД должна в полном объеме поступать в центральную диспетчерскую службу (пожарный пост, пост охраны) </w:t>
            </w:r>
            <w:r w:rsidRPr="00C65792">
              <w:rPr>
                <w:sz w:val="20"/>
                <w:szCs w:val="20"/>
              </w:rPr>
              <w:t>комплекса зданий (сооружений)</w:t>
            </w:r>
            <w:r w:rsidRPr="00C65792">
              <w:rPr>
                <w:sz w:val="20"/>
                <w:szCs w:val="20"/>
                <w:shd w:val="clear" w:color="auto" w:fill="FFFFFF"/>
              </w:rPr>
              <w:t>.</w:t>
            </w:r>
          </w:p>
        </w:tc>
      </w:tr>
    </w:tbl>
    <w:p w:rsidR="006533CE" w:rsidRDefault="006533CE">
      <w:pPr>
        <w:spacing w:after="160" w:line="259" w:lineRule="auto"/>
      </w:pPr>
      <w:r>
        <w:br w:type="page"/>
      </w:r>
    </w:p>
    <w:p w:rsidR="006533CE" w:rsidRPr="000B57C1" w:rsidRDefault="006533CE" w:rsidP="00181CAC">
      <w:pPr>
        <w:pStyle w:val="10"/>
        <w:jc w:val="center"/>
        <w:rPr>
          <w:rFonts w:ascii="Times New Roman" w:hAnsi="Times New Roman"/>
          <w:sz w:val="24"/>
          <w:szCs w:val="24"/>
        </w:rPr>
      </w:pPr>
      <w:r w:rsidRPr="000B57C1">
        <w:rPr>
          <w:rFonts w:ascii="Times New Roman" w:hAnsi="Times New Roman"/>
          <w:sz w:val="24"/>
          <w:szCs w:val="24"/>
        </w:rPr>
        <w:lastRenderedPageBreak/>
        <w:t>5. Состав и группы точек доступа.</w:t>
      </w:r>
    </w:p>
    <w:p w:rsidR="006533CE" w:rsidRDefault="006533CE" w:rsidP="006533CE">
      <w:pPr>
        <w:jc w:val="center"/>
        <w:rPr>
          <w:b/>
        </w:rPr>
      </w:pPr>
      <w:r w:rsidRPr="00975C8F">
        <w:rPr>
          <w:rStyle w:val="21"/>
          <w:rFonts w:ascii="Times New Roman" w:hAnsi="Times New Roman" w:cs="Times New Roman"/>
          <w:color w:val="auto"/>
          <w:sz w:val="24"/>
          <w:szCs w:val="24"/>
        </w:rPr>
        <w:t>Необходимый состав оборудования для следующи</w:t>
      </w:r>
      <w:r w:rsidR="00E84336" w:rsidRPr="00975C8F">
        <w:rPr>
          <w:rStyle w:val="21"/>
          <w:rFonts w:ascii="Times New Roman" w:hAnsi="Times New Roman" w:cs="Times New Roman"/>
          <w:color w:val="auto"/>
          <w:sz w:val="24"/>
          <w:szCs w:val="24"/>
        </w:rPr>
        <w:t>х</w:t>
      </w:r>
      <w:r w:rsidRPr="00975C8F">
        <w:rPr>
          <w:rStyle w:val="21"/>
          <w:rFonts w:ascii="Times New Roman" w:hAnsi="Times New Roman" w:cs="Times New Roman"/>
          <w:color w:val="auto"/>
          <w:sz w:val="24"/>
          <w:szCs w:val="24"/>
        </w:rPr>
        <w:t xml:space="preserve"> точек доступа</w:t>
      </w:r>
      <w:r w:rsidRPr="00975C8F">
        <w:rPr>
          <w:b/>
        </w:rPr>
        <w:t xml:space="preserve"> </w:t>
      </w:r>
      <w:r>
        <w:rPr>
          <w:b/>
        </w:rPr>
        <w:t>(ТД)</w:t>
      </w:r>
      <w:r w:rsidRPr="005F1311">
        <w:rPr>
          <w:b/>
        </w:rPr>
        <w:t>:</w:t>
      </w:r>
    </w:p>
    <w:p w:rsidR="00D829A8" w:rsidRPr="005F1311" w:rsidRDefault="00D829A8" w:rsidP="006533CE">
      <w:pPr>
        <w:jc w:val="center"/>
        <w:rPr>
          <w:b/>
        </w:rPr>
      </w:pPr>
    </w:p>
    <w:tbl>
      <w:tblPr>
        <w:tblStyle w:val="a3"/>
        <w:tblW w:w="0" w:type="auto"/>
        <w:tblLook w:val="04A0"/>
      </w:tblPr>
      <w:tblGrid>
        <w:gridCol w:w="846"/>
        <w:gridCol w:w="3260"/>
        <w:gridCol w:w="5522"/>
      </w:tblGrid>
      <w:tr w:rsidR="001D49CA" w:rsidRPr="001D49CA" w:rsidTr="006E4DBD">
        <w:tc>
          <w:tcPr>
            <w:tcW w:w="846" w:type="dxa"/>
          </w:tcPr>
          <w:p w:rsidR="001D49CA" w:rsidRPr="001D49CA" w:rsidRDefault="001D49CA" w:rsidP="006E4DBD">
            <w:pPr>
              <w:jc w:val="center"/>
              <w:rPr>
                <w:b/>
                <w:sz w:val="20"/>
                <w:szCs w:val="20"/>
              </w:rPr>
            </w:pPr>
            <w:r w:rsidRPr="001D49CA">
              <w:rPr>
                <w:b/>
                <w:sz w:val="20"/>
                <w:szCs w:val="20"/>
              </w:rPr>
              <w:t>№ ТД</w:t>
            </w:r>
          </w:p>
        </w:tc>
        <w:tc>
          <w:tcPr>
            <w:tcW w:w="3260" w:type="dxa"/>
          </w:tcPr>
          <w:p w:rsidR="001D49CA" w:rsidRPr="001D49CA" w:rsidRDefault="001D49CA" w:rsidP="006E4DBD">
            <w:pPr>
              <w:jc w:val="center"/>
              <w:rPr>
                <w:sz w:val="20"/>
                <w:szCs w:val="20"/>
              </w:rPr>
            </w:pPr>
            <w:r w:rsidRPr="001D49CA">
              <w:rPr>
                <w:b/>
                <w:sz w:val="20"/>
                <w:szCs w:val="20"/>
              </w:rPr>
              <w:t>Наименование ТД</w:t>
            </w:r>
          </w:p>
        </w:tc>
        <w:tc>
          <w:tcPr>
            <w:tcW w:w="5522" w:type="dxa"/>
          </w:tcPr>
          <w:p w:rsidR="001D49CA" w:rsidRPr="001D49CA" w:rsidRDefault="001D49CA" w:rsidP="006E4DBD">
            <w:pPr>
              <w:jc w:val="center"/>
              <w:rPr>
                <w:sz w:val="20"/>
                <w:szCs w:val="20"/>
              </w:rPr>
            </w:pPr>
            <w:r w:rsidRPr="001D49CA">
              <w:rPr>
                <w:b/>
                <w:sz w:val="20"/>
                <w:szCs w:val="20"/>
              </w:rPr>
              <w:t>Состав ТД</w:t>
            </w:r>
          </w:p>
        </w:tc>
      </w:tr>
      <w:tr w:rsidR="00DF3BDB" w:rsidRPr="00DF3BDB" w:rsidTr="00DF3BDB">
        <w:tc>
          <w:tcPr>
            <w:tcW w:w="846" w:type="dxa"/>
            <w:vAlign w:val="center"/>
          </w:tcPr>
          <w:p w:rsidR="00DF3BDB" w:rsidRPr="00DF3BDB" w:rsidRDefault="00DF3BDB" w:rsidP="00DF3BDB">
            <w:pPr>
              <w:jc w:val="center"/>
              <w:rPr>
                <w:b/>
              </w:rPr>
            </w:pPr>
            <w:r w:rsidRPr="00DF3BDB">
              <w:rPr>
                <w:b/>
              </w:rPr>
              <w:t>1</w:t>
            </w:r>
          </w:p>
        </w:tc>
        <w:tc>
          <w:tcPr>
            <w:tcW w:w="3260" w:type="dxa"/>
            <w:vAlign w:val="center"/>
          </w:tcPr>
          <w:p w:rsidR="00DF3BDB" w:rsidRPr="00DF3BDB" w:rsidRDefault="00DF3BDB" w:rsidP="00DF3BDB">
            <w:pPr>
              <w:jc w:val="center"/>
              <w:rPr>
                <w:b/>
              </w:rPr>
            </w:pPr>
            <w:r w:rsidRPr="00DF3BDB">
              <w:rPr>
                <w:b/>
              </w:rPr>
              <w:t>2</w:t>
            </w:r>
          </w:p>
        </w:tc>
        <w:tc>
          <w:tcPr>
            <w:tcW w:w="5522" w:type="dxa"/>
            <w:vAlign w:val="center"/>
          </w:tcPr>
          <w:p w:rsidR="00DF3BDB" w:rsidRPr="00DF3BDB" w:rsidRDefault="00DF3BDB" w:rsidP="00DF3BDB">
            <w:pPr>
              <w:ind w:left="360"/>
              <w:jc w:val="center"/>
              <w:rPr>
                <w:b/>
              </w:rPr>
            </w:pPr>
            <w:r w:rsidRPr="00DF3BDB">
              <w:rPr>
                <w:b/>
              </w:rPr>
              <w:t>3</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w:t>
            </w:r>
          </w:p>
        </w:tc>
        <w:tc>
          <w:tcPr>
            <w:tcW w:w="3260" w:type="dxa"/>
          </w:tcPr>
          <w:p w:rsidR="001D49CA" w:rsidRPr="001D49CA" w:rsidRDefault="001D49CA" w:rsidP="006E4DBD">
            <w:pPr>
              <w:rPr>
                <w:sz w:val="20"/>
                <w:szCs w:val="20"/>
              </w:rPr>
            </w:pPr>
            <w:r w:rsidRPr="001D49CA">
              <w:rPr>
                <w:sz w:val="20"/>
                <w:szCs w:val="20"/>
              </w:rPr>
              <w:t>Ворота с вызывной панелью (в том числе на соответствие ПП № 1479)</w:t>
            </w:r>
          </w:p>
        </w:tc>
        <w:tc>
          <w:tcPr>
            <w:tcW w:w="5522" w:type="dxa"/>
          </w:tcPr>
          <w:p w:rsidR="001D49CA" w:rsidRPr="001D49CA" w:rsidRDefault="001D49CA" w:rsidP="009F07B5">
            <w:pPr>
              <w:pStyle w:val="aa"/>
              <w:numPr>
                <w:ilvl w:val="0"/>
                <w:numId w:val="8"/>
              </w:numPr>
              <w:rPr>
                <w:sz w:val="20"/>
                <w:szCs w:val="20"/>
              </w:rPr>
            </w:pPr>
            <w:r w:rsidRPr="001D49CA">
              <w:rPr>
                <w:sz w:val="20"/>
                <w:szCs w:val="20"/>
              </w:rPr>
              <w:t>Вызывная панель.</w:t>
            </w:r>
          </w:p>
          <w:p w:rsidR="001D49CA" w:rsidRPr="001D49CA" w:rsidRDefault="001D49CA" w:rsidP="009F07B5">
            <w:pPr>
              <w:pStyle w:val="aa"/>
              <w:numPr>
                <w:ilvl w:val="0"/>
                <w:numId w:val="8"/>
              </w:numPr>
              <w:rPr>
                <w:sz w:val="20"/>
                <w:szCs w:val="20"/>
              </w:rPr>
            </w:pPr>
            <w:r w:rsidRPr="001D49CA">
              <w:rPr>
                <w:sz w:val="20"/>
                <w:szCs w:val="20"/>
              </w:rPr>
              <w:t>Контроллер и ИБП.</w:t>
            </w:r>
          </w:p>
          <w:p w:rsidR="001D49CA" w:rsidRPr="001D49CA" w:rsidRDefault="001D49CA" w:rsidP="009F07B5">
            <w:pPr>
              <w:pStyle w:val="aa"/>
              <w:numPr>
                <w:ilvl w:val="0"/>
                <w:numId w:val="8"/>
              </w:numPr>
              <w:rPr>
                <w:sz w:val="20"/>
                <w:szCs w:val="20"/>
              </w:rPr>
            </w:pPr>
            <w:r w:rsidRPr="001D49CA">
              <w:rPr>
                <w:sz w:val="20"/>
                <w:szCs w:val="20"/>
              </w:rPr>
              <w:t>Электромагнитный замок.</w:t>
            </w:r>
          </w:p>
          <w:p w:rsidR="001D49CA" w:rsidRPr="001D49CA" w:rsidRDefault="001D49CA" w:rsidP="009F07B5">
            <w:pPr>
              <w:pStyle w:val="aa"/>
              <w:numPr>
                <w:ilvl w:val="0"/>
                <w:numId w:val="8"/>
              </w:numPr>
              <w:rPr>
                <w:sz w:val="20"/>
                <w:szCs w:val="20"/>
              </w:rPr>
            </w:pPr>
            <w:r w:rsidRPr="001D49CA">
              <w:rPr>
                <w:sz w:val="20"/>
                <w:szCs w:val="20"/>
              </w:rPr>
              <w:t>СМК (контроль положения).</w:t>
            </w:r>
          </w:p>
          <w:p w:rsidR="001D49CA" w:rsidRPr="001D49CA" w:rsidRDefault="001D49CA" w:rsidP="009F07B5">
            <w:pPr>
              <w:pStyle w:val="aa"/>
              <w:numPr>
                <w:ilvl w:val="0"/>
                <w:numId w:val="8"/>
              </w:numPr>
              <w:rPr>
                <w:sz w:val="20"/>
                <w:szCs w:val="20"/>
              </w:rPr>
            </w:pPr>
            <w:r w:rsidRPr="001D49CA">
              <w:rPr>
                <w:sz w:val="20"/>
                <w:szCs w:val="20"/>
              </w:rPr>
              <w:t>Кнопка выхода антивандальная. Водонепроницаемость (соответствие IP68).</w:t>
            </w:r>
          </w:p>
          <w:p w:rsidR="001D49CA" w:rsidRPr="001D49CA" w:rsidRDefault="001D49CA" w:rsidP="009F07B5">
            <w:pPr>
              <w:pStyle w:val="aa"/>
              <w:numPr>
                <w:ilvl w:val="0"/>
                <w:numId w:val="8"/>
              </w:numPr>
              <w:rPr>
                <w:sz w:val="20"/>
                <w:szCs w:val="20"/>
              </w:rPr>
            </w:pPr>
            <w:r w:rsidRPr="001D49CA">
              <w:rPr>
                <w:sz w:val="20"/>
                <w:szCs w:val="20"/>
              </w:rPr>
              <w:t>Стойка для кнопки выхода.</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2</w:t>
            </w:r>
          </w:p>
        </w:tc>
        <w:tc>
          <w:tcPr>
            <w:tcW w:w="3260" w:type="dxa"/>
          </w:tcPr>
          <w:p w:rsidR="001D49CA" w:rsidRPr="001D49CA" w:rsidRDefault="001D49CA" w:rsidP="006E4DBD">
            <w:pPr>
              <w:rPr>
                <w:sz w:val="20"/>
                <w:szCs w:val="20"/>
              </w:rPr>
            </w:pPr>
            <w:r w:rsidRPr="001D49CA">
              <w:rPr>
                <w:sz w:val="20"/>
                <w:szCs w:val="20"/>
              </w:rPr>
              <w:t>Ворота (в том числе на соответствие ПП № 1479)</w:t>
            </w:r>
          </w:p>
        </w:tc>
        <w:tc>
          <w:tcPr>
            <w:tcW w:w="5522" w:type="dxa"/>
          </w:tcPr>
          <w:p w:rsidR="001D49CA" w:rsidRPr="001D49CA" w:rsidRDefault="001D49CA" w:rsidP="009F07B5">
            <w:pPr>
              <w:pStyle w:val="aa"/>
              <w:numPr>
                <w:ilvl w:val="0"/>
                <w:numId w:val="9"/>
              </w:numPr>
              <w:rPr>
                <w:sz w:val="20"/>
                <w:szCs w:val="20"/>
              </w:rPr>
            </w:pPr>
            <w:r w:rsidRPr="001D49CA">
              <w:rPr>
                <w:sz w:val="20"/>
                <w:szCs w:val="20"/>
              </w:rPr>
              <w:t>Контроллер и ИБП.</w:t>
            </w:r>
          </w:p>
          <w:p w:rsidR="001D49CA" w:rsidRPr="001D49CA" w:rsidRDefault="001D49CA" w:rsidP="009F07B5">
            <w:pPr>
              <w:pStyle w:val="aa"/>
              <w:numPr>
                <w:ilvl w:val="0"/>
                <w:numId w:val="9"/>
              </w:numPr>
              <w:rPr>
                <w:sz w:val="20"/>
                <w:szCs w:val="20"/>
              </w:rPr>
            </w:pPr>
            <w:r w:rsidRPr="001D49CA">
              <w:rPr>
                <w:sz w:val="20"/>
                <w:szCs w:val="20"/>
              </w:rPr>
              <w:t>Электромагнитный замок.</w:t>
            </w:r>
          </w:p>
          <w:p w:rsidR="001D49CA" w:rsidRPr="001D49CA" w:rsidRDefault="001D49CA" w:rsidP="009F07B5">
            <w:pPr>
              <w:pStyle w:val="aa"/>
              <w:numPr>
                <w:ilvl w:val="0"/>
                <w:numId w:val="9"/>
              </w:numPr>
              <w:rPr>
                <w:sz w:val="20"/>
                <w:szCs w:val="20"/>
              </w:rPr>
            </w:pPr>
            <w:r w:rsidRPr="001D49CA">
              <w:rPr>
                <w:sz w:val="20"/>
                <w:szCs w:val="20"/>
              </w:rPr>
              <w:t>СМК (контроль положения).</w:t>
            </w:r>
          </w:p>
          <w:p w:rsidR="001D49CA" w:rsidRPr="001D49CA" w:rsidRDefault="001D49CA" w:rsidP="009F07B5">
            <w:pPr>
              <w:pStyle w:val="aa"/>
              <w:numPr>
                <w:ilvl w:val="0"/>
                <w:numId w:val="9"/>
              </w:numPr>
              <w:rPr>
                <w:sz w:val="20"/>
                <w:szCs w:val="20"/>
              </w:rPr>
            </w:pPr>
            <w:r w:rsidRPr="001D49CA">
              <w:rPr>
                <w:sz w:val="20"/>
                <w:szCs w:val="20"/>
              </w:rPr>
              <w:t>Считыватель.</w:t>
            </w:r>
          </w:p>
          <w:p w:rsidR="001D49CA" w:rsidRPr="001D49CA" w:rsidRDefault="001D49CA" w:rsidP="009F07B5">
            <w:pPr>
              <w:pStyle w:val="aa"/>
              <w:numPr>
                <w:ilvl w:val="0"/>
                <w:numId w:val="9"/>
              </w:numPr>
              <w:rPr>
                <w:sz w:val="20"/>
                <w:szCs w:val="20"/>
              </w:rPr>
            </w:pPr>
            <w:r w:rsidRPr="001D49CA">
              <w:rPr>
                <w:sz w:val="20"/>
                <w:szCs w:val="20"/>
              </w:rPr>
              <w:t>Кнопка выхода антивандальная. Водонепроницаемость (соответствие IP68).</w:t>
            </w:r>
          </w:p>
          <w:p w:rsidR="001D49CA" w:rsidRPr="001D49CA" w:rsidRDefault="001D49CA" w:rsidP="009F07B5">
            <w:pPr>
              <w:pStyle w:val="aa"/>
              <w:numPr>
                <w:ilvl w:val="0"/>
                <w:numId w:val="9"/>
              </w:numPr>
              <w:rPr>
                <w:sz w:val="20"/>
                <w:szCs w:val="20"/>
              </w:rPr>
            </w:pPr>
            <w:r w:rsidRPr="001D49CA">
              <w:rPr>
                <w:sz w:val="20"/>
                <w:szCs w:val="20"/>
              </w:rPr>
              <w:t>Стойка для кнопки выхода.</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3</w:t>
            </w:r>
          </w:p>
        </w:tc>
        <w:tc>
          <w:tcPr>
            <w:tcW w:w="3260" w:type="dxa"/>
          </w:tcPr>
          <w:p w:rsidR="001D49CA" w:rsidRPr="001D49CA" w:rsidRDefault="001D49CA" w:rsidP="006E4DBD">
            <w:pPr>
              <w:rPr>
                <w:sz w:val="20"/>
                <w:szCs w:val="20"/>
              </w:rPr>
            </w:pPr>
            <w:r w:rsidRPr="001D49CA">
              <w:rPr>
                <w:sz w:val="20"/>
                <w:szCs w:val="20"/>
              </w:rPr>
              <w:t>Ворота с считывателями на вход и выход (в том числе на соответствие ПП № 1479)</w:t>
            </w:r>
          </w:p>
        </w:tc>
        <w:tc>
          <w:tcPr>
            <w:tcW w:w="5522" w:type="dxa"/>
          </w:tcPr>
          <w:p w:rsidR="001D49CA" w:rsidRPr="001D49CA" w:rsidRDefault="001D49CA" w:rsidP="009F07B5">
            <w:pPr>
              <w:pStyle w:val="aa"/>
              <w:numPr>
                <w:ilvl w:val="0"/>
                <w:numId w:val="10"/>
              </w:numPr>
              <w:rPr>
                <w:sz w:val="20"/>
                <w:szCs w:val="20"/>
              </w:rPr>
            </w:pPr>
            <w:r w:rsidRPr="001D49CA">
              <w:rPr>
                <w:sz w:val="20"/>
                <w:szCs w:val="20"/>
              </w:rPr>
              <w:t>Контроллер и ИБП.</w:t>
            </w:r>
          </w:p>
          <w:p w:rsidR="001D49CA" w:rsidRPr="001D49CA" w:rsidRDefault="001D49CA" w:rsidP="009F07B5">
            <w:pPr>
              <w:pStyle w:val="aa"/>
              <w:numPr>
                <w:ilvl w:val="0"/>
                <w:numId w:val="10"/>
              </w:numPr>
              <w:rPr>
                <w:sz w:val="20"/>
                <w:szCs w:val="20"/>
              </w:rPr>
            </w:pPr>
            <w:r w:rsidRPr="001D49CA">
              <w:rPr>
                <w:sz w:val="20"/>
                <w:szCs w:val="20"/>
              </w:rPr>
              <w:t>Электромагнитный замок.</w:t>
            </w:r>
          </w:p>
          <w:p w:rsidR="001D49CA" w:rsidRPr="001D49CA" w:rsidRDefault="001D49CA" w:rsidP="009F07B5">
            <w:pPr>
              <w:pStyle w:val="aa"/>
              <w:numPr>
                <w:ilvl w:val="0"/>
                <w:numId w:val="10"/>
              </w:numPr>
              <w:rPr>
                <w:sz w:val="20"/>
                <w:szCs w:val="20"/>
              </w:rPr>
            </w:pPr>
            <w:r w:rsidRPr="001D49CA">
              <w:rPr>
                <w:sz w:val="20"/>
                <w:szCs w:val="20"/>
              </w:rPr>
              <w:t>СМК (контроль положения).</w:t>
            </w:r>
          </w:p>
          <w:p w:rsidR="001D49CA" w:rsidRPr="001D49CA" w:rsidRDefault="001D49CA" w:rsidP="009F07B5">
            <w:pPr>
              <w:pStyle w:val="aa"/>
              <w:numPr>
                <w:ilvl w:val="0"/>
                <w:numId w:val="10"/>
              </w:numPr>
              <w:rPr>
                <w:sz w:val="20"/>
                <w:szCs w:val="20"/>
              </w:rPr>
            </w:pPr>
            <w:r w:rsidRPr="001D49CA">
              <w:rPr>
                <w:sz w:val="20"/>
                <w:szCs w:val="20"/>
              </w:rPr>
              <w:t>Считыватель.</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4</w:t>
            </w:r>
          </w:p>
        </w:tc>
        <w:tc>
          <w:tcPr>
            <w:tcW w:w="3260" w:type="dxa"/>
          </w:tcPr>
          <w:p w:rsidR="001D49CA" w:rsidRPr="001D49CA" w:rsidRDefault="001D49CA" w:rsidP="006E4DBD">
            <w:pPr>
              <w:rPr>
                <w:sz w:val="20"/>
                <w:szCs w:val="20"/>
              </w:rPr>
            </w:pPr>
            <w:r w:rsidRPr="001D49CA">
              <w:rPr>
                <w:sz w:val="20"/>
                <w:szCs w:val="20"/>
              </w:rPr>
              <w:t>Шлагбаум с вызывной панелью (в том числе на соответствие ПП № 1479)</w:t>
            </w:r>
          </w:p>
        </w:tc>
        <w:tc>
          <w:tcPr>
            <w:tcW w:w="5522" w:type="dxa"/>
          </w:tcPr>
          <w:p w:rsidR="001D49CA" w:rsidRPr="001D49CA" w:rsidRDefault="001D49CA" w:rsidP="009F07B5">
            <w:pPr>
              <w:pStyle w:val="aa"/>
              <w:numPr>
                <w:ilvl w:val="0"/>
                <w:numId w:val="21"/>
              </w:numPr>
              <w:rPr>
                <w:sz w:val="20"/>
                <w:szCs w:val="20"/>
              </w:rPr>
            </w:pPr>
            <w:r w:rsidRPr="001D49CA">
              <w:rPr>
                <w:sz w:val="20"/>
                <w:szCs w:val="20"/>
              </w:rPr>
              <w:t>Вызывная панель.</w:t>
            </w:r>
          </w:p>
          <w:p w:rsidR="001D49CA" w:rsidRPr="001D49CA" w:rsidRDefault="001D49CA" w:rsidP="009F07B5">
            <w:pPr>
              <w:pStyle w:val="aa"/>
              <w:numPr>
                <w:ilvl w:val="0"/>
                <w:numId w:val="21"/>
              </w:numPr>
              <w:rPr>
                <w:sz w:val="20"/>
                <w:szCs w:val="20"/>
              </w:rPr>
            </w:pPr>
            <w:r w:rsidRPr="001D49CA">
              <w:rPr>
                <w:sz w:val="20"/>
                <w:szCs w:val="20"/>
              </w:rPr>
              <w:t>Контроллер и ИБП.</w:t>
            </w:r>
          </w:p>
          <w:p w:rsidR="001D49CA" w:rsidRPr="001D49CA" w:rsidRDefault="001D49CA" w:rsidP="009F07B5">
            <w:pPr>
              <w:pStyle w:val="aa"/>
              <w:numPr>
                <w:ilvl w:val="0"/>
                <w:numId w:val="21"/>
              </w:numPr>
              <w:rPr>
                <w:sz w:val="20"/>
                <w:szCs w:val="20"/>
              </w:rPr>
            </w:pPr>
            <w:r w:rsidRPr="001D49CA">
              <w:rPr>
                <w:sz w:val="20"/>
                <w:szCs w:val="20"/>
              </w:rPr>
              <w:t>Электромагнитный замок.</w:t>
            </w:r>
          </w:p>
          <w:p w:rsidR="001D49CA" w:rsidRPr="001D49CA" w:rsidRDefault="001D49CA" w:rsidP="009F07B5">
            <w:pPr>
              <w:pStyle w:val="aa"/>
              <w:numPr>
                <w:ilvl w:val="0"/>
                <w:numId w:val="21"/>
              </w:numPr>
              <w:rPr>
                <w:sz w:val="20"/>
                <w:szCs w:val="20"/>
              </w:rPr>
            </w:pPr>
            <w:r w:rsidRPr="001D49CA">
              <w:rPr>
                <w:sz w:val="20"/>
                <w:szCs w:val="20"/>
              </w:rPr>
              <w:t>Кнопка выхода антивандальная. Водонепроницаемость (соответствие IP68).</w:t>
            </w:r>
          </w:p>
          <w:p w:rsidR="001D49CA" w:rsidRPr="001D49CA" w:rsidRDefault="001D49CA" w:rsidP="009F07B5">
            <w:pPr>
              <w:pStyle w:val="aa"/>
              <w:numPr>
                <w:ilvl w:val="0"/>
                <w:numId w:val="21"/>
              </w:numPr>
              <w:rPr>
                <w:sz w:val="20"/>
                <w:szCs w:val="20"/>
              </w:rPr>
            </w:pPr>
            <w:r w:rsidRPr="001D49CA">
              <w:rPr>
                <w:sz w:val="20"/>
                <w:szCs w:val="20"/>
              </w:rPr>
              <w:t>Стойка для кнопки выхода.</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5</w:t>
            </w:r>
          </w:p>
        </w:tc>
        <w:tc>
          <w:tcPr>
            <w:tcW w:w="3260" w:type="dxa"/>
          </w:tcPr>
          <w:p w:rsidR="001D49CA" w:rsidRPr="001D49CA" w:rsidRDefault="001D49CA" w:rsidP="006E4DBD">
            <w:pPr>
              <w:rPr>
                <w:sz w:val="20"/>
                <w:szCs w:val="20"/>
              </w:rPr>
            </w:pPr>
            <w:r w:rsidRPr="001D49CA">
              <w:rPr>
                <w:sz w:val="20"/>
                <w:szCs w:val="20"/>
              </w:rPr>
              <w:t>Шлагбаум (в том числе на соответствие ПП № 1479)</w:t>
            </w:r>
          </w:p>
        </w:tc>
        <w:tc>
          <w:tcPr>
            <w:tcW w:w="5522" w:type="dxa"/>
          </w:tcPr>
          <w:p w:rsidR="001D49CA" w:rsidRPr="001D49CA" w:rsidRDefault="001D49CA" w:rsidP="009F07B5">
            <w:pPr>
              <w:pStyle w:val="aa"/>
              <w:numPr>
                <w:ilvl w:val="0"/>
                <w:numId w:val="22"/>
              </w:numPr>
              <w:rPr>
                <w:sz w:val="20"/>
                <w:szCs w:val="20"/>
              </w:rPr>
            </w:pPr>
            <w:r w:rsidRPr="001D49CA">
              <w:rPr>
                <w:sz w:val="20"/>
                <w:szCs w:val="20"/>
              </w:rPr>
              <w:t>Контроллер и ИБП.</w:t>
            </w:r>
          </w:p>
          <w:p w:rsidR="001D49CA" w:rsidRPr="001D49CA" w:rsidRDefault="001D49CA" w:rsidP="009F07B5">
            <w:pPr>
              <w:pStyle w:val="aa"/>
              <w:numPr>
                <w:ilvl w:val="0"/>
                <w:numId w:val="22"/>
              </w:numPr>
              <w:rPr>
                <w:sz w:val="20"/>
                <w:szCs w:val="20"/>
              </w:rPr>
            </w:pPr>
            <w:r w:rsidRPr="001D49CA">
              <w:rPr>
                <w:sz w:val="20"/>
                <w:szCs w:val="20"/>
              </w:rPr>
              <w:t>Электромагнитный замок.</w:t>
            </w:r>
          </w:p>
          <w:p w:rsidR="001D49CA" w:rsidRPr="001D49CA" w:rsidRDefault="001D49CA" w:rsidP="009F07B5">
            <w:pPr>
              <w:pStyle w:val="aa"/>
              <w:numPr>
                <w:ilvl w:val="0"/>
                <w:numId w:val="22"/>
              </w:numPr>
              <w:rPr>
                <w:sz w:val="20"/>
                <w:szCs w:val="20"/>
              </w:rPr>
            </w:pPr>
            <w:r w:rsidRPr="001D49CA">
              <w:rPr>
                <w:sz w:val="20"/>
                <w:szCs w:val="20"/>
              </w:rPr>
              <w:t>Считыватель.</w:t>
            </w:r>
          </w:p>
          <w:p w:rsidR="001D49CA" w:rsidRPr="001D49CA" w:rsidRDefault="001D49CA" w:rsidP="009F07B5">
            <w:pPr>
              <w:pStyle w:val="aa"/>
              <w:numPr>
                <w:ilvl w:val="0"/>
                <w:numId w:val="22"/>
              </w:numPr>
              <w:rPr>
                <w:sz w:val="20"/>
                <w:szCs w:val="20"/>
              </w:rPr>
            </w:pPr>
            <w:r w:rsidRPr="001D49CA">
              <w:rPr>
                <w:sz w:val="20"/>
                <w:szCs w:val="20"/>
              </w:rPr>
              <w:t>Кнопка выхода антивандальная. Водонепроницаемость (соответствие IP68).</w:t>
            </w:r>
          </w:p>
          <w:p w:rsidR="001D49CA" w:rsidRPr="001D49CA" w:rsidRDefault="001D49CA" w:rsidP="009F07B5">
            <w:pPr>
              <w:pStyle w:val="aa"/>
              <w:numPr>
                <w:ilvl w:val="0"/>
                <w:numId w:val="22"/>
              </w:numPr>
              <w:rPr>
                <w:sz w:val="20"/>
                <w:szCs w:val="20"/>
              </w:rPr>
            </w:pPr>
            <w:r w:rsidRPr="001D49CA">
              <w:rPr>
                <w:sz w:val="20"/>
                <w:szCs w:val="20"/>
              </w:rPr>
              <w:t>Стойка для кнопки выхода.</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6</w:t>
            </w:r>
          </w:p>
        </w:tc>
        <w:tc>
          <w:tcPr>
            <w:tcW w:w="3260" w:type="dxa"/>
          </w:tcPr>
          <w:p w:rsidR="001D49CA" w:rsidRPr="001D49CA" w:rsidRDefault="001D49CA" w:rsidP="006E4DBD">
            <w:pPr>
              <w:rPr>
                <w:sz w:val="20"/>
                <w:szCs w:val="20"/>
              </w:rPr>
            </w:pPr>
            <w:r w:rsidRPr="001D49CA">
              <w:rPr>
                <w:sz w:val="20"/>
                <w:szCs w:val="20"/>
              </w:rPr>
              <w:t>Шлагбаум с считывателями на вход и выход (в том числе на соответствие ПП № 1479)</w:t>
            </w:r>
          </w:p>
        </w:tc>
        <w:tc>
          <w:tcPr>
            <w:tcW w:w="5522" w:type="dxa"/>
          </w:tcPr>
          <w:p w:rsidR="001D49CA" w:rsidRPr="001D49CA" w:rsidRDefault="001D49CA" w:rsidP="009F07B5">
            <w:pPr>
              <w:pStyle w:val="aa"/>
              <w:numPr>
                <w:ilvl w:val="0"/>
                <w:numId w:val="23"/>
              </w:numPr>
              <w:rPr>
                <w:sz w:val="20"/>
                <w:szCs w:val="20"/>
              </w:rPr>
            </w:pPr>
            <w:r w:rsidRPr="001D49CA">
              <w:rPr>
                <w:sz w:val="20"/>
                <w:szCs w:val="20"/>
              </w:rPr>
              <w:t>Контроллер и ИБП.</w:t>
            </w:r>
          </w:p>
          <w:p w:rsidR="001D49CA" w:rsidRPr="001D49CA" w:rsidRDefault="001D49CA" w:rsidP="009F07B5">
            <w:pPr>
              <w:pStyle w:val="aa"/>
              <w:numPr>
                <w:ilvl w:val="0"/>
                <w:numId w:val="23"/>
              </w:numPr>
              <w:rPr>
                <w:sz w:val="20"/>
                <w:szCs w:val="20"/>
              </w:rPr>
            </w:pPr>
            <w:r w:rsidRPr="001D49CA">
              <w:rPr>
                <w:sz w:val="20"/>
                <w:szCs w:val="20"/>
              </w:rPr>
              <w:t>Электромагнитный замок.</w:t>
            </w:r>
          </w:p>
          <w:p w:rsidR="001D49CA" w:rsidRPr="001D49CA" w:rsidRDefault="001D49CA" w:rsidP="009F07B5">
            <w:pPr>
              <w:pStyle w:val="aa"/>
              <w:numPr>
                <w:ilvl w:val="0"/>
                <w:numId w:val="23"/>
              </w:numPr>
              <w:rPr>
                <w:sz w:val="20"/>
                <w:szCs w:val="20"/>
              </w:rPr>
            </w:pPr>
            <w:r w:rsidRPr="001D49CA">
              <w:rPr>
                <w:sz w:val="20"/>
                <w:szCs w:val="20"/>
              </w:rPr>
              <w:t>Считыватель.</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7</w:t>
            </w:r>
          </w:p>
        </w:tc>
        <w:tc>
          <w:tcPr>
            <w:tcW w:w="3260" w:type="dxa"/>
          </w:tcPr>
          <w:p w:rsidR="001D49CA" w:rsidRPr="001D49CA" w:rsidRDefault="001D49CA" w:rsidP="006E4DBD">
            <w:pPr>
              <w:rPr>
                <w:sz w:val="20"/>
                <w:szCs w:val="20"/>
              </w:rPr>
            </w:pPr>
            <w:r w:rsidRPr="001D49CA">
              <w:rPr>
                <w:sz w:val="20"/>
                <w:szCs w:val="20"/>
              </w:rPr>
              <w:t>Калитка с вызывной панелью</w:t>
            </w:r>
          </w:p>
        </w:tc>
        <w:tc>
          <w:tcPr>
            <w:tcW w:w="5522" w:type="dxa"/>
          </w:tcPr>
          <w:p w:rsidR="001D49CA" w:rsidRPr="001D49CA" w:rsidRDefault="001D49CA" w:rsidP="009F07B5">
            <w:pPr>
              <w:pStyle w:val="aa"/>
              <w:numPr>
                <w:ilvl w:val="0"/>
                <w:numId w:val="11"/>
              </w:numPr>
              <w:rPr>
                <w:sz w:val="20"/>
                <w:szCs w:val="20"/>
              </w:rPr>
            </w:pPr>
            <w:r w:rsidRPr="001D49CA">
              <w:rPr>
                <w:sz w:val="20"/>
                <w:szCs w:val="20"/>
              </w:rPr>
              <w:t>Вызывная панель.</w:t>
            </w:r>
          </w:p>
          <w:p w:rsidR="001D49CA" w:rsidRPr="001D49CA" w:rsidRDefault="001D49CA" w:rsidP="009F07B5">
            <w:pPr>
              <w:pStyle w:val="aa"/>
              <w:numPr>
                <w:ilvl w:val="0"/>
                <w:numId w:val="11"/>
              </w:numPr>
              <w:rPr>
                <w:sz w:val="20"/>
                <w:szCs w:val="20"/>
              </w:rPr>
            </w:pPr>
            <w:r w:rsidRPr="001D49CA">
              <w:rPr>
                <w:sz w:val="20"/>
                <w:szCs w:val="20"/>
              </w:rPr>
              <w:t>Контроллер и ИБП.</w:t>
            </w:r>
          </w:p>
          <w:p w:rsidR="001D49CA" w:rsidRPr="001D49CA" w:rsidRDefault="001D49CA" w:rsidP="009F07B5">
            <w:pPr>
              <w:pStyle w:val="aa"/>
              <w:numPr>
                <w:ilvl w:val="0"/>
                <w:numId w:val="11"/>
              </w:numPr>
              <w:rPr>
                <w:sz w:val="20"/>
                <w:szCs w:val="20"/>
              </w:rPr>
            </w:pPr>
            <w:r w:rsidRPr="001D49CA">
              <w:rPr>
                <w:sz w:val="20"/>
                <w:szCs w:val="20"/>
              </w:rPr>
              <w:t>Электромагнитный замок.</w:t>
            </w:r>
          </w:p>
          <w:p w:rsidR="001D49CA" w:rsidRPr="001D49CA" w:rsidRDefault="001D49CA" w:rsidP="009F07B5">
            <w:pPr>
              <w:pStyle w:val="aa"/>
              <w:numPr>
                <w:ilvl w:val="0"/>
                <w:numId w:val="11"/>
              </w:numPr>
              <w:rPr>
                <w:sz w:val="20"/>
                <w:szCs w:val="20"/>
              </w:rPr>
            </w:pPr>
            <w:r w:rsidRPr="001D49CA">
              <w:rPr>
                <w:sz w:val="20"/>
                <w:szCs w:val="20"/>
              </w:rPr>
              <w:t>СМК (контроль положения калитки).</w:t>
            </w:r>
          </w:p>
          <w:p w:rsidR="001D49CA" w:rsidRPr="001D49CA" w:rsidRDefault="001D49CA" w:rsidP="009F07B5">
            <w:pPr>
              <w:pStyle w:val="aa"/>
              <w:numPr>
                <w:ilvl w:val="0"/>
                <w:numId w:val="11"/>
              </w:numPr>
              <w:rPr>
                <w:sz w:val="20"/>
                <w:szCs w:val="20"/>
              </w:rPr>
            </w:pPr>
            <w:r w:rsidRPr="001D49CA">
              <w:rPr>
                <w:sz w:val="20"/>
                <w:szCs w:val="20"/>
              </w:rPr>
              <w:t>Кнопка выхода антивандальная. Водонепроницаемость (соответствие IP68).</w:t>
            </w:r>
          </w:p>
          <w:p w:rsidR="001D49CA" w:rsidRPr="001D49CA" w:rsidRDefault="001D49CA" w:rsidP="009F07B5">
            <w:pPr>
              <w:pStyle w:val="aa"/>
              <w:numPr>
                <w:ilvl w:val="0"/>
                <w:numId w:val="11"/>
              </w:numPr>
              <w:rPr>
                <w:sz w:val="20"/>
                <w:szCs w:val="20"/>
              </w:rPr>
            </w:pPr>
            <w:r w:rsidRPr="001D49CA">
              <w:rPr>
                <w:sz w:val="20"/>
                <w:szCs w:val="20"/>
              </w:rPr>
              <w:t>Стойка для кнопки выхода.</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8</w:t>
            </w:r>
          </w:p>
        </w:tc>
        <w:tc>
          <w:tcPr>
            <w:tcW w:w="3260" w:type="dxa"/>
          </w:tcPr>
          <w:p w:rsidR="001D49CA" w:rsidRPr="001D49CA" w:rsidRDefault="001D49CA" w:rsidP="006E4DBD">
            <w:pPr>
              <w:rPr>
                <w:sz w:val="20"/>
                <w:szCs w:val="20"/>
              </w:rPr>
            </w:pPr>
            <w:r w:rsidRPr="001D49CA">
              <w:rPr>
                <w:sz w:val="20"/>
                <w:szCs w:val="20"/>
              </w:rPr>
              <w:t>Калитка</w:t>
            </w:r>
          </w:p>
        </w:tc>
        <w:tc>
          <w:tcPr>
            <w:tcW w:w="5522" w:type="dxa"/>
          </w:tcPr>
          <w:p w:rsidR="001D49CA" w:rsidRPr="001D49CA" w:rsidRDefault="001D49CA" w:rsidP="009F07B5">
            <w:pPr>
              <w:pStyle w:val="aa"/>
              <w:numPr>
                <w:ilvl w:val="0"/>
                <w:numId w:val="12"/>
              </w:numPr>
              <w:rPr>
                <w:sz w:val="20"/>
                <w:szCs w:val="20"/>
              </w:rPr>
            </w:pPr>
            <w:r w:rsidRPr="001D49CA">
              <w:rPr>
                <w:sz w:val="20"/>
                <w:szCs w:val="20"/>
              </w:rPr>
              <w:t>Контроллер и ИБП.</w:t>
            </w:r>
          </w:p>
          <w:p w:rsidR="001D49CA" w:rsidRPr="001D49CA" w:rsidRDefault="001D49CA" w:rsidP="009F07B5">
            <w:pPr>
              <w:pStyle w:val="aa"/>
              <w:numPr>
                <w:ilvl w:val="0"/>
                <w:numId w:val="12"/>
              </w:numPr>
              <w:rPr>
                <w:sz w:val="20"/>
                <w:szCs w:val="20"/>
              </w:rPr>
            </w:pPr>
            <w:r w:rsidRPr="001D49CA">
              <w:rPr>
                <w:sz w:val="20"/>
                <w:szCs w:val="20"/>
              </w:rPr>
              <w:t>Электромагнитный замок.</w:t>
            </w:r>
          </w:p>
          <w:p w:rsidR="001D49CA" w:rsidRPr="001D49CA" w:rsidRDefault="001D49CA" w:rsidP="009F07B5">
            <w:pPr>
              <w:pStyle w:val="aa"/>
              <w:numPr>
                <w:ilvl w:val="0"/>
                <w:numId w:val="12"/>
              </w:numPr>
              <w:rPr>
                <w:sz w:val="20"/>
                <w:szCs w:val="20"/>
              </w:rPr>
            </w:pPr>
            <w:r w:rsidRPr="001D49CA">
              <w:rPr>
                <w:sz w:val="20"/>
                <w:szCs w:val="20"/>
              </w:rPr>
              <w:t>СМК (контроль положения калитки).</w:t>
            </w:r>
          </w:p>
          <w:p w:rsidR="001D49CA" w:rsidRPr="001D49CA" w:rsidRDefault="001D49CA" w:rsidP="009F07B5">
            <w:pPr>
              <w:pStyle w:val="aa"/>
              <w:numPr>
                <w:ilvl w:val="0"/>
                <w:numId w:val="12"/>
              </w:numPr>
              <w:rPr>
                <w:sz w:val="20"/>
                <w:szCs w:val="20"/>
              </w:rPr>
            </w:pPr>
            <w:r w:rsidRPr="001D49CA">
              <w:rPr>
                <w:sz w:val="20"/>
                <w:szCs w:val="20"/>
              </w:rPr>
              <w:t>Считыватель.</w:t>
            </w:r>
          </w:p>
          <w:p w:rsidR="001D49CA" w:rsidRPr="001D49CA" w:rsidRDefault="001D49CA" w:rsidP="009F07B5">
            <w:pPr>
              <w:pStyle w:val="aa"/>
              <w:numPr>
                <w:ilvl w:val="0"/>
                <w:numId w:val="12"/>
              </w:numPr>
              <w:rPr>
                <w:sz w:val="20"/>
                <w:szCs w:val="20"/>
              </w:rPr>
            </w:pPr>
            <w:r w:rsidRPr="001D49CA">
              <w:rPr>
                <w:sz w:val="20"/>
                <w:szCs w:val="20"/>
              </w:rPr>
              <w:t>Кнопка выхода антивандальная. Водонепроницаемость (соответствие IP68).</w:t>
            </w:r>
          </w:p>
          <w:p w:rsidR="001D49CA" w:rsidRPr="001D49CA" w:rsidRDefault="001D49CA" w:rsidP="009F07B5">
            <w:pPr>
              <w:pStyle w:val="aa"/>
              <w:numPr>
                <w:ilvl w:val="0"/>
                <w:numId w:val="12"/>
              </w:numPr>
              <w:rPr>
                <w:sz w:val="20"/>
                <w:szCs w:val="20"/>
              </w:rPr>
            </w:pPr>
            <w:r w:rsidRPr="001D49CA">
              <w:rPr>
                <w:sz w:val="20"/>
                <w:szCs w:val="20"/>
              </w:rPr>
              <w:t>Стойка для кнопки выхода.</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9</w:t>
            </w:r>
          </w:p>
        </w:tc>
        <w:tc>
          <w:tcPr>
            <w:tcW w:w="3260" w:type="dxa"/>
          </w:tcPr>
          <w:p w:rsidR="001D49CA" w:rsidRPr="001D49CA" w:rsidRDefault="001D49CA" w:rsidP="006E4DBD">
            <w:pPr>
              <w:rPr>
                <w:sz w:val="20"/>
                <w:szCs w:val="20"/>
              </w:rPr>
            </w:pPr>
            <w:r w:rsidRPr="001D49CA">
              <w:rPr>
                <w:sz w:val="20"/>
                <w:szCs w:val="20"/>
              </w:rPr>
              <w:t>Калитка с считывателями на вход и выход</w:t>
            </w:r>
          </w:p>
        </w:tc>
        <w:tc>
          <w:tcPr>
            <w:tcW w:w="5522" w:type="dxa"/>
          </w:tcPr>
          <w:p w:rsidR="001D49CA" w:rsidRPr="001D49CA" w:rsidRDefault="001D49CA" w:rsidP="009F07B5">
            <w:pPr>
              <w:pStyle w:val="aa"/>
              <w:numPr>
                <w:ilvl w:val="0"/>
                <w:numId w:val="13"/>
              </w:numPr>
              <w:rPr>
                <w:sz w:val="20"/>
                <w:szCs w:val="20"/>
              </w:rPr>
            </w:pPr>
            <w:r w:rsidRPr="001D49CA">
              <w:rPr>
                <w:sz w:val="20"/>
                <w:szCs w:val="20"/>
              </w:rPr>
              <w:t>Контроллер и ИБП.</w:t>
            </w:r>
          </w:p>
          <w:p w:rsidR="001D49CA" w:rsidRPr="001D49CA" w:rsidRDefault="001D49CA" w:rsidP="009F07B5">
            <w:pPr>
              <w:pStyle w:val="aa"/>
              <w:numPr>
                <w:ilvl w:val="0"/>
                <w:numId w:val="13"/>
              </w:numPr>
              <w:rPr>
                <w:sz w:val="20"/>
                <w:szCs w:val="20"/>
              </w:rPr>
            </w:pPr>
            <w:r w:rsidRPr="001D49CA">
              <w:rPr>
                <w:sz w:val="20"/>
                <w:szCs w:val="20"/>
              </w:rPr>
              <w:t>Электромагнитный замок.</w:t>
            </w:r>
          </w:p>
          <w:p w:rsidR="001D49CA" w:rsidRPr="001D49CA" w:rsidRDefault="001D49CA" w:rsidP="009F07B5">
            <w:pPr>
              <w:pStyle w:val="aa"/>
              <w:numPr>
                <w:ilvl w:val="0"/>
                <w:numId w:val="13"/>
              </w:numPr>
              <w:rPr>
                <w:sz w:val="20"/>
                <w:szCs w:val="20"/>
              </w:rPr>
            </w:pPr>
            <w:r w:rsidRPr="001D49CA">
              <w:rPr>
                <w:sz w:val="20"/>
                <w:szCs w:val="20"/>
              </w:rPr>
              <w:t>СМК (контроль положения калитки).</w:t>
            </w:r>
          </w:p>
          <w:p w:rsidR="001D49CA" w:rsidRPr="001D49CA" w:rsidRDefault="001D49CA" w:rsidP="009F07B5">
            <w:pPr>
              <w:pStyle w:val="aa"/>
              <w:numPr>
                <w:ilvl w:val="0"/>
                <w:numId w:val="13"/>
              </w:numPr>
              <w:rPr>
                <w:sz w:val="20"/>
                <w:szCs w:val="20"/>
              </w:rPr>
            </w:pPr>
            <w:r w:rsidRPr="001D49CA">
              <w:rPr>
                <w:sz w:val="20"/>
                <w:szCs w:val="20"/>
              </w:rPr>
              <w:t>Считыватель.</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10</w:t>
            </w:r>
          </w:p>
        </w:tc>
        <w:tc>
          <w:tcPr>
            <w:tcW w:w="3260" w:type="dxa"/>
          </w:tcPr>
          <w:p w:rsidR="001D49CA" w:rsidRPr="001D49CA" w:rsidRDefault="001D49CA" w:rsidP="006E4DBD">
            <w:pPr>
              <w:rPr>
                <w:sz w:val="20"/>
                <w:szCs w:val="20"/>
              </w:rPr>
            </w:pPr>
            <w:r w:rsidRPr="001D49CA">
              <w:rPr>
                <w:sz w:val="20"/>
                <w:szCs w:val="20"/>
              </w:rPr>
              <w:t>Входная группа в здание с вызывной панелью</w:t>
            </w:r>
          </w:p>
        </w:tc>
        <w:tc>
          <w:tcPr>
            <w:tcW w:w="5522" w:type="dxa"/>
          </w:tcPr>
          <w:p w:rsidR="001D49CA" w:rsidRPr="001D49CA" w:rsidRDefault="001D49CA" w:rsidP="009F07B5">
            <w:pPr>
              <w:pStyle w:val="aa"/>
              <w:numPr>
                <w:ilvl w:val="0"/>
                <w:numId w:val="14"/>
              </w:numPr>
              <w:rPr>
                <w:sz w:val="20"/>
                <w:szCs w:val="20"/>
              </w:rPr>
            </w:pPr>
            <w:r w:rsidRPr="001D49CA">
              <w:rPr>
                <w:sz w:val="20"/>
                <w:szCs w:val="20"/>
              </w:rPr>
              <w:t>Вызывная панель.</w:t>
            </w:r>
          </w:p>
          <w:p w:rsidR="001D49CA" w:rsidRPr="001D49CA" w:rsidRDefault="001D49CA" w:rsidP="009F07B5">
            <w:pPr>
              <w:pStyle w:val="aa"/>
              <w:numPr>
                <w:ilvl w:val="0"/>
                <w:numId w:val="14"/>
              </w:numPr>
              <w:rPr>
                <w:sz w:val="20"/>
                <w:szCs w:val="20"/>
              </w:rPr>
            </w:pPr>
            <w:r w:rsidRPr="001D49CA">
              <w:rPr>
                <w:sz w:val="20"/>
                <w:szCs w:val="20"/>
              </w:rPr>
              <w:t>Контроллер и ИБП.</w:t>
            </w:r>
          </w:p>
          <w:p w:rsidR="001D49CA" w:rsidRPr="001D49CA" w:rsidRDefault="001D49CA" w:rsidP="009F07B5">
            <w:pPr>
              <w:pStyle w:val="aa"/>
              <w:numPr>
                <w:ilvl w:val="0"/>
                <w:numId w:val="14"/>
              </w:numPr>
              <w:rPr>
                <w:sz w:val="20"/>
                <w:szCs w:val="20"/>
              </w:rPr>
            </w:pPr>
            <w:r w:rsidRPr="001D49CA">
              <w:rPr>
                <w:sz w:val="20"/>
                <w:szCs w:val="20"/>
              </w:rPr>
              <w:t>Электромагнитный замок.</w:t>
            </w:r>
          </w:p>
          <w:p w:rsidR="001D49CA" w:rsidRPr="001D49CA" w:rsidRDefault="001D49CA" w:rsidP="009F07B5">
            <w:pPr>
              <w:pStyle w:val="aa"/>
              <w:numPr>
                <w:ilvl w:val="0"/>
                <w:numId w:val="14"/>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14"/>
              </w:numPr>
              <w:rPr>
                <w:sz w:val="20"/>
                <w:szCs w:val="20"/>
              </w:rPr>
            </w:pPr>
            <w:r w:rsidRPr="001D49CA">
              <w:rPr>
                <w:sz w:val="20"/>
                <w:szCs w:val="20"/>
              </w:rPr>
              <w:t>Кнопка выхода.</w:t>
            </w:r>
          </w:p>
          <w:p w:rsidR="001D49CA" w:rsidRPr="001D49CA" w:rsidRDefault="001D49CA" w:rsidP="009F07B5">
            <w:pPr>
              <w:pStyle w:val="aa"/>
              <w:numPr>
                <w:ilvl w:val="0"/>
                <w:numId w:val="14"/>
              </w:numPr>
              <w:rPr>
                <w:sz w:val="20"/>
                <w:szCs w:val="20"/>
              </w:rPr>
            </w:pPr>
            <w:r w:rsidRPr="001D49CA">
              <w:rPr>
                <w:sz w:val="20"/>
                <w:szCs w:val="20"/>
              </w:rPr>
              <w:t>Кнопка аварийной разблокировки.</w:t>
            </w:r>
          </w:p>
        </w:tc>
      </w:tr>
    </w:tbl>
    <w:p w:rsidR="009E6A1A" w:rsidRDefault="009E6A1A">
      <w:r>
        <w:br w:type="page"/>
      </w:r>
    </w:p>
    <w:tbl>
      <w:tblPr>
        <w:tblStyle w:val="a3"/>
        <w:tblW w:w="0" w:type="auto"/>
        <w:tblLook w:val="04A0"/>
      </w:tblPr>
      <w:tblGrid>
        <w:gridCol w:w="846"/>
        <w:gridCol w:w="3260"/>
        <w:gridCol w:w="5522"/>
      </w:tblGrid>
      <w:tr w:rsidR="00DF3BDB" w:rsidRPr="00DF3BDB" w:rsidTr="000B57C1">
        <w:tc>
          <w:tcPr>
            <w:tcW w:w="846" w:type="dxa"/>
            <w:vAlign w:val="center"/>
          </w:tcPr>
          <w:p w:rsidR="00DF3BDB" w:rsidRPr="00DF3BDB" w:rsidRDefault="00DF3BDB" w:rsidP="000B57C1">
            <w:pPr>
              <w:jc w:val="center"/>
              <w:rPr>
                <w:b/>
              </w:rPr>
            </w:pPr>
            <w:r w:rsidRPr="00DF3BDB">
              <w:rPr>
                <w:b/>
              </w:rPr>
              <w:lastRenderedPageBreak/>
              <w:t>1</w:t>
            </w:r>
          </w:p>
        </w:tc>
        <w:tc>
          <w:tcPr>
            <w:tcW w:w="3260" w:type="dxa"/>
            <w:vAlign w:val="center"/>
          </w:tcPr>
          <w:p w:rsidR="00DF3BDB" w:rsidRPr="00DF3BDB" w:rsidRDefault="00DF3BDB" w:rsidP="000B57C1">
            <w:pPr>
              <w:jc w:val="center"/>
              <w:rPr>
                <w:b/>
              </w:rPr>
            </w:pPr>
            <w:r w:rsidRPr="00DF3BDB">
              <w:rPr>
                <w:b/>
              </w:rPr>
              <w:t>2</w:t>
            </w:r>
          </w:p>
        </w:tc>
        <w:tc>
          <w:tcPr>
            <w:tcW w:w="5522" w:type="dxa"/>
            <w:vAlign w:val="center"/>
          </w:tcPr>
          <w:p w:rsidR="00DF3BDB" w:rsidRPr="00DF3BDB" w:rsidRDefault="00DF3BDB" w:rsidP="000B57C1">
            <w:pPr>
              <w:ind w:left="360"/>
              <w:jc w:val="center"/>
              <w:rPr>
                <w:b/>
              </w:rPr>
            </w:pPr>
            <w:r w:rsidRPr="00DF3BDB">
              <w:rPr>
                <w:b/>
              </w:rPr>
              <w:t>3</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11</w:t>
            </w:r>
          </w:p>
        </w:tc>
        <w:tc>
          <w:tcPr>
            <w:tcW w:w="3260" w:type="dxa"/>
          </w:tcPr>
          <w:p w:rsidR="001D49CA" w:rsidRPr="001D49CA" w:rsidRDefault="001D49CA" w:rsidP="006E4DBD">
            <w:pPr>
              <w:rPr>
                <w:sz w:val="20"/>
                <w:szCs w:val="20"/>
              </w:rPr>
            </w:pPr>
            <w:r w:rsidRPr="001D49CA">
              <w:rPr>
                <w:sz w:val="20"/>
                <w:szCs w:val="20"/>
              </w:rPr>
              <w:t>Входная группа</w:t>
            </w:r>
          </w:p>
        </w:tc>
        <w:tc>
          <w:tcPr>
            <w:tcW w:w="5522" w:type="dxa"/>
          </w:tcPr>
          <w:p w:rsidR="001D49CA" w:rsidRPr="001D49CA" w:rsidRDefault="001D49CA" w:rsidP="009F07B5">
            <w:pPr>
              <w:pStyle w:val="aa"/>
              <w:numPr>
                <w:ilvl w:val="0"/>
                <w:numId w:val="15"/>
              </w:numPr>
              <w:rPr>
                <w:sz w:val="20"/>
                <w:szCs w:val="20"/>
              </w:rPr>
            </w:pPr>
            <w:r w:rsidRPr="001D49CA">
              <w:rPr>
                <w:sz w:val="20"/>
                <w:szCs w:val="20"/>
              </w:rPr>
              <w:t>Контроллер и ИБП.</w:t>
            </w:r>
          </w:p>
          <w:p w:rsidR="001D49CA" w:rsidRPr="001D49CA" w:rsidRDefault="001D49CA" w:rsidP="009F07B5">
            <w:pPr>
              <w:pStyle w:val="aa"/>
              <w:numPr>
                <w:ilvl w:val="0"/>
                <w:numId w:val="15"/>
              </w:numPr>
              <w:rPr>
                <w:sz w:val="20"/>
                <w:szCs w:val="20"/>
              </w:rPr>
            </w:pPr>
            <w:r w:rsidRPr="001D49CA">
              <w:rPr>
                <w:sz w:val="20"/>
                <w:szCs w:val="20"/>
              </w:rPr>
              <w:t>Электромагнитный замок.</w:t>
            </w:r>
          </w:p>
          <w:p w:rsidR="001D49CA" w:rsidRPr="001D49CA" w:rsidRDefault="001D49CA" w:rsidP="009F07B5">
            <w:pPr>
              <w:pStyle w:val="aa"/>
              <w:numPr>
                <w:ilvl w:val="0"/>
                <w:numId w:val="15"/>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15"/>
              </w:numPr>
              <w:rPr>
                <w:sz w:val="20"/>
                <w:szCs w:val="20"/>
              </w:rPr>
            </w:pPr>
            <w:r w:rsidRPr="001D49CA">
              <w:rPr>
                <w:sz w:val="20"/>
                <w:szCs w:val="20"/>
              </w:rPr>
              <w:t>Считыватель.</w:t>
            </w:r>
          </w:p>
          <w:p w:rsidR="001D49CA" w:rsidRPr="001D49CA" w:rsidRDefault="001D49CA" w:rsidP="009F07B5">
            <w:pPr>
              <w:pStyle w:val="aa"/>
              <w:numPr>
                <w:ilvl w:val="0"/>
                <w:numId w:val="15"/>
              </w:numPr>
              <w:rPr>
                <w:sz w:val="20"/>
                <w:szCs w:val="20"/>
              </w:rPr>
            </w:pPr>
            <w:r w:rsidRPr="001D49CA">
              <w:rPr>
                <w:sz w:val="20"/>
                <w:szCs w:val="20"/>
              </w:rPr>
              <w:t>Кнопка выхода.</w:t>
            </w:r>
          </w:p>
          <w:p w:rsidR="001D49CA" w:rsidRPr="001D49CA" w:rsidRDefault="001D49CA" w:rsidP="009F07B5">
            <w:pPr>
              <w:pStyle w:val="aa"/>
              <w:numPr>
                <w:ilvl w:val="0"/>
                <w:numId w:val="15"/>
              </w:numPr>
              <w:rPr>
                <w:sz w:val="20"/>
                <w:szCs w:val="20"/>
              </w:rPr>
            </w:pPr>
            <w:r w:rsidRPr="001D49CA">
              <w:rPr>
                <w:sz w:val="20"/>
                <w:szCs w:val="20"/>
              </w:rPr>
              <w:t>Кнопка аварийной разблокировки.</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12</w:t>
            </w:r>
          </w:p>
        </w:tc>
        <w:tc>
          <w:tcPr>
            <w:tcW w:w="3260" w:type="dxa"/>
          </w:tcPr>
          <w:p w:rsidR="001D49CA" w:rsidRPr="001D49CA" w:rsidRDefault="001D49CA" w:rsidP="006E4DBD">
            <w:pPr>
              <w:rPr>
                <w:sz w:val="20"/>
                <w:szCs w:val="20"/>
              </w:rPr>
            </w:pPr>
            <w:r w:rsidRPr="001D49CA">
              <w:rPr>
                <w:sz w:val="20"/>
                <w:szCs w:val="20"/>
              </w:rPr>
              <w:t>Турникет</w:t>
            </w:r>
          </w:p>
        </w:tc>
        <w:tc>
          <w:tcPr>
            <w:tcW w:w="5522" w:type="dxa"/>
          </w:tcPr>
          <w:p w:rsidR="001D49CA" w:rsidRPr="001D49CA" w:rsidRDefault="001D49CA" w:rsidP="009F07B5">
            <w:pPr>
              <w:pStyle w:val="aa"/>
              <w:numPr>
                <w:ilvl w:val="0"/>
                <w:numId w:val="24"/>
              </w:numPr>
              <w:rPr>
                <w:sz w:val="20"/>
                <w:szCs w:val="20"/>
              </w:rPr>
            </w:pPr>
            <w:r w:rsidRPr="001D49CA">
              <w:rPr>
                <w:sz w:val="20"/>
                <w:szCs w:val="20"/>
              </w:rPr>
              <w:t>Планка «</w:t>
            </w:r>
            <w:proofErr w:type="spellStart"/>
            <w:r w:rsidRPr="001D49CA">
              <w:rPr>
                <w:sz w:val="20"/>
                <w:szCs w:val="20"/>
              </w:rPr>
              <w:t>Антипаника</w:t>
            </w:r>
            <w:proofErr w:type="spellEnd"/>
            <w:r w:rsidRPr="001D49CA">
              <w:rPr>
                <w:sz w:val="20"/>
                <w:szCs w:val="20"/>
              </w:rPr>
              <w:t>».</w:t>
            </w:r>
          </w:p>
          <w:p w:rsidR="001D49CA" w:rsidRPr="001D49CA" w:rsidRDefault="001D49CA" w:rsidP="009F07B5">
            <w:pPr>
              <w:pStyle w:val="aa"/>
              <w:numPr>
                <w:ilvl w:val="0"/>
                <w:numId w:val="24"/>
              </w:numPr>
              <w:rPr>
                <w:sz w:val="20"/>
                <w:szCs w:val="20"/>
              </w:rPr>
            </w:pPr>
            <w:r w:rsidRPr="001D49CA">
              <w:rPr>
                <w:sz w:val="20"/>
                <w:szCs w:val="20"/>
              </w:rPr>
              <w:t>Контроллер и ИБП.</w:t>
            </w:r>
          </w:p>
          <w:p w:rsidR="001D49CA" w:rsidRPr="001D49CA" w:rsidRDefault="001D49CA" w:rsidP="009F07B5">
            <w:pPr>
              <w:pStyle w:val="aa"/>
              <w:numPr>
                <w:ilvl w:val="0"/>
                <w:numId w:val="24"/>
              </w:numPr>
              <w:rPr>
                <w:sz w:val="20"/>
                <w:szCs w:val="20"/>
              </w:rPr>
            </w:pPr>
            <w:r w:rsidRPr="001D49CA">
              <w:rPr>
                <w:sz w:val="20"/>
                <w:szCs w:val="20"/>
              </w:rPr>
              <w:t>Электромагнитный замок.</w:t>
            </w:r>
          </w:p>
          <w:p w:rsidR="001D49CA" w:rsidRPr="001D49CA" w:rsidRDefault="001D49CA" w:rsidP="009F07B5">
            <w:pPr>
              <w:pStyle w:val="aa"/>
              <w:numPr>
                <w:ilvl w:val="0"/>
                <w:numId w:val="24"/>
              </w:numPr>
              <w:rPr>
                <w:sz w:val="20"/>
                <w:szCs w:val="20"/>
              </w:rPr>
            </w:pPr>
            <w:r w:rsidRPr="001D49CA">
              <w:rPr>
                <w:sz w:val="20"/>
                <w:szCs w:val="20"/>
              </w:rPr>
              <w:t>Считыватель.</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13</w:t>
            </w:r>
          </w:p>
        </w:tc>
        <w:tc>
          <w:tcPr>
            <w:tcW w:w="3260" w:type="dxa"/>
          </w:tcPr>
          <w:p w:rsidR="001D49CA" w:rsidRPr="001D49CA" w:rsidRDefault="001D49CA" w:rsidP="006E4DBD">
            <w:pPr>
              <w:rPr>
                <w:sz w:val="20"/>
                <w:szCs w:val="20"/>
              </w:rPr>
            </w:pPr>
            <w:r w:rsidRPr="001D49CA">
              <w:rPr>
                <w:sz w:val="20"/>
                <w:szCs w:val="20"/>
              </w:rPr>
              <w:t>Служебный вход с считывателями на вход и выход</w:t>
            </w:r>
          </w:p>
        </w:tc>
        <w:tc>
          <w:tcPr>
            <w:tcW w:w="5522" w:type="dxa"/>
          </w:tcPr>
          <w:p w:rsidR="001D49CA" w:rsidRPr="001D49CA" w:rsidRDefault="001D49CA" w:rsidP="009F07B5">
            <w:pPr>
              <w:pStyle w:val="aa"/>
              <w:numPr>
                <w:ilvl w:val="0"/>
                <w:numId w:val="16"/>
              </w:numPr>
              <w:rPr>
                <w:sz w:val="20"/>
                <w:szCs w:val="20"/>
              </w:rPr>
            </w:pPr>
            <w:r w:rsidRPr="001D49CA">
              <w:rPr>
                <w:sz w:val="20"/>
                <w:szCs w:val="20"/>
              </w:rPr>
              <w:t>Контроллер и ИБП.</w:t>
            </w:r>
          </w:p>
          <w:p w:rsidR="001D49CA" w:rsidRPr="001D49CA" w:rsidRDefault="001D49CA" w:rsidP="009F07B5">
            <w:pPr>
              <w:pStyle w:val="aa"/>
              <w:numPr>
                <w:ilvl w:val="0"/>
                <w:numId w:val="16"/>
              </w:numPr>
              <w:rPr>
                <w:sz w:val="20"/>
                <w:szCs w:val="20"/>
              </w:rPr>
            </w:pPr>
            <w:r w:rsidRPr="001D49CA">
              <w:rPr>
                <w:sz w:val="20"/>
                <w:szCs w:val="20"/>
              </w:rPr>
              <w:t>Электромагнитный замок.</w:t>
            </w:r>
          </w:p>
          <w:p w:rsidR="001D49CA" w:rsidRPr="001D49CA" w:rsidRDefault="001D49CA" w:rsidP="009F07B5">
            <w:pPr>
              <w:pStyle w:val="aa"/>
              <w:numPr>
                <w:ilvl w:val="0"/>
                <w:numId w:val="16"/>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16"/>
              </w:numPr>
              <w:rPr>
                <w:sz w:val="20"/>
                <w:szCs w:val="20"/>
              </w:rPr>
            </w:pPr>
            <w:r w:rsidRPr="001D49CA">
              <w:rPr>
                <w:sz w:val="20"/>
                <w:szCs w:val="20"/>
              </w:rPr>
              <w:t>Считыватель.</w:t>
            </w:r>
          </w:p>
          <w:p w:rsidR="001D49CA" w:rsidRPr="001D49CA" w:rsidRDefault="001D49CA" w:rsidP="009F07B5">
            <w:pPr>
              <w:pStyle w:val="aa"/>
              <w:numPr>
                <w:ilvl w:val="0"/>
                <w:numId w:val="16"/>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14</w:t>
            </w:r>
          </w:p>
        </w:tc>
        <w:tc>
          <w:tcPr>
            <w:tcW w:w="3260" w:type="dxa"/>
          </w:tcPr>
          <w:p w:rsidR="001D49CA" w:rsidRPr="001D49CA" w:rsidRDefault="001D49CA" w:rsidP="006E4DBD">
            <w:pPr>
              <w:rPr>
                <w:sz w:val="20"/>
                <w:szCs w:val="20"/>
              </w:rPr>
            </w:pPr>
            <w:r w:rsidRPr="001D49CA">
              <w:rPr>
                <w:sz w:val="20"/>
                <w:szCs w:val="20"/>
              </w:rPr>
              <w:t>Эвакуационные выходы без доступа с улицы</w:t>
            </w:r>
          </w:p>
        </w:tc>
        <w:tc>
          <w:tcPr>
            <w:tcW w:w="5522" w:type="dxa"/>
          </w:tcPr>
          <w:p w:rsidR="001D49CA" w:rsidRPr="001D49CA" w:rsidRDefault="001D49CA" w:rsidP="009F07B5">
            <w:pPr>
              <w:pStyle w:val="aa"/>
              <w:numPr>
                <w:ilvl w:val="0"/>
                <w:numId w:val="17"/>
              </w:numPr>
              <w:rPr>
                <w:sz w:val="20"/>
                <w:szCs w:val="20"/>
              </w:rPr>
            </w:pPr>
            <w:r w:rsidRPr="001D49CA">
              <w:rPr>
                <w:sz w:val="20"/>
                <w:szCs w:val="20"/>
              </w:rPr>
              <w:t>Контроллер и ИБП.</w:t>
            </w:r>
          </w:p>
          <w:p w:rsidR="001D49CA" w:rsidRPr="001D49CA" w:rsidRDefault="001D49CA" w:rsidP="009F07B5">
            <w:pPr>
              <w:pStyle w:val="aa"/>
              <w:numPr>
                <w:ilvl w:val="0"/>
                <w:numId w:val="17"/>
              </w:numPr>
              <w:rPr>
                <w:sz w:val="20"/>
                <w:szCs w:val="20"/>
              </w:rPr>
            </w:pPr>
            <w:r w:rsidRPr="001D49CA">
              <w:rPr>
                <w:sz w:val="20"/>
                <w:szCs w:val="20"/>
              </w:rPr>
              <w:t>Электромагнитный замок.</w:t>
            </w:r>
          </w:p>
          <w:p w:rsidR="001D49CA" w:rsidRPr="001D49CA" w:rsidRDefault="001D49CA" w:rsidP="009F07B5">
            <w:pPr>
              <w:pStyle w:val="aa"/>
              <w:numPr>
                <w:ilvl w:val="0"/>
                <w:numId w:val="17"/>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17"/>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15</w:t>
            </w:r>
          </w:p>
        </w:tc>
        <w:tc>
          <w:tcPr>
            <w:tcW w:w="3260" w:type="dxa"/>
          </w:tcPr>
          <w:p w:rsidR="001D49CA" w:rsidRPr="001D49CA" w:rsidRDefault="001D49CA" w:rsidP="006E4DBD">
            <w:pPr>
              <w:rPr>
                <w:sz w:val="20"/>
                <w:szCs w:val="20"/>
              </w:rPr>
            </w:pPr>
            <w:r w:rsidRPr="001D49CA">
              <w:rPr>
                <w:sz w:val="20"/>
                <w:szCs w:val="20"/>
              </w:rPr>
              <w:t>Эвакуационные выходы</w:t>
            </w:r>
          </w:p>
        </w:tc>
        <w:tc>
          <w:tcPr>
            <w:tcW w:w="5522" w:type="dxa"/>
          </w:tcPr>
          <w:p w:rsidR="001D49CA" w:rsidRPr="001D49CA" w:rsidRDefault="001D49CA" w:rsidP="009F07B5">
            <w:pPr>
              <w:pStyle w:val="aa"/>
              <w:numPr>
                <w:ilvl w:val="0"/>
                <w:numId w:val="18"/>
              </w:numPr>
              <w:rPr>
                <w:sz w:val="20"/>
                <w:szCs w:val="20"/>
              </w:rPr>
            </w:pPr>
            <w:r w:rsidRPr="001D49CA">
              <w:rPr>
                <w:sz w:val="20"/>
                <w:szCs w:val="20"/>
              </w:rPr>
              <w:t>Контроллер и ИБП.</w:t>
            </w:r>
          </w:p>
          <w:p w:rsidR="001D49CA" w:rsidRPr="001D49CA" w:rsidRDefault="001D49CA" w:rsidP="009F07B5">
            <w:pPr>
              <w:pStyle w:val="aa"/>
              <w:numPr>
                <w:ilvl w:val="0"/>
                <w:numId w:val="18"/>
              </w:numPr>
              <w:rPr>
                <w:sz w:val="20"/>
                <w:szCs w:val="20"/>
              </w:rPr>
            </w:pPr>
            <w:r w:rsidRPr="001D49CA">
              <w:rPr>
                <w:sz w:val="20"/>
                <w:szCs w:val="20"/>
              </w:rPr>
              <w:t>Электромагнитный замок.</w:t>
            </w:r>
          </w:p>
          <w:p w:rsidR="001D49CA" w:rsidRPr="001D49CA" w:rsidRDefault="001D49CA" w:rsidP="009F07B5">
            <w:pPr>
              <w:pStyle w:val="aa"/>
              <w:numPr>
                <w:ilvl w:val="0"/>
                <w:numId w:val="18"/>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18"/>
              </w:numPr>
              <w:rPr>
                <w:sz w:val="20"/>
                <w:szCs w:val="20"/>
              </w:rPr>
            </w:pPr>
            <w:r w:rsidRPr="001D49CA">
              <w:rPr>
                <w:sz w:val="20"/>
                <w:szCs w:val="20"/>
              </w:rPr>
              <w:t>Считыватель.</w:t>
            </w:r>
          </w:p>
          <w:p w:rsidR="001D49CA" w:rsidRPr="001D49CA" w:rsidRDefault="001D49CA" w:rsidP="009F07B5">
            <w:pPr>
              <w:pStyle w:val="aa"/>
              <w:numPr>
                <w:ilvl w:val="0"/>
                <w:numId w:val="18"/>
              </w:numPr>
              <w:rPr>
                <w:sz w:val="20"/>
                <w:szCs w:val="20"/>
              </w:rPr>
            </w:pPr>
            <w:r w:rsidRPr="001D49CA">
              <w:rPr>
                <w:sz w:val="20"/>
                <w:szCs w:val="20"/>
              </w:rPr>
              <w:t>Кнопка выхода.</w:t>
            </w:r>
          </w:p>
          <w:p w:rsidR="001D49CA" w:rsidRPr="001D49CA" w:rsidRDefault="001D49CA" w:rsidP="009F07B5">
            <w:pPr>
              <w:pStyle w:val="aa"/>
              <w:numPr>
                <w:ilvl w:val="0"/>
                <w:numId w:val="18"/>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16</w:t>
            </w:r>
          </w:p>
        </w:tc>
        <w:tc>
          <w:tcPr>
            <w:tcW w:w="3260" w:type="dxa"/>
          </w:tcPr>
          <w:p w:rsidR="001D49CA" w:rsidRPr="001D49CA" w:rsidRDefault="001D49CA" w:rsidP="006E4DBD">
            <w:pPr>
              <w:rPr>
                <w:sz w:val="20"/>
                <w:szCs w:val="20"/>
              </w:rPr>
            </w:pPr>
            <w:r w:rsidRPr="001D49CA">
              <w:rPr>
                <w:sz w:val="20"/>
                <w:szCs w:val="20"/>
              </w:rPr>
              <w:t>Эвакуационные выходы оснащённые устройством экстренного открывания (устройство «</w:t>
            </w:r>
            <w:proofErr w:type="spellStart"/>
            <w:r w:rsidRPr="001D49CA">
              <w:rPr>
                <w:sz w:val="20"/>
                <w:szCs w:val="20"/>
              </w:rPr>
              <w:t>Антипаника</w:t>
            </w:r>
            <w:proofErr w:type="spellEnd"/>
            <w:r w:rsidRPr="001D49CA">
              <w:rPr>
                <w:sz w:val="20"/>
                <w:szCs w:val="20"/>
              </w:rPr>
              <w:t>»)</w:t>
            </w:r>
          </w:p>
        </w:tc>
        <w:tc>
          <w:tcPr>
            <w:tcW w:w="5522" w:type="dxa"/>
          </w:tcPr>
          <w:p w:rsidR="001D49CA" w:rsidRPr="001D49CA" w:rsidRDefault="001D49CA" w:rsidP="006E4DBD">
            <w:pPr>
              <w:pStyle w:val="aa"/>
              <w:rPr>
                <w:sz w:val="20"/>
                <w:szCs w:val="20"/>
              </w:rPr>
            </w:pPr>
            <w:r w:rsidRPr="001D49CA">
              <w:rPr>
                <w:sz w:val="20"/>
                <w:szCs w:val="20"/>
              </w:rPr>
              <w:t>Устройство «</w:t>
            </w:r>
            <w:proofErr w:type="spellStart"/>
            <w:r w:rsidRPr="001D49CA">
              <w:rPr>
                <w:sz w:val="20"/>
                <w:szCs w:val="20"/>
              </w:rPr>
              <w:t>Антипаника</w:t>
            </w:r>
            <w:proofErr w:type="spellEnd"/>
            <w:r w:rsidRPr="001D49CA">
              <w:rPr>
                <w:sz w:val="20"/>
                <w:szCs w:val="20"/>
              </w:rPr>
              <w:t>».</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17</w:t>
            </w:r>
          </w:p>
        </w:tc>
        <w:tc>
          <w:tcPr>
            <w:tcW w:w="3260" w:type="dxa"/>
          </w:tcPr>
          <w:p w:rsidR="001D49CA" w:rsidRPr="001D49CA" w:rsidRDefault="001D49CA" w:rsidP="006E4DBD">
            <w:pPr>
              <w:rPr>
                <w:sz w:val="20"/>
                <w:szCs w:val="20"/>
              </w:rPr>
            </w:pPr>
            <w:r w:rsidRPr="001D49CA">
              <w:rPr>
                <w:sz w:val="20"/>
                <w:szCs w:val="20"/>
              </w:rPr>
              <w:t>Служебные помещения/внутренние проходы между помещениями</w:t>
            </w:r>
          </w:p>
        </w:tc>
        <w:tc>
          <w:tcPr>
            <w:tcW w:w="5522" w:type="dxa"/>
          </w:tcPr>
          <w:p w:rsidR="001D49CA" w:rsidRPr="001D49CA" w:rsidRDefault="001D49CA" w:rsidP="009F07B5">
            <w:pPr>
              <w:pStyle w:val="aa"/>
              <w:numPr>
                <w:ilvl w:val="0"/>
                <w:numId w:val="20"/>
              </w:numPr>
              <w:rPr>
                <w:sz w:val="20"/>
                <w:szCs w:val="20"/>
              </w:rPr>
            </w:pPr>
            <w:r w:rsidRPr="001D49CA">
              <w:rPr>
                <w:sz w:val="20"/>
                <w:szCs w:val="20"/>
              </w:rPr>
              <w:t>Контроллер и ИБП.</w:t>
            </w:r>
          </w:p>
          <w:p w:rsidR="001D49CA" w:rsidRPr="001D49CA" w:rsidRDefault="001D49CA" w:rsidP="009F07B5">
            <w:pPr>
              <w:pStyle w:val="aa"/>
              <w:numPr>
                <w:ilvl w:val="0"/>
                <w:numId w:val="20"/>
              </w:numPr>
              <w:rPr>
                <w:sz w:val="20"/>
                <w:szCs w:val="20"/>
              </w:rPr>
            </w:pPr>
            <w:r w:rsidRPr="001D49CA">
              <w:rPr>
                <w:sz w:val="20"/>
                <w:szCs w:val="20"/>
              </w:rPr>
              <w:t>Электромагнитный замок.</w:t>
            </w:r>
          </w:p>
          <w:p w:rsidR="001D49CA" w:rsidRPr="001D49CA" w:rsidRDefault="001D49CA" w:rsidP="009F07B5">
            <w:pPr>
              <w:pStyle w:val="aa"/>
              <w:numPr>
                <w:ilvl w:val="0"/>
                <w:numId w:val="20"/>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20"/>
              </w:numPr>
              <w:rPr>
                <w:sz w:val="20"/>
                <w:szCs w:val="20"/>
              </w:rPr>
            </w:pPr>
            <w:r w:rsidRPr="001D49CA">
              <w:rPr>
                <w:sz w:val="20"/>
                <w:szCs w:val="20"/>
              </w:rPr>
              <w:t>Считыватель.</w:t>
            </w:r>
          </w:p>
          <w:p w:rsidR="001D49CA" w:rsidRPr="001D49CA" w:rsidRDefault="001D49CA" w:rsidP="009F07B5">
            <w:pPr>
              <w:pStyle w:val="aa"/>
              <w:numPr>
                <w:ilvl w:val="0"/>
                <w:numId w:val="20"/>
              </w:numPr>
              <w:rPr>
                <w:sz w:val="20"/>
                <w:szCs w:val="20"/>
              </w:rPr>
            </w:pPr>
            <w:r w:rsidRPr="001D49CA">
              <w:rPr>
                <w:sz w:val="20"/>
                <w:szCs w:val="20"/>
              </w:rPr>
              <w:t>Кнопка выхода.</w:t>
            </w:r>
          </w:p>
          <w:p w:rsidR="001D49CA" w:rsidRPr="001D49CA" w:rsidRDefault="001D49CA" w:rsidP="009F07B5">
            <w:pPr>
              <w:pStyle w:val="aa"/>
              <w:numPr>
                <w:ilvl w:val="0"/>
                <w:numId w:val="20"/>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r w:rsidR="001D49CA" w:rsidRPr="001D49CA" w:rsidTr="006E4DBD">
        <w:tc>
          <w:tcPr>
            <w:tcW w:w="846" w:type="dxa"/>
          </w:tcPr>
          <w:p w:rsidR="001D49CA" w:rsidRPr="001D49CA" w:rsidRDefault="001D49CA" w:rsidP="006E4DBD">
            <w:pPr>
              <w:jc w:val="center"/>
              <w:rPr>
                <w:sz w:val="20"/>
                <w:szCs w:val="20"/>
              </w:rPr>
            </w:pPr>
            <w:r w:rsidRPr="001D49CA">
              <w:rPr>
                <w:sz w:val="20"/>
                <w:szCs w:val="20"/>
              </w:rPr>
              <w:t>18</w:t>
            </w:r>
          </w:p>
        </w:tc>
        <w:tc>
          <w:tcPr>
            <w:tcW w:w="3260" w:type="dxa"/>
          </w:tcPr>
          <w:p w:rsidR="001D49CA" w:rsidRPr="001D49CA" w:rsidRDefault="001D49CA" w:rsidP="006E4DBD">
            <w:pPr>
              <w:rPr>
                <w:sz w:val="20"/>
                <w:szCs w:val="20"/>
              </w:rPr>
            </w:pPr>
            <w:r w:rsidRPr="001D49CA">
              <w:rPr>
                <w:sz w:val="20"/>
                <w:szCs w:val="20"/>
              </w:rPr>
              <w:t>Помещение ограниченного доступа с считывателями на вход и выход</w:t>
            </w:r>
          </w:p>
        </w:tc>
        <w:tc>
          <w:tcPr>
            <w:tcW w:w="5522" w:type="dxa"/>
          </w:tcPr>
          <w:p w:rsidR="001D49CA" w:rsidRPr="001D49CA" w:rsidRDefault="001D49CA" w:rsidP="009F07B5">
            <w:pPr>
              <w:pStyle w:val="aa"/>
              <w:numPr>
                <w:ilvl w:val="0"/>
                <w:numId w:val="19"/>
              </w:numPr>
              <w:rPr>
                <w:sz w:val="20"/>
                <w:szCs w:val="20"/>
              </w:rPr>
            </w:pPr>
            <w:r w:rsidRPr="001D49CA">
              <w:rPr>
                <w:sz w:val="20"/>
                <w:szCs w:val="20"/>
              </w:rPr>
              <w:t>Контроллер и ИБП.</w:t>
            </w:r>
          </w:p>
          <w:p w:rsidR="001D49CA" w:rsidRPr="001D49CA" w:rsidRDefault="001D49CA" w:rsidP="009F07B5">
            <w:pPr>
              <w:pStyle w:val="aa"/>
              <w:numPr>
                <w:ilvl w:val="0"/>
                <w:numId w:val="19"/>
              </w:numPr>
              <w:rPr>
                <w:sz w:val="20"/>
                <w:szCs w:val="20"/>
              </w:rPr>
            </w:pPr>
            <w:r w:rsidRPr="001D49CA">
              <w:rPr>
                <w:sz w:val="20"/>
                <w:szCs w:val="20"/>
              </w:rPr>
              <w:t>Электромагнитный замок.</w:t>
            </w:r>
          </w:p>
          <w:p w:rsidR="001D49CA" w:rsidRPr="001D49CA" w:rsidRDefault="001D49CA" w:rsidP="009F07B5">
            <w:pPr>
              <w:pStyle w:val="aa"/>
              <w:numPr>
                <w:ilvl w:val="0"/>
                <w:numId w:val="19"/>
              </w:numPr>
              <w:rPr>
                <w:sz w:val="20"/>
                <w:szCs w:val="20"/>
              </w:rPr>
            </w:pPr>
            <w:r w:rsidRPr="001D49CA">
              <w:rPr>
                <w:sz w:val="20"/>
                <w:szCs w:val="20"/>
              </w:rPr>
              <w:t>СМК (контроль положения двери).</w:t>
            </w:r>
          </w:p>
          <w:p w:rsidR="001D49CA" w:rsidRPr="001D49CA" w:rsidRDefault="001D49CA" w:rsidP="009F07B5">
            <w:pPr>
              <w:pStyle w:val="aa"/>
              <w:numPr>
                <w:ilvl w:val="0"/>
                <w:numId w:val="19"/>
              </w:numPr>
              <w:rPr>
                <w:sz w:val="20"/>
                <w:szCs w:val="20"/>
              </w:rPr>
            </w:pPr>
            <w:r w:rsidRPr="001D49CA">
              <w:rPr>
                <w:sz w:val="20"/>
                <w:szCs w:val="20"/>
              </w:rPr>
              <w:t>Считыватель.</w:t>
            </w:r>
          </w:p>
          <w:p w:rsidR="001D49CA" w:rsidRPr="001D49CA" w:rsidRDefault="001D49CA" w:rsidP="009F07B5">
            <w:pPr>
              <w:pStyle w:val="aa"/>
              <w:numPr>
                <w:ilvl w:val="0"/>
                <w:numId w:val="19"/>
              </w:numPr>
              <w:rPr>
                <w:sz w:val="20"/>
                <w:szCs w:val="20"/>
              </w:rPr>
            </w:pPr>
            <w:r w:rsidRPr="001D49CA">
              <w:rPr>
                <w:sz w:val="20"/>
                <w:szCs w:val="20"/>
              </w:rPr>
              <w:t>Кнопка аварийной разблокировки (</w:t>
            </w:r>
            <w:r w:rsidRPr="001D49CA">
              <w:rPr>
                <w:iCs/>
                <w:sz w:val="20"/>
                <w:szCs w:val="20"/>
              </w:rPr>
              <w:t>в разрыв цепи питания замка)</w:t>
            </w:r>
            <w:r w:rsidRPr="001D49CA">
              <w:rPr>
                <w:sz w:val="20"/>
                <w:szCs w:val="20"/>
              </w:rPr>
              <w:t>.</w:t>
            </w:r>
          </w:p>
        </w:tc>
      </w:tr>
    </w:tbl>
    <w:p w:rsidR="001D49CA" w:rsidRPr="006533CE" w:rsidRDefault="001D49CA" w:rsidP="001D49CA"/>
    <w:p w:rsidR="001D49CA" w:rsidRPr="00975C8F" w:rsidRDefault="00975C8F" w:rsidP="001D49CA">
      <w:pPr>
        <w:jc w:val="center"/>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Группы точек доступа (ТД)</w:t>
      </w:r>
    </w:p>
    <w:tbl>
      <w:tblPr>
        <w:tblStyle w:val="a3"/>
        <w:tblW w:w="0" w:type="auto"/>
        <w:tblLook w:val="04A0"/>
      </w:tblPr>
      <w:tblGrid>
        <w:gridCol w:w="4814"/>
        <w:gridCol w:w="4814"/>
      </w:tblGrid>
      <w:tr w:rsidR="001D49CA" w:rsidRPr="001D49CA" w:rsidTr="006E4DBD">
        <w:tc>
          <w:tcPr>
            <w:tcW w:w="4814" w:type="dxa"/>
          </w:tcPr>
          <w:p w:rsidR="001D49CA" w:rsidRPr="001D49CA" w:rsidRDefault="001D49CA" w:rsidP="006E4DBD">
            <w:pPr>
              <w:jc w:val="center"/>
              <w:rPr>
                <w:sz w:val="20"/>
                <w:szCs w:val="20"/>
              </w:rPr>
            </w:pPr>
            <w:r w:rsidRPr="001D49CA">
              <w:rPr>
                <w:sz w:val="20"/>
                <w:szCs w:val="20"/>
              </w:rPr>
              <w:t>Группа</w:t>
            </w:r>
          </w:p>
        </w:tc>
        <w:tc>
          <w:tcPr>
            <w:tcW w:w="4814" w:type="dxa"/>
          </w:tcPr>
          <w:p w:rsidR="001D49CA" w:rsidRPr="001D49CA" w:rsidRDefault="001D49CA" w:rsidP="006E4DBD">
            <w:pPr>
              <w:jc w:val="center"/>
              <w:rPr>
                <w:sz w:val="20"/>
                <w:szCs w:val="20"/>
              </w:rPr>
            </w:pPr>
            <w:r w:rsidRPr="001D49CA">
              <w:rPr>
                <w:sz w:val="20"/>
                <w:szCs w:val="20"/>
              </w:rPr>
              <w:t>№ ТД</w:t>
            </w:r>
          </w:p>
        </w:tc>
      </w:tr>
      <w:tr w:rsidR="001D49CA" w:rsidRPr="001D49CA" w:rsidTr="006E4DBD">
        <w:tc>
          <w:tcPr>
            <w:tcW w:w="4814" w:type="dxa"/>
          </w:tcPr>
          <w:p w:rsidR="001D49CA" w:rsidRPr="001D49CA" w:rsidRDefault="001D49CA" w:rsidP="006E4DBD">
            <w:pPr>
              <w:rPr>
                <w:sz w:val="20"/>
                <w:szCs w:val="20"/>
              </w:rPr>
            </w:pPr>
            <w:r w:rsidRPr="001D49CA">
              <w:rPr>
                <w:sz w:val="20"/>
                <w:szCs w:val="20"/>
              </w:rPr>
              <w:t>Периметр территории объекта</w:t>
            </w:r>
          </w:p>
        </w:tc>
        <w:tc>
          <w:tcPr>
            <w:tcW w:w="4814" w:type="dxa"/>
          </w:tcPr>
          <w:p w:rsidR="001D49CA" w:rsidRPr="001D49CA" w:rsidRDefault="001D49CA" w:rsidP="006E4DBD">
            <w:pPr>
              <w:jc w:val="center"/>
              <w:rPr>
                <w:sz w:val="20"/>
                <w:szCs w:val="20"/>
              </w:rPr>
            </w:pPr>
            <w:r w:rsidRPr="001D49CA">
              <w:rPr>
                <w:sz w:val="20"/>
                <w:szCs w:val="20"/>
              </w:rPr>
              <w:t>1-9</w:t>
            </w:r>
          </w:p>
        </w:tc>
      </w:tr>
      <w:tr w:rsidR="001D49CA" w:rsidRPr="001D49CA" w:rsidTr="006E4DBD">
        <w:tc>
          <w:tcPr>
            <w:tcW w:w="4814" w:type="dxa"/>
          </w:tcPr>
          <w:p w:rsidR="001D49CA" w:rsidRPr="001D49CA" w:rsidRDefault="001D49CA" w:rsidP="006E4DBD">
            <w:pPr>
              <w:rPr>
                <w:sz w:val="20"/>
                <w:szCs w:val="20"/>
              </w:rPr>
            </w:pPr>
            <w:r w:rsidRPr="001D49CA">
              <w:rPr>
                <w:sz w:val="20"/>
                <w:szCs w:val="20"/>
              </w:rPr>
              <w:t>Входная зона в здание</w:t>
            </w:r>
          </w:p>
        </w:tc>
        <w:tc>
          <w:tcPr>
            <w:tcW w:w="4814" w:type="dxa"/>
          </w:tcPr>
          <w:p w:rsidR="001D49CA" w:rsidRPr="001D49CA" w:rsidRDefault="001D49CA" w:rsidP="006E4DBD">
            <w:pPr>
              <w:jc w:val="center"/>
              <w:rPr>
                <w:sz w:val="20"/>
                <w:szCs w:val="20"/>
              </w:rPr>
            </w:pPr>
            <w:r w:rsidRPr="001D49CA">
              <w:rPr>
                <w:sz w:val="20"/>
                <w:szCs w:val="20"/>
              </w:rPr>
              <w:t>10-13</w:t>
            </w:r>
          </w:p>
        </w:tc>
      </w:tr>
      <w:tr w:rsidR="001D49CA" w:rsidRPr="001D49CA" w:rsidTr="006E4DBD">
        <w:tc>
          <w:tcPr>
            <w:tcW w:w="4814" w:type="dxa"/>
          </w:tcPr>
          <w:p w:rsidR="001D49CA" w:rsidRPr="001D49CA" w:rsidRDefault="001D49CA" w:rsidP="006E4DBD">
            <w:pPr>
              <w:rPr>
                <w:sz w:val="20"/>
                <w:szCs w:val="20"/>
              </w:rPr>
            </w:pPr>
            <w:r w:rsidRPr="001D49CA">
              <w:rPr>
                <w:sz w:val="20"/>
                <w:szCs w:val="20"/>
              </w:rPr>
              <w:t>Эвакуационные зоны</w:t>
            </w:r>
          </w:p>
        </w:tc>
        <w:tc>
          <w:tcPr>
            <w:tcW w:w="4814" w:type="dxa"/>
          </w:tcPr>
          <w:p w:rsidR="001D49CA" w:rsidRPr="001D49CA" w:rsidRDefault="001D49CA" w:rsidP="006E4DBD">
            <w:pPr>
              <w:jc w:val="center"/>
              <w:rPr>
                <w:sz w:val="20"/>
                <w:szCs w:val="20"/>
              </w:rPr>
            </w:pPr>
            <w:r w:rsidRPr="001D49CA">
              <w:rPr>
                <w:sz w:val="20"/>
                <w:szCs w:val="20"/>
              </w:rPr>
              <w:t>14-16</w:t>
            </w:r>
          </w:p>
        </w:tc>
      </w:tr>
      <w:tr w:rsidR="001D49CA" w:rsidRPr="001D49CA" w:rsidTr="006E4DBD">
        <w:tc>
          <w:tcPr>
            <w:tcW w:w="4814" w:type="dxa"/>
          </w:tcPr>
          <w:p w:rsidR="001D49CA" w:rsidRPr="001D49CA" w:rsidRDefault="001D49CA" w:rsidP="006E4DBD">
            <w:pPr>
              <w:rPr>
                <w:sz w:val="20"/>
                <w:szCs w:val="20"/>
              </w:rPr>
            </w:pPr>
            <w:r w:rsidRPr="001D49CA">
              <w:rPr>
                <w:sz w:val="20"/>
                <w:szCs w:val="20"/>
              </w:rPr>
              <w:t>Внутренние помещения</w:t>
            </w:r>
          </w:p>
        </w:tc>
        <w:tc>
          <w:tcPr>
            <w:tcW w:w="4814" w:type="dxa"/>
          </w:tcPr>
          <w:p w:rsidR="001D49CA" w:rsidRPr="001D49CA" w:rsidRDefault="001D49CA" w:rsidP="006E4DBD">
            <w:pPr>
              <w:jc w:val="center"/>
              <w:rPr>
                <w:sz w:val="20"/>
                <w:szCs w:val="20"/>
              </w:rPr>
            </w:pPr>
            <w:r w:rsidRPr="001D49CA">
              <w:rPr>
                <w:sz w:val="20"/>
                <w:szCs w:val="20"/>
              </w:rPr>
              <w:t>17, 18</w:t>
            </w:r>
          </w:p>
        </w:tc>
      </w:tr>
    </w:tbl>
    <w:p w:rsidR="006043C7" w:rsidRPr="003D4C30" w:rsidRDefault="006043C7" w:rsidP="003D4C30"/>
    <w:sectPr w:rsidR="006043C7" w:rsidRPr="003D4C30" w:rsidSect="00A61E69">
      <w:pgSz w:w="11906" w:h="16838"/>
      <w:pgMar w:top="426" w:right="567" w:bottom="1134" w:left="1701"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3BF" w:rsidRDefault="008F13BF" w:rsidP="00FB5B63">
      <w:r>
        <w:separator/>
      </w:r>
    </w:p>
  </w:endnote>
  <w:endnote w:type="continuationSeparator" w:id="0">
    <w:p w:rsidR="008F13BF" w:rsidRDefault="008F13BF" w:rsidP="00FB5B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5568407"/>
      <w:docPartObj>
        <w:docPartGallery w:val="Page Numbers (Bottom of Page)"/>
        <w:docPartUnique/>
      </w:docPartObj>
    </w:sdtPr>
    <w:sdtContent>
      <w:p w:rsidR="0043260A" w:rsidRDefault="00A71FAA">
        <w:pPr>
          <w:pStyle w:val="ae"/>
          <w:jc w:val="center"/>
        </w:pPr>
        <w:r>
          <w:fldChar w:fldCharType="begin"/>
        </w:r>
        <w:r w:rsidR="0043260A">
          <w:instrText>PAGE   \* MERGEFORMAT</w:instrText>
        </w:r>
        <w:r>
          <w:fldChar w:fldCharType="separate"/>
        </w:r>
        <w:r w:rsidR="00EC4163">
          <w:rPr>
            <w:noProof/>
          </w:rPr>
          <w:t>14</w:t>
        </w:r>
        <w:r>
          <w:fldChar w:fldCharType="end"/>
        </w:r>
      </w:p>
    </w:sdtContent>
  </w:sdt>
  <w:p w:rsidR="0043260A" w:rsidRDefault="0043260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3BF" w:rsidRDefault="008F13BF" w:rsidP="00FB5B63">
      <w:r>
        <w:separator/>
      </w:r>
    </w:p>
  </w:footnote>
  <w:footnote w:type="continuationSeparator" w:id="0">
    <w:p w:rsidR="008F13BF" w:rsidRDefault="008F13BF" w:rsidP="00FB5B63">
      <w:r>
        <w:continuationSeparator/>
      </w:r>
    </w:p>
  </w:footnote>
  <w:footnote w:id="1">
    <w:p w:rsidR="0043260A" w:rsidRDefault="0043260A" w:rsidP="00C2236E">
      <w:pPr>
        <w:pStyle w:val="af6"/>
      </w:pPr>
      <w:r>
        <w:rPr>
          <w:rStyle w:val="af8"/>
        </w:rPr>
        <w:footnoteRef/>
      </w:r>
      <w:r>
        <w:t xml:space="preserve"> В составе технического задания должна быть указана информация в соответствии с п.1.1, 1.2 и 1.3 (общие требования).</w:t>
      </w:r>
    </w:p>
  </w:footnote>
  <w:footnote w:id="2">
    <w:p w:rsidR="0043260A" w:rsidRPr="00C2236E" w:rsidRDefault="0043260A">
      <w:pPr>
        <w:pStyle w:val="af6"/>
      </w:pPr>
      <w:r>
        <w:rPr>
          <w:rStyle w:val="af8"/>
        </w:rPr>
        <w:footnoteRef/>
      </w:r>
      <w:r>
        <w:t xml:space="preserve"> В составе технического задания должна быть указана информация в соответствии с п. 1.1, 1.4</w:t>
      </w:r>
      <w:r w:rsidRPr="00181CAC">
        <w:t xml:space="preserve"> </w:t>
      </w:r>
      <w:r>
        <w:t>и 1.5 (общие требования).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022DF8"/>
    <w:multiLevelType w:val="hybridMultilevel"/>
    <w:tmpl w:val="D7C07618"/>
    <w:lvl w:ilvl="0" w:tplc="D3AE509E">
      <w:start w:val="1"/>
      <w:numFmt w:val="upp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7">
    <w:nsid w:val="56E31405"/>
    <w:multiLevelType w:val="hybridMultilevel"/>
    <w:tmpl w:val="0130FB2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B30632"/>
    <w:multiLevelType w:val="hybridMultilevel"/>
    <w:tmpl w:val="C082B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8584095"/>
    <w:multiLevelType w:val="hybridMultilevel"/>
    <w:tmpl w:val="A9187A92"/>
    <w:lvl w:ilvl="0" w:tplc="7850FEA6">
      <w:start w:val="2"/>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D3253F5"/>
    <w:multiLevelType w:val="multilevel"/>
    <w:tmpl w:val="0419001F"/>
    <w:numStyleLink w:val="1"/>
  </w:abstractNum>
  <w:abstractNum w:abstractNumId="25">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2777C2"/>
    <w:multiLevelType w:val="multilevel"/>
    <w:tmpl w:val="0419001F"/>
    <w:numStyleLink w:val="2"/>
  </w:abstractNum>
  <w:abstractNum w:abstractNumId="27">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0"/>
  </w:num>
  <w:num w:numId="3">
    <w:abstractNumId w:val="24"/>
  </w:num>
  <w:num w:numId="4">
    <w:abstractNumId w:val="6"/>
  </w:num>
  <w:num w:numId="5">
    <w:abstractNumId w:val="26"/>
  </w:num>
  <w:num w:numId="6">
    <w:abstractNumId w:val="13"/>
  </w:num>
  <w:num w:numId="7">
    <w:abstractNumId w:val="19"/>
  </w:num>
  <w:num w:numId="8">
    <w:abstractNumId w:val="7"/>
  </w:num>
  <w:num w:numId="9">
    <w:abstractNumId w:val="22"/>
  </w:num>
  <w:num w:numId="10">
    <w:abstractNumId w:val="15"/>
  </w:num>
  <w:num w:numId="11">
    <w:abstractNumId w:val="18"/>
  </w:num>
  <w:num w:numId="12">
    <w:abstractNumId w:val="10"/>
  </w:num>
  <w:num w:numId="13">
    <w:abstractNumId w:val="25"/>
  </w:num>
  <w:num w:numId="14">
    <w:abstractNumId w:val="27"/>
  </w:num>
  <w:num w:numId="15">
    <w:abstractNumId w:val="9"/>
  </w:num>
  <w:num w:numId="16">
    <w:abstractNumId w:val="5"/>
  </w:num>
  <w:num w:numId="17">
    <w:abstractNumId w:val="3"/>
  </w:num>
  <w:num w:numId="18">
    <w:abstractNumId w:val="4"/>
  </w:num>
  <w:num w:numId="19">
    <w:abstractNumId w:val="11"/>
  </w:num>
  <w:num w:numId="20">
    <w:abstractNumId w:val="8"/>
  </w:num>
  <w:num w:numId="21">
    <w:abstractNumId w:val="21"/>
  </w:num>
  <w:num w:numId="22">
    <w:abstractNumId w:val="12"/>
  </w:num>
  <w:num w:numId="23">
    <w:abstractNumId w:val="1"/>
  </w:num>
  <w:num w:numId="24">
    <w:abstractNumId w:val="20"/>
  </w:num>
  <w:num w:numId="25">
    <w:abstractNumId w:val="2"/>
  </w:num>
  <w:num w:numId="26">
    <w:abstractNumId w:val="17"/>
  </w:num>
  <w:num w:numId="27">
    <w:abstractNumId w:val="14"/>
  </w:num>
  <w:num w:numId="28">
    <w:abstractNumId w:val="23"/>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proofState w:spelling="clean"/>
  <w:defaultTabStop w:val="708"/>
  <w:characterSpacingControl w:val="doNotCompress"/>
  <w:hdrShapeDefaults>
    <o:shapedefaults v:ext="edit" spidmax="18433"/>
  </w:hdrShapeDefaults>
  <w:footnotePr>
    <w:footnote w:id="-1"/>
    <w:footnote w:id="0"/>
  </w:footnotePr>
  <w:endnotePr>
    <w:endnote w:id="-1"/>
    <w:endnote w:id="0"/>
  </w:endnotePr>
  <w:compat/>
  <w:rsids>
    <w:rsidRoot w:val="00F4285B"/>
    <w:rsid w:val="000002C0"/>
    <w:rsid w:val="00004F55"/>
    <w:rsid w:val="00007338"/>
    <w:rsid w:val="0001053D"/>
    <w:rsid w:val="00015075"/>
    <w:rsid w:val="00016D83"/>
    <w:rsid w:val="000270A6"/>
    <w:rsid w:val="000324B9"/>
    <w:rsid w:val="00034AEF"/>
    <w:rsid w:val="00035130"/>
    <w:rsid w:val="00035A3E"/>
    <w:rsid w:val="00035A9C"/>
    <w:rsid w:val="0003658C"/>
    <w:rsid w:val="00040FCE"/>
    <w:rsid w:val="00044A80"/>
    <w:rsid w:val="00045115"/>
    <w:rsid w:val="000452F3"/>
    <w:rsid w:val="00046B86"/>
    <w:rsid w:val="00047A5D"/>
    <w:rsid w:val="0005130A"/>
    <w:rsid w:val="00051881"/>
    <w:rsid w:val="00051F8D"/>
    <w:rsid w:val="0005527B"/>
    <w:rsid w:val="00055CB5"/>
    <w:rsid w:val="00061227"/>
    <w:rsid w:val="00067C76"/>
    <w:rsid w:val="000703DB"/>
    <w:rsid w:val="00071EB6"/>
    <w:rsid w:val="00072361"/>
    <w:rsid w:val="00074D11"/>
    <w:rsid w:val="0007746F"/>
    <w:rsid w:val="00077AB0"/>
    <w:rsid w:val="000817FB"/>
    <w:rsid w:val="00082810"/>
    <w:rsid w:val="00085872"/>
    <w:rsid w:val="000868A2"/>
    <w:rsid w:val="000874DC"/>
    <w:rsid w:val="000930A1"/>
    <w:rsid w:val="00097420"/>
    <w:rsid w:val="000A47EA"/>
    <w:rsid w:val="000A7F5C"/>
    <w:rsid w:val="000B38B9"/>
    <w:rsid w:val="000B41E5"/>
    <w:rsid w:val="000B57C1"/>
    <w:rsid w:val="000C021A"/>
    <w:rsid w:val="000C10D3"/>
    <w:rsid w:val="000C4A54"/>
    <w:rsid w:val="000C5611"/>
    <w:rsid w:val="000C5B23"/>
    <w:rsid w:val="000D0A14"/>
    <w:rsid w:val="000E416B"/>
    <w:rsid w:val="00104287"/>
    <w:rsid w:val="00111648"/>
    <w:rsid w:val="00114DFE"/>
    <w:rsid w:val="0011632C"/>
    <w:rsid w:val="001325B8"/>
    <w:rsid w:val="00133AAE"/>
    <w:rsid w:val="0013411B"/>
    <w:rsid w:val="00145B06"/>
    <w:rsid w:val="00145EF0"/>
    <w:rsid w:val="00147885"/>
    <w:rsid w:val="00152882"/>
    <w:rsid w:val="001606FB"/>
    <w:rsid w:val="00171289"/>
    <w:rsid w:val="00172E51"/>
    <w:rsid w:val="0017351B"/>
    <w:rsid w:val="00175164"/>
    <w:rsid w:val="00175F6D"/>
    <w:rsid w:val="00180ADA"/>
    <w:rsid w:val="00181CAC"/>
    <w:rsid w:val="00185BF7"/>
    <w:rsid w:val="00191C77"/>
    <w:rsid w:val="001939FB"/>
    <w:rsid w:val="00193FCF"/>
    <w:rsid w:val="00196621"/>
    <w:rsid w:val="001971D8"/>
    <w:rsid w:val="001A34F2"/>
    <w:rsid w:val="001B2C1E"/>
    <w:rsid w:val="001B702F"/>
    <w:rsid w:val="001B770E"/>
    <w:rsid w:val="001C09A3"/>
    <w:rsid w:val="001C1B3C"/>
    <w:rsid w:val="001C645A"/>
    <w:rsid w:val="001C6D6F"/>
    <w:rsid w:val="001D0089"/>
    <w:rsid w:val="001D29C2"/>
    <w:rsid w:val="001D49CA"/>
    <w:rsid w:val="001E2832"/>
    <w:rsid w:val="001E5B91"/>
    <w:rsid w:val="001E5CBE"/>
    <w:rsid w:val="001E7D25"/>
    <w:rsid w:val="001F5AC8"/>
    <w:rsid w:val="001F5F41"/>
    <w:rsid w:val="00201415"/>
    <w:rsid w:val="00203093"/>
    <w:rsid w:val="00204FFE"/>
    <w:rsid w:val="00205D0F"/>
    <w:rsid w:val="002105E9"/>
    <w:rsid w:val="00212DB8"/>
    <w:rsid w:val="0021660A"/>
    <w:rsid w:val="002269D8"/>
    <w:rsid w:val="00227A0C"/>
    <w:rsid w:val="0023103D"/>
    <w:rsid w:val="00234671"/>
    <w:rsid w:val="0024095C"/>
    <w:rsid w:val="0024261C"/>
    <w:rsid w:val="00242D39"/>
    <w:rsid w:val="00246578"/>
    <w:rsid w:val="002475A3"/>
    <w:rsid w:val="0025031A"/>
    <w:rsid w:val="00251BF0"/>
    <w:rsid w:val="00255BC3"/>
    <w:rsid w:val="00265764"/>
    <w:rsid w:val="00270342"/>
    <w:rsid w:val="00272456"/>
    <w:rsid w:val="00275395"/>
    <w:rsid w:val="002761A2"/>
    <w:rsid w:val="002850C9"/>
    <w:rsid w:val="00286CFA"/>
    <w:rsid w:val="0029141D"/>
    <w:rsid w:val="002927F6"/>
    <w:rsid w:val="00293757"/>
    <w:rsid w:val="00293F5A"/>
    <w:rsid w:val="002A63DC"/>
    <w:rsid w:val="002E342B"/>
    <w:rsid w:val="002E5451"/>
    <w:rsid w:val="002F0C42"/>
    <w:rsid w:val="002F392C"/>
    <w:rsid w:val="002F4B95"/>
    <w:rsid w:val="003014A6"/>
    <w:rsid w:val="003047E8"/>
    <w:rsid w:val="00304ADC"/>
    <w:rsid w:val="0031519F"/>
    <w:rsid w:val="0031768E"/>
    <w:rsid w:val="003244DE"/>
    <w:rsid w:val="00327BD7"/>
    <w:rsid w:val="003312DE"/>
    <w:rsid w:val="00336FC2"/>
    <w:rsid w:val="00340A89"/>
    <w:rsid w:val="00345256"/>
    <w:rsid w:val="003457CF"/>
    <w:rsid w:val="00347457"/>
    <w:rsid w:val="00357A94"/>
    <w:rsid w:val="00361C78"/>
    <w:rsid w:val="003672A5"/>
    <w:rsid w:val="003743E2"/>
    <w:rsid w:val="003830E6"/>
    <w:rsid w:val="00392414"/>
    <w:rsid w:val="0039478C"/>
    <w:rsid w:val="003B040C"/>
    <w:rsid w:val="003B1609"/>
    <w:rsid w:val="003B1974"/>
    <w:rsid w:val="003B3FAB"/>
    <w:rsid w:val="003C45FE"/>
    <w:rsid w:val="003C6E61"/>
    <w:rsid w:val="003C700A"/>
    <w:rsid w:val="003D3DC7"/>
    <w:rsid w:val="003D4C30"/>
    <w:rsid w:val="003F0700"/>
    <w:rsid w:val="003F1428"/>
    <w:rsid w:val="003F276E"/>
    <w:rsid w:val="003F3AD1"/>
    <w:rsid w:val="00404A24"/>
    <w:rsid w:val="00407001"/>
    <w:rsid w:val="00407384"/>
    <w:rsid w:val="00413A4F"/>
    <w:rsid w:val="00414341"/>
    <w:rsid w:val="004222D2"/>
    <w:rsid w:val="00424605"/>
    <w:rsid w:val="00425A50"/>
    <w:rsid w:val="0043260A"/>
    <w:rsid w:val="00434414"/>
    <w:rsid w:val="0043556D"/>
    <w:rsid w:val="004373B2"/>
    <w:rsid w:val="0043744F"/>
    <w:rsid w:val="00442619"/>
    <w:rsid w:val="00445D5F"/>
    <w:rsid w:val="00452BFF"/>
    <w:rsid w:val="004531B7"/>
    <w:rsid w:val="00453E6B"/>
    <w:rsid w:val="00456FFF"/>
    <w:rsid w:val="00461081"/>
    <w:rsid w:val="00461B53"/>
    <w:rsid w:val="004624F2"/>
    <w:rsid w:val="0046676B"/>
    <w:rsid w:val="00470E6C"/>
    <w:rsid w:val="00473222"/>
    <w:rsid w:val="00476C91"/>
    <w:rsid w:val="00480FCC"/>
    <w:rsid w:val="0048100F"/>
    <w:rsid w:val="00483292"/>
    <w:rsid w:val="00485439"/>
    <w:rsid w:val="0048743D"/>
    <w:rsid w:val="00487E1F"/>
    <w:rsid w:val="00493835"/>
    <w:rsid w:val="0049389B"/>
    <w:rsid w:val="00495F52"/>
    <w:rsid w:val="004A056E"/>
    <w:rsid w:val="004A2232"/>
    <w:rsid w:val="004A4673"/>
    <w:rsid w:val="004A5B7A"/>
    <w:rsid w:val="004B0481"/>
    <w:rsid w:val="004B1130"/>
    <w:rsid w:val="004B1A6B"/>
    <w:rsid w:val="004B4AE1"/>
    <w:rsid w:val="004B55C3"/>
    <w:rsid w:val="004C1A94"/>
    <w:rsid w:val="004C232E"/>
    <w:rsid w:val="004C41D9"/>
    <w:rsid w:val="004E175A"/>
    <w:rsid w:val="004E409C"/>
    <w:rsid w:val="004F3ED7"/>
    <w:rsid w:val="004F770F"/>
    <w:rsid w:val="00505C5B"/>
    <w:rsid w:val="00505E60"/>
    <w:rsid w:val="0051255A"/>
    <w:rsid w:val="00514DD7"/>
    <w:rsid w:val="00515CFE"/>
    <w:rsid w:val="00515E7B"/>
    <w:rsid w:val="00520F17"/>
    <w:rsid w:val="00522539"/>
    <w:rsid w:val="00532AA2"/>
    <w:rsid w:val="00533FAB"/>
    <w:rsid w:val="005345EA"/>
    <w:rsid w:val="00535D2A"/>
    <w:rsid w:val="00540A68"/>
    <w:rsid w:val="00543436"/>
    <w:rsid w:val="00543A98"/>
    <w:rsid w:val="005442B8"/>
    <w:rsid w:val="00544FA3"/>
    <w:rsid w:val="005458CA"/>
    <w:rsid w:val="00547214"/>
    <w:rsid w:val="00551EB0"/>
    <w:rsid w:val="0055699C"/>
    <w:rsid w:val="00562557"/>
    <w:rsid w:val="005652EF"/>
    <w:rsid w:val="005730BA"/>
    <w:rsid w:val="0057589F"/>
    <w:rsid w:val="00576144"/>
    <w:rsid w:val="00576213"/>
    <w:rsid w:val="00581539"/>
    <w:rsid w:val="00582B0B"/>
    <w:rsid w:val="0058377B"/>
    <w:rsid w:val="00584162"/>
    <w:rsid w:val="00590D97"/>
    <w:rsid w:val="00591FBD"/>
    <w:rsid w:val="005959AC"/>
    <w:rsid w:val="00596761"/>
    <w:rsid w:val="005971D8"/>
    <w:rsid w:val="005A0DD4"/>
    <w:rsid w:val="005A4D99"/>
    <w:rsid w:val="005B6770"/>
    <w:rsid w:val="005B7E98"/>
    <w:rsid w:val="005C084C"/>
    <w:rsid w:val="005C184D"/>
    <w:rsid w:val="005C7336"/>
    <w:rsid w:val="005D1A98"/>
    <w:rsid w:val="005D24D4"/>
    <w:rsid w:val="005D4722"/>
    <w:rsid w:val="005E2920"/>
    <w:rsid w:val="005E3EEB"/>
    <w:rsid w:val="005E7E2E"/>
    <w:rsid w:val="005F3195"/>
    <w:rsid w:val="005F4D95"/>
    <w:rsid w:val="005F6456"/>
    <w:rsid w:val="00600279"/>
    <w:rsid w:val="00601A3F"/>
    <w:rsid w:val="00601F8B"/>
    <w:rsid w:val="006043C7"/>
    <w:rsid w:val="00606E81"/>
    <w:rsid w:val="00607E09"/>
    <w:rsid w:val="0061172C"/>
    <w:rsid w:val="0061418C"/>
    <w:rsid w:val="00616B42"/>
    <w:rsid w:val="00617D2D"/>
    <w:rsid w:val="0062144C"/>
    <w:rsid w:val="00621501"/>
    <w:rsid w:val="0062212F"/>
    <w:rsid w:val="00625808"/>
    <w:rsid w:val="00626394"/>
    <w:rsid w:val="0063794C"/>
    <w:rsid w:val="00640E17"/>
    <w:rsid w:val="006533CE"/>
    <w:rsid w:val="00653A14"/>
    <w:rsid w:val="006575CF"/>
    <w:rsid w:val="00660929"/>
    <w:rsid w:val="00660F18"/>
    <w:rsid w:val="00662E53"/>
    <w:rsid w:val="00663F69"/>
    <w:rsid w:val="0067014F"/>
    <w:rsid w:val="006730CA"/>
    <w:rsid w:val="006832A6"/>
    <w:rsid w:val="006902D6"/>
    <w:rsid w:val="00690D13"/>
    <w:rsid w:val="00691AD1"/>
    <w:rsid w:val="006A2B55"/>
    <w:rsid w:val="006A55D4"/>
    <w:rsid w:val="006A56DA"/>
    <w:rsid w:val="006B6E65"/>
    <w:rsid w:val="006B7C22"/>
    <w:rsid w:val="006C2F7B"/>
    <w:rsid w:val="006E012F"/>
    <w:rsid w:val="006E40BA"/>
    <w:rsid w:val="006E4DBD"/>
    <w:rsid w:val="006F0C18"/>
    <w:rsid w:val="006F6561"/>
    <w:rsid w:val="006F7D75"/>
    <w:rsid w:val="007003D9"/>
    <w:rsid w:val="00700DCC"/>
    <w:rsid w:val="0070114C"/>
    <w:rsid w:val="007064EF"/>
    <w:rsid w:val="007153E0"/>
    <w:rsid w:val="00720DAA"/>
    <w:rsid w:val="00721634"/>
    <w:rsid w:val="00722711"/>
    <w:rsid w:val="00730A84"/>
    <w:rsid w:val="007334C0"/>
    <w:rsid w:val="007372B5"/>
    <w:rsid w:val="00737FDE"/>
    <w:rsid w:val="007401DA"/>
    <w:rsid w:val="00741DD2"/>
    <w:rsid w:val="0074424D"/>
    <w:rsid w:val="00747922"/>
    <w:rsid w:val="007531E5"/>
    <w:rsid w:val="00757B5A"/>
    <w:rsid w:val="00762E8D"/>
    <w:rsid w:val="00763BA9"/>
    <w:rsid w:val="00763CA2"/>
    <w:rsid w:val="00763DB2"/>
    <w:rsid w:val="007651E0"/>
    <w:rsid w:val="0077139E"/>
    <w:rsid w:val="0077459C"/>
    <w:rsid w:val="007808A2"/>
    <w:rsid w:val="00781DF3"/>
    <w:rsid w:val="00792B1B"/>
    <w:rsid w:val="00793F7F"/>
    <w:rsid w:val="007954E8"/>
    <w:rsid w:val="0079595F"/>
    <w:rsid w:val="007961B6"/>
    <w:rsid w:val="00797FEA"/>
    <w:rsid w:val="007A0702"/>
    <w:rsid w:val="007A35B9"/>
    <w:rsid w:val="007A3848"/>
    <w:rsid w:val="007B1E7E"/>
    <w:rsid w:val="007C2597"/>
    <w:rsid w:val="007C5DA8"/>
    <w:rsid w:val="007C63EC"/>
    <w:rsid w:val="007C6F27"/>
    <w:rsid w:val="007D0B55"/>
    <w:rsid w:val="007D6FFF"/>
    <w:rsid w:val="007E1759"/>
    <w:rsid w:val="007E2872"/>
    <w:rsid w:val="007E5179"/>
    <w:rsid w:val="007E5E95"/>
    <w:rsid w:val="007F0ECA"/>
    <w:rsid w:val="00801CBA"/>
    <w:rsid w:val="00802DC2"/>
    <w:rsid w:val="00806987"/>
    <w:rsid w:val="00815121"/>
    <w:rsid w:val="008234EE"/>
    <w:rsid w:val="00830CB3"/>
    <w:rsid w:val="00831D22"/>
    <w:rsid w:val="00831FE5"/>
    <w:rsid w:val="00836EC9"/>
    <w:rsid w:val="00837655"/>
    <w:rsid w:val="00845C72"/>
    <w:rsid w:val="00846BDF"/>
    <w:rsid w:val="00847349"/>
    <w:rsid w:val="00862E1A"/>
    <w:rsid w:val="00862FD4"/>
    <w:rsid w:val="00871459"/>
    <w:rsid w:val="00871DE8"/>
    <w:rsid w:val="00872E7C"/>
    <w:rsid w:val="008742D7"/>
    <w:rsid w:val="00874E86"/>
    <w:rsid w:val="00875859"/>
    <w:rsid w:val="00877549"/>
    <w:rsid w:val="00880B10"/>
    <w:rsid w:val="00885015"/>
    <w:rsid w:val="008879F8"/>
    <w:rsid w:val="00887EF4"/>
    <w:rsid w:val="00895007"/>
    <w:rsid w:val="00895D31"/>
    <w:rsid w:val="008964BC"/>
    <w:rsid w:val="008A44D4"/>
    <w:rsid w:val="008A5679"/>
    <w:rsid w:val="008A72E5"/>
    <w:rsid w:val="008B0D04"/>
    <w:rsid w:val="008B3C7D"/>
    <w:rsid w:val="008C348F"/>
    <w:rsid w:val="008C37F7"/>
    <w:rsid w:val="008E018A"/>
    <w:rsid w:val="008E0733"/>
    <w:rsid w:val="008E35DF"/>
    <w:rsid w:val="008E3E17"/>
    <w:rsid w:val="008E4B8C"/>
    <w:rsid w:val="008F13BF"/>
    <w:rsid w:val="00900F98"/>
    <w:rsid w:val="00902652"/>
    <w:rsid w:val="00920848"/>
    <w:rsid w:val="00920A19"/>
    <w:rsid w:val="00921450"/>
    <w:rsid w:val="00924E7C"/>
    <w:rsid w:val="0093369F"/>
    <w:rsid w:val="00935213"/>
    <w:rsid w:val="00944928"/>
    <w:rsid w:val="00945B3B"/>
    <w:rsid w:val="009469CA"/>
    <w:rsid w:val="00955785"/>
    <w:rsid w:val="00962F54"/>
    <w:rsid w:val="00965ADE"/>
    <w:rsid w:val="00975C8F"/>
    <w:rsid w:val="00975E7B"/>
    <w:rsid w:val="00977644"/>
    <w:rsid w:val="009800D9"/>
    <w:rsid w:val="009908B7"/>
    <w:rsid w:val="00991606"/>
    <w:rsid w:val="00991757"/>
    <w:rsid w:val="00992559"/>
    <w:rsid w:val="009A22FF"/>
    <w:rsid w:val="009A2DB7"/>
    <w:rsid w:val="009A4B5E"/>
    <w:rsid w:val="009A5FDA"/>
    <w:rsid w:val="009B0291"/>
    <w:rsid w:val="009B289A"/>
    <w:rsid w:val="009B3C88"/>
    <w:rsid w:val="009D1212"/>
    <w:rsid w:val="009D3B31"/>
    <w:rsid w:val="009D4EDF"/>
    <w:rsid w:val="009D5F93"/>
    <w:rsid w:val="009E1A26"/>
    <w:rsid w:val="009E50C4"/>
    <w:rsid w:val="009E6A1A"/>
    <w:rsid w:val="009E6E36"/>
    <w:rsid w:val="009F07B5"/>
    <w:rsid w:val="009F48B4"/>
    <w:rsid w:val="009F6FE0"/>
    <w:rsid w:val="00A02459"/>
    <w:rsid w:val="00A03C5B"/>
    <w:rsid w:val="00A123B4"/>
    <w:rsid w:val="00A14355"/>
    <w:rsid w:val="00A1615D"/>
    <w:rsid w:val="00A178F3"/>
    <w:rsid w:val="00A17E48"/>
    <w:rsid w:val="00A22DBE"/>
    <w:rsid w:val="00A247F9"/>
    <w:rsid w:val="00A27803"/>
    <w:rsid w:val="00A33010"/>
    <w:rsid w:val="00A365AE"/>
    <w:rsid w:val="00A44340"/>
    <w:rsid w:val="00A44A84"/>
    <w:rsid w:val="00A44BFE"/>
    <w:rsid w:val="00A45FDC"/>
    <w:rsid w:val="00A46824"/>
    <w:rsid w:val="00A60F7A"/>
    <w:rsid w:val="00A61E69"/>
    <w:rsid w:val="00A71FAA"/>
    <w:rsid w:val="00A72861"/>
    <w:rsid w:val="00A768E0"/>
    <w:rsid w:val="00A777CE"/>
    <w:rsid w:val="00A81985"/>
    <w:rsid w:val="00A845B7"/>
    <w:rsid w:val="00A90D0C"/>
    <w:rsid w:val="00A9788C"/>
    <w:rsid w:val="00AA1412"/>
    <w:rsid w:val="00AA14D9"/>
    <w:rsid w:val="00AA4018"/>
    <w:rsid w:val="00AA4919"/>
    <w:rsid w:val="00AA547D"/>
    <w:rsid w:val="00AA707D"/>
    <w:rsid w:val="00AB0725"/>
    <w:rsid w:val="00AB0E0F"/>
    <w:rsid w:val="00AB2167"/>
    <w:rsid w:val="00AB4013"/>
    <w:rsid w:val="00AB4D5F"/>
    <w:rsid w:val="00AB701A"/>
    <w:rsid w:val="00AC17E2"/>
    <w:rsid w:val="00AC1DA9"/>
    <w:rsid w:val="00AC4126"/>
    <w:rsid w:val="00AC4325"/>
    <w:rsid w:val="00AD06EC"/>
    <w:rsid w:val="00AD2AB6"/>
    <w:rsid w:val="00AD7777"/>
    <w:rsid w:val="00AF0822"/>
    <w:rsid w:val="00AF43D8"/>
    <w:rsid w:val="00AF647A"/>
    <w:rsid w:val="00B018B2"/>
    <w:rsid w:val="00B05DA9"/>
    <w:rsid w:val="00B11B76"/>
    <w:rsid w:val="00B14493"/>
    <w:rsid w:val="00B15978"/>
    <w:rsid w:val="00B161BA"/>
    <w:rsid w:val="00B1754E"/>
    <w:rsid w:val="00B205C6"/>
    <w:rsid w:val="00B22FD1"/>
    <w:rsid w:val="00B326CF"/>
    <w:rsid w:val="00B332F8"/>
    <w:rsid w:val="00B35FDB"/>
    <w:rsid w:val="00B36101"/>
    <w:rsid w:val="00B378A8"/>
    <w:rsid w:val="00B44B18"/>
    <w:rsid w:val="00B45D78"/>
    <w:rsid w:val="00B61177"/>
    <w:rsid w:val="00B64B45"/>
    <w:rsid w:val="00B6646F"/>
    <w:rsid w:val="00B72FA4"/>
    <w:rsid w:val="00B75965"/>
    <w:rsid w:val="00B7606C"/>
    <w:rsid w:val="00B821CE"/>
    <w:rsid w:val="00B83892"/>
    <w:rsid w:val="00B86C4F"/>
    <w:rsid w:val="00B90BB9"/>
    <w:rsid w:val="00BB0D6A"/>
    <w:rsid w:val="00BB19E7"/>
    <w:rsid w:val="00BB1A8E"/>
    <w:rsid w:val="00BB54D0"/>
    <w:rsid w:val="00BC7AF4"/>
    <w:rsid w:val="00BD6747"/>
    <w:rsid w:val="00BE0A07"/>
    <w:rsid w:val="00BF1F38"/>
    <w:rsid w:val="00BF6C99"/>
    <w:rsid w:val="00C005C9"/>
    <w:rsid w:val="00C0185A"/>
    <w:rsid w:val="00C01AD0"/>
    <w:rsid w:val="00C02AE0"/>
    <w:rsid w:val="00C122BF"/>
    <w:rsid w:val="00C17A26"/>
    <w:rsid w:val="00C2236E"/>
    <w:rsid w:val="00C22BAB"/>
    <w:rsid w:val="00C23AA9"/>
    <w:rsid w:val="00C24162"/>
    <w:rsid w:val="00C27EF4"/>
    <w:rsid w:val="00C33EA3"/>
    <w:rsid w:val="00C366FA"/>
    <w:rsid w:val="00C44B89"/>
    <w:rsid w:val="00C50E05"/>
    <w:rsid w:val="00C57D7E"/>
    <w:rsid w:val="00C64A49"/>
    <w:rsid w:val="00C65792"/>
    <w:rsid w:val="00C65D50"/>
    <w:rsid w:val="00C66260"/>
    <w:rsid w:val="00C73C2D"/>
    <w:rsid w:val="00C74406"/>
    <w:rsid w:val="00C749AD"/>
    <w:rsid w:val="00C82359"/>
    <w:rsid w:val="00C953EF"/>
    <w:rsid w:val="00CA02E5"/>
    <w:rsid w:val="00CA12FC"/>
    <w:rsid w:val="00CB5DDA"/>
    <w:rsid w:val="00CB699D"/>
    <w:rsid w:val="00CC17A6"/>
    <w:rsid w:val="00CC4D03"/>
    <w:rsid w:val="00CD19AA"/>
    <w:rsid w:val="00CD2488"/>
    <w:rsid w:val="00CD3DCA"/>
    <w:rsid w:val="00CD6651"/>
    <w:rsid w:val="00CD7BCE"/>
    <w:rsid w:val="00CE0564"/>
    <w:rsid w:val="00CE16FF"/>
    <w:rsid w:val="00CE3FBA"/>
    <w:rsid w:val="00CE470D"/>
    <w:rsid w:val="00CF15B3"/>
    <w:rsid w:val="00CF7AA6"/>
    <w:rsid w:val="00D00114"/>
    <w:rsid w:val="00D00C71"/>
    <w:rsid w:val="00D01666"/>
    <w:rsid w:val="00D03FFC"/>
    <w:rsid w:val="00D045DA"/>
    <w:rsid w:val="00D057B5"/>
    <w:rsid w:val="00D16EF1"/>
    <w:rsid w:val="00D22777"/>
    <w:rsid w:val="00D235F5"/>
    <w:rsid w:val="00D25AE0"/>
    <w:rsid w:val="00D2656F"/>
    <w:rsid w:val="00D30D44"/>
    <w:rsid w:val="00D30F16"/>
    <w:rsid w:val="00D36CF5"/>
    <w:rsid w:val="00D36D39"/>
    <w:rsid w:val="00D40268"/>
    <w:rsid w:val="00D4503E"/>
    <w:rsid w:val="00D50DAA"/>
    <w:rsid w:val="00D51E31"/>
    <w:rsid w:val="00D529D5"/>
    <w:rsid w:val="00D54A43"/>
    <w:rsid w:val="00D6110F"/>
    <w:rsid w:val="00D63C2B"/>
    <w:rsid w:val="00D70FB5"/>
    <w:rsid w:val="00D71187"/>
    <w:rsid w:val="00D7181E"/>
    <w:rsid w:val="00D756EE"/>
    <w:rsid w:val="00D8016E"/>
    <w:rsid w:val="00D80E52"/>
    <w:rsid w:val="00D814FA"/>
    <w:rsid w:val="00D829A8"/>
    <w:rsid w:val="00D84E98"/>
    <w:rsid w:val="00D86705"/>
    <w:rsid w:val="00D94B7F"/>
    <w:rsid w:val="00D94FB7"/>
    <w:rsid w:val="00D95A0D"/>
    <w:rsid w:val="00DA16D4"/>
    <w:rsid w:val="00DA2350"/>
    <w:rsid w:val="00DA7124"/>
    <w:rsid w:val="00DB0F32"/>
    <w:rsid w:val="00DB1371"/>
    <w:rsid w:val="00DB3110"/>
    <w:rsid w:val="00DB665E"/>
    <w:rsid w:val="00DC171F"/>
    <w:rsid w:val="00DC3B0B"/>
    <w:rsid w:val="00DC5363"/>
    <w:rsid w:val="00DC6A80"/>
    <w:rsid w:val="00DD2C97"/>
    <w:rsid w:val="00DD45C4"/>
    <w:rsid w:val="00DD5D47"/>
    <w:rsid w:val="00DD7DCF"/>
    <w:rsid w:val="00DE4448"/>
    <w:rsid w:val="00DE59A9"/>
    <w:rsid w:val="00DF3BDB"/>
    <w:rsid w:val="00DF7445"/>
    <w:rsid w:val="00E10630"/>
    <w:rsid w:val="00E1428F"/>
    <w:rsid w:val="00E145E6"/>
    <w:rsid w:val="00E2262E"/>
    <w:rsid w:val="00E22D15"/>
    <w:rsid w:val="00E3714F"/>
    <w:rsid w:val="00E406F3"/>
    <w:rsid w:val="00E40925"/>
    <w:rsid w:val="00E443A2"/>
    <w:rsid w:val="00E44853"/>
    <w:rsid w:val="00E50818"/>
    <w:rsid w:val="00E52E6B"/>
    <w:rsid w:val="00E52F0B"/>
    <w:rsid w:val="00E575F0"/>
    <w:rsid w:val="00E60002"/>
    <w:rsid w:val="00E60C68"/>
    <w:rsid w:val="00E620E7"/>
    <w:rsid w:val="00E62440"/>
    <w:rsid w:val="00E639CD"/>
    <w:rsid w:val="00E667BF"/>
    <w:rsid w:val="00E66877"/>
    <w:rsid w:val="00E7091A"/>
    <w:rsid w:val="00E71F65"/>
    <w:rsid w:val="00E72040"/>
    <w:rsid w:val="00E726A2"/>
    <w:rsid w:val="00E72A92"/>
    <w:rsid w:val="00E7383E"/>
    <w:rsid w:val="00E801A6"/>
    <w:rsid w:val="00E80C96"/>
    <w:rsid w:val="00E84336"/>
    <w:rsid w:val="00E859EC"/>
    <w:rsid w:val="00E872DF"/>
    <w:rsid w:val="00E91036"/>
    <w:rsid w:val="00E9149C"/>
    <w:rsid w:val="00E92CAB"/>
    <w:rsid w:val="00EB7B9B"/>
    <w:rsid w:val="00EB7F6E"/>
    <w:rsid w:val="00EC172F"/>
    <w:rsid w:val="00EC1F41"/>
    <w:rsid w:val="00EC4163"/>
    <w:rsid w:val="00ED2B0E"/>
    <w:rsid w:val="00ED5155"/>
    <w:rsid w:val="00ED52B6"/>
    <w:rsid w:val="00ED695E"/>
    <w:rsid w:val="00ED7A1D"/>
    <w:rsid w:val="00EE09FD"/>
    <w:rsid w:val="00EE2DC6"/>
    <w:rsid w:val="00EE6050"/>
    <w:rsid w:val="00F007B0"/>
    <w:rsid w:val="00F02AEF"/>
    <w:rsid w:val="00F1032A"/>
    <w:rsid w:val="00F10875"/>
    <w:rsid w:val="00F15954"/>
    <w:rsid w:val="00F20647"/>
    <w:rsid w:val="00F315F3"/>
    <w:rsid w:val="00F34AB5"/>
    <w:rsid w:val="00F40FE3"/>
    <w:rsid w:val="00F4285B"/>
    <w:rsid w:val="00F50B69"/>
    <w:rsid w:val="00F5104E"/>
    <w:rsid w:val="00F564E0"/>
    <w:rsid w:val="00F600E4"/>
    <w:rsid w:val="00F700D9"/>
    <w:rsid w:val="00F712DE"/>
    <w:rsid w:val="00F76ECE"/>
    <w:rsid w:val="00F80255"/>
    <w:rsid w:val="00F84FE9"/>
    <w:rsid w:val="00F96952"/>
    <w:rsid w:val="00FA2606"/>
    <w:rsid w:val="00FA4579"/>
    <w:rsid w:val="00FA6D46"/>
    <w:rsid w:val="00FB211C"/>
    <w:rsid w:val="00FB5B63"/>
    <w:rsid w:val="00FB69BF"/>
    <w:rsid w:val="00FC157B"/>
    <w:rsid w:val="00FC3943"/>
    <w:rsid w:val="00FD0AC2"/>
    <w:rsid w:val="00FD0D15"/>
    <w:rsid w:val="00FD257C"/>
    <w:rsid w:val="00FD6B90"/>
    <w:rsid w:val="00FE2829"/>
    <w:rsid w:val="00FE6B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BDB"/>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0270A6"/>
    <w:pPr>
      <w:keepNext/>
      <w:spacing w:before="240" w:after="60"/>
      <w:outlineLvl w:val="0"/>
    </w:pPr>
    <w:rPr>
      <w:rFonts w:ascii="Cambria" w:hAnsi="Cambria"/>
      <w:b/>
      <w:bCs/>
      <w:kern w:val="32"/>
      <w:sz w:val="32"/>
      <w:szCs w:val="32"/>
    </w:rPr>
  </w:style>
  <w:style w:type="paragraph" w:styleId="20">
    <w:name w:val="heading 2"/>
    <w:basedOn w:val="a"/>
    <w:next w:val="a"/>
    <w:link w:val="21"/>
    <w:uiPriority w:val="9"/>
    <w:unhideWhenUsed/>
    <w:qFormat/>
    <w:rsid w:val="00C366F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285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4285B"/>
    <w:rPr>
      <w:rFonts w:ascii="Segoe UI" w:hAnsi="Segoe UI" w:cs="Segoe UI"/>
      <w:sz w:val="18"/>
      <w:szCs w:val="18"/>
    </w:rPr>
  </w:style>
  <w:style w:type="character" w:customStyle="1" w:styleId="a5">
    <w:name w:val="Текст выноски Знак"/>
    <w:basedOn w:val="a0"/>
    <w:link w:val="a4"/>
    <w:uiPriority w:val="99"/>
    <w:semiHidden/>
    <w:rsid w:val="00F4285B"/>
    <w:rPr>
      <w:rFonts w:ascii="Segoe UI" w:eastAsia="Times New Roman" w:hAnsi="Segoe UI" w:cs="Segoe UI"/>
      <w:sz w:val="18"/>
      <w:szCs w:val="18"/>
      <w:lang w:eastAsia="ru-RU"/>
    </w:rPr>
  </w:style>
  <w:style w:type="character" w:styleId="a6">
    <w:name w:val="Hyperlink"/>
    <w:basedOn w:val="a0"/>
    <w:uiPriority w:val="99"/>
    <w:unhideWhenUsed/>
    <w:rsid w:val="00F4285B"/>
    <w:rPr>
      <w:color w:val="0000FF"/>
      <w:u w:val="single"/>
    </w:rPr>
  </w:style>
  <w:style w:type="character" w:styleId="a7">
    <w:name w:val="annotation reference"/>
    <w:basedOn w:val="a0"/>
    <w:uiPriority w:val="99"/>
    <w:semiHidden/>
    <w:unhideWhenUsed/>
    <w:rsid w:val="00F4285B"/>
    <w:rPr>
      <w:sz w:val="16"/>
      <w:szCs w:val="16"/>
    </w:rPr>
  </w:style>
  <w:style w:type="paragraph" w:styleId="a8">
    <w:name w:val="annotation text"/>
    <w:basedOn w:val="a"/>
    <w:link w:val="a9"/>
    <w:uiPriority w:val="99"/>
    <w:unhideWhenUsed/>
    <w:rsid w:val="00F4285B"/>
    <w:rPr>
      <w:sz w:val="20"/>
      <w:szCs w:val="20"/>
    </w:rPr>
  </w:style>
  <w:style w:type="character" w:customStyle="1" w:styleId="a9">
    <w:name w:val="Текст примечания Знак"/>
    <w:basedOn w:val="a0"/>
    <w:link w:val="a8"/>
    <w:uiPriority w:val="99"/>
    <w:rsid w:val="00F4285B"/>
    <w:rPr>
      <w:rFonts w:ascii="Times New Roman" w:eastAsia="Times New Roman" w:hAnsi="Times New Roman" w:cs="Times New Roman"/>
      <w:sz w:val="20"/>
      <w:szCs w:val="20"/>
      <w:lang w:eastAsia="ru-RU"/>
    </w:rPr>
  </w:style>
  <w:style w:type="character" w:customStyle="1" w:styleId="11">
    <w:name w:val="Заголовок 1 Знак"/>
    <w:basedOn w:val="a0"/>
    <w:link w:val="10"/>
    <w:uiPriority w:val="9"/>
    <w:rsid w:val="000270A6"/>
    <w:rPr>
      <w:rFonts w:ascii="Cambria" w:eastAsia="Times New Roman" w:hAnsi="Cambria" w:cs="Times New Roman"/>
      <w:b/>
      <w:bCs/>
      <w:kern w:val="32"/>
      <w:sz w:val="32"/>
      <w:szCs w:val="32"/>
      <w:lang w:eastAsia="ru-RU"/>
    </w:rPr>
  </w:style>
  <w:style w:type="paragraph" w:styleId="aa">
    <w:name w:val="List Paragraph"/>
    <w:basedOn w:val="a"/>
    <w:link w:val="ab"/>
    <w:uiPriority w:val="34"/>
    <w:qFormat/>
    <w:rsid w:val="000270A6"/>
    <w:pPr>
      <w:ind w:left="720"/>
      <w:contextualSpacing/>
    </w:pPr>
  </w:style>
  <w:style w:type="paragraph" w:customStyle="1" w:styleId="FORMATTEXT">
    <w:name w:val=".FORMATTEXT"/>
    <w:uiPriority w:val="99"/>
    <w:rsid w:val="000270A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harStyle21">
    <w:name w:val="Char Style 21"/>
    <w:basedOn w:val="a0"/>
    <w:link w:val="Style17"/>
    <w:rsid w:val="00660F18"/>
    <w:rPr>
      <w:sz w:val="27"/>
      <w:szCs w:val="27"/>
      <w:shd w:val="clear" w:color="auto" w:fill="FFFFFF"/>
    </w:rPr>
  </w:style>
  <w:style w:type="paragraph" w:customStyle="1" w:styleId="Style17">
    <w:name w:val="Style 17"/>
    <w:basedOn w:val="a"/>
    <w:link w:val="CharStyle21"/>
    <w:rsid w:val="00660F18"/>
    <w:pPr>
      <w:widowControl w:val="0"/>
      <w:shd w:val="clear" w:color="auto" w:fill="FFFFFF"/>
      <w:spacing w:before="600" w:after="420" w:line="0" w:lineRule="atLeast"/>
      <w:ind w:hanging="1660"/>
      <w:jc w:val="center"/>
    </w:pPr>
    <w:rPr>
      <w:rFonts w:asciiTheme="minorHAnsi" w:eastAsiaTheme="minorHAnsi" w:hAnsiTheme="minorHAnsi" w:cstheme="minorBidi"/>
      <w:sz w:val="27"/>
      <w:szCs w:val="27"/>
      <w:lang w:eastAsia="en-US"/>
    </w:rPr>
  </w:style>
  <w:style w:type="character" w:customStyle="1" w:styleId="ab">
    <w:name w:val="Абзац списка Знак"/>
    <w:link w:val="aa"/>
    <w:uiPriority w:val="34"/>
    <w:locked/>
    <w:rsid w:val="00191C77"/>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FB5B63"/>
    <w:pPr>
      <w:tabs>
        <w:tab w:val="center" w:pos="4677"/>
        <w:tab w:val="right" w:pos="9355"/>
      </w:tabs>
    </w:pPr>
  </w:style>
  <w:style w:type="character" w:customStyle="1" w:styleId="ad">
    <w:name w:val="Верхний колонтитул Знак"/>
    <w:basedOn w:val="a0"/>
    <w:link w:val="ac"/>
    <w:uiPriority w:val="99"/>
    <w:rsid w:val="00FB5B6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B5B63"/>
    <w:pPr>
      <w:tabs>
        <w:tab w:val="center" w:pos="4677"/>
        <w:tab w:val="right" w:pos="9355"/>
      </w:tabs>
    </w:pPr>
  </w:style>
  <w:style w:type="character" w:customStyle="1" w:styleId="af">
    <w:name w:val="Нижний колонтитул Знак"/>
    <w:basedOn w:val="a0"/>
    <w:link w:val="ae"/>
    <w:uiPriority w:val="99"/>
    <w:rsid w:val="00FB5B63"/>
    <w:rPr>
      <w:rFonts w:ascii="Times New Roman" w:eastAsia="Times New Roman" w:hAnsi="Times New Roman" w:cs="Times New Roman"/>
      <w:sz w:val="24"/>
      <w:szCs w:val="24"/>
      <w:lang w:eastAsia="ru-RU"/>
    </w:rPr>
  </w:style>
  <w:style w:type="paragraph" w:styleId="af0">
    <w:name w:val="annotation subject"/>
    <w:basedOn w:val="a8"/>
    <w:next w:val="a8"/>
    <w:link w:val="af1"/>
    <w:uiPriority w:val="99"/>
    <w:semiHidden/>
    <w:unhideWhenUsed/>
    <w:rsid w:val="00BB1A8E"/>
    <w:rPr>
      <w:b/>
      <w:bCs/>
    </w:rPr>
  </w:style>
  <w:style w:type="character" w:customStyle="1" w:styleId="af1">
    <w:name w:val="Тема примечания Знак"/>
    <w:basedOn w:val="a9"/>
    <w:link w:val="af0"/>
    <w:uiPriority w:val="99"/>
    <w:semiHidden/>
    <w:rsid w:val="00BB1A8E"/>
    <w:rPr>
      <w:rFonts w:ascii="Times New Roman" w:eastAsia="Times New Roman" w:hAnsi="Times New Roman" w:cs="Times New Roman"/>
      <w:b/>
      <w:bCs/>
      <w:sz w:val="20"/>
      <w:szCs w:val="20"/>
      <w:lang w:eastAsia="ru-RU"/>
    </w:rPr>
  </w:style>
  <w:style w:type="numbering" w:customStyle="1" w:styleId="List1131">
    <w:name w:val="List 1131"/>
    <w:rsid w:val="00515CFE"/>
    <w:pPr>
      <w:numPr>
        <w:numId w:val="1"/>
      </w:numPr>
    </w:pPr>
  </w:style>
  <w:style w:type="numbering" w:customStyle="1" w:styleId="1">
    <w:name w:val="Стиль1"/>
    <w:uiPriority w:val="99"/>
    <w:rsid w:val="0048743D"/>
    <w:pPr>
      <w:numPr>
        <w:numId w:val="4"/>
      </w:numPr>
    </w:pPr>
  </w:style>
  <w:style w:type="numbering" w:customStyle="1" w:styleId="2">
    <w:name w:val="Стиль2"/>
    <w:uiPriority w:val="99"/>
    <w:rsid w:val="0077459C"/>
    <w:pPr>
      <w:numPr>
        <w:numId w:val="6"/>
      </w:numPr>
    </w:pPr>
  </w:style>
  <w:style w:type="character" w:customStyle="1" w:styleId="21">
    <w:name w:val="Заголовок 2 Знак"/>
    <w:basedOn w:val="a0"/>
    <w:link w:val="20"/>
    <w:uiPriority w:val="9"/>
    <w:rsid w:val="00C366FA"/>
    <w:rPr>
      <w:rFonts w:asciiTheme="majorHAnsi" w:eastAsiaTheme="majorEastAsia" w:hAnsiTheme="majorHAnsi" w:cstheme="majorBidi"/>
      <w:color w:val="2E74B5" w:themeColor="accent1" w:themeShade="BF"/>
      <w:sz w:val="26"/>
      <w:szCs w:val="26"/>
      <w:lang w:eastAsia="ru-RU"/>
    </w:rPr>
  </w:style>
  <w:style w:type="paragraph" w:customStyle="1" w:styleId="ConsPlusNormal">
    <w:name w:val="ConsPlusNormal"/>
    <w:rsid w:val="00357A9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f2">
    <w:name w:val="Normal (Web)"/>
    <w:basedOn w:val="a"/>
    <w:uiPriority w:val="99"/>
    <w:semiHidden/>
    <w:unhideWhenUsed/>
    <w:rsid w:val="00F712DE"/>
    <w:pPr>
      <w:spacing w:before="100" w:beforeAutospacing="1" w:after="100" w:afterAutospacing="1"/>
    </w:pPr>
  </w:style>
  <w:style w:type="paragraph" w:styleId="af3">
    <w:name w:val="endnote text"/>
    <w:basedOn w:val="a"/>
    <w:link w:val="af4"/>
    <w:uiPriority w:val="99"/>
    <w:semiHidden/>
    <w:unhideWhenUsed/>
    <w:rsid w:val="00CD2488"/>
    <w:rPr>
      <w:sz w:val="20"/>
      <w:szCs w:val="20"/>
    </w:rPr>
  </w:style>
  <w:style w:type="character" w:customStyle="1" w:styleId="af4">
    <w:name w:val="Текст концевой сноски Знак"/>
    <w:basedOn w:val="a0"/>
    <w:link w:val="af3"/>
    <w:uiPriority w:val="99"/>
    <w:semiHidden/>
    <w:rsid w:val="00CD2488"/>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CD2488"/>
    <w:rPr>
      <w:vertAlign w:val="superscript"/>
    </w:rPr>
  </w:style>
  <w:style w:type="paragraph" w:styleId="af6">
    <w:name w:val="footnote text"/>
    <w:basedOn w:val="a"/>
    <w:link w:val="af7"/>
    <w:uiPriority w:val="99"/>
    <w:semiHidden/>
    <w:unhideWhenUsed/>
    <w:rsid w:val="00CA12FC"/>
    <w:rPr>
      <w:sz w:val="20"/>
      <w:szCs w:val="20"/>
    </w:rPr>
  </w:style>
  <w:style w:type="character" w:customStyle="1" w:styleId="af7">
    <w:name w:val="Текст сноски Знак"/>
    <w:basedOn w:val="a0"/>
    <w:link w:val="af6"/>
    <w:uiPriority w:val="99"/>
    <w:semiHidden/>
    <w:rsid w:val="00CA12FC"/>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CA12FC"/>
    <w:rPr>
      <w:vertAlign w:val="superscript"/>
    </w:rPr>
  </w:style>
  <w:style w:type="paragraph" w:styleId="af9">
    <w:name w:val="TOC Heading"/>
    <w:basedOn w:val="10"/>
    <w:next w:val="a"/>
    <w:uiPriority w:val="39"/>
    <w:unhideWhenUsed/>
    <w:qFormat/>
    <w:rsid w:val="00E639CD"/>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paragraph" w:styleId="12">
    <w:name w:val="toc 1"/>
    <w:basedOn w:val="a"/>
    <w:next w:val="a"/>
    <w:autoRedefine/>
    <w:uiPriority w:val="39"/>
    <w:unhideWhenUsed/>
    <w:rsid w:val="00E639CD"/>
    <w:pPr>
      <w:spacing w:before="240" w:after="120"/>
    </w:pPr>
    <w:rPr>
      <w:rFonts w:asciiTheme="minorHAnsi" w:hAnsiTheme="minorHAnsi"/>
      <w:b/>
      <w:bCs/>
      <w:sz w:val="20"/>
      <w:szCs w:val="20"/>
    </w:rPr>
  </w:style>
  <w:style w:type="paragraph" w:styleId="22">
    <w:name w:val="toc 2"/>
    <w:basedOn w:val="a"/>
    <w:next w:val="a"/>
    <w:autoRedefine/>
    <w:uiPriority w:val="39"/>
    <w:unhideWhenUsed/>
    <w:rsid w:val="00E639CD"/>
    <w:pPr>
      <w:spacing w:before="120"/>
      <w:ind w:left="240"/>
    </w:pPr>
    <w:rPr>
      <w:rFonts w:asciiTheme="minorHAnsi" w:hAnsiTheme="minorHAnsi"/>
      <w:i/>
      <w:iCs/>
      <w:sz w:val="20"/>
      <w:szCs w:val="20"/>
    </w:rPr>
  </w:style>
</w:styles>
</file>

<file path=word/webSettings.xml><?xml version="1.0" encoding="utf-8"?>
<w:webSettings xmlns:r="http://schemas.openxmlformats.org/officeDocument/2006/relationships" xmlns:w="http://schemas.openxmlformats.org/wordprocessingml/2006/main">
  <w:divs>
    <w:div w:id="61295034">
      <w:bodyDiv w:val="1"/>
      <w:marLeft w:val="0"/>
      <w:marRight w:val="0"/>
      <w:marTop w:val="0"/>
      <w:marBottom w:val="0"/>
      <w:divBdr>
        <w:top w:val="none" w:sz="0" w:space="0" w:color="auto"/>
        <w:left w:val="none" w:sz="0" w:space="0" w:color="auto"/>
        <w:bottom w:val="none" w:sz="0" w:space="0" w:color="auto"/>
        <w:right w:val="none" w:sz="0" w:space="0" w:color="auto"/>
      </w:divBdr>
    </w:div>
    <w:div w:id="267662392">
      <w:bodyDiv w:val="1"/>
      <w:marLeft w:val="0"/>
      <w:marRight w:val="0"/>
      <w:marTop w:val="0"/>
      <w:marBottom w:val="0"/>
      <w:divBdr>
        <w:top w:val="none" w:sz="0" w:space="0" w:color="auto"/>
        <w:left w:val="none" w:sz="0" w:space="0" w:color="auto"/>
        <w:bottom w:val="none" w:sz="0" w:space="0" w:color="auto"/>
        <w:right w:val="none" w:sz="0" w:space="0" w:color="auto"/>
      </w:divBdr>
    </w:div>
    <w:div w:id="299118675">
      <w:bodyDiv w:val="1"/>
      <w:marLeft w:val="0"/>
      <w:marRight w:val="0"/>
      <w:marTop w:val="0"/>
      <w:marBottom w:val="0"/>
      <w:divBdr>
        <w:top w:val="none" w:sz="0" w:space="0" w:color="auto"/>
        <w:left w:val="none" w:sz="0" w:space="0" w:color="auto"/>
        <w:bottom w:val="none" w:sz="0" w:space="0" w:color="auto"/>
        <w:right w:val="none" w:sz="0" w:space="0" w:color="auto"/>
      </w:divBdr>
    </w:div>
    <w:div w:id="314183493">
      <w:bodyDiv w:val="1"/>
      <w:marLeft w:val="0"/>
      <w:marRight w:val="0"/>
      <w:marTop w:val="0"/>
      <w:marBottom w:val="0"/>
      <w:divBdr>
        <w:top w:val="none" w:sz="0" w:space="0" w:color="auto"/>
        <w:left w:val="none" w:sz="0" w:space="0" w:color="auto"/>
        <w:bottom w:val="none" w:sz="0" w:space="0" w:color="auto"/>
        <w:right w:val="none" w:sz="0" w:space="0" w:color="auto"/>
      </w:divBdr>
    </w:div>
    <w:div w:id="452213522">
      <w:bodyDiv w:val="1"/>
      <w:marLeft w:val="0"/>
      <w:marRight w:val="0"/>
      <w:marTop w:val="0"/>
      <w:marBottom w:val="0"/>
      <w:divBdr>
        <w:top w:val="none" w:sz="0" w:space="0" w:color="auto"/>
        <w:left w:val="none" w:sz="0" w:space="0" w:color="auto"/>
        <w:bottom w:val="none" w:sz="0" w:space="0" w:color="auto"/>
        <w:right w:val="none" w:sz="0" w:space="0" w:color="auto"/>
      </w:divBdr>
    </w:div>
    <w:div w:id="545341186">
      <w:bodyDiv w:val="1"/>
      <w:marLeft w:val="0"/>
      <w:marRight w:val="0"/>
      <w:marTop w:val="0"/>
      <w:marBottom w:val="0"/>
      <w:divBdr>
        <w:top w:val="none" w:sz="0" w:space="0" w:color="auto"/>
        <w:left w:val="none" w:sz="0" w:space="0" w:color="auto"/>
        <w:bottom w:val="none" w:sz="0" w:space="0" w:color="auto"/>
        <w:right w:val="none" w:sz="0" w:space="0" w:color="auto"/>
      </w:divBdr>
    </w:div>
    <w:div w:id="665015858">
      <w:bodyDiv w:val="1"/>
      <w:marLeft w:val="0"/>
      <w:marRight w:val="0"/>
      <w:marTop w:val="0"/>
      <w:marBottom w:val="0"/>
      <w:divBdr>
        <w:top w:val="none" w:sz="0" w:space="0" w:color="auto"/>
        <w:left w:val="none" w:sz="0" w:space="0" w:color="auto"/>
        <w:bottom w:val="none" w:sz="0" w:space="0" w:color="auto"/>
        <w:right w:val="none" w:sz="0" w:space="0" w:color="auto"/>
      </w:divBdr>
    </w:div>
    <w:div w:id="1173882732">
      <w:bodyDiv w:val="1"/>
      <w:marLeft w:val="0"/>
      <w:marRight w:val="0"/>
      <w:marTop w:val="0"/>
      <w:marBottom w:val="0"/>
      <w:divBdr>
        <w:top w:val="none" w:sz="0" w:space="0" w:color="auto"/>
        <w:left w:val="none" w:sz="0" w:space="0" w:color="auto"/>
        <w:bottom w:val="none" w:sz="0" w:space="0" w:color="auto"/>
        <w:right w:val="none" w:sz="0" w:space="0" w:color="auto"/>
      </w:divBdr>
    </w:div>
    <w:div w:id="1370377434">
      <w:bodyDiv w:val="1"/>
      <w:marLeft w:val="0"/>
      <w:marRight w:val="0"/>
      <w:marTop w:val="0"/>
      <w:marBottom w:val="0"/>
      <w:divBdr>
        <w:top w:val="none" w:sz="0" w:space="0" w:color="auto"/>
        <w:left w:val="none" w:sz="0" w:space="0" w:color="auto"/>
        <w:bottom w:val="none" w:sz="0" w:space="0" w:color="auto"/>
        <w:right w:val="none" w:sz="0" w:space="0" w:color="auto"/>
      </w:divBdr>
    </w:div>
    <w:div w:id="1769079675">
      <w:bodyDiv w:val="1"/>
      <w:marLeft w:val="0"/>
      <w:marRight w:val="0"/>
      <w:marTop w:val="0"/>
      <w:marBottom w:val="0"/>
      <w:divBdr>
        <w:top w:val="none" w:sz="0" w:space="0" w:color="auto"/>
        <w:left w:val="none" w:sz="0" w:space="0" w:color="auto"/>
        <w:bottom w:val="none" w:sz="0" w:space="0" w:color="auto"/>
        <w:right w:val="none" w:sz="0" w:space="0" w:color="auto"/>
      </w:divBdr>
    </w:div>
    <w:div w:id="180801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1%80%D0%B0%D1%84%D0%B8%D1%87%D0%B5%D1%81%D0%BA%D0%B8%D0%B5_%D1%84%D0%BE%D1%80%D0%BC%D0%B0%D1%82%D1%8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99062019" TargetMode="External"/><Relationship Id="rId5" Type="http://schemas.openxmlformats.org/officeDocument/2006/relationships/webSettings" Target="webSettings.xml"/><Relationship Id="rId10" Type="http://schemas.openxmlformats.org/officeDocument/2006/relationships/hyperlink" Target="http://docs.cntd.ru/document/499062019"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2E99-604C-46AE-A38C-F4B927D4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5348</Words>
  <Characters>30490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Корнилов Андрей Владимирович</dc:creator>
  <cp:lastModifiedBy>Русик</cp:lastModifiedBy>
  <cp:revision>17</cp:revision>
  <cp:lastPrinted>2025-06-20T12:36:00Z</cp:lastPrinted>
  <dcterms:created xsi:type="dcterms:W3CDTF">2025-11-26T09:03:00Z</dcterms:created>
  <dcterms:modified xsi:type="dcterms:W3CDTF">2026-04-30T07:00:00Z</dcterms:modified>
</cp:coreProperties>
</file>