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06A2CC51"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A82DB6">
        <w:rPr>
          <w:rFonts w:ascii="Times New Roman" w:hAnsi="Times New Roman" w:cs="Times New Roman"/>
          <w:b/>
          <w:color w:val="000000" w:themeColor="text1"/>
          <w:sz w:val="20"/>
          <w:szCs w:val="20"/>
        </w:rPr>
        <w:t>47</w:t>
      </w:r>
      <w:r w:rsidR="00FB6C5C">
        <w:rPr>
          <w:rFonts w:ascii="Times New Roman" w:hAnsi="Times New Roman" w:cs="Times New Roman"/>
          <w:b/>
          <w:color w:val="000000" w:themeColor="text1"/>
          <w:sz w:val="20"/>
          <w:szCs w:val="20"/>
        </w:rPr>
        <w:t>/</w:t>
      </w:r>
      <w:r w:rsidR="00BE0EF5">
        <w:rPr>
          <w:rFonts w:ascii="Times New Roman" w:hAnsi="Times New Roman" w:cs="Times New Roman"/>
          <w:b/>
          <w:color w:val="000000" w:themeColor="text1"/>
          <w:sz w:val="20"/>
          <w:szCs w:val="20"/>
        </w:rPr>
        <w:t>КЕРАМ.ПЛИТКА</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0C465AA0"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w:t>
      </w:r>
      <w:r w:rsidR="00BE0EF5" w:rsidRPr="00BE0EF5">
        <w:rPr>
          <w:rFonts w:ascii="Times New Roman" w:hAnsi="Times New Roman" w:cs="Times New Roman"/>
          <w:b/>
          <w:color w:val="FF0000"/>
          <w:sz w:val="20"/>
          <w:szCs w:val="20"/>
        </w:rPr>
        <w:t>262780408769278040100100040000000244</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5888B480" w:rsidR="00311C10" w:rsidRPr="00D83F8C" w:rsidRDefault="00A82DB6" w:rsidP="002E7E08">
      <w:pPr>
        <w:pStyle w:val="a8"/>
        <w:widowControl w:val="0"/>
        <w:spacing w:after="0"/>
        <w:ind w:firstLine="709"/>
        <w:rPr>
          <w:color w:val="000000" w:themeColor="text1"/>
          <w:sz w:val="20"/>
        </w:rPr>
      </w:pPr>
      <w:r w:rsidRPr="00A82DB6">
        <w:rPr>
          <w:color w:val="FF0000"/>
          <w:sz w:val="20"/>
        </w:rPr>
        <w:t xml:space="preserve">Государственное бюджетное дошкольное </w:t>
      </w:r>
      <w:proofErr w:type="gramStart"/>
      <w:r w:rsidRPr="00A82DB6">
        <w:rPr>
          <w:color w:val="FF0000"/>
          <w:sz w:val="20"/>
        </w:rPr>
        <w:t>образовательное  учреждение</w:t>
      </w:r>
      <w:proofErr w:type="gramEnd"/>
      <w:r w:rsidRPr="00A82DB6">
        <w:rPr>
          <w:color w:val="FF0000"/>
          <w:sz w:val="20"/>
        </w:rPr>
        <w:t xml:space="preserve">  детский сад №47 Калининского района Санкт-Петербурга, в лице Заведующего Павловой Маргариты Викторовны, действующего на основании «Устава», именуемый в дальнейшем «Заказчик»</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01021A54" w:rsidR="009107A5" w:rsidRPr="00306408" w:rsidRDefault="009107A5" w:rsidP="00BE0EF5">
      <w:pPr>
        <w:widowControl w:val="0"/>
        <w:numPr>
          <w:ilvl w:val="1"/>
          <w:numId w:val="2"/>
        </w:numPr>
        <w:ind w:left="0" w:firstLine="851"/>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BE0EF5" w:rsidRPr="00BE0EF5">
        <w:rPr>
          <w:rFonts w:ascii="Times New Roman" w:hAnsi="Times New Roman" w:cs="Times New Roman"/>
          <w:color w:val="FF0000"/>
          <w:sz w:val="20"/>
          <w:szCs w:val="20"/>
        </w:rPr>
        <w:t>керамическ</w:t>
      </w:r>
      <w:r w:rsidR="00BE0EF5">
        <w:rPr>
          <w:rFonts w:ascii="Times New Roman" w:hAnsi="Times New Roman" w:cs="Times New Roman"/>
          <w:color w:val="FF0000"/>
          <w:sz w:val="20"/>
          <w:szCs w:val="20"/>
        </w:rPr>
        <w:t>ую</w:t>
      </w:r>
      <w:r w:rsidR="00BE0EF5" w:rsidRPr="00BE0EF5">
        <w:rPr>
          <w:rFonts w:ascii="Times New Roman" w:hAnsi="Times New Roman" w:cs="Times New Roman"/>
          <w:color w:val="FF0000"/>
          <w:sz w:val="20"/>
          <w:szCs w:val="20"/>
        </w:rPr>
        <w:t xml:space="preserve"> плитк</w:t>
      </w:r>
      <w:r w:rsidR="00BE0EF5">
        <w:rPr>
          <w:rFonts w:ascii="Times New Roman" w:hAnsi="Times New Roman" w:cs="Times New Roman"/>
          <w:color w:val="FF0000"/>
          <w:sz w:val="20"/>
          <w:szCs w:val="20"/>
        </w:rPr>
        <w:t>у</w:t>
      </w:r>
      <w:r w:rsidR="00BE0EF5" w:rsidRPr="00BE0EF5">
        <w:rPr>
          <w:rFonts w:ascii="Times New Roman" w:hAnsi="Times New Roman" w:cs="Times New Roman"/>
          <w:color w:val="FF0000"/>
          <w:sz w:val="20"/>
          <w:szCs w:val="20"/>
        </w:rPr>
        <w:t xml:space="preserve"> (настенн</w:t>
      </w:r>
      <w:r w:rsidR="00BE0EF5">
        <w:rPr>
          <w:rFonts w:ascii="Times New Roman" w:hAnsi="Times New Roman" w:cs="Times New Roman"/>
          <w:color w:val="FF0000"/>
          <w:sz w:val="20"/>
          <w:szCs w:val="20"/>
        </w:rPr>
        <w:t>ую</w:t>
      </w:r>
      <w:r w:rsidR="00BE0EF5" w:rsidRPr="00BE0EF5">
        <w:rPr>
          <w:rFonts w:ascii="Times New Roman" w:hAnsi="Times New Roman" w:cs="Times New Roman"/>
          <w:color w:val="FF0000"/>
          <w:sz w:val="20"/>
          <w:szCs w:val="20"/>
        </w:rPr>
        <w:t>)</w:t>
      </w:r>
      <w:r w:rsidR="002E01C1" w:rsidRPr="002E01C1">
        <w:rPr>
          <w:rFonts w:ascii="Times New Roman" w:hAnsi="Times New Roman" w:cs="Times New Roman"/>
          <w:color w:val="FF0000"/>
          <w:sz w:val="20"/>
          <w:szCs w:val="20"/>
        </w:rPr>
        <w:t xml:space="preserve"> </w:t>
      </w:r>
      <w:r w:rsidRPr="00306408">
        <w:rPr>
          <w:rFonts w:ascii="Times New Roman" w:hAnsi="Times New Roman" w:cs="Times New Roman"/>
          <w:color w:val="000000" w:themeColor="text1"/>
          <w:sz w:val="20"/>
          <w:szCs w:val="20"/>
        </w:rPr>
        <w:t xml:space="preserve">(далее – товар) и </w:t>
      </w:r>
      <w:bookmarkStart w:id="0" w:name="_GoBack"/>
      <w:bookmarkEnd w:id="0"/>
      <w:r w:rsidRPr="00306408">
        <w:rPr>
          <w:rFonts w:ascii="Times New Roman" w:hAnsi="Times New Roman" w:cs="Times New Roman"/>
          <w:color w:val="000000" w:themeColor="text1"/>
          <w:sz w:val="20"/>
          <w:szCs w:val="20"/>
        </w:rPr>
        <w:t>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4B350514"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подъем на этажи,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CD0B627"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57120BC9"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35078E5F" w:rsidR="009107A5" w:rsidRPr="00306408" w:rsidRDefault="009107A5" w:rsidP="00EA2247">
      <w:pPr>
        <w:widowControl w:val="0"/>
        <w:numPr>
          <w:ilvl w:val="1"/>
          <w:numId w:val="2"/>
        </w:numPr>
        <w:ind w:left="0" w:firstLine="714"/>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FB6C5C" w:rsidRPr="00FB6C5C">
        <w:rPr>
          <w:rFonts w:ascii="Times New Roman" w:hAnsi="Times New Roman" w:cs="Times New Roman"/>
          <w:color w:val="000000" w:themeColor="text1"/>
          <w:sz w:val="20"/>
          <w:szCs w:val="20"/>
        </w:rPr>
        <w:t>Государственно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бюджетно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дошкольно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образовательно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учреждени</w:t>
      </w:r>
      <w:r w:rsidR="00FB6C5C">
        <w:rPr>
          <w:rFonts w:ascii="Times New Roman" w:hAnsi="Times New Roman" w:cs="Times New Roman"/>
          <w:color w:val="000000" w:themeColor="text1"/>
          <w:sz w:val="20"/>
          <w:szCs w:val="20"/>
        </w:rPr>
        <w:t>я</w:t>
      </w:r>
      <w:r w:rsidR="00FB6C5C" w:rsidRPr="00FB6C5C">
        <w:rPr>
          <w:rFonts w:ascii="Times New Roman" w:hAnsi="Times New Roman" w:cs="Times New Roman"/>
          <w:color w:val="000000" w:themeColor="text1"/>
          <w:sz w:val="20"/>
          <w:szCs w:val="20"/>
        </w:rPr>
        <w:t xml:space="preserve"> детский сад №</w:t>
      </w:r>
      <w:r w:rsidR="00EA2247" w:rsidRPr="00EA2247">
        <w:rPr>
          <w:rFonts w:ascii="Times New Roman" w:hAnsi="Times New Roman" w:cs="Times New Roman"/>
          <w:color w:val="000000" w:themeColor="text1"/>
          <w:sz w:val="20"/>
          <w:szCs w:val="20"/>
        </w:rPr>
        <w:t xml:space="preserve">47 Калининского района Санкт-Петербурга по адресам: 195273, г. Санкт-Петербург, </w:t>
      </w:r>
      <w:proofErr w:type="spellStart"/>
      <w:r w:rsidR="00EA2247" w:rsidRPr="00EA2247">
        <w:rPr>
          <w:rFonts w:ascii="Times New Roman" w:hAnsi="Times New Roman" w:cs="Times New Roman"/>
          <w:color w:val="000000" w:themeColor="text1"/>
          <w:sz w:val="20"/>
          <w:szCs w:val="20"/>
        </w:rPr>
        <w:t>пр-кт</w:t>
      </w:r>
      <w:proofErr w:type="spellEnd"/>
      <w:r w:rsidR="00EA2247" w:rsidRPr="00EA2247">
        <w:rPr>
          <w:rFonts w:ascii="Times New Roman" w:hAnsi="Times New Roman" w:cs="Times New Roman"/>
          <w:color w:val="000000" w:themeColor="text1"/>
          <w:sz w:val="20"/>
          <w:szCs w:val="20"/>
        </w:rPr>
        <w:t xml:space="preserve">. </w:t>
      </w:r>
      <w:proofErr w:type="spellStart"/>
      <w:r w:rsidR="00EA2247" w:rsidRPr="00EA2247">
        <w:rPr>
          <w:rFonts w:ascii="Times New Roman" w:hAnsi="Times New Roman" w:cs="Times New Roman"/>
          <w:color w:val="000000" w:themeColor="text1"/>
          <w:sz w:val="20"/>
          <w:szCs w:val="20"/>
        </w:rPr>
        <w:t>Меншиковский</w:t>
      </w:r>
      <w:proofErr w:type="spellEnd"/>
      <w:r w:rsidR="00EA2247" w:rsidRPr="00EA2247">
        <w:rPr>
          <w:rFonts w:ascii="Times New Roman" w:hAnsi="Times New Roman" w:cs="Times New Roman"/>
          <w:color w:val="000000" w:themeColor="text1"/>
          <w:sz w:val="20"/>
          <w:szCs w:val="20"/>
        </w:rPr>
        <w:t>, д. 13, корп. 2, литер А</w:t>
      </w:r>
      <w:r w:rsidRPr="00306408">
        <w:rPr>
          <w:rFonts w:ascii="Times New Roman" w:hAnsi="Times New Roman" w:cs="Times New Roman"/>
          <w:color w:val="000000" w:themeColor="text1"/>
          <w:sz w:val="20"/>
          <w:szCs w:val="20"/>
        </w:rPr>
        <w:t>.</w:t>
      </w:r>
    </w:p>
    <w:p w14:paraId="03A02C4F" w14:textId="108AF86C"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E514DC">
        <w:rPr>
          <w:rFonts w:ascii="Times New Roman" w:hAnsi="Times New Roman" w:cs="Times New Roman"/>
          <w:color w:val="FF0000"/>
          <w:sz w:val="20"/>
          <w:szCs w:val="20"/>
        </w:rPr>
        <w:t>20</w:t>
      </w:r>
      <w:r w:rsidR="00FB6C5C">
        <w:rPr>
          <w:rFonts w:ascii="Times New Roman" w:hAnsi="Times New Roman" w:cs="Times New Roman"/>
          <w:color w:val="FF0000"/>
          <w:sz w:val="20"/>
          <w:szCs w:val="20"/>
        </w:rPr>
        <w:t xml:space="preserve"> (</w:t>
      </w:r>
      <w:r w:rsidR="00E514DC">
        <w:rPr>
          <w:rFonts w:ascii="Times New Roman" w:hAnsi="Times New Roman" w:cs="Times New Roman"/>
          <w:color w:val="FF0000"/>
          <w:sz w:val="20"/>
          <w:szCs w:val="20"/>
        </w:rPr>
        <w:t>двадцати</w:t>
      </w:r>
      <w:r w:rsidR="00FB6C5C">
        <w:rPr>
          <w:rFonts w:ascii="Times New Roman" w:hAnsi="Times New Roman" w:cs="Times New Roman"/>
          <w:color w:val="FF0000"/>
          <w:sz w:val="20"/>
          <w:szCs w:val="20"/>
        </w:rPr>
        <w:t>)</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w:t>
      </w:r>
      <w:r w:rsidRPr="00744FA5">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w:t>
      </w:r>
      <w:r w:rsidR="009E43DB" w:rsidRPr="00993237">
        <w:rPr>
          <w:rFonts w:ascii="Times New Roman" w:hAnsi="Times New Roman" w:cs="Times New Roman"/>
          <w:color w:val="000000" w:themeColor="text1"/>
          <w:sz w:val="20"/>
          <w:szCs w:val="20"/>
        </w:rPr>
        <w:lastRenderedPageBreak/>
        <w:t>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04063A">
        <w:rPr>
          <w:rFonts w:ascii="Times New Roman" w:hAnsi="Times New Roman"/>
          <w:color w:val="000000" w:themeColor="text1"/>
          <w:sz w:val="20"/>
          <w:szCs w:val="20"/>
        </w:rPr>
        <w:lastRenderedPageBreak/>
        <w:t>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E973238"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FB6C5C">
        <w:rPr>
          <w:color w:val="FF0000"/>
          <w:sz w:val="20"/>
          <w:szCs w:val="20"/>
        </w:rPr>
        <w:t>90%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FC3C01">
        <w:rPr>
          <w:rFonts w:ascii="Times New Roman" w:hAnsi="Times New Roman"/>
          <w:color w:val="000000" w:themeColor="text1"/>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F37CE3">
        <w:rPr>
          <w:rFonts w:ascii="Times New Roman" w:hAnsi="Times New Roman" w:cs="Times New Roman"/>
          <w:color w:val="000000" w:themeColor="text1"/>
          <w:sz w:val="20"/>
          <w:szCs w:val="20"/>
        </w:rPr>
        <w:lastRenderedPageBreak/>
        <w:t>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6F10AA1B"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Государственное бюджетное дошкольное образовательное учреждение детский сад № 47 Калининского района Санкт-Петербурга</w:t>
            </w:r>
          </w:p>
          <w:p w14:paraId="6D5ACF0F"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Адрес местонахождение:</w:t>
            </w:r>
          </w:p>
          <w:p w14:paraId="4FC66FF4" w14:textId="77777777" w:rsidR="00EA2247"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195273, Санкт-Петербург,  Меншиковский пр., д.13, корп.2, литерА </w:t>
            </w:r>
          </w:p>
          <w:p w14:paraId="0AC1C713"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A95C26">
              <w:rPr>
                <w:rFonts w:ascii="Times New Roman" w:eastAsia="Times New Roman" w:hAnsi="Times New Roman" w:cs="Times New Roman"/>
                <w:noProof/>
                <w:sz w:val="20"/>
                <w:szCs w:val="20"/>
                <w:lang w:eastAsia="ru-RU"/>
              </w:rPr>
              <w:t>Телефон: 8-812-409-87-54</w:t>
            </w:r>
          </w:p>
          <w:p w14:paraId="46FED8CD"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Банковские реквизиты: </w:t>
            </w:r>
          </w:p>
          <w:p w14:paraId="39D01374"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ИНН/КПП 7804087692/  780401001</w:t>
            </w:r>
          </w:p>
          <w:p w14:paraId="7E8720F4"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Банк плательщика (получателя): </w:t>
            </w:r>
          </w:p>
          <w:p w14:paraId="21082C59"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ОКЦ № 1 Северо-Западное ГУ Банка России // УФК по г. Санкт-Петербургу, </w:t>
            </w:r>
          </w:p>
          <w:p w14:paraId="519A27F9"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г. Санкт-Петербург</w:t>
            </w:r>
          </w:p>
          <w:p w14:paraId="21FC6CE7"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БИК банк плательщика (получателя): </w:t>
            </w:r>
          </w:p>
          <w:p w14:paraId="6BEA8D8B"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014030106</w:t>
            </w:r>
          </w:p>
          <w:p w14:paraId="2044ED1B"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Номер счета банка плательщика (получателя):</w:t>
            </w:r>
          </w:p>
          <w:p w14:paraId="0F48F5F6"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40102810945370000005</w:t>
            </w:r>
          </w:p>
          <w:p w14:paraId="7D1086FA"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Номер казначейского счета плательщика (получателя):</w:t>
            </w:r>
          </w:p>
          <w:p w14:paraId="7E170FE4"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03224643400000007200</w:t>
            </w:r>
          </w:p>
          <w:p w14:paraId="3042475D"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Заведующий</w:t>
            </w:r>
          </w:p>
          <w:p w14:paraId="79B8954C"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p>
          <w:p w14:paraId="39446EA2"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_____________ /М.В. Павлова /</w:t>
            </w:r>
          </w:p>
          <w:p w14:paraId="46E159DA" w14:textId="11551798" w:rsidR="009107A5" w:rsidRPr="00306408" w:rsidRDefault="00EA2247" w:rsidP="00EA2247">
            <w:pPr>
              <w:pStyle w:val="a8"/>
              <w:widowControl w:val="0"/>
              <w:spacing w:after="0"/>
              <w:ind w:firstLine="709"/>
              <w:jc w:val="left"/>
              <w:rPr>
                <w:b/>
                <w:color w:val="000000" w:themeColor="text1"/>
                <w:sz w:val="20"/>
                <w:lang w:eastAsia="ru-RU"/>
              </w:rPr>
            </w:pPr>
            <w:r w:rsidRPr="00C22C5B">
              <w:rPr>
                <w:rFonts w:eastAsia="Calibri"/>
                <w:sz w:val="20"/>
                <w:lang w:eastAsia="ru-RU"/>
              </w:rPr>
              <w:t>ПОДПИСАНО ЭЦП</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E6AE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01C1"/>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09BB"/>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A3FEB"/>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82DB6"/>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E0EF5"/>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B3B7A"/>
    <w:rsid w:val="00DC3C67"/>
    <w:rsid w:val="00DC5FF2"/>
    <w:rsid w:val="00DC772D"/>
    <w:rsid w:val="00E26344"/>
    <w:rsid w:val="00E514DC"/>
    <w:rsid w:val="00E60544"/>
    <w:rsid w:val="00E62E0D"/>
    <w:rsid w:val="00E64D2F"/>
    <w:rsid w:val="00E65D93"/>
    <w:rsid w:val="00E93B0C"/>
    <w:rsid w:val="00E94E48"/>
    <w:rsid w:val="00E971CC"/>
    <w:rsid w:val="00E97246"/>
    <w:rsid w:val="00EA2247"/>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B6C5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FB6C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5D02E-833C-45FD-A3F5-6F3F639E7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5432</Words>
  <Characters>30969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Трофимова Виктория Викторовна</cp:lastModifiedBy>
  <cp:revision>2</cp:revision>
  <cp:lastPrinted>2024-08-09T08:36:00Z</cp:lastPrinted>
  <dcterms:created xsi:type="dcterms:W3CDTF">2026-04-30T09:00:00Z</dcterms:created>
  <dcterms:modified xsi:type="dcterms:W3CDTF">2026-04-30T09:00:00Z</dcterms:modified>
  <cp:category>Поставка товара</cp:category>
</cp:coreProperties>
</file>