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B4A27C7" w14:textId="30C37C5C" w:rsidR="00AF65D4" w:rsidRPr="009864DC" w:rsidRDefault="003B5FA9" w:rsidP="00AF65D4">
      <w:pPr>
        <w:spacing w:line="240" w:lineRule="atLeast"/>
        <w:ind w:firstLine="11"/>
        <w:jc w:val="center"/>
        <w:rPr>
          <w:b/>
          <w:sz w:val="22"/>
          <w:szCs w:val="22"/>
        </w:rPr>
      </w:pPr>
      <w:r w:rsidRPr="009864DC">
        <w:rPr>
          <w:b/>
          <w:sz w:val="22"/>
          <w:szCs w:val="22"/>
        </w:rPr>
        <w:t xml:space="preserve">ПРОЕКТ </w:t>
      </w:r>
      <w:r w:rsidR="00AF65D4" w:rsidRPr="009864DC">
        <w:rPr>
          <w:b/>
          <w:sz w:val="22"/>
          <w:szCs w:val="22"/>
        </w:rPr>
        <w:t xml:space="preserve">КОНТРАКТ № </w:t>
      </w:r>
    </w:p>
    <w:p w14:paraId="5B4A27C8" w14:textId="637EA05B" w:rsidR="00AF65D4" w:rsidRPr="009864DC" w:rsidRDefault="00AF65D4" w:rsidP="00AF65D4">
      <w:pPr>
        <w:spacing w:line="240" w:lineRule="atLeast"/>
        <w:ind w:firstLine="11"/>
        <w:jc w:val="center"/>
        <w:rPr>
          <w:b/>
          <w:sz w:val="22"/>
          <w:szCs w:val="22"/>
        </w:rPr>
      </w:pPr>
      <w:r w:rsidRPr="009864DC">
        <w:rPr>
          <w:b/>
          <w:sz w:val="22"/>
          <w:szCs w:val="22"/>
        </w:rPr>
        <w:t xml:space="preserve">Идентификационный код закупки: </w:t>
      </w:r>
    </w:p>
    <w:p w14:paraId="5B4A27C9" w14:textId="77777777" w:rsidR="00EC4707" w:rsidRPr="009864DC" w:rsidRDefault="00EC4707" w:rsidP="00825A48">
      <w:pPr>
        <w:rPr>
          <w:sz w:val="22"/>
          <w:szCs w:val="22"/>
        </w:rPr>
      </w:pPr>
    </w:p>
    <w:p w14:paraId="5B4A27CA" w14:textId="6D7C1D4B" w:rsidR="00E809D6" w:rsidRPr="009864DC" w:rsidRDefault="0063706F" w:rsidP="00E809D6">
      <w:pPr>
        <w:pStyle w:val="1"/>
        <w:ind w:hanging="6"/>
        <w:rPr>
          <w:sz w:val="22"/>
          <w:szCs w:val="22"/>
        </w:rPr>
      </w:pPr>
      <w:r w:rsidRPr="009864DC">
        <w:rPr>
          <w:sz w:val="22"/>
          <w:szCs w:val="22"/>
        </w:rPr>
        <w:t xml:space="preserve">г. </w:t>
      </w:r>
      <w:r w:rsidR="00EC4707" w:rsidRPr="009864DC">
        <w:rPr>
          <w:sz w:val="22"/>
          <w:szCs w:val="22"/>
        </w:rPr>
        <w:t>Санкт-Петербург</w:t>
      </w:r>
      <w:r w:rsidR="00EC4707" w:rsidRPr="009864DC">
        <w:rPr>
          <w:sz w:val="22"/>
          <w:szCs w:val="22"/>
        </w:rPr>
        <w:tab/>
        <w:t xml:space="preserve">                         </w:t>
      </w:r>
      <w:r w:rsidR="00EC4707" w:rsidRPr="009864DC">
        <w:rPr>
          <w:sz w:val="22"/>
          <w:szCs w:val="22"/>
        </w:rPr>
        <w:tab/>
        <w:t xml:space="preserve">                     </w:t>
      </w:r>
      <w:r w:rsidR="00071CC5" w:rsidRPr="009864DC">
        <w:rPr>
          <w:sz w:val="22"/>
          <w:szCs w:val="22"/>
        </w:rPr>
        <w:t xml:space="preserve">                   </w:t>
      </w:r>
      <w:r w:rsidR="00EC4707" w:rsidRPr="009864DC">
        <w:rPr>
          <w:sz w:val="22"/>
          <w:szCs w:val="22"/>
        </w:rPr>
        <w:t xml:space="preserve"> </w:t>
      </w:r>
      <w:r w:rsidR="00205D38" w:rsidRPr="009864DC">
        <w:rPr>
          <w:sz w:val="22"/>
          <w:szCs w:val="22"/>
          <w:lang w:val="en-US"/>
        </w:rPr>
        <w:t xml:space="preserve">                     </w:t>
      </w:r>
      <w:r w:rsidR="00EC4707" w:rsidRPr="009864DC">
        <w:rPr>
          <w:sz w:val="22"/>
          <w:szCs w:val="22"/>
        </w:rPr>
        <w:t xml:space="preserve"> «</w:t>
      </w:r>
      <w:r w:rsidR="00371C29" w:rsidRPr="009864DC">
        <w:rPr>
          <w:sz w:val="22"/>
          <w:szCs w:val="22"/>
        </w:rPr>
        <w:t xml:space="preserve">   </w:t>
      </w:r>
      <w:r w:rsidR="00EC4707" w:rsidRPr="009864DC">
        <w:rPr>
          <w:sz w:val="22"/>
          <w:szCs w:val="22"/>
        </w:rPr>
        <w:t xml:space="preserve">»   </w:t>
      </w:r>
      <w:r w:rsidR="000164A4" w:rsidRPr="009864DC">
        <w:rPr>
          <w:sz w:val="22"/>
          <w:szCs w:val="22"/>
        </w:rPr>
        <w:t>__________ 202</w:t>
      </w:r>
      <w:r w:rsidR="00615111">
        <w:rPr>
          <w:sz w:val="22"/>
          <w:szCs w:val="22"/>
        </w:rPr>
        <w:t>6</w:t>
      </w:r>
      <w:r w:rsidR="008F4BF7" w:rsidRPr="009864DC">
        <w:rPr>
          <w:sz w:val="22"/>
          <w:szCs w:val="22"/>
        </w:rPr>
        <w:t xml:space="preserve"> г.</w:t>
      </w:r>
    </w:p>
    <w:p w14:paraId="5B4A27CB" w14:textId="77777777" w:rsidR="00AF65D4" w:rsidRPr="009864DC" w:rsidRDefault="00AF65D4" w:rsidP="00AF65D4">
      <w:pPr>
        <w:rPr>
          <w:sz w:val="22"/>
          <w:szCs w:val="22"/>
        </w:rPr>
      </w:pPr>
    </w:p>
    <w:p w14:paraId="5B4A27CC" w14:textId="5524E2AD" w:rsidR="00AF65D4" w:rsidRPr="00615111" w:rsidRDefault="00615111" w:rsidP="00AF65D4">
      <w:pPr>
        <w:numPr>
          <w:ilvl w:val="0"/>
          <w:numId w:val="1"/>
        </w:numPr>
        <w:ind w:left="0" w:firstLine="993"/>
        <w:contextualSpacing/>
        <w:jc w:val="both"/>
        <w:rPr>
          <w:bCs/>
          <w:sz w:val="22"/>
          <w:szCs w:val="22"/>
          <w:lang w:val="x-none"/>
        </w:rPr>
      </w:pPr>
      <w:r w:rsidRPr="00615111">
        <w:rPr>
          <w:bCs/>
          <w:sz w:val="22"/>
          <w:szCs w:val="22"/>
          <w:lang w:val="x-none"/>
        </w:rPr>
        <w:t>Государственное бюджетное учреждение дополнительного образования спортивная школа олимпийского резерва Пушкинского района Санкт-Петербурга (ГБУ ДО СШОР Пушкинского района Санкт-Петербурга), именуемое в дальнейшем Заказчик, в лице директора Ходырева Владимира Игоревича, действующего на основании Устава, с одной стороны, и ________________, именуемое(ый) в дальнейшем «</w:t>
      </w:r>
      <w:r>
        <w:rPr>
          <w:bCs/>
          <w:sz w:val="22"/>
          <w:szCs w:val="22"/>
        </w:rPr>
        <w:t>Исполнитель</w:t>
      </w:r>
      <w:bookmarkStart w:id="0" w:name="_GoBack"/>
      <w:bookmarkEnd w:id="0"/>
      <w:r w:rsidRPr="00615111">
        <w:rPr>
          <w:bCs/>
          <w:sz w:val="22"/>
          <w:szCs w:val="22"/>
          <w:lang w:val="x-none"/>
        </w:rPr>
        <w:t>», в лице ______________, действующего на основании ______________, с другой стороны, вместе именуемые «Стороны» и каждый в отдельности «Сторона»,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r w:rsidR="00AF65D4" w:rsidRPr="00615111">
        <w:rPr>
          <w:bCs/>
          <w:sz w:val="22"/>
          <w:szCs w:val="22"/>
          <w:lang w:val="x-none"/>
        </w:rPr>
        <w:t>:</w:t>
      </w:r>
    </w:p>
    <w:p w14:paraId="5B4A27CD" w14:textId="77777777" w:rsidR="0000759D" w:rsidRPr="009864DC" w:rsidRDefault="0000759D" w:rsidP="0000759D">
      <w:pPr>
        <w:ind w:firstLine="1134"/>
        <w:jc w:val="both"/>
        <w:rPr>
          <w:sz w:val="22"/>
          <w:szCs w:val="22"/>
        </w:rPr>
      </w:pPr>
    </w:p>
    <w:p w14:paraId="5B4A27CE" w14:textId="77777777" w:rsidR="00072385" w:rsidRPr="009864DC" w:rsidRDefault="00072385" w:rsidP="00825A48">
      <w:pPr>
        <w:numPr>
          <w:ilvl w:val="0"/>
          <w:numId w:val="3"/>
        </w:numPr>
        <w:rPr>
          <w:b/>
          <w:bCs/>
          <w:sz w:val="22"/>
          <w:szCs w:val="22"/>
        </w:rPr>
      </w:pPr>
      <w:r w:rsidRPr="009864DC">
        <w:rPr>
          <w:b/>
          <w:bCs/>
          <w:sz w:val="22"/>
          <w:szCs w:val="22"/>
        </w:rPr>
        <w:t xml:space="preserve">ПРЕДМЕТ </w:t>
      </w:r>
      <w:r w:rsidR="00C768F2" w:rsidRPr="009864DC">
        <w:rPr>
          <w:b/>
          <w:bCs/>
          <w:sz w:val="22"/>
          <w:szCs w:val="22"/>
        </w:rPr>
        <w:t>КОНТРАКТ</w:t>
      </w:r>
      <w:r w:rsidRPr="009864DC">
        <w:rPr>
          <w:b/>
          <w:bCs/>
          <w:sz w:val="22"/>
          <w:szCs w:val="22"/>
        </w:rPr>
        <w:t>А</w:t>
      </w:r>
    </w:p>
    <w:p w14:paraId="5B4A27CF" w14:textId="453B41A0" w:rsidR="002D768A" w:rsidRPr="009864DC" w:rsidRDefault="003E04DF" w:rsidP="00927CE1">
      <w:pPr>
        <w:pStyle w:val="a7"/>
        <w:ind w:firstLine="426"/>
        <w:jc w:val="both"/>
        <w:rPr>
          <w:sz w:val="22"/>
          <w:szCs w:val="22"/>
          <w:lang w:val="ru-RU"/>
        </w:rPr>
      </w:pPr>
      <w:r w:rsidRPr="009864DC">
        <w:rPr>
          <w:sz w:val="22"/>
          <w:szCs w:val="22"/>
          <w:lang w:val="ru-RU"/>
        </w:rPr>
        <w:t>1.1.</w:t>
      </w:r>
      <w:r w:rsidR="00927CE1" w:rsidRPr="009864DC">
        <w:rPr>
          <w:sz w:val="22"/>
          <w:szCs w:val="22"/>
          <w:lang w:val="ru-RU"/>
        </w:rPr>
        <w:t xml:space="preserve"> </w:t>
      </w:r>
      <w:r w:rsidR="00AF65D4" w:rsidRPr="009864DC">
        <w:rPr>
          <w:sz w:val="22"/>
          <w:szCs w:val="22"/>
        </w:rPr>
        <w:t>По настоящему Контракту Исполнитель обязуется оказать услуг</w:t>
      </w:r>
      <w:r w:rsidR="0061038C" w:rsidRPr="009864DC">
        <w:rPr>
          <w:sz w:val="22"/>
          <w:szCs w:val="22"/>
          <w:lang w:val="ru-RU"/>
        </w:rPr>
        <w:t>у</w:t>
      </w:r>
      <w:r w:rsidR="00AF65D4" w:rsidRPr="009864DC">
        <w:rPr>
          <w:sz w:val="22"/>
          <w:szCs w:val="22"/>
        </w:rPr>
        <w:t xml:space="preserve"> </w:t>
      </w:r>
      <w:r w:rsidR="0061038C" w:rsidRPr="009864DC">
        <w:rPr>
          <w:bCs/>
          <w:sz w:val="22"/>
          <w:szCs w:val="22"/>
        </w:rPr>
        <w:t>по обязательному страхованию гражданской ответственности владельца опасных объектов (лифты и подъемная платформа)</w:t>
      </w:r>
      <w:r w:rsidR="00AF65D4" w:rsidRPr="009864DC">
        <w:rPr>
          <w:sz w:val="22"/>
          <w:szCs w:val="22"/>
        </w:rPr>
        <w:t xml:space="preserve"> (далее – услуг</w:t>
      </w:r>
      <w:r w:rsidR="0061038C" w:rsidRPr="009864DC">
        <w:rPr>
          <w:sz w:val="22"/>
          <w:szCs w:val="22"/>
          <w:lang w:val="ru-RU"/>
        </w:rPr>
        <w:t>а</w:t>
      </w:r>
      <w:r w:rsidR="00AF65D4" w:rsidRPr="009864DC">
        <w:rPr>
          <w:sz w:val="22"/>
          <w:szCs w:val="22"/>
        </w:rPr>
        <w:t xml:space="preserve">) в соответствии с Расчетом стоимости Контракта (Приложение № 1 к Контракту), </w:t>
      </w:r>
      <w:r w:rsidR="0061038C" w:rsidRPr="009864DC">
        <w:rPr>
          <w:sz w:val="22"/>
          <w:szCs w:val="22"/>
          <w:lang w:val="ru-RU"/>
        </w:rPr>
        <w:t>описанием объекта закупки</w:t>
      </w:r>
      <w:r w:rsidR="00AF65D4" w:rsidRPr="009864DC">
        <w:rPr>
          <w:sz w:val="22"/>
          <w:szCs w:val="22"/>
        </w:rPr>
        <w:t xml:space="preserve"> (Приложение № 2), являющейся неотъемлемой частью настоящего Контракта, а Заказчик обязуется принять и оплатить надлежаще оказанные услуги.</w:t>
      </w:r>
    </w:p>
    <w:p w14:paraId="5B4A27D0" w14:textId="77777777" w:rsidR="0000759D" w:rsidRPr="009864DC" w:rsidRDefault="0000759D" w:rsidP="000B5304">
      <w:pPr>
        <w:pStyle w:val="a7"/>
        <w:ind w:firstLine="709"/>
        <w:jc w:val="both"/>
        <w:rPr>
          <w:sz w:val="22"/>
          <w:szCs w:val="22"/>
          <w:lang w:val="ru-RU"/>
        </w:rPr>
      </w:pPr>
    </w:p>
    <w:p w14:paraId="5B4A27D1" w14:textId="77777777" w:rsidR="00EC4707" w:rsidRPr="009864DC" w:rsidRDefault="00072385" w:rsidP="0000759D">
      <w:pPr>
        <w:jc w:val="center"/>
        <w:rPr>
          <w:b/>
          <w:bCs/>
          <w:sz w:val="22"/>
          <w:szCs w:val="22"/>
        </w:rPr>
      </w:pPr>
      <w:r w:rsidRPr="009864DC">
        <w:rPr>
          <w:b/>
          <w:bCs/>
          <w:sz w:val="22"/>
          <w:szCs w:val="22"/>
        </w:rPr>
        <w:t xml:space="preserve">2. </w:t>
      </w:r>
      <w:r w:rsidR="003C6D47" w:rsidRPr="009864DC">
        <w:rPr>
          <w:b/>
          <w:bCs/>
          <w:sz w:val="22"/>
          <w:szCs w:val="22"/>
        </w:rPr>
        <w:t>СРОК И МЕСТО ОКАЗАНИЯ УСЛУГ</w:t>
      </w:r>
    </w:p>
    <w:p w14:paraId="5B4A27D2" w14:textId="7EFB50FB" w:rsidR="00AF65D4" w:rsidRPr="009864DC" w:rsidRDefault="00D23868" w:rsidP="00AF65D4">
      <w:pPr>
        <w:ind w:firstLine="567"/>
        <w:jc w:val="both"/>
        <w:rPr>
          <w:sz w:val="22"/>
          <w:szCs w:val="22"/>
        </w:rPr>
      </w:pPr>
      <w:r w:rsidRPr="009864DC">
        <w:rPr>
          <w:sz w:val="22"/>
          <w:szCs w:val="22"/>
        </w:rPr>
        <w:t xml:space="preserve">2.1. </w:t>
      </w:r>
      <w:r w:rsidR="00AF65D4" w:rsidRPr="009864DC">
        <w:rPr>
          <w:sz w:val="22"/>
          <w:szCs w:val="22"/>
        </w:rPr>
        <w:t xml:space="preserve">Срок оказания услуг: </w:t>
      </w:r>
      <w:bookmarkStart w:id="1" w:name="OLE_LINK31"/>
      <w:bookmarkStart w:id="2" w:name="OLE_LINK30"/>
      <w:bookmarkStart w:id="3" w:name="OLE_LINK29"/>
      <w:r w:rsidR="00AF65D4" w:rsidRPr="009864DC">
        <w:rPr>
          <w:sz w:val="22"/>
          <w:szCs w:val="22"/>
        </w:rPr>
        <w:t>в течени</w:t>
      </w:r>
      <w:r w:rsidR="007F1C56" w:rsidRPr="009864DC">
        <w:rPr>
          <w:sz w:val="22"/>
          <w:szCs w:val="22"/>
        </w:rPr>
        <w:t>е</w:t>
      </w:r>
      <w:r w:rsidR="00AF65D4" w:rsidRPr="009864DC">
        <w:rPr>
          <w:sz w:val="22"/>
          <w:szCs w:val="22"/>
        </w:rPr>
        <w:t xml:space="preserve"> </w:t>
      </w:r>
      <w:r w:rsidR="00615111">
        <w:rPr>
          <w:sz w:val="22"/>
          <w:szCs w:val="22"/>
        </w:rPr>
        <w:t>10</w:t>
      </w:r>
      <w:r w:rsidR="00AF65D4" w:rsidRPr="009864DC">
        <w:rPr>
          <w:sz w:val="22"/>
          <w:szCs w:val="22"/>
        </w:rPr>
        <w:t xml:space="preserve"> (</w:t>
      </w:r>
      <w:r w:rsidR="0061038C" w:rsidRPr="009864DC">
        <w:rPr>
          <w:sz w:val="22"/>
          <w:szCs w:val="22"/>
        </w:rPr>
        <w:t>д</w:t>
      </w:r>
      <w:r w:rsidR="00615111">
        <w:rPr>
          <w:sz w:val="22"/>
          <w:szCs w:val="22"/>
        </w:rPr>
        <w:t>есяти</w:t>
      </w:r>
      <w:r w:rsidR="00AF65D4" w:rsidRPr="009864DC">
        <w:rPr>
          <w:sz w:val="22"/>
          <w:szCs w:val="22"/>
        </w:rPr>
        <w:t>) рабочих дней с даты подписания контракта сторонами. Исполнитель передает Заказчику страховой полис</w:t>
      </w:r>
      <w:r w:rsidR="009864DC" w:rsidRPr="009864DC">
        <w:rPr>
          <w:sz w:val="22"/>
          <w:szCs w:val="22"/>
        </w:rPr>
        <w:t>.</w:t>
      </w:r>
    </w:p>
    <w:bookmarkEnd w:id="1"/>
    <w:bookmarkEnd w:id="2"/>
    <w:bookmarkEnd w:id="3"/>
    <w:p w14:paraId="5B4A27D3" w14:textId="4019D9BC" w:rsidR="00AF65D4" w:rsidRPr="009864DC" w:rsidRDefault="00D23868" w:rsidP="00AF65D4">
      <w:pPr>
        <w:widowControl w:val="0"/>
        <w:ind w:firstLine="567"/>
        <w:contextualSpacing/>
        <w:rPr>
          <w:sz w:val="22"/>
          <w:szCs w:val="22"/>
        </w:rPr>
      </w:pPr>
      <w:r w:rsidRPr="009864DC">
        <w:rPr>
          <w:sz w:val="22"/>
          <w:szCs w:val="22"/>
        </w:rPr>
        <w:t>2</w:t>
      </w:r>
      <w:r w:rsidR="00AF65D4" w:rsidRPr="009864DC">
        <w:rPr>
          <w:sz w:val="22"/>
          <w:szCs w:val="22"/>
        </w:rPr>
        <w:t>.2. Место оказания услуг: Санкт-Петербург г.</w:t>
      </w:r>
      <w:r w:rsidR="00A65C5D" w:rsidRPr="009864DC">
        <w:rPr>
          <w:sz w:val="22"/>
          <w:szCs w:val="22"/>
        </w:rPr>
        <w:t xml:space="preserve"> </w:t>
      </w:r>
      <w:r w:rsidR="00AF65D4" w:rsidRPr="009864DC">
        <w:rPr>
          <w:sz w:val="22"/>
          <w:szCs w:val="22"/>
        </w:rPr>
        <w:t xml:space="preserve">Пушкин,  Ленинградская ул., д.83 литера </w:t>
      </w:r>
      <w:r w:rsidRPr="009864DC">
        <w:rPr>
          <w:sz w:val="22"/>
          <w:szCs w:val="22"/>
        </w:rPr>
        <w:t>А</w:t>
      </w:r>
      <w:r w:rsidR="007F1C56" w:rsidRPr="009864DC">
        <w:rPr>
          <w:sz w:val="22"/>
          <w:szCs w:val="22"/>
        </w:rPr>
        <w:t>.</w:t>
      </w:r>
    </w:p>
    <w:p w14:paraId="5B4A27D4" w14:textId="77777777" w:rsidR="003C6D47" w:rsidRPr="009864DC" w:rsidRDefault="003C6D47" w:rsidP="0000759D">
      <w:pPr>
        <w:ind w:firstLine="709"/>
        <w:jc w:val="both"/>
        <w:rPr>
          <w:sz w:val="22"/>
          <w:szCs w:val="22"/>
        </w:rPr>
      </w:pPr>
    </w:p>
    <w:p w14:paraId="5B4A27D5" w14:textId="77777777" w:rsidR="00BF0A85" w:rsidRPr="009864DC" w:rsidRDefault="00BF0A85" w:rsidP="00BF0A85">
      <w:pPr>
        <w:suppressAutoHyphens w:val="0"/>
        <w:ind w:firstLine="720"/>
        <w:jc w:val="center"/>
        <w:rPr>
          <w:b/>
          <w:bCs/>
          <w:sz w:val="22"/>
          <w:szCs w:val="22"/>
          <w:lang w:eastAsia="ru-RU"/>
        </w:rPr>
      </w:pPr>
      <w:r w:rsidRPr="009864DC">
        <w:rPr>
          <w:b/>
          <w:bCs/>
          <w:sz w:val="22"/>
          <w:szCs w:val="22"/>
          <w:lang w:eastAsia="ru-RU"/>
        </w:rPr>
        <w:t>3. ЦЕНА КОНТРАКТА И УСЛОВИЯ ОПЛАТЫ</w:t>
      </w:r>
    </w:p>
    <w:p w14:paraId="5B4A27D6" w14:textId="31CE53F2" w:rsidR="00BF0A85" w:rsidRPr="009864DC" w:rsidRDefault="00BF0A85" w:rsidP="00BF0A85">
      <w:pPr>
        <w:tabs>
          <w:tab w:val="left" w:pos="0"/>
        </w:tabs>
        <w:suppressAutoHyphens w:val="0"/>
        <w:autoSpaceDE w:val="0"/>
        <w:autoSpaceDN w:val="0"/>
        <w:spacing w:before="40"/>
        <w:ind w:firstLine="426"/>
        <w:jc w:val="both"/>
        <w:rPr>
          <w:sz w:val="22"/>
          <w:szCs w:val="22"/>
          <w:lang w:eastAsia="ru-RU"/>
        </w:rPr>
      </w:pPr>
      <w:r w:rsidRPr="009864DC">
        <w:rPr>
          <w:sz w:val="22"/>
          <w:szCs w:val="22"/>
          <w:lang w:eastAsia="ru-RU"/>
        </w:rPr>
        <w:t xml:space="preserve">3.1. Цена Контракта составляет </w:t>
      </w:r>
      <w:r w:rsidR="00371C29" w:rsidRPr="009864DC">
        <w:rPr>
          <w:b/>
          <w:sz w:val="22"/>
          <w:szCs w:val="22"/>
        </w:rPr>
        <w:t>____________________________________</w:t>
      </w:r>
      <w:r w:rsidRPr="009864DC">
        <w:rPr>
          <w:b/>
          <w:sz w:val="22"/>
          <w:szCs w:val="22"/>
          <w:lang w:eastAsia="ru-RU"/>
        </w:rPr>
        <w:t xml:space="preserve"> </w:t>
      </w:r>
      <w:r w:rsidR="00DD7149" w:rsidRPr="009864DC">
        <w:rPr>
          <w:sz w:val="22"/>
          <w:szCs w:val="22"/>
          <w:lang w:eastAsia="ru-RU"/>
        </w:rPr>
        <w:t>НДС не облагается</w:t>
      </w:r>
      <w:r w:rsidRPr="009864DC">
        <w:rPr>
          <w:sz w:val="22"/>
          <w:szCs w:val="22"/>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5B4A27D7" w14:textId="77777777" w:rsidR="00BF0A85" w:rsidRPr="009864DC" w:rsidRDefault="00BF0A85" w:rsidP="00BF0A85">
      <w:pPr>
        <w:shd w:val="clear" w:color="auto" w:fill="FFFFFF"/>
        <w:tabs>
          <w:tab w:val="left" w:pos="0"/>
          <w:tab w:val="left" w:pos="540"/>
        </w:tabs>
        <w:suppressAutoHyphens w:val="0"/>
        <w:ind w:firstLine="426"/>
        <w:jc w:val="both"/>
        <w:rPr>
          <w:sz w:val="22"/>
          <w:szCs w:val="22"/>
          <w:lang w:eastAsia="ru-RU"/>
        </w:rPr>
      </w:pPr>
      <w:r w:rsidRPr="009864DC">
        <w:rPr>
          <w:sz w:val="22"/>
          <w:szCs w:val="22"/>
          <w:lang w:eastAsia="ru-RU"/>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w:t>
      </w:r>
      <w:r w:rsidR="00DD7149" w:rsidRPr="009864DC">
        <w:rPr>
          <w:sz w:val="22"/>
          <w:szCs w:val="22"/>
          <w:lang w:eastAsia="ru-RU"/>
        </w:rPr>
        <w:t xml:space="preserve">анных услуг на основании счета, </w:t>
      </w:r>
      <w:r w:rsidRPr="009864DC">
        <w:rPr>
          <w:sz w:val="22"/>
          <w:szCs w:val="22"/>
          <w:lang w:eastAsia="ru-RU"/>
        </w:rPr>
        <w:t>при условии, что услуги оказаны надлежащим образом и приняты Заказчиком в соответствии с контрактом.</w:t>
      </w:r>
    </w:p>
    <w:p w14:paraId="5B4A27D8" w14:textId="77777777" w:rsidR="00BF0A85" w:rsidRPr="009864DC" w:rsidRDefault="00BF0A85" w:rsidP="00BF0A85">
      <w:pPr>
        <w:tabs>
          <w:tab w:val="left" w:pos="540"/>
        </w:tabs>
        <w:suppressAutoHyphens w:val="0"/>
        <w:spacing w:before="40"/>
        <w:ind w:firstLine="426"/>
        <w:jc w:val="both"/>
        <w:rPr>
          <w:sz w:val="22"/>
          <w:szCs w:val="22"/>
          <w:lang w:eastAsia="ru-RU"/>
        </w:rPr>
      </w:pPr>
      <w:r w:rsidRPr="009864DC">
        <w:rPr>
          <w:sz w:val="22"/>
          <w:szCs w:val="22"/>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5B4A27D9" w14:textId="77777777" w:rsidR="00BF0A85" w:rsidRPr="009864DC" w:rsidRDefault="00BF0A85" w:rsidP="00BF0A85">
      <w:pPr>
        <w:tabs>
          <w:tab w:val="left" w:pos="540"/>
        </w:tabs>
        <w:suppressAutoHyphens w:val="0"/>
        <w:spacing w:before="40"/>
        <w:ind w:firstLine="426"/>
        <w:jc w:val="both"/>
        <w:rPr>
          <w:color w:val="00000A"/>
          <w:sz w:val="22"/>
          <w:szCs w:val="22"/>
          <w:lang w:eastAsia="ru-RU"/>
        </w:rPr>
      </w:pPr>
      <w:r w:rsidRPr="009864DC">
        <w:rPr>
          <w:sz w:val="22"/>
          <w:szCs w:val="22"/>
          <w:lang w:eastAsia="ru-RU"/>
        </w:rPr>
        <w:t xml:space="preserve">3.4. </w:t>
      </w:r>
      <w:r w:rsidRPr="009864DC">
        <w:rPr>
          <w:color w:val="00000A"/>
          <w:sz w:val="22"/>
          <w:szCs w:val="22"/>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B4A27DA" w14:textId="77777777" w:rsidR="003F32CF" w:rsidRPr="009864DC" w:rsidRDefault="003F32CF" w:rsidP="00BF0A85">
      <w:pPr>
        <w:tabs>
          <w:tab w:val="left" w:pos="540"/>
        </w:tabs>
        <w:suppressAutoHyphens w:val="0"/>
        <w:spacing w:before="40"/>
        <w:ind w:firstLine="426"/>
        <w:jc w:val="both"/>
        <w:rPr>
          <w:color w:val="00000A"/>
          <w:sz w:val="22"/>
          <w:szCs w:val="22"/>
          <w:lang w:eastAsia="ru-RU"/>
        </w:rPr>
      </w:pPr>
      <w:r w:rsidRPr="009864DC">
        <w:rPr>
          <w:color w:val="00000A"/>
          <w:sz w:val="22"/>
          <w:szCs w:val="22"/>
          <w:lang w:eastAsia="ru-RU"/>
        </w:rPr>
        <w:t>3.5. Финансирование по настоящему Контракту осуществляется за счет «Внебюджетных средств: субсидии на обеспечение выполнения государственного задания».</w:t>
      </w:r>
    </w:p>
    <w:p w14:paraId="5B4A27DB" w14:textId="77777777" w:rsidR="00BF0A85" w:rsidRPr="009864DC" w:rsidRDefault="00BF0A85" w:rsidP="00BF0A85">
      <w:pPr>
        <w:suppressAutoHyphens w:val="0"/>
        <w:ind w:firstLine="426"/>
        <w:jc w:val="both"/>
        <w:rPr>
          <w:color w:val="00000A"/>
          <w:sz w:val="22"/>
          <w:szCs w:val="22"/>
          <w:lang w:eastAsia="ru-RU"/>
        </w:rPr>
      </w:pPr>
    </w:p>
    <w:p w14:paraId="5B4A27DC" w14:textId="77777777" w:rsidR="00BF0A85" w:rsidRPr="009864DC" w:rsidRDefault="00BF0A85" w:rsidP="00BF0A85">
      <w:pPr>
        <w:tabs>
          <w:tab w:val="left" w:pos="720"/>
        </w:tabs>
        <w:suppressAutoHyphens w:val="0"/>
        <w:autoSpaceDE w:val="0"/>
        <w:autoSpaceDN w:val="0"/>
        <w:spacing w:before="57"/>
        <w:ind w:left="720" w:firstLine="426"/>
        <w:jc w:val="center"/>
        <w:rPr>
          <w:b/>
          <w:sz w:val="22"/>
          <w:szCs w:val="22"/>
          <w:lang w:eastAsia="ru-RU"/>
        </w:rPr>
      </w:pPr>
      <w:r w:rsidRPr="009864DC">
        <w:rPr>
          <w:b/>
          <w:sz w:val="22"/>
          <w:szCs w:val="22"/>
          <w:lang w:eastAsia="ru-RU"/>
        </w:rPr>
        <w:t>4. ПРАВА И ОБЯЗАННОСТИ СТОРОН</w:t>
      </w:r>
    </w:p>
    <w:p w14:paraId="5B4A27DD" w14:textId="77777777" w:rsidR="00BF0A85" w:rsidRPr="009864DC" w:rsidRDefault="00BF0A85" w:rsidP="00BF0A85">
      <w:pPr>
        <w:suppressAutoHyphens w:val="0"/>
        <w:spacing w:before="40"/>
        <w:ind w:firstLine="426"/>
        <w:jc w:val="both"/>
        <w:rPr>
          <w:b/>
          <w:sz w:val="22"/>
          <w:szCs w:val="22"/>
          <w:u w:val="single"/>
          <w:lang w:eastAsia="en-US"/>
        </w:rPr>
      </w:pPr>
      <w:r w:rsidRPr="009864DC">
        <w:rPr>
          <w:b/>
          <w:sz w:val="22"/>
          <w:szCs w:val="22"/>
          <w:lang w:eastAsia="en-US"/>
        </w:rPr>
        <w:t xml:space="preserve">4.1.  </w:t>
      </w:r>
      <w:r w:rsidRPr="009864DC">
        <w:rPr>
          <w:b/>
          <w:sz w:val="22"/>
          <w:szCs w:val="22"/>
          <w:u w:val="single"/>
          <w:lang w:eastAsia="en-US"/>
        </w:rPr>
        <w:t>Исполнитель обязан:</w:t>
      </w:r>
    </w:p>
    <w:p w14:paraId="5B4A27DE" w14:textId="77777777" w:rsidR="00BF0A85" w:rsidRPr="009864DC" w:rsidRDefault="00BF0A85" w:rsidP="00BF0A85">
      <w:pPr>
        <w:suppressAutoHyphens w:val="0"/>
        <w:autoSpaceDE w:val="0"/>
        <w:autoSpaceDN w:val="0"/>
        <w:adjustRightInd w:val="0"/>
        <w:spacing w:before="40"/>
        <w:ind w:firstLine="426"/>
        <w:jc w:val="both"/>
        <w:rPr>
          <w:sz w:val="22"/>
          <w:szCs w:val="22"/>
          <w:lang w:val="x-none" w:bidi="ru-RU"/>
        </w:rPr>
      </w:pPr>
      <w:r w:rsidRPr="009864DC">
        <w:rPr>
          <w:sz w:val="22"/>
          <w:szCs w:val="22"/>
          <w:lang w:val="x-none" w:bidi="ru-RU"/>
        </w:rPr>
        <w:t>4.1.1. Оказывать услуги, указанные в п. 1.1. настоящего контракта в объеме согласно Приложения №1 и № 2.</w:t>
      </w:r>
    </w:p>
    <w:p w14:paraId="5B4A27DF" w14:textId="77777777" w:rsidR="00BF0A85" w:rsidRPr="009864DC" w:rsidRDefault="00BF0A85" w:rsidP="00BF0A85">
      <w:pPr>
        <w:suppressAutoHyphens w:val="0"/>
        <w:spacing w:before="40"/>
        <w:ind w:firstLine="426"/>
        <w:jc w:val="both"/>
        <w:rPr>
          <w:sz w:val="22"/>
          <w:szCs w:val="22"/>
          <w:lang w:val="x-none" w:bidi="ru-RU"/>
        </w:rPr>
      </w:pPr>
      <w:r w:rsidRPr="009864DC">
        <w:rPr>
          <w:sz w:val="22"/>
          <w:szCs w:val="22"/>
          <w:lang w:val="x-none" w:bidi="ru-RU"/>
        </w:rPr>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B4A27E0" w14:textId="77777777" w:rsidR="00BF0A85" w:rsidRPr="009864DC" w:rsidRDefault="00BF0A85" w:rsidP="00BF0A85">
      <w:pPr>
        <w:suppressAutoHyphens w:val="0"/>
        <w:spacing w:before="40"/>
        <w:ind w:firstLine="426"/>
        <w:jc w:val="both"/>
        <w:rPr>
          <w:sz w:val="22"/>
          <w:szCs w:val="22"/>
          <w:lang w:val="x-none" w:bidi="ru-RU"/>
        </w:rPr>
      </w:pPr>
      <w:r w:rsidRPr="009864DC">
        <w:rPr>
          <w:sz w:val="22"/>
          <w:szCs w:val="22"/>
          <w:lang w:val="x-none" w:bidi="ru-RU"/>
        </w:rPr>
        <w:lastRenderedPageBreak/>
        <w:t>4.1.3. В течение одного рабочего дня с даты оказания услуг Исполнитель предоставляет с сопроводи</w:t>
      </w:r>
      <w:r w:rsidR="00DD7149" w:rsidRPr="009864DC">
        <w:rPr>
          <w:sz w:val="22"/>
          <w:szCs w:val="22"/>
          <w:lang w:val="x-none" w:bidi="ru-RU"/>
        </w:rPr>
        <w:t>тельным письмом Заказчику счет</w:t>
      </w:r>
      <w:r w:rsidRPr="009864DC">
        <w:rPr>
          <w:sz w:val="22"/>
          <w:szCs w:val="22"/>
          <w:lang w:val="x-none" w:bidi="ru-RU"/>
        </w:rPr>
        <w:t xml:space="preserve">, акт оказанных услуг. </w:t>
      </w:r>
    </w:p>
    <w:p w14:paraId="5B4A27E2" w14:textId="0DF00347" w:rsidR="000579DC" w:rsidRPr="009864DC" w:rsidRDefault="007F1C56" w:rsidP="0061038C">
      <w:pPr>
        <w:suppressAutoHyphens w:val="0"/>
        <w:spacing w:before="40"/>
        <w:ind w:firstLine="426"/>
        <w:jc w:val="both"/>
        <w:rPr>
          <w:sz w:val="22"/>
          <w:szCs w:val="22"/>
          <w:lang w:val="x-none" w:bidi="ru-RU"/>
        </w:rPr>
      </w:pPr>
      <w:r w:rsidRPr="009864DC">
        <w:rPr>
          <w:sz w:val="22"/>
          <w:szCs w:val="22"/>
          <w:lang w:val="x-none" w:bidi="ru-RU"/>
        </w:rPr>
        <w:t>4.1.4.</w:t>
      </w:r>
      <w:r w:rsidR="000579DC" w:rsidRPr="009864DC">
        <w:rPr>
          <w:sz w:val="22"/>
          <w:szCs w:val="22"/>
          <w:lang w:val="x-none" w:bidi="ru-RU"/>
        </w:rPr>
        <w:t>Оказывать услуги по настоящему Контракту на основании лицензии на осуществление страховой деятельности. 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14:paraId="5B4A27E4" w14:textId="788B1449" w:rsidR="000579DC" w:rsidRPr="009864DC" w:rsidRDefault="000579DC" w:rsidP="000579DC">
      <w:pPr>
        <w:tabs>
          <w:tab w:val="left" w:pos="0"/>
          <w:tab w:val="left" w:pos="426"/>
        </w:tabs>
        <w:jc w:val="both"/>
        <w:rPr>
          <w:sz w:val="22"/>
          <w:szCs w:val="22"/>
          <w:lang w:val="x-none" w:bidi="ru-RU"/>
        </w:rPr>
      </w:pPr>
      <w:r w:rsidRPr="009864DC">
        <w:rPr>
          <w:sz w:val="22"/>
          <w:szCs w:val="22"/>
          <w:lang w:val="x-none" w:bidi="ru-RU"/>
        </w:rPr>
        <w:tab/>
      </w:r>
      <w:r w:rsidR="007F1C56" w:rsidRPr="009864DC">
        <w:rPr>
          <w:sz w:val="22"/>
          <w:szCs w:val="22"/>
          <w:lang w:val="x-none" w:bidi="ru-RU"/>
        </w:rPr>
        <w:t>4</w:t>
      </w:r>
      <w:r w:rsidRPr="009864DC">
        <w:rPr>
          <w:sz w:val="22"/>
          <w:szCs w:val="22"/>
          <w:lang w:val="x-none" w:bidi="ru-RU"/>
        </w:rPr>
        <w:t>.1.</w:t>
      </w:r>
      <w:r w:rsidR="0061038C" w:rsidRPr="009864DC">
        <w:rPr>
          <w:sz w:val="22"/>
          <w:szCs w:val="22"/>
          <w:lang w:bidi="ru-RU"/>
        </w:rPr>
        <w:t>5</w:t>
      </w:r>
      <w:r w:rsidRPr="009864DC">
        <w:rPr>
          <w:sz w:val="22"/>
          <w:szCs w:val="22"/>
          <w:lang w:val="x-none" w:bidi="ru-RU"/>
        </w:rPr>
        <w:t>. В случае утраты Полиса выдать Заказчику на основании его письменного заявления дубликат страхового полиса в соответствии с порядком, установленным Правилами страхования.</w:t>
      </w:r>
    </w:p>
    <w:p w14:paraId="5B4A27E5" w14:textId="3D1E69A6" w:rsidR="000579DC" w:rsidRPr="009864DC" w:rsidRDefault="000579DC" w:rsidP="000579DC">
      <w:pPr>
        <w:tabs>
          <w:tab w:val="left" w:pos="0"/>
          <w:tab w:val="left" w:pos="426"/>
        </w:tabs>
        <w:jc w:val="both"/>
        <w:rPr>
          <w:sz w:val="22"/>
          <w:szCs w:val="22"/>
          <w:lang w:val="x-none" w:bidi="ru-RU"/>
        </w:rPr>
      </w:pPr>
      <w:r w:rsidRPr="009864DC">
        <w:rPr>
          <w:sz w:val="22"/>
          <w:szCs w:val="22"/>
          <w:lang w:val="x-none" w:bidi="ru-RU"/>
        </w:rPr>
        <w:tab/>
      </w:r>
      <w:r w:rsidR="007F1C56" w:rsidRPr="009864DC">
        <w:rPr>
          <w:sz w:val="22"/>
          <w:szCs w:val="22"/>
          <w:lang w:val="x-none" w:bidi="ru-RU"/>
        </w:rPr>
        <w:t>4</w:t>
      </w:r>
      <w:r w:rsidRPr="009864DC">
        <w:rPr>
          <w:sz w:val="22"/>
          <w:szCs w:val="22"/>
          <w:lang w:val="x-none" w:bidi="ru-RU"/>
        </w:rPr>
        <w:t>.1.</w:t>
      </w:r>
      <w:r w:rsidR="0061038C" w:rsidRPr="009864DC">
        <w:rPr>
          <w:sz w:val="22"/>
          <w:szCs w:val="22"/>
          <w:lang w:bidi="ru-RU"/>
        </w:rPr>
        <w:t>6</w:t>
      </w:r>
      <w:r w:rsidRPr="009864DC">
        <w:rPr>
          <w:sz w:val="22"/>
          <w:szCs w:val="22"/>
          <w:lang w:val="x-none" w:bidi="ru-RU"/>
        </w:rPr>
        <w:t xml:space="preserve">.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14:paraId="5B4A27E6" w14:textId="77777777" w:rsidR="00BF0A85" w:rsidRPr="009864DC" w:rsidRDefault="00BF0A85" w:rsidP="00BF0A85">
      <w:pPr>
        <w:suppressAutoHyphens w:val="0"/>
        <w:autoSpaceDE w:val="0"/>
        <w:autoSpaceDN w:val="0"/>
        <w:adjustRightInd w:val="0"/>
        <w:ind w:firstLine="426"/>
        <w:jc w:val="both"/>
        <w:rPr>
          <w:sz w:val="22"/>
          <w:szCs w:val="22"/>
          <w:lang w:val="x-none" w:bidi="ru-RU"/>
        </w:rPr>
      </w:pPr>
      <w:r w:rsidRPr="009864DC">
        <w:rPr>
          <w:sz w:val="22"/>
          <w:szCs w:val="22"/>
          <w:lang w:val="x-none" w:bidi="ru-RU"/>
        </w:rPr>
        <w:t>4.</w:t>
      </w:r>
      <w:r w:rsidR="00071AF4" w:rsidRPr="009864DC">
        <w:rPr>
          <w:sz w:val="22"/>
          <w:szCs w:val="22"/>
          <w:lang w:val="x-none" w:bidi="ru-RU"/>
        </w:rPr>
        <w:t>3</w:t>
      </w:r>
      <w:r w:rsidRPr="009864DC">
        <w:rPr>
          <w:sz w:val="22"/>
          <w:szCs w:val="22"/>
          <w:lang w:val="x-none" w:bidi="ru-RU"/>
        </w:rPr>
        <w:t>.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B4A27E7" w14:textId="77777777" w:rsidR="00BF0A85" w:rsidRPr="009864DC" w:rsidRDefault="00BF0A85" w:rsidP="00BF0A85">
      <w:pPr>
        <w:widowControl w:val="0"/>
        <w:numPr>
          <w:ilvl w:val="1"/>
          <w:numId w:val="15"/>
        </w:numPr>
        <w:tabs>
          <w:tab w:val="left" w:pos="851"/>
          <w:tab w:val="left" w:pos="993"/>
        </w:tabs>
        <w:suppressAutoHyphens w:val="0"/>
        <w:autoSpaceDE w:val="0"/>
        <w:autoSpaceDN w:val="0"/>
        <w:adjustRightInd w:val="0"/>
        <w:spacing w:before="40" w:after="200" w:line="276" w:lineRule="auto"/>
        <w:ind w:hanging="121"/>
        <w:contextualSpacing/>
        <w:jc w:val="both"/>
        <w:rPr>
          <w:sz w:val="22"/>
          <w:szCs w:val="22"/>
          <w:lang w:val="x-none" w:bidi="ru-RU"/>
        </w:rPr>
      </w:pPr>
      <w:r w:rsidRPr="009864DC">
        <w:rPr>
          <w:sz w:val="22"/>
          <w:szCs w:val="22"/>
          <w:lang w:val="x-none" w:bidi="ru-RU"/>
        </w:rPr>
        <w:t>Заказчик обязан:</w:t>
      </w:r>
    </w:p>
    <w:p w14:paraId="5B4A27E8" w14:textId="77777777" w:rsidR="00BF0A85" w:rsidRPr="009864DC" w:rsidRDefault="00BF0A85" w:rsidP="00BF0A85">
      <w:pPr>
        <w:widowControl w:val="0"/>
        <w:suppressAutoHyphens w:val="0"/>
        <w:overflowPunct w:val="0"/>
        <w:spacing w:before="40"/>
        <w:ind w:firstLine="426"/>
        <w:jc w:val="both"/>
        <w:rPr>
          <w:sz w:val="22"/>
          <w:szCs w:val="22"/>
          <w:lang w:val="x-none" w:bidi="ru-RU"/>
        </w:rPr>
      </w:pPr>
      <w:r w:rsidRPr="009864DC">
        <w:rPr>
          <w:sz w:val="22"/>
          <w:szCs w:val="22"/>
          <w:lang w:val="x-none" w:bidi="ru-RU"/>
        </w:rPr>
        <w:t>4.4.1. Оплатить услуги Исполнителя, предусмотренные п.1.1. настоящего Контракта, в размерах и сроки, установленные контрактом.</w:t>
      </w:r>
    </w:p>
    <w:p w14:paraId="5B4A27E9" w14:textId="77777777" w:rsidR="00BF0A85" w:rsidRPr="009864DC" w:rsidRDefault="00BF0A85" w:rsidP="00BF0A85">
      <w:pPr>
        <w:widowControl w:val="0"/>
        <w:suppressAutoHyphens w:val="0"/>
        <w:overflowPunct w:val="0"/>
        <w:spacing w:before="40"/>
        <w:ind w:firstLine="426"/>
        <w:jc w:val="both"/>
        <w:rPr>
          <w:sz w:val="22"/>
          <w:szCs w:val="22"/>
          <w:lang w:val="x-none" w:bidi="ru-RU"/>
        </w:rPr>
      </w:pPr>
      <w:r w:rsidRPr="009864DC">
        <w:rPr>
          <w:sz w:val="22"/>
          <w:szCs w:val="22"/>
          <w:lang w:val="x-none" w:bidi="ru-RU"/>
        </w:rPr>
        <w:t>4.4.2.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B4A27EA" w14:textId="77777777" w:rsidR="00BF0A85" w:rsidRPr="009864DC" w:rsidRDefault="00BF0A85" w:rsidP="00BF0A85">
      <w:pPr>
        <w:widowControl w:val="0"/>
        <w:suppressAutoHyphens w:val="0"/>
        <w:overflowPunct w:val="0"/>
        <w:spacing w:before="40"/>
        <w:ind w:firstLine="426"/>
        <w:jc w:val="both"/>
        <w:rPr>
          <w:sz w:val="22"/>
          <w:szCs w:val="22"/>
          <w:lang w:val="x-none" w:bidi="ru-RU"/>
        </w:rPr>
      </w:pPr>
      <w:r w:rsidRPr="009864DC">
        <w:rPr>
          <w:sz w:val="22"/>
          <w:szCs w:val="22"/>
          <w:lang w:val="x-none" w:bidi="ru-RU"/>
        </w:rPr>
        <w:t>4.5.  Заказчик имеет право:</w:t>
      </w:r>
    </w:p>
    <w:p w14:paraId="5B4A27EB" w14:textId="77777777" w:rsidR="00BF0A85" w:rsidRPr="009864DC" w:rsidRDefault="00BF0A85" w:rsidP="00BF0A85">
      <w:pPr>
        <w:tabs>
          <w:tab w:val="left" w:pos="0"/>
        </w:tabs>
        <w:suppressAutoHyphens w:val="0"/>
        <w:autoSpaceDE w:val="0"/>
        <w:autoSpaceDN w:val="0"/>
        <w:spacing w:before="40"/>
        <w:ind w:firstLine="426"/>
        <w:jc w:val="both"/>
        <w:rPr>
          <w:sz w:val="22"/>
          <w:szCs w:val="22"/>
          <w:lang w:val="x-none" w:bidi="ru-RU"/>
        </w:rPr>
      </w:pPr>
      <w:r w:rsidRPr="009864DC">
        <w:rPr>
          <w:sz w:val="22"/>
          <w:szCs w:val="22"/>
          <w:lang w:val="x-none" w:bidi="ru-RU"/>
        </w:rPr>
        <w:t>4.5.1. Контролировать ход оказания услуг Исполнителем, а также требовать от Исполнителя оказания услуг надлежащего качества.</w:t>
      </w:r>
    </w:p>
    <w:p w14:paraId="5B4A27EC" w14:textId="77777777" w:rsidR="00BF0A85" w:rsidRPr="009864DC" w:rsidRDefault="00BF0A85" w:rsidP="00BF0A85">
      <w:pPr>
        <w:tabs>
          <w:tab w:val="left" w:pos="426"/>
        </w:tabs>
        <w:suppressAutoHyphens w:val="0"/>
        <w:spacing w:before="40"/>
        <w:ind w:firstLine="426"/>
        <w:jc w:val="both"/>
        <w:rPr>
          <w:sz w:val="22"/>
          <w:szCs w:val="22"/>
          <w:lang w:val="x-none" w:bidi="ru-RU"/>
        </w:rPr>
      </w:pPr>
      <w:r w:rsidRPr="009864DC">
        <w:rPr>
          <w:sz w:val="22"/>
          <w:szCs w:val="22"/>
          <w:lang w:val="x-none" w:bidi="ru-RU"/>
        </w:rPr>
        <w:t>4.5.2.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5B4A27ED" w14:textId="77777777" w:rsidR="00BF0A85" w:rsidRPr="009864DC" w:rsidRDefault="00BF0A85" w:rsidP="00BF0A85">
      <w:pPr>
        <w:suppressAutoHyphens w:val="0"/>
        <w:spacing w:before="40"/>
        <w:ind w:firstLine="426"/>
        <w:jc w:val="both"/>
        <w:rPr>
          <w:sz w:val="22"/>
          <w:szCs w:val="22"/>
          <w:lang w:val="x-none" w:bidi="ru-RU"/>
        </w:rPr>
      </w:pPr>
      <w:r w:rsidRPr="009864DC">
        <w:rPr>
          <w:sz w:val="22"/>
          <w:szCs w:val="22"/>
          <w:lang w:val="x-none" w:bidi="ru-RU"/>
        </w:rPr>
        <w:t>4.6.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B4A27EE" w14:textId="77777777" w:rsidR="003C6D47" w:rsidRPr="009864DC" w:rsidRDefault="003C6D47" w:rsidP="003C6D47">
      <w:pPr>
        <w:pStyle w:val="a7"/>
        <w:ind w:firstLine="709"/>
        <w:jc w:val="both"/>
        <w:rPr>
          <w:color w:val="000000"/>
          <w:sz w:val="22"/>
          <w:szCs w:val="22"/>
          <w:lang w:val="ru-RU"/>
        </w:rPr>
      </w:pPr>
    </w:p>
    <w:p w14:paraId="5B4A27EF" w14:textId="77777777" w:rsidR="00197AF0" w:rsidRPr="009864DC" w:rsidRDefault="00197AF0" w:rsidP="00197AF0">
      <w:pPr>
        <w:numPr>
          <w:ilvl w:val="0"/>
          <w:numId w:val="15"/>
        </w:numPr>
        <w:suppressAutoHyphens w:val="0"/>
        <w:spacing w:before="120" w:after="200" w:line="276" w:lineRule="auto"/>
        <w:contextualSpacing/>
        <w:jc w:val="center"/>
        <w:rPr>
          <w:b/>
          <w:bCs/>
          <w:sz w:val="22"/>
          <w:szCs w:val="22"/>
          <w:lang w:eastAsia="ru-RU"/>
        </w:rPr>
      </w:pPr>
      <w:r w:rsidRPr="009864DC">
        <w:rPr>
          <w:b/>
          <w:bCs/>
          <w:sz w:val="22"/>
          <w:szCs w:val="22"/>
          <w:lang w:eastAsia="ru-RU"/>
        </w:rPr>
        <w:t>ПОРЯДОК ПРИЕМКИ ОКАЗАННЫХ УСЛУГ</w:t>
      </w:r>
    </w:p>
    <w:p w14:paraId="5B4A27F0" w14:textId="77777777" w:rsidR="00197AF0" w:rsidRPr="009864DC" w:rsidRDefault="00197AF0" w:rsidP="00197AF0">
      <w:pPr>
        <w:numPr>
          <w:ilvl w:val="2"/>
          <w:numId w:val="0"/>
        </w:numPr>
        <w:tabs>
          <w:tab w:val="num" w:pos="0"/>
          <w:tab w:val="num" w:pos="1080"/>
        </w:tabs>
        <w:suppressAutoHyphens w:val="0"/>
        <w:spacing w:before="40"/>
        <w:ind w:firstLine="539"/>
        <w:jc w:val="both"/>
        <w:rPr>
          <w:sz w:val="22"/>
          <w:szCs w:val="22"/>
          <w:lang w:eastAsia="ru-RU"/>
        </w:rPr>
      </w:pPr>
      <w:r w:rsidRPr="009864DC">
        <w:rPr>
          <w:sz w:val="22"/>
          <w:szCs w:val="22"/>
          <w:lang w:eastAsia="ru-RU"/>
        </w:rPr>
        <w:t xml:space="preserve">5.1. </w:t>
      </w:r>
      <w:r w:rsidRPr="009864DC">
        <w:rPr>
          <w:sz w:val="22"/>
          <w:szCs w:val="22"/>
        </w:rPr>
        <w:t>Заказчик в течение 5 (пяти) рабочих дней с даты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5B4A27F1" w14:textId="77777777" w:rsidR="00197AF0" w:rsidRPr="009864DC" w:rsidRDefault="00197AF0" w:rsidP="00197AF0">
      <w:pPr>
        <w:numPr>
          <w:ilvl w:val="2"/>
          <w:numId w:val="0"/>
        </w:numPr>
        <w:tabs>
          <w:tab w:val="num" w:pos="0"/>
          <w:tab w:val="num" w:pos="1080"/>
        </w:tabs>
        <w:suppressAutoHyphens w:val="0"/>
        <w:spacing w:before="40"/>
        <w:ind w:firstLine="539"/>
        <w:jc w:val="both"/>
        <w:rPr>
          <w:sz w:val="22"/>
          <w:szCs w:val="22"/>
          <w:lang w:eastAsia="ru-RU"/>
        </w:rPr>
      </w:pPr>
      <w:r w:rsidRPr="009864DC">
        <w:rPr>
          <w:sz w:val="22"/>
          <w:szCs w:val="22"/>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5B4A27F2" w14:textId="77777777" w:rsidR="00197AF0" w:rsidRPr="009864DC" w:rsidRDefault="00197AF0" w:rsidP="00197AF0">
      <w:pPr>
        <w:shd w:val="clear" w:color="auto" w:fill="FFFFFF"/>
        <w:tabs>
          <w:tab w:val="left" w:pos="1134"/>
        </w:tabs>
        <w:suppressAutoHyphens w:val="0"/>
        <w:spacing w:before="40"/>
        <w:ind w:firstLine="567"/>
        <w:jc w:val="both"/>
        <w:rPr>
          <w:sz w:val="22"/>
          <w:szCs w:val="22"/>
          <w:lang w:eastAsia="ru-RU"/>
        </w:rPr>
      </w:pPr>
      <w:r w:rsidRPr="009864DC">
        <w:rPr>
          <w:sz w:val="22"/>
          <w:szCs w:val="22"/>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5B4A27F3" w14:textId="77777777" w:rsidR="00197AF0" w:rsidRPr="009864DC" w:rsidRDefault="00197AF0" w:rsidP="00197AF0">
      <w:pPr>
        <w:shd w:val="clear" w:color="auto" w:fill="FFFFFF"/>
        <w:tabs>
          <w:tab w:val="left" w:pos="1134"/>
        </w:tabs>
        <w:suppressAutoHyphens w:val="0"/>
        <w:spacing w:before="40"/>
        <w:ind w:firstLine="567"/>
        <w:jc w:val="both"/>
        <w:rPr>
          <w:sz w:val="22"/>
          <w:szCs w:val="22"/>
          <w:lang w:eastAsia="ru-RU"/>
        </w:rPr>
      </w:pPr>
      <w:r w:rsidRPr="009864DC">
        <w:rPr>
          <w:sz w:val="22"/>
          <w:szCs w:val="22"/>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5B4A27F4" w14:textId="77777777" w:rsidR="00197AF0" w:rsidRPr="009864DC" w:rsidRDefault="00197AF0" w:rsidP="00197AF0">
      <w:pPr>
        <w:shd w:val="clear" w:color="auto" w:fill="FFFFFF"/>
        <w:tabs>
          <w:tab w:val="left" w:pos="1134"/>
        </w:tabs>
        <w:suppressAutoHyphens w:val="0"/>
        <w:spacing w:before="40"/>
        <w:ind w:firstLine="567"/>
        <w:jc w:val="both"/>
        <w:rPr>
          <w:sz w:val="22"/>
          <w:szCs w:val="22"/>
          <w:lang w:eastAsia="ru-RU"/>
        </w:rPr>
      </w:pPr>
      <w:r w:rsidRPr="009864DC">
        <w:rPr>
          <w:sz w:val="22"/>
          <w:szCs w:val="22"/>
          <w:lang w:eastAsia="ru-RU"/>
        </w:rPr>
        <w:t>5.5. Исполнитель обязан устранить все обнаруженные недостатки в срок, указанный в предписании.</w:t>
      </w:r>
    </w:p>
    <w:p w14:paraId="5B4A27F5" w14:textId="77777777" w:rsidR="00197AF0" w:rsidRPr="009864DC" w:rsidRDefault="00197AF0" w:rsidP="00197AF0">
      <w:pPr>
        <w:shd w:val="clear" w:color="auto" w:fill="FFFFFF"/>
        <w:tabs>
          <w:tab w:val="left" w:pos="1134"/>
        </w:tabs>
        <w:suppressAutoHyphens w:val="0"/>
        <w:spacing w:before="40"/>
        <w:ind w:firstLine="567"/>
        <w:jc w:val="both"/>
        <w:rPr>
          <w:sz w:val="22"/>
          <w:szCs w:val="22"/>
          <w:lang w:eastAsia="ru-RU"/>
        </w:rPr>
      </w:pPr>
      <w:r w:rsidRPr="009864DC">
        <w:rPr>
          <w:sz w:val="22"/>
          <w:szCs w:val="22"/>
          <w:lang w:eastAsia="ru-RU"/>
        </w:rPr>
        <w:lastRenderedPageBreak/>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5B4A27F6" w14:textId="77777777" w:rsidR="00197AF0" w:rsidRPr="009864DC" w:rsidRDefault="00197AF0" w:rsidP="00197AF0">
      <w:pPr>
        <w:shd w:val="clear" w:color="auto" w:fill="FFFFFF"/>
        <w:tabs>
          <w:tab w:val="left" w:pos="1134"/>
        </w:tabs>
        <w:suppressAutoHyphens w:val="0"/>
        <w:spacing w:before="40"/>
        <w:ind w:firstLine="567"/>
        <w:jc w:val="both"/>
        <w:rPr>
          <w:sz w:val="22"/>
          <w:szCs w:val="22"/>
          <w:lang w:eastAsia="ru-RU"/>
        </w:rPr>
      </w:pPr>
      <w:r w:rsidRPr="009864DC">
        <w:rPr>
          <w:sz w:val="22"/>
          <w:szCs w:val="22"/>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B4A27F7" w14:textId="77777777" w:rsidR="00197AF0" w:rsidRPr="009864DC" w:rsidRDefault="00197AF0" w:rsidP="00197AF0">
      <w:pPr>
        <w:suppressAutoHyphens w:val="0"/>
        <w:contextualSpacing/>
        <w:rPr>
          <w:b/>
          <w:sz w:val="22"/>
          <w:szCs w:val="22"/>
          <w:lang w:eastAsia="en-US"/>
        </w:rPr>
      </w:pPr>
    </w:p>
    <w:p w14:paraId="5B4A27F8" w14:textId="77777777" w:rsidR="00197AF0" w:rsidRPr="009864DC" w:rsidRDefault="00197AF0" w:rsidP="00197AF0">
      <w:pPr>
        <w:numPr>
          <w:ilvl w:val="0"/>
          <w:numId w:val="15"/>
        </w:numPr>
        <w:suppressAutoHyphens w:val="0"/>
        <w:spacing w:after="200" w:line="276" w:lineRule="auto"/>
        <w:contextualSpacing/>
        <w:jc w:val="center"/>
        <w:rPr>
          <w:b/>
          <w:bCs/>
          <w:sz w:val="22"/>
          <w:szCs w:val="22"/>
          <w:lang w:eastAsia="ru-RU"/>
        </w:rPr>
      </w:pPr>
      <w:r w:rsidRPr="009864DC">
        <w:rPr>
          <w:b/>
          <w:bCs/>
          <w:sz w:val="22"/>
          <w:szCs w:val="22"/>
          <w:lang w:eastAsia="ru-RU"/>
        </w:rPr>
        <w:t>ОТВЕТСТВЕННОСТЬ СТОРОН</w:t>
      </w:r>
    </w:p>
    <w:p w14:paraId="5B4A27F9"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B4A27FA"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5B4A27FB"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B4A27FC"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5B4A27FD" w14:textId="1182A604"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5B4A27FE"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B4A27FF"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5B4A2800"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B4A2801"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B4A2802"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6.10. Указанная в настоящей статье неустойка (штраф, пени) взимается за каждое нарушение в отдельности.</w:t>
      </w:r>
    </w:p>
    <w:p w14:paraId="5B4A2803"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B4A2804" w14:textId="77777777" w:rsidR="00197AF0" w:rsidRPr="009864DC" w:rsidRDefault="00197AF0" w:rsidP="00197AF0">
      <w:pPr>
        <w:tabs>
          <w:tab w:val="left" w:pos="9923"/>
        </w:tabs>
        <w:suppressAutoHyphens w:val="0"/>
        <w:ind w:firstLine="567"/>
        <w:jc w:val="both"/>
        <w:rPr>
          <w:sz w:val="22"/>
          <w:szCs w:val="22"/>
          <w:lang w:eastAsia="ru-RU"/>
        </w:rPr>
      </w:pPr>
      <w:r w:rsidRPr="009864DC">
        <w:rPr>
          <w:sz w:val="22"/>
          <w:szCs w:val="22"/>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4A2805" w14:textId="77777777" w:rsidR="00197AF0" w:rsidRPr="009864DC" w:rsidRDefault="00197AF0" w:rsidP="00197AF0">
      <w:pPr>
        <w:tabs>
          <w:tab w:val="left" w:pos="9923"/>
        </w:tabs>
        <w:suppressAutoHyphens w:val="0"/>
        <w:ind w:firstLine="567"/>
        <w:jc w:val="both"/>
        <w:rPr>
          <w:b/>
          <w:sz w:val="22"/>
          <w:szCs w:val="22"/>
          <w:lang w:eastAsia="ru-RU"/>
        </w:rPr>
      </w:pPr>
    </w:p>
    <w:p w14:paraId="5B4A2806" w14:textId="77777777" w:rsidR="00197AF0" w:rsidRPr="009864DC" w:rsidRDefault="00197AF0" w:rsidP="00197AF0">
      <w:pPr>
        <w:numPr>
          <w:ilvl w:val="0"/>
          <w:numId w:val="16"/>
        </w:numPr>
        <w:suppressAutoHyphens w:val="0"/>
        <w:spacing w:after="200" w:line="276" w:lineRule="auto"/>
        <w:contextualSpacing/>
        <w:jc w:val="center"/>
        <w:rPr>
          <w:b/>
          <w:bCs/>
          <w:sz w:val="22"/>
          <w:szCs w:val="22"/>
          <w:lang w:eastAsia="ru-RU"/>
        </w:rPr>
      </w:pPr>
      <w:r w:rsidRPr="009864DC">
        <w:rPr>
          <w:b/>
          <w:bCs/>
          <w:sz w:val="22"/>
          <w:szCs w:val="22"/>
          <w:lang w:eastAsia="ru-RU"/>
        </w:rPr>
        <w:t>ПОРЯДОК РАЗРЕШЕНИЯ СПОРОВ</w:t>
      </w:r>
    </w:p>
    <w:p w14:paraId="5B4A2807" w14:textId="77777777" w:rsidR="00197AF0" w:rsidRPr="009864DC" w:rsidRDefault="00197AF0" w:rsidP="00197AF0">
      <w:pPr>
        <w:suppressAutoHyphens w:val="0"/>
        <w:ind w:firstLine="567"/>
        <w:jc w:val="both"/>
        <w:rPr>
          <w:sz w:val="22"/>
          <w:szCs w:val="22"/>
          <w:lang w:eastAsia="ru-RU"/>
        </w:rPr>
      </w:pPr>
      <w:r w:rsidRPr="009864DC">
        <w:rPr>
          <w:sz w:val="22"/>
          <w:szCs w:val="22"/>
          <w:lang w:eastAsia="ru-RU"/>
        </w:rPr>
        <w:lastRenderedPageBreak/>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5B4A2808" w14:textId="77777777" w:rsidR="00197AF0" w:rsidRPr="009864DC" w:rsidRDefault="00197AF0" w:rsidP="00197AF0">
      <w:pPr>
        <w:suppressAutoHyphens w:val="0"/>
        <w:jc w:val="both"/>
        <w:rPr>
          <w:sz w:val="22"/>
          <w:szCs w:val="22"/>
          <w:lang w:eastAsia="ru-RU"/>
        </w:rPr>
      </w:pPr>
    </w:p>
    <w:p w14:paraId="5B4A2809" w14:textId="77777777" w:rsidR="00197AF0" w:rsidRPr="009864DC" w:rsidRDefault="00197AF0" w:rsidP="00197AF0">
      <w:pPr>
        <w:numPr>
          <w:ilvl w:val="0"/>
          <w:numId w:val="16"/>
        </w:numPr>
        <w:suppressAutoHyphens w:val="0"/>
        <w:spacing w:after="200" w:line="276" w:lineRule="auto"/>
        <w:contextualSpacing/>
        <w:jc w:val="center"/>
        <w:rPr>
          <w:b/>
          <w:bCs/>
          <w:sz w:val="22"/>
          <w:szCs w:val="22"/>
          <w:lang w:eastAsia="ru-RU"/>
        </w:rPr>
      </w:pPr>
      <w:r w:rsidRPr="009864DC">
        <w:rPr>
          <w:b/>
          <w:bCs/>
          <w:sz w:val="22"/>
          <w:szCs w:val="22"/>
          <w:lang w:eastAsia="ru-RU"/>
        </w:rPr>
        <w:t>ОБСТОЯТЕЛЬСТВА НЕПРЕОДОЛИМОЙ СИЛЫ</w:t>
      </w:r>
    </w:p>
    <w:p w14:paraId="5B4A280A" w14:textId="77777777" w:rsidR="00197AF0" w:rsidRPr="009864DC" w:rsidRDefault="00197AF0" w:rsidP="00197AF0">
      <w:pPr>
        <w:suppressAutoHyphens w:val="0"/>
        <w:spacing w:before="40"/>
        <w:ind w:right="-284" w:firstLine="567"/>
        <w:contextualSpacing/>
        <w:jc w:val="both"/>
        <w:rPr>
          <w:sz w:val="22"/>
          <w:szCs w:val="22"/>
        </w:rPr>
      </w:pPr>
      <w:r w:rsidRPr="009864DC">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5B4A280B" w14:textId="77777777" w:rsidR="00197AF0" w:rsidRPr="009864DC" w:rsidRDefault="00197AF0" w:rsidP="00197AF0">
      <w:pPr>
        <w:suppressAutoHyphens w:val="0"/>
        <w:spacing w:before="40"/>
        <w:ind w:right="-284" w:firstLine="567"/>
        <w:jc w:val="both"/>
        <w:rPr>
          <w:sz w:val="22"/>
          <w:szCs w:val="22"/>
        </w:rPr>
      </w:pPr>
      <w:r w:rsidRPr="009864DC">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5B4A280C" w14:textId="77777777" w:rsidR="00197AF0" w:rsidRPr="009864DC" w:rsidRDefault="00197AF0" w:rsidP="00197AF0">
      <w:pPr>
        <w:suppressAutoHyphens w:val="0"/>
        <w:spacing w:before="40"/>
        <w:ind w:right="-284" w:firstLine="567"/>
        <w:jc w:val="both"/>
        <w:rPr>
          <w:sz w:val="22"/>
          <w:szCs w:val="22"/>
        </w:rPr>
      </w:pPr>
      <w:r w:rsidRPr="009864DC">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5B4A280D" w14:textId="77777777" w:rsidR="00197AF0" w:rsidRPr="009864DC" w:rsidRDefault="00197AF0" w:rsidP="00634C3C">
      <w:pPr>
        <w:numPr>
          <w:ilvl w:val="0"/>
          <w:numId w:val="16"/>
        </w:numPr>
        <w:suppressAutoHyphens w:val="0"/>
        <w:spacing w:after="200" w:line="276" w:lineRule="auto"/>
        <w:contextualSpacing/>
        <w:jc w:val="center"/>
        <w:rPr>
          <w:b/>
          <w:bCs/>
          <w:sz w:val="22"/>
          <w:szCs w:val="22"/>
          <w:lang w:eastAsia="ru-RU"/>
        </w:rPr>
      </w:pPr>
      <w:r w:rsidRPr="009864DC">
        <w:rPr>
          <w:b/>
          <w:bCs/>
          <w:sz w:val="22"/>
          <w:szCs w:val="22"/>
          <w:lang w:eastAsia="ru-RU"/>
        </w:rPr>
        <w:t>ПРОЧИЕ УСЛОВИЯ КОНТРАКТА</w:t>
      </w:r>
    </w:p>
    <w:p w14:paraId="5B4A280E" w14:textId="77777777" w:rsidR="00197AF0" w:rsidRPr="009864DC" w:rsidRDefault="00197AF0" w:rsidP="00634C3C">
      <w:pPr>
        <w:suppressAutoHyphens w:val="0"/>
        <w:spacing w:before="40"/>
        <w:ind w:firstLine="567"/>
        <w:contextualSpacing/>
        <w:jc w:val="both"/>
        <w:rPr>
          <w:sz w:val="22"/>
          <w:szCs w:val="22"/>
          <w:lang w:eastAsia="ru-RU"/>
        </w:rPr>
      </w:pPr>
      <w:r w:rsidRPr="009864DC">
        <w:rPr>
          <w:sz w:val="22"/>
          <w:szCs w:val="22"/>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B4A280F" w14:textId="77777777" w:rsidR="00197AF0" w:rsidRPr="009864DC" w:rsidRDefault="00197AF0" w:rsidP="00634C3C">
      <w:pPr>
        <w:suppressAutoHyphens w:val="0"/>
        <w:spacing w:before="40"/>
        <w:ind w:firstLine="567"/>
        <w:contextualSpacing/>
        <w:jc w:val="both"/>
        <w:rPr>
          <w:sz w:val="22"/>
          <w:szCs w:val="22"/>
          <w:lang w:eastAsia="ru-RU"/>
        </w:rPr>
      </w:pPr>
      <w:r w:rsidRPr="009864DC">
        <w:rPr>
          <w:sz w:val="22"/>
          <w:szCs w:val="22"/>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5B4A2810"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9.2.1. нарушения сроков оказания услуг;</w:t>
      </w:r>
    </w:p>
    <w:p w14:paraId="5B4A2811"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9.2.2. оказание услуг ненадлежащего качества.</w:t>
      </w:r>
    </w:p>
    <w:p w14:paraId="5B4A2812" w14:textId="77777777" w:rsidR="00197AF0" w:rsidRPr="009864DC" w:rsidRDefault="00197AF0" w:rsidP="00197AF0">
      <w:pPr>
        <w:tabs>
          <w:tab w:val="left" w:pos="360"/>
        </w:tabs>
        <w:suppressAutoHyphens w:val="0"/>
        <w:spacing w:before="40"/>
        <w:ind w:firstLine="567"/>
        <w:jc w:val="both"/>
        <w:rPr>
          <w:sz w:val="22"/>
          <w:szCs w:val="22"/>
          <w:lang w:eastAsia="ru-RU"/>
        </w:rPr>
      </w:pPr>
      <w:r w:rsidRPr="009864DC">
        <w:rPr>
          <w:sz w:val="22"/>
          <w:szCs w:val="22"/>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5B4A2813"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5B4A2814"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B4A2815" w14:textId="43AE3FF1"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9.6. Настоящий Контракт вступает в силу с даты подписания его сторонами, действует по 31.12.202</w:t>
      </w:r>
      <w:r w:rsidR="00615111">
        <w:rPr>
          <w:sz w:val="22"/>
          <w:szCs w:val="22"/>
          <w:lang w:eastAsia="ru-RU"/>
        </w:rPr>
        <w:t>6</w:t>
      </w:r>
      <w:r w:rsidRPr="009864DC">
        <w:rPr>
          <w:sz w:val="22"/>
          <w:szCs w:val="22"/>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B4A2816" w14:textId="77777777" w:rsidR="00197AF0" w:rsidRPr="009864DC" w:rsidRDefault="00197AF0" w:rsidP="00197AF0">
      <w:pPr>
        <w:tabs>
          <w:tab w:val="left" w:pos="360"/>
        </w:tabs>
        <w:suppressAutoHyphens w:val="0"/>
        <w:spacing w:before="40"/>
        <w:ind w:firstLine="567"/>
        <w:jc w:val="both"/>
        <w:rPr>
          <w:sz w:val="22"/>
          <w:szCs w:val="22"/>
          <w:lang w:eastAsia="ru-RU"/>
        </w:rPr>
      </w:pPr>
      <w:r w:rsidRPr="009864DC">
        <w:rPr>
          <w:sz w:val="22"/>
          <w:szCs w:val="22"/>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14:paraId="5B4A2817"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B4A2818" w14:textId="77777777" w:rsidR="00197AF0" w:rsidRPr="009864DC" w:rsidRDefault="00197AF0" w:rsidP="00197AF0">
      <w:pPr>
        <w:suppressAutoHyphens w:val="0"/>
        <w:spacing w:before="40"/>
        <w:ind w:firstLine="567"/>
        <w:jc w:val="both"/>
        <w:rPr>
          <w:sz w:val="22"/>
          <w:szCs w:val="22"/>
          <w:lang w:eastAsia="ru-RU"/>
        </w:rPr>
      </w:pPr>
      <w:r w:rsidRPr="009864DC">
        <w:rPr>
          <w:sz w:val="22"/>
          <w:szCs w:val="22"/>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5B4A2819" w14:textId="77777777" w:rsidR="00197AF0" w:rsidRPr="009864DC" w:rsidRDefault="00197AF0" w:rsidP="00197AF0">
      <w:pPr>
        <w:suppressAutoHyphens w:val="0"/>
        <w:autoSpaceDE w:val="0"/>
        <w:autoSpaceDN w:val="0"/>
        <w:adjustRightInd w:val="0"/>
        <w:spacing w:before="40"/>
        <w:ind w:firstLine="567"/>
        <w:jc w:val="both"/>
        <w:rPr>
          <w:iCs/>
          <w:sz w:val="22"/>
          <w:szCs w:val="22"/>
          <w:lang w:eastAsia="ru-RU"/>
        </w:rPr>
      </w:pPr>
      <w:r w:rsidRPr="009864DC">
        <w:rPr>
          <w:sz w:val="22"/>
          <w:szCs w:val="22"/>
          <w:lang w:eastAsia="ru-RU"/>
        </w:rPr>
        <w:t xml:space="preserve">9.10. </w:t>
      </w:r>
      <w:r w:rsidRPr="009864DC">
        <w:rPr>
          <w:iCs/>
          <w:sz w:val="22"/>
          <w:szCs w:val="22"/>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4A281A" w14:textId="77777777" w:rsidR="00197AF0" w:rsidRPr="009864DC" w:rsidRDefault="00197AF0" w:rsidP="00197AF0">
      <w:pPr>
        <w:suppressAutoHyphens w:val="0"/>
        <w:autoSpaceDE w:val="0"/>
        <w:autoSpaceDN w:val="0"/>
        <w:adjustRightInd w:val="0"/>
        <w:spacing w:before="40"/>
        <w:ind w:firstLine="567"/>
        <w:jc w:val="both"/>
        <w:rPr>
          <w:iCs/>
          <w:sz w:val="22"/>
          <w:szCs w:val="22"/>
          <w:lang w:eastAsia="ru-RU"/>
        </w:rPr>
      </w:pPr>
      <w:r w:rsidRPr="009864DC">
        <w:rPr>
          <w:iCs/>
          <w:sz w:val="22"/>
          <w:szCs w:val="22"/>
          <w:lang w:eastAsia="ru-RU"/>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B4A281B" w14:textId="77777777" w:rsidR="00197AF0" w:rsidRPr="009864DC" w:rsidRDefault="00197AF0" w:rsidP="00197AF0">
      <w:pPr>
        <w:suppressAutoHyphens w:val="0"/>
        <w:autoSpaceDE w:val="0"/>
        <w:autoSpaceDN w:val="0"/>
        <w:adjustRightInd w:val="0"/>
        <w:spacing w:before="40"/>
        <w:ind w:firstLine="567"/>
        <w:jc w:val="both"/>
        <w:rPr>
          <w:iCs/>
          <w:sz w:val="22"/>
          <w:szCs w:val="22"/>
          <w:lang w:eastAsia="ru-RU"/>
        </w:rPr>
      </w:pPr>
      <w:r w:rsidRPr="009864DC">
        <w:rPr>
          <w:iCs/>
          <w:sz w:val="22"/>
          <w:szCs w:val="22"/>
          <w:lang w:eastAsia="ru-RU"/>
        </w:rPr>
        <w:lastRenderedPageBreak/>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4A281C" w14:textId="77777777" w:rsidR="00197AF0" w:rsidRPr="009864DC" w:rsidRDefault="00197AF0" w:rsidP="00197AF0">
      <w:pPr>
        <w:suppressAutoHyphens w:val="0"/>
        <w:spacing w:before="40"/>
        <w:ind w:firstLine="567"/>
        <w:jc w:val="both"/>
        <w:rPr>
          <w:sz w:val="22"/>
          <w:szCs w:val="22"/>
          <w:lang w:eastAsia="ru-RU"/>
        </w:rPr>
      </w:pPr>
      <w:r w:rsidRPr="009864DC">
        <w:rPr>
          <w:iCs/>
          <w:sz w:val="22"/>
          <w:szCs w:val="22"/>
          <w:lang w:eastAsia="ru-RU"/>
        </w:rPr>
        <w:t>9.10.3. Не совершать иных действий, нарушающих антикоррупционное законодательство Российской Федерации.</w:t>
      </w:r>
    </w:p>
    <w:p w14:paraId="5B4A281D" w14:textId="77777777" w:rsidR="00197AF0" w:rsidRPr="009864DC" w:rsidRDefault="00197AF0" w:rsidP="00197AF0">
      <w:pPr>
        <w:tabs>
          <w:tab w:val="left" w:pos="360"/>
          <w:tab w:val="num" w:pos="900"/>
        </w:tabs>
        <w:suppressAutoHyphens w:val="0"/>
        <w:spacing w:before="40"/>
        <w:ind w:firstLine="567"/>
        <w:jc w:val="both"/>
        <w:rPr>
          <w:sz w:val="22"/>
          <w:szCs w:val="22"/>
          <w:lang w:eastAsia="ru-RU"/>
        </w:rPr>
      </w:pPr>
      <w:r w:rsidRPr="009864DC">
        <w:rPr>
          <w:sz w:val="22"/>
          <w:szCs w:val="22"/>
          <w:lang w:eastAsia="ru-RU"/>
        </w:rPr>
        <w:t>9.11. Во всем остальном, не оговоренном настоящим Контрактом, стороны руководствуются действующим законодательством РФ.</w:t>
      </w:r>
    </w:p>
    <w:p w14:paraId="5B4A281E" w14:textId="77777777" w:rsidR="00197AF0" w:rsidRPr="009864DC" w:rsidRDefault="00197AF0" w:rsidP="00197AF0">
      <w:pPr>
        <w:tabs>
          <w:tab w:val="left" w:pos="360"/>
          <w:tab w:val="num" w:pos="900"/>
        </w:tabs>
        <w:suppressAutoHyphens w:val="0"/>
        <w:spacing w:before="40"/>
        <w:ind w:firstLine="567"/>
        <w:jc w:val="both"/>
        <w:rPr>
          <w:sz w:val="22"/>
          <w:szCs w:val="22"/>
          <w:lang w:eastAsia="ru-RU"/>
        </w:rPr>
      </w:pPr>
      <w:r w:rsidRPr="009864DC">
        <w:rPr>
          <w:sz w:val="22"/>
          <w:szCs w:val="22"/>
          <w:lang w:eastAsia="ru-RU"/>
        </w:rPr>
        <w:t>9.12. Настоящий контракт составлен в двух экземплярах, имеющих одинаковую юридическую силу, по одному для каждой из сторон.</w:t>
      </w:r>
    </w:p>
    <w:p w14:paraId="5B4A281F" w14:textId="77777777" w:rsidR="00610529" w:rsidRPr="009864DC" w:rsidRDefault="00402794" w:rsidP="002F71E2">
      <w:pPr>
        <w:ind w:right="-2"/>
        <w:jc w:val="center"/>
        <w:rPr>
          <w:bCs/>
          <w:sz w:val="22"/>
          <w:szCs w:val="22"/>
        </w:rPr>
      </w:pPr>
      <w:r w:rsidRPr="009864DC">
        <w:rPr>
          <w:b/>
          <w:bCs/>
          <w:sz w:val="22"/>
          <w:szCs w:val="22"/>
        </w:rPr>
        <w:t xml:space="preserve">10. </w:t>
      </w:r>
      <w:r w:rsidR="00E82E10" w:rsidRPr="009864DC">
        <w:rPr>
          <w:b/>
          <w:bCs/>
          <w:sz w:val="22"/>
          <w:szCs w:val="22"/>
        </w:rPr>
        <w:t>ПРИЛОЖЕНИЯ</w:t>
      </w:r>
    </w:p>
    <w:p w14:paraId="5B4A2820" w14:textId="1E6FD5F5" w:rsidR="00E82E10" w:rsidRPr="009864DC" w:rsidRDefault="00EF4478" w:rsidP="00F668EC">
      <w:pPr>
        <w:ind w:right="-2" w:firstLine="567"/>
        <w:jc w:val="both"/>
        <w:rPr>
          <w:bCs/>
          <w:sz w:val="22"/>
          <w:szCs w:val="22"/>
        </w:rPr>
      </w:pPr>
      <w:r w:rsidRPr="009864DC">
        <w:rPr>
          <w:bCs/>
          <w:sz w:val="22"/>
          <w:szCs w:val="22"/>
        </w:rPr>
        <w:t>10</w:t>
      </w:r>
      <w:r w:rsidR="00E82E10" w:rsidRPr="009864DC">
        <w:rPr>
          <w:bCs/>
          <w:sz w:val="22"/>
          <w:szCs w:val="22"/>
        </w:rPr>
        <w:t>.1.</w:t>
      </w:r>
      <w:r w:rsidR="00F668EC" w:rsidRPr="009864DC">
        <w:rPr>
          <w:bCs/>
          <w:sz w:val="22"/>
          <w:szCs w:val="22"/>
        </w:rPr>
        <w:t xml:space="preserve"> </w:t>
      </w:r>
      <w:r w:rsidR="00E82E10" w:rsidRPr="009864DC">
        <w:rPr>
          <w:bCs/>
          <w:sz w:val="22"/>
          <w:szCs w:val="22"/>
        </w:rPr>
        <w:t xml:space="preserve">Приложение  № 1 - </w:t>
      </w:r>
      <w:r w:rsidR="00E753F0" w:rsidRPr="009864DC">
        <w:rPr>
          <w:sz w:val="22"/>
          <w:szCs w:val="22"/>
        </w:rPr>
        <w:t xml:space="preserve">Расчет стоимости контракта на </w:t>
      </w:r>
      <w:r w:rsidR="0061038C" w:rsidRPr="009864DC">
        <w:rPr>
          <w:bCs/>
          <w:sz w:val="22"/>
          <w:szCs w:val="22"/>
        </w:rPr>
        <w:t>оказание услуг по обязательному страхованию гражданской ответственности владельца опасных объектов (лифты и подъемная платформа).</w:t>
      </w:r>
    </w:p>
    <w:p w14:paraId="5B4A2821" w14:textId="54F496A3" w:rsidR="00B26173" w:rsidRPr="009864DC" w:rsidRDefault="00B26173" w:rsidP="00F668EC">
      <w:pPr>
        <w:ind w:right="-2" w:firstLine="567"/>
        <w:jc w:val="both"/>
        <w:rPr>
          <w:sz w:val="22"/>
          <w:szCs w:val="22"/>
        </w:rPr>
      </w:pPr>
      <w:r w:rsidRPr="009864DC">
        <w:rPr>
          <w:sz w:val="22"/>
          <w:szCs w:val="22"/>
        </w:rPr>
        <w:t>10.</w:t>
      </w:r>
      <w:r w:rsidR="00C534EA" w:rsidRPr="009864DC">
        <w:rPr>
          <w:sz w:val="22"/>
          <w:szCs w:val="22"/>
        </w:rPr>
        <w:t>2</w:t>
      </w:r>
      <w:r w:rsidRPr="009864DC">
        <w:rPr>
          <w:sz w:val="22"/>
          <w:szCs w:val="22"/>
        </w:rPr>
        <w:t xml:space="preserve">. Приложение № 2 – </w:t>
      </w:r>
      <w:r w:rsidR="003B5FA9" w:rsidRPr="009864DC">
        <w:rPr>
          <w:sz w:val="22"/>
          <w:szCs w:val="22"/>
        </w:rPr>
        <w:t>Описание объекта закупки.</w:t>
      </w:r>
    </w:p>
    <w:p w14:paraId="5B4A2822" w14:textId="77777777" w:rsidR="00E82E10" w:rsidRPr="009864DC" w:rsidRDefault="00402794" w:rsidP="00402794">
      <w:pPr>
        <w:ind w:left="720" w:right="-2"/>
        <w:jc w:val="center"/>
        <w:rPr>
          <w:b/>
          <w:bCs/>
          <w:sz w:val="22"/>
          <w:szCs w:val="22"/>
        </w:rPr>
      </w:pPr>
      <w:r w:rsidRPr="009864DC">
        <w:rPr>
          <w:b/>
          <w:bCs/>
          <w:sz w:val="22"/>
          <w:szCs w:val="22"/>
        </w:rPr>
        <w:t xml:space="preserve">11. </w:t>
      </w:r>
      <w:r w:rsidR="00E82E10" w:rsidRPr="009864DC">
        <w:rPr>
          <w:b/>
          <w:bCs/>
          <w:sz w:val="22"/>
          <w:szCs w:val="22"/>
        </w:rPr>
        <w:t>ЮРИДИЧЕСКИЕ АДРЕСА И РЕКВИЗИТЫ СТОРОН</w:t>
      </w:r>
    </w:p>
    <w:p w14:paraId="5B4A2823" w14:textId="77777777" w:rsidR="0000759D" w:rsidRPr="009864DC" w:rsidRDefault="0000759D" w:rsidP="00402794">
      <w:pPr>
        <w:ind w:left="720" w:right="-2"/>
        <w:jc w:val="center"/>
        <w:rPr>
          <w:b/>
          <w:bCs/>
          <w:sz w:val="22"/>
          <w:szCs w:val="22"/>
        </w:rPr>
      </w:pPr>
    </w:p>
    <w:tbl>
      <w:tblPr>
        <w:tblW w:w="9675" w:type="dxa"/>
        <w:tblInd w:w="108" w:type="dxa"/>
        <w:tblLayout w:type="fixed"/>
        <w:tblLook w:val="04A0" w:firstRow="1" w:lastRow="0" w:firstColumn="1" w:lastColumn="0" w:noHBand="0" w:noVBand="1"/>
      </w:tblPr>
      <w:tblGrid>
        <w:gridCol w:w="5124"/>
        <w:gridCol w:w="4551"/>
      </w:tblGrid>
      <w:tr w:rsidR="0008665B" w:rsidRPr="009864DC" w14:paraId="5B4A283D" w14:textId="77777777" w:rsidTr="00E06B3A">
        <w:trPr>
          <w:trHeight w:val="3360"/>
        </w:trPr>
        <w:tc>
          <w:tcPr>
            <w:tcW w:w="5124" w:type="dxa"/>
          </w:tcPr>
          <w:p w14:paraId="5B4A2824" w14:textId="77777777" w:rsidR="0008665B" w:rsidRPr="009864DC" w:rsidRDefault="0008665B" w:rsidP="00E06B3A">
            <w:pPr>
              <w:rPr>
                <w:b/>
                <w:sz w:val="22"/>
                <w:szCs w:val="22"/>
              </w:rPr>
            </w:pPr>
            <w:r w:rsidRPr="009864DC">
              <w:rPr>
                <w:b/>
                <w:sz w:val="22"/>
                <w:szCs w:val="22"/>
              </w:rPr>
              <w:t>Заказчик:</w:t>
            </w:r>
          </w:p>
          <w:p w14:paraId="6834A8AE"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ГБУ ДО СШОР Пушкинского района </w:t>
            </w:r>
          </w:p>
          <w:p w14:paraId="47380981" w14:textId="77777777" w:rsidR="00615111" w:rsidRPr="006F63E4" w:rsidRDefault="00615111" w:rsidP="00615111">
            <w:pPr>
              <w:ind w:right="-115"/>
              <w:rPr>
                <w:rFonts w:eastAsia="Arial Unicode MS"/>
                <w:sz w:val="22"/>
                <w:szCs w:val="22"/>
              </w:rPr>
            </w:pPr>
            <w:r w:rsidRPr="006F63E4">
              <w:rPr>
                <w:rFonts w:eastAsia="Arial Unicode MS"/>
                <w:sz w:val="22"/>
                <w:szCs w:val="22"/>
              </w:rPr>
              <w:t>Санкт-Петербурга</w:t>
            </w:r>
          </w:p>
          <w:p w14:paraId="4BD18217"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Юридический Адрес196605 Санкт-Петербург </w:t>
            </w:r>
          </w:p>
          <w:p w14:paraId="3F78793B"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 г.Пушкин,  Ленинградская ул., д.83 литера А</w:t>
            </w:r>
          </w:p>
          <w:p w14:paraId="0BCFB436" w14:textId="77777777" w:rsidR="00615111" w:rsidRPr="006F63E4" w:rsidRDefault="00615111" w:rsidP="00615111">
            <w:pPr>
              <w:ind w:right="-115"/>
              <w:rPr>
                <w:rFonts w:eastAsia="Arial Unicode MS"/>
                <w:sz w:val="22"/>
                <w:szCs w:val="22"/>
              </w:rPr>
            </w:pPr>
            <w:r w:rsidRPr="006F63E4">
              <w:rPr>
                <w:rFonts w:eastAsia="Arial Unicode MS"/>
                <w:sz w:val="22"/>
                <w:szCs w:val="22"/>
              </w:rPr>
              <w:t>ИНН учреждения  7820022526   КПП 782001001</w:t>
            </w:r>
          </w:p>
          <w:p w14:paraId="3A41450C"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Банковские реквизиты    </w:t>
            </w:r>
          </w:p>
          <w:p w14:paraId="7502B77F" w14:textId="77777777" w:rsidR="00615111" w:rsidRPr="006F63E4" w:rsidRDefault="00615111" w:rsidP="00615111">
            <w:pPr>
              <w:ind w:right="-115"/>
              <w:rPr>
                <w:rFonts w:eastAsia="Arial Unicode MS"/>
                <w:sz w:val="22"/>
                <w:szCs w:val="22"/>
              </w:rPr>
            </w:pPr>
            <w:r w:rsidRPr="006F63E4">
              <w:rPr>
                <w:rFonts w:eastAsia="Arial Unicode MS"/>
                <w:sz w:val="22"/>
                <w:szCs w:val="22"/>
              </w:rPr>
              <w:t>Комитет финансов СПб (ГБУ ДО СШОР Пушкинского района Санкт-Петербурга,  л/сч. 0731062)</w:t>
            </w:r>
          </w:p>
          <w:p w14:paraId="044670B0"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 Р/сч 03224643400000007200        </w:t>
            </w:r>
          </w:p>
          <w:p w14:paraId="1D5DB2A2" w14:textId="77777777" w:rsidR="00615111" w:rsidRPr="006F63E4" w:rsidRDefault="00615111" w:rsidP="00615111">
            <w:pPr>
              <w:ind w:right="-115"/>
              <w:rPr>
                <w:rFonts w:eastAsia="Arial Unicode MS"/>
                <w:sz w:val="22"/>
                <w:szCs w:val="22"/>
              </w:rPr>
            </w:pPr>
            <w:r w:rsidRPr="006F63E4">
              <w:rPr>
                <w:rFonts w:eastAsia="Arial Unicode MS"/>
                <w:sz w:val="22"/>
                <w:szCs w:val="22"/>
              </w:rPr>
              <w:t xml:space="preserve">Банк ОКЦ №1 Северо-Западного ГУ Банка России// УФК по г. Санкт-Петербургу, г. Санкт-Петербург БИК 014030106 </w:t>
            </w:r>
          </w:p>
          <w:p w14:paraId="2E9AA826" w14:textId="77777777" w:rsidR="00615111" w:rsidRPr="006F63E4" w:rsidRDefault="00615111" w:rsidP="00615111">
            <w:pPr>
              <w:ind w:right="-115"/>
              <w:rPr>
                <w:rFonts w:eastAsia="Arial Unicode MS"/>
                <w:sz w:val="22"/>
                <w:szCs w:val="22"/>
              </w:rPr>
            </w:pPr>
            <w:r w:rsidRPr="006F63E4">
              <w:rPr>
                <w:rFonts w:eastAsia="Arial Unicode MS"/>
                <w:sz w:val="22"/>
                <w:szCs w:val="22"/>
              </w:rPr>
              <w:t>к/сч 40102810945370000005</w:t>
            </w:r>
          </w:p>
          <w:p w14:paraId="7E319597" w14:textId="77777777" w:rsidR="00615111" w:rsidRPr="006F63E4" w:rsidRDefault="00615111" w:rsidP="00615111">
            <w:pPr>
              <w:ind w:right="-115"/>
              <w:rPr>
                <w:rFonts w:eastAsia="Arial Unicode MS"/>
                <w:sz w:val="22"/>
                <w:szCs w:val="22"/>
              </w:rPr>
            </w:pPr>
            <w:r w:rsidRPr="006F63E4">
              <w:rPr>
                <w:rFonts w:eastAsia="Arial Unicode MS"/>
                <w:sz w:val="22"/>
                <w:szCs w:val="22"/>
              </w:rPr>
              <w:t>ОКПО 02078733 ОКТМО 40397000 ОКАТО 40294501000 ОГРН 1027809005388</w:t>
            </w:r>
          </w:p>
          <w:p w14:paraId="4F44AF40" w14:textId="77777777" w:rsidR="00615111" w:rsidRPr="006F63E4" w:rsidRDefault="00615111" w:rsidP="00615111">
            <w:pPr>
              <w:ind w:right="-115"/>
              <w:rPr>
                <w:rFonts w:eastAsia="Arial Unicode MS"/>
                <w:sz w:val="22"/>
                <w:szCs w:val="22"/>
                <w:lang w:val="en-US"/>
              </w:rPr>
            </w:pPr>
            <w:r w:rsidRPr="006F63E4">
              <w:rPr>
                <w:rFonts w:eastAsia="Arial Unicode MS"/>
                <w:sz w:val="22"/>
                <w:szCs w:val="22"/>
                <w:lang w:val="en-US"/>
              </w:rPr>
              <w:t>e-mail: sds.push@yandex.ru</w:t>
            </w:r>
          </w:p>
          <w:p w14:paraId="19040B96" w14:textId="77777777" w:rsidR="00615111" w:rsidRPr="006F63E4" w:rsidRDefault="00615111" w:rsidP="00615111">
            <w:pPr>
              <w:ind w:right="-115"/>
              <w:rPr>
                <w:rFonts w:eastAsia="Arial Unicode MS"/>
                <w:sz w:val="22"/>
                <w:szCs w:val="22"/>
              </w:rPr>
            </w:pPr>
            <w:r w:rsidRPr="006F63E4">
              <w:rPr>
                <w:rFonts w:eastAsia="Arial Unicode MS"/>
                <w:sz w:val="22"/>
                <w:szCs w:val="22"/>
              </w:rPr>
              <w:t>Телефон     246-35-60</w:t>
            </w:r>
          </w:p>
          <w:p w14:paraId="4B3D2B18" w14:textId="77777777" w:rsidR="00615111" w:rsidRPr="006F63E4" w:rsidRDefault="00615111" w:rsidP="00615111">
            <w:pPr>
              <w:ind w:right="-115"/>
              <w:rPr>
                <w:rFonts w:eastAsia="Arial Unicode MS"/>
                <w:sz w:val="22"/>
                <w:szCs w:val="22"/>
              </w:rPr>
            </w:pPr>
            <w:r w:rsidRPr="006F63E4">
              <w:rPr>
                <w:rFonts w:eastAsia="Arial Unicode MS"/>
                <w:sz w:val="22"/>
                <w:szCs w:val="22"/>
              </w:rPr>
              <w:t>Директор</w:t>
            </w:r>
          </w:p>
          <w:p w14:paraId="04AB1B01" w14:textId="77777777" w:rsidR="00615111" w:rsidRPr="006F63E4" w:rsidRDefault="00615111" w:rsidP="00615111">
            <w:pPr>
              <w:ind w:right="-115"/>
              <w:rPr>
                <w:rFonts w:eastAsia="Arial Unicode MS"/>
                <w:sz w:val="22"/>
                <w:szCs w:val="22"/>
              </w:rPr>
            </w:pPr>
          </w:p>
          <w:p w14:paraId="33379C54" w14:textId="77777777" w:rsidR="00615111" w:rsidRPr="006F63E4" w:rsidRDefault="00615111" w:rsidP="00615111">
            <w:pPr>
              <w:ind w:right="-115"/>
              <w:rPr>
                <w:rFonts w:eastAsia="Arial Unicode MS"/>
                <w:sz w:val="22"/>
                <w:szCs w:val="22"/>
              </w:rPr>
            </w:pPr>
            <w:r w:rsidRPr="006F63E4">
              <w:rPr>
                <w:rFonts w:eastAsia="Arial Unicode MS"/>
                <w:sz w:val="22"/>
                <w:szCs w:val="22"/>
              </w:rPr>
              <w:t>_________________ В.И. Ходырев</w:t>
            </w:r>
          </w:p>
          <w:p w14:paraId="7775075F" w14:textId="77777777" w:rsidR="00615111" w:rsidRPr="006F63E4" w:rsidRDefault="00615111" w:rsidP="00615111">
            <w:pPr>
              <w:ind w:right="-115"/>
              <w:rPr>
                <w:rFonts w:eastAsia="Arial Unicode MS"/>
                <w:sz w:val="22"/>
                <w:szCs w:val="22"/>
              </w:rPr>
            </w:pPr>
            <w:r w:rsidRPr="006F63E4">
              <w:rPr>
                <w:rFonts w:eastAsia="Arial Unicode MS"/>
                <w:sz w:val="22"/>
                <w:szCs w:val="22"/>
              </w:rPr>
              <w:t>Подписано ЭЦП</w:t>
            </w:r>
          </w:p>
          <w:p w14:paraId="5B4A2839" w14:textId="2D35135D" w:rsidR="0008665B" w:rsidRPr="009864DC" w:rsidRDefault="0008665B" w:rsidP="00E06B3A">
            <w:pPr>
              <w:rPr>
                <w:sz w:val="22"/>
                <w:szCs w:val="22"/>
              </w:rPr>
            </w:pPr>
          </w:p>
        </w:tc>
        <w:tc>
          <w:tcPr>
            <w:tcW w:w="4551" w:type="dxa"/>
          </w:tcPr>
          <w:p w14:paraId="5B4A283A" w14:textId="77777777" w:rsidR="0008665B" w:rsidRPr="009864DC" w:rsidRDefault="0008665B" w:rsidP="00E06B3A">
            <w:pPr>
              <w:rPr>
                <w:b/>
                <w:sz w:val="22"/>
                <w:szCs w:val="22"/>
              </w:rPr>
            </w:pPr>
            <w:r w:rsidRPr="009864DC">
              <w:rPr>
                <w:b/>
                <w:sz w:val="22"/>
                <w:szCs w:val="22"/>
              </w:rPr>
              <w:t>Исполнитель:</w:t>
            </w:r>
          </w:p>
          <w:p w14:paraId="5B4A283B" w14:textId="77777777" w:rsidR="009D701C" w:rsidRPr="009864DC" w:rsidRDefault="0008665B" w:rsidP="009D701C">
            <w:pPr>
              <w:rPr>
                <w:sz w:val="22"/>
                <w:szCs w:val="22"/>
              </w:rPr>
            </w:pPr>
            <w:r w:rsidRPr="009864DC">
              <w:rPr>
                <w:sz w:val="22"/>
                <w:szCs w:val="22"/>
              </w:rPr>
              <w:t>___________</w:t>
            </w:r>
            <w:r w:rsidR="00DD7149" w:rsidRPr="009864DC">
              <w:rPr>
                <w:sz w:val="22"/>
                <w:szCs w:val="22"/>
              </w:rPr>
              <w:t xml:space="preserve">__________ </w:t>
            </w:r>
          </w:p>
          <w:p w14:paraId="5B4A283C" w14:textId="77777777" w:rsidR="00BE2FB7" w:rsidRPr="009864DC" w:rsidRDefault="00BE2FB7" w:rsidP="00DD7149">
            <w:pPr>
              <w:rPr>
                <w:sz w:val="22"/>
                <w:szCs w:val="22"/>
              </w:rPr>
            </w:pPr>
          </w:p>
        </w:tc>
      </w:tr>
    </w:tbl>
    <w:p w14:paraId="5B4A283E" w14:textId="77777777" w:rsidR="0008665B" w:rsidRPr="009864DC" w:rsidRDefault="00437472" w:rsidP="0008665B">
      <w:pPr>
        <w:spacing w:line="259" w:lineRule="auto"/>
        <w:contextualSpacing/>
        <w:jc w:val="right"/>
        <w:rPr>
          <w:i/>
          <w:sz w:val="22"/>
          <w:szCs w:val="22"/>
        </w:rPr>
      </w:pPr>
      <w:r w:rsidRPr="009864DC">
        <w:rPr>
          <w:color w:val="00000A"/>
          <w:sz w:val="22"/>
          <w:szCs w:val="22"/>
          <w:lang w:eastAsia="zh-CN"/>
        </w:rPr>
        <w:br w:type="page"/>
      </w:r>
      <w:r w:rsidR="0008665B" w:rsidRPr="009864DC">
        <w:rPr>
          <w:i/>
          <w:sz w:val="22"/>
          <w:szCs w:val="22"/>
        </w:rPr>
        <w:lastRenderedPageBreak/>
        <w:t xml:space="preserve">Приложение №1 к Контракту </w:t>
      </w:r>
    </w:p>
    <w:p w14:paraId="28A68AB6" w14:textId="6B31382C" w:rsidR="003B5FA9" w:rsidRPr="009864DC" w:rsidRDefault="003B5FA9" w:rsidP="003B5FA9">
      <w:pPr>
        <w:tabs>
          <w:tab w:val="left" w:pos="288"/>
        </w:tabs>
        <w:spacing w:line="259" w:lineRule="auto"/>
        <w:contextualSpacing/>
        <w:rPr>
          <w:sz w:val="22"/>
          <w:szCs w:val="22"/>
        </w:rPr>
      </w:pPr>
    </w:p>
    <w:tbl>
      <w:tblPr>
        <w:tblpPr w:leftFromText="180" w:rightFromText="180" w:horzAnchor="page" w:tblpX="1243" w:tblpY="534"/>
        <w:tblW w:w="10631" w:type="dxa"/>
        <w:tblLayout w:type="fixed"/>
        <w:tblLook w:val="01E0" w:firstRow="1" w:lastRow="1" w:firstColumn="1" w:lastColumn="1" w:noHBand="0" w:noVBand="0"/>
      </w:tblPr>
      <w:tblGrid>
        <w:gridCol w:w="4644"/>
        <w:gridCol w:w="2410"/>
        <w:gridCol w:w="3577"/>
      </w:tblGrid>
      <w:tr w:rsidR="003B5FA9" w:rsidRPr="009864DC" w14:paraId="7A66A55B" w14:textId="77777777" w:rsidTr="00EB1A96">
        <w:trPr>
          <w:trHeight w:val="2556"/>
        </w:trPr>
        <w:tc>
          <w:tcPr>
            <w:tcW w:w="4644" w:type="dxa"/>
          </w:tcPr>
          <w:p w14:paraId="182429FB" w14:textId="77777777" w:rsidR="003B5FA9" w:rsidRPr="009864DC" w:rsidRDefault="003B5FA9" w:rsidP="00EB1A96">
            <w:pPr>
              <w:rPr>
                <w:b/>
                <w:sz w:val="22"/>
                <w:szCs w:val="22"/>
              </w:rPr>
            </w:pPr>
          </w:p>
          <w:p w14:paraId="3E6B4F0F" w14:textId="387066EF" w:rsidR="003B5FA9" w:rsidRPr="009864DC" w:rsidRDefault="003B5FA9" w:rsidP="00EB1A96">
            <w:pPr>
              <w:rPr>
                <w:sz w:val="22"/>
                <w:szCs w:val="22"/>
              </w:rPr>
            </w:pPr>
            <w:r w:rsidRPr="009864DC">
              <w:rPr>
                <w:b/>
                <w:sz w:val="22"/>
                <w:szCs w:val="22"/>
              </w:rPr>
              <w:t>СОГЛАСОВАНО</w:t>
            </w:r>
            <w:r w:rsidRPr="009864DC">
              <w:rPr>
                <w:b/>
                <w:sz w:val="22"/>
                <w:szCs w:val="22"/>
              </w:rPr>
              <w:br/>
            </w:r>
            <w:r w:rsidR="00F3671D">
              <w:rPr>
                <w:sz w:val="22"/>
                <w:szCs w:val="22"/>
              </w:rPr>
              <w:t>Н</w:t>
            </w:r>
            <w:r w:rsidRPr="009864DC">
              <w:rPr>
                <w:sz w:val="22"/>
                <w:szCs w:val="22"/>
              </w:rPr>
              <w:t>ачальник отдела молодежной политики, физической культуры и спорта администрации Пушкинского района Санкт-Петербурга</w:t>
            </w:r>
          </w:p>
          <w:p w14:paraId="35C4DA3A" w14:textId="77777777" w:rsidR="003B5FA9" w:rsidRPr="009864DC" w:rsidRDefault="003B5FA9" w:rsidP="00EB1A96">
            <w:pPr>
              <w:rPr>
                <w:sz w:val="22"/>
                <w:szCs w:val="22"/>
              </w:rPr>
            </w:pPr>
          </w:p>
          <w:p w14:paraId="5BF4AC80" w14:textId="6CF878D3" w:rsidR="003B5FA9" w:rsidRPr="009864DC" w:rsidRDefault="003B5FA9" w:rsidP="00EB1A96">
            <w:pPr>
              <w:rPr>
                <w:sz w:val="22"/>
                <w:szCs w:val="22"/>
              </w:rPr>
            </w:pPr>
            <w:r w:rsidRPr="009864DC">
              <w:rPr>
                <w:sz w:val="22"/>
                <w:szCs w:val="22"/>
              </w:rPr>
              <w:t xml:space="preserve">_________________ </w:t>
            </w:r>
            <w:r w:rsidR="00F3671D">
              <w:rPr>
                <w:sz w:val="22"/>
                <w:szCs w:val="22"/>
              </w:rPr>
              <w:t>Н.А. Ильичева</w:t>
            </w:r>
          </w:p>
          <w:p w14:paraId="548A84A3" w14:textId="204E917E" w:rsidR="003B5FA9" w:rsidRPr="009864DC" w:rsidRDefault="003B5FA9" w:rsidP="00EB1A96">
            <w:pPr>
              <w:rPr>
                <w:sz w:val="22"/>
                <w:szCs w:val="22"/>
              </w:rPr>
            </w:pPr>
          </w:p>
        </w:tc>
        <w:tc>
          <w:tcPr>
            <w:tcW w:w="2410" w:type="dxa"/>
          </w:tcPr>
          <w:p w14:paraId="610F4EC2" w14:textId="77777777" w:rsidR="003B5FA9" w:rsidRPr="009864DC" w:rsidRDefault="003B5FA9" w:rsidP="00EB1A96">
            <w:pPr>
              <w:rPr>
                <w:sz w:val="22"/>
                <w:szCs w:val="22"/>
              </w:rPr>
            </w:pPr>
          </w:p>
          <w:p w14:paraId="234D57BF" w14:textId="77777777" w:rsidR="003B5FA9" w:rsidRPr="009864DC" w:rsidRDefault="003B5FA9" w:rsidP="00EB1A96">
            <w:pPr>
              <w:rPr>
                <w:sz w:val="22"/>
                <w:szCs w:val="22"/>
              </w:rPr>
            </w:pPr>
          </w:p>
          <w:p w14:paraId="692C0A1C" w14:textId="77777777" w:rsidR="003B5FA9" w:rsidRPr="009864DC" w:rsidRDefault="003B5FA9" w:rsidP="00EB1A96">
            <w:pPr>
              <w:jc w:val="center"/>
              <w:rPr>
                <w:sz w:val="22"/>
                <w:szCs w:val="22"/>
              </w:rPr>
            </w:pPr>
          </w:p>
          <w:p w14:paraId="598CB833" w14:textId="77777777" w:rsidR="003B5FA9" w:rsidRPr="009864DC" w:rsidRDefault="003B5FA9" w:rsidP="00EB1A96">
            <w:pPr>
              <w:rPr>
                <w:sz w:val="22"/>
                <w:szCs w:val="22"/>
              </w:rPr>
            </w:pPr>
          </w:p>
        </w:tc>
        <w:tc>
          <w:tcPr>
            <w:tcW w:w="3577" w:type="dxa"/>
          </w:tcPr>
          <w:p w14:paraId="0683692D" w14:textId="77777777" w:rsidR="003B5FA9" w:rsidRPr="009864DC" w:rsidRDefault="003B5FA9" w:rsidP="00EB1A96">
            <w:pPr>
              <w:rPr>
                <w:bCs/>
                <w:sz w:val="22"/>
                <w:szCs w:val="22"/>
              </w:rPr>
            </w:pPr>
          </w:p>
        </w:tc>
      </w:tr>
    </w:tbl>
    <w:p w14:paraId="5B4A284C" w14:textId="0C2AE870" w:rsidR="00E867CD" w:rsidRPr="009864DC" w:rsidRDefault="0061038C" w:rsidP="002E1706">
      <w:pPr>
        <w:spacing w:line="259" w:lineRule="auto"/>
        <w:ind w:firstLine="567"/>
        <w:contextualSpacing/>
        <w:jc w:val="center"/>
        <w:rPr>
          <w:bCs/>
          <w:sz w:val="22"/>
          <w:szCs w:val="22"/>
        </w:rPr>
      </w:pPr>
      <w:r w:rsidRPr="009864DC">
        <w:rPr>
          <w:sz w:val="22"/>
          <w:szCs w:val="22"/>
        </w:rPr>
        <w:t xml:space="preserve">Расчет стоимости контракта на </w:t>
      </w:r>
      <w:r w:rsidRPr="009864DC">
        <w:rPr>
          <w:bCs/>
          <w:sz w:val="22"/>
          <w:szCs w:val="22"/>
        </w:rPr>
        <w:t>оказание услуг по обязательному страхованию гражданской ответственности владельца опасных объектов (лифты и подъемная платформа)</w:t>
      </w:r>
    </w:p>
    <w:p w14:paraId="59F09385" w14:textId="77777777" w:rsidR="0061038C" w:rsidRPr="009864DC" w:rsidRDefault="0061038C" w:rsidP="002E1706">
      <w:pPr>
        <w:spacing w:line="259" w:lineRule="auto"/>
        <w:ind w:firstLine="567"/>
        <w:contextualSpacing/>
        <w:jc w:val="center"/>
        <w:rPr>
          <w:i/>
          <w:sz w:val="22"/>
          <w:szCs w:val="22"/>
        </w:rPr>
      </w:pP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686"/>
        <w:gridCol w:w="1134"/>
        <w:gridCol w:w="992"/>
        <w:gridCol w:w="2552"/>
        <w:gridCol w:w="1563"/>
      </w:tblGrid>
      <w:tr w:rsidR="00E867CD" w:rsidRPr="009864DC" w14:paraId="5B4A2854" w14:textId="77777777" w:rsidTr="00ED11C7">
        <w:trPr>
          <w:trHeight w:val="638"/>
          <w:jc w:val="center"/>
        </w:trPr>
        <w:tc>
          <w:tcPr>
            <w:tcW w:w="573" w:type="dxa"/>
            <w:shd w:val="clear" w:color="auto" w:fill="auto"/>
            <w:vAlign w:val="center"/>
          </w:tcPr>
          <w:p w14:paraId="5B4A284D" w14:textId="77777777" w:rsidR="00E867CD" w:rsidRPr="009864DC" w:rsidRDefault="00E867CD" w:rsidP="00ED11C7">
            <w:pPr>
              <w:jc w:val="center"/>
              <w:rPr>
                <w:sz w:val="22"/>
                <w:szCs w:val="22"/>
              </w:rPr>
            </w:pPr>
            <w:r w:rsidRPr="009864DC">
              <w:rPr>
                <w:sz w:val="22"/>
                <w:szCs w:val="22"/>
              </w:rPr>
              <w:t>№</w:t>
            </w:r>
          </w:p>
          <w:p w14:paraId="5B4A284E" w14:textId="77777777" w:rsidR="00E867CD" w:rsidRPr="009864DC" w:rsidRDefault="00E867CD" w:rsidP="00ED11C7">
            <w:pPr>
              <w:jc w:val="center"/>
              <w:rPr>
                <w:sz w:val="22"/>
                <w:szCs w:val="22"/>
              </w:rPr>
            </w:pPr>
            <w:r w:rsidRPr="009864DC">
              <w:rPr>
                <w:sz w:val="22"/>
                <w:szCs w:val="22"/>
              </w:rPr>
              <w:t>п/п</w:t>
            </w:r>
          </w:p>
        </w:tc>
        <w:tc>
          <w:tcPr>
            <w:tcW w:w="3686" w:type="dxa"/>
            <w:shd w:val="clear" w:color="auto" w:fill="auto"/>
            <w:vAlign w:val="center"/>
          </w:tcPr>
          <w:p w14:paraId="5B4A284F" w14:textId="77777777" w:rsidR="00E867CD" w:rsidRPr="009864DC" w:rsidRDefault="00E867CD" w:rsidP="00ED11C7">
            <w:pPr>
              <w:jc w:val="center"/>
              <w:rPr>
                <w:sz w:val="22"/>
                <w:szCs w:val="22"/>
              </w:rPr>
            </w:pPr>
            <w:r w:rsidRPr="009864DC">
              <w:rPr>
                <w:sz w:val="22"/>
                <w:szCs w:val="22"/>
              </w:rPr>
              <w:t>Наименование</w:t>
            </w:r>
          </w:p>
        </w:tc>
        <w:tc>
          <w:tcPr>
            <w:tcW w:w="1134" w:type="dxa"/>
            <w:vAlign w:val="center"/>
          </w:tcPr>
          <w:p w14:paraId="5B4A2850" w14:textId="77777777" w:rsidR="00E867CD" w:rsidRPr="009864DC" w:rsidRDefault="00E867CD" w:rsidP="00ED11C7">
            <w:pPr>
              <w:jc w:val="center"/>
              <w:rPr>
                <w:sz w:val="22"/>
                <w:szCs w:val="22"/>
              </w:rPr>
            </w:pPr>
            <w:r w:rsidRPr="009864DC">
              <w:rPr>
                <w:sz w:val="22"/>
                <w:szCs w:val="22"/>
              </w:rPr>
              <w:t>Ед. изм.</w:t>
            </w:r>
          </w:p>
        </w:tc>
        <w:tc>
          <w:tcPr>
            <w:tcW w:w="992" w:type="dxa"/>
            <w:vAlign w:val="center"/>
          </w:tcPr>
          <w:p w14:paraId="5B4A2851" w14:textId="77777777" w:rsidR="00E867CD" w:rsidRPr="009864DC" w:rsidRDefault="00E867CD" w:rsidP="00ED11C7">
            <w:pPr>
              <w:jc w:val="center"/>
              <w:rPr>
                <w:sz w:val="22"/>
                <w:szCs w:val="22"/>
              </w:rPr>
            </w:pPr>
            <w:r w:rsidRPr="009864DC">
              <w:rPr>
                <w:sz w:val="22"/>
                <w:szCs w:val="22"/>
              </w:rPr>
              <w:t>Кол-во</w:t>
            </w:r>
          </w:p>
        </w:tc>
        <w:tc>
          <w:tcPr>
            <w:tcW w:w="2552" w:type="dxa"/>
            <w:vAlign w:val="center"/>
          </w:tcPr>
          <w:p w14:paraId="5B4A2852" w14:textId="77777777" w:rsidR="00E867CD" w:rsidRPr="009864DC" w:rsidRDefault="00E867CD" w:rsidP="00ED11C7">
            <w:pPr>
              <w:jc w:val="center"/>
              <w:rPr>
                <w:sz w:val="22"/>
                <w:szCs w:val="22"/>
              </w:rPr>
            </w:pPr>
            <w:r w:rsidRPr="009864DC">
              <w:rPr>
                <w:sz w:val="22"/>
                <w:szCs w:val="22"/>
              </w:rPr>
              <w:t>Цена за единицу, руб., без НДС</w:t>
            </w:r>
          </w:p>
        </w:tc>
        <w:tc>
          <w:tcPr>
            <w:tcW w:w="1563" w:type="dxa"/>
            <w:vAlign w:val="center"/>
          </w:tcPr>
          <w:p w14:paraId="5B4A2853" w14:textId="77777777" w:rsidR="00E867CD" w:rsidRPr="009864DC" w:rsidRDefault="00E867CD" w:rsidP="00ED11C7">
            <w:pPr>
              <w:jc w:val="center"/>
              <w:rPr>
                <w:sz w:val="22"/>
                <w:szCs w:val="22"/>
              </w:rPr>
            </w:pPr>
            <w:r w:rsidRPr="009864DC">
              <w:rPr>
                <w:sz w:val="22"/>
                <w:szCs w:val="22"/>
              </w:rPr>
              <w:t>Итого, руб., без НДС</w:t>
            </w:r>
          </w:p>
        </w:tc>
      </w:tr>
      <w:tr w:rsidR="00E867CD" w:rsidRPr="009864DC" w14:paraId="5B4A285B" w14:textId="77777777" w:rsidTr="00ED11C7">
        <w:trPr>
          <w:trHeight w:val="869"/>
          <w:jc w:val="center"/>
        </w:trPr>
        <w:tc>
          <w:tcPr>
            <w:tcW w:w="573" w:type="dxa"/>
            <w:shd w:val="clear" w:color="auto" w:fill="auto"/>
            <w:vAlign w:val="center"/>
          </w:tcPr>
          <w:p w14:paraId="5B4A2855" w14:textId="77777777" w:rsidR="00E867CD" w:rsidRPr="009864DC" w:rsidRDefault="00E867CD" w:rsidP="00ED11C7">
            <w:pPr>
              <w:jc w:val="center"/>
              <w:rPr>
                <w:rFonts w:eastAsia="Lucida Sans Unicode"/>
                <w:sz w:val="22"/>
                <w:szCs w:val="22"/>
              </w:rPr>
            </w:pPr>
            <w:r w:rsidRPr="009864DC">
              <w:rPr>
                <w:rFonts w:eastAsia="Lucida Sans Unicode"/>
                <w:sz w:val="22"/>
                <w:szCs w:val="22"/>
              </w:rPr>
              <w:t>1</w:t>
            </w:r>
          </w:p>
        </w:tc>
        <w:tc>
          <w:tcPr>
            <w:tcW w:w="3686" w:type="dxa"/>
            <w:shd w:val="clear" w:color="auto" w:fill="auto"/>
            <w:vAlign w:val="center"/>
          </w:tcPr>
          <w:p w14:paraId="5B4A2856" w14:textId="5234E53C" w:rsidR="00E867CD" w:rsidRPr="009864DC" w:rsidRDefault="0061038C" w:rsidP="00ED11C7">
            <w:pPr>
              <w:jc w:val="center"/>
              <w:rPr>
                <w:bCs/>
                <w:color w:val="000000"/>
                <w:sz w:val="22"/>
                <w:szCs w:val="22"/>
              </w:rPr>
            </w:pPr>
            <w:bookmarkStart w:id="4" w:name="_Hlk145672459"/>
            <w:r w:rsidRPr="009864DC">
              <w:rPr>
                <w:color w:val="000000"/>
                <w:sz w:val="22"/>
                <w:szCs w:val="22"/>
              </w:rPr>
              <w:t>Оказание услуг по обязательному страхованию гражданской ответственности владельца опасных объектов (лифты и подъемная платформа)</w:t>
            </w:r>
            <w:bookmarkEnd w:id="4"/>
          </w:p>
        </w:tc>
        <w:tc>
          <w:tcPr>
            <w:tcW w:w="1134" w:type="dxa"/>
            <w:tcBorders>
              <w:top w:val="nil"/>
              <w:left w:val="single" w:sz="4" w:space="0" w:color="auto"/>
              <w:bottom w:val="single" w:sz="4" w:space="0" w:color="auto"/>
              <w:right w:val="single" w:sz="4" w:space="0" w:color="auto"/>
            </w:tcBorders>
            <w:shd w:val="clear" w:color="auto" w:fill="auto"/>
            <w:vAlign w:val="center"/>
          </w:tcPr>
          <w:p w14:paraId="5B4A2857" w14:textId="3172A45E" w:rsidR="00E867CD" w:rsidRPr="009864DC" w:rsidRDefault="0061038C" w:rsidP="00ED11C7">
            <w:pPr>
              <w:jc w:val="center"/>
              <w:rPr>
                <w:sz w:val="22"/>
                <w:szCs w:val="22"/>
              </w:rPr>
            </w:pPr>
            <w:r w:rsidRPr="009864DC">
              <w:rPr>
                <w:sz w:val="22"/>
                <w:szCs w:val="22"/>
              </w:rPr>
              <w:t>Год</w:t>
            </w:r>
          </w:p>
        </w:tc>
        <w:tc>
          <w:tcPr>
            <w:tcW w:w="992" w:type="dxa"/>
            <w:tcBorders>
              <w:top w:val="nil"/>
              <w:left w:val="nil"/>
              <w:bottom w:val="single" w:sz="4" w:space="0" w:color="auto"/>
              <w:right w:val="single" w:sz="4" w:space="0" w:color="auto"/>
            </w:tcBorders>
            <w:shd w:val="clear" w:color="auto" w:fill="auto"/>
            <w:vAlign w:val="center"/>
          </w:tcPr>
          <w:p w14:paraId="5B4A2858" w14:textId="77777777" w:rsidR="00E867CD" w:rsidRPr="009864DC" w:rsidRDefault="00E867CD" w:rsidP="00ED11C7">
            <w:pPr>
              <w:jc w:val="center"/>
              <w:rPr>
                <w:sz w:val="22"/>
                <w:szCs w:val="22"/>
              </w:rPr>
            </w:pPr>
            <w:r w:rsidRPr="009864DC">
              <w:rPr>
                <w:color w:val="000000"/>
                <w:sz w:val="22"/>
                <w:szCs w:val="22"/>
              </w:rPr>
              <w:t>1</w:t>
            </w:r>
          </w:p>
        </w:tc>
        <w:tc>
          <w:tcPr>
            <w:tcW w:w="2552" w:type="dxa"/>
            <w:vAlign w:val="center"/>
          </w:tcPr>
          <w:p w14:paraId="5B4A2859" w14:textId="77777777" w:rsidR="00E867CD" w:rsidRPr="009864DC" w:rsidRDefault="00E867CD" w:rsidP="00E867CD">
            <w:pPr>
              <w:jc w:val="center"/>
              <w:rPr>
                <w:color w:val="000000"/>
                <w:sz w:val="22"/>
                <w:szCs w:val="22"/>
              </w:rPr>
            </w:pPr>
          </w:p>
        </w:tc>
        <w:tc>
          <w:tcPr>
            <w:tcW w:w="1563" w:type="dxa"/>
            <w:vAlign w:val="center"/>
          </w:tcPr>
          <w:p w14:paraId="5B4A285A" w14:textId="77777777" w:rsidR="00E867CD" w:rsidRPr="009864DC" w:rsidRDefault="00E867CD" w:rsidP="00E867CD">
            <w:pPr>
              <w:jc w:val="center"/>
              <w:rPr>
                <w:color w:val="000000"/>
                <w:sz w:val="22"/>
                <w:szCs w:val="22"/>
              </w:rPr>
            </w:pPr>
          </w:p>
        </w:tc>
      </w:tr>
      <w:tr w:rsidR="00E867CD" w:rsidRPr="009864DC" w14:paraId="5B4A285E" w14:textId="77777777" w:rsidTr="00ED11C7">
        <w:trPr>
          <w:trHeight w:val="377"/>
          <w:jc w:val="center"/>
        </w:trPr>
        <w:tc>
          <w:tcPr>
            <w:tcW w:w="8937" w:type="dxa"/>
            <w:gridSpan w:val="5"/>
            <w:vAlign w:val="center"/>
          </w:tcPr>
          <w:p w14:paraId="5B4A285C" w14:textId="77777777" w:rsidR="00E867CD" w:rsidRPr="009864DC" w:rsidRDefault="00E867CD" w:rsidP="00ED11C7">
            <w:pPr>
              <w:jc w:val="center"/>
              <w:rPr>
                <w:b/>
                <w:sz w:val="22"/>
                <w:szCs w:val="22"/>
              </w:rPr>
            </w:pPr>
            <w:r w:rsidRPr="009864DC">
              <w:rPr>
                <w:b/>
                <w:sz w:val="22"/>
                <w:szCs w:val="22"/>
              </w:rPr>
              <w:t>Итого по контракту, НДС не облагается:</w:t>
            </w:r>
          </w:p>
        </w:tc>
        <w:tc>
          <w:tcPr>
            <w:tcW w:w="1563" w:type="dxa"/>
            <w:vAlign w:val="center"/>
          </w:tcPr>
          <w:p w14:paraId="5B4A285D" w14:textId="77777777" w:rsidR="00E867CD" w:rsidRPr="009864DC" w:rsidRDefault="00E867CD" w:rsidP="00ED11C7">
            <w:pPr>
              <w:jc w:val="center"/>
              <w:rPr>
                <w:b/>
                <w:sz w:val="22"/>
                <w:szCs w:val="22"/>
              </w:rPr>
            </w:pPr>
          </w:p>
        </w:tc>
      </w:tr>
    </w:tbl>
    <w:p w14:paraId="5B4A285F" w14:textId="77777777" w:rsidR="0008665B" w:rsidRPr="009864DC" w:rsidRDefault="0008665B" w:rsidP="0008665B">
      <w:pPr>
        <w:rPr>
          <w:rFonts w:ascii="Calibri" w:hAnsi="Calibri"/>
          <w:vanish/>
          <w:sz w:val="22"/>
          <w:szCs w:val="22"/>
          <w:lang w:eastAsia="ru-RU"/>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927"/>
      </w:tblGrid>
      <w:tr w:rsidR="0008665B" w:rsidRPr="009864DC" w14:paraId="5B4A286D" w14:textId="77777777" w:rsidTr="00E06B3A">
        <w:trPr>
          <w:trHeight w:val="1904"/>
        </w:trPr>
        <w:tc>
          <w:tcPr>
            <w:tcW w:w="5495" w:type="dxa"/>
            <w:tcBorders>
              <w:top w:val="single" w:sz="4" w:space="0" w:color="FFFFFF"/>
              <w:left w:val="single" w:sz="4" w:space="0" w:color="FFFFFF"/>
              <w:bottom w:val="single" w:sz="4" w:space="0" w:color="FFFFFF"/>
              <w:right w:val="single" w:sz="4" w:space="0" w:color="FFFFFF"/>
            </w:tcBorders>
            <w:shd w:val="clear" w:color="auto" w:fill="auto"/>
          </w:tcPr>
          <w:p w14:paraId="5B4A2860" w14:textId="77777777" w:rsidR="0008665B" w:rsidRPr="009864DC" w:rsidRDefault="0008665B" w:rsidP="00E06B3A">
            <w:pPr>
              <w:pStyle w:val="af3"/>
              <w:keepLines w:val="0"/>
              <w:tabs>
                <w:tab w:val="left" w:pos="426"/>
              </w:tabs>
              <w:spacing w:before="0" w:after="0" w:line="259" w:lineRule="auto"/>
              <w:contextualSpacing/>
              <w:jc w:val="left"/>
              <w:rPr>
                <w:b/>
                <w:sz w:val="22"/>
                <w:szCs w:val="22"/>
              </w:rPr>
            </w:pPr>
          </w:p>
          <w:p w14:paraId="5B4A2861" w14:textId="77777777" w:rsidR="0008665B" w:rsidRPr="009864DC" w:rsidRDefault="0008665B" w:rsidP="00E06B3A">
            <w:pPr>
              <w:pStyle w:val="af3"/>
              <w:keepLines w:val="0"/>
              <w:tabs>
                <w:tab w:val="left" w:pos="426"/>
              </w:tabs>
              <w:spacing w:before="0" w:after="0" w:line="259" w:lineRule="auto"/>
              <w:contextualSpacing/>
              <w:jc w:val="left"/>
              <w:rPr>
                <w:b/>
                <w:bCs/>
                <w:sz w:val="22"/>
                <w:szCs w:val="22"/>
              </w:rPr>
            </w:pPr>
            <w:r w:rsidRPr="009864DC">
              <w:rPr>
                <w:b/>
                <w:sz w:val="22"/>
                <w:szCs w:val="22"/>
              </w:rPr>
              <w:t>Заказчик</w:t>
            </w:r>
            <w:r w:rsidRPr="009864DC">
              <w:rPr>
                <w:b/>
                <w:bCs/>
                <w:sz w:val="22"/>
                <w:szCs w:val="22"/>
              </w:rPr>
              <w:tab/>
            </w:r>
          </w:p>
          <w:p w14:paraId="5B4A2864" w14:textId="77777777" w:rsidR="00DD7149" w:rsidRPr="009864DC" w:rsidRDefault="00DD7149" w:rsidP="00E06B3A">
            <w:pPr>
              <w:pStyle w:val="af3"/>
              <w:tabs>
                <w:tab w:val="left" w:pos="426"/>
              </w:tabs>
              <w:spacing w:line="259" w:lineRule="auto"/>
              <w:contextualSpacing/>
              <w:rPr>
                <w:sz w:val="22"/>
                <w:szCs w:val="22"/>
              </w:rPr>
            </w:pPr>
          </w:p>
          <w:p w14:paraId="2795CBB8" w14:textId="77777777" w:rsidR="003B5FA9" w:rsidRPr="009864DC" w:rsidRDefault="003B5FA9" w:rsidP="00E06B3A">
            <w:pPr>
              <w:pStyle w:val="af3"/>
              <w:tabs>
                <w:tab w:val="left" w:pos="426"/>
              </w:tabs>
              <w:spacing w:line="259" w:lineRule="auto"/>
              <w:contextualSpacing/>
              <w:rPr>
                <w:sz w:val="22"/>
                <w:szCs w:val="22"/>
              </w:rPr>
            </w:pPr>
          </w:p>
          <w:p w14:paraId="5B4A2866" w14:textId="17107C26" w:rsidR="0008665B" w:rsidRPr="009864DC" w:rsidRDefault="0008665B" w:rsidP="003E58EE">
            <w:pPr>
              <w:pStyle w:val="af3"/>
              <w:tabs>
                <w:tab w:val="left" w:pos="426"/>
              </w:tabs>
              <w:spacing w:line="259" w:lineRule="auto"/>
              <w:contextualSpacing/>
              <w:rPr>
                <w:sz w:val="22"/>
                <w:szCs w:val="22"/>
              </w:rPr>
            </w:pPr>
            <w:r w:rsidRPr="009864DC">
              <w:rPr>
                <w:sz w:val="22"/>
                <w:szCs w:val="22"/>
              </w:rPr>
              <w:t xml:space="preserve">_______________ </w:t>
            </w:r>
          </w:p>
        </w:tc>
        <w:tc>
          <w:tcPr>
            <w:tcW w:w="4927" w:type="dxa"/>
            <w:tcBorders>
              <w:top w:val="single" w:sz="4" w:space="0" w:color="FFFFFF"/>
              <w:left w:val="single" w:sz="4" w:space="0" w:color="FFFFFF"/>
              <w:bottom w:val="single" w:sz="4" w:space="0" w:color="FFFFFF"/>
              <w:right w:val="single" w:sz="4" w:space="0" w:color="FFFFFF"/>
            </w:tcBorders>
            <w:shd w:val="clear" w:color="auto" w:fill="auto"/>
          </w:tcPr>
          <w:p w14:paraId="5B4A2867" w14:textId="77777777" w:rsidR="0008665B" w:rsidRPr="009864DC" w:rsidRDefault="0008665B" w:rsidP="00E06B3A">
            <w:pPr>
              <w:spacing w:line="259" w:lineRule="auto"/>
              <w:contextualSpacing/>
              <w:rPr>
                <w:b/>
                <w:sz w:val="22"/>
                <w:szCs w:val="22"/>
              </w:rPr>
            </w:pPr>
          </w:p>
          <w:p w14:paraId="5B4A2868" w14:textId="77777777" w:rsidR="0008665B" w:rsidRPr="009864DC" w:rsidRDefault="0008665B" w:rsidP="00E06B3A">
            <w:pPr>
              <w:spacing w:line="259" w:lineRule="auto"/>
              <w:contextualSpacing/>
              <w:rPr>
                <w:b/>
                <w:sz w:val="22"/>
                <w:szCs w:val="22"/>
              </w:rPr>
            </w:pPr>
            <w:r w:rsidRPr="009864DC">
              <w:rPr>
                <w:b/>
                <w:sz w:val="22"/>
                <w:szCs w:val="22"/>
              </w:rPr>
              <w:t>Исполнитель</w:t>
            </w:r>
          </w:p>
          <w:p w14:paraId="5B4A2869" w14:textId="77777777" w:rsidR="00E867CD" w:rsidRPr="009864DC" w:rsidRDefault="00E867CD" w:rsidP="00E867CD">
            <w:pPr>
              <w:tabs>
                <w:tab w:val="left" w:pos="426"/>
              </w:tabs>
              <w:contextualSpacing/>
              <w:rPr>
                <w:bCs/>
                <w:sz w:val="22"/>
                <w:szCs w:val="22"/>
              </w:rPr>
            </w:pPr>
          </w:p>
          <w:p w14:paraId="5B4A286A" w14:textId="77777777" w:rsidR="00BE2FB7" w:rsidRPr="009864DC" w:rsidRDefault="00BE2FB7" w:rsidP="00E867CD">
            <w:pPr>
              <w:tabs>
                <w:tab w:val="left" w:pos="426"/>
              </w:tabs>
              <w:contextualSpacing/>
              <w:rPr>
                <w:bCs/>
                <w:sz w:val="22"/>
                <w:szCs w:val="22"/>
              </w:rPr>
            </w:pPr>
          </w:p>
          <w:p w14:paraId="5B4A286B" w14:textId="77777777" w:rsidR="00E867CD" w:rsidRPr="009864DC" w:rsidRDefault="00E867CD" w:rsidP="00E867CD">
            <w:pPr>
              <w:tabs>
                <w:tab w:val="left" w:pos="426"/>
              </w:tabs>
              <w:contextualSpacing/>
              <w:rPr>
                <w:bCs/>
                <w:sz w:val="22"/>
                <w:szCs w:val="22"/>
              </w:rPr>
            </w:pPr>
            <w:r w:rsidRPr="009864DC">
              <w:rPr>
                <w:bCs/>
                <w:sz w:val="22"/>
                <w:szCs w:val="22"/>
              </w:rPr>
              <w:t xml:space="preserve">__________________ </w:t>
            </w:r>
          </w:p>
          <w:p w14:paraId="5B4A286C" w14:textId="00053994" w:rsidR="0008665B" w:rsidRPr="009864DC" w:rsidRDefault="0008665B" w:rsidP="00E06B3A">
            <w:pPr>
              <w:spacing w:line="259" w:lineRule="auto"/>
              <w:contextualSpacing/>
              <w:rPr>
                <w:sz w:val="22"/>
                <w:szCs w:val="22"/>
              </w:rPr>
            </w:pPr>
          </w:p>
        </w:tc>
      </w:tr>
    </w:tbl>
    <w:p w14:paraId="5B4A286E" w14:textId="77777777" w:rsidR="00B26173" w:rsidRPr="009864DC" w:rsidRDefault="00B26173" w:rsidP="0008665B">
      <w:pPr>
        <w:widowControl w:val="0"/>
        <w:spacing w:before="40"/>
        <w:jc w:val="right"/>
        <w:rPr>
          <w:color w:val="00000A"/>
          <w:sz w:val="22"/>
          <w:szCs w:val="22"/>
          <w:lang w:eastAsia="zh-CN"/>
        </w:rPr>
      </w:pPr>
    </w:p>
    <w:p w14:paraId="5B4A286F" w14:textId="77777777" w:rsidR="00B26173" w:rsidRPr="009864DC" w:rsidRDefault="00B26173" w:rsidP="00B26173">
      <w:pPr>
        <w:jc w:val="right"/>
        <w:rPr>
          <w:i/>
          <w:sz w:val="22"/>
          <w:szCs w:val="22"/>
          <w:lang w:eastAsia="zh-CN"/>
        </w:rPr>
      </w:pPr>
      <w:r w:rsidRPr="009864DC">
        <w:rPr>
          <w:sz w:val="22"/>
          <w:szCs w:val="22"/>
          <w:lang w:eastAsia="zh-CN"/>
        </w:rPr>
        <w:br w:type="page"/>
      </w:r>
      <w:r w:rsidRPr="009864DC">
        <w:rPr>
          <w:i/>
          <w:sz w:val="22"/>
          <w:szCs w:val="22"/>
          <w:lang w:eastAsia="zh-CN"/>
        </w:rPr>
        <w:lastRenderedPageBreak/>
        <w:t>Приложение №</w:t>
      </w:r>
      <w:r w:rsidR="00317774" w:rsidRPr="009864DC">
        <w:rPr>
          <w:i/>
          <w:sz w:val="22"/>
          <w:szCs w:val="22"/>
          <w:lang w:eastAsia="zh-CN"/>
        </w:rPr>
        <w:t>2</w:t>
      </w:r>
      <w:r w:rsidRPr="009864DC">
        <w:rPr>
          <w:i/>
          <w:sz w:val="22"/>
          <w:szCs w:val="22"/>
          <w:lang w:eastAsia="zh-CN"/>
        </w:rPr>
        <w:t xml:space="preserve"> к Контракту</w:t>
      </w:r>
    </w:p>
    <w:p w14:paraId="5B4A2870" w14:textId="77777777" w:rsidR="00B26173" w:rsidRPr="009864DC" w:rsidRDefault="00B26173" w:rsidP="00B26173">
      <w:pPr>
        <w:rPr>
          <w:sz w:val="22"/>
          <w:szCs w:val="22"/>
          <w:lang w:eastAsia="zh-CN"/>
        </w:rPr>
      </w:pPr>
    </w:p>
    <w:p w14:paraId="4ECD5E3C" w14:textId="77777777" w:rsidR="007A0228" w:rsidRPr="009864DC" w:rsidRDefault="007A0228" w:rsidP="007A0228">
      <w:pPr>
        <w:autoSpaceDE w:val="0"/>
        <w:autoSpaceDN w:val="0"/>
        <w:adjustRightInd w:val="0"/>
        <w:jc w:val="center"/>
        <w:rPr>
          <w:b/>
          <w:sz w:val="22"/>
          <w:szCs w:val="22"/>
        </w:rPr>
      </w:pPr>
      <w:r w:rsidRPr="009864DC">
        <w:rPr>
          <w:b/>
          <w:sz w:val="22"/>
          <w:szCs w:val="22"/>
        </w:rPr>
        <w:t xml:space="preserve">Описание объекта закупки </w:t>
      </w:r>
    </w:p>
    <w:p w14:paraId="37A5134B" w14:textId="20D5AAA6"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1.  Предметом настоящего аукциона является право заключения контракта на оказание услуг по обязательному страхованию гражданской ответственности владельца опасных объектов (лифты и подъемная платформа)</w:t>
      </w:r>
    </w:p>
    <w:p w14:paraId="32230670" w14:textId="77777777" w:rsidR="007A0228" w:rsidRPr="009864DC" w:rsidRDefault="007A0228" w:rsidP="007A0228">
      <w:pPr>
        <w:jc w:val="both"/>
        <w:rPr>
          <w:color w:val="000000"/>
          <w:sz w:val="22"/>
          <w:szCs w:val="22"/>
          <w:lang w:eastAsia="ru-RU"/>
        </w:rPr>
      </w:pPr>
    </w:p>
    <w:p w14:paraId="04BAB854" w14:textId="77777777" w:rsidR="007A0228" w:rsidRPr="009864DC" w:rsidRDefault="007A0228" w:rsidP="007A0228">
      <w:pPr>
        <w:jc w:val="center"/>
        <w:rPr>
          <w:color w:val="000000"/>
          <w:sz w:val="22"/>
          <w:szCs w:val="22"/>
          <w:lang w:eastAsia="ru-RU"/>
        </w:rPr>
      </w:pPr>
      <w:r w:rsidRPr="009864DC">
        <w:rPr>
          <w:b/>
          <w:color w:val="000000"/>
          <w:sz w:val="22"/>
          <w:szCs w:val="22"/>
          <w:lang w:eastAsia="ru-RU"/>
        </w:rPr>
        <w:t xml:space="preserve">2. </w:t>
      </w:r>
      <w:r w:rsidRPr="009864DC">
        <w:rPr>
          <w:b/>
          <w:bCs/>
          <w:color w:val="000000"/>
          <w:sz w:val="22"/>
          <w:szCs w:val="22"/>
          <w:lang w:eastAsia="ru-RU"/>
        </w:rPr>
        <w:t>Цели и правовое основание для оказания услуг</w:t>
      </w:r>
    </w:p>
    <w:p w14:paraId="0A3E267E"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1. Целями данной закупки является страхование гражданской ответственности владельца опасного объекта за причинение вреда в результате аварии на опасном объекте, в соответствии с Федеральным законом от 27 июля 2010 г. № 225-ФЗ «Об обязательном страховании гражданской ответственности владельца опасного объекта за причинение вреда в результате аварии на опасном объекте»; «Положением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N 574-П).</w:t>
      </w:r>
    </w:p>
    <w:p w14:paraId="14FA331C" w14:textId="77777777" w:rsidR="007A0228" w:rsidRPr="009864DC" w:rsidRDefault="007A0228" w:rsidP="007A0228">
      <w:pPr>
        <w:ind w:firstLine="567"/>
        <w:jc w:val="center"/>
        <w:rPr>
          <w:b/>
          <w:color w:val="000000"/>
          <w:sz w:val="22"/>
          <w:szCs w:val="22"/>
        </w:rPr>
      </w:pPr>
    </w:p>
    <w:p w14:paraId="6AB894BE" w14:textId="6CABC6E5" w:rsidR="007A0228" w:rsidRPr="009864DC" w:rsidRDefault="007A0228" w:rsidP="007A0228">
      <w:pPr>
        <w:ind w:firstLine="567"/>
        <w:jc w:val="center"/>
        <w:rPr>
          <w:b/>
          <w:color w:val="000000"/>
          <w:sz w:val="22"/>
          <w:szCs w:val="22"/>
        </w:rPr>
      </w:pPr>
      <w:r w:rsidRPr="009864DC">
        <w:rPr>
          <w:b/>
          <w:color w:val="000000"/>
          <w:sz w:val="22"/>
          <w:szCs w:val="22"/>
        </w:rPr>
        <w:t xml:space="preserve">3. </w:t>
      </w:r>
      <w:r w:rsidRPr="009864DC">
        <w:rPr>
          <w:b/>
          <w:bCs/>
          <w:iCs/>
          <w:color w:val="000000"/>
          <w:sz w:val="22"/>
          <w:szCs w:val="22"/>
        </w:rPr>
        <w:t>Место, условия и сроки (периоды) оказания услуг</w:t>
      </w:r>
    </w:p>
    <w:p w14:paraId="462F21BA" w14:textId="1091849C"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1.Место оказания услуг: 196605 Санкт-Петербург г. Пушкин,  Ленинградская ул., д.83 литера А.</w:t>
      </w:r>
    </w:p>
    <w:p w14:paraId="192DBB35" w14:textId="5A8BFF28"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2. Срок оказания услуг: в течение 20 (двадцати) рабочих дней с даты подписания контракта сторонами. Исполнитель передает Заказчику страховой полис.</w:t>
      </w:r>
    </w:p>
    <w:p w14:paraId="0A73A38B" w14:textId="77777777" w:rsidR="007A0228" w:rsidRPr="009864DC" w:rsidRDefault="007A0228" w:rsidP="007A0228">
      <w:pPr>
        <w:tabs>
          <w:tab w:val="left" w:pos="3969"/>
        </w:tabs>
        <w:ind w:left="885"/>
        <w:rPr>
          <w:b/>
          <w:bCs/>
          <w:color w:val="000000"/>
          <w:sz w:val="22"/>
          <w:szCs w:val="22"/>
        </w:rPr>
      </w:pPr>
    </w:p>
    <w:p w14:paraId="1155C352" w14:textId="77777777" w:rsidR="007A0228" w:rsidRPr="009864DC" w:rsidRDefault="007A0228" w:rsidP="007A0228">
      <w:pPr>
        <w:ind w:firstLine="709"/>
        <w:jc w:val="center"/>
        <w:rPr>
          <w:b/>
          <w:sz w:val="22"/>
          <w:szCs w:val="22"/>
          <w:lang w:eastAsia="ru-RU"/>
        </w:rPr>
      </w:pPr>
      <w:r w:rsidRPr="009864DC">
        <w:rPr>
          <w:b/>
          <w:sz w:val="22"/>
          <w:szCs w:val="22"/>
          <w:lang w:eastAsia="ru-RU"/>
        </w:rPr>
        <w:t>4. Требования к количественным и качественным характеристикам (объему) услуг</w:t>
      </w:r>
    </w:p>
    <w:p w14:paraId="2232E0A1"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 xml:space="preserve">1. Исполнитель обязан обеспечить страховым полисом обязательного страхования Заказчика (в бумажном либо в электронном виде). </w:t>
      </w:r>
    </w:p>
    <w:p w14:paraId="14E0510A"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2. Страховой период по опасным объектам Заказчика составляет 1 год с момента окончания срока действия предыдущего полиса обязательного страхования.</w:t>
      </w:r>
    </w:p>
    <w:p w14:paraId="7C91AA38"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3. Объектом страхования по полису обязательного страхования являются имущественные интересы Заказчика, связанные с риском гражданской ответственности владельца опасного объекта за причинение вреда в результате аварии на опасном объекте по обязательствам, возникающим вследствие причинения вреда потерпевших в результате аварии на опасном объекте</w:t>
      </w:r>
    </w:p>
    <w:p w14:paraId="7B3C3262"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4. Страховым случаем по полису обязательного страхования признается наступление гражданской ответственности Заказчика по обязательствам, возникающим вследствие причинения вреда потерпевшим в результате аварии на опасном объекте, которое влечет за собой обязанность Исполнителя произвести страховую выплату.</w:t>
      </w:r>
    </w:p>
    <w:p w14:paraId="4F65C62C" w14:textId="76369D64"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5.Адрес места нахождения опасных объектов: Санкт-Петербург г. Пушкин,  Ленинградская ул., д.83 литера А.</w:t>
      </w:r>
    </w:p>
    <w:p w14:paraId="6F248CD0" w14:textId="071289EA" w:rsidR="007A0228" w:rsidRPr="009864DC" w:rsidRDefault="00C5326B"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6. Страховая сумма должна быть: не менее 20 000 000,00 руб.</w:t>
      </w:r>
    </w:p>
    <w:p w14:paraId="077A9DC1" w14:textId="77777777" w:rsidR="00C5326B" w:rsidRPr="009864DC" w:rsidRDefault="00C5326B" w:rsidP="007A0228">
      <w:pPr>
        <w:autoSpaceDE w:val="0"/>
        <w:autoSpaceDN w:val="0"/>
        <w:adjustRightInd w:val="0"/>
        <w:ind w:firstLine="709"/>
        <w:jc w:val="both"/>
        <w:rPr>
          <w:color w:val="000000"/>
          <w:sz w:val="22"/>
          <w:szCs w:val="22"/>
          <w:lang w:eastAsia="ru-RU"/>
        </w:rPr>
      </w:pPr>
    </w:p>
    <w:tbl>
      <w:tblPr>
        <w:tblpPr w:leftFromText="180" w:rightFromText="180" w:vertAnchor="text" w:tblpXSpec="center" w:tblpY="1"/>
        <w:tblOverlap w:val="never"/>
        <w:tblW w:w="10627" w:type="dxa"/>
        <w:jc w:val="center"/>
        <w:tblLayout w:type="fixed"/>
        <w:tblLook w:val="04A0" w:firstRow="1" w:lastRow="0" w:firstColumn="1" w:lastColumn="0" w:noHBand="0" w:noVBand="1"/>
      </w:tblPr>
      <w:tblGrid>
        <w:gridCol w:w="486"/>
        <w:gridCol w:w="2524"/>
        <w:gridCol w:w="296"/>
        <w:gridCol w:w="1701"/>
        <w:gridCol w:w="1401"/>
        <w:gridCol w:w="27"/>
        <w:gridCol w:w="1887"/>
        <w:gridCol w:w="2305"/>
      </w:tblGrid>
      <w:tr w:rsidR="007A0228" w:rsidRPr="009864DC" w14:paraId="4C6D5801" w14:textId="77777777" w:rsidTr="009864DC">
        <w:trPr>
          <w:trHeight w:val="406"/>
          <w:jc w:val="center"/>
        </w:trPr>
        <w:tc>
          <w:tcPr>
            <w:tcW w:w="486" w:type="dxa"/>
            <w:tcBorders>
              <w:top w:val="single" w:sz="8" w:space="0" w:color="000000"/>
              <w:left w:val="single" w:sz="4" w:space="0" w:color="000000"/>
              <w:bottom w:val="single" w:sz="4" w:space="0" w:color="auto"/>
              <w:right w:val="single" w:sz="4" w:space="0" w:color="000000"/>
            </w:tcBorders>
            <w:shd w:val="clear" w:color="auto" w:fill="auto"/>
            <w:hideMark/>
          </w:tcPr>
          <w:p w14:paraId="0E706778" w14:textId="77777777" w:rsidR="007A0228" w:rsidRPr="009864DC" w:rsidRDefault="007A0228" w:rsidP="008E492B">
            <w:pPr>
              <w:jc w:val="center"/>
              <w:rPr>
                <w:color w:val="000000"/>
                <w:sz w:val="22"/>
                <w:szCs w:val="22"/>
              </w:rPr>
            </w:pPr>
            <w:bookmarkStart w:id="5" w:name="RANGE!A2:A3"/>
            <w:r w:rsidRPr="009864DC">
              <w:rPr>
                <w:color w:val="000000"/>
                <w:sz w:val="22"/>
                <w:szCs w:val="22"/>
              </w:rPr>
              <w:t>№ п/п</w:t>
            </w:r>
            <w:bookmarkEnd w:id="5"/>
          </w:p>
        </w:tc>
        <w:tc>
          <w:tcPr>
            <w:tcW w:w="2820" w:type="dxa"/>
            <w:gridSpan w:val="2"/>
            <w:tcBorders>
              <w:top w:val="single" w:sz="8" w:space="0" w:color="000000"/>
              <w:left w:val="nil"/>
              <w:bottom w:val="single" w:sz="4" w:space="0" w:color="auto"/>
              <w:right w:val="single" w:sz="4" w:space="0" w:color="000000"/>
            </w:tcBorders>
            <w:shd w:val="clear" w:color="auto" w:fill="auto"/>
            <w:hideMark/>
          </w:tcPr>
          <w:p w14:paraId="093E2623" w14:textId="77777777" w:rsidR="007A0228" w:rsidRPr="009864DC" w:rsidRDefault="007A0228" w:rsidP="008E492B">
            <w:pPr>
              <w:jc w:val="center"/>
              <w:rPr>
                <w:color w:val="000000"/>
                <w:sz w:val="22"/>
                <w:szCs w:val="22"/>
              </w:rPr>
            </w:pPr>
            <w:r w:rsidRPr="009864DC">
              <w:rPr>
                <w:color w:val="000000"/>
                <w:sz w:val="22"/>
                <w:szCs w:val="22"/>
              </w:rPr>
              <w:t xml:space="preserve">Наименование </w:t>
            </w:r>
          </w:p>
          <w:p w14:paraId="3049C164" w14:textId="77777777" w:rsidR="007A0228" w:rsidRPr="009864DC" w:rsidRDefault="007A0228" w:rsidP="008E492B">
            <w:pPr>
              <w:jc w:val="center"/>
              <w:rPr>
                <w:color w:val="000000"/>
                <w:sz w:val="22"/>
                <w:szCs w:val="22"/>
              </w:rPr>
            </w:pPr>
            <w:r w:rsidRPr="009864DC">
              <w:rPr>
                <w:color w:val="000000"/>
                <w:sz w:val="22"/>
                <w:szCs w:val="22"/>
              </w:rPr>
              <w:t>(Тип, модель лифта)</w:t>
            </w:r>
          </w:p>
        </w:tc>
        <w:tc>
          <w:tcPr>
            <w:tcW w:w="1701" w:type="dxa"/>
            <w:tcBorders>
              <w:top w:val="single" w:sz="8" w:space="0" w:color="000000"/>
              <w:left w:val="nil"/>
              <w:bottom w:val="single" w:sz="4" w:space="0" w:color="auto"/>
              <w:right w:val="single" w:sz="4" w:space="0" w:color="000000"/>
            </w:tcBorders>
            <w:shd w:val="clear" w:color="auto" w:fill="auto"/>
            <w:hideMark/>
          </w:tcPr>
          <w:p w14:paraId="188CE768" w14:textId="77777777" w:rsidR="007A0228" w:rsidRPr="009864DC" w:rsidRDefault="007A0228" w:rsidP="008E492B">
            <w:pPr>
              <w:jc w:val="center"/>
              <w:rPr>
                <w:color w:val="000000"/>
                <w:sz w:val="22"/>
                <w:szCs w:val="22"/>
              </w:rPr>
            </w:pPr>
            <w:r w:rsidRPr="009864DC">
              <w:rPr>
                <w:color w:val="000000"/>
                <w:sz w:val="22"/>
                <w:szCs w:val="22"/>
              </w:rPr>
              <w:t>Заводской номер в соответствии с данными паспорта  (или иного документа, содержащего эти сведения),</w:t>
            </w:r>
          </w:p>
          <w:p w14:paraId="70963E98" w14:textId="77777777" w:rsidR="007A0228" w:rsidRPr="009864DC" w:rsidRDefault="007A0228" w:rsidP="008E492B">
            <w:pPr>
              <w:jc w:val="center"/>
              <w:rPr>
                <w:color w:val="000000"/>
                <w:sz w:val="22"/>
                <w:szCs w:val="22"/>
              </w:rPr>
            </w:pPr>
          </w:p>
        </w:tc>
        <w:tc>
          <w:tcPr>
            <w:tcW w:w="1401" w:type="dxa"/>
            <w:tcBorders>
              <w:top w:val="single" w:sz="8" w:space="0" w:color="000000"/>
              <w:left w:val="nil"/>
              <w:bottom w:val="single" w:sz="4" w:space="0" w:color="auto"/>
              <w:right w:val="single" w:sz="4" w:space="0" w:color="000000"/>
            </w:tcBorders>
            <w:shd w:val="clear" w:color="auto" w:fill="auto"/>
            <w:hideMark/>
          </w:tcPr>
          <w:p w14:paraId="4EEC47CD" w14:textId="77777777" w:rsidR="007A0228" w:rsidRPr="009864DC" w:rsidRDefault="007A0228" w:rsidP="008E492B">
            <w:pPr>
              <w:jc w:val="center"/>
              <w:rPr>
                <w:color w:val="000000"/>
                <w:sz w:val="22"/>
                <w:szCs w:val="22"/>
              </w:rPr>
            </w:pPr>
            <w:r w:rsidRPr="009864DC">
              <w:rPr>
                <w:color w:val="000000"/>
                <w:sz w:val="22"/>
                <w:szCs w:val="22"/>
              </w:rPr>
              <w:t>Учётный (регистрационный) номер</w:t>
            </w:r>
          </w:p>
        </w:tc>
        <w:tc>
          <w:tcPr>
            <w:tcW w:w="1914" w:type="dxa"/>
            <w:gridSpan w:val="2"/>
            <w:tcBorders>
              <w:top w:val="single" w:sz="8" w:space="0" w:color="000000"/>
              <w:left w:val="nil"/>
              <w:bottom w:val="single" w:sz="4" w:space="0" w:color="auto"/>
              <w:right w:val="single" w:sz="4" w:space="0" w:color="000000"/>
            </w:tcBorders>
            <w:shd w:val="clear" w:color="auto" w:fill="auto"/>
            <w:hideMark/>
          </w:tcPr>
          <w:p w14:paraId="598B639B" w14:textId="77777777" w:rsidR="007A0228" w:rsidRPr="009864DC" w:rsidRDefault="007A0228" w:rsidP="008E492B">
            <w:pPr>
              <w:jc w:val="center"/>
              <w:rPr>
                <w:color w:val="000000"/>
                <w:sz w:val="22"/>
                <w:szCs w:val="22"/>
              </w:rPr>
            </w:pPr>
            <w:r w:rsidRPr="009864DC">
              <w:rPr>
                <w:color w:val="000000"/>
                <w:sz w:val="22"/>
                <w:szCs w:val="22"/>
              </w:rPr>
              <w:t>Организация-изготовитель (завод-изготовитель) в соответствии с данными паспорта (или иного документа, содержащего эти сведения)</w:t>
            </w:r>
          </w:p>
        </w:tc>
        <w:tc>
          <w:tcPr>
            <w:tcW w:w="2305" w:type="dxa"/>
            <w:tcBorders>
              <w:top w:val="single" w:sz="8" w:space="0" w:color="000000"/>
              <w:left w:val="nil"/>
              <w:bottom w:val="single" w:sz="4" w:space="0" w:color="auto"/>
              <w:right w:val="single" w:sz="4" w:space="0" w:color="000000"/>
            </w:tcBorders>
            <w:shd w:val="clear" w:color="auto" w:fill="auto"/>
            <w:hideMark/>
          </w:tcPr>
          <w:p w14:paraId="53790CDF" w14:textId="77777777" w:rsidR="007A0228" w:rsidRPr="009864DC" w:rsidRDefault="007A0228" w:rsidP="008E492B">
            <w:pPr>
              <w:jc w:val="center"/>
              <w:rPr>
                <w:color w:val="000000"/>
                <w:sz w:val="22"/>
                <w:szCs w:val="22"/>
              </w:rPr>
            </w:pPr>
            <w:r w:rsidRPr="009864DC">
              <w:rPr>
                <w:color w:val="000000"/>
                <w:sz w:val="22"/>
                <w:szCs w:val="22"/>
              </w:rPr>
              <w:t>Действующий полис обязательного страхования</w:t>
            </w:r>
          </w:p>
          <w:p w14:paraId="65EF9F80" w14:textId="77777777" w:rsidR="007A0228" w:rsidRPr="009864DC" w:rsidRDefault="007A0228" w:rsidP="008E492B">
            <w:pPr>
              <w:jc w:val="center"/>
              <w:rPr>
                <w:color w:val="000000"/>
                <w:sz w:val="22"/>
                <w:szCs w:val="22"/>
              </w:rPr>
            </w:pPr>
            <w:r w:rsidRPr="009864DC">
              <w:rPr>
                <w:color w:val="000000"/>
                <w:sz w:val="22"/>
                <w:szCs w:val="22"/>
              </w:rPr>
              <w:t>(начало страхового периода/ окончание</w:t>
            </w:r>
          </w:p>
          <w:p w14:paraId="34C6DF32" w14:textId="77777777" w:rsidR="007A0228" w:rsidRPr="009864DC" w:rsidRDefault="007A0228" w:rsidP="008E492B">
            <w:pPr>
              <w:jc w:val="center"/>
              <w:rPr>
                <w:color w:val="000000"/>
                <w:sz w:val="22"/>
                <w:szCs w:val="22"/>
              </w:rPr>
            </w:pPr>
            <w:r w:rsidRPr="009864DC">
              <w:rPr>
                <w:color w:val="000000"/>
                <w:sz w:val="22"/>
                <w:szCs w:val="22"/>
              </w:rPr>
              <w:t>страхового периода)</w:t>
            </w:r>
          </w:p>
        </w:tc>
      </w:tr>
      <w:tr w:rsidR="00537EEE" w:rsidRPr="009864DC" w14:paraId="0E39CE9F" w14:textId="77777777" w:rsidTr="009864DC">
        <w:trPr>
          <w:trHeight w:val="1125"/>
          <w:jc w:val="center"/>
        </w:trPr>
        <w:tc>
          <w:tcPr>
            <w:tcW w:w="486" w:type="dxa"/>
            <w:tcBorders>
              <w:top w:val="single" w:sz="4" w:space="0" w:color="auto"/>
              <w:left w:val="single" w:sz="4" w:space="0" w:color="auto"/>
              <w:bottom w:val="single" w:sz="4" w:space="0" w:color="auto"/>
              <w:right w:val="single" w:sz="4" w:space="0" w:color="000000"/>
            </w:tcBorders>
            <w:shd w:val="clear" w:color="auto" w:fill="auto"/>
            <w:hideMark/>
          </w:tcPr>
          <w:p w14:paraId="19D60C36" w14:textId="77777777" w:rsidR="00537EEE" w:rsidRPr="009864DC" w:rsidRDefault="00537EEE" w:rsidP="008E492B">
            <w:pPr>
              <w:rPr>
                <w:color w:val="000000"/>
                <w:sz w:val="22"/>
                <w:szCs w:val="22"/>
              </w:rPr>
            </w:pPr>
            <w:r w:rsidRPr="009864DC">
              <w:rPr>
                <w:color w:val="000000"/>
                <w:sz w:val="22"/>
                <w:szCs w:val="22"/>
              </w:rPr>
              <w:t>1</w:t>
            </w:r>
          </w:p>
        </w:tc>
        <w:tc>
          <w:tcPr>
            <w:tcW w:w="2820" w:type="dxa"/>
            <w:gridSpan w:val="2"/>
            <w:tcBorders>
              <w:top w:val="single" w:sz="4" w:space="0" w:color="auto"/>
              <w:left w:val="nil"/>
              <w:bottom w:val="single" w:sz="4" w:space="0" w:color="auto"/>
              <w:right w:val="single" w:sz="4" w:space="0" w:color="000000"/>
            </w:tcBorders>
            <w:shd w:val="clear" w:color="auto" w:fill="auto"/>
            <w:vAlign w:val="center"/>
          </w:tcPr>
          <w:p w14:paraId="4D4F4282" w14:textId="4317C598" w:rsidR="00537EEE" w:rsidRPr="009864DC" w:rsidRDefault="00537EEE" w:rsidP="008E492B">
            <w:pPr>
              <w:jc w:val="both"/>
              <w:rPr>
                <w:color w:val="000000"/>
                <w:sz w:val="22"/>
                <w:szCs w:val="22"/>
              </w:rPr>
            </w:pPr>
            <w:r w:rsidRPr="009864DC">
              <w:rPr>
                <w:color w:val="000000"/>
                <w:sz w:val="22"/>
                <w:szCs w:val="22"/>
              </w:rPr>
              <w:t xml:space="preserve">Пассажирский лифт, модель – </w:t>
            </w:r>
            <w:r w:rsidRPr="009864DC">
              <w:rPr>
                <w:sz w:val="22"/>
                <w:szCs w:val="22"/>
              </w:rPr>
              <w:t>«ПБА1010ШТ»</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39217CAC" w14:textId="3081EDBA" w:rsidR="00537EEE" w:rsidRPr="009864DC" w:rsidRDefault="00627DC6" w:rsidP="008E492B">
            <w:pPr>
              <w:jc w:val="center"/>
              <w:rPr>
                <w:color w:val="000000"/>
                <w:sz w:val="22"/>
                <w:szCs w:val="22"/>
              </w:rPr>
            </w:pPr>
            <w:r w:rsidRPr="009864DC">
              <w:rPr>
                <w:color w:val="000000"/>
                <w:sz w:val="22"/>
                <w:szCs w:val="22"/>
              </w:rPr>
              <w:t>305003</w:t>
            </w:r>
          </w:p>
        </w:tc>
        <w:tc>
          <w:tcPr>
            <w:tcW w:w="1401" w:type="dxa"/>
            <w:tcBorders>
              <w:top w:val="single" w:sz="4" w:space="0" w:color="auto"/>
              <w:left w:val="nil"/>
              <w:bottom w:val="single" w:sz="4" w:space="0" w:color="auto"/>
              <w:right w:val="single" w:sz="4" w:space="0" w:color="auto"/>
            </w:tcBorders>
            <w:shd w:val="clear" w:color="auto" w:fill="auto"/>
            <w:vAlign w:val="center"/>
          </w:tcPr>
          <w:p w14:paraId="54B8B550" w14:textId="1D7243C8" w:rsidR="00537EEE" w:rsidRPr="009864DC" w:rsidRDefault="008E492B" w:rsidP="008E492B">
            <w:pPr>
              <w:jc w:val="center"/>
              <w:rPr>
                <w:color w:val="000000"/>
                <w:sz w:val="22"/>
                <w:szCs w:val="22"/>
              </w:rPr>
            </w:pPr>
            <w:r w:rsidRPr="009864DC">
              <w:rPr>
                <w:color w:val="000000"/>
                <w:sz w:val="22"/>
                <w:szCs w:val="22"/>
              </w:rPr>
              <w:t>-</w:t>
            </w:r>
          </w:p>
        </w:tc>
        <w:tc>
          <w:tcPr>
            <w:tcW w:w="1914" w:type="dxa"/>
            <w:gridSpan w:val="2"/>
            <w:vMerge w:val="restart"/>
            <w:tcBorders>
              <w:top w:val="single" w:sz="4" w:space="0" w:color="auto"/>
              <w:left w:val="single" w:sz="4" w:space="0" w:color="auto"/>
              <w:bottom w:val="single" w:sz="4" w:space="0" w:color="auto"/>
              <w:right w:val="single" w:sz="4" w:space="0" w:color="000000"/>
            </w:tcBorders>
            <w:shd w:val="clear" w:color="auto" w:fill="auto"/>
            <w:vAlign w:val="center"/>
            <w:hideMark/>
          </w:tcPr>
          <w:p w14:paraId="4D10AE4E" w14:textId="76316FB8" w:rsidR="00537EEE" w:rsidRPr="009864DC" w:rsidRDefault="00627DC6" w:rsidP="008E492B">
            <w:pPr>
              <w:jc w:val="center"/>
              <w:rPr>
                <w:color w:val="000000"/>
                <w:sz w:val="22"/>
                <w:szCs w:val="22"/>
              </w:rPr>
            </w:pPr>
            <w:r w:rsidRPr="009864DC">
              <w:rPr>
                <w:color w:val="000000"/>
                <w:sz w:val="22"/>
                <w:szCs w:val="22"/>
              </w:rPr>
              <w:t>ОАО «Могилевлифтмаш»</w:t>
            </w:r>
          </w:p>
          <w:p w14:paraId="13FBC3ED" w14:textId="77777777" w:rsidR="00537EEE" w:rsidRPr="009864DC" w:rsidRDefault="00537EEE" w:rsidP="008E492B">
            <w:pPr>
              <w:jc w:val="center"/>
              <w:rPr>
                <w:color w:val="000000"/>
                <w:sz w:val="22"/>
                <w:szCs w:val="22"/>
              </w:rPr>
            </w:pPr>
          </w:p>
        </w:tc>
        <w:tc>
          <w:tcPr>
            <w:tcW w:w="2305" w:type="dxa"/>
            <w:vMerge w:val="restart"/>
            <w:tcBorders>
              <w:top w:val="single" w:sz="4" w:space="0" w:color="auto"/>
              <w:left w:val="nil"/>
              <w:bottom w:val="single" w:sz="4" w:space="0" w:color="auto"/>
              <w:right w:val="single" w:sz="4" w:space="0" w:color="auto"/>
            </w:tcBorders>
            <w:shd w:val="clear" w:color="auto" w:fill="auto"/>
            <w:vAlign w:val="center"/>
            <w:hideMark/>
          </w:tcPr>
          <w:p w14:paraId="6FD8959B" w14:textId="1045998A" w:rsidR="009864DC" w:rsidRPr="009864DC" w:rsidRDefault="009864DC" w:rsidP="009864DC">
            <w:pPr>
              <w:jc w:val="center"/>
              <w:rPr>
                <w:color w:val="000000"/>
                <w:sz w:val="22"/>
                <w:szCs w:val="22"/>
              </w:rPr>
            </w:pPr>
            <w:r w:rsidRPr="009864DC">
              <w:rPr>
                <w:color w:val="000000"/>
                <w:sz w:val="22"/>
                <w:szCs w:val="22"/>
              </w:rPr>
              <w:t xml:space="preserve">В течение </w:t>
            </w:r>
            <w:r w:rsidR="00615111">
              <w:rPr>
                <w:color w:val="000000"/>
                <w:sz w:val="22"/>
                <w:szCs w:val="22"/>
              </w:rPr>
              <w:t>10</w:t>
            </w:r>
            <w:r w:rsidRPr="009864DC">
              <w:rPr>
                <w:color w:val="000000"/>
                <w:sz w:val="22"/>
                <w:szCs w:val="22"/>
              </w:rPr>
              <w:t xml:space="preserve"> (д</w:t>
            </w:r>
            <w:r w:rsidR="00615111">
              <w:rPr>
                <w:color w:val="000000"/>
                <w:sz w:val="22"/>
                <w:szCs w:val="22"/>
              </w:rPr>
              <w:t>есяти</w:t>
            </w:r>
            <w:r w:rsidRPr="009864DC">
              <w:rPr>
                <w:color w:val="000000"/>
                <w:sz w:val="22"/>
                <w:szCs w:val="22"/>
              </w:rPr>
              <w:t xml:space="preserve">) рабочих дней с даты подписания контракта сторонами </w:t>
            </w:r>
          </w:p>
          <w:p w14:paraId="2FB357BE" w14:textId="62F0506B" w:rsidR="00537EEE" w:rsidRPr="009864DC" w:rsidRDefault="009864DC" w:rsidP="009864DC">
            <w:pPr>
              <w:jc w:val="center"/>
              <w:rPr>
                <w:color w:val="000000"/>
                <w:sz w:val="22"/>
                <w:szCs w:val="22"/>
              </w:rPr>
            </w:pPr>
            <w:r w:rsidRPr="009864DC">
              <w:rPr>
                <w:color w:val="000000"/>
                <w:sz w:val="22"/>
                <w:szCs w:val="22"/>
              </w:rPr>
              <w:t>(Срок действия -1</w:t>
            </w:r>
            <w:r>
              <w:rPr>
                <w:color w:val="000000"/>
                <w:sz w:val="22"/>
                <w:szCs w:val="22"/>
              </w:rPr>
              <w:t xml:space="preserve"> </w:t>
            </w:r>
            <w:r w:rsidRPr="009864DC">
              <w:rPr>
                <w:color w:val="000000"/>
                <w:sz w:val="22"/>
                <w:szCs w:val="22"/>
              </w:rPr>
              <w:t>год)</w:t>
            </w:r>
          </w:p>
        </w:tc>
      </w:tr>
      <w:tr w:rsidR="00537EEE" w:rsidRPr="009864DC" w14:paraId="0D5239F6" w14:textId="77777777" w:rsidTr="009864DC">
        <w:trPr>
          <w:trHeight w:val="510"/>
          <w:jc w:val="center"/>
        </w:trPr>
        <w:tc>
          <w:tcPr>
            <w:tcW w:w="486" w:type="dxa"/>
            <w:tcBorders>
              <w:top w:val="single" w:sz="4" w:space="0" w:color="auto"/>
              <w:left w:val="single" w:sz="4" w:space="0" w:color="000000"/>
              <w:bottom w:val="single" w:sz="4" w:space="0" w:color="000000"/>
              <w:right w:val="single" w:sz="4" w:space="0" w:color="000000"/>
            </w:tcBorders>
            <w:shd w:val="clear" w:color="auto" w:fill="auto"/>
            <w:hideMark/>
          </w:tcPr>
          <w:p w14:paraId="5AB85EE2" w14:textId="77777777" w:rsidR="00537EEE" w:rsidRPr="009864DC" w:rsidRDefault="00537EEE" w:rsidP="008E492B">
            <w:pPr>
              <w:rPr>
                <w:color w:val="000000"/>
                <w:sz w:val="22"/>
                <w:szCs w:val="22"/>
              </w:rPr>
            </w:pPr>
            <w:r w:rsidRPr="009864DC">
              <w:rPr>
                <w:color w:val="000000"/>
                <w:sz w:val="22"/>
                <w:szCs w:val="22"/>
              </w:rPr>
              <w:t>2</w:t>
            </w:r>
          </w:p>
        </w:tc>
        <w:tc>
          <w:tcPr>
            <w:tcW w:w="2820" w:type="dxa"/>
            <w:gridSpan w:val="2"/>
            <w:tcBorders>
              <w:top w:val="single" w:sz="4" w:space="0" w:color="auto"/>
              <w:left w:val="nil"/>
              <w:bottom w:val="single" w:sz="4" w:space="0" w:color="000000"/>
              <w:right w:val="single" w:sz="4" w:space="0" w:color="000000"/>
            </w:tcBorders>
            <w:shd w:val="clear" w:color="auto" w:fill="auto"/>
            <w:vAlign w:val="center"/>
          </w:tcPr>
          <w:p w14:paraId="6E1CFBFC" w14:textId="0204307D" w:rsidR="00537EEE" w:rsidRPr="009864DC" w:rsidRDefault="00537EEE" w:rsidP="008E492B">
            <w:pPr>
              <w:jc w:val="both"/>
              <w:rPr>
                <w:color w:val="000000"/>
                <w:sz w:val="22"/>
                <w:szCs w:val="22"/>
              </w:rPr>
            </w:pPr>
            <w:r w:rsidRPr="009864DC">
              <w:rPr>
                <w:color w:val="000000"/>
                <w:sz w:val="22"/>
                <w:szCs w:val="22"/>
              </w:rPr>
              <w:t xml:space="preserve">Пассажирский лифт, модель – </w:t>
            </w:r>
            <w:r w:rsidRPr="009864DC">
              <w:rPr>
                <w:sz w:val="22"/>
                <w:szCs w:val="22"/>
              </w:rPr>
              <w:t>«ПБА1010ШТ»</w:t>
            </w:r>
          </w:p>
        </w:tc>
        <w:tc>
          <w:tcPr>
            <w:tcW w:w="1701" w:type="dxa"/>
            <w:tcBorders>
              <w:top w:val="single" w:sz="4" w:space="0" w:color="auto"/>
              <w:left w:val="nil"/>
              <w:bottom w:val="single" w:sz="4" w:space="0" w:color="000000"/>
              <w:right w:val="single" w:sz="4" w:space="0" w:color="000000"/>
            </w:tcBorders>
            <w:shd w:val="clear" w:color="auto" w:fill="auto"/>
            <w:vAlign w:val="center"/>
          </w:tcPr>
          <w:p w14:paraId="22749A54" w14:textId="6D55B581" w:rsidR="00537EEE" w:rsidRPr="009864DC" w:rsidRDefault="001078DD" w:rsidP="008E492B">
            <w:pPr>
              <w:jc w:val="center"/>
              <w:rPr>
                <w:color w:val="000000"/>
                <w:sz w:val="22"/>
                <w:szCs w:val="22"/>
              </w:rPr>
            </w:pPr>
            <w:r w:rsidRPr="009864DC">
              <w:rPr>
                <w:color w:val="000000"/>
                <w:sz w:val="22"/>
                <w:szCs w:val="22"/>
              </w:rPr>
              <w:t>305002</w:t>
            </w:r>
          </w:p>
        </w:tc>
        <w:tc>
          <w:tcPr>
            <w:tcW w:w="1401" w:type="dxa"/>
            <w:tcBorders>
              <w:top w:val="single" w:sz="4" w:space="0" w:color="auto"/>
              <w:left w:val="nil"/>
              <w:bottom w:val="single" w:sz="4" w:space="0" w:color="000000"/>
              <w:right w:val="single" w:sz="4" w:space="0" w:color="auto"/>
            </w:tcBorders>
            <w:shd w:val="clear" w:color="auto" w:fill="auto"/>
            <w:vAlign w:val="center"/>
          </w:tcPr>
          <w:p w14:paraId="6E515A7C" w14:textId="439F12DE" w:rsidR="00537EEE" w:rsidRPr="009864DC" w:rsidRDefault="008E492B" w:rsidP="008E492B">
            <w:pPr>
              <w:jc w:val="center"/>
              <w:rPr>
                <w:color w:val="000000"/>
                <w:sz w:val="22"/>
                <w:szCs w:val="22"/>
              </w:rPr>
            </w:pPr>
            <w:r w:rsidRPr="009864DC">
              <w:rPr>
                <w:color w:val="000000"/>
                <w:sz w:val="22"/>
                <w:szCs w:val="22"/>
              </w:rPr>
              <w:t>-</w:t>
            </w:r>
          </w:p>
        </w:tc>
        <w:tc>
          <w:tcPr>
            <w:tcW w:w="1914" w:type="dxa"/>
            <w:gridSpan w:val="2"/>
            <w:vMerge/>
            <w:tcBorders>
              <w:top w:val="single" w:sz="4" w:space="0" w:color="000000"/>
              <w:left w:val="single" w:sz="4" w:space="0" w:color="auto"/>
              <w:bottom w:val="single" w:sz="4" w:space="0" w:color="auto"/>
              <w:right w:val="single" w:sz="4" w:space="0" w:color="000000"/>
            </w:tcBorders>
            <w:shd w:val="clear" w:color="auto" w:fill="auto"/>
            <w:vAlign w:val="center"/>
            <w:hideMark/>
          </w:tcPr>
          <w:p w14:paraId="42093C4F" w14:textId="77777777" w:rsidR="00537EEE" w:rsidRPr="009864DC" w:rsidRDefault="00537EEE" w:rsidP="008E492B">
            <w:pPr>
              <w:rPr>
                <w:color w:val="000000"/>
                <w:sz w:val="22"/>
                <w:szCs w:val="22"/>
              </w:rPr>
            </w:pPr>
          </w:p>
        </w:tc>
        <w:tc>
          <w:tcPr>
            <w:tcW w:w="2305" w:type="dxa"/>
            <w:vMerge/>
            <w:tcBorders>
              <w:top w:val="single" w:sz="4" w:space="0" w:color="000000"/>
              <w:left w:val="nil"/>
              <w:bottom w:val="single" w:sz="4" w:space="0" w:color="auto"/>
              <w:right w:val="single" w:sz="4" w:space="0" w:color="auto"/>
            </w:tcBorders>
            <w:shd w:val="clear" w:color="auto" w:fill="auto"/>
            <w:hideMark/>
          </w:tcPr>
          <w:p w14:paraId="775B86E0" w14:textId="77777777" w:rsidR="00537EEE" w:rsidRPr="009864DC" w:rsidRDefault="00537EEE" w:rsidP="008E492B">
            <w:pPr>
              <w:rPr>
                <w:color w:val="000000"/>
                <w:sz w:val="22"/>
                <w:szCs w:val="22"/>
              </w:rPr>
            </w:pPr>
          </w:p>
        </w:tc>
      </w:tr>
      <w:tr w:rsidR="00305012" w:rsidRPr="009864DC" w14:paraId="312DCA48" w14:textId="77777777" w:rsidTr="009864DC">
        <w:tblPrEx>
          <w:tblBorders>
            <w:top w:val="single" w:sz="4" w:space="0" w:color="auto"/>
          </w:tblBorders>
          <w:tblLook w:val="0000" w:firstRow="0" w:lastRow="0" w:firstColumn="0" w:lastColumn="0" w:noHBand="0" w:noVBand="0"/>
        </w:tblPrEx>
        <w:trPr>
          <w:gridBefore w:val="2"/>
          <w:gridAfter w:val="2"/>
          <w:wBefore w:w="3010" w:type="dxa"/>
          <w:wAfter w:w="4192" w:type="dxa"/>
          <w:trHeight w:val="100"/>
          <w:jc w:val="center"/>
        </w:trPr>
        <w:tc>
          <w:tcPr>
            <w:tcW w:w="3425" w:type="dxa"/>
            <w:gridSpan w:val="4"/>
            <w:vAlign w:val="center"/>
          </w:tcPr>
          <w:p w14:paraId="4607B815" w14:textId="77777777" w:rsidR="00305012" w:rsidRPr="009864DC" w:rsidRDefault="00305012" w:rsidP="008E492B">
            <w:pPr>
              <w:jc w:val="center"/>
              <w:rPr>
                <w:color w:val="000000"/>
                <w:sz w:val="22"/>
                <w:szCs w:val="22"/>
              </w:rPr>
            </w:pPr>
          </w:p>
        </w:tc>
      </w:tr>
      <w:tr w:rsidR="00537EEE" w:rsidRPr="009864DC" w14:paraId="17A64DAB" w14:textId="77777777" w:rsidTr="009864DC">
        <w:trPr>
          <w:trHeight w:val="510"/>
          <w:jc w:val="center"/>
        </w:trPr>
        <w:tc>
          <w:tcPr>
            <w:tcW w:w="486" w:type="dxa"/>
            <w:tcBorders>
              <w:top w:val="single" w:sz="4" w:space="0" w:color="auto"/>
              <w:left w:val="single" w:sz="4" w:space="0" w:color="000000"/>
              <w:bottom w:val="single" w:sz="4" w:space="0" w:color="000000"/>
              <w:right w:val="single" w:sz="4" w:space="0" w:color="000000"/>
            </w:tcBorders>
            <w:shd w:val="clear" w:color="auto" w:fill="auto"/>
            <w:hideMark/>
          </w:tcPr>
          <w:p w14:paraId="26864C24" w14:textId="77777777" w:rsidR="00537EEE" w:rsidRPr="009864DC" w:rsidRDefault="00537EEE" w:rsidP="008E492B">
            <w:pPr>
              <w:rPr>
                <w:color w:val="000000"/>
                <w:sz w:val="22"/>
                <w:szCs w:val="22"/>
              </w:rPr>
            </w:pPr>
            <w:r w:rsidRPr="009864DC">
              <w:rPr>
                <w:color w:val="000000"/>
                <w:sz w:val="22"/>
                <w:szCs w:val="22"/>
              </w:rPr>
              <w:lastRenderedPageBreak/>
              <w:t>3</w:t>
            </w:r>
          </w:p>
        </w:tc>
        <w:tc>
          <w:tcPr>
            <w:tcW w:w="2820" w:type="dxa"/>
            <w:gridSpan w:val="2"/>
            <w:tcBorders>
              <w:top w:val="single" w:sz="4" w:space="0" w:color="auto"/>
              <w:left w:val="nil"/>
              <w:bottom w:val="single" w:sz="4" w:space="0" w:color="000000"/>
              <w:right w:val="single" w:sz="4" w:space="0" w:color="000000"/>
            </w:tcBorders>
            <w:shd w:val="clear" w:color="auto" w:fill="auto"/>
            <w:vAlign w:val="center"/>
          </w:tcPr>
          <w:p w14:paraId="26521B53" w14:textId="77777777" w:rsidR="00CD0F38" w:rsidRPr="009864DC" w:rsidRDefault="00CD0F38" w:rsidP="008E492B">
            <w:pPr>
              <w:jc w:val="both"/>
              <w:rPr>
                <w:color w:val="000000"/>
                <w:sz w:val="22"/>
                <w:szCs w:val="22"/>
              </w:rPr>
            </w:pPr>
            <w:r w:rsidRPr="009864DC">
              <w:rPr>
                <w:color w:val="000000"/>
                <w:sz w:val="22"/>
                <w:szCs w:val="22"/>
              </w:rPr>
              <w:t>Подъемная платформа</w:t>
            </w:r>
            <w:r w:rsidR="00537EEE" w:rsidRPr="009864DC">
              <w:rPr>
                <w:color w:val="000000"/>
                <w:sz w:val="22"/>
                <w:szCs w:val="22"/>
              </w:rPr>
              <w:t xml:space="preserve">, </w:t>
            </w:r>
          </w:p>
          <w:p w14:paraId="0923B648" w14:textId="0DD2BC5E" w:rsidR="00537EEE" w:rsidRPr="009864DC" w:rsidRDefault="00537EEE" w:rsidP="008E492B">
            <w:pPr>
              <w:jc w:val="both"/>
              <w:rPr>
                <w:color w:val="000000"/>
                <w:sz w:val="22"/>
                <w:szCs w:val="22"/>
              </w:rPr>
            </w:pPr>
            <w:r w:rsidRPr="009864DC">
              <w:rPr>
                <w:color w:val="000000"/>
                <w:sz w:val="22"/>
                <w:szCs w:val="22"/>
              </w:rPr>
              <w:t xml:space="preserve">модель – </w:t>
            </w:r>
            <w:r w:rsidR="00CD0F38" w:rsidRPr="009864DC">
              <w:rPr>
                <w:color w:val="000000"/>
                <w:sz w:val="22"/>
                <w:szCs w:val="22"/>
                <w:lang w:val="en-US"/>
              </w:rPr>
              <w:t>INVA</w:t>
            </w:r>
            <w:r w:rsidR="00CD0F38" w:rsidRPr="00F3671D">
              <w:rPr>
                <w:color w:val="000000"/>
                <w:sz w:val="22"/>
                <w:szCs w:val="22"/>
              </w:rPr>
              <w:t xml:space="preserve"> </w:t>
            </w:r>
            <w:r w:rsidR="00CD0F38" w:rsidRPr="009864DC">
              <w:rPr>
                <w:color w:val="000000"/>
                <w:sz w:val="22"/>
                <w:szCs w:val="22"/>
                <w:lang w:val="en-US"/>
              </w:rPr>
              <w:t>A</w:t>
            </w:r>
            <w:r w:rsidR="00CD0F38" w:rsidRPr="00F3671D">
              <w:rPr>
                <w:color w:val="000000"/>
                <w:sz w:val="22"/>
                <w:szCs w:val="22"/>
              </w:rPr>
              <w:t>4</w:t>
            </w:r>
          </w:p>
        </w:tc>
        <w:tc>
          <w:tcPr>
            <w:tcW w:w="1701" w:type="dxa"/>
            <w:tcBorders>
              <w:top w:val="single" w:sz="4" w:space="0" w:color="auto"/>
              <w:left w:val="nil"/>
              <w:bottom w:val="single" w:sz="4" w:space="0" w:color="000000"/>
              <w:right w:val="single" w:sz="4" w:space="0" w:color="000000"/>
            </w:tcBorders>
            <w:shd w:val="clear" w:color="auto" w:fill="auto"/>
            <w:vAlign w:val="center"/>
          </w:tcPr>
          <w:p w14:paraId="436FA9DA" w14:textId="5DAB5250" w:rsidR="00537EEE" w:rsidRPr="009864DC" w:rsidRDefault="00BE4C25" w:rsidP="008E492B">
            <w:pPr>
              <w:jc w:val="center"/>
              <w:rPr>
                <w:color w:val="000000"/>
                <w:sz w:val="22"/>
                <w:szCs w:val="22"/>
              </w:rPr>
            </w:pPr>
            <w:r w:rsidRPr="009864DC">
              <w:rPr>
                <w:color w:val="000000"/>
                <w:sz w:val="22"/>
                <w:szCs w:val="22"/>
              </w:rPr>
              <w:t>10677</w:t>
            </w:r>
          </w:p>
        </w:tc>
        <w:tc>
          <w:tcPr>
            <w:tcW w:w="1401" w:type="dxa"/>
            <w:tcBorders>
              <w:top w:val="single" w:sz="4" w:space="0" w:color="auto"/>
              <w:left w:val="nil"/>
              <w:bottom w:val="single" w:sz="4" w:space="0" w:color="000000"/>
              <w:right w:val="single" w:sz="4" w:space="0" w:color="auto"/>
            </w:tcBorders>
            <w:shd w:val="clear" w:color="auto" w:fill="auto"/>
            <w:vAlign w:val="center"/>
          </w:tcPr>
          <w:p w14:paraId="2DD3E70A" w14:textId="48A3A5DD" w:rsidR="00537EEE" w:rsidRPr="009864DC" w:rsidRDefault="008E492B" w:rsidP="008E492B">
            <w:pPr>
              <w:jc w:val="center"/>
              <w:rPr>
                <w:color w:val="000000"/>
                <w:sz w:val="22"/>
                <w:szCs w:val="22"/>
              </w:rPr>
            </w:pPr>
            <w:r w:rsidRPr="009864DC">
              <w:rPr>
                <w:color w:val="000000"/>
                <w:sz w:val="22"/>
                <w:szCs w:val="22"/>
              </w:rPr>
              <w:t>-</w:t>
            </w:r>
          </w:p>
        </w:tc>
        <w:tc>
          <w:tcPr>
            <w:tcW w:w="1914"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553321E" w14:textId="35904563" w:rsidR="00537EEE" w:rsidRPr="009864DC" w:rsidRDefault="00305012" w:rsidP="008E492B">
            <w:pPr>
              <w:rPr>
                <w:color w:val="000000"/>
                <w:sz w:val="22"/>
                <w:szCs w:val="22"/>
              </w:rPr>
            </w:pPr>
            <w:r w:rsidRPr="009864DC">
              <w:rPr>
                <w:color w:val="000000"/>
                <w:sz w:val="22"/>
                <w:szCs w:val="22"/>
              </w:rPr>
              <w:t>ООО «Центр реабилитационной техники «ИНВА»</w:t>
            </w:r>
          </w:p>
        </w:tc>
        <w:tc>
          <w:tcPr>
            <w:tcW w:w="2305" w:type="dxa"/>
            <w:tcBorders>
              <w:top w:val="single" w:sz="4" w:space="0" w:color="auto"/>
              <w:left w:val="nil"/>
              <w:bottom w:val="single" w:sz="4" w:space="0" w:color="auto"/>
              <w:right w:val="single" w:sz="4" w:space="0" w:color="auto"/>
            </w:tcBorders>
            <w:shd w:val="clear" w:color="auto" w:fill="auto"/>
            <w:hideMark/>
          </w:tcPr>
          <w:p w14:paraId="53B66750" w14:textId="211FAC9E" w:rsidR="00537EEE" w:rsidRPr="009864DC" w:rsidRDefault="00537EEE" w:rsidP="008E492B">
            <w:pPr>
              <w:rPr>
                <w:color w:val="000000"/>
                <w:sz w:val="22"/>
                <w:szCs w:val="22"/>
              </w:rPr>
            </w:pPr>
          </w:p>
        </w:tc>
      </w:tr>
    </w:tbl>
    <w:p w14:paraId="61FE5849" w14:textId="77777777" w:rsidR="007A0228" w:rsidRPr="009864DC" w:rsidRDefault="007A0228" w:rsidP="007A0228">
      <w:pPr>
        <w:keepNext/>
        <w:keepLines/>
        <w:jc w:val="center"/>
        <w:rPr>
          <w:b/>
          <w:color w:val="000000"/>
          <w:sz w:val="22"/>
          <w:szCs w:val="22"/>
        </w:rPr>
      </w:pPr>
    </w:p>
    <w:p w14:paraId="758DC713" w14:textId="77777777" w:rsidR="007A0228" w:rsidRPr="009864DC" w:rsidRDefault="007A0228" w:rsidP="007A0228">
      <w:pPr>
        <w:jc w:val="center"/>
        <w:outlineLvl w:val="2"/>
        <w:rPr>
          <w:b/>
          <w:bCs/>
          <w:color w:val="000000"/>
          <w:sz w:val="22"/>
          <w:szCs w:val="22"/>
        </w:rPr>
      </w:pPr>
      <w:r w:rsidRPr="009864DC">
        <w:rPr>
          <w:b/>
          <w:bCs/>
          <w:color w:val="000000"/>
          <w:sz w:val="22"/>
          <w:szCs w:val="22"/>
        </w:rPr>
        <w:t>5. Требования к качеству услуги</w:t>
      </w:r>
    </w:p>
    <w:p w14:paraId="5B1B2CF2"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 xml:space="preserve">   1. Федеральным законом от 27 июля 2010г.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14:paraId="3C98224C"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 xml:space="preserve">  2. «Положением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(утв. Банком России 28.12.2016 N 574-П);</w:t>
      </w:r>
    </w:p>
    <w:p w14:paraId="3368840B" w14:textId="77777777" w:rsidR="007A0228" w:rsidRPr="009864DC" w:rsidRDefault="007A0228" w:rsidP="007A0228">
      <w:pPr>
        <w:autoSpaceDE w:val="0"/>
        <w:autoSpaceDN w:val="0"/>
        <w:adjustRightInd w:val="0"/>
        <w:ind w:firstLine="709"/>
        <w:jc w:val="both"/>
        <w:rPr>
          <w:color w:val="000000"/>
          <w:sz w:val="22"/>
          <w:szCs w:val="22"/>
          <w:lang w:eastAsia="ru-RU"/>
        </w:rPr>
      </w:pPr>
      <w:r w:rsidRPr="009864DC">
        <w:rPr>
          <w:color w:val="000000"/>
          <w:sz w:val="22"/>
          <w:szCs w:val="22"/>
          <w:lang w:eastAsia="ru-RU"/>
        </w:rPr>
        <w:t xml:space="preserve"> 3. Указанием Банка России от  09 января 2019 года N 5052-У "О страховых тарифах или их предельных (максимальных и минимальных) значениях, структуре страховых тарифов, включая предельный размер отчислений для финансирования компенсационных выплат, порядке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владельца опасного объекта за причинение вреда в результате аварии на опасном объекте", зарегистрированное Министерством юстиции Российской Федерации 13 марта 2019 года N 54024.</w:t>
      </w:r>
    </w:p>
    <w:p w14:paraId="4B9E69F2" w14:textId="77777777" w:rsidR="007A0228" w:rsidRPr="009864DC" w:rsidRDefault="007A0228" w:rsidP="007A0228">
      <w:pPr>
        <w:pStyle w:val="210"/>
        <w:tabs>
          <w:tab w:val="left" w:pos="709"/>
        </w:tabs>
        <w:suppressAutoHyphens w:val="0"/>
        <w:autoSpaceDN w:val="0"/>
        <w:adjustRightInd w:val="0"/>
        <w:rPr>
          <w:color w:val="000000"/>
          <w:sz w:val="22"/>
          <w:szCs w:val="22"/>
        </w:rPr>
      </w:pPr>
    </w:p>
    <w:p w14:paraId="5B4A28A5" w14:textId="77777777" w:rsidR="00205D38" w:rsidRPr="009864DC" w:rsidRDefault="00205D38" w:rsidP="00317774">
      <w:pPr>
        <w:jc w:val="center"/>
        <w:rPr>
          <w:b/>
          <w:i/>
          <w:sz w:val="22"/>
          <w:szCs w:val="22"/>
        </w:rPr>
      </w:pPr>
    </w:p>
    <w:sectPr w:rsidR="00205D38" w:rsidRPr="009864DC" w:rsidSect="00DB128E">
      <w:pgSz w:w="12240" w:h="15840"/>
      <w:pgMar w:top="851" w:right="758" w:bottom="851" w:left="993" w:header="720"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9327F7" w14:textId="77777777" w:rsidR="00FE38E6" w:rsidRDefault="00FE38E6" w:rsidP="00E65D44">
      <w:r>
        <w:separator/>
      </w:r>
    </w:p>
  </w:endnote>
  <w:endnote w:type="continuationSeparator" w:id="0">
    <w:p w14:paraId="6597066C" w14:textId="77777777" w:rsidR="00FE38E6" w:rsidRDefault="00FE38E6" w:rsidP="00E65D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49C42" w14:textId="77777777" w:rsidR="00FE38E6" w:rsidRDefault="00FE38E6" w:rsidP="00E65D44">
      <w:r>
        <w:separator/>
      </w:r>
    </w:p>
  </w:footnote>
  <w:footnote w:type="continuationSeparator" w:id="0">
    <w:p w14:paraId="133C625A" w14:textId="77777777" w:rsidR="00FE38E6" w:rsidRDefault="00FE38E6" w:rsidP="00E65D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imes New Roman" w:hAnsi="Times New Roman" w:cs="Times New Roman"/>
        <w:sz w:val="24"/>
      </w:rPr>
    </w:lvl>
    <w:lvl w:ilvl="1">
      <w:start w:val="4"/>
      <w:numFmt w:val="decimal"/>
      <w:lvlText w:val="%1.%2."/>
      <w:lvlJc w:val="left"/>
      <w:pPr>
        <w:tabs>
          <w:tab w:val="num" w:pos="1080"/>
        </w:tabs>
        <w:ind w:left="1080" w:hanging="360"/>
      </w:pPr>
      <w:rPr>
        <w:lang w:val="ru-RU"/>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3"/>
    <w:multiLevelType w:val="multilevel"/>
    <w:tmpl w:val="937ED3C4"/>
    <w:lvl w:ilvl="0">
      <w:start w:val="1"/>
      <w:numFmt w:val="decimal"/>
      <w:lvlText w:val="%1."/>
      <w:lvlJc w:val="left"/>
      <w:pPr>
        <w:tabs>
          <w:tab w:val="num" w:pos="0"/>
        </w:tabs>
        <w:ind w:left="720" w:hanging="360"/>
      </w:pPr>
      <w:rPr>
        <w:rFonts w:cs="Times New Roman"/>
        <w:b/>
      </w:rPr>
    </w:lvl>
    <w:lvl w:ilvl="1">
      <w:start w:val="1"/>
      <w:numFmt w:val="decimal"/>
      <w:isLgl/>
      <w:lvlText w:val="%1.%2."/>
      <w:lvlJc w:val="left"/>
      <w:pPr>
        <w:ind w:left="1572" w:hanging="1005"/>
      </w:pPr>
      <w:rPr>
        <w:rFonts w:hint="default"/>
      </w:rPr>
    </w:lvl>
    <w:lvl w:ilvl="2">
      <w:start w:val="1"/>
      <w:numFmt w:val="decimal"/>
      <w:isLgl/>
      <w:lvlText w:val="%1.%2.%3."/>
      <w:lvlJc w:val="left"/>
      <w:pPr>
        <w:ind w:left="1779" w:hanging="1005"/>
      </w:pPr>
      <w:rPr>
        <w:rFonts w:hint="default"/>
      </w:rPr>
    </w:lvl>
    <w:lvl w:ilvl="3">
      <w:start w:val="1"/>
      <w:numFmt w:val="decimal"/>
      <w:isLgl/>
      <w:lvlText w:val="%1.%2.%3.%4."/>
      <w:lvlJc w:val="left"/>
      <w:pPr>
        <w:ind w:left="1986" w:hanging="100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15:restartNumberingAfterBreak="0">
    <w:nsid w:val="00000004"/>
    <w:multiLevelType w:val="multilevel"/>
    <w:tmpl w:val="2EAAAB50"/>
    <w:name w:val="WW8Num3"/>
    <w:lvl w:ilvl="0">
      <w:start w:val="1"/>
      <w:numFmt w:val="decimal"/>
      <w:lvlText w:val="%1."/>
      <w:lvlJc w:val="left"/>
      <w:pPr>
        <w:tabs>
          <w:tab w:val="num" w:pos="465"/>
        </w:tabs>
        <w:ind w:left="465" w:hanging="465"/>
      </w:pPr>
      <w:rPr>
        <w:sz w:val="24"/>
      </w:rPr>
    </w:lvl>
    <w:lvl w:ilvl="1">
      <w:start w:val="1"/>
      <w:numFmt w:val="decimal"/>
      <w:lvlText w:val="%1.%2."/>
      <w:lvlJc w:val="left"/>
      <w:pPr>
        <w:tabs>
          <w:tab w:val="num" w:pos="1185"/>
        </w:tabs>
        <w:ind w:left="1185" w:hanging="465"/>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15:restartNumberingAfterBreak="0">
    <w:nsid w:val="00000005"/>
    <w:multiLevelType w:val="multilevel"/>
    <w:tmpl w:val="00000005"/>
    <w:name w:val="WW8Num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053609AB"/>
    <w:multiLevelType w:val="multilevel"/>
    <w:tmpl w:val="307A194C"/>
    <w:lvl w:ilvl="0">
      <w:start w:val="3"/>
      <w:numFmt w:val="decimal"/>
      <w:lvlText w:val="%1."/>
      <w:lvlJc w:val="left"/>
      <w:pPr>
        <w:ind w:left="2204" w:hanging="360"/>
      </w:pPr>
      <w:rPr>
        <w:rFonts w:hint="default"/>
      </w:rPr>
    </w:lvl>
    <w:lvl w:ilvl="1">
      <w:start w:val="5"/>
      <w:numFmt w:val="decimal"/>
      <w:isLgl/>
      <w:lvlText w:val="%1.%2."/>
      <w:lvlJc w:val="left"/>
      <w:pPr>
        <w:ind w:left="2204" w:hanging="360"/>
      </w:pPr>
      <w:rPr>
        <w:rFonts w:hint="default"/>
        <w:b w:val="0"/>
      </w:rPr>
    </w:lvl>
    <w:lvl w:ilvl="2">
      <w:start w:val="1"/>
      <w:numFmt w:val="decimal"/>
      <w:isLgl/>
      <w:lvlText w:val="%1.%2.%3."/>
      <w:lvlJc w:val="left"/>
      <w:pPr>
        <w:ind w:left="2564" w:hanging="720"/>
      </w:pPr>
      <w:rPr>
        <w:rFonts w:hint="default"/>
        <w:b w:val="0"/>
      </w:rPr>
    </w:lvl>
    <w:lvl w:ilvl="3">
      <w:start w:val="1"/>
      <w:numFmt w:val="decimal"/>
      <w:isLgl/>
      <w:lvlText w:val="%1.%2.%3.%4."/>
      <w:lvlJc w:val="left"/>
      <w:pPr>
        <w:ind w:left="2564" w:hanging="720"/>
      </w:pPr>
      <w:rPr>
        <w:rFonts w:hint="default"/>
        <w:b w:val="0"/>
      </w:rPr>
    </w:lvl>
    <w:lvl w:ilvl="4">
      <w:start w:val="1"/>
      <w:numFmt w:val="decimal"/>
      <w:isLgl/>
      <w:lvlText w:val="%1.%2.%3.%4.%5."/>
      <w:lvlJc w:val="left"/>
      <w:pPr>
        <w:ind w:left="2924" w:hanging="1080"/>
      </w:pPr>
      <w:rPr>
        <w:rFonts w:hint="default"/>
        <w:b w:val="0"/>
      </w:rPr>
    </w:lvl>
    <w:lvl w:ilvl="5">
      <w:start w:val="1"/>
      <w:numFmt w:val="decimal"/>
      <w:isLgl/>
      <w:lvlText w:val="%1.%2.%3.%4.%5.%6."/>
      <w:lvlJc w:val="left"/>
      <w:pPr>
        <w:ind w:left="2924" w:hanging="1080"/>
      </w:pPr>
      <w:rPr>
        <w:rFonts w:hint="default"/>
        <w:b w:val="0"/>
      </w:rPr>
    </w:lvl>
    <w:lvl w:ilvl="6">
      <w:start w:val="1"/>
      <w:numFmt w:val="decimal"/>
      <w:isLgl/>
      <w:lvlText w:val="%1.%2.%3.%4.%5.%6.%7."/>
      <w:lvlJc w:val="left"/>
      <w:pPr>
        <w:ind w:left="3284" w:hanging="1440"/>
      </w:pPr>
      <w:rPr>
        <w:rFonts w:hint="default"/>
        <w:b w:val="0"/>
      </w:rPr>
    </w:lvl>
    <w:lvl w:ilvl="7">
      <w:start w:val="1"/>
      <w:numFmt w:val="decimal"/>
      <w:isLgl/>
      <w:lvlText w:val="%1.%2.%3.%4.%5.%6.%7.%8."/>
      <w:lvlJc w:val="left"/>
      <w:pPr>
        <w:ind w:left="3284" w:hanging="1440"/>
      </w:pPr>
      <w:rPr>
        <w:rFonts w:hint="default"/>
        <w:b w:val="0"/>
      </w:rPr>
    </w:lvl>
    <w:lvl w:ilvl="8">
      <w:start w:val="1"/>
      <w:numFmt w:val="decimal"/>
      <w:isLgl/>
      <w:lvlText w:val="%1.%2.%3.%4.%5.%6.%7.%8.%9."/>
      <w:lvlJc w:val="left"/>
      <w:pPr>
        <w:ind w:left="3644" w:hanging="1800"/>
      </w:pPr>
      <w:rPr>
        <w:rFonts w:hint="default"/>
        <w:b w:val="0"/>
      </w:rPr>
    </w:lvl>
  </w:abstractNum>
  <w:abstractNum w:abstractNumId="6" w15:restartNumberingAfterBreak="0">
    <w:nsid w:val="0B2F4C49"/>
    <w:multiLevelType w:val="hybridMultilevel"/>
    <w:tmpl w:val="64906338"/>
    <w:lvl w:ilvl="0" w:tplc="2EEA1D54">
      <w:start w:val="1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32351EF"/>
    <w:multiLevelType w:val="multilevel"/>
    <w:tmpl w:val="4D9EF93A"/>
    <w:lvl w:ilvl="0">
      <w:start w:val="8"/>
      <w:numFmt w:val="decimal"/>
      <w:lvlText w:val="%1."/>
      <w:lvlJc w:val="left"/>
      <w:pPr>
        <w:ind w:left="1080" w:hanging="360"/>
      </w:pPr>
      <w:rPr>
        <w:rFonts w:hint="default"/>
        <w:b/>
      </w:rPr>
    </w:lvl>
    <w:lvl w:ilvl="1">
      <w:start w:val="1"/>
      <w:numFmt w:val="decimal"/>
      <w:isLgl/>
      <w:lvlText w:val="%1.%2."/>
      <w:lvlJc w:val="left"/>
      <w:pPr>
        <w:ind w:left="2196" w:hanging="1344"/>
      </w:pPr>
      <w:rPr>
        <w:rFonts w:hint="default"/>
      </w:rPr>
    </w:lvl>
    <w:lvl w:ilvl="2">
      <w:start w:val="1"/>
      <w:numFmt w:val="decimal"/>
      <w:isLgl/>
      <w:lvlText w:val="%1.%2.%3."/>
      <w:lvlJc w:val="left"/>
      <w:pPr>
        <w:ind w:left="2326" w:hanging="1344"/>
      </w:pPr>
      <w:rPr>
        <w:rFonts w:hint="default"/>
      </w:rPr>
    </w:lvl>
    <w:lvl w:ilvl="3">
      <w:start w:val="1"/>
      <w:numFmt w:val="decimal"/>
      <w:isLgl/>
      <w:lvlText w:val="%1.%2.%3.%4."/>
      <w:lvlJc w:val="left"/>
      <w:pPr>
        <w:ind w:left="2457" w:hanging="1344"/>
      </w:pPr>
      <w:rPr>
        <w:rFonts w:hint="default"/>
      </w:rPr>
    </w:lvl>
    <w:lvl w:ilvl="4">
      <w:start w:val="1"/>
      <w:numFmt w:val="decimal"/>
      <w:isLgl/>
      <w:lvlText w:val="%1.%2.%3.%4.%5."/>
      <w:lvlJc w:val="left"/>
      <w:pPr>
        <w:ind w:left="2588" w:hanging="1344"/>
      </w:pPr>
      <w:rPr>
        <w:rFonts w:hint="default"/>
      </w:rPr>
    </w:lvl>
    <w:lvl w:ilvl="5">
      <w:start w:val="1"/>
      <w:numFmt w:val="decimal"/>
      <w:isLgl/>
      <w:lvlText w:val="%1.%2.%3.%4.%5.%6."/>
      <w:lvlJc w:val="left"/>
      <w:pPr>
        <w:ind w:left="2719" w:hanging="1344"/>
      </w:pPr>
      <w:rPr>
        <w:rFonts w:hint="default"/>
      </w:rPr>
    </w:lvl>
    <w:lvl w:ilvl="6">
      <w:start w:val="1"/>
      <w:numFmt w:val="decimal"/>
      <w:isLgl/>
      <w:lvlText w:val="%1.%2.%3.%4.%5.%6.%7."/>
      <w:lvlJc w:val="left"/>
      <w:pPr>
        <w:ind w:left="2946" w:hanging="1440"/>
      </w:pPr>
      <w:rPr>
        <w:rFonts w:hint="default"/>
      </w:rPr>
    </w:lvl>
    <w:lvl w:ilvl="7">
      <w:start w:val="1"/>
      <w:numFmt w:val="decimal"/>
      <w:isLgl/>
      <w:lvlText w:val="%1.%2.%3.%4.%5.%6.%7.%8."/>
      <w:lvlJc w:val="left"/>
      <w:pPr>
        <w:ind w:left="3077" w:hanging="1440"/>
      </w:pPr>
      <w:rPr>
        <w:rFonts w:hint="default"/>
      </w:rPr>
    </w:lvl>
    <w:lvl w:ilvl="8">
      <w:start w:val="1"/>
      <w:numFmt w:val="decimal"/>
      <w:isLgl/>
      <w:lvlText w:val="%1.%2.%3.%4.%5.%6.%7.%8.%9."/>
      <w:lvlJc w:val="left"/>
      <w:pPr>
        <w:ind w:left="3568" w:hanging="1800"/>
      </w:pPr>
      <w:rPr>
        <w:rFonts w:hint="default"/>
      </w:rPr>
    </w:lvl>
  </w:abstractNum>
  <w:abstractNum w:abstractNumId="8" w15:restartNumberingAfterBreak="0">
    <w:nsid w:val="38A67FAA"/>
    <w:multiLevelType w:val="multilevel"/>
    <w:tmpl w:val="0492A1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0B055E4"/>
    <w:multiLevelType w:val="hybridMultilevel"/>
    <w:tmpl w:val="3A6EE57C"/>
    <w:lvl w:ilvl="0" w:tplc="12E4F98C">
      <w:start w:val="5"/>
      <w:numFmt w:val="decimal"/>
      <w:lvlText w:val="%1."/>
      <w:lvlJc w:val="left"/>
      <w:pPr>
        <w:ind w:left="2564" w:hanging="360"/>
      </w:pPr>
      <w:rPr>
        <w:rFonts w:hint="default"/>
        <w:b/>
      </w:rPr>
    </w:lvl>
    <w:lvl w:ilvl="1" w:tplc="04190019" w:tentative="1">
      <w:start w:val="1"/>
      <w:numFmt w:val="lowerLetter"/>
      <w:lvlText w:val="%2."/>
      <w:lvlJc w:val="left"/>
      <w:pPr>
        <w:ind w:left="3284" w:hanging="360"/>
      </w:pPr>
    </w:lvl>
    <w:lvl w:ilvl="2" w:tplc="0419001B" w:tentative="1">
      <w:start w:val="1"/>
      <w:numFmt w:val="lowerRoman"/>
      <w:lvlText w:val="%3."/>
      <w:lvlJc w:val="right"/>
      <w:pPr>
        <w:ind w:left="4004" w:hanging="180"/>
      </w:pPr>
    </w:lvl>
    <w:lvl w:ilvl="3" w:tplc="0419000F" w:tentative="1">
      <w:start w:val="1"/>
      <w:numFmt w:val="decimal"/>
      <w:lvlText w:val="%4."/>
      <w:lvlJc w:val="left"/>
      <w:pPr>
        <w:ind w:left="4724" w:hanging="360"/>
      </w:pPr>
    </w:lvl>
    <w:lvl w:ilvl="4" w:tplc="04190019" w:tentative="1">
      <w:start w:val="1"/>
      <w:numFmt w:val="lowerLetter"/>
      <w:lvlText w:val="%5."/>
      <w:lvlJc w:val="left"/>
      <w:pPr>
        <w:ind w:left="5444" w:hanging="360"/>
      </w:pPr>
    </w:lvl>
    <w:lvl w:ilvl="5" w:tplc="0419001B" w:tentative="1">
      <w:start w:val="1"/>
      <w:numFmt w:val="lowerRoman"/>
      <w:lvlText w:val="%6."/>
      <w:lvlJc w:val="right"/>
      <w:pPr>
        <w:ind w:left="6164" w:hanging="180"/>
      </w:pPr>
    </w:lvl>
    <w:lvl w:ilvl="6" w:tplc="0419000F" w:tentative="1">
      <w:start w:val="1"/>
      <w:numFmt w:val="decimal"/>
      <w:lvlText w:val="%7."/>
      <w:lvlJc w:val="left"/>
      <w:pPr>
        <w:ind w:left="6884" w:hanging="360"/>
      </w:pPr>
    </w:lvl>
    <w:lvl w:ilvl="7" w:tplc="04190019" w:tentative="1">
      <w:start w:val="1"/>
      <w:numFmt w:val="lowerLetter"/>
      <w:lvlText w:val="%8."/>
      <w:lvlJc w:val="left"/>
      <w:pPr>
        <w:ind w:left="7604" w:hanging="360"/>
      </w:pPr>
    </w:lvl>
    <w:lvl w:ilvl="8" w:tplc="0419001B" w:tentative="1">
      <w:start w:val="1"/>
      <w:numFmt w:val="lowerRoman"/>
      <w:lvlText w:val="%9."/>
      <w:lvlJc w:val="right"/>
      <w:pPr>
        <w:ind w:left="8324" w:hanging="180"/>
      </w:pPr>
    </w:lvl>
  </w:abstractNum>
  <w:abstractNum w:abstractNumId="10" w15:restartNumberingAfterBreak="0">
    <w:nsid w:val="4F8857EE"/>
    <w:multiLevelType w:val="hybridMultilevel"/>
    <w:tmpl w:val="08BC7770"/>
    <w:lvl w:ilvl="0" w:tplc="0342607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9362475"/>
    <w:multiLevelType w:val="multilevel"/>
    <w:tmpl w:val="A1B877F0"/>
    <w:lvl w:ilvl="0">
      <w:start w:val="1"/>
      <w:numFmt w:val="decimal"/>
      <w:lvlText w:val="%1."/>
      <w:lvlJc w:val="left"/>
      <w:pPr>
        <w:ind w:left="720" w:hanging="360"/>
      </w:pPr>
      <w:rPr>
        <w:rFonts w:hint="default"/>
      </w:rPr>
    </w:lvl>
    <w:lvl w:ilvl="1">
      <w:start w:val="1"/>
      <w:numFmt w:val="decimal"/>
      <w:isLgl/>
      <w:lvlText w:val="%1.%2."/>
      <w:lvlJc w:val="left"/>
      <w:pPr>
        <w:ind w:left="1092" w:hanging="52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3" w15:restartNumberingAfterBreak="0">
    <w:nsid w:val="67742706"/>
    <w:multiLevelType w:val="hybridMultilevel"/>
    <w:tmpl w:val="8A80B092"/>
    <w:lvl w:ilvl="0" w:tplc="DF5A4000">
      <w:start w:val="1"/>
      <w:numFmt w:val="decimal"/>
      <w:lvlText w:val="%1."/>
      <w:lvlJc w:val="left"/>
      <w:pPr>
        <w:ind w:left="3840" w:hanging="360"/>
      </w:pPr>
      <w:rPr>
        <w:rFonts w:hint="default"/>
      </w:rPr>
    </w:lvl>
    <w:lvl w:ilvl="1" w:tplc="04190019" w:tentative="1">
      <w:start w:val="1"/>
      <w:numFmt w:val="lowerLetter"/>
      <w:lvlText w:val="%2."/>
      <w:lvlJc w:val="left"/>
      <w:pPr>
        <w:ind w:left="4560" w:hanging="360"/>
      </w:pPr>
    </w:lvl>
    <w:lvl w:ilvl="2" w:tplc="0419001B" w:tentative="1">
      <w:start w:val="1"/>
      <w:numFmt w:val="lowerRoman"/>
      <w:lvlText w:val="%3."/>
      <w:lvlJc w:val="right"/>
      <w:pPr>
        <w:ind w:left="5280" w:hanging="180"/>
      </w:pPr>
    </w:lvl>
    <w:lvl w:ilvl="3" w:tplc="0419000F" w:tentative="1">
      <w:start w:val="1"/>
      <w:numFmt w:val="decimal"/>
      <w:lvlText w:val="%4."/>
      <w:lvlJc w:val="left"/>
      <w:pPr>
        <w:ind w:left="6000" w:hanging="360"/>
      </w:pPr>
    </w:lvl>
    <w:lvl w:ilvl="4" w:tplc="04190019" w:tentative="1">
      <w:start w:val="1"/>
      <w:numFmt w:val="lowerLetter"/>
      <w:lvlText w:val="%5."/>
      <w:lvlJc w:val="left"/>
      <w:pPr>
        <w:ind w:left="6720" w:hanging="360"/>
      </w:pPr>
    </w:lvl>
    <w:lvl w:ilvl="5" w:tplc="0419001B" w:tentative="1">
      <w:start w:val="1"/>
      <w:numFmt w:val="lowerRoman"/>
      <w:lvlText w:val="%6."/>
      <w:lvlJc w:val="right"/>
      <w:pPr>
        <w:ind w:left="7440" w:hanging="180"/>
      </w:pPr>
    </w:lvl>
    <w:lvl w:ilvl="6" w:tplc="0419000F" w:tentative="1">
      <w:start w:val="1"/>
      <w:numFmt w:val="decimal"/>
      <w:lvlText w:val="%7."/>
      <w:lvlJc w:val="left"/>
      <w:pPr>
        <w:ind w:left="8160" w:hanging="360"/>
      </w:pPr>
    </w:lvl>
    <w:lvl w:ilvl="7" w:tplc="04190019" w:tentative="1">
      <w:start w:val="1"/>
      <w:numFmt w:val="lowerLetter"/>
      <w:lvlText w:val="%8."/>
      <w:lvlJc w:val="left"/>
      <w:pPr>
        <w:ind w:left="8880" w:hanging="360"/>
      </w:pPr>
    </w:lvl>
    <w:lvl w:ilvl="8" w:tplc="0419001B" w:tentative="1">
      <w:start w:val="1"/>
      <w:numFmt w:val="lowerRoman"/>
      <w:lvlText w:val="%9."/>
      <w:lvlJc w:val="right"/>
      <w:pPr>
        <w:ind w:left="9600" w:hanging="180"/>
      </w:pPr>
    </w:lvl>
  </w:abstractNum>
  <w:abstractNum w:abstractNumId="14" w15:restartNumberingAfterBreak="0">
    <w:nsid w:val="6ED23740"/>
    <w:multiLevelType w:val="multilevel"/>
    <w:tmpl w:val="0B2289E8"/>
    <w:lvl w:ilvl="0">
      <w:start w:val="1"/>
      <w:numFmt w:val="decimal"/>
      <w:lvlText w:val="%1."/>
      <w:lvlJc w:val="left"/>
      <w:pPr>
        <w:ind w:left="1200" w:hanging="1200"/>
      </w:pPr>
      <w:rPr>
        <w:rFonts w:cs="Times New Roman" w:hint="default"/>
      </w:rPr>
    </w:lvl>
    <w:lvl w:ilvl="1">
      <w:start w:val="1"/>
      <w:numFmt w:val="decimal"/>
      <w:lvlText w:val="%1.%2."/>
      <w:lvlJc w:val="left"/>
      <w:pPr>
        <w:ind w:left="1909" w:hanging="1200"/>
      </w:pPr>
      <w:rPr>
        <w:rFonts w:cs="Times New Roman" w:hint="default"/>
      </w:rPr>
    </w:lvl>
    <w:lvl w:ilvl="2">
      <w:start w:val="1"/>
      <w:numFmt w:val="decimal"/>
      <w:lvlText w:val="%1.%2.%3."/>
      <w:lvlJc w:val="left"/>
      <w:pPr>
        <w:ind w:left="2618" w:hanging="1200"/>
      </w:pPr>
      <w:rPr>
        <w:rFonts w:cs="Times New Roman" w:hint="default"/>
      </w:rPr>
    </w:lvl>
    <w:lvl w:ilvl="3">
      <w:start w:val="1"/>
      <w:numFmt w:val="decimal"/>
      <w:lvlText w:val="%1.%2.%3.%4."/>
      <w:lvlJc w:val="left"/>
      <w:pPr>
        <w:ind w:left="3327" w:hanging="1200"/>
      </w:pPr>
      <w:rPr>
        <w:rFonts w:cs="Times New Roman" w:hint="default"/>
      </w:rPr>
    </w:lvl>
    <w:lvl w:ilvl="4">
      <w:start w:val="1"/>
      <w:numFmt w:val="decimal"/>
      <w:lvlText w:val="%1.%2.%3.%4.%5."/>
      <w:lvlJc w:val="left"/>
      <w:pPr>
        <w:ind w:left="4036" w:hanging="120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5"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13"/>
  </w:num>
  <w:num w:numId="4">
    <w:abstractNumId w:val="5"/>
  </w:num>
  <w:num w:numId="5">
    <w:abstractNumId w:val="3"/>
  </w:num>
  <w:num w:numId="6">
    <w:abstractNumId w:val="4"/>
  </w:num>
  <w:num w:numId="7">
    <w:abstractNumId w:val="2"/>
  </w:num>
  <w:num w:numId="8">
    <w:abstractNumId w:val="7"/>
  </w:num>
  <w:num w:numId="9">
    <w:abstractNumId w:val="9"/>
  </w:num>
  <w:num w:numId="10">
    <w:abstractNumId w:val="14"/>
  </w:num>
  <w:num w:numId="11">
    <w:abstractNumId w:val="11"/>
  </w:num>
  <w:num w:numId="12">
    <w:abstractNumId w:val="6"/>
  </w:num>
  <w:num w:numId="13">
    <w:abstractNumId w:val="8"/>
  </w:num>
  <w:num w:numId="14">
    <w:abstractNumId w:val="10"/>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D6"/>
    <w:rsid w:val="0000759D"/>
    <w:rsid w:val="00010DF0"/>
    <w:rsid w:val="000164A4"/>
    <w:rsid w:val="0003201A"/>
    <w:rsid w:val="00035653"/>
    <w:rsid w:val="0004471E"/>
    <w:rsid w:val="00051D6C"/>
    <w:rsid w:val="00052841"/>
    <w:rsid w:val="00055380"/>
    <w:rsid w:val="00056006"/>
    <w:rsid w:val="0005763D"/>
    <w:rsid w:val="000579DC"/>
    <w:rsid w:val="00061D92"/>
    <w:rsid w:val="00071AF4"/>
    <w:rsid w:val="00071CC5"/>
    <w:rsid w:val="00072385"/>
    <w:rsid w:val="00075AED"/>
    <w:rsid w:val="0008313A"/>
    <w:rsid w:val="0008665B"/>
    <w:rsid w:val="000A3FEC"/>
    <w:rsid w:val="000A539E"/>
    <w:rsid w:val="000B4CE3"/>
    <w:rsid w:val="000B5304"/>
    <w:rsid w:val="000C2D6B"/>
    <w:rsid w:val="000C5FAE"/>
    <w:rsid w:val="000D1C6C"/>
    <w:rsid w:val="000D3388"/>
    <w:rsid w:val="000E2E43"/>
    <w:rsid w:val="000E31AC"/>
    <w:rsid w:val="0010140E"/>
    <w:rsid w:val="001078DD"/>
    <w:rsid w:val="001501B3"/>
    <w:rsid w:val="00157652"/>
    <w:rsid w:val="001607ED"/>
    <w:rsid w:val="00163B6C"/>
    <w:rsid w:val="00174C74"/>
    <w:rsid w:val="00182E1A"/>
    <w:rsid w:val="00197AF0"/>
    <w:rsid w:val="001A1652"/>
    <w:rsid w:val="001A7D77"/>
    <w:rsid w:val="001B23EA"/>
    <w:rsid w:val="001D0D53"/>
    <w:rsid w:val="001D4D0A"/>
    <w:rsid w:val="001F6ACF"/>
    <w:rsid w:val="002059D4"/>
    <w:rsid w:val="00205D38"/>
    <w:rsid w:val="00211B3D"/>
    <w:rsid w:val="00212CA8"/>
    <w:rsid w:val="00217B32"/>
    <w:rsid w:val="00220EED"/>
    <w:rsid w:val="0023728C"/>
    <w:rsid w:val="00255F37"/>
    <w:rsid w:val="00256455"/>
    <w:rsid w:val="00274D45"/>
    <w:rsid w:val="002829CA"/>
    <w:rsid w:val="00286550"/>
    <w:rsid w:val="002A05D7"/>
    <w:rsid w:val="002A4A66"/>
    <w:rsid w:val="002D5E39"/>
    <w:rsid w:val="002D768A"/>
    <w:rsid w:val="002E1706"/>
    <w:rsid w:val="002F351A"/>
    <w:rsid w:val="002F71E2"/>
    <w:rsid w:val="003041FA"/>
    <w:rsid w:val="00305012"/>
    <w:rsid w:val="00317774"/>
    <w:rsid w:val="00317DA4"/>
    <w:rsid w:val="00320E12"/>
    <w:rsid w:val="00327000"/>
    <w:rsid w:val="0033546A"/>
    <w:rsid w:val="0034200F"/>
    <w:rsid w:val="00346624"/>
    <w:rsid w:val="00347676"/>
    <w:rsid w:val="00352087"/>
    <w:rsid w:val="00367A45"/>
    <w:rsid w:val="00371786"/>
    <w:rsid w:val="00371C29"/>
    <w:rsid w:val="00380850"/>
    <w:rsid w:val="00386922"/>
    <w:rsid w:val="003A5D01"/>
    <w:rsid w:val="003A6983"/>
    <w:rsid w:val="003A736A"/>
    <w:rsid w:val="003B5FA9"/>
    <w:rsid w:val="003C0E5D"/>
    <w:rsid w:val="003C6D47"/>
    <w:rsid w:val="003D2AC9"/>
    <w:rsid w:val="003D5A26"/>
    <w:rsid w:val="003E04DF"/>
    <w:rsid w:val="003E5382"/>
    <w:rsid w:val="003E58EE"/>
    <w:rsid w:val="003F32CF"/>
    <w:rsid w:val="003F5D46"/>
    <w:rsid w:val="004023B5"/>
    <w:rsid w:val="00402794"/>
    <w:rsid w:val="00403009"/>
    <w:rsid w:val="0041001C"/>
    <w:rsid w:val="0041249B"/>
    <w:rsid w:val="00426048"/>
    <w:rsid w:val="00432A05"/>
    <w:rsid w:val="00437472"/>
    <w:rsid w:val="004448EA"/>
    <w:rsid w:val="00452F96"/>
    <w:rsid w:val="004813D6"/>
    <w:rsid w:val="0048771C"/>
    <w:rsid w:val="00491FA8"/>
    <w:rsid w:val="0049508D"/>
    <w:rsid w:val="004A1C91"/>
    <w:rsid w:val="004B2D5A"/>
    <w:rsid w:val="004C66FE"/>
    <w:rsid w:val="004E0E9A"/>
    <w:rsid w:val="00513D9B"/>
    <w:rsid w:val="00537EEE"/>
    <w:rsid w:val="00542DB3"/>
    <w:rsid w:val="00552DC3"/>
    <w:rsid w:val="00564DFA"/>
    <w:rsid w:val="0057052F"/>
    <w:rsid w:val="00570876"/>
    <w:rsid w:val="00571109"/>
    <w:rsid w:val="0058302B"/>
    <w:rsid w:val="00583CD4"/>
    <w:rsid w:val="00587080"/>
    <w:rsid w:val="00594F81"/>
    <w:rsid w:val="005961DC"/>
    <w:rsid w:val="00597D98"/>
    <w:rsid w:val="005A3960"/>
    <w:rsid w:val="005D3EBE"/>
    <w:rsid w:val="005D79F6"/>
    <w:rsid w:val="005E3628"/>
    <w:rsid w:val="005F78EF"/>
    <w:rsid w:val="0060268C"/>
    <w:rsid w:val="0061038C"/>
    <w:rsid w:val="00610529"/>
    <w:rsid w:val="00615111"/>
    <w:rsid w:val="006171A0"/>
    <w:rsid w:val="00620ADE"/>
    <w:rsid w:val="00627DC6"/>
    <w:rsid w:val="00631FF4"/>
    <w:rsid w:val="00634C3C"/>
    <w:rsid w:val="0063706F"/>
    <w:rsid w:val="0064522C"/>
    <w:rsid w:val="006519AC"/>
    <w:rsid w:val="0066202D"/>
    <w:rsid w:val="00662A01"/>
    <w:rsid w:val="00665713"/>
    <w:rsid w:val="00671C70"/>
    <w:rsid w:val="006767F8"/>
    <w:rsid w:val="00680CB7"/>
    <w:rsid w:val="006C460A"/>
    <w:rsid w:val="006E04D4"/>
    <w:rsid w:val="006F4BB6"/>
    <w:rsid w:val="006F6EC1"/>
    <w:rsid w:val="0070049B"/>
    <w:rsid w:val="007007FB"/>
    <w:rsid w:val="00702FA3"/>
    <w:rsid w:val="00707A9D"/>
    <w:rsid w:val="0071547A"/>
    <w:rsid w:val="00731672"/>
    <w:rsid w:val="00736DE0"/>
    <w:rsid w:val="00742A65"/>
    <w:rsid w:val="00744675"/>
    <w:rsid w:val="00744D6B"/>
    <w:rsid w:val="00753056"/>
    <w:rsid w:val="0075719C"/>
    <w:rsid w:val="00760AFD"/>
    <w:rsid w:val="007671BA"/>
    <w:rsid w:val="00767EA5"/>
    <w:rsid w:val="00772973"/>
    <w:rsid w:val="00772BE7"/>
    <w:rsid w:val="00782458"/>
    <w:rsid w:val="00782EAF"/>
    <w:rsid w:val="0078492D"/>
    <w:rsid w:val="007874AC"/>
    <w:rsid w:val="007956D4"/>
    <w:rsid w:val="007A0228"/>
    <w:rsid w:val="007A11DF"/>
    <w:rsid w:val="007A44DB"/>
    <w:rsid w:val="007C4C10"/>
    <w:rsid w:val="007C5AEC"/>
    <w:rsid w:val="007D1773"/>
    <w:rsid w:val="007E07DD"/>
    <w:rsid w:val="007E5F88"/>
    <w:rsid w:val="007F1C56"/>
    <w:rsid w:val="007F322D"/>
    <w:rsid w:val="007F42C0"/>
    <w:rsid w:val="007F67DE"/>
    <w:rsid w:val="00805EE1"/>
    <w:rsid w:val="00816C62"/>
    <w:rsid w:val="00823380"/>
    <w:rsid w:val="00825A48"/>
    <w:rsid w:val="00826DE0"/>
    <w:rsid w:val="00840742"/>
    <w:rsid w:val="008504D9"/>
    <w:rsid w:val="00860BF4"/>
    <w:rsid w:val="00876A6C"/>
    <w:rsid w:val="00884E2B"/>
    <w:rsid w:val="00886CFA"/>
    <w:rsid w:val="00891127"/>
    <w:rsid w:val="008951D8"/>
    <w:rsid w:val="008A0BED"/>
    <w:rsid w:val="008A12B6"/>
    <w:rsid w:val="008A2859"/>
    <w:rsid w:val="008A73EC"/>
    <w:rsid w:val="008B1616"/>
    <w:rsid w:val="008B5E55"/>
    <w:rsid w:val="008C59B2"/>
    <w:rsid w:val="008D66AD"/>
    <w:rsid w:val="008D78B2"/>
    <w:rsid w:val="008D7D09"/>
    <w:rsid w:val="008E0807"/>
    <w:rsid w:val="008E492B"/>
    <w:rsid w:val="008F4BF7"/>
    <w:rsid w:val="008F7545"/>
    <w:rsid w:val="00917325"/>
    <w:rsid w:val="00917CE7"/>
    <w:rsid w:val="00927CE1"/>
    <w:rsid w:val="00930363"/>
    <w:rsid w:val="009374C0"/>
    <w:rsid w:val="00947F74"/>
    <w:rsid w:val="00951F5C"/>
    <w:rsid w:val="009534EF"/>
    <w:rsid w:val="009705AD"/>
    <w:rsid w:val="00975921"/>
    <w:rsid w:val="00976DB8"/>
    <w:rsid w:val="009864DC"/>
    <w:rsid w:val="00992226"/>
    <w:rsid w:val="009A13FE"/>
    <w:rsid w:val="009A5690"/>
    <w:rsid w:val="009B2001"/>
    <w:rsid w:val="009B2E51"/>
    <w:rsid w:val="009B381E"/>
    <w:rsid w:val="009D02EE"/>
    <w:rsid w:val="009D701C"/>
    <w:rsid w:val="009F1F10"/>
    <w:rsid w:val="009F63DE"/>
    <w:rsid w:val="00A03024"/>
    <w:rsid w:val="00A1325C"/>
    <w:rsid w:val="00A15622"/>
    <w:rsid w:val="00A2631F"/>
    <w:rsid w:val="00A2654C"/>
    <w:rsid w:val="00A30943"/>
    <w:rsid w:val="00A35143"/>
    <w:rsid w:val="00A35722"/>
    <w:rsid w:val="00A35783"/>
    <w:rsid w:val="00A40CBE"/>
    <w:rsid w:val="00A4604D"/>
    <w:rsid w:val="00A50030"/>
    <w:rsid w:val="00A65518"/>
    <w:rsid w:val="00A65C5D"/>
    <w:rsid w:val="00AA73CA"/>
    <w:rsid w:val="00AC7F94"/>
    <w:rsid w:val="00AD1C08"/>
    <w:rsid w:val="00AE4953"/>
    <w:rsid w:val="00AE5FCA"/>
    <w:rsid w:val="00AF4735"/>
    <w:rsid w:val="00AF65D4"/>
    <w:rsid w:val="00B26084"/>
    <w:rsid w:val="00B26173"/>
    <w:rsid w:val="00B31690"/>
    <w:rsid w:val="00B33EF4"/>
    <w:rsid w:val="00B344B8"/>
    <w:rsid w:val="00B4791F"/>
    <w:rsid w:val="00B64C95"/>
    <w:rsid w:val="00B778B0"/>
    <w:rsid w:val="00B77A5B"/>
    <w:rsid w:val="00BA2AEF"/>
    <w:rsid w:val="00BB51D0"/>
    <w:rsid w:val="00BC7717"/>
    <w:rsid w:val="00BE00E4"/>
    <w:rsid w:val="00BE2FB7"/>
    <w:rsid w:val="00BE3A41"/>
    <w:rsid w:val="00BE4C25"/>
    <w:rsid w:val="00BE60CF"/>
    <w:rsid w:val="00BF0A85"/>
    <w:rsid w:val="00BF6AB3"/>
    <w:rsid w:val="00C11A05"/>
    <w:rsid w:val="00C16865"/>
    <w:rsid w:val="00C17730"/>
    <w:rsid w:val="00C22278"/>
    <w:rsid w:val="00C31DFF"/>
    <w:rsid w:val="00C32438"/>
    <w:rsid w:val="00C3408A"/>
    <w:rsid w:val="00C36B31"/>
    <w:rsid w:val="00C37B13"/>
    <w:rsid w:val="00C4487D"/>
    <w:rsid w:val="00C47735"/>
    <w:rsid w:val="00C47FAF"/>
    <w:rsid w:val="00C52F8D"/>
    <w:rsid w:val="00C5326B"/>
    <w:rsid w:val="00C534EA"/>
    <w:rsid w:val="00C63194"/>
    <w:rsid w:val="00C7449E"/>
    <w:rsid w:val="00C768F2"/>
    <w:rsid w:val="00C8665D"/>
    <w:rsid w:val="00C86AAF"/>
    <w:rsid w:val="00C876D8"/>
    <w:rsid w:val="00C946C3"/>
    <w:rsid w:val="00C954A3"/>
    <w:rsid w:val="00CA1012"/>
    <w:rsid w:val="00CA6888"/>
    <w:rsid w:val="00CB0AA6"/>
    <w:rsid w:val="00CC3B77"/>
    <w:rsid w:val="00CD0F38"/>
    <w:rsid w:val="00CE2F14"/>
    <w:rsid w:val="00D06016"/>
    <w:rsid w:val="00D13733"/>
    <w:rsid w:val="00D23868"/>
    <w:rsid w:val="00D31FAE"/>
    <w:rsid w:val="00D347AC"/>
    <w:rsid w:val="00D43021"/>
    <w:rsid w:val="00D43F83"/>
    <w:rsid w:val="00D56645"/>
    <w:rsid w:val="00D6351D"/>
    <w:rsid w:val="00D721F4"/>
    <w:rsid w:val="00D74047"/>
    <w:rsid w:val="00D76F6A"/>
    <w:rsid w:val="00D8563B"/>
    <w:rsid w:val="00D932B6"/>
    <w:rsid w:val="00DA2E5F"/>
    <w:rsid w:val="00DA3F2F"/>
    <w:rsid w:val="00DB0547"/>
    <w:rsid w:val="00DB0C5D"/>
    <w:rsid w:val="00DB128E"/>
    <w:rsid w:val="00DC1C09"/>
    <w:rsid w:val="00DD209A"/>
    <w:rsid w:val="00DD2647"/>
    <w:rsid w:val="00DD51FB"/>
    <w:rsid w:val="00DD7149"/>
    <w:rsid w:val="00DE75DC"/>
    <w:rsid w:val="00E03CE4"/>
    <w:rsid w:val="00E06B3A"/>
    <w:rsid w:val="00E11221"/>
    <w:rsid w:val="00E1502E"/>
    <w:rsid w:val="00E172E9"/>
    <w:rsid w:val="00E31622"/>
    <w:rsid w:val="00E32CD1"/>
    <w:rsid w:val="00E43870"/>
    <w:rsid w:val="00E65D44"/>
    <w:rsid w:val="00E73A8D"/>
    <w:rsid w:val="00E753F0"/>
    <w:rsid w:val="00E7617D"/>
    <w:rsid w:val="00E777F8"/>
    <w:rsid w:val="00E80102"/>
    <w:rsid w:val="00E809D6"/>
    <w:rsid w:val="00E82E10"/>
    <w:rsid w:val="00E841CC"/>
    <w:rsid w:val="00E84E95"/>
    <w:rsid w:val="00E867CD"/>
    <w:rsid w:val="00E90694"/>
    <w:rsid w:val="00EA18B3"/>
    <w:rsid w:val="00EA52FB"/>
    <w:rsid w:val="00EA7644"/>
    <w:rsid w:val="00EB1E28"/>
    <w:rsid w:val="00EC4707"/>
    <w:rsid w:val="00ED11C7"/>
    <w:rsid w:val="00ED24E1"/>
    <w:rsid w:val="00EF30B8"/>
    <w:rsid w:val="00EF4209"/>
    <w:rsid w:val="00EF439E"/>
    <w:rsid w:val="00EF4478"/>
    <w:rsid w:val="00EF4FD8"/>
    <w:rsid w:val="00EF78F8"/>
    <w:rsid w:val="00F0399B"/>
    <w:rsid w:val="00F3671D"/>
    <w:rsid w:val="00F50A5D"/>
    <w:rsid w:val="00F534CE"/>
    <w:rsid w:val="00F57002"/>
    <w:rsid w:val="00F61841"/>
    <w:rsid w:val="00F668EC"/>
    <w:rsid w:val="00F66DFD"/>
    <w:rsid w:val="00F74343"/>
    <w:rsid w:val="00F97087"/>
    <w:rsid w:val="00FA2655"/>
    <w:rsid w:val="00FC33DF"/>
    <w:rsid w:val="00FE38E6"/>
    <w:rsid w:val="00FE7DE0"/>
    <w:rsid w:val="00FF0C19"/>
    <w:rsid w:val="00FF44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B4A27C7"/>
  <w15:docId w15:val="{E6BBFFBC-EFAB-4A80-8624-CD124A097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2DB3"/>
    <w:pPr>
      <w:suppressAutoHyphens/>
    </w:pPr>
    <w:rPr>
      <w:lang w:eastAsia="ar-SA"/>
    </w:rPr>
  </w:style>
  <w:style w:type="paragraph" w:styleId="1">
    <w:name w:val="heading 1"/>
    <w:basedOn w:val="a"/>
    <w:next w:val="a"/>
    <w:qFormat/>
    <w:pPr>
      <w:keepNext/>
      <w:numPr>
        <w:numId w:val="1"/>
      </w:numPr>
      <w:outlineLvl w:val="0"/>
    </w:pPr>
    <w:rPr>
      <w:sz w:val="24"/>
    </w:rPr>
  </w:style>
  <w:style w:type="paragraph" w:styleId="2">
    <w:name w:val="heading 2"/>
    <w:basedOn w:val="a"/>
    <w:next w:val="a"/>
    <w:qFormat/>
    <w:pPr>
      <w:keepNext/>
      <w:numPr>
        <w:ilvl w:val="1"/>
        <w:numId w:val="1"/>
      </w:numPr>
      <w:ind w:left="0" w:firstLine="720"/>
      <w:outlineLvl w:val="1"/>
    </w:pPr>
    <w:rPr>
      <w:b/>
      <w:sz w:val="24"/>
    </w:rPr>
  </w:style>
  <w:style w:type="paragraph" w:styleId="3">
    <w:name w:val="heading 3"/>
    <w:basedOn w:val="a"/>
    <w:next w:val="a"/>
    <w:qFormat/>
    <w:pPr>
      <w:keepNext/>
      <w:numPr>
        <w:ilvl w:val="2"/>
        <w:numId w:val="1"/>
      </w:numPr>
      <w:jc w:val="center"/>
      <w:outlineLvl w:val="2"/>
    </w:pPr>
    <w:rPr>
      <w:sz w:val="24"/>
      <w:szCs w:val="24"/>
    </w:rPr>
  </w:style>
  <w:style w:type="paragraph" w:styleId="4">
    <w:name w:val="heading 4"/>
    <w:basedOn w:val="a"/>
    <w:next w:val="a"/>
    <w:link w:val="40"/>
    <w:uiPriority w:val="9"/>
    <w:semiHidden/>
    <w:unhideWhenUsed/>
    <w:qFormat/>
    <w:rsid w:val="00DD7149"/>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color w:val="auto"/>
      <w:sz w:val="24"/>
    </w:rPr>
  </w:style>
  <w:style w:type="character" w:customStyle="1" w:styleId="WW8Num2z1">
    <w:name w:val="WW8Num2z1"/>
    <w:rPr>
      <w:lang w:val="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41">
    <w:name w:val="Основной шрифт абзаца4"/>
  </w:style>
  <w:style w:type="character" w:customStyle="1" w:styleId="30">
    <w:name w:val="Основной шрифт абзаца3"/>
  </w:style>
  <w:style w:type="character" w:customStyle="1" w:styleId="20">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10">
    <w:name w:val="Основной шрифт абзаца1"/>
  </w:style>
  <w:style w:type="character" w:styleId="a3">
    <w:name w:val="Hyperlink"/>
    <w:rPr>
      <w:color w:val="0000FF"/>
      <w:u w:val="single"/>
    </w:rPr>
  </w:style>
  <w:style w:type="character" w:styleId="a4">
    <w:name w:val="FollowedHyperlink"/>
    <w:rPr>
      <w:color w:val="800080"/>
      <w:u w:val="single"/>
    </w:rPr>
  </w:style>
  <w:style w:type="character" w:customStyle="1" w:styleId="a5">
    <w:name w:val="Символ нумерации"/>
  </w:style>
  <w:style w:type="character" w:customStyle="1" w:styleId="a6">
    <w:name w:val="Текст выноски Знак"/>
    <w:rPr>
      <w:rFonts w:ascii="Tahoma" w:hAnsi="Tahoma" w:cs="Tahoma"/>
      <w:sz w:val="16"/>
      <w:szCs w:val="16"/>
    </w:rPr>
  </w:style>
  <w:style w:type="paragraph" w:customStyle="1" w:styleId="11">
    <w:name w:val="Заголовок1"/>
    <w:basedOn w:val="a"/>
    <w:next w:val="a7"/>
    <w:pPr>
      <w:keepNext/>
      <w:spacing w:before="240" w:after="120"/>
    </w:pPr>
    <w:rPr>
      <w:rFonts w:ascii="Arial" w:eastAsia="SimSun" w:hAnsi="Arial" w:cs="Mangal"/>
      <w:sz w:val="28"/>
      <w:szCs w:val="28"/>
    </w:rPr>
  </w:style>
  <w:style w:type="paragraph" w:styleId="a7">
    <w:name w:val="Body Text"/>
    <w:basedOn w:val="a"/>
    <w:link w:val="a8"/>
    <w:rPr>
      <w:sz w:val="24"/>
      <w:lang w:val="x-none"/>
    </w:rPr>
  </w:style>
  <w:style w:type="paragraph" w:styleId="a9">
    <w:name w:val="List"/>
    <w:basedOn w:val="a7"/>
    <w:rPr>
      <w:rFonts w:ascii="Arial" w:hAnsi="Arial" w:cs="Mangal"/>
    </w:rPr>
  </w:style>
  <w:style w:type="paragraph" w:customStyle="1" w:styleId="21">
    <w:name w:val="Заголовок2"/>
    <w:basedOn w:val="a"/>
    <w:pPr>
      <w:suppressLineNumbers/>
      <w:spacing w:before="120" w:after="120"/>
    </w:pPr>
    <w:rPr>
      <w:rFonts w:cs="Mangal"/>
      <w:i/>
      <w:iCs/>
      <w:sz w:val="24"/>
      <w:szCs w:val="24"/>
    </w:rPr>
  </w:style>
  <w:style w:type="paragraph" w:customStyle="1" w:styleId="42">
    <w:name w:val="Указатель4"/>
    <w:basedOn w:val="a"/>
    <w:pPr>
      <w:suppressLineNumbers/>
    </w:pPr>
    <w:rPr>
      <w:rFonts w:cs="Mangal"/>
    </w:rPr>
  </w:style>
  <w:style w:type="paragraph" w:customStyle="1" w:styleId="31">
    <w:name w:val="Название3"/>
    <w:basedOn w:val="a"/>
    <w:pPr>
      <w:suppressLineNumbers/>
      <w:spacing w:before="120" w:after="120"/>
    </w:pPr>
    <w:rPr>
      <w:rFonts w:cs="Mangal"/>
      <w:i/>
      <w:iCs/>
      <w:sz w:val="24"/>
      <w:szCs w:val="24"/>
    </w:rPr>
  </w:style>
  <w:style w:type="paragraph" w:customStyle="1" w:styleId="32">
    <w:name w:val="Указатель3"/>
    <w:basedOn w:val="a"/>
    <w:pPr>
      <w:suppressLineNumbers/>
    </w:pPr>
    <w:rPr>
      <w:rFonts w:cs="Mangal"/>
    </w:rPr>
  </w:style>
  <w:style w:type="paragraph" w:customStyle="1" w:styleId="22">
    <w:name w:val="Название2"/>
    <w:basedOn w:val="a"/>
    <w:pPr>
      <w:suppressLineNumbers/>
      <w:spacing w:before="120" w:after="120"/>
    </w:pPr>
    <w:rPr>
      <w:rFonts w:cs="Mangal"/>
      <w:i/>
      <w:iCs/>
      <w:sz w:val="24"/>
      <w:szCs w:val="24"/>
    </w:rPr>
  </w:style>
  <w:style w:type="paragraph" w:customStyle="1" w:styleId="23">
    <w:name w:val="Указатель2"/>
    <w:basedOn w:val="a"/>
    <w:pPr>
      <w:suppressLineNumbers/>
    </w:pPr>
    <w:rPr>
      <w:rFonts w:cs="Mangal"/>
    </w:rPr>
  </w:style>
  <w:style w:type="paragraph" w:customStyle="1" w:styleId="12">
    <w:name w:val="Название1"/>
    <w:basedOn w:val="a"/>
    <w:pPr>
      <w:suppressLineNumbers/>
      <w:spacing w:before="120" w:after="120"/>
    </w:pPr>
    <w:rPr>
      <w:rFonts w:ascii="Arial" w:hAnsi="Arial" w:cs="Mangal"/>
      <w:i/>
      <w:iCs/>
      <w:szCs w:val="24"/>
    </w:rPr>
  </w:style>
  <w:style w:type="paragraph" w:customStyle="1" w:styleId="13">
    <w:name w:val="Указатель1"/>
    <w:basedOn w:val="a"/>
    <w:pPr>
      <w:suppressLineNumbers/>
    </w:pPr>
    <w:rPr>
      <w:rFonts w:ascii="Arial" w:hAnsi="Arial" w:cs="Mangal"/>
    </w:rPr>
  </w:style>
  <w:style w:type="paragraph" w:customStyle="1" w:styleId="310">
    <w:name w:val="Основной текст 31"/>
    <w:basedOn w:val="a"/>
    <w:rPr>
      <w:sz w:val="22"/>
    </w:rPr>
  </w:style>
  <w:style w:type="paragraph" w:styleId="aa">
    <w:name w:val="Body Text Indent"/>
    <w:basedOn w:val="a"/>
    <w:rPr>
      <w:sz w:val="28"/>
    </w:rPr>
  </w:style>
  <w:style w:type="paragraph" w:customStyle="1" w:styleId="ab">
    <w:name w:val="Содержимое таблицы"/>
    <w:basedOn w:val="a"/>
    <w:pPr>
      <w:suppressLineNumbers/>
    </w:pPr>
  </w:style>
  <w:style w:type="paragraph" w:customStyle="1" w:styleId="ac">
    <w:name w:val="Заголовок таблицы"/>
    <w:basedOn w:val="ab"/>
    <w:pPr>
      <w:jc w:val="center"/>
    </w:pPr>
    <w:rPr>
      <w:b/>
      <w:bCs/>
    </w:rPr>
  </w:style>
  <w:style w:type="paragraph" w:customStyle="1" w:styleId="210">
    <w:name w:val="Основной текст с отступом 21"/>
    <w:basedOn w:val="a"/>
    <w:pPr>
      <w:spacing w:after="120" w:line="480" w:lineRule="auto"/>
      <w:ind w:left="283"/>
    </w:pPr>
  </w:style>
  <w:style w:type="paragraph" w:styleId="ad">
    <w:name w:val="Balloon Text"/>
    <w:basedOn w:val="a"/>
    <w:rPr>
      <w:rFonts w:ascii="Tahoma" w:hAnsi="Tahoma" w:cs="Tahoma"/>
      <w:sz w:val="16"/>
      <w:szCs w:val="16"/>
    </w:rPr>
  </w:style>
  <w:style w:type="paragraph" w:styleId="ae">
    <w:name w:val="No Spacing"/>
    <w:qFormat/>
    <w:rsid w:val="00742A65"/>
    <w:pPr>
      <w:suppressAutoHyphens/>
    </w:pPr>
    <w:rPr>
      <w:color w:val="00000A"/>
      <w:sz w:val="24"/>
      <w:szCs w:val="24"/>
      <w:lang w:eastAsia="zh-CN"/>
    </w:rPr>
  </w:style>
  <w:style w:type="table" w:styleId="af">
    <w:name w:val="Table Grid"/>
    <w:basedOn w:val="a1"/>
    <w:uiPriority w:val="59"/>
    <w:rsid w:val="003D5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Основной текст Знак"/>
    <w:link w:val="a7"/>
    <w:rsid w:val="0060268C"/>
    <w:rPr>
      <w:sz w:val="24"/>
      <w:lang w:eastAsia="ar-SA"/>
    </w:rPr>
  </w:style>
  <w:style w:type="character" w:customStyle="1" w:styleId="ConsPlusNormal">
    <w:name w:val="ConsPlusNormal Знак"/>
    <w:link w:val="ConsPlusNormal0"/>
    <w:locked/>
    <w:rsid w:val="0060268C"/>
    <w:rPr>
      <w:rFonts w:ascii="Arial" w:hAnsi="Arial" w:cs="Arial"/>
      <w:lang w:val="ru-RU" w:eastAsia="ru-RU" w:bidi="ar-SA"/>
    </w:rPr>
  </w:style>
  <w:style w:type="paragraph" w:customStyle="1" w:styleId="ConsPlusNormal0">
    <w:name w:val="ConsPlusNormal"/>
    <w:link w:val="ConsPlusNormal"/>
    <w:rsid w:val="0060268C"/>
    <w:pPr>
      <w:widowControl w:val="0"/>
      <w:autoSpaceDE w:val="0"/>
      <w:autoSpaceDN w:val="0"/>
      <w:adjustRightInd w:val="0"/>
      <w:ind w:firstLine="720"/>
    </w:pPr>
    <w:rPr>
      <w:rFonts w:ascii="Arial" w:hAnsi="Arial" w:cs="Arial"/>
    </w:rPr>
  </w:style>
  <w:style w:type="paragraph" w:styleId="af0">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f1"/>
    <w:uiPriority w:val="99"/>
    <w:unhideWhenUsed/>
    <w:qFormat/>
    <w:rsid w:val="00E65D44"/>
  </w:style>
  <w:style w:type="character" w:customStyle="1" w:styleId="af1">
    <w:name w:val="Текст сноски Знак"/>
    <w:aliases w:val="Знак5 Знак,Текст сноски Знак Знак Знак,Знак Знак Знак1 Знак,Текст сноски Знак Знак1 Знак,Знак4 Знак Знак, Знак4 Знак Знак,Текст сноски Знак1 Знак Знак,Знак7 Знак Знак Знак Знак,Знак7 Знак1 Знак Знак,Знак7 Знак Знак,Знак3 Знак"/>
    <w:link w:val="af0"/>
    <w:uiPriority w:val="99"/>
    <w:qFormat/>
    <w:rsid w:val="00E65D44"/>
    <w:rPr>
      <w:lang w:eastAsia="ar-SA"/>
    </w:rPr>
  </w:style>
  <w:style w:type="character" w:styleId="af2">
    <w:name w:val="footnote reference"/>
    <w:aliases w:val="Ссылка на сноску 45"/>
    <w:uiPriority w:val="99"/>
    <w:unhideWhenUsed/>
    <w:qFormat/>
    <w:rsid w:val="00E65D44"/>
    <w:rPr>
      <w:vertAlign w:val="superscript"/>
    </w:rPr>
  </w:style>
  <w:style w:type="paragraph" w:customStyle="1" w:styleId="af3">
    <w:name w:val="Стиль текста"/>
    <w:basedOn w:val="a7"/>
    <w:uiPriority w:val="99"/>
    <w:qFormat/>
    <w:rsid w:val="0008665B"/>
    <w:pPr>
      <w:keepLines/>
      <w:suppressAutoHyphens w:val="0"/>
      <w:spacing w:before="60" w:after="60"/>
      <w:jc w:val="both"/>
    </w:pPr>
    <w:rPr>
      <w:lang w:val="ru-RU" w:eastAsia="ru-RU"/>
    </w:rPr>
  </w:style>
  <w:style w:type="character" w:customStyle="1" w:styleId="40">
    <w:name w:val="Заголовок 4 Знак"/>
    <w:link w:val="4"/>
    <w:uiPriority w:val="9"/>
    <w:semiHidden/>
    <w:rsid w:val="00DD7149"/>
    <w:rPr>
      <w:rFonts w:ascii="Calibri" w:eastAsia="Times New Roman" w:hAnsi="Calibri" w:cs="Times New Roman"/>
      <w:b/>
      <w:bCs/>
      <w:sz w:val="28"/>
      <w:szCs w:val="28"/>
      <w:lang w:eastAsia="ar-SA"/>
    </w:rPr>
  </w:style>
  <w:style w:type="paragraph" w:customStyle="1" w:styleId="aaf57754bde2fa03msolistparagraph">
    <w:name w:val="aaf57754bde2fa03msolistparagraph"/>
    <w:basedOn w:val="a"/>
    <w:rsid w:val="00DB128E"/>
    <w:pPr>
      <w:suppressAutoHyphens w:val="0"/>
      <w:spacing w:before="100" w:beforeAutospacing="1" w:after="100" w:afterAutospacing="1"/>
    </w:pPr>
    <w:rPr>
      <w:sz w:val="24"/>
      <w:szCs w:val="24"/>
      <w:lang w:eastAsia="ru-RU"/>
    </w:rPr>
  </w:style>
  <w:style w:type="character" w:customStyle="1" w:styleId="addresswidgetwrapper-yuh2">
    <w:name w:val="addresswidget_wrapper_-yuh2"/>
    <w:rsid w:val="00DB128E"/>
  </w:style>
  <w:style w:type="character" w:customStyle="1" w:styleId="wmi-callto">
    <w:name w:val="wmi-callto"/>
    <w:rsid w:val="00DB128E"/>
  </w:style>
  <w:style w:type="paragraph" w:customStyle="1" w:styleId="34b9ab6016af9506msolistparagraph">
    <w:name w:val="34b9ab6016af9506msolistparagraph"/>
    <w:basedOn w:val="a"/>
    <w:rsid w:val="00E867CD"/>
    <w:pPr>
      <w:suppressAutoHyphens w:val="0"/>
      <w:spacing w:before="100" w:beforeAutospacing="1" w:after="100" w:afterAutospacing="1"/>
    </w:pPr>
    <w:rPr>
      <w:sz w:val="24"/>
      <w:szCs w:val="24"/>
      <w:lang w:eastAsia="ru-RU"/>
    </w:rPr>
  </w:style>
  <w:style w:type="paragraph" w:styleId="af4">
    <w:name w:val="footer"/>
    <w:basedOn w:val="a"/>
    <w:link w:val="af5"/>
    <w:uiPriority w:val="99"/>
    <w:semiHidden/>
    <w:unhideWhenUsed/>
    <w:rsid w:val="00BA2AEF"/>
    <w:pPr>
      <w:tabs>
        <w:tab w:val="center" w:pos="4677"/>
        <w:tab w:val="right" w:pos="9355"/>
      </w:tabs>
      <w:suppressAutoHyphens w:val="0"/>
    </w:pPr>
    <w:rPr>
      <w:sz w:val="24"/>
      <w:szCs w:val="24"/>
      <w:lang w:eastAsia="ru-RU"/>
    </w:rPr>
  </w:style>
  <w:style w:type="character" w:customStyle="1" w:styleId="af5">
    <w:name w:val="Нижний колонтитул Знак"/>
    <w:basedOn w:val="a0"/>
    <w:link w:val="af4"/>
    <w:uiPriority w:val="99"/>
    <w:semiHidden/>
    <w:rsid w:val="00BA2A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879239">
      <w:bodyDiv w:val="1"/>
      <w:marLeft w:val="0"/>
      <w:marRight w:val="0"/>
      <w:marTop w:val="0"/>
      <w:marBottom w:val="0"/>
      <w:divBdr>
        <w:top w:val="none" w:sz="0" w:space="0" w:color="auto"/>
        <w:left w:val="none" w:sz="0" w:space="0" w:color="auto"/>
        <w:bottom w:val="none" w:sz="0" w:space="0" w:color="auto"/>
        <w:right w:val="none" w:sz="0" w:space="0" w:color="auto"/>
      </w:divBdr>
    </w:div>
    <w:div w:id="421990629">
      <w:bodyDiv w:val="1"/>
      <w:marLeft w:val="0"/>
      <w:marRight w:val="0"/>
      <w:marTop w:val="0"/>
      <w:marBottom w:val="0"/>
      <w:divBdr>
        <w:top w:val="none" w:sz="0" w:space="0" w:color="auto"/>
        <w:left w:val="none" w:sz="0" w:space="0" w:color="auto"/>
        <w:bottom w:val="none" w:sz="0" w:space="0" w:color="auto"/>
        <w:right w:val="none" w:sz="0" w:space="0" w:color="auto"/>
      </w:divBdr>
    </w:div>
    <w:div w:id="438138646">
      <w:bodyDiv w:val="1"/>
      <w:marLeft w:val="0"/>
      <w:marRight w:val="0"/>
      <w:marTop w:val="0"/>
      <w:marBottom w:val="0"/>
      <w:divBdr>
        <w:top w:val="none" w:sz="0" w:space="0" w:color="auto"/>
        <w:left w:val="none" w:sz="0" w:space="0" w:color="auto"/>
        <w:bottom w:val="none" w:sz="0" w:space="0" w:color="auto"/>
        <w:right w:val="none" w:sz="0" w:space="0" w:color="auto"/>
      </w:divBdr>
    </w:div>
    <w:div w:id="680010952">
      <w:bodyDiv w:val="1"/>
      <w:marLeft w:val="0"/>
      <w:marRight w:val="0"/>
      <w:marTop w:val="0"/>
      <w:marBottom w:val="0"/>
      <w:divBdr>
        <w:top w:val="none" w:sz="0" w:space="0" w:color="auto"/>
        <w:left w:val="none" w:sz="0" w:space="0" w:color="auto"/>
        <w:bottom w:val="none" w:sz="0" w:space="0" w:color="auto"/>
        <w:right w:val="none" w:sz="0" w:space="0" w:color="auto"/>
      </w:divBdr>
    </w:div>
    <w:div w:id="2035106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DDC90C98-A787-4001-A614-F62083E08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3395</Words>
  <Characters>19356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ОАО   «СТАНЦИЯ   ПРОФИЛАКТИЧЕСКОЙ   ДЕЗИНФЕКЦИИ»</vt:lpstr>
    </vt:vector>
  </TitlesOfParts>
  <Company>SPecialiST RePack</Company>
  <LinksUpToDate>false</LinksUpToDate>
  <CharactersWithSpaces>22706</CharactersWithSpaces>
  <SharedDoc>false</SharedDoc>
  <HLinks>
    <vt:vector size="6" baseType="variant">
      <vt:variant>
        <vt:i4>1835048</vt:i4>
      </vt:variant>
      <vt:variant>
        <vt:i4>0</vt:i4>
      </vt:variant>
      <vt:variant>
        <vt:i4>0</vt:i4>
      </vt:variant>
      <vt:variant>
        <vt:i4>5</vt:i4>
      </vt:variant>
      <vt:variant>
        <vt:lpwstr>mailto:VolodinaMV@alfastrah.ru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«СТАНЦИЯ   ПРОФИЛАКТИЧЕСКОЙ   ДЕЗИНФЕКЦИИ»</dc:title>
  <dc:creator>1</dc:creator>
  <cp:lastModifiedBy>Алексей Андреев</cp:lastModifiedBy>
  <cp:revision>3</cp:revision>
  <cp:lastPrinted>2023-03-15T09:24:00Z</cp:lastPrinted>
  <dcterms:created xsi:type="dcterms:W3CDTF">2024-12-10T18:44:00Z</dcterms:created>
  <dcterms:modified xsi:type="dcterms:W3CDTF">2026-05-13T11:38:00Z</dcterms:modified>
</cp:coreProperties>
</file>