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6C1" w:rsidRDefault="008A1855">
      <w:pPr>
        <w:widowControl w:val="0"/>
        <w:spacing w:after="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Муниципальный контракт</w:t>
      </w:r>
      <w:r w:rsidR="009F609F">
        <w:rPr>
          <w:rFonts w:ascii="Times New Roman" w:hAnsi="Times New Roman"/>
          <w:b/>
          <w:sz w:val="24"/>
        </w:rPr>
        <w:t xml:space="preserve"> № </w:t>
      </w:r>
      <w:r w:rsidR="001740C7">
        <w:rPr>
          <w:rFonts w:ascii="Times New Roman" w:hAnsi="Times New Roman"/>
          <w:b/>
          <w:sz w:val="24"/>
        </w:rPr>
        <w:t>________</w:t>
      </w:r>
    </w:p>
    <w:p w:rsidR="00CC16C1" w:rsidRDefault="00CC16C1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</w:p>
    <w:p w:rsidR="00CC16C1" w:rsidRDefault="000154F9">
      <w:pPr>
        <w:widowControl w:val="0"/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highlight w:val="white"/>
        </w:rPr>
        <w:t>г. Санкт-</w:t>
      </w:r>
      <w:r w:rsidRPr="009F609F">
        <w:rPr>
          <w:rFonts w:ascii="Times New Roman" w:hAnsi="Times New Roman"/>
          <w:b/>
          <w:sz w:val="24"/>
        </w:rPr>
        <w:t xml:space="preserve">Петербург                                                                                     </w:t>
      </w:r>
      <w:r w:rsidR="001740C7">
        <w:rPr>
          <w:rFonts w:ascii="Times New Roman" w:hAnsi="Times New Roman"/>
          <w:b/>
          <w:sz w:val="24"/>
        </w:rPr>
        <w:t>__________</w:t>
      </w:r>
      <w:r w:rsidR="00555CCF">
        <w:rPr>
          <w:rFonts w:ascii="Times New Roman" w:hAnsi="Times New Roman"/>
          <w:b/>
          <w:sz w:val="24"/>
        </w:rPr>
        <w:t xml:space="preserve"> 202</w:t>
      </w:r>
      <w:r w:rsidR="001740C7">
        <w:rPr>
          <w:rFonts w:ascii="Times New Roman" w:hAnsi="Times New Roman"/>
          <w:b/>
          <w:sz w:val="24"/>
        </w:rPr>
        <w:t>6</w:t>
      </w:r>
      <w:r w:rsidR="00555CCF">
        <w:rPr>
          <w:rFonts w:ascii="Times New Roman" w:hAnsi="Times New Roman"/>
          <w:b/>
          <w:sz w:val="24"/>
        </w:rPr>
        <w:t xml:space="preserve"> г.</w:t>
      </w:r>
    </w:p>
    <w:p w:rsidR="00CC16C1" w:rsidRDefault="00CC16C1">
      <w:pPr>
        <w:widowControl w:val="0"/>
        <w:spacing w:after="0" w:line="276" w:lineRule="auto"/>
        <w:rPr>
          <w:rFonts w:ascii="Times New Roman" w:hAnsi="Times New Roman"/>
          <w:sz w:val="24"/>
        </w:rPr>
      </w:pPr>
    </w:p>
    <w:p w:rsidR="00CC16C1" w:rsidRDefault="00057B35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_________________________________</w:t>
      </w:r>
      <w:r w:rsidR="000154F9" w:rsidRPr="00555CCF">
        <w:rPr>
          <w:rFonts w:ascii="Times New Roman" w:hAnsi="Times New Roman"/>
          <w:b/>
          <w:sz w:val="24"/>
        </w:rPr>
        <w:t xml:space="preserve"> (далее – </w:t>
      </w:r>
      <w:r>
        <w:rPr>
          <w:rFonts w:ascii="Times New Roman" w:hAnsi="Times New Roman"/>
          <w:b/>
          <w:sz w:val="24"/>
        </w:rPr>
        <w:t>_________________________</w:t>
      </w:r>
      <w:r w:rsidR="000154F9" w:rsidRPr="00555CCF">
        <w:rPr>
          <w:rFonts w:ascii="Times New Roman" w:hAnsi="Times New Roman"/>
          <w:b/>
          <w:sz w:val="24"/>
        </w:rPr>
        <w:t>)</w:t>
      </w:r>
      <w:r w:rsidR="000154F9">
        <w:rPr>
          <w:rFonts w:ascii="Times New Roman" w:hAnsi="Times New Roman"/>
          <w:sz w:val="24"/>
        </w:rPr>
        <w:t xml:space="preserve">, </w:t>
      </w:r>
      <w:r w:rsidR="000154F9">
        <w:rPr>
          <w:rFonts w:ascii="Times New Roman" w:hAnsi="Times New Roman"/>
          <w:sz w:val="24"/>
          <w:highlight w:val="white"/>
        </w:rPr>
        <w:t>именуемое</w:t>
      </w:r>
      <w:r w:rsidR="000154F9">
        <w:rPr>
          <w:rFonts w:ascii="Times New Roman" w:hAnsi="Times New Roman"/>
          <w:sz w:val="24"/>
        </w:rPr>
        <w:t xml:space="preserve"> в дальнейшем "Поставщик"</w:t>
      </w:r>
      <w:r w:rsidR="000154F9">
        <w:rPr>
          <w:rFonts w:ascii="Times New Roman" w:hAnsi="Times New Roman"/>
          <w:sz w:val="24"/>
          <w:highlight w:val="white"/>
        </w:rPr>
        <w:t xml:space="preserve">, в лице </w:t>
      </w:r>
      <w:r>
        <w:rPr>
          <w:rFonts w:ascii="Times New Roman" w:hAnsi="Times New Roman"/>
          <w:b/>
          <w:sz w:val="24"/>
          <w:highlight w:val="white"/>
        </w:rPr>
        <w:t>_________________________________________</w:t>
      </w:r>
      <w:r w:rsidR="000154F9">
        <w:rPr>
          <w:rStyle w:val="1"/>
          <w:rFonts w:ascii="Times New Roman" w:hAnsi="Times New Roman"/>
          <w:sz w:val="24"/>
          <w:highlight w:val="white"/>
        </w:rPr>
        <w:t xml:space="preserve">, действующего на основании Устава, с одной стороны и </w:t>
      </w:r>
      <w:r w:rsidR="000154F9" w:rsidRPr="00555CCF">
        <w:rPr>
          <w:rStyle w:val="1"/>
          <w:rFonts w:ascii="Times New Roman" w:hAnsi="Times New Roman"/>
          <w:b/>
          <w:sz w:val="24"/>
          <w:highlight w:val="white"/>
        </w:rPr>
        <w:t xml:space="preserve">Муниципальный совет </w:t>
      </w:r>
      <w:r w:rsidR="00630010">
        <w:rPr>
          <w:rStyle w:val="1"/>
          <w:rFonts w:ascii="Times New Roman" w:hAnsi="Times New Roman"/>
          <w:b/>
          <w:sz w:val="24"/>
          <w:highlight w:val="white"/>
        </w:rPr>
        <w:t>внутригородского м</w:t>
      </w:r>
      <w:r w:rsidR="000154F9" w:rsidRPr="00555CCF">
        <w:rPr>
          <w:rStyle w:val="1"/>
          <w:rFonts w:ascii="Times New Roman" w:hAnsi="Times New Roman"/>
          <w:b/>
          <w:sz w:val="24"/>
          <w:highlight w:val="white"/>
        </w:rPr>
        <w:t xml:space="preserve">униципального образования </w:t>
      </w:r>
      <w:r w:rsidR="00630010">
        <w:rPr>
          <w:rStyle w:val="1"/>
          <w:rFonts w:ascii="Times New Roman" w:hAnsi="Times New Roman"/>
          <w:b/>
          <w:sz w:val="24"/>
          <w:highlight w:val="white"/>
        </w:rPr>
        <w:t xml:space="preserve">города федерального значения Санкт-Петербург </w:t>
      </w:r>
      <w:r w:rsidR="000154F9" w:rsidRPr="00555CCF">
        <w:rPr>
          <w:rStyle w:val="1"/>
          <w:rFonts w:ascii="Times New Roman" w:hAnsi="Times New Roman"/>
          <w:b/>
          <w:sz w:val="24"/>
          <w:highlight w:val="white"/>
        </w:rPr>
        <w:t xml:space="preserve">муниципальный округ Семеновский  (далее - МС </w:t>
      </w:r>
      <w:r w:rsidR="0031283B" w:rsidRPr="00555CCF">
        <w:rPr>
          <w:rStyle w:val="1"/>
          <w:rFonts w:ascii="Times New Roman" w:hAnsi="Times New Roman"/>
          <w:b/>
          <w:sz w:val="24"/>
          <w:highlight w:val="white"/>
        </w:rPr>
        <w:t>МО МО Семеновский</w:t>
      </w:r>
      <w:r w:rsidR="000154F9" w:rsidRPr="00555CCF">
        <w:rPr>
          <w:rStyle w:val="1"/>
          <w:rFonts w:ascii="Times New Roman" w:hAnsi="Times New Roman"/>
          <w:b/>
          <w:sz w:val="24"/>
          <w:highlight w:val="white"/>
        </w:rPr>
        <w:t>)</w:t>
      </w:r>
      <w:r w:rsidR="000154F9">
        <w:rPr>
          <w:rStyle w:val="1"/>
          <w:rFonts w:ascii="Times New Roman" w:hAnsi="Times New Roman"/>
          <w:sz w:val="24"/>
          <w:highlight w:val="white"/>
        </w:rPr>
        <w:t xml:space="preserve">, именуемый в </w:t>
      </w:r>
      <w:r w:rsidR="000154F9">
        <w:rPr>
          <w:rStyle w:val="1"/>
          <w:rFonts w:ascii="Times New Roman" w:hAnsi="Times New Roman"/>
          <w:sz w:val="24"/>
        </w:rPr>
        <w:t xml:space="preserve">дальнейшем "Покупатель", в лице </w:t>
      </w:r>
      <w:r w:rsidR="000154F9" w:rsidRPr="00555CCF">
        <w:rPr>
          <w:rStyle w:val="1"/>
          <w:rFonts w:ascii="Times New Roman" w:hAnsi="Times New Roman"/>
          <w:b/>
          <w:sz w:val="24"/>
        </w:rPr>
        <w:t xml:space="preserve">Главы МО МО Семеновский </w:t>
      </w:r>
      <w:r w:rsidR="00630010">
        <w:rPr>
          <w:rStyle w:val="1"/>
          <w:rFonts w:ascii="Times New Roman" w:hAnsi="Times New Roman"/>
          <w:b/>
          <w:sz w:val="24"/>
        </w:rPr>
        <w:t>Стрелкова Ильи Андреевича</w:t>
      </w:r>
      <w:r w:rsidR="000154F9">
        <w:rPr>
          <w:rStyle w:val="1"/>
          <w:rFonts w:ascii="Times New Roman" w:hAnsi="Times New Roman"/>
          <w:sz w:val="24"/>
        </w:rPr>
        <w:t xml:space="preserve">, </w:t>
      </w:r>
      <w:r w:rsidR="000154F9">
        <w:rPr>
          <w:rFonts w:ascii="Times New Roman" w:hAnsi="Times New Roman"/>
          <w:sz w:val="24"/>
        </w:rPr>
        <w:t xml:space="preserve">действующего на основании Устава, с другой стороны (далее – Стороны договора) заключили настоящий </w:t>
      </w:r>
      <w:r w:rsidR="008A1855">
        <w:rPr>
          <w:rFonts w:ascii="Times New Roman" w:hAnsi="Times New Roman"/>
          <w:sz w:val="24"/>
        </w:rPr>
        <w:t>Контракт</w:t>
      </w:r>
      <w:r w:rsidR="000154F9">
        <w:rPr>
          <w:rFonts w:ascii="Times New Roman" w:hAnsi="Times New Roman"/>
          <w:sz w:val="24"/>
        </w:rPr>
        <w:t xml:space="preserve"> о нижеследующем:</w:t>
      </w:r>
    </w:p>
    <w:p w:rsidR="00CC16C1" w:rsidRDefault="00CC16C1">
      <w:pPr>
        <w:widowControl w:val="0"/>
        <w:spacing w:after="0" w:line="276" w:lineRule="auto"/>
        <w:rPr>
          <w:rFonts w:ascii="Times New Roman" w:hAnsi="Times New Roman"/>
          <w:sz w:val="24"/>
          <w:shd w:val="clear" w:color="auto" w:fill="FFD821"/>
        </w:rPr>
      </w:pP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1.   Предмет </w:t>
      </w:r>
      <w:r w:rsidR="008A1855">
        <w:rPr>
          <w:rFonts w:ascii="Times New Roman" w:hAnsi="Times New Roman"/>
          <w:b/>
          <w:color w:val="333333"/>
          <w:sz w:val="24"/>
          <w:highlight w:val="white"/>
        </w:rPr>
        <w:t>Контракта</w:t>
      </w:r>
    </w:p>
    <w:p w:rsidR="00CC16C1" w:rsidRDefault="000154F9">
      <w:pPr>
        <w:widowControl w:val="0"/>
        <w:spacing w:after="0" w:line="276" w:lineRule="auto"/>
        <w:ind w:left="64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812383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1.1.</w:t>
      </w:r>
      <w:r>
        <w:rPr>
          <w:rFonts w:ascii="Times New Roman" w:hAnsi="Times New Roman"/>
          <w:sz w:val="24"/>
        </w:rPr>
        <w:t xml:space="preserve"> Поставщик обязуется передать в собственность Покупателю товар, а Покупатель обязуется принять и оплатить его на условиях настоящего </w:t>
      </w:r>
      <w:r w:rsidR="003A3AB8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.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1.2.</w:t>
      </w:r>
      <w:r>
        <w:rPr>
          <w:rFonts w:ascii="Times New Roman" w:hAnsi="Times New Roman"/>
          <w:sz w:val="24"/>
        </w:rPr>
        <w:t xml:space="preserve"> Наименование, количество и ассортимент Товара согласовываются Сторонами при передаче Покупателем заявки на поставку отдельной партии Товара и указываются в универсальном передаточном документе (УПД), являющимся неотъемлемыми приложениями к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.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1.3. </w:t>
      </w:r>
      <w:r>
        <w:rPr>
          <w:rFonts w:ascii="Times New Roman" w:hAnsi="Times New Roman"/>
          <w:sz w:val="24"/>
        </w:rPr>
        <w:t xml:space="preserve">Факс - копии: настоящего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>, дополнительных соглашений к нему, Заявок Покупателя, счетов/счетов - фактур Продавца и иных документов, передаваемых сторонами друг - другу посредством факсимильной связи, имеют силу оригинала документа вплоть до получения каждой из сторон надлежащим образом оформленных оригиналов документов.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CC16C1" w:rsidRDefault="000154F9">
      <w:pPr>
        <w:widowControl w:val="0"/>
        <w:spacing w:after="0" w:line="276" w:lineRule="auto"/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2. Цена Товара</w:t>
      </w:r>
    </w:p>
    <w:p w:rsidR="00CC16C1" w:rsidRDefault="000154F9">
      <w:pPr>
        <w:widowControl w:val="0"/>
        <w:spacing w:after="0" w:line="276" w:lineRule="auto"/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E27834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2.1.</w:t>
      </w:r>
      <w:r>
        <w:rPr>
          <w:rFonts w:ascii="Times New Roman" w:hAnsi="Times New Roman"/>
          <w:sz w:val="24"/>
        </w:rPr>
        <w:t xml:space="preserve"> Цена ус</w:t>
      </w:r>
      <w:r w:rsidR="003E6775">
        <w:rPr>
          <w:rFonts w:ascii="Times New Roman" w:hAnsi="Times New Roman"/>
          <w:sz w:val="24"/>
        </w:rPr>
        <w:t>танавливается на единицу Товара</w:t>
      </w:r>
      <w:r>
        <w:rPr>
          <w:rFonts w:ascii="Times New Roman" w:hAnsi="Times New Roman"/>
          <w:sz w:val="24"/>
        </w:rPr>
        <w:t>.</w:t>
      </w:r>
      <w:r w:rsidR="00812383">
        <w:rPr>
          <w:rFonts w:ascii="Times New Roman" w:hAnsi="Times New Roman"/>
          <w:sz w:val="24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2.2.</w:t>
      </w:r>
      <w:r>
        <w:rPr>
          <w:rFonts w:ascii="Times New Roman" w:hAnsi="Times New Roman"/>
          <w:sz w:val="24"/>
        </w:rPr>
        <w:t xml:space="preserve"> Цены, указанные в ТОРГ-12, являются окончательными для данной партии Товара и изменению не подлежат.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2.3. </w:t>
      </w:r>
      <w:r>
        <w:rPr>
          <w:rFonts w:ascii="Times New Roman" w:hAnsi="Times New Roman"/>
          <w:sz w:val="24"/>
        </w:rPr>
        <w:t>Цена Товара включает в себя стоимость погрузки Товара на складе Поставщика.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2.4.</w:t>
      </w:r>
      <w:r>
        <w:rPr>
          <w:rFonts w:ascii="Times New Roman" w:hAnsi="Times New Roman"/>
          <w:sz w:val="24"/>
        </w:rPr>
        <w:t xml:space="preserve">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законные проценты (п. 1 ст.317.1 ГК РФ) не начисляются и не уплачиваются в том числе:</w:t>
      </w:r>
    </w:p>
    <w:p w:rsidR="00CC16C1" w:rsidRDefault="000154F9">
      <w:pPr>
        <w:widowControl w:val="0"/>
        <w:spacing w:after="0" w:line="276" w:lineRule="auto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Заказчик не обязан уплачивать проценты на сумму задолженности по оплате принятого товара за период с даты подписания универсального передаточного документа до момента оплаты товара.</w:t>
      </w:r>
    </w:p>
    <w:p w:rsidR="00CC16C1" w:rsidRDefault="000154F9">
      <w:pPr>
        <w:widowControl w:val="0"/>
        <w:spacing w:after="0" w:line="276" w:lineRule="auto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Исполнитель не обязан уплачивать Покупателю проценты с суммы аванса.</w:t>
      </w:r>
    </w:p>
    <w:p w:rsidR="00E27834" w:rsidRDefault="00E27834">
      <w:pPr>
        <w:widowControl w:val="0"/>
        <w:spacing w:after="0" w:line="276" w:lineRule="auto"/>
        <w:ind w:left="360"/>
        <w:jc w:val="both"/>
        <w:rPr>
          <w:rFonts w:ascii="Times New Roman" w:hAnsi="Times New Roman"/>
          <w:sz w:val="24"/>
        </w:rPr>
      </w:pP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3. Условия и порядок поставки</w:t>
      </w:r>
    </w:p>
    <w:p w:rsidR="00CC16C1" w:rsidRDefault="000154F9">
      <w:pPr>
        <w:widowControl w:val="0"/>
        <w:spacing w:after="0" w:line="276" w:lineRule="auto"/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3.1. </w:t>
      </w:r>
      <w:r>
        <w:rPr>
          <w:rFonts w:ascii="Times New Roman" w:hAnsi="Times New Roman"/>
          <w:sz w:val="24"/>
        </w:rPr>
        <w:t>Сдача-приемка Товара подтверждается подписанием товарно-транспортной накладной представителями Покупателя и Поставщика, один экземпляр которой остается у Поставщика, а второй экземпляр передается Покупателю.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3.2.</w:t>
      </w:r>
      <w:r>
        <w:rPr>
          <w:rFonts w:ascii="Times New Roman" w:hAnsi="Times New Roman"/>
          <w:sz w:val="24"/>
        </w:rPr>
        <w:t xml:space="preserve"> «Поставщик» осуществляет бесплатную доставку Товара, при условии соблюдения </w:t>
      </w:r>
      <w:r>
        <w:rPr>
          <w:rFonts w:ascii="Times New Roman" w:hAnsi="Times New Roman"/>
          <w:sz w:val="24"/>
        </w:rPr>
        <w:lastRenderedPageBreak/>
        <w:t>«Покупателем» минимального объема единовременного Заказа.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3.3.</w:t>
      </w:r>
      <w:r>
        <w:rPr>
          <w:rFonts w:ascii="Times New Roman" w:hAnsi="Times New Roman"/>
          <w:sz w:val="24"/>
        </w:rPr>
        <w:t xml:space="preserve"> В случае расхождения фактического количества поставленного Товара с количеством, указанным в товарно-транспортных накладных, составляется акт приемки товаров по количеству и качеству, в котором указывается количество Товара по накладной, фактически поставленное количество Товара, расхождения.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3.4.</w:t>
      </w:r>
      <w:r>
        <w:rPr>
          <w:rFonts w:ascii="Times New Roman" w:hAnsi="Times New Roman"/>
          <w:sz w:val="24"/>
        </w:rPr>
        <w:t xml:space="preserve"> Акт приемки заверяется подписями представителей Покупателя и Поставщика, либо независимой организации, уполномоченной Поставщиком (или Покупателем) и участвующей в сдаче-приемке Товара, а также печатями организаций Покупателя, Поставщика, независимой организации.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3.5.</w:t>
      </w:r>
      <w:r>
        <w:rPr>
          <w:rFonts w:ascii="Times New Roman" w:hAnsi="Times New Roman"/>
          <w:sz w:val="24"/>
        </w:rPr>
        <w:t xml:space="preserve"> Поставляемый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Товар не должен быть обременен притязаниями третьих лиц (таможенные пошлины и налоги, наложение ареста и др.), а также Товар не должен находиться в залоге у Поставщика.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4. Ответственность сторон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4.1.</w:t>
      </w:r>
      <w:r>
        <w:rPr>
          <w:rFonts w:ascii="Times New Roman" w:hAnsi="Times New Roman"/>
          <w:sz w:val="24"/>
        </w:rPr>
        <w:t xml:space="preserve"> Право собственности и риск случайной порчи или повреждения товара переходит на Покупателя с момента исполнения Поставщиком обязанностей по передаче товара.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4.2.</w:t>
      </w:r>
      <w:r>
        <w:rPr>
          <w:rFonts w:ascii="Times New Roman" w:hAnsi="Times New Roman"/>
          <w:sz w:val="24"/>
        </w:rPr>
        <w:t xml:space="preserve"> Бутыли объёмом 19 л, в которых поставляетс</w:t>
      </w:r>
      <w:r w:rsidR="0070223E">
        <w:rPr>
          <w:rFonts w:ascii="Times New Roman" w:hAnsi="Times New Roman"/>
          <w:sz w:val="24"/>
        </w:rPr>
        <w:t xml:space="preserve">я вода, являются собственностью </w:t>
      </w:r>
      <w:r>
        <w:rPr>
          <w:rFonts w:ascii="Times New Roman" w:hAnsi="Times New Roman"/>
          <w:sz w:val="24"/>
        </w:rPr>
        <w:t xml:space="preserve">ПОСТАВЩИКА и по мере использования воды подлежат возврату ПОСТАВЩИКУ.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4.3.</w:t>
      </w:r>
      <w:r>
        <w:rPr>
          <w:rFonts w:ascii="Times New Roman" w:hAnsi="Times New Roman"/>
          <w:sz w:val="24"/>
        </w:rPr>
        <w:t xml:space="preserve"> Учет тары, производится путем подписания «Бланка заказа» при каждой поставке.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4.4.</w:t>
      </w:r>
      <w:r>
        <w:rPr>
          <w:rFonts w:ascii="Times New Roman" w:hAnsi="Times New Roman"/>
          <w:sz w:val="24"/>
        </w:rPr>
        <w:t xml:space="preserve"> Доставка Товара в течение действия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осуществляется по принятию заказа, с возвратом освобожденной тары.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4.5.</w:t>
      </w:r>
      <w:r>
        <w:rPr>
          <w:rFonts w:ascii="Times New Roman" w:hAnsi="Times New Roman"/>
          <w:sz w:val="24"/>
        </w:rPr>
        <w:t xml:space="preserve"> В случае, если Покупатель заказывает Товар реже 1 (Одного) раза в месяц выставляется залог на все количество бутылей находящихся по адресу доставки из расчета 250 рублей (двести пятьдесят рублей) за каждую бутыль.</w:t>
      </w:r>
    </w:p>
    <w:p w:rsidR="00CC16C1" w:rsidRDefault="00CC16C1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5. Качество товара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5.1.</w:t>
      </w:r>
      <w:r>
        <w:rPr>
          <w:rFonts w:ascii="Times New Roman" w:hAnsi="Times New Roman"/>
          <w:sz w:val="24"/>
        </w:rPr>
        <w:t xml:space="preserve"> Тара и упаковка соответствуют требованиям ГОСТов и ТУ, обеспечивают полную сохранность качества товара, предохраняя от повреждения при транспортировке.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5.2</w:t>
      </w:r>
      <w:r>
        <w:rPr>
          <w:rFonts w:ascii="Times New Roman" w:hAnsi="Times New Roman"/>
          <w:sz w:val="24"/>
        </w:rPr>
        <w:t>. Качество Товара подтверждается сертификатом соответствия, имеющим юридическую силу в Российской Федерации, и удостоверением качества, выданным производителем Товара на отдельную партию Товара.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5.3. </w:t>
      </w:r>
      <w:r>
        <w:rPr>
          <w:rFonts w:ascii="Times New Roman" w:hAnsi="Times New Roman"/>
          <w:sz w:val="24"/>
        </w:rPr>
        <w:t>Продавец обязуется предоставить Покупателю необходимое количество заверенных копий сертификатов соответствия для перепродажи Товара Покупателем розничным и оптовым торговым организациям - клиентам Покупателя.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5.4.</w:t>
      </w:r>
      <w:r>
        <w:rPr>
          <w:rFonts w:ascii="Times New Roman" w:hAnsi="Times New Roman"/>
          <w:sz w:val="24"/>
        </w:rPr>
        <w:t xml:space="preserve"> При обнаружении в процессе сдачи-приемки Товара ненадлежащего качества, данный Товар выбраковывается и подлежит замене Поставщиком на качественный Товар. При этом Покупатель обязан оформить акт брака, с указанием причины брака и номера накладной, по которой был поставлен данный товар, и направить его в адрес Поставщика.</w:t>
      </w:r>
    </w:p>
    <w:p w:rsidR="00020B6D" w:rsidRDefault="00020B6D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</w:p>
    <w:p w:rsidR="00CC16C1" w:rsidRDefault="000154F9" w:rsidP="00020B6D">
      <w:pPr>
        <w:widowControl w:val="0"/>
        <w:spacing w:after="0" w:line="276" w:lineRule="auto"/>
        <w:ind w:left="360"/>
        <w:jc w:val="center"/>
        <w:rPr>
          <w:rFonts w:ascii="Times New Roman" w:hAnsi="Times New Roman"/>
          <w:b/>
          <w:color w:val="333333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6. Оплата Товара</w:t>
      </w:r>
    </w:p>
    <w:p w:rsidR="004264EF" w:rsidRDefault="004264EF" w:rsidP="00020B6D">
      <w:pPr>
        <w:widowControl w:val="0"/>
        <w:spacing w:after="0" w:line="276" w:lineRule="auto"/>
        <w:ind w:left="360"/>
        <w:jc w:val="center"/>
        <w:rPr>
          <w:rFonts w:ascii="Times New Roman" w:hAnsi="Times New Roman"/>
          <w:sz w:val="24"/>
        </w:rPr>
      </w:pP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6.1. </w:t>
      </w:r>
      <w:r>
        <w:rPr>
          <w:rFonts w:ascii="Times New Roman" w:hAnsi="Times New Roman"/>
          <w:sz w:val="24"/>
        </w:rPr>
        <w:t>Оплата производится в течение 5 (Пяти) банковских дней с момента отгрузки Товара.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6.2. </w:t>
      </w:r>
      <w:r>
        <w:rPr>
          <w:rFonts w:ascii="Times New Roman" w:hAnsi="Times New Roman"/>
          <w:sz w:val="24"/>
        </w:rPr>
        <w:t xml:space="preserve">Оплата за поставленный товар осуществляется по безналичному расчету, путем перечисления денежных средств на расчетный счет Поставщика, в установленные данным </w:t>
      </w:r>
      <w:r w:rsidR="00091358">
        <w:rPr>
          <w:rFonts w:ascii="Times New Roman" w:hAnsi="Times New Roman"/>
          <w:sz w:val="24"/>
        </w:rPr>
        <w:lastRenderedPageBreak/>
        <w:t>Контрактом</w:t>
      </w:r>
      <w:r>
        <w:rPr>
          <w:rFonts w:ascii="Times New Roman" w:hAnsi="Times New Roman"/>
          <w:sz w:val="24"/>
        </w:rPr>
        <w:t xml:space="preserve"> сроки.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7. Разрешение споров и применимое право 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7.1</w:t>
      </w:r>
      <w:r>
        <w:rPr>
          <w:rFonts w:ascii="Times New Roman" w:hAnsi="Times New Roman"/>
          <w:sz w:val="24"/>
        </w:rPr>
        <w:t xml:space="preserve">. Все условия, не урегулированные настоящим </w:t>
      </w:r>
      <w:r w:rsidR="004406C8">
        <w:rPr>
          <w:rFonts w:ascii="Times New Roman" w:hAnsi="Times New Roman"/>
          <w:sz w:val="24"/>
        </w:rPr>
        <w:t>Контрактом</w:t>
      </w:r>
      <w:r>
        <w:rPr>
          <w:rFonts w:ascii="Times New Roman" w:hAnsi="Times New Roman"/>
          <w:sz w:val="24"/>
        </w:rPr>
        <w:t>, регулируются в соответствии с действующим законодательством Российской Федерации.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7.2.</w:t>
      </w:r>
      <w:r>
        <w:rPr>
          <w:rFonts w:ascii="Times New Roman" w:hAnsi="Times New Roman"/>
          <w:sz w:val="24"/>
        </w:rPr>
        <w:t xml:space="preserve"> Все споры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решаются путём переговоров и предъявления претензий с обязательным ответом в течение 5 (пяти) рабочих дней с момента получения.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7.3.</w:t>
      </w:r>
      <w:r>
        <w:rPr>
          <w:rFonts w:ascii="Times New Roman" w:hAnsi="Times New Roman"/>
          <w:sz w:val="24"/>
        </w:rPr>
        <w:t xml:space="preserve"> В случае невозможности урегулирования Сторонами спора путем переговоров спор подлежит разрешению в Арбитражном суде Санкт-Петербурга и Ленинградской области.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8. Форс – мажор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8.1.</w:t>
      </w:r>
      <w:r>
        <w:rPr>
          <w:rFonts w:ascii="Times New Roman" w:hAnsi="Times New Roman"/>
          <w:sz w:val="24"/>
        </w:rPr>
        <w:t xml:space="preserve"> Стороны освобождаются от ответственности за частичное или полное неисполнение обязательств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в результате событий чрезвычайного характера, которые стороны не могли ни предвидеть, ни предотвратить разумными мерами (форс-мажор). К таким событиям чрезвычайного характера относятся: наводнение, землетрясение, взрыв, шторм, оседание почвы, эпидемия и другие явления природы, акты органов государственной власти и управления, война или военные действия и другие обстоятельства, не зависящие от Сторон.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8.2.</w:t>
      </w:r>
      <w:r>
        <w:rPr>
          <w:rFonts w:ascii="Times New Roman" w:hAnsi="Times New Roman"/>
          <w:sz w:val="24"/>
        </w:rPr>
        <w:t xml:space="preserve"> При наступлении обстоятельств непреодолимой силы сроки исполнения обязательств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отодвигаются соразмерно времени, в течение которого будут действовать данные обстоятельства.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8.3.</w:t>
      </w:r>
      <w:r>
        <w:rPr>
          <w:rFonts w:ascii="Times New Roman" w:hAnsi="Times New Roman"/>
          <w:sz w:val="24"/>
        </w:rPr>
        <w:t xml:space="preserve"> В случае если эти обстоятельства будут продолжаться более 60 дней, то каждая из сторон будет иметь право отказаться от дальнейшего исполнения обязательств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>. При этом условия завершения финансовых взаиморасчетов будут установлены дополнительным соглашением Сторон.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9. Конфиденциальность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9.1. </w:t>
      </w:r>
      <w:r>
        <w:rPr>
          <w:rFonts w:ascii="Times New Roman" w:hAnsi="Times New Roman"/>
          <w:sz w:val="24"/>
        </w:rPr>
        <w:t xml:space="preserve">Каждая из сторон обязуется сохранять конфиденциальность коммерческой информации, полученной в процессе исполнения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и принять все меры к предотвращению ее утечки.  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9.2</w:t>
      </w:r>
      <w:r>
        <w:rPr>
          <w:rFonts w:ascii="Times New Roman" w:hAnsi="Times New Roman"/>
          <w:sz w:val="24"/>
        </w:rPr>
        <w:t xml:space="preserve">. Каждая из сторон обязуется обеспечить надлежащее хранение документов, оформленных в процессе исполнения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(счета, заявки, накладные и пр.).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9.3</w:t>
      </w:r>
      <w:r>
        <w:rPr>
          <w:rFonts w:ascii="Times New Roman" w:hAnsi="Times New Roman"/>
          <w:sz w:val="24"/>
        </w:rPr>
        <w:t xml:space="preserve">. Стороны обязуются в кратчайшие сроки известить друг друга об известной им утечке информации.   </w:t>
      </w:r>
    </w:p>
    <w:p w:rsidR="00043A11" w:rsidRDefault="00043A11" w:rsidP="004406C8">
      <w:pPr>
        <w:widowControl w:val="0"/>
        <w:spacing w:after="0" w:line="276" w:lineRule="auto"/>
        <w:jc w:val="center"/>
        <w:rPr>
          <w:rFonts w:ascii="Times New Roman" w:hAnsi="Times New Roman"/>
          <w:b/>
          <w:color w:val="333333"/>
          <w:sz w:val="24"/>
          <w:highlight w:val="white"/>
        </w:rPr>
      </w:pPr>
    </w:p>
    <w:p w:rsidR="00CC16C1" w:rsidRDefault="000154F9" w:rsidP="004406C8">
      <w:pPr>
        <w:widowControl w:val="0"/>
        <w:spacing w:after="0" w:line="276" w:lineRule="auto"/>
        <w:jc w:val="center"/>
        <w:rPr>
          <w:rFonts w:ascii="Times New Roman" w:hAnsi="Times New Roman"/>
          <w:b/>
          <w:color w:val="333333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10. Заключительные положения</w:t>
      </w:r>
    </w:p>
    <w:p w:rsidR="00CC16C1" w:rsidRDefault="00CC16C1" w:rsidP="00A43D80">
      <w:pPr>
        <w:widowControl w:val="0"/>
        <w:spacing w:after="0" w:line="276" w:lineRule="auto"/>
        <w:rPr>
          <w:rFonts w:ascii="Times New Roman" w:hAnsi="Times New Roman"/>
          <w:sz w:val="24"/>
        </w:rPr>
      </w:pP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10.1.</w:t>
      </w:r>
      <w:r>
        <w:rPr>
          <w:rFonts w:ascii="Times New Roman" w:hAnsi="Times New Roman"/>
          <w:sz w:val="24"/>
        </w:rPr>
        <w:t xml:space="preserve"> Все изменения, дополнения к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действительны лишь в том случае, если они оформлены в письменном виде и подписаны уполномоченными представителями Сторон.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10.</w:t>
      </w:r>
      <w:r w:rsidR="00F54DDD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8A1855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вступает в силу с момента его подписания обеими Сторонами и действует до 3</w:t>
      </w:r>
      <w:r w:rsidR="00450ADA"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.12.202</w:t>
      </w:r>
      <w:r w:rsidR="00F54DDD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года.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10.4.</w:t>
      </w:r>
      <w:r>
        <w:rPr>
          <w:rFonts w:ascii="Times New Roman" w:hAnsi="Times New Roman"/>
          <w:sz w:val="24"/>
        </w:rPr>
        <w:t xml:space="preserve"> Настоящий </w:t>
      </w:r>
      <w:r w:rsidR="008A1855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может быть расторгнут по инициативе одной из сторон с предварительным письменным уведомлением другой стороны не менее чем за 20 (двадцать) рабочих дней до предполагаемой даты расторжения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.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10.5.</w:t>
      </w:r>
      <w:r>
        <w:rPr>
          <w:rFonts w:ascii="Times New Roman" w:hAnsi="Times New Roman"/>
          <w:sz w:val="24"/>
        </w:rPr>
        <w:t xml:space="preserve"> В случае расторжения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Покупатель вправе возвратить Товар, ранее поставленный Покупателю и неоплаченный Покупателем.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10.6.</w:t>
      </w:r>
      <w:r>
        <w:rPr>
          <w:rFonts w:ascii="Times New Roman" w:hAnsi="Times New Roman"/>
          <w:sz w:val="24"/>
        </w:rPr>
        <w:t xml:space="preserve"> В случае изменения банковских реквизитов у одной из сторон, почтового адреса, номера телефона данная сторона должна письменно уведомить об этом другую сторону в течение 2 (двух) дней с момента возникновения соответствующих изменений.</w:t>
      </w:r>
    </w:p>
    <w:p w:rsidR="00CC16C1" w:rsidRDefault="000154F9">
      <w:pPr>
        <w:widowControl w:val="0"/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Реквизиты и подписи сторон:</w:t>
      </w:r>
    </w:p>
    <w:p w:rsidR="00CC16C1" w:rsidRDefault="00CC16C1">
      <w:pPr>
        <w:widowControl w:val="0"/>
        <w:spacing w:after="0" w:line="276" w:lineRule="auto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4978"/>
        <w:gridCol w:w="4978"/>
      </w:tblGrid>
      <w:tr w:rsidR="00CC16C1">
        <w:trPr>
          <w:trHeight w:val="295"/>
        </w:trPr>
        <w:tc>
          <w:tcPr>
            <w:tcW w:w="4978" w:type="dxa"/>
          </w:tcPr>
          <w:p w:rsidR="00CC16C1" w:rsidRDefault="000154F9">
            <w:pPr>
              <w:widowControl w:val="0"/>
              <w:spacing w:after="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ПОКУПАТЕЛЬ</w:t>
            </w:r>
          </w:p>
        </w:tc>
        <w:tc>
          <w:tcPr>
            <w:tcW w:w="4978" w:type="dxa"/>
          </w:tcPr>
          <w:p w:rsidR="00CC16C1" w:rsidRDefault="000154F9">
            <w:pPr>
              <w:pStyle w:val="a3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ПОСТАВЩИК</w:t>
            </w:r>
          </w:p>
        </w:tc>
      </w:tr>
      <w:tr w:rsidR="00CC16C1">
        <w:trPr>
          <w:trHeight w:val="6438"/>
        </w:trPr>
        <w:tc>
          <w:tcPr>
            <w:tcW w:w="4978" w:type="dxa"/>
          </w:tcPr>
          <w:p w:rsidR="00C14126" w:rsidRPr="00C14126" w:rsidRDefault="00C14126" w:rsidP="00C14126">
            <w:pPr>
              <w:rPr>
                <w:rFonts w:ascii="Times New Roman" w:hAnsi="Times New Roman"/>
                <w:b/>
              </w:rPr>
            </w:pPr>
            <w:r w:rsidRPr="00C14126">
              <w:rPr>
                <w:rFonts w:ascii="Times New Roman" w:hAnsi="Times New Roman"/>
                <w:b/>
              </w:rPr>
              <w:t xml:space="preserve">Муниципальный совет </w:t>
            </w:r>
            <w:r w:rsidR="008E1560">
              <w:rPr>
                <w:rFonts w:ascii="Times New Roman" w:hAnsi="Times New Roman"/>
                <w:b/>
              </w:rPr>
              <w:t>внутригородского м</w:t>
            </w:r>
            <w:r w:rsidRPr="00C14126">
              <w:rPr>
                <w:rFonts w:ascii="Times New Roman" w:hAnsi="Times New Roman"/>
                <w:b/>
              </w:rPr>
              <w:t xml:space="preserve">униципального образования </w:t>
            </w:r>
            <w:r w:rsidR="008E1560">
              <w:rPr>
                <w:rFonts w:ascii="Times New Roman" w:hAnsi="Times New Roman"/>
                <w:b/>
              </w:rPr>
              <w:t xml:space="preserve">города федерального значения Санкт-Петербург </w:t>
            </w:r>
            <w:r w:rsidRPr="00C14126">
              <w:rPr>
                <w:rFonts w:ascii="Times New Roman" w:hAnsi="Times New Roman"/>
                <w:b/>
              </w:rPr>
              <w:t>муниципальный округ Семеновский (МС МО МО Семеновский)</w:t>
            </w:r>
          </w:p>
          <w:p w:rsidR="00C14126" w:rsidRDefault="00C14126" w:rsidP="00C14126">
            <w:pPr>
              <w:keepNext/>
              <w:contextualSpacing/>
              <w:rPr>
                <w:rFonts w:ascii="Times New Roman" w:hAnsi="Times New Roman"/>
                <w:lang w:eastAsia="ar-SA"/>
              </w:rPr>
            </w:pPr>
            <w:r w:rsidRPr="00C14126">
              <w:rPr>
                <w:rFonts w:ascii="Times New Roman" w:hAnsi="Times New Roman"/>
                <w:lang w:eastAsia="ar-SA"/>
              </w:rPr>
              <w:t>Юр</w:t>
            </w:r>
            <w:r w:rsidR="00450ADA">
              <w:rPr>
                <w:rFonts w:ascii="Times New Roman" w:hAnsi="Times New Roman"/>
                <w:lang w:eastAsia="ar-SA"/>
              </w:rPr>
              <w:t>.</w:t>
            </w:r>
            <w:r w:rsidRPr="00C14126">
              <w:rPr>
                <w:rFonts w:ascii="Times New Roman" w:hAnsi="Times New Roman"/>
                <w:lang w:eastAsia="ar-SA"/>
              </w:rPr>
              <w:t xml:space="preserve"> адрес: 191180, СПб, Батайский пер. д.2/26</w:t>
            </w:r>
          </w:p>
          <w:p w:rsidR="00C14126" w:rsidRDefault="00C14126" w:rsidP="00C14126">
            <w:pPr>
              <w:keepNext/>
              <w:contextualSpacing/>
              <w:rPr>
                <w:rFonts w:ascii="Times New Roman" w:hAnsi="Times New Roman"/>
              </w:rPr>
            </w:pPr>
            <w:r w:rsidRPr="00C14126">
              <w:rPr>
                <w:rFonts w:ascii="Times New Roman" w:hAnsi="Times New Roman"/>
                <w:lang w:eastAsia="ar-SA"/>
              </w:rPr>
              <w:t>Факт</w:t>
            </w:r>
            <w:r w:rsidR="00450ADA">
              <w:rPr>
                <w:rFonts w:ascii="Times New Roman" w:hAnsi="Times New Roman"/>
                <w:lang w:eastAsia="ar-SA"/>
              </w:rPr>
              <w:t>.</w:t>
            </w:r>
            <w:r w:rsidRPr="00C14126">
              <w:rPr>
                <w:rFonts w:ascii="Times New Roman" w:hAnsi="Times New Roman"/>
                <w:lang w:eastAsia="ar-SA"/>
              </w:rPr>
              <w:t xml:space="preserve"> адрес: </w:t>
            </w:r>
            <w:r w:rsidRPr="00C14126">
              <w:rPr>
                <w:rFonts w:ascii="Times New Roman" w:hAnsi="Times New Roman"/>
              </w:rPr>
              <w:t>190013, г. Санкт-Петербург, ул</w:t>
            </w:r>
            <w:r w:rsidR="00450ADA">
              <w:rPr>
                <w:rFonts w:ascii="Times New Roman" w:hAnsi="Times New Roman"/>
              </w:rPr>
              <w:t>.</w:t>
            </w:r>
            <w:r w:rsidRPr="00C14126">
              <w:rPr>
                <w:rFonts w:ascii="Times New Roman" w:hAnsi="Times New Roman"/>
              </w:rPr>
              <w:t xml:space="preserve"> Серпуховская, д. 16</w:t>
            </w:r>
          </w:p>
          <w:p w:rsidR="00C14126" w:rsidRDefault="00C14126" w:rsidP="00C14126">
            <w:pPr>
              <w:keepNext/>
              <w:contextualSpacing/>
              <w:rPr>
                <w:rFonts w:ascii="Times New Roman" w:hAnsi="Times New Roman"/>
              </w:rPr>
            </w:pPr>
            <w:r w:rsidRPr="00C14126">
              <w:rPr>
                <w:rFonts w:ascii="Times New Roman" w:hAnsi="Times New Roman"/>
              </w:rPr>
              <w:t>ИНН 7826025883/КПП 783801001</w:t>
            </w:r>
          </w:p>
          <w:p w:rsidR="00C14126" w:rsidRDefault="00C14126" w:rsidP="00C14126">
            <w:pPr>
              <w:keepNext/>
              <w:contextualSpacing/>
              <w:rPr>
                <w:rFonts w:ascii="Times New Roman" w:hAnsi="Times New Roman"/>
                <w:bCs/>
                <w:szCs w:val="32"/>
              </w:rPr>
            </w:pPr>
            <w:r w:rsidRPr="00C14126">
              <w:rPr>
                <w:rFonts w:ascii="Times New Roman" w:hAnsi="Times New Roman"/>
              </w:rPr>
              <w:t xml:space="preserve">счет № </w:t>
            </w:r>
            <w:r w:rsidRPr="00C14126">
              <w:rPr>
                <w:rFonts w:ascii="Times New Roman" w:hAnsi="Times New Roman"/>
                <w:bCs/>
                <w:szCs w:val="32"/>
              </w:rPr>
              <w:t>03231643403040007200</w:t>
            </w:r>
          </w:p>
          <w:p w:rsidR="00C14126" w:rsidRDefault="00C14126" w:rsidP="00C14126">
            <w:pPr>
              <w:keepNext/>
              <w:contextualSpacing/>
              <w:rPr>
                <w:rFonts w:ascii="Times New Roman" w:hAnsi="Times New Roman"/>
              </w:rPr>
            </w:pPr>
            <w:r w:rsidRPr="00C14126">
              <w:rPr>
                <w:rFonts w:ascii="Times New Roman" w:hAnsi="Times New Roman"/>
              </w:rPr>
              <w:t>кор/счет № 40102810945370000005</w:t>
            </w:r>
          </w:p>
          <w:p w:rsidR="00C14126" w:rsidRDefault="00C14126" w:rsidP="00C14126">
            <w:pPr>
              <w:keepNext/>
              <w:contextualSpacing/>
              <w:rPr>
                <w:rFonts w:ascii="Times New Roman" w:hAnsi="Times New Roman"/>
              </w:rPr>
            </w:pPr>
            <w:r w:rsidRPr="00C14126">
              <w:rPr>
                <w:rFonts w:ascii="Times New Roman" w:hAnsi="Times New Roman"/>
              </w:rPr>
              <w:t>БИК 014030106</w:t>
            </w:r>
          </w:p>
          <w:p w:rsidR="00C14126" w:rsidRDefault="0084288B" w:rsidP="00C14126">
            <w:pPr>
              <w:keepNext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ОКЦ № 1 </w:t>
            </w:r>
            <w:r w:rsidR="00C14126" w:rsidRPr="00C14126">
              <w:rPr>
                <w:rFonts w:ascii="Times New Roman" w:hAnsi="Times New Roman"/>
              </w:rPr>
              <w:t>Северо-Западный ГУ Банка России// УФК по г. Санкт-Петербургу, г. Санкт-Петербург</w:t>
            </w:r>
          </w:p>
          <w:p w:rsidR="00C14126" w:rsidRDefault="00C14126" w:rsidP="00C14126">
            <w:pPr>
              <w:keepNext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л/сч 03723201030</w:t>
            </w:r>
          </w:p>
          <w:p w:rsidR="00C14126" w:rsidRDefault="00C14126" w:rsidP="00C14126">
            <w:pPr>
              <w:keepNext/>
              <w:contextualSpacing/>
              <w:rPr>
                <w:rFonts w:ascii="Times New Roman" w:hAnsi="Times New Roman"/>
              </w:rPr>
            </w:pPr>
            <w:r w:rsidRPr="00C14126">
              <w:rPr>
                <w:rFonts w:ascii="Times New Roman" w:hAnsi="Times New Roman"/>
              </w:rPr>
              <w:t>ОГРН 1037851036376</w:t>
            </w:r>
          </w:p>
          <w:p w:rsidR="00C14126" w:rsidRPr="00C14126" w:rsidRDefault="00C14126" w:rsidP="00C14126">
            <w:pPr>
              <w:keepNext/>
              <w:contextualSpacing/>
              <w:rPr>
                <w:rFonts w:ascii="Times New Roman" w:hAnsi="Times New Roman"/>
              </w:rPr>
            </w:pPr>
            <w:r w:rsidRPr="00C14126">
              <w:rPr>
                <w:rFonts w:ascii="Times New Roman" w:hAnsi="Times New Roman"/>
              </w:rPr>
              <w:t xml:space="preserve">ОКПО 48953264/ОКАТО </w:t>
            </w:r>
            <w:bookmarkStart w:id="0" w:name="clip_okato"/>
            <w:bookmarkEnd w:id="0"/>
            <w:r w:rsidRPr="00C14126">
              <w:rPr>
                <w:rFonts w:ascii="Times New Roman" w:hAnsi="Times New Roman"/>
              </w:rPr>
              <w:t xml:space="preserve">40262000000 </w:t>
            </w:r>
          </w:p>
          <w:p w:rsidR="00C14126" w:rsidRPr="00C14126" w:rsidRDefault="00C14126" w:rsidP="00C14126">
            <w:pPr>
              <w:keepNext/>
              <w:contextualSpacing/>
              <w:rPr>
                <w:rFonts w:ascii="Times New Roman" w:hAnsi="Times New Roman"/>
              </w:rPr>
            </w:pPr>
            <w:r w:rsidRPr="00C14126">
              <w:rPr>
                <w:rFonts w:ascii="Times New Roman" w:hAnsi="Times New Roman"/>
                <w:lang w:eastAsia="ar-SA"/>
              </w:rPr>
              <w:t xml:space="preserve"> тел/факс: 316-26-30</w:t>
            </w:r>
          </w:p>
          <w:p w:rsidR="00C14126" w:rsidRPr="00C14126" w:rsidRDefault="00C14126" w:rsidP="00C14126">
            <w:pPr>
              <w:keepNext/>
              <w:contextualSpacing/>
              <w:rPr>
                <w:rFonts w:ascii="Times New Roman" w:hAnsi="Times New Roman"/>
              </w:rPr>
            </w:pPr>
            <w:r w:rsidRPr="00C14126">
              <w:rPr>
                <w:rFonts w:ascii="Times New Roman" w:hAnsi="Times New Roman"/>
                <w:lang w:eastAsia="ar-SA"/>
              </w:rPr>
              <w:t xml:space="preserve">Эл. почта: </w:t>
            </w:r>
            <w:r w:rsidR="00017505">
              <w:rPr>
                <w:rFonts w:ascii="Times New Roman" w:hAnsi="Times New Roman"/>
                <w:lang w:val="en-US" w:eastAsia="ar-SA"/>
              </w:rPr>
              <w:t>ms</w:t>
            </w:r>
            <w:r w:rsidRPr="00C14126">
              <w:rPr>
                <w:rFonts w:ascii="Times New Roman" w:hAnsi="Times New Roman"/>
                <w:lang w:eastAsia="ar-SA"/>
              </w:rPr>
              <w:t>@</w:t>
            </w:r>
            <w:r w:rsidRPr="00C14126">
              <w:rPr>
                <w:rFonts w:ascii="Times New Roman" w:hAnsi="Times New Roman"/>
                <w:lang w:val="en-US" w:eastAsia="ar-SA"/>
              </w:rPr>
              <w:t>mosemenovskiy</w:t>
            </w:r>
            <w:r w:rsidRPr="00C14126">
              <w:rPr>
                <w:rFonts w:ascii="Times New Roman" w:hAnsi="Times New Roman"/>
                <w:lang w:eastAsia="ar-SA"/>
              </w:rPr>
              <w:t>.</w:t>
            </w:r>
            <w:r w:rsidRPr="00C14126">
              <w:rPr>
                <w:rFonts w:ascii="Times New Roman" w:hAnsi="Times New Roman"/>
                <w:lang w:val="en-US" w:eastAsia="ar-SA"/>
              </w:rPr>
              <w:t>ru</w:t>
            </w:r>
            <w:r w:rsidRPr="00C14126">
              <w:rPr>
                <w:rFonts w:ascii="Times New Roman" w:hAnsi="Times New Roman"/>
                <w:lang w:eastAsia="ar-SA"/>
              </w:rPr>
              <w:t xml:space="preserve">                               </w:t>
            </w:r>
          </w:p>
          <w:p w:rsidR="00CC16C1" w:rsidRDefault="000154F9">
            <w:pPr>
              <w:pStyle w:val="a3"/>
              <w:rPr>
                <w:rStyle w:val="a4"/>
                <w:rFonts w:ascii="Times New Roman" w:hAnsi="Times New Roman"/>
                <w:sz w:val="24"/>
              </w:rPr>
            </w:pPr>
            <w:r>
              <w:rPr>
                <w:rStyle w:val="a4"/>
                <w:rFonts w:ascii="Times New Roman" w:hAnsi="Times New Roman"/>
                <w:sz w:val="24"/>
              </w:rPr>
              <w:t xml:space="preserve">                         </w:t>
            </w:r>
          </w:p>
          <w:p w:rsidR="00755502" w:rsidRDefault="00755502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Pr="00755502" w:rsidRDefault="000154F9">
            <w:pPr>
              <w:pStyle w:val="a3"/>
              <w:rPr>
                <w:rFonts w:ascii="Times New Roman" w:hAnsi="Times New Roman"/>
                <w:b/>
                <w:sz w:val="24"/>
              </w:rPr>
            </w:pPr>
            <w:r w:rsidRPr="00755502">
              <w:rPr>
                <w:rFonts w:ascii="Times New Roman" w:hAnsi="Times New Roman"/>
                <w:b/>
                <w:sz w:val="24"/>
              </w:rPr>
              <w:t>Глава МО МО Семеновский</w:t>
            </w:r>
          </w:p>
          <w:p w:rsidR="00CC16C1" w:rsidRDefault="00CC16C1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0154F9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__________________ </w:t>
            </w:r>
            <w:r w:rsidR="008B6445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.А. </w:t>
            </w:r>
            <w:r w:rsidR="008B6445">
              <w:rPr>
                <w:rFonts w:ascii="Times New Roman" w:hAnsi="Times New Roman"/>
                <w:sz w:val="24"/>
              </w:rPr>
              <w:t>Стрелков</w:t>
            </w:r>
          </w:p>
          <w:p w:rsidR="00CC16C1" w:rsidRDefault="00CC16C1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0154F9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4978" w:type="dxa"/>
          </w:tcPr>
          <w:p w:rsidR="00755502" w:rsidRDefault="00755502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CC16C1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0154F9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_______________________ </w:t>
            </w:r>
          </w:p>
          <w:p w:rsidR="00CC16C1" w:rsidRDefault="00CC16C1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0154F9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</w:tr>
    </w:tbl>
    <w:p w:rsidR="008C06A3" w:rsidRDefault="008C06A3" w:rsidP="008A1855">
      <w:pPr>
        <w:widowControl w:val="0"/>
        <w:spacing w:after="0" w:line="276" w:lineRule="auto"/>
        <w:jc w:val="right"/>
        <w:rPr>
          <w:rFonts w:ascii="Times New Roman" w:hAnsi="Times New Roman"/>
          <w:sz w:val="24"/>
        </w:rPr>
        <w:sectPr w:rsidR="008C06A3" w:rsidSect="008A1855">
          <w:pgSz w:w="11906" w:h="16838"/>
          <w:pgMar w:top="1134" w:right="850" w:bottom="851" w:left="1701" w:header="708" w:footer="708" w:gutter="0"/>
          <w:cols w:space="720"/>
        </w:sectPr>
      </w:pPr>
    </w:p>
    <w:p w:rsidR="00CC16C1" w:rsidRPr="00E03D8F" w:rsidRDefault="008A1855" w:rsidP="008A1855">
      <w:pPr>
        <w:widowControl w:val="0"/>
        <w:spacing w:after="0" w:line="276" w:lineRule="auto"/>
        <w:jc w:val="right"/>
        <w:rPr>
          <w:rFonts w:ascii="Times New Roman" w:hAnsi="Times New Roman"/>
          <w:b/>
          <w:sz w:val="20"/>
        </w:rPr>
      </w:pPr>
      <w:r w:rsidRPr="00E03D8F">
        <w:rPr>
          <w:rFonts w:ascii="Times New Roman" w:hAnsi="Times New Roman"/>
          <w:b/>
          <w:sz w:val="20"/>
        </w:rPr>
        <w:lastRenderedPageBreak/>
        <w:t>Приложение № 1</w:t>
      </w:r>
    </w:p>
    <w:p w:rsidR="008C06A3" w:rsidRPr="00E03D8F" w:rsidRDefault="008C06A3" w:rsidP="008A1855">
      <w:pPr>
        <w:widowControl w:val="0"/>
        <w:spacing w:after="0" w:line="276" w:lineRule="auto"/>
        <w:jc w:val="right"/>
        <w:rPr>
          <w:rFonts w:ascii="Times New Roman" w:hAnsi="Times New Roman"/>
          <w:b/>
          <w:sz w:val="20"/>
        </w:rPr>
      </w:pPr>
      <w:r w:rsidRPr="00E03D8F">
        <w:rPr>
          <w:rFonts w:ascii="Times New Roman" w:hAnsi="Times New Roman"/>
          <w:b/>
          <w:sz w:val="20"/>
        </w:rPr>
        <w:t>к Муниципальному к</w:t>
      </w:r>
      <w:r w:rsidR="00B36639" w:rsidRPr="00E03D8F">
        <w:rPr>
          <w:rFonts w:ascii="Times New Roman" w:hAnsi="Times New Roman"/>
          <w:b/>
          <w:sz w:val="20"/>
        </w:rPr>
        <w:t>онтракту</w:t>
      </w:r>
    </w:p>
    <w:p w:rsidR="008C06A3" w:rsidRPr="00E03D8F" w:rsidRDefault="002521C8" w:rsidP="008A1855">
      <w:pPr>
        <w:widowControl w:val="0"/>
        <w:spacing w:after="0" w:line="276" w:lineRule="auto"/>
        <w:jc w:val="right"/>
        <w:rPr>
          <w:rFonts w:ascii="Times New Roman" w:hAnsi="Times New Roman"/>
          <w:b/>
          <w:sz w:val="20"/>
        </w:rPr>
      </w:pPr>
      <w:r w:rsidRPr="00E03D8F">
        <w:rPr>
          <w:rFonts w:ascii="Times New Roman" w:hAnsi="Times New Roman"/>
          <w:b/>
          <w:sz w:val="20"/>
        </w:rPr>
        <w:t xml:space="preserve">№ </w:t>
      </w:r>
      <w:r w:rsidR="00E03D8F">
        <w:rPr>
          <w:rFonts w:ascii="Times New Roman" w:hAnsi="Times New Roman"/>
          <w:b/>
          <w:sz w:val="20"/>
        </w:rPr>
        <w:t>_____</w:t>
      </w:r>
      <w:r w:rsidRPr="00E03D8F">
        <w:rPr>
          <w:rFonts w:ascii="Times New Roman" w:hAnsi="Times New Roman"/>
          <w:b/>
          <w:sz w:val="20"/>
        </w:rPr>
        <w:t xml:space="preserve"> от </w:t>
      </w:r>
      <w:r w:rsidR="00E03D8F">
        <w:rPr>
          <w:rFonts w:ascii="Times New Roman" w:hAnsi="Times New Roman"/>
          <w:b/>
          <w:sz w:val="20"/>
        </w:rPr>
        <w:t>_______</w:t>
      </w:r>
      <w:r w:rsidR="008C06A3" w:rsidRPr="00E03D8F">
        <w:rPr>
          <w:rFonts w:ascii="Times New Roman" w:hAnsi="Times New Roman"/>
          <w:b/>
          <w:sz w:val="20"/>
        </w:rPr>
        <w:t>.202</w:t>
      </w:r>
      <w:r w:rsidR="0084288B">
        <w:rPr>
          <w:rFonts w:ascii="Times New Roman" w:hAnsi="Times New Roman"/>
          <w:b/>
          <w:sz w:val="20"/>
        </w:rPr>
        <w:t>6</w:t>
      </w:r>
    </w:p>
    <w:p w:rsidR="008C06A3" w:rsidRDefault="008C06A3" w:rsidP="008A1855">
      <w:pPr>
        <w:widowControl w:val="0"/>
        <w:spacing w:after="0" w:line="276" w:lineRule="auto"/>
        <w:jc w:val="right"/>
        <w:rPr>
          <w:rFonts w:ascii="Times New Roman" w:hAnsi="Times New Roman"/>
          <w:sz w:val="24"/>
        </w:rPr>
      </w:pPr>
    </w:p>
    <w:p w:rsidR="008A1855" w:rsidRDefault="008C06A3" w:rsidP="008C06A3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СПЕЦИФИКАЦИЯ</w:t>
      </w:r>
    </w:p>
    <w:p w:rsidR="008C06A3" w:rsidRDefault="008C06A3" w:rsidP="008C06A3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</w:p>
    <w:tbl>
      <w:tblPr>
        <w:tblStyle w:val="ae"/>
        <w:tblW w:w="0" w:type="auto"/>
        <w:tblInd w:w="-743" w:type="dxa"/>
        <w:tblLook w:val="04A0" w:firstRow="1" w:lastRow="0" w:firstColumn="1" w:lastColumn="0" w:noHBand="0" w:noVBand="1"/>
      </w:tblPr>
      <w:tblGrid>
        <w:gridCol w:w="695"/>
        <w:gridCol w:w="3017"/>
        <w:gridCol w:w="1597"/>
        <w:gridCol w:w="1061"/>
        <w:gridCol w:w="1170"/>
        <w:gridCol w:w="1333"/>
        <w:gridCol w:w="1215"/>
      </w:tblGrid>
      <w:tr w:rsidR="007D4DD4" w:rsidRPr="007D4DD4" w:rsidTr="0084288B">
        <w:tc>
          <w:tcPr>
            <w:tcW w:w="695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017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597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измерения</w:t>
            </w:r>
          </w:p>
        </w:tc>
        <w:tc>
          <w:tcPr>
            <w:tcW w:w="1061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Кол-во, шт</w:t>
            </w:r>
          </w:p>
        </w:tc>
        <w:tc>
          <w:tcPr>
            <w:tcW w:w="1170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Страна</w:t>
            </w:r>
          </w:p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роизв.</w:t>
            </w:r>
          </w:p>
        </w:tc>
        <w:tc>
          <w:tcPr>
            <w:tcW w:w="1333" w:type="dxa"/>
          </w:tcPr>
          <w:p w:rsidR="007D4DD4" w:rsidRPr="007D4DD4" w:rsidRDefault="007D4DD4" w:rsidP="00043A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Цена за ед.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 xml:space="preserve">товара, </w:t>
            </w:r>
            <w:r w:rsidR="00043A11">
              <w:rPr>
                <w:rFonts w:ascii="Times New Roman" w:hAnsi="Times New Roman"/>
                <w:b/>
                <w:sz w:val="24"/>
                <w:szCs w:val="24"/>
              </w:rPr>
              <w:t xml:space="preserve">с </w:t>
            </w: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НДС</w:t>
            </w:r>
            <w:r w:rsidR="00043A11">
              <w:rPr>
                <w:rFonts w:ascii="Times New Roman" w:hAnsi="Times New Roman"/>
                <w:b/>
                <w:sz w:val="24"/>
                <w:szCs w:val="24"/>
              </w:rPr>
              <w:t xml:space="preserve"> 5%</w:t>
            </w:r>
          </w:p>
        </w:tc>
        <w:tc>
          <w:tcPr>
            <w:tcW w:w="1215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Сумма</w:t>
            </w:r>
            <w:r w:rsidR="00DB3F0A">
              <w:rPr>
                <w:rFonts w:ascii="Times New Roman" w:hAnsi="Times New Roman"/>
                <w:b/>
                <w:sz w:val="24"/>
                <w:szCs w:val="24"/>
              </w:rPr>
              <w:t>, руб.</w:t>
            </w:r>
          </w:p>
        </w:tc>
      </w:tr>
      <w:tr w:rsidR="007D4DD4" w:rsidRPr="007D4DD4" w:rsidTr="0084288B">
        <w:tc>
          <w:tcPr>
            <w:tcW w:w="695" w:type="dxa"/>
            <w:vAlign w:val="center"/>
          </w:tcPr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b/>
                <w:sz w:val="24"/>
              </w:rPr>
            </w:pPr>
            <w:r w:rsidRPr="00E905D5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3017" w:type="dxa"/>
            <w:vAlign w:val="center"/>
          </w:tcPr>
          <w:p w:rsidR="007D4DD4" w:rsidRPr="00E905D5" w:rsidRDefault="00E905D5" w:rsidP="0084288B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 w:rsidRPr="00E905D5">
              <w:rPr>
                <w:rFonts w:ascii="Times New Roman" w:hAnsi="Times New Roman"/>
                <w:sz w:val="24"/>
              </w:rPr>
              <w:t>Вода питьевая 19 л.</w:t>
            </w:r>
            <w:r w:rsidR="007D4DD4" w:rsidRPr="00E905D5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597" w:type="dxa"/>
            <w:vAlign w:val="center"/>
          </w:tcPr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 w:rsidRPr="00E905D5">
              <w:rPr>
                <w:rFonts w:ascii="Times New Roman" w:hAnsi="Times New Roman"/>
                <w:sz w:val="24"/>
              </w:rPr>
              <w:t>шт</w:t>
            </w:r>
          </w:p>
        </w:tc>
        <w:tc>
          <w:tcPr>
            <w:tcW w:w="1061" w:type="dxa"/>
            <w:vAlign w:val="center"/>
          </w:tcPr>
          <w:p w:rsidR="00E905D5" w:rsidRPr="00E905D5" w:rsidRDefault="00E905D5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  <w:p w:rsidR="007D4DD4" w:rsidRPr="00E905D5" w:rsidRDefault="0084288B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1B1442">
              <w:rPr>
                <w:rFonts w:ascii="Times New Roman" w:hAnsi="Times New Roman"/>
                <w:sz w:val="24"/>
              </w:rPr>
              <w:t>0</w:t>
            </w:r>
          </w:p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</w:tcPr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3" w:type="dxa"/>
          </w:tcPr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</w:tcPr>
          <w:p w:rsidR="007D4DD4" w:rsidRPr="00E905D5" w:rsidRDefault="007D4DD4" w:rsidP="001B1442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F7862" w:rsidRPr="007D4DD4" w:rsidTr="00A15D9D">
        <w:trPr>
          <w:trHeight w:val="455"/>
        </w:trPr>
        <w:tc>
          <w:tcPr>
            <w:tcW w:w="8873" w:type="dxa"/>
            <w:gridSpan w:val="6"/>
            <w:vAlign w:val="center"/>
          </w:tcPr>
          <w:p w:rsidR="002F7862" w:rsidRPr="007D4DD4" w:rsidRDefault="002F7862" w:rsidP="002F7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3F0A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15" w:type="dxa"/>
          </w:tcPr>
          <w:p w:rsidR="002F7862" w:rsidRPr="00DB3F0A" w:rsidRDefault="002F7862" w:rsidP="00DB3F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C06A3" w:rsidRDefault="008C06A3" w:rsidP="008C06A3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</w:p>
    <w:p w:rsidR="002D6198" w:rsidRDefault="002D6198" w:rsidP="008C06A3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42"/>
        <w:gridCol w:w="4613"/>
      </w:tblGrid>
      <w:tr w:rsidR="002D6198" w:rsidRPr="002D6198" w:rsidTr="004F6E95">
        <w:tc>
          <w:tcPr>
            <w:tcW w:w="4805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  <w:r w:rsidRPr="002D6198">
              <w:rPr>
                <w:rFonts w:ascii="Times New Roman" w:hAnsi="Times New Roman"/>
                <w:b/>
                <w:sz w:val="24"/>
              </w:rPr>
              <w:t>Поставщик</w:t>
            </w:r>
          </w:p>
        </w:tc>
        <w:tc>
          <w:tcPr>
            <w:tcW w:w="4766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  <w:r w:rsidRPr="002D6198">
              <w:rPr>
                <w:rFonts w:ascii="Times New Roman" w:hAnsi="Times New Roman"/>
                <w:b/>
                <w:sz w:val="24"/>
              </w:rPr>
              <w:t>Покупатель</w:t>
            </w:r>
          </w:p>
        </w:tc>
      </w:tr>
      <w:tr w:rsidR="002D6198" w:rsidRPr="002D6198" w:rsidTr="004F6E95">
        <w:tc>
          <w:tcPr>
            <w:tcW w:w="4805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766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  <w:r w:rsidRPr="002D6198">
              <w:rPr>
                <w:rFonts w:ascii="Times New Roman" w:hAnsi="Times New Roman"/>
                <w:b/>
                <w:sz w:val="24"/>
                <w:highlight w:val="white"/>
              </w:rPr>
              <w:t>МС МО МО Семеновский</w:t>
            </w:r>
          </w:p>
        </w:tc>
      </w:tr>
      <w:tr w:rsidR="002D6198" w:rsidRPr="002D6198" w:rsidTr="004F6E95">
        <w:tc>
          <w:tcPr>
            <w:tcW w:w="4805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</w:p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</w:p>
          <w:p w:rsidR="002D6198" w:rsidRPr="002D6198" w:rsidRDefault="002D6198" w:rsidP="002F78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  <w:r w:rsidRPr="002D6198">
              <w:rPr>
                <w:rFonts w:ascii="Times New Roman" w:hAnsi="Times New Roman"/>
                <w:b/>
                <w:sz w:val="24"/>
              </w:rPr>
              <w:t>__________________/</w:t>
            </w:r>
            <w:r w:rsidR="002F7862">
              <w:rPr>
                <w:rFonts w:ascii="Times New Roman" w:hAnsi="Times New Roman"/>
                <w:b/>
                <w:sz w:val="24"/>
              </w:rPr>
              <w:t>__________</w:t>
            </w:r>
            <w:bookmarkStart w:id="1" w:name="_GoBack"/>
            <w:bookmarkEnd w:id="1"/>
            <w:r w:rsidRPr="002D6198">
              <w:rPr>
                <w:rFonts w:ascii="Times New Roman" w:hAnsi="Times New Roman"/>
                <w:b/>
                <w:sz w:val="24"/>
              </w:rPr>
              <w:t xml:space="preserve"> /</w:t>
            </w:r>
          </w:p>
        </w:tc>
        <w:tc>
          <w:tcPr>
            <w:tcW w:w="4766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</w:p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</w:p>
          <w:p w:rsidR="002D6198" w:rsidRPr="002D6198" w:rsidRDefault="002D6198" w:rsidP="00C779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  <w:r w:rsidRPr="002D6198">
              <w:rPr>
                <w:rFonts w:ascii="Times New Roman" w:hAnsi="Times New Roman"/>
                <w:b/>
                <w:sz w:val="24"/>
              </w:rPr>
              <w:t xml:space="preserve">______________/ </w:t>
            </w:r>
            <w:r w:rsidR="009A4A59">
              <w:rPr>
                <w:rFonts w:ascii="Times New Roman" w:hAnsi="Times New Roman"/>
                <w:b/>
                <w:sz w:val="24"/>
              </w:rPr>
              <w:t>Стрелков</w:t>
            </w:r>
            <w:r w:rsidR="009A4A59" w:rsidRPr="002D6198">
              <w:rPr>
                <w:rFonts w:ascii="Times New Roman" w:hAnsi="Times New Roman"/>
                <w:b/>
                <w:sz w:val="24"/>
              </w:rPr>
              <w:t xml:space="preserve"> И.А.</w:t>
            </w:r>
            <w:r w:rsidRPr="002D6198">
              <w:rPr>
                <w:rFonts w:ascii="Times New Roman" w:hAnsi="Times New Roman"/>
                <w:b/>
                <w:sz w:val="24"/>
              </w:rPr>
              <w:t>/</w:t>
            </w:r>
          </w:p>
        </w:tc>
      </w:tr>
    </w:tbl>
    <w:p w:rsidR="002D6198" w:rsidRPr="000B5268" w:rsidRDefault="002D6198" w:rsidP="002D6198"/>
    <w:p w:rsidR="002D6198" w:rsidRDefault="002D6198" w:rsidP="008C06A3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</w:p>
    <w:sectPr w:rsidR="002D6198" w:rsidSect="008A1855">
      <w:pgSz w:w="11906" w:h="16838"/>
      <w:pgMar w:top="1134" w:right="850" w:bottom="851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B1C" w:rsidRDefault="00E05B1C" w:rsidP="009F609F">
      <w:pPr>
        <w:spacing w:after="0" w:line="240" w:lineRule="auto"/>
      </w:pPr>
      <w:r>
        <w:separator/>
      </w:r>
    </w:p>
  </w:endnote>
  <w:endnote w:type="continuationSeparator" w:id="0">
    <w:p w:rsidR="00E05B1C" w:rsidRDefault="00E05B1C" w:rsidP="009F6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XO Thames">
    <w:altName w:val="Cambria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B1C" w:rsidRDefault="00E05B1C" w:rsidP="009F609F">
      <w:pPr>
        <w:spacing w:after="0" w:line="240" w:lineRule="auto"/>
      </w:pPr>
      <w:r>
        <w:separator/>
      </w:r>
    </w:p>
  </w:footnote>
  <w:footnote w:type="continuationSeparator" w:id="0">
    <w:p w:rsidR="00E05B1C" w:rsidRDefault="00E05B1C" w:rsidP="009F60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6C1"/>
    <w:rsid w:val="000154F9"/>
    <w:rsid w:val="00017505"/>
    <w:rsid w:val="00020B6D"/>
    <w:rsid w:val="00043A11"/>
    <w:rsid w:val="00057B35"/>
    <w:rsid w:val="00091358"/>
    <w:rsid w:val="001740C7"/>
    <w:rsid w:val="001B1442"/>
    <w:rsid w:val="002147B8"/>
    <w:rsid w:val="002521C8"/>
    <w:rsid w:val="002C5F04"/>
    <w:rsid w:val="002D6198"/>
    <w:rsid w:val="002E07D4"/>
    <w:rsid w:val="002F60AB"/>
    <w:rsid w:val="002F7862"/>
    <w:rsid w:val="0031283B"/>
    <w:rsid w:val="003A3AB8"/>
    <w:rsid w:val="003E6775"/>
    <w:rsid w:val="004264EF"/>
    <w:rsid w:val="00431BCD"/>
    <w:rsid w:val="004350FC"/>
    <w:rsid w:val="004406C8"/>
    <w:rsid w:val="00447CA4"/>
    <w:rsid w:val="00450ADA"/>
    <w:rsid w:val="00555CCF"/>
    <w:rsid w:val="005732B7"/>
    <w:rsid w:val="005D1476"/>
    <w:rsid w:val="00630010"/>
    <w:rsid w:val="006A2657"/>
    <w:rsid w:val="006B05F9"/>
    <w:rsid w:val="0070223E"/>
    <w:rsid w:val="00705F90"/>
    <w:rsid w:val="00755502"/>
    <w:rsid w:val="007D4DD4"/>
    <w:rsid w:val="00812383"/>
    <w:rsid w:val="0084288B"/>
    <w:rsid w:val="00876DCA"/>
    <w:rsid w:val="008A1855"/>
    <w:rsid w:val="008B6445"/>
    <w:rsid w:val="008C06A3"/>
    <w:rsid w:val="008E1560"/>
    <w:rsid w:val="009A4A59"/>
    <w:rsid w:val="009A55D1"/>
    <w:rsid w:val="009A5FE5"/>
    <w:rsid w:val="009C7DDE"/>
    <w:rsid w:val="009D597F"/>
    <w:rsid w:val="009E05E4"/>
    <w:rsid w:val="009F609F"/>
    <w:rsid w:val="00A43D80"/>
    <w:rsid w:val="00B36639"/>
    <w:rsid w:val="00C14126"/>
    <w:rsid w:val="00C666D4"/>
    <w:rsid w:val="00C7792C"/>
    <w:rsid w:val="00CC16C1"/>
    <w:rsid w:val="00D678D6"/>
    <w:rsid w:val="00DB3F0A"/>
    <w:rsid w:val="00DD452B"/>
    <w:rsid w:val="00E03D8F"/>
    <w:rsid w:val="00E05B1C"/>
    <w:rsid w:val="00E27834"/>
    <w:rsid w:val="00E77695"/>
    <w:rsid w:val="00E905D5"/>
    <w:rsid w:val="00F5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D79EB9-CEB9-4868-9AB4-FDB627AA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160" w:line="264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Theme="minorHAnsi" w:hAnsiTheme="minorHAns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No Spacing"/>
    <w:link w:val="a4"/>
    <w:qFormat/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customStyle="1" w:styleId="13">
    <w:name w:val="Гиперссылка1"/>
    <w:basedOn w:val="12"/>
    <w:link w:val="a5"/>
    <w:rPr>
      <w:u w:val="single"/>
    </w:rPr>
  </w:style>
  <w:style w:type="character" w:styleId="a5">
    <w:name w:val="Hyperlink"/>
    <w:basedOn w:val="a0"/>
    <w:link w:val="13"/>
    <w:rPr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header"/>
    <w:basedOn w:val="a"/>
    <w:link w:val="ab"/>
    <w:uiPriority w:val="99"/>
    <w:unhideWhenUsed/>
    <w:rsid w:val="009F6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F609F"/>
  </w:style>
  <w:style w:type="paragraph" w:styleId="ac">
    <w:name w:val="footer"/>
    <w:basedOn w:val="a"/>
    <w:link w:val="ad"/>
    <w:uiPriority w:val="99"/>
    <w:unhideWhenUsed/>
    <w:rsid w:val="009F6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F609F"/>
  </w:style>
  <w:style w:type="table" w:styleId="ae">
    <w:name w:val="Table Grid"/>
    <w:basedOn w:val="a1"/>
    <w:uiPriority w:val="59"/>
    <w:rsid w:val="009D59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20B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20B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1416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uuuu</dc:creator>
  <cp:lastModifiedBy>uuuu</cp:lastModifiedBy>
  <cp:revision>2</cp:revision>
  <cp:lastPrinted>2025-02-18T08:59:00Z</cp:lastPrinted>
  <dcterms:created xsi:type="dcterms:W3CDTF">2026-05-05T16:41:00Z</dcterms:created>
  <dcterms:modified xsi:type="dcterms:W3CDTF">2026-05-05T16:41:00Z</dcterms:modified>
</cp:coreProperties>
</file>