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A106B" w14:textId="77777777" w:rsidR="009475F8" w:rsidRDefault="00AF3ACB" w:rsidP="009475F8">
      <w:pPr>
        <w:pStyle w:val="1"/>
        <w:spacing w:before="0" w:after="0"/>
      </w:pPr>
      <w:r w:rsidRPr="009475F8">
        <w:t>К</w:t>
      </w:r>
      <w:r w:rsidR="00F07A2A" w:rsidRPr="009475F8">
        <w:t>онтракт</w:t>
      </w:r>
      <w:r w:rsidRPr="009475F8">
        <w:t xml:space="preserve"> № </w:t>
      </w:r>
    </w:p>
    <w:p w14:paraId="29F4B69C" w14:textId="77777777" w:rsidR="00F07A2A" w:rsidRDefault="00F07A2A"/>
    <w:p w14:paraId="2C0E3B11" w14:textId="77777777" w:rsidR="00F07A2A" w:rsidRDefault="00F07A2A" w:rsidP="001C35D8">
      <w:pPr>
        <w:ind w:firstLine="698"/>
        <w:jc w:val="center"/>
      </w:pPr>
      <w:r>
        <w:t xml:space="preserve">Идентификационный код закупки </w:t>
      </w:r>
      <w:r w:rsidR="00AF3ACB">
        <w:t>№</w:t>
      </w:r>
      <w:r w:rsidR="008F088A">
        <w:t xml:space="preserve"> </w:t>
      </w:r>
    </w:p>
    <w:p w14:paraId="38FCBE16" w14:textId="77777777" w:rsidR="009A548E" w:rsidRDefault="009A548E" w:rsidP="009A548E">
      <w:pPr>
        <w:ind w:firstLine="698"/>
        <w:jc w:val="center"/>
      </w:pPr>
    </w:p>
    <w:p w14:paraId="531533B3" w14:textId="7AA0EC20" w:rsidR="00AF3ACB" w:rsidRPr="00FF015D" w:rsidRDefault="00AF3ACB" w:rsidP="004B4201">
      <w:pPr>
        <w:pStyle w:val="a8"/>
        <w:rPr>
          <w:rFonts w:ascii="Times New Roman CYR" w:hAnsi="Times New Roman CYR" w:cs="Times New Roman CYR"/>
        </w:rPr>
      </w:pPr>
      <w:proofErr w:type="gramStart"/>
      <w:r>
        <w:rPr>
          <w:rFonts w:ascii="Times New Roman CYR" w:hAnsi="Times New Roman CYR" w:cs="Times New Roman CYR"/>
        </w:rPr>
        <w:t>«</w:t>
      </w:r>
      <w:r w:rsidR="00C20978">
        <w:rPr>
          <w:rFonts w:ascii="Times New Roman CYR" w:hAnsi="Times New Roman CYR" w:cs="Times New Roman CYR"/>
        </w:rPr>
        <w:t xml:space="preserve">  </w:t>
      </w:r>
      <w:r>
        <w:rPr>
          <w:rFonts w:ascii="Times New Roman CYR" w:hAnsi="Times New Roman CYR" w:cs="Times New Roman CYR"/>
        </w:rPr>
        <w:t>»</w:t>
      </w:r>
      <w:proofErr w:type="gramEnd"/>
      <w:r w:rsidRPr="00FF015D">
        <w:rPr>
          <w:rFonts w:ascii="Times New Roman CYR" w:hAnsi="Times New Roman CYR" w:cs="Times New Roman CYR"/>
        </w:rPr>
        <w:t xml:space="preserve"> </w:t>
      </w:r>
      <w:r w:rsidR="00B9495F">
        <w:rPr>
          <w:rFonts w:ascii="Times New Roman CYR" w:hAnsi="Times New Roman CYR" w:cs="Times New Roman CYR"/>
        </w:rPr>
        <w:t>ма</w:t>
      </w:r>
      <w:r w:rsidR="00C32544">
        <w:rPr>
          <w:rFonts w:ascii="Times New Roman CYR" w:hAnsi="Times New Roman CYR" w:cs="Times New Roman CYR"/>
        </w:rPr>
        <w:t>я</w:t>
      </w:r>
      <w:r w:rsidR="00B619AE">
        <w:rPr>
          <w:rFonts w:ascii="Times New Roman CYR" w:hAnsi="Times New Roman CYR" w:cs="Times New Roman CYR"/>
        </w:rPr>
        <w:t xml:space="preserve"> </w:t>
      </w:r>
      <w:r w:rsidRPr="00FF015D">
        <w:rPr>
          <w:rFonts w:ascii="Times New Roman CYR" w:hAnsi="Times New Roman CYR" w:cs="Times New Roman CYR"/>
        </w:rPr>
        <w:t>20</w:t>
      </w:r>
      <w:r>
        <w:rPr>
          <w:rFonts w:ascii="Times New Roman CYR" w:hAnsi="Times New Roman CYR" w:cs="Times New Roman CYR"/>
        </w:rPr>
        <w:t>2</w:t>
      </w:r>
      <w:r w:rsidR="00E42D74">
        <w:rPr>
          <w:rFonts w:ascii="Times New Roman CYR" w:hAnsi="Times New Roman CYR" w:cs="Times New Roman CYR"/>
        </w:rPr>
        <w:t>6</w:t>
      </w:r>
      <w:r>
        <w:rPr>
          <w:rFonts w:ascii="Times New Roman CYR" w:hAnsi="Times New Roman CYR" w:cs="Times New Roman CYR"/>
        </w:rPr>
        <w:t xml:space="preserve"> года</w:t>
      </w:r>
      <w:r w:rsidR="00FD2C67">
        <w:rPr>
          <w:rFonts w:ascii="Times New Roman CYR" w:hAnsi="Times New Roman CYR" w:cs="Times New Roman CYR"/>
        </w:rPr>
        <w:tab/>
      </w:r>
      <w:r w:rsidR="00FD2C67">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t xml:space="preserve">   </w:t>
      </w:r>
      <w:r w:rsidRPr="00FF015D">
        <w:rPr>
          <w:rFonts w:ascii="Times New Roman CYR" w:hAnsi="Times New Roman CYR" w:cs="Times New Roman CYR"/>
        </w:rPr>
        <w:t>Санкт-Петербург</w:t>
      </w:r>
    </w:p>
    <w:p w14:paraId="6F6D2E78" w14:textId="77777777" w:rsidR="00AF3ACB" w:rsidRDefault="00AF3ACB" w:rsidP="00AF3ACB"/>
    <w:p w14:paraId="4A9CA6A2" w14:textId="20CB50CE" w:rsidR="004B4201" w:rsidRPr="0021743B" w:rsidRDefault="004B4201" w:rsidP="00D7085F">
      <w:pPr>
        <w:rPr>
          <w:rFonts w:ascii="Times New Roman" w:hAnsi="Times New Roman" w:cs="Times New Roman"/>
        </w:rPr>
      </w:pPr>
      <w:r w:rsidRPr="0021743B">
        <w:rPr>
          <w:rFonts w:ascii="Times New Roman" w:hAnsi="Times New Roman" w:cs="Times New Roman"/>
        </w:rPr>
        <w:t xml:space="preserve">Государственное бюджетное учреждение </w:t>
      </w:r>
      <w:r w:rsidR="00C423CD">
        <w:rPr>
          <w:rFonts w:ascii="Times New Roman" w:hAnsi="Times New Roman" w:cs="Times New Roman"/>
        </w:rPr>
        <w:t xml:space="preserve">дополнительного образования </w:t>
      </w:r>
      <w:r w:rsidRPr="0021743B">
        <w:rPr>
          <w:rFonts w:ascii="Times New Roman" w:hAnsi="Times New Roman" w:cs="Times New Roman"/>
        </w:rPr>
        <w:t>спортивная школа олимпийского резерва №</w:t>
      </w:r>
      <w:r w:rsidR="00C423CD">
        <w:rPr>
          <w:rFonts w:ascii="Times New Roman" w:hAnsi="Times New Roman" w:cs="Times New Roman"/>
        </w:rPr>
        <w:t xml:space="preserve"> </w:t>
      </w:r>
      <w:r w:rsidRPr="0021743B">
        <w:rPr>
          <w:rFonts w:ascii="Times New Roman" w:hAnsi="Times New Roman" w:cs="Times New Roman"/>
        </w:rPr>
        <w:t>1 Калининского района Санкт-Петербурга</w:t>
      </w:r>
      <w:r w:rsidR="005E748A">
        <w:rPr>
          <w:rFonts w:ascii="Times New Roman" w:hAnsi="Times New Roman" w:cs="Times New Roman"/>
        </w:rPr>
        <w:t xml:space="preserve"> имени В.А. Платонова</w:t>
      </w:r>
      <w:r w:rsidRPr="0021743B">
        <w:rPr>
          <w:rFonts w:ascii="Times New Roman" w:hAnsi="Times New Roman" w:cs="Times New Roman"/>
        </w:rPr>
        <w:t xml:space="preserve"> (ГБУ </w:t>
      </w:r>
      <w:r w:rsidR="00C423CD">
        <w:rPr>
          <w:rFonts w:ascii="Times New Roman" w:hAnsi="Times New Roman" w:cs="Times New Roman"/>
        </w:rPr>
        <w:t xml:space="preserve">ДО </w:t>
      </w:r>
      <w:r w:rsidRPr="0021743B">
        <w:rPr>
          <w:rFonts w:ascii="Times New Roman" w:hAnsi="Times New Roman" w:cs="Times New Roman"/>
        </w:rPr>
        <w:t>СШОР №</w:t>
      </w:r>
      <w:r w:rsidR="005E748A">
        <w:rPr>
          <w:rFonts w:ascii="Times New Roman" w:hAnsi="Times New Roman" w:cs="Times New Roman"/>
        </w:rPr>
        <w:t xml:space="preserve"> </w:t>
      </w:r>
      <w:r w:rsidRPr="0021743B">
        <w:rPr>
          <w:rFonts w:ascii="Times New Roman" w:hAnsi="Times New Roman" w:cs="Times New Roman"/>
        </w:rPr>
        <w:t>1 Калининского района</w:t>
      </w:r>
      <w:r w:rsidR="005E748A">
        <w:rPr>
          <w:rFonts w:ascii="Times New Roman" w:hAnsi="Times New Roman" w:cs="Times New Roman"/>
        </w:rPr>
        <w:t xml:space="preserve"> имени В.А. Платонова</w:t>
      </w:r>
      <w:r w:rsidRPr="0021743B">
        <w:rPr>
          <w:rFonts w:ascii="Times New Roman" w:hAnsi="Times New Roman" w:cs="Times New Roman"/>
        </w:rPr>
        <w:t>), именуем</w:t>
      </w:r>
      <w:r>
        <w:rPr>
          <w:rFonts w:ascii="Times New Roman" w:hAnsi="Times New Roman" w:cs="Times New Roman"/>
        </w:rPr>
        <w:t>ое</w:t>
      </w:r>
      <w:r w:rsidRPr="0021743B">
        <w:rPr>
          <w:rFonts w:ascii="Times New Roman" w:hAnsi="Times New Roman" w:cs="Times New Roman"/>
        </w:rPr>
        <w:t xml:space="preserve"> в дальнейшем «Заказчик», в лице </w:t>
      </w:r>
      <w:r w:rsidR="00D7085F" w:rsidRPr="00D7085F">
        <w:rPr>
          <w:rFonts w:ascii="Times New Roman" w:hAnsi="Times New Roman" w:cs="Times New Roman"/>
        </w:rPr>
        <w:t xml:space="preserve">директора </w:t>
      </w:r>
      <w:r w:rsidR="000C5ABB">
        <w:rPr>
          <w:rFonts w:ascii="Times New Roman" w:hAnsi="Times New Roman" w:cs="Times New Roman"/>
        </w:rPr>
        <w:t xml:space="preserve">Ефимычева </w:t>
      </w:r>
      <w:r w:rsidR="00D7085F" w:rsidRPr="00D7085F">
        <w:rPr>
          <w:rFonts w:ascii="Times New Roman" w:hAnsi="Times New Roman" w:cs="Times New Roman"/>
        </w:rPr>
        <w:t xml:space="preserve">Павла </w:t>
      </w:r>
      <w:r w:rsidR="000C5ABB">
        <w:rPr>
          <w:rFonts w:ascii="Times New Roman" w:hAnsi="Times New Roman" w:cs="Times New Roman"/>
        </w:rPr>
        <w:t>Станиславовича</w:t>
      </w:r>
      <w:r w:rsidR="00D7085F" w:rsidRPr="00D7085F">
        <w:rPr>
          <w:rFonts w:ascii="Times New Roman" w:hAnsi="Times New Roman" w:cs="Times New Roman"/>
        </w:rPr>
        <w:t xml:space="preserve">, действующего на основании </w:t>
      </w:r>
      <w:r w:rsidR="005B4FE6">
        <w:rPr>
          <w:rFonts w:ascii="Times New Roman" w:hAnsi="Times New Roman" w:cs="Times New Roman"/>
        </w:rPr>
        <w:t>Устава</w:t>
      </w:r>
      <w:r w:rsidRPr="0021743B">
        <w:rPr>
          <w:rFonts w:ascii="Times New Roman" w:hAnsi="Times New Roman" w:cs="Times New Roman"/>
        </w:rPr>
        <w:t xml:space="preserve">, с одной стороны, и </w:t>
      </w:r>
      <w:r w:rsidR="00C20978">
        <w:rPr>
          <w:rFonts w:ascii="Times New Roman" w:hAnsi="Times New Roman" w:cs="Times New Roman"/>
        </w:rPr>
        <w:t>_____________</w:t>
      </w:r>
      <w:r w:rsidR="00D7085F">
        <w:rPr>
          <w:rFonts w:ascii="Times New Roman" w:hAnsi="Times New Roman" w:cs="Times New Roman"/>
        </w:rPr>
        <w:t xml:space="preserve"> (</w:t>
      </w:r>
      <w:r w:rsidR="00C20978">
        <w:rPr>
          <w:rFonts w:ascii="Times New Roman" w:hAnsi="Times New Roman" w:cs="Times New Roman"/>
        </w:rPr>
        <w:t>_____________)</w:t>
      </w:r>
      <w:r w:rsidR="00B55C81">
        <w:rPr>
          <w:rFonts w:ascii="Times New Roman" w:hAnsi="Times New Roman" w:cs="Times New Roman"/>
        </w:rPr>
        <w:t>,</w:t>
      </w:r>
      <w:r w:rsidR="00F41ED8">
        <w:rPr>
          <w:rFonts w:ascii="Times New Roman" w:hAnsi="Times New Roman" w:cs="Times New Roman"/>
        </w:rPr>
        <w:t xml:space="preserve"> именуем</w:t>
      </w:r>
      <w:r w:rsidR="00D7085F">
        <w:rPr>
          <w:rFonts w:ascii="Times New Roman" w:hAnsi="Times New Roman" w:cs="Times New Roman"/>
        </w:rPr>
        <w:t>ый</w:t>
      </w:r>
      <w:r w:rsidR="00F41ED8">
        <w:rPr>
          <w:rFonts w:ascii="Times New Roman" w:hAnsi="Times New Roman" w:cs="Times New Roman"/>
        </w:rPr>
        <w:t xml:space="preserve"> в дальнейшем «Поставщик»</w:t>
      </w:r>
      <w:r w:rsidRPr="0021743B">
        <w:rPr>
          <w:rFonts w:ascii="Times New Roman" w:hAnsi="Times New Roman" w:cs="Times New Roman"/>
        </w:rPr>
        <w:t xml:space="preserve">, с другой стороны, вместе именуемые в дальнейшем «Стороны», на основании </w:t>
      </w:r>
      <w:r w:rsidRPr="00783E4F">
        <w:rPr>
          <w:rFonts w:ascii="Times New Roman" w:hAnsi="Times New Roman" w:cs="Times New Roman"/>
        </w:rPr>
        <w:t>п</w:t>
      </w:r>
      <w:r w:rsidR="0057567E">
        <w:rPr>
          <w:rFonts w:ascii="Times New Roman" w:hAnsi="Times New Roman" w:cs="Times New Roman"/>
        </w:rPr>
        <w:t>ункта</w:t>
      </w:r>
      <w:r w:rsidRPr="00783E4F">
        <w:rPr>
          <w:rFonts w:ascii="Times New Roman" w:hAnsi="Times New Roman" w:cs="Times New Roman"/>
        </w:rPr>
        <w:t xml:space="preserve"> </w:t>
      </w:r>
      <w:r w:rsidR="00D547E2">
        <w:rPr>
          <w:rFonts w:ascii="Times New Roman" w:hAnsi="Times New Roman" w:cs="Times New Roman"/>
        </w:rPr>
        <w:t>4</w:t>
      </w:r>
      <w:r w:rsidRPr="0021743B">
        <w:rPr>
          <w:rFonts w:ascii="Times New Roman" w:hAnsi="Times New Roman" w:cs="Times New Roman"/>
        </w:rPr>
        <w:t xml:space="preserve"> ч</w:t>
      </w:r>
      <w:r w:rsidR="0057567E">
        <w:rPr>
          <w:rFonts w:ascii="Times New Roman" w:hAnsi="Times New Roman" w:cs="Times New Roman"/>
        </w:rPr>
        <w:t>асти</w:t>
      </w:r>
      <w:r w:rsidRPr="0021743B">
        <w:rPr>
          <w:rFonts w:ascii="Times New Roman" w:hAnsi="Times New Roman" w:cs="Times New Roman"/>
        </w:rPr>
        <w:t xml:space="preserve"> 1 ст</w:t>
      </w:r>
      <w:r w:rsidR="0057567E">
        <w:rPr>
          <w:rFonts w:ascii="Times New Roman" w:hAnsi="Times New Roman" w:cs="Times New Roman"/>
        </w:rPr>
        <w:t>атьи</w:t>
      </w:r>
      <w:r w:rsidRPr="0021743B">
        <w:rPr>
          <w:rFonts w:ascii="Times New Roman" w:hAnsi="Times New Roman" w:cs="Times New Roman"/>
        </w:rPr>
        <w:t xml:space="preserve"> 93 Федерального закона от 5 апреля 2013</w:t>
      </w:r>
      <w:r w:rsidR="0057567E">
        <w:rPr>
          <w:rFonts w:ascii="Times New Roman" w:hAnsi="Times New Roman" w:cs="Times New Roman"/>
        </w:rPr>
        <w:t xml:space="preserve"> </w:t>
      </w:r>
      <w:r w:rsidRPr="0021743B">
        <w:rPr>
          <w:rFonts w:ascii="Times New Roman" w:hAnsi="Times New Roman" w:cs="Times New Roman"/>
        </w:rPr>
        <w:t>года</w:t>
      </w:r>
      <w:r>
        <w:rPr>
          <w:rFonts w:ascii="Times New Roman" w:hAnsi="Times New Roman" w:cs="Times New Roman"/>
        </w:rPr>
        <w:t xml:space="preserve"> </w:t>
      </w:r>
      <w:r w:rsidRPr="0021743B">
        <w:rPr>
          <w:rFonts w:ascii="Times New Roman" w:hAnsi="Times New Roman" w:cs="Times New Roman"/>
        </w:rPr>
        <w:t>№</w:t>
      </w:r>
      <w:r w:rsidR="0057567E">
        <w:rPr>
          <w:rFonts w:ascii="Times New Roman" w:hAnsi="Times New Roman" w:cs="Times New Roman"/>
        </w:rPr>
        <w:t xml:space="preserve"> </w:t>
      </w:r>
      <w:r w:rsidRPr="0021743B">
        <w:rPr>
          <w:rFonts w:ascii="Times New Roman" w:hAnsi="Times New Roman" w:cs="Times New Roman"/>
        </w:rPr>
        <w:t>44-ФЗ «О контрактной системе в сфере закупок товаров, работ, услуг для обеспечения госуда</w:t>
      </w:r>
      <w:r w:rsidR="0057567E">
        <w:rPr>
          <w:rFonts w:ascii="Times New Roman" w:hAnsi="Times New Roman" w:cs="Times New Roman"/>
        </w:rPr>
        <w:t xml:space="preserve">рственных и муниципальных нужд» </w:t>
      </w:r>
      <w:r w:rsidRPr="0021743B">
        <w:rPr>
          <w:rFonts w:ascii="Times New Roman" w:hAnsi="Times New Roman" w:cs="Times New Roman"/>
        </w:rPr>
        <w:t xml:space="preserve">(далее – </w:t>
      </w:r>
      <w:r w:rsidRPr="0021743B">
        <w:rPr>
          <w:rFonts w:ascii="Times New Roman" w:hAnsi="Times New Roman" w:cs="Times New Roman"/>
          <w:iCs/>
        </w:rPr>
        <w:t xml:space="preserve">Федеральный </w:t>
      </w:r>
      <w:r w:rsidR="0057567E">
        <w:rPr>
          <w:rFonts w:ascii="Times New Roman" w:hAnsi="Times New Roman" w:cs="Times New Roman"/>
        </w:rPr>
        <w:t xml:space="preserve">закон № </w:t>
      </w:r>
      <w:r w:rsidRPr="0021743B">
        <w:rPr>
          <w:rFonts w:ascii="Times New Roman" w:hAnsi="Times New Roman" w:cs="Times New Roman"/>
        </w:rPr>
        <w:t>44-ФЗ) заключили настоящий контракт</w:t>
      </w:r>
      <w:r w:rsidR="0057567E">
        <w:rPr>
          <w:rFonts w:ascii="Times New Roman" w:hAnsi="Times New Roman" w:cs="Times New Roman"/>
        </w:rPr>
        <w:t xml:space="preserve"> (далее – контракт)</w:t>
      </w:r>
      <w:r w:rsidRPr="0021743B">
        <w:rPr>
          <w:rFonts w:ascii="Times New Roman" w:hAnsi="Times New Roman" w:cs="Times New Roman"/>
        </w:rPr>
        <w:t xml:space="preserve"> о нижеследующем.</w:t>
      </w:r>
    </w:p>
    <w:p w14:paraId="76B16433" w14:textId="77777777" w:rsidR="00AF3ACB" w:rsidRDefault="00AF3ACB" w:rsidP="00AF3ACB"/>
    <w:p w14:paraId="0E5DE015" w14:textId="77777777" w:rsidR="00F07A2A" w:rsidRDefault="00F07A2A" w:rsidP="00AF3ACB">
      <w:pPr>
        <w:pStyle w:val="1"/>
        <w:spacing w:before="0" w:after="0"/>
      </w:pPr>
      <w:bookmarkStart w:id="0" w:name="sub_3100"/>
      <w:r>
        <w:t xml:space="preserve">I. Предмет </w:t>
      </w:r>
      <w:r w:rsidR="00AF3ACB">
        <w:t>к</w:t>
      </w:r>
      <w:r>
        <w:t>онтракта</w:t>
      </w:r>
    </w:p>
    <w:p w14:paraId="426A3A4E" w14:textId="1BEB78B1" w:rsidR="004B4201" w:rsidRDefault="004B4201" w:rsidP="004B4201">
      <w:bookmarkStart w:id="1" w:name="sub_3101"/>
      <w:bookmarkStart w:id="2" w:name="sub_3200"/>
      <w:bookmarkEnd w:id="0"/>
      <w:r>
        <w:t xml:space="preserve">1.1. Поставщик обязуется </w:t>
      </w:r>
      <w:r w:rsidRPr="004544FD">
        <w:t>постав</w:t>
      </w:r>
      <w:r w:rsidR="00AA3E49">
        <w:t xml:space="preserve">ить </w:t>
      </w:r>
      <w:r w:rsidR="00E95E56">
        <w:t>медикаменты</w:t>
      </w:r>
      <w:r w:rsidR="00DE79E2">
        <w:t xml:space="preserve"> </w:t>
      </w:r>
      <w:r w:rsidR="00ED6ECB">
        <w:t>(</w:t>
      </w:r>
      <w:r w:rsidR="0003755D">
        <w:t>далее – товар)</w:t>
      </w:r>
      <w:r>
        <w:t>, а Заказчик обязуется принять и оплатить товар в порядке и на условиях, предусмотренных контрактом.</w:t>
      </w:r>
    </w:p>
    <w:p w14:paraId="004B906A" w14:textId="7572CEB2" w:rsidR="004B4201" w:rsidRDefault="004B4201" w:rsidP="004B4201">
      <w:bookmarkStart w:id="3" w:name="sub_3102"/>
      <w:bookmarkEnd w:id="1"/>
      <w:r>
        <w:t xml:space="preserve">1.2. Наименование, количество и иные характеристики поставляемого товара указаны в </w:t>
      </w:r>
      <w:r w:rsidR="00B870ED">
        <w:t>расчете цены и техническом задании</w:t>
      </w:r>
      <w:r>
        <w:t xml:space="preserve"> (приложение № </w:t>
      </w:r>
      <w:r w:rsidR="0057567E">
        <w:t>1</w:t>
      </w:r>
      <w:r w:rsidR="00B870ED">
        <w:t>, 2</w:t>
      </w:r>
      <w:r>
        <w:t xml:space="preserve"> к контракту), являюще</w:t>
      </w:r>
      <w:r w:rsidR="0057567E">
        <w:t>й</w:t>
      </w:r>
      <w:r>
        <w:t>ся неотъемлемой частью контракта.</w:t>
      </w:r>
      <w:bookmarkEnd w:id="3"/>
    </w:p>
    <w:p w14:paraId="6DEFF052" w14:textId="77777777" w:rsidR="004B4201" w:rsidRDefault="004B4201" w:rsidP="004B4201">
      <w:pPr>
        <w:rPr>
          <w:rFonts w:ascii="Times New Roman" w:hAnsi="Times New Roman" w:cs="Times New Roman"/>
        </w:rPr>
      </w:pPr>
      <w:r w:rsidRPr="002C1D9F">
        <w:rPr>
          <w:rFonts w:ascii="Times New Roman" w:hAnsi="Times New Roman" w:cs="Times New Roman"/>
        </w:rPr>
        <w:t xml:space="preserve">1.3. Поставка товара осуществляется единовременно и в полном объеме </w:t>
      </w:r>
      <w:r>
        <w:rPr>
          <w:rFonts w:ascii="Times New Roman" w:hAnsi="Times New Roman" w:cs="Times New Roman"/>
        </w:rPr>
        <w:t>(</w:t>
      </w:r>
      <w:r w:rsidRPr="002C1D9F">
        <w:rPr>
          <w:rFonts w:ascii="Times New Roman" w:hAnsi="Times New Roman" w:cs="Times New Roman"/>
        </w:rPr>
        <w:t>одной партией</w:t>
      </w:r>
      <w:r>
        <w:rPr>
          <w:rFonts w:ascii="Times New Roman" w:hAnsi="Times New Roman" w:cs="Times New Roman"/>
        </w:rPr>
        <w:t>)</w:t>
      </w:r>
      <w:r w:rsidRPr="002C1D9F">
        <w:rPr>
          <w:rFonts w:ascii="Times New Roman" w:hAnsi="Times New Roman" w:cs="Times New Roman"/>
        </w:rPr>
        <w:t>.</w:t>
      </w:r>
    </w:p>
    <w:p w14:paraId="28E37460" w14:textId="77777777" w:rsidR="001F5323" w:rsidRPr="002C1D9F" w:rsidRDefault="001F5323" w:rsidP="004B4201">
      <w:pPr>
        <w:rPr>
          <w:rFonts w:ascii="Times New Roman" w:hAnsi="Times New Roman" w:cs="Times New Roman"/>
        </w:rPr>
      </w:pPr>
    </w:p>
    <w:p w14:paraId="38F44F08" w14:textId="77777777" w:rsidR="00F07A2A" w:rsidRDefault="005A057B" w:rsidP="005A057B">
      <w:pPr>
        <w:pStyle w:val="1"/>
        <w:spacing w:before="0" w:after="0"/>
      </w:pPr>
      <w:r>
        <w:t>II. Цена к</w:t>
      </w:r>
      <w:r w:rsidR="00F07A2A">
        <w:t>онтракта и порядок расчетов</w:t>
      </w:r>
    </w:p>
    <w:p w14:paraId="0F88BCAD" w14:textId="77777777" w:rsidR="002F0DB9" w:rsidRPr="00774BF2" w:rsidRDefault="002F0DB9" w:rsidP="002F0DB9">
      <w:bookmarkStart w:id="4" w:name="sub_3201"/>
      <w:bookmarkEnd w:id="2"/>
      <w:r>
        <w:t xml:space="preserve">2.1. Цена контракта составляет </w:t>
      </w:r>
      <w:r w:rsidR="00C20978">
        <w:t>__________</w:t>
      </w:r>
      <w:r>
        <w:t xml:space="preserve"> рублей </w:t>
      </w:r>
      <w:r w:rsidR="00C20978">
        <w:t>__</w:t>
      </w:r>
      <w:r>
        <w:t xml:space="preserve"> копе</w:t>
      </w:r>
      <w:r w:rsidR="008F1DDD">
        <w:t>е</w:t>
      </w:r>
      <w:r w:rsidR="009A548E">
        <w:t>к</w:t>
      </w:r>
      <w:r>
        <w:t xml:space="preserve"> (</w:t>
      </w:r>
      <w:r w:rsidR="00C20978">
        <w:t>__________</w:t>
      </w:r>
      <w:r w:rsidR="00D7085F">
        <w:t xml:space="preserve"> рублей </w:t>
      </w:r>
      <w:r w:rsidR="00C20978">
        <w:t>__</w:t>
      </w:r>
      <w:r w:rsidR="00D7085F">
        <w:t xml:space="preserve"> </w:t>
      </w:r>
      <w:r>
        <w:t>копе</w:t>
      </w:r>
      <w:r w:rsidR="008F1DDD">
        <w:t>е</w:t>
      </w:r>
      <w:r w:rsidR="009A548E">
        <w:t>к</w:t>
      </w:r>
      <w:r>
        <w:t>),</w:t>
      </w:r>
      <w:r w:rsidR="009A548E">
        <w:t xml:space="preserve"> </w:t>
      </w:r>
      <w:r w:rsidR="00C20978">
        <w:t xml:space="preserve">в том числе НДС __% / </w:t>
      </w:r>
      <w:r w:rsidR="00E42D74">
        <w:t>НДС не облагается</w:t>
      </w:r>
      <w:r w:rsidRPr="00774BF2">
        <w:t>.</w:t>
      </w:r>
    </w:p>
    <w:p w14:paraId="1EFD2753" w14:textId="25BD541E" w:rsidR="002F0DB9" w:rsidRDefault="002F0DB9" w:rsidP="002F0DB9">
      <w:bookmarkStart w:id="5" w:name="sub_3203"/>
      <w:bookmarkEnd w:id="4"/>
      <w:r>
        <w:t>2.</w:t>
      </w:r>
      <w:r w:rsidR="00B870ED">
        <w:t>2</w:t>
      </w:r>
      <w:r>
        <w:t>.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70DA5A04" w14:textId="6CE0F64F" w:rsidR="002F0DB9" w:rsidRDefault="002F0DB9" w:rsidP="002F0DB9">
      <w:bookmarkStart w:id="6" w:name="sub_3204"/>
      <w:bookmarkEnd w:id="5"/>
      <w:r>
        <w:t>2.</w:t>
      </w:r>
      <w:r w:rsidR="00B870ED">
        <w:t>3</w:t>
      </w:r>
      <w:r>
        <w:t xml:space="preserve">. Цена контракта является твердой и определяется на весь срок исполнения контракта, за исключением случаев, установленных </w:t>
      </w:r>
      <w:r w:rsidRPr="005A057B">
        <w:t>Федеральны</w:t>
      </w:r>
      <w:r>
        <w:t>м</w:t>
      </w:r>
      <w:r w:rsidRPr="005A057B">
        <w:rPr>
          <w:b/>
        </w:rPr>
        <w:t xml:space="preserve"> </w:t>
      </w:r>
      <w:r w:rsidR="00781C04">
        <w:t xml:space="preserve">законом № </w:t>
      </w:r>
      <w:r>
        <w:t>44-ФЗ и контрактом.</w:t>
      </w:r>
    </w:p>
    <w:bookmarkEnd w:id="6"/>
    <w:p w14:paraId="03BC3482" w14:textId="77777777" w:rsidR="002F0DB9" w:rsidRDefault="002F0DB9" w:rsidP="002F0DB9">
      <w:r>
        <w:t xml:space="preserve">Цена контракта может быть снижена по соглашению Сторон </w:t>
      </w:r>
      <w:proofErr w:type="gramStart"/>
      <w:r>
        <w:t>без изменения</w:t>
      </w:r>
      <w:proofErr w:type="gramEnd"/>
      <w:r>
        <w:t xml:space="preserve"> предусмотренного контрактом количества и качества поставляемого товара и иных условий контракта.</w:t>
      </w:r>
    </w:p>
    <w:p w14:paraId="663705D0" w14:textId="529CDC72" w:rsidR="009232AD" w:rsidRDefault="00BC35ED" w:rsidP="009232AD">
      <w:bookmarkStart w:id="7" w:name="sub_3205"/>
      <w:bookmarkStart w:id="8" w:name="sub_3207"/>
      <w:r w:rsidRPr="00BC35ED">
        <w:t>2.</w:t>
      </w:r>
      <w:r w:rsidR="00B870ED">
        <w:t>4</w:t>
      </w:r>
      <w:r w:rsidRPr="00BC35ED">
        <w:t xml:space="preserve">. Источник финансирования контракта – Внебюджетные средства. Средства бюджетных учреждений. </w:t>
      </w:r>
      <w:r w:rsidR="00E95E56">
        <w:t>Собственные доходы.</w:t>
      </w:r>
      <w:r w:rsidR="00744520">
        <w:t xml:space="preserve"> </w:t>
      </w:r>
      <w:r w:rsidR="00744520" w:rsidRPr="00744520">
        <w:t>Банковское или казначейское сопровождение контракта не требуется.</w:t>
      </w:r>
    </w:p>
    <w:bookmarkEnd w:id="7"/>
    <w:p w14:paraId="67E6EB4E" w14:textId="2F361D29" w:rsidR="002F0DB9" w:rsidRDefault="00B870ED" w:rsidP="002F0DB9">
      <w:r>
        <w:t>2.5</w:t>
      </w:r>
      <w:r w:rsidR="00BC35ED" w:rsidRPr="00BC35ED">
        <w:t xml:space="preserve">. Расчеты между Заказчиком и Поставщиком за поставленный товар производятся на основании счета не позднее 10 (десяти) рабочих дней с даты подписания Заказчиком </w:t>
      </w:r>
      <w:r w:rsidR="00673B81">
        <w:t>универсального передаточного документа</w:t>
      </w:r>
      <w:r w:rsidR="00BC35ED" w:rsidRPr="00BC35ED">
        <w:t>. Авансирование не предусмотрено.</w:t>
      </w:r>
    </w:p>
    <w:p w14:paraId="20DDFB03" w14:textId="1B6C3232" w:rsidR="002F0DB9" w:rsidRDefault="00B870ED" w:rsidP="002F0DB9">
      <w:bookmarkStart w:id="9" w:name="sub_3208"/>
      <w:bookmarkEnd w:id="8"/>
      <w:r>
        <w:t>2.6</w:t>
      </w:r>
      <w:r w:rsidR="002F0DB9">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w:t>
      </w:r>
      <w:r>
        <w:t xml:space="preserve">сьменной форме сообщить об этом </w:t>
      </w:r>
      <w:r w:rsidR="002F0DB9">
        <w:t>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bookmarkEnd w:id="9"/>
    <w:p w14:paraId="7EF3563D" w14:textId="77777777" w:rsidR="00F07A2A" w:rsidRDefault="00F07A2A"/>
    <w:p w14:paraId="58404C2F" w14:textId="77777777" w:rsidR="00F07A2A" w:rsidRDefault="00F07A2A" w:rsidP="0040547C">
      <w:pPr>
        <w:pStyle w:val="1"/>
        <w:spacing w:before="0" w:after="0"/>
      </w:pPr>
      <w:bookmarkStart w:id="10" w:name="sub_3300"/>
      <w:r>
        <w:t>III. Порядок, срок</w:t>
      </w:r>
      <w:r w:rsidR="00CF6A97">
        <w:t>и и условия поставки и приемки т</w:t>
      </w:r>
      <w:r>
        <w:t>овара</w:t>
      </w:r>
    </w:p>
    <w:p w14:paraId="2EAD4AAF" w14:textId="0856E98F" w:rsidR="00E22BC2" w:rsidRPr="00ED5BDE" w:rsidRDefault="00F10DCF" w:rsidP="00E22BC2">
      <w:pPr>
        <w:rPr>
          <w:b/>
        </w:rPr>
      </w:pPr>
      <w:bookmarkStart w:id="11" w:name="sub_3301"/>
      <w:bookmarkEnd w:id="10"/>
      <w:r>
        <w:t xml:space="preserve">3.1. </w:t>
      </w:r>
      <w:bookmarkStart w:id="12" w:name="sub_3303"/>
      <w:bookmarkEnd w:id="11"/>
      <w:r w:rsidR="00E22BC2">
        <w:t xml:space="preserve">Поставщик самостоятельно доставляет товар Заказчику по адресу: </w:t>
      </w:r>
      <w:r w:rsidR="00E22BC2" w:rsidRPr="005E3223">
        <w:t>195220, Санкт-Петербург, Гражданский пр., д. 7</w:t>
      </w:r>
      <w:r w:rsidR="00E22BC2">
        <w:t xml:space="preserve">, лит. А, 2 этаж - подъем без лифта (далее – место доставки) в срок: </w:t>
      </w:r>
      <w:r w:rsidR="00E95E56" w:rsidRPr="00E95E56">
        <w:rPr>
          <w:b/>
          <w:bCs/>
          <w:color w:val="26282F"/>
          <w:highlight w:val="yellow"/>
        </w:rPr>
        <w:t xml:space="preserve">с 25 мая 2026 </w:t>
      </w:r>
      <w:r w:rsidR="00E95E56" w:rsidRPr="00E95E56">
        <w:rPr>
          <w:b/>
          <w:bCs/>
          <w:color w:val="26282F"/>
          <w:highlight w:val="yellow"/>
        </w:rPr>
        <w:lastRenderedPageBreak/>
        <w:t>по 09 июня</w:t>
      </w:r>
      <w:r w:rsidR="00E22BC2" w:rsidRPr="00E95E56">
        <w:rPr>
          <w:b/>
          <w:bCs/>
          <w:color w:val="26282F"/>
          <w:highlight w:val="yellow"/>
        </w:rPr>
        <w:t xml:space="preserve"> 202</w:t>
      </w:r>
      <w:r w:rsidR="003422F4" w:rsidRPr="00E95E56">
        <w:rPr>
          <w:b/>
          <w:bCs/>
          <w:color w:val="26282F"/>
          <w:highlight w:val="yellow"/>
        </w:rPr>
        <w:t>6</w:t>
      </w:r>
      <w:r w:rsidR="00E95E56" w:rsidRPr="00E95E56">
        <w:rPr>
          <w:b/>
          <w:bCs/>
          <w:color w:val="26282F"/>
          <w:highlight w:val="yellow"/>
        </w:rPr>
        <w:t xml:space="preserve"> (включительно)</w:t>
      </w:r>
      <w:r w:rsidR="00E22BC2" w:rsidRPr="00E95E56">
        <w:rPr>
          <w:b/>
          <w:bCs/>
          <w:color w:val="26282F"/>
          <w:highlight w:val="yellow"/>
        </w:rPr>
        <w:t>.</w:t>
      </w:r>
    </w:p>
    <w:p w14:paraId="789602CD" w14:textId="77777777" w:rsidR="00E95E56" w:rsidRPr="003202A1" w:rsidRDefault="00E95E56" w:rsidP="00E95E56">
      <w:pPr>
        <w:ind w:firstLine="709"/>
        <w:rPr>
          <w:rFonts w:ascii="Times New Roman" w:eastAsia="Times New Roman" w:hAnsi="Times New Roman"/>
        </w:rPr>
      </w:pPr>
      <w:r w:rsidRPr="003202A1">
        <w:rPr>
          <w:rFonts w:ascii="Times New Roman" w:eastAsia="Times New Roman" w:hAnsi="Times New Roman"/>
        </w:rPr>
        <w:t>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DF66E68" w14:textId="6B6E0DF0" w:rsidR="00E95E56" w:rsidRPr="003202A1" w:rsidRDefault="00E95E56" w:rsidP="00E95E56">
      <w:pPr>
        <w:ind w:firstLine="709"/>
        <w:rPr>
          <w:rFonts w:ascii="Times New Roman" w:eastAsia="Times New Roman" w:hAnsi="Times New Roman"/>
        </w:rPr>
      </w:pPr>
      <w:r w:rsidRPr="003202A1">
        <w:rPr>
          <w:rFonts w:ascii="Times New Roman" w:eastAsia="Times New Roman" w:hAnsi="Times New Roman"/>
        </w:rPr>
        <w:t>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61F6500A" w14:textId="77777777" w:rsidR="00E95E56" w:rsidRPr="003202A1" w:rsidRDefault="00E95E56" w:rsidP="00E95E56">
      <w:pPr>
        <w:ind w:firstLine="709"/>
        <w:rPr>
          <w:rFonts w:ascii="Times New Roman" w:eastAsia="Times New Roman" w:hAnsi="Times New Roman"/>
        </w:rPr>
      </w:pPr>
      <w:r w:rsidRPr="003202A1">
        <w:rPr>
          <w:rFonts w:ascii="Times New Roman" w:eastAsia="Times New Roman" w:hAnsi="Times New Roman"/>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41697BAE" w14:textId="120242EE" w:rsidR="00E95E56" w:rsidRPr="003202A1" w:rsidRDefault="00E95E56" w:rsidP="00E95E56">
      <w:pPr>
        <w:ind w:firstLine="709"/>
        <w:rPr>
          <w:rFonts w:ascii="Times New Roman" w:eastAsia="Times New Roman" w:hAnsi="Times New Roman"/>
        </w:rPr>
      </w:pPr>
      <w:bookmarkStart w:id="13" w:name="p111"/>
      <w:bookmarkEnd w:id="13"/>
      <w:r w:rsidRPr="003202A1">
        <w:rPr>
          <w:rFonts w:ascii="Times New Roman" w:eastAsia="Times New Roman" w:hAnsi="Times New Roman"/>
        </w:rPr>
        <w:t>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14:paraId="06BA9935" w14:textId="77777777" w:rsidR="00E95E56" w:rsidRPr="003202A1" w:rsidRDefault="00E95E56" w:rsidP="00E95E56">
      <w:pPr>
        <w:ind w:firstLine="709"/>
        <w:rPr>
          <w:rFonts w:ascii="Times New Roman" w:eastAsia="Times New Roman" w:hAnsi="Times New Roman"/>
        </w:rPr>
      </w:pPr>
      <w:r w:rsidRPr="003202A1">
        <w:rPr>
          <w:rFonts w:ascii="Times New Roman" w:eastAsia="Times New Roman" w:hAnsi="Times New Roman"/>
        </w:rPr>
        <w:t xml:space="preserve">Наименование Товара: </w:t>
      </w:r>
      <w:r>
        <w:rPr>
          <w:rFonts w:ascii="Times New Roman" w:eastAsia="Times New Roman" w:hAnsi="Times New Roman"/>
        </w:rPr>
        <w:t>_________________</w:t>
      </w:r>
    </w:p>
    <w:p w14:paraId="3F94354F" w14:textId="77777777" w:rsidR="00E95E56" w:rsidRPr="003202A1" w:rsidRDefault="00E95E56" w:rsidP="00E95E56">
      <w:pPr>
        <w:ind w:firstLine="709"/>
        <w:rPr>
          <w:rFonts w:ascii="Times New Roman" w:eastAsia="Times New Roman" w:hAnsi="Times New Roman"/>
        </w:rPr>
      </w:pPr>
      <w:r w:rsidRPr="003202A1">
        <w:rPr>
          <w:rFonts w:ascii="Times New Roman" w:eastAsia="Times New Roman" w:hAnsi="Times New Roman"/>
        </w:rPr>
        <w:t>Реквизиты Контракта: (наименование, дата и номер) ____________</w:t>
      </w:r>
    </w:p>
    <w:p w14:paraId="33CDF43D" w14:textId="77777777" w:rsidR="00E95E56" w:rsidRPr="003202A1" w:rsidRDefault="00E95E56" w:rsidP="00E95E56">
      <w:pPr>
        <w:ind w:firstLine="709"/>
        <w:rPr>
          <w:rFonts w:ascii="Times New Roman" w:eastAsia="Times New Roman" w:hAnsi="Times New Roman"/>
        </w:rPr>
      </w:pPr>
      <w:r w:rsidRPr="003202A1">
        <w:rPr>
          <w:rFonts w:ascii="Times New Roman" w:eastAsia="Times New Roman" w:hAnsi="Times New Roman"/>
        </w:rPr>
        <w:t xml:space="preserve">Заказчик: </w:t>
      </w:r>
      <w:r>
        <w:rPr>
          <w:rFonts w:ascii="Times New Roman" w:eastAsia="Times New Roman" w:hAnsi="Times New Roman"/>
        </w:rPr>
        <w:t>_____________________</w:t>
      </w:r>
    </w:p>
    <w:p w14:paraId="7F1F8825" w14:textId="77777777" w:rsidR="00E95E56" w:rsidRPr="003202A1" w:rsidRDefault="00E95E56" w:rsidP="00E95E56">
      <w:pPr>
        <w:ind w:firstLine="709"/>
        <w:rPr>
          <w:rFonts w:ascii="Times New Roman" w:eastAsia="Times New Roman" w:hAnsi="Times New Roman"/>
        </w:rPr>
      </w:pPr>
      <w:r w:rsidRPr="003202A1">
        <w:rPr>
          <w:rFonts w:ascii="Times New Roman" w:eastAsia="Times New Roman" w:hAnsi="Times New Roman"/>
        </w:rPr>
        <w:t>Поставщик: ___________________</w:t>
      </w:r>
    </w:p>
    <w:p w14:paraId="77B6F849" w14:textId="77777777" w:rsidR="00E95E56" w:rsidRPr="003202A1" w:rsidRDefault="00E95E56" w:rsidP="00E95E56">
      <w:pPr>
        <w:ind w:firstLine="709"/>
        <w:rPr>
          <w:rFonts w:ascii="Times New Roman" w:eastAsia="Times New Roman" w:hAnsi="Times New Roman"/>
        </w:rPr>
      </w:pPr>
      <w:r w:rsidRPr="003202A1">
        <w:rPr>
          <w:rFonts w:ascii="Times New Roman" w:eastAsia="Times New Roman" w:hAnsi="Times New Roman"/>
        </w:rPr>
        <w:t>Пункт назначения: ______________________</w:t>
      </w:r>
    </w:p>
    <w:p w14:paraId="41600AAC" w14:textId="77777777" w:rsidR="00E95E56" w:rsidRPr="003202A1" w:rsidRDefault="00E95E56" w:rsidP="00E95E56">
      <w:pPr>
        <w:ind w:firstLine="709"/>
        <w:rPr>
          <w:rFonts w:ascii="Times New Roman" w:eastAsia="Times New Roman" w:hAnsi="Times New Roman"/>
        </w:rPr>
      </w:pPr>
      <w:r w:rsidRPr="003202A1">
        <w:rPr>
          <w:rFonts w:ascii="Times New Roman" w:eastAsia="Times New Roman" w:hAnsi="Times New Roman"/>
        </w:rPr>
        <w:t>Грузоотправитель: ______________________</w:t>
      </w:r>
    </w:p>
    <w:p w14:paraId="1C862F98" w14:textId="77777777" w:rsidR="00E95E56" w:rsidRPr="003202A1" w:rsidRDefault="00E95E56" w:rsidP="00E95E56">
      <w:pPr>
        <w:ind w:firstLine="709"/>
        <w:rPr>
          <w:rFonts w:ascii="Times New Roman" w:eastAsia="Times New Roman" w:hAnsi="Times New Roman"/>
        </w:rPr>
      </w:pPr>
      <w:r w:rsidRPr="003202A1">
        <w:rPr>
          <w:rFonts w:ascii="Times New Roman" w:eastAsia="Times New Roman" w:hAnsi="Times New Roman"/>
        </w:rPr>
        <w:t>Ящик/контейнер № _______, всего ящиков/контейнеров __________</w:t>
      </w:r>
    </w:p>
    <w:p w14:paraId="62DC9C27" w14:textId="77777777" w:rsidR="00E95E56" w:rsidRPr="003202A1" w:rsidRDefault="00E95E56" w:rsidP="00E95E56">
      <w:pPr>
        <w:ind w:firstLine="709"/>
        <w:rPr>
          <w:rFonts w:ascii="Times New Roman" w:eastAsia="Times New Roman" w:hAnsi="Times New Roman"/>
        </w:rPr>
      </w:pPr>
      <w:r w:rsidRPr="003202A1">
        <w:rPr>
          <w:rFonts w:ascii="Times New Roman" w:eastAsia="Times New Roman" w:hAnsi="Times New Roman"/>
        </w:rPr>
        <w:t>Размеры ящика/контейнера ____________</w:t>
      </w:r>
    </w:p>
    <w:p w14:paraId="445F7E60" w14:textId="77777777" w:rsidR="00E95E56" w:rsidRPr="003202A1" w:rsidRDefault="00E95E56" w:rsidP="00E95E56">
      <w:pPr>
        <w:ind w:firstLine="709"/>
        <w:rPr>
          <w:rFonts w:ascii="Times New Roman" w:eastAsia="Times New Roman" w:hAnsi="Times New Roman"/>
        </w:rPr>
      </w:pPr>
      <w:r w:rsidRPr="003202A1">
        <w:rPr>
          <w:rFonts w:ascii="Times New Roman" w:eastAsia="Times New Roman" w:hAnsi="Times New Roman"/>
        </w:rPr>
        <w:t>Вес брутто _____ кг</w:t>
      </w:r>
    </w:p>
    <w:p w14:paraId="1E800C88" w14:textId="77777777" w:rsidR="00E95E56" w:rsidRPr="003202A1" w:rsidRDefault="00E95E56" w:rsidP="00E95E56">
      <w:pPr>
        <w:ind w:firstLine="709"/>
        <w:rPr>
          <w:rFonts w:ascii="Times New Roman" w:eastAsia="Times New Roman" w:hAnsi="Times New Roman"/>
        </w:rPr>
      </w:pPr>
      <w:r w:rsidRPr="003202A1">
        <w:rPr>
          <w:rFonts w:ascii="Times New Roman" w:eastAsia="Times New Roman" w:hAnsi="Times New Roman"/>
        </w:rPr>
        <w:t>Вес нетто _____ кг.</w:t>
      </w:r>
    </w:p>
    <w:p w14:paraId="316D8736" w14:textId="49C354FC" w:rsidR="00E95E56" w:rsidRPr="003202A1" w:rsidRDefault="00E95E56" w:rsidP="00E95E56">
      <w:pPr>
        <w:ind w:firstLine="709"/>
        <w:rPr>
          <w:rFonts w:ascii="Times New Roman" w:eastAsia="Times New Roman" w:hAnsi="Times New Roman"/>
        </w:rPr>
      </w:pPr>
      <w:r w:rsidRPr="003202A1">
        <w:rPr>
          <w:rFonts w:ascii="Times New Roman" w:eastAsia="Times New Roman" w:hAnsi="Times New Roman"/>
        </w:rPr>
        <w:t>Каждую единицу транспортной упаковки (тары) Товара должны сопровождать два экземпляра упаковочног</w:t>
      </w:r>
      <w:r>
        <w:rPr>
          <w:rFonts w:ascii="Times New Roman" w:eastAsia="Times New Roman" w:hAnsi="Times New Roman"/>
        </w:rPr>
        <w:t xml:space="preserve">о листа с указанием информации </w:t>
      </w:r>
      <w:r w:rsidRPr="003202A1">
        <w:rPr>
          <w:rFonts w:ascii="Times New Roman" w:eastAsia="Times New Roman" w:hAnsi="Times New Roman"/>
        </w:rPr>
        <w:t>(далее – Упаковочный лист).</w:t>
      </w:r>
    </w:p>
    <w:p w14:paraId="51E8F93C" w14:textId="77777777" w:rsidR="00E95E56" w:rsidRPr="003202A1" w:rsidRDefault="00E95E56" w:rsidP="00E95E56">
      <w:pPr>
        <w:ind w:firstLine="709"/>
        <w:rPr>
          <w:rFonts w:ascii="Times New Roman" w:eastAsia="Times New Roman" w:hAnsi="Times New Roman"/>
        </w:rPr>
      </w:pPr>
      <w:r w:rsidRPr="003202A1">
        <w:rPr>
          <w:rFonts w:ascii="Times New Roman" w:eastAsia="Times New Roman" w:hAnsi="Times New Roman"/>
        </w:rPr>
        <w:t>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289169E6" w14:textId="2B1673D2" w:rsidR="00E95E56" w:rsidRDefault="00E95E56" w:rsidP="00E95E56">
      <w:r w:rsidRPr="003202A1">
        <w:rPr>
          <w:rFonts w:ascii="Times New Roman" w:eastAsia="Times New Roman" w:hAnsi="Times New Roman"/>
        </w:rPr>
        <w:t>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68F87D49" w14:textId="38C99622" w:rsidR="00504797" w:rsidRPr="00504797" w:rsidRDefault="00F07A2A" w:rsidP="00504797">
      <w:r>
        <w:t>3.</w:t>
      </w:r>
      <w:r w:rsidR="001F4B1A">
        <w:t>2</w:t>
      </w:r>
      <w:r>
        <w:t xml:space="preserve">. Приемка </w:t>
      </w:r>
      <w:r w:rsidR="002F0DB9">
        <w:t>т</w:t>
      </w:r>
      <w:r>
        <w:t xml:space="preserve">овара осуществляется путем передачи Поставщиком </w:t>
      </w:r>
      <w:r w:rsidR="002F0DB9">
        <w:t>т</w:t>
      </w:r>
      <w:r>
        <w:t xml:space="preserve">овара и </w:t>
      </w:r>
      <w:r w:rsidR="00E42E20">
        <w:t xml:space="preserve">нижеперечисленных </w:t>
      </w:r>
      <w:r w:rsidR="00504797">
        <w:t>документов</w:t>
      </w:r>
      <w:r w:rsidR="000031B8">
        <w:t xml:space="preserve">, предоставленных в </w:t>
      </w:r>
      <w:r w:rsidR="00E22BC2">
        <w:t>течение 5</w:t>
      </w:r>
      <w:r w:rsidR="003D0692">
        <w:t xml:space="preserve"> </w:t>
      </w:r>
      <w:r w:rsidR="007B4980">
        <w:t>(</w:t>
      </w:r>
      <w:r w:rsidR="00E22BC2">
        <w:t>пяти</w:t>
      </w:r>
      <w:r w:rsidR="007B4980">
        <w:t xml:space="preserve">) </w:t>
      </w:r>
      <w:r w:rsidR="003D0692">
        <w:t xml:space="preserve">рабочих дней с даты </w:t>
      </w:r>
      <w:r w:rsidR="000031B8">
        <w:t>доставки товара</w:t>
      </w:r>
      <w:r w:rsidR="00504797" w:rsidRPr="00504797">
        <w:t>:</w:t>
      </w:r>
    </w:p>
    <w:p w14:paraId="1FEB529B" w14:textId="77777777" w:rsidR="00504797" w:rsidRDefault="00504797" w:rsidP="00504797">
      <w:pPr>
        <w:pStyle w:val="af1"/>
        <w:numPr>
          <w:ilvl w:val="0"/>
          <w:numId w:val="5"/>
        </w:numPr>
        <w:ind w:left="709" w:firstLine="142"/>
        <w:rPr>
          <w:lang w:val="en-US"/>
        </w:rPr>
      </w:pPr>
      <w:r>
        <w:t>счет</w:t>
      </w:r>
      <w:r w:rsidR="00E15989">
        <w:t xml:space="preserve"> на оплату</w:t>
      </w:r>
      <w:r>
        <w:rPr>
          <w:lang w:val="en-US"/>
        </w:rPr>
        <w:t>;</w:t>
      </w:r>
    </w:p>
    <w:p w14:paraId="21CCCC2B" w14:textId="77777777" w:rsidR="00F41ED8" w:rsidRPr="00BC35ED" w:rsidRDefault="00AE1A21" w:rsidP="00F41ED8">
      <w:pPr>
        <w:pStyle w:val="af1"/>
        <w:numPr>
          <w:ilvl w:val="0"/>
          <w:numId w:val="5"/>
        </w:numPr>
        <w:ind w:left="709" w:firstLine="142"/>
      </w:pPr>
      <w:r>
        <w:t>товарн</w:t>
      </w:r>
      <w:r w:rsidR="00C20978">
        <w:t>ая</w:t>
      </w:r>
      <w:r>
        <w:t xml:space="preserve"> накладн</w:t>
      </w:r>
      <w:r w:rsidR="00C20978">
        <w:t>ая</w:t>
      </w:r>
      <w:r w:rsidR="00F41ED8">
        <w:t xml:space="preserve"> </w:t>
      </w:r>
      <w:r w:rsidR="001E1592" w:rsidRPr="001E1592">
        <w:rPr>
          <w:bCs/>
        </w:rPr>
        <w:t>по форме ТОРГ-12</w:t>
      </w:r>
      <w:r w:rsidR="001E1592" w:rsidRPr="001E1592">
        <w:t xml:space="preserve"> </w:t>
      </w:r>
      <w:r w:rsidR="00F41ED8" w:rsidRPr="00BC35ED">
        <w:t>в двух экземплярах;</w:t>
      </w:r>
    </w:p>
    <w:p w14:paraId="48C14884" w14:textId="77777777" w:rsidR="00504797" w:rsidRPr="00AA4767" w:rsidRDefault="00F41ED8" w:rsidP="00EE3099">
      <w:pPr>
        <w:pStyle w:val="af1"/>
        <w:numPr>
          <w:ilvl w:val="0"/>
          <w:numId w:val="5"/>
        </w:numPr>
        <w:ind w:left="0" w:firstLine="851"/>
      </w:pPr>
      <w:r>
        <w:t>универсальн</w:t>
      </w:r>
      <w:r w:rsidR="00C20978">
        <w:t>ый</w:t>
      </w:r>
      <w:r>
        <w:t xml:space="preserve"> передаточн</w:t>
      </w:r>
      <w:r w:rsidR="00C20978">
        <w:t>ый</w:t>
      </w:r>
      <w:r w:rsidR="00EE3099">
        <w:t xml:space="preserve"> документ</w:t>
      </w:r>
      <w:r w:rsidR="001E1592">
        <w:t xml:space="preserve"> </w:t>
      </w:r>
      <w:r w:rsidR="00673B81">
        <w:t>в двух экземплярах</w:t>
      </w:r>
      <w:r w:rsidR="00504797" w:rsidRPr="00504797">
        <w:t>;</w:t>
      </w:r>
    </w:p>
    <w:p w14:paraId="3A07C0F4" w14:textId="77777777" w:rsidR="00F07A2A" w:rsidRDefault="00AA4767" w:rsidP="00504797">
      <w:pPr>
        <w:pStyle w:val="af1"/>
        <w:numPr>
          <w:ilvl w:val="0"/>
          <w:numId w:val="5"/>
        </w:numPr>
        <w:ind w:left="0" w:firstLine="851"/>
      </w:pPr>
      <w:r>
        <w:t>документов</w:t>
      </w:r>
      <w:r w:rsidR="00F07A2A">
        <w:t xml:space="preserve"> об оцен</w:t>
      </w:r>
      <w:r w:rsidR="0042617C">
        <w:t>ке соответствия, предусмотренны</w:t>
      </w:r>
      <w:r>
        <w:t>х</w:t>
      </w:r>
      <w:r w:rsidR="00F07A2A">
        <w:t xml:space="preserve"> правом Евразийского экономического союза и законодательством Ро</w:t>
      </w:r>
      <w:r w:rsidR="0042617C">
        <w:t>ссийской Федерации, обязательны</w:t>
      </w:r>
      <w:r>
        <w:t>х</w:t>
      </w:r>
      <w:r w:rsidR="00F07A2A">
        <w:t xml:space="preserve"> для данного вида </w:t>
      </w:r>
      <w:r w:rsidR="002F0DB9">
        <w:t>т</w:t>
      </w:r>
      <w:r>
        <w:t>овара, а также иных</w:t>
      </w:r>
      <w:r w:rsidR="0042617C">
        <w:t xml:space="preserve"> документ</w:t>
      </w:r>
      <w:r>
        <w:t>ов</w:t>
      </w:r>
      <w:r w:rsidR="00F07A2A">
        <w:t xml:space="preserve">, подтверждающих качество </w:t>
      </w:r>
      <w:r w:rsidR="002F0DB9">
        <w:t>т</w:t>
      </w:r>
      <w:r w:rsidR="00F07A2A">
        <w:t>овара.</w:t>
      </w:r>
    </w:p>
    <w:p w14:paraId="568211AD" w14:textId="77777777" w:rsidR="00087B6D" w:rsidRPr="00504797" w:rsidRDefault="00087B6D" w:rsidP="00087B6D">
      <w:r w:rsidRPr="00087B6D">
        <w:t>Указанные документы могут быть представлены посредством систем электронного документооборота СБИС или ДИАДОК.</w:t>
      </w:r>
    </w:p>
    <w:p w14:paraId="56ED0D29" w14:textId="77777777" w:rsidR="00F07A2A" w:rsidRDefault="001F4B1A">
      <w:bookmarkStart w:id="14" w:name="sub_3304"/>
      <w:bookmarkEnd w:id="12"/>
      <w:r>
        <w:t>3.3</w:t>
      </w:r>
      <w:r w:rsidR="00F07A2A">
        <w:t xml:space="preserve">. Заказчик проводит проверку соответствия наименования, количества и иных характеристик поставляемого </w:t>
      </w:r>
      <w:r w:rsidR="002F0DB9">
        <w:t>т</w:t>
      </w:r>
      <w:r w:rsidR="00F07A2A">
        <w:t>овара, сведениям, содержащимся в сопроводительных документах Поставщика.</w:t>
      </w:r>
    </w:p>
    <w:p w14:paraId="5F1ECCA3" w14:textId="77777777" w:rsidR="00F07A2A" w:rsidRDefault="001F4B1A">
      <w:bookmarkStart w:id="15" w:name="sub_3305"/>
      <w:bookmarkEnd w:id="14"/>
      <w:r>
        <w:t>3.4</w:t>
      </w:r>
      <w:r w:rsidR="00F07A2A">
        <w:t>. Для проверки предоставленных Поставщиком результатов, предусмотренных</w:t>
      </w:r>
      <w:r w:rsidR="00F250C1">
        <w:t xml:space="preserve"> к</w:t>
      </w:r>
      <w:r w:rsidR="00F07A2A">
        <w:t xml:space="preserve">онтрактом, в </w:t>
      </w:r>
      <w:r w:rsidR="00F250C1">
        <w:t>части их соответствия условиям к</w:t>
      </w:r>
      <w:r w:rsidR="00F07A2A">
        <w:t>онтракта Заказчик проводит экспертизу. Экспертиза результатов, предус</w:t>
      </w:r>
      <w:r w:rsidR="00F250C1">
        <w:t>мотренных к</w:t>
      </w:r>
      <w:r w:rsidR="00F07A2A">
        <w:t xml:space="preserve">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w:t>
      </w:r>
      <w:r w:rsidR="00F250C1" w:rsidRPr="005A057B">
        <w:t>Федеральны</w:t>
      </w:r>
      <w:r w:rsidR="00F250C1">
        <w:t>м</w:t>
      </w:r>
      <w:r w:rsidR="00F250C1" w:rsidRPr="005A057B">
        <w:rPr>
          <w:b/>
        </w:rPr>
        <w:t xml:space="preserve"> </w:t>
      </w:r>
      <w:r w:rsidR="0077078A">
        <w:t xml:space="preserve">законом № </w:t>
      </w:r>
      <w:r w:rsidR="00F250C1">
        <w:t>44-ФЗ</w:t>
      </w:r>
      <w:r w:rsidR="00F07A2A">
        <w:t>.</w:t>
      </w:r>
    </w:p>
    <w:p w14:paraId="3B9D74E3" w14:textId="1FFAB728" w:rsidR="00F07A2A" w:rsidRDefault="001F4B1A">
      <w:bookmarkStart w:id="16" w:name="sub_3306"/>
      <w:bookmarkEnd w:id="15"/>
      <w:r w:rsidRPr="00410515">
        <w:t>3.5</w:t>
      </w:r>
      <w:r w:rsidR="00F07A2A" w:rsidRPr="00410515">
        <w:t xml:space="preserve">. При отсутствии у Заказчика претензий по количеству и качеству поставленного </w:t>
      </w:r>
      <w:r w:rsidR="002F0DB9" w:rsidRPr="00410515">
        <w:t>т</w:t>
      </w:r>
      <w:r w:rsidR="00F07A2A" w:rsidRPr="00410515">
        <w:t>овара</w:t>
      </w:r>
      <w:r w:rsidR="001C20F9" w:rsidRPr="00410515">
        <w:t xml:space="preserve"> Заказчик в течение 2</w:t>
      </w:r>
      <w:r w:rsidR="00670829" w:rsidRPr="00410515">
        <w:t>0 (</w:t>
      </w:r>
      <w:r w:rsidR="001C20F9" w:rsidRPr="00410515">
        <w:t>двадцати</w:t>
      </w:r>
      <w:r w:rsidR="00670829" w:rsidRPr="00410515">
        <w:t>) рабочих</w:t>
      </w:r>
      <w:r w:rsidR="00F07A2A" w:rsidRPr="00410515">
        <w:t xml:space="preserve"> дней с момента </w:t>
      </w:r>
      <w:r w:rsidR="009F3A4C" w:rsidRPr="00410515">
        <w:t>предоставления</w:t>
      </w:r>
      <w:r w:rsidR="00F07A2A" w:rsidRPr="00410515">
        <w:t xml:space="preserve"> Поставщиком </w:t>
      </w:r>
      <w:r w:rsidR="009F3A4C" w:rsidRPr="00410515">
        <w:t xml:space="preserve">документов, </w:t>
      </w:r>
      <w:r w:rsidR="009F3A4C" w:rsidRPr="00410515">
        <w:lastRenderedPageBreak/>
        <w:t xml:space="preserve">указанных в пункте 3.2 контракта </w:t>
      </w:r>
      <w:r w:rsidR="00F07A2A" w:rsidRPr="00410515">
        <w:t xml:space="preserve">подписывает </w:t>
      </w:r>
      <w:r w:rsidR="00DF0758" w:rsidRPr="00410515">
        <w:t xml:space="preserve">универсальный передаточный </w:t>
      </w:r>
      <w:r w:rsidR="00DA1110" w:rsidRPr="00410515">
        <w:t>документ</w:t>
      </w:r>
      <w:r w:rsidR="00B870ED">
        <w:t xml:space="preserve"> (акт)</w:t>
      </w:r>
      <w:r w:rsidR="00F07A2A" w:rsidRPr="00410515">
        <w:t xml:space="preserve">. После этого </w:t>
      </w:r>
      <w:r w:rsidR="002F0DB9" w:rsidRPr="00410515">
        <w:t>т</w:t>
      </w:r>
      <w:r w:rsidR="00F07A2A" w:rsidRPr="00410515">
        <w:t>овар считается переданным Поставщиком Заказчику.</w:t>
      </w:r>
    </w:p>
    <w:p w14:paraId="229A02FB" w14:textId="77777777" w:rsidR="00F07A2A" w:rsidRDefault="001F4B1A">
      <w:bookmarkStart w:id="17" w:name="sub_3307"/>
      <w:bookmarkEnd w:id="16"/>
      <w:r>
        <w:t>3.6</w:t>
      </w:r>
      <w:r w:rsidR="00F07A2A">
        <w:t xml:space="preserve">. При выявлении несоответствий в поставленном </w:t>
      </w:r>
      <w:r w:rsidR="002F0DB9">
        <w:t>т</w:t>
      </w:r>
      <w:r w:rsidR="00F07A2A">
        <w:t xml:space="preserve">оваре (наименования, количества, качества, в том числе в случае выявления внешних признаков ненадлежащего качества </w:t>
      </w:r>
      <w:r w:rsidR="002F0DB9">
        <w:t>т</w:t>
      </w:r>
      <w:r w:rsidR="00F07A2A">
        <w:t xml:space="preserve">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r w:rsidR="00F07A2A" w:rsidRPr="00670829">
        <w:t>пункте</w:t>
      </w:r>
      <w:r w:rsidR="00211F26">
        <w:rPr>
          <w:b/>
        </w:rPr>
        <w:t xml:space="preserve"> </w:t>
      </w:r>
      <w:r w:rsidR="00F07A2A" w:rsidRPr="00670829">
        <w:t>3.</w:t>
      </w:r>
      <w:r w:rsidR="00211F26">
        <w:t>5</w:t>
      </w:r>
      <w:r w:rsidR="00F07A2A">
        <w:t xml:space="preserve"> </w:t>
      </w:r>
      <w:r w:rsidR="00670829">
        <w:t>к</w:t>
      </w:r>
      <w:r w:rsidR="00F07A2A">
        <w:t xml:space="preserve">онтракта, отказывает в приемке </w:t>
      </w:r>
      <w:r w:rsidR="002F0DB9">
        <w:t>т</w:t>
      </w:r>
      <w:r w:rsidR="00F07A2A">
        <w:t xml:space="preserve">овара, направляя Поставщику мотивированный отказ от приемки </w:t>
      </w:r>
      <w:r w:rsidR="002F0DB9">
        <w:t>т</w:t>
      </w:r>
      <w:r w:rsidR="00F07A2A">
        <w:t>овара с перечнем выявленных недостатков и указанием сроков их устранения.</w:t>
      </w:r>
    </w:p>
    <w:p w14:paraId="09711AD9" w14:textId="77777777" w:rsidR="00F07A2A" w:rsidRDefault="001F4B1A">
      <w:bookmarkStart w:id="18" w:name="sub_3308"/>
      <w:bookmarkEnd w:id="17"/>
      <w:r>
        <w:t>3.7</w:t>
      </w:r>
      <w:r w:rsidR="00F07A2A">
        <w:t xml:space="preserve">. Во всех случаях, влекущих возврат </w:t>
      </w:r>
      <w:r w:rsidR="002F0DB9">
        <w:t>т</w:t>
      </w:r>
      <w:r w:rsidR="00F07A2A">
        <w:t xml:space="preserve">овара Поставщику, Заказчик обязан обеспечить сохранность этого </w:t>
      </w:r>
      <w:r w:rsidR="002F0DB9">
        <w:t>т</w:t>
      </w:r>
      <w:r w:rsidR="00F07A2A">
        <w:t xml:space="preserve">овара до момента фактического его возврата. Возврат (замена) </w:t>
      </w:r>
      <w:r w:rsidR="002F0DB9">
        <w:t>т</w:t>
      </w:r>
      <w:r w:rsidR="00F07A2A">
        <w:t xml:space="preserve">овара осуществляется силами и за счет средств Поставщика. Расходы, понесенные Заказчиком в связи с принятием </w:t>
      </w:r>
      <w:r w:rsidR="002F0DB9">
        <w:t>т</w:t>
      </w:r>
      <w:r w:rsidR="00F07A2A">
        <w:t>овара на ответственное хранение и (или) его возвратом (заменой), подлежат возмещению Поставщиком.</w:t>
      </w:r>
    </w:p>
    <w:p w14:paraId="531FAB22" w14:textId="77777777" w:rsidR="00F07A2A" w:rsidRDefault="001F4B1A">
      <w:bookmarkStart w:id="19" w:name="sub_3309"/>
      <w:bookmarkEnd w:id="18"/>
      <w:r>
        <w:t>3.8</w:t>
      </w:r>
      <w:r w:rsidR="00F07A2A">
        <w:t xml:space="preserve">. Право собственности и риск случайной гибели или порчи </w:t>
      </w:r>
      <w:r w:rsidR="002F0DB9">
        <w:t>т</w:t>
      </w:r>
      <w:r w:rsidR="00F07A2A">
        <w:t xml:space="preserve">овара переходит от Поставщика к Заказчику с момента приемки </w:t>
      </w:r>
      <w:r w:rsidR="002F0DB9">
        <w:t>т</w:t>
      </w:r>
      <w:r w:rsidR="00F07A2A">
        <w:t xml:space="preserve">овара Заказчиком и подписания Сторонами </w:t>
      </w:r>
      <w:r w:rsidR="00410515">
        <w:t xml:space="preserve">универсального передаточного </w:t>
      </w:r>
      <w:r w:rsidR="00F07A2A">
        <w:t>документ</w:t>
      </w:r>
      <w:r w:rsidR="00410515">
        <w:t>а</w:t>
      </w:r>
      <w:r w:rsidR="00F07A2A">
        <w:t>.</w:t>
      </w:r>
    </w:p>
    <w:p w14:paraId="00F508F4" w14:textId="77777777" w:rsidR="00F07A2A" w:rsidRDefault="001F4B1A">
      <w:bookmarkStart w:id="20" w:name="sub_3310"/>
      <w:bookmarkEnd w:id="19"/>
      <w:r>
        <w:t>3.9</w:t>
      </w:r>
      <w:r w:rsidR="00F07A2A">
        <w:t xml:space="preserve">. Заказчик вправе не отказывать в приемке поставленного </w:t>
      </w:r>
      <w:r w:rsidR="00251E5F">
        <w:t>т</w:t>
      </w:r>
      <w:r w:rsidR="00F07A2A">
        <w:t xml:space="preserve">овара в случае выявления несоответствия </w:t>
      </w:r>
      <w:r w:rsidR="00251E5F">
        <w:t>т</w:t>
      </w:r>
      <w:r w:rsidR="00F07A2A">
        <w:t xml:space="preserve">овара условиям </w:t>
      </w:r>
      <w:r w:rsidR="00116EFD">
        <w:t>к</w:t>
      </w:r>
      <w:r w:rsidR="00F07A2A">
        <w:t xml:space="preserve">онтракта, если выявленное несоответствие не препятствует приемке этого </w:t>
      </w:r>
      <w:r w:rsidR="00251E5F">
        <w:t>т</w:t>
      </w:r>
      <w:r w:rsidR="00F07A2A">
        <w:t>овара и устранено Поставщиком.</w:t>
      </w:r>
    </w:p>
    <w:p w14:paraId="536524B3" w14:textId="77777777" w:rsidR="007310FE" w:rsidRDefault="007310FE"/>
    <w:p w14:paraId="018D5054" w14:textId="77777777" w:rsidR="00F07A2A" w:rsidRDefault="00F07A2A" w:rsidP="0040547C">
      <w:pPr>
        <w:pStyle w:val="1"/>
        <w:spacing w:before="0" w:after="0"/>
      </w:pPr>
      <w:bookmarkStart w:id="21" w:name="sub_3400"/>
      <w:bookmarkEnd w:id="20"/>
      <w:r>
        <w:t>IV. Взаимодействие Сторон</w:t>
      </w:r>
    </w:p>
    <w:p w14:paraId="254F64EF" w14:textId="77777777" w:rsidR="00251E5F" w:rsidRDefault="00251E5F" w:rsidP="00251E5F">
      <w:pPr>
        <w:rPr>
          <w:rFonts w:ascii="Times New Roman" w:hAnsi="Times New Roman" w:cs="Times New Roman"/>
        </w:rPr>
      </w:pPr>
      <w:bookmarkStart w:id="22" w:name="sub_50031"/>
      <w:bookmarkEnd w:id="21"/>
      <w:r w:rsidRPr="00985447">
        <w:rPr>
          <w:rFonts w:ascii="Times New Roman" w:hAnsi="Times New Roman" w:cs="Times New Roman"/>
        </w:rPr>
        <w:t xml:space="preserve">4.1. Поставщик </w:t>
      </w:r>
      <w:r w:rsidR="00745E1F" w:rsidRPr="00985447">
        <w:rPr>
          <w:rFonts w:ascii="Times New Roman" w:hAnsi="Times New Roman" w:cs="Times New Roman"/>
        </w:rPr>
        <w:t>обязан</w:t>
      </w:r>
      <w:r w:rsidRPr="00985447">
        <w:rPr>
          <w:rFonts w:ascii="Times New Roman" w:hAnsi="Times New Roman" w:cs="Times New Roman"/>
        </w:rPr>
        <w:t>:</w:t>
      </w:r>
    </w:p>
    <w:p w14:paraId="71DFE410" w14:textId="5EBDF027" w:rsidR="00E8610F" w:rsidRPr="00985447" w:rsidRDefault="00E8610F" w:rsidP="00E8610F">
      <w:pPr>
        <w:rPr>
          <w:rFonts w:ascii="Times New Roman" w:hAnsi="Times New Roman" w:cs="Times New Roman"/>
        </w:rPr>
      </w:pPr>
      <w:bookmarkStart w:id="23" w:name="sub_5003201"/>
      <w:r w:rsidRPr="00985447">
        <w:rPr>
          <w:rFonts w:ascii="Times New Roman" w:hAnsi="Times New Roman" w:cs="Times New Roman"/>
        </w:rPr>
        <w:t>4.1.</w:t>
      </w:r>
      <w:r w:rsidR="008E4B1D">
        <w:rPr>
          <w:rFonts w:ascii="Times New Roman" w:hAnsi="Times New Roman" w:cs="Times New Roman"/>
        </w:rPr>
        <w:t>1</w:t>
      </w:r>
      <w:r w:rsidRPr="00985447">
        <w:rPr>
          <w:rFonts w:ascii="Times New Roman" w:hAnsi="Times New Roman" w:cs="Times New Roman"/>
        </w:rPr>
        <w:t xml:space="preserve">. поставить товар в порядке, количестве, в срок и на условиях, предусмотренных контрактом и </w:t>
      </w:r>
      <w:r w:rsidR="00B870ED">
        <w:rPr>
          <w:rFonts w:ascii="Times New Roman" w:hAnsi="Times New Roman" w:cs="Times New Roman"/>
        </w:rPr>
        <w:t>техническим заданием</w:t>
      </w:r>
      <w:r w:rsidRPr="00985447">
        <w:rPr>
          <w:rFonts w:ascii="Times New Roman" w:hAnsi="Times New Roman" w:cs="Times New Roman"/>
        </w:rPr>
        <w:t>;</w:t>
      </w:r>
      <w:bookmarkStart w:id="24" w:name="sub_5003204"/>
      <w:r w:rsidRPr="00985447">
        <w:rPr>
          <w:rFonts w:ascii="Times New Roman" w:hAnsi="Times New Roman" w:cs="Times New Roman"/>
        </w:rPr>
        <w:t xml:space="preserve"> </w:t>
      </w:r>
    </w:p>
    <w:p w14:paraId="353D2AD8" w14:textId="77777777" w:rsidR="00E8610F" w:rsidRPr="00985447" w:rsidRDefault="00E8610F" w:rsidP="00E8610F">
      <w:pPr>
        <w:rPr>
          <w:rFonts w:ascii="Times New Roman" w:hAnsi="Times New Roman" w:cs="Times New Roman"/>
        </w:rPr>
      </w:pPr>
      <w:r w:rsidRPr="00985447">
        <w:rPr>
          <w:rFonts w:ascii="Times New Roman" w:hAnsi="Times New Roman" w:cs="Times New Roman"/>
        </w:rPr>
        <w:t>4.1.</w:t>
      </w:r>
      <w:r w:rsidR="008E4B1D">
        <w:rPr>
          <w:rFonts w:ascii="Times New Roman" w:hAnsi="Times New Roman" w:cs="Times New Roman"/>
        </w:rPr>
        <w:t>2</w:t>
      </w:r>
      <w:r w:rsidRPr="00985447">
        <w:rPr>
          <w:rFonts w:ascii="Times New Roman" w:hAnsi="Times New Roman" w:cs="Times New Roman"/>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6A1676E" w14:textId="77777777" w:rsidR="00E8610F" w:rsidRPr="00985447" w:rsidRDefault="00E8610F" w:rsidP="00E8610F">
      <w:pPr>
        <w:rPr>
          <w:rFonts w:ascii="Times New Roman" w:hAnsi="Times New Roman" w:cs="Times New Roman"/>
        </w:rPr>
      </w:pPr>
      <w:bookmarkStart w:id="25" w:name="sub_5003205"/>
      <w:bookmarkEnd w:id="24"/>
      <w:r w:rsidRPr="00985447">
        <w:rPr>
          <w:rFonts w:ascii="Times New Roman" w:hAnsi="Times New Roman" w:cs="Times New Roman"/>
        </w:rPr>
        <w:t>4.1.</w:t>
      </w:r>
      <w:r w:rsidR="008E4B1D">
        <w:rPr>
          <w:rFonts w:ascii="Times New Roman" w:hAnsi="Times New Roman" w:cs="Times New Roman"/>
        </w:rPr>
        <w:t>3</w:t>
      </w:r>
      <w:r w:rsidRPr="00985447">
        <w:rPr>
          <w:rFonts w:ascii="Times New Roman" w:hAnsi="Times New Roman" w:cs="Times New Roman"/>
        </w:rPr>
        <w:t xml:space="preserve">. </w:t>
      </w:r>
      <w:r w:rsidRPr="00985447">
        <w:rPr>
          <w:rFonts w:ascii="Times New Roman" w:hAnsi="Times New Roman" w:cs="Times New Roman"/>
          <w:iCs/>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79099AF5" w14:textId="77777777" w:rsidR="00062565" w:rsidRPr="00985447" w:rsidRDefault="00062565" w:rsidP="00062565">
      <w:pPr>
        <w:rPr>
          <w:rFonts w:ascii="Times New Roman" w:hAnsi="Times New Roman" w:cs="Times New Roman"/>
        </w:rPr>
      </w:pPr>
      <w:bookmarkStart w:id="26" w:name="sub_5003203"/>
      <w:bookmarkEnd w:id="25"/>
      <w:r w:rsidRPr="00985447">
        <w:rPr>
          <w:rFonts w:ascii="Times New Roman" w:hAnsi="Times New Roman" w:cs="Times New Roman"/>
        </w:rPr>
        <w:t>4.1.</w:t>
      </w:r>
      <w:r w:rsidR="008E4B1D">
        <w:rPr>
          <w:rFonts w:ascii="Times New Roman" w:hAnsi="Times New Roman" w:cs="Times New Roman"/>
        </w:rPr>
        <w:t>4</w:t>
      </w:r>
      <w:r w:rsidRPr="00985447">
        <w:rPr>
          <w:rFonts w:ascii="Times New Roman" w:hAnsi="Times New Roman" w:cs="Times New Roman"/>
        </w:rPr>
        <w:t xml:space="preserve">. </w:t>
      </w:r>
      <w:r w:rsidRPr="00985447">
        <w:rPr>
          <w:rFonts w:ascii="Times New Roman" w:hAnsi="Times New Roman" w:cs="Times New Roman"/>
          <w:iC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008AAB75" w14:textId="77777777" w:rsidR="00E8610F" w:rsidRPr="00985447" w:rsidRDefault="00E8610F" w:rsidP="00E8610F">
      <w:pPr>
        <w:rPr>
          <w:rFonts w:ascii="Times New Roman" w:hAnsi="Times New Roman" w:cs="Times New Roman"/>
          <w:iCs/>
        </w:rPr>
      </w:pPr>
      <w:bookmarkStart w:id="27" w:name="sub_5003202"/>
      <w:bookmarkEnd w:id="23"/>
      <w:bookmarkEnd w:id="26"/>
      <w:r w:rsidRPr="00985447">
        <w:rPr>
          <w:rFonts w:ascii="Times New Roman" w:hAnsi="Times New Roman" w:cs="Times New Roman"/>
          <w:iCs/>
        </w:rPr>
        <w:t>4.1.</w:t>
      </w:r>
      <w:r w:rsidR="008E4B1D">
        <w:rPr>
          <w:rFonts w:ascii="Times New Roman" w:hAnsi="Times New Roman" w:cs="Times New Roman"/>
          <w:iCs/>
        </w:rPr>
        <w:t>5</w:t>
      </w:r>
      <w:r w:rsidRPr="00985447">
        <w:rPr>
          <w:rFonts w:ascii="Times New Roman" w:hAnsi="Times New Roman" w:cs="Times New Roman"/>
          <w:iCs/>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317B34" w:rsidRPr="00985447">
        <w:rPr>
          <w:rFonts w:ascii="Times New Roman" w:hAnsi="Times New Roman" w:cs="Times New Roman"/>
          <w:iCs/>
        </w:rPr>
        <w:t>кающих при исполнении контракта.</w:t>
      </w:r>
    </w:p>
    <w:bookmarkEnd w:id="27"/>
    <w:p w14:paraId="62E0641E" w14:textId="77777777" w:rsidR="00745E1F" w:rsidRPr="00985447" w:rsidRDefault="00745E1F" w:rsidP="00745E1F">
      <w:pPr>
        <w:rPr>
          <w:rFonts w:ascii="Times New Roman" w:hAnsi="Times New Roman" w:cs="Times New Roman"/>
          <w:iCs/>
        </w:rPr>
      </w:pPr>
      <w:r w:rsidRPr="00985447">
        <w:rPr>
          <w:rFonts w:ascii="Times New Roman" w:hAnsi="Times New Roman" w:cs="Times New Roman"/>
          <w:iCs/>
        </w:rPr>
        <w:t>4.2. Поставщик вправе:</w:t>
      </w:r>
    </w:p>
    <w:p w14:paraId="556DD114" w14:textId="77777777" w:rsidR="00E8610F" w:rsidRPr="00985447" w:rsidRDefault="00745E1F" w:rsidP="00251E5F">
      <w:pPr>
        <w:rPr>
          <w:rFonts w:ascii="Times New Roman" w:hAnsi="Times New Roman" w:cs="Times New Roman"/>
          <w:iCs/>
        </w:rPr>
      </w:pPr>
      <w:r w:rsidRPr="00985447">
        <w:rPr>
          <w:rFonts w:ascii="Times New Roman" w:hAnsi="Times New Roman" w:cs="Times New Roman"/>
          <w:iCs/>
        </w:rPr>
        <w:t>4.2.1. требовать от Заказчика произвести приемку товара в порядке и в сроки, предусмотренные контрактом;</w:t>
      </w:r>
    </w:p>
    <w:p w14:paraId="70FACD12" w14:textId="77777777" w:rsidR="00251E5F" w:rsidRPr="00985447" w:rsidRDefault="00745E1F" w:rsidP="00251E5F">
      <w:pPr>
        <w:rPr>
          <w:rFonts w:ascii="Times New Roman" w:hAnsi="Times New Roman" w:cs="Times New Roman"/>
          <w:iCs/>
        </w:rPr>
      </w:pPr>
      <w:bookmarkStart w:id="28" w:name="sub_5003102"/>
      <w:bookmarkEnd w:id="22"/>
      <w:r w:rsidRPr="00985447">
        <w:rPr>
          <w:rFonts w:ascii="Times New Roman" w:hAnsi="Times New Roman" w:cs="Times New Roman"/>
          <w:iCs/>
        </w:rPr>
        <w:t>4.2.2.</w:t>
      </w:r>
      <w:r w:rsidR="00251E5F" w:rsidRPr="00985447">
        <w:rPr>
          <w:rFonts w:ascii="Times New Roman" w:hAnsi="Times New Roman" w:cs="Times New Roman"/>
          <w:iCs/>
        </w:rPr>
        <w:t xml:space="preserve"> требовать своевременной оплаты на условиях, установленных контрактом, надлежащим образом поставленного и принятого Заказчиком товара;</w:t>
      </w:r>
    </w:p>
    <w:p w14:paraId="609A1F74" w14:textId="77777777" w:rsidR="00251E5F" w:rsidRPr="00985447" w:rsidRDefault="00745E1F" w:rsidP="00251E5F">
      <w:pPr>
        <w:rPr>
          <w:rFonts w:ascii="Times New Roman" w:hAnsi="Times New Roman" w:cs="Times New Roman"/>
          <w:iCs/>
        </w:rPr>
      </w:pPr>
      <w:bookmarkStart w:id="29" w:name="sub_5003103"/>
      <w:bookmarkEnd w:id="28"/>
      <w:r w:rsidRPr="00985447">
        <w:rPr>
          <w:rFonts w:ascii="Times New Roman" w:hAnsi="Times New Roman" w:cs="Times New Roman"/>
          <w:iCs/>
        </w:rPr>
        <w:t>4.2.3.</w:t>
      </w:r>
      <w:r w:rsidR="00251E5F" w:rsidRPr="00985447">
        <w:rPr>
          <w:rFonts w:ascii="Times New Roman" w:hAnsi="Times New Roman" w:cs="Times New Roman"/>
          <w:iCs/>
        </w:rPr>
        <w:t xml:space="preserve"> принять решение об одностороннем отказе от исполнения контракта в соответствии с гражданским законодательством Российской Федерации;</w:t>
      </w:r>
    </w:p>
    <w:p w14:paraId="13B57EFC" w14:textId="77777777" w:rsidR="008C465F" w:rsidRPr="00985447" w:rsidRDefault="008C465F" w:rsidP="008C465F">
      <w:pPr>
        <w:rPr>
          <w:rFonts w:ascii="Times New Roman" w:hAnsi="Times New Roman" w:cs="Times New Roman"/>
        </w:rPr>
      </w:pPr>
      <w:bookmarkStart w:id="30" w:name="sub_5003105"/>
      <w:r w:rsidRPr="00985447">
        <w:rPr>
          <w:rFonts w:ascii="Times New Roman" w:hAnsi="Times New Roman" w:cs="Times New Roman"/>
          <w:iCs/>
        </w:rPr>
        <w:t xml:space="preserve">4.2.4. </w:t>
      </w:r>
      <w:r w:rsidRPr="00985447">
        <w:rPr>
          <w:rFonts w:ascii="Times New Roman" w:hAnsi="Times New Roman" w:cs="Times New Roman"/>
        </w:rPr>
        <w:t xml:space="preserve">требовать возмещения убытков, уплаты неустоек (штрафов, пеней) в соответствии с </w:t>
      </w:r>
      <w:r w:rsidRPr="00985447">
        <w:rPr>
          <w:bCs/>
        </w:rPr>
        <w:t xml:space="preserve">разделом </w:t>
      </w:r>
      <w:r w:rsidRPr="00985447">
        <w:rPr>
          <w:bCs/>
          <w:lang w:val="en-US"/>
        </w:rPr>
        <w:t>VI</w:t>
      </w:r>
      <w:r w:rsidRPr="00985447">
        <w:rPr>
          <w:rFonts w:ascii="Times New Roman" w:hAnsi="Times New Roman" w:cs="Times New Roman"/>
        </w:rPr>
        <w:t xml:space="preserve"> контракта;</w:t>
      </w:r>
    </w:p>
    <w:bookmarkEnd w:id="30"/>
    <w:p w14:paraId="34D534DB" w14:textId="77777777" w:rsidR="00251E5F" w:rsidRPr="00985447" w:rsidRDefault="008C465F" w:rsidP="00251E5F">
      <w:pPr>
        <w:rPr>
          <w:rFonts w:ascii="Times New Roman" w:hAnsi="Times New Roman" w:cs="Times New Roman"/>
        </w:rPr>
      </w:pPr>
      <w:r w:rsidRPr="00985447">
        <w:rPr>
          <w:rFonts w:ascii="Times New Roman" w:hAnsi="Times New Roman" w:cs="Times New Roman"/>
          <w:iCs/>
        </w:rPr>
        <w:t xml:space="preserve">4.2.5. </w:t>
      </w:r>
      <w:bookmarkStart w:id="31" w:name="sub_5003104"/>
      <w:bookmarkEnd w:id="29"/>
      <w:r w:rsidR="00251E5F" w:rsidRPr="00985447">
        <w:rPr>
          <w:rFonts w:ascii="Times New Roman" w:hAnsi="Times New Roman" w:cs="Times New Roman"/>
          <w:iCs/>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w:t>
      </w:r>
      <w:r w:rsidR="00251E5F" w:rsidRPr="00985447">
        <w:rPr>
          <w:rFonts w:ascii="Times New Roman" w:hAnsi="Times New Roman" w:cs="Times New Roman"/>
          <w:iCs/>
        </w:rPr>
        <w:lastRenderedPageBreak/>
        <w:t xml:space="preserve">указанными в контракте (за исключением случаев, которые предусмотрены </w:t>
      </w:r>
      <w:r w:rsidR="00B1025C" w:rsidRPr="00985447">
        <w:rPr>
          <w:bCs/>
          <w:iCs/>
        </w:rPr>
        <w:t>стать</w:t>
      </w:r>
      <w:r w:rsidR="007310FE">
        <w:rPr>
          <w:bCs/>
          <w:iCs/>
        </w:rPr>
        <w:t xml:space="preserve">ей </w:t>
      </w:r>
      <w:r w:rsidR="00251E5F" w:rsidRPr="00985447">
        <w:rPr>
          <w:bCs/>
          <w:iCs/>
        </w:rPr>
        <w:t>14</w:t>
      </w:r>
      <w:r w:rsidR="00251E5F" w:rsidRPr="00985447">
        <w:rPr>
          <w:rFonts w:ascii="Times New Roman" w:hAnsi="Times New Roman" w:cs="Times New Roman"/>
          <w:iCs/>
        </w:rPr>
        <w:t xml:space="preserve"> Федерального</w:t>
      </w:r>
      <w:r w:rsidR="00251E5F" w:rsidRPr="00985447">
        <w:rPr>
          <w:rFonts w:ascii="Times New Roman" w:hAnsi="Times New Roman" w:cs="Times New Roman"/>
        </w:rPr>
        <w:t xml:space="preserve"> закона №</w:t>
      </w:r>
      <w:r w:rsidR="00B1025C" w:rsidRPr="005C03AB">
        <w:rPr>
          <w:rFonts w:ascii="Times New Roman" w:hAnsi="Times New Roman" w:cs="Times New Roman"/>
        </w:rPr>
        <w:t xml:space="preserve"> </w:t>
      </w:r>
      <w:r w:rsidR="00251E5F" w:rsidRPr="00985447">
        <w:rPr>
          <w:rFonts w:ascii="Times New Roman" w:hAnsi="Times New Roman" w:cs="Times New Roman"/>
        </w:rPr>
        <w:t>44-ФЗ)</w:t>
      </w:r>
      <w:r w:rsidRPr="00985447">
        <w:rPr>
          <w:rFonts w:ascii="Times New Roman" w:hAnsi="Times New Roman" w:cs="Times New Roman"/>
        </w:rPr>
        <w:t>.</w:t>
      </w:r>
    </w:p>
    <w:p w14:paraId="72598EF2" w14:textId="77777777" w:rsidR="00B1025C" w:rsidRPr="00985447" w:rsidRDefault="00B1025C" w:rsidP="00B1025C">
      <w:bookmarkStart w:id="32" w:name="sub_50034"/>
      <w:bookmarkStart w:id="33" w:name="sub_50033"/>
      <w:bookmarkEnd w:id="31"/>
      <w:r w:rsidRPr="00985447">
        <w:t>4.3. Заказчик обязуется:</w:t>
      </w:r>
    </w:p>
    <w:p w14:paraId="70CDCE80" w14:textId="77777777" w:rsidR="00B1025C" w:rsidRPr="00985447" w:rsidRDefault="00B1025C" w:rsidP="00B1025C">
      <w:r w:rsidRPr="00985447">
        <w:t>4.3.1. обеспечить своевременную приемку и оплату поставленного товара надлежащего качества в порядке и сроки, предусмотренные контрактом;</w:t>
      </w:r>
    </w:p>
    <w:p w14:paraId="2277F69E" w14:textId="77777777" w:rsidR="00B1025C" w:rsidRPr="00985447" w:rsidRDefault="00B1025C" w:rsidP="00B1025C">
      <w:r w:rsidRPr="00985447">
        <w:t>4.3.2.</w:t>
      </w:r>
      <w:r w:rsidR="00C8557E">
        <w:t xml:space="preserve"> принять решение об одностороннем отказе от исполнения контракта в случа</w:t>
      </w:r>
      <w:r w:rsidR="00556F6D">
        <w:t>ях</w:t>
      </w:r>
      <w:r w:rsidR="00C8557E">
        <w:t xml:space="preserve">, </w:t>
      </w:r>
      <w:r w:rsidR="00556F6D">
        <w:t xml:space="preserve">предусмотренных частью 15 статьи 95 </w:t>
      </w:r>
      <w:r w:rsidR="00556F6D" w:rsidRPr="00985447">
        <w:rPr>
          <w:bCs/>
        </w:rPr>
        <w:t>Федеральн</w:t>
      </w:r>
      <w:r w:rsidR="00556F6D">
        <w:rPr>
          <w:bCs/>
        </w:rPr>
        <w:t xml:space="preserve">ого </w:t>
      </w:r>
      <w:r w:rsidR="00556F6D" w:rsidRPr="00985447">
        <w:rPr>
          <w:bCs/>
        </w:rPr>
        <w:t>закон</w:t>
      </w:r>
      <w:r w:rsidR="00556F6D">
        <w:rPr>
          <w:bCs/>
        </w:rPr>
        <w:t>а</w:t>
      </w:r>
      <w:r w:rsidR="00556F6D" w:rsidRPr="00985447">
        <w:t xml:space="preserve"> № 44-ФЗ</w:t>
      </w:r>
      <w:r w:rsidR="00C8557E" w:rsidRPr="00C8557E">
        <w:t>;</w:t>
      </w:r>
    </w:p>
    <w:p w14:paraId="6F3CD773" w14:textId="77777777" w:rsidR="00B1025C" w:rsidRPr="009839E7" w:rsidRDefault="00B1025C" w:rsidP="00B1025C">
      <w:r w:rsidRPr="00556F6D">
        <w:t>4.3.3.</w:t>
      </w:r>
      <w:r w:rsidR="00D07F17" w:rsidRPr="00556F6D">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w:t>
      </w:r>
      <w:r w:rsidR="00556F6D">
        <w:t>, либо по адресу электронной почты, либо с использованием иных средств связи и доставки, обеспечивающих фиксирование</w:t>
      </w:r>
      <w:r w:rsidR="009839E7">
        <w:t xml:space="preserve"> данного уведомления и получение</w:t>
      </w:r>
      <w:r w:rsidR="00556F6D">
        <w:t xml:space="preserve"> Заказчиком подтверждения о его вручени</w:t>
      </w:r>
      <w:r w:rsidR="009839E7">
        <w:t>и Поставщику</w:t>
      </w:r>
      <w:r w:rsidR="009839E7" w:rsidRPr="009839E7">
        <w:t>;</w:t>
      </w:r>
    </w:p>
    <w:p w14:paraId="0C223EA2" w14:textId="77777777" w:rsidR="00B1025C" w:rsidRPr="00985447" w:rsidRDefault="00B1025C" w:rsidP="00B1025C">
      <w:r w:rsidRPr="00985447">
        <w:t xml:space="preserve">4.3.4. требовать уплаты неустоек (штрафов, пеней) в соответствии с </w:t>
      </w:r>
      <w:r w:rsidRPr="00985447">
        <w:rPr>
          <w:bCs/>
        </w:rPr>
        <w:t xml:space="preserve">разделом </w:t>
      </w:r>
      <w:r w:rsidRPr="00985447">
        <w:rPr>
          <w:bCs/>
          <w:lang w:val="en-US"/>
        </w:rPr>
        <w:t>VI</w:t>
      </w:r>
      <w:r w:rsidRPr="00985447">
        <w:t xml:space="preserve"> контракта;</w:t>
      </w:r>
    </w:p>
    <w:p w14:paraId="18C9770A" w14:textId="77777777" w:rsidR="00B1025C" w:rsidRPr="00985447" w:rsidRDefault="00B1025C" w:rsidP="00B1025C">
      <w:bookmarkStart w:id="34" w:name="sub_5003405"/>
      <w:r w:rsidRPr="00985447">
        <w:t xml:space="preserve">4.3.5. провести экспертизу поставленного товара для проверки его соответствия условиям контракта в соответствии с </w:t>
      </w:r>
      <w:r w:rsidRPr="00985447">
        <w:rPr>
          <w:bCs/>
        </w:rPr>
        <w:t>Федеральным законом</w:t>
      </w:r>
      <w:r w:rsidRPr="00985447">
        <w:t xml:space="preserve"> № 44-ФЗ.</w:t>
      </w:r>
    </w:p>
    <w:bookmarkEnd w:id="32"/>
    <w:bookmarkEnd w:id="34"/>
    <w:p w14:paraId="03E8783A" w14:textId="77777777" w:rsidR="00251E5F" w:rsidRPr="00985447" w:rsidRDefault="00251E5F" w:rsidP="00251E5F">
      <w:r w:rsidRPr="00985447">
        <w:t>4.</w:t>
      </w:r>
      <w:r w:rsidR="00B1025C" w:rsidRPr="00985447">
        <w:t>4</w:t>
      </w:r>
      <w:r w:rsidRPr="00985447">
        <w:t>. Заказчик вправе:</w:t>
      </w:r>
    </w:p>
    <w:p w14:paraId="08590863" w14:textId="77777777" w:rsidR="00251E5F" w:rsidRPr="00985447" w:rsidRDefault="00AB5CE8" w:rsidP="00251E5F">
      <w:bookmarkStart w:id="35" w:name="sub_5003301"/>
      <w:bookmarkEnd w:id="33"/>
      <w:r w:rsidRPr="00AB5CE8">
        <w:t>4.4.1.</w:t>
      </w:r>
      <w:r w:rsidR="00251E5F" w:rsidRPr="00985447">
        <w:t xml:space="preserve"> требовать от Поставщика надлежащего исполнения обязательств</w:t>
      </w:r>
      <w:r w:rsidR="009839E7" w:rsidRPr="009839E7">
        <w:t xml:space="preserve"> </w:t>
      </w:r>
      <w:r w:rsidR="009839E7">
        <w:t xml:space="preserve">по </w:t>
      </w:r>
      <w:r w:rsidR="00251E5F" w:rsidRPr="00985447">
        <w:t>контракт</w:t>
      </w:r>
      <w:r w:rsidR="009839E7">
        <w:t>у</w:t>
      </w:r>
      <w:r w:rsidR="00251E5F" w:rsidRPr="00985447">
        <w:t>;</w:t>
      </w:r>
    </w:p>
    <w:p w14:paraId="5AA38419" w14:textId="77777777" w:rsidR="00251E5F" w:rsidRPr="00AB5CE8" w:rsidRDefault="00AB5CE8" w:rsidP="00251E5F">
      <w:bookmarkStart w:id="36" w:name="sub_5003302"/>
      <w:bookmarkEnd w:id="35"/>
      <w:r w:rsidRPr="00AB5CE8">
        <w:t>4.4.2.</w:t>
      </w:r>
      <w:r w:rsidR="00251E5F" w:rsidRPr="00985447">
        <w:t xml:space="preserve"> требовать от Поставщика своевременного устранения недостатков, выявленных в ходе приемки</w:t>
      </w:r>
      <w:r w:rsidRPr="00AB5CE8">
        <w:t>;</w:t>
      </w:r>
    </w:p>
    <w:p w14:paraId="4E0F8D85" w14:textId="77777777" w:rsidR="00251E5F" w:rsidRPr="00985447" w:rsidRDefault="00AB5CE8" w:rsidP="00251E5F">
      <w:bookmarkStart w:id="37" w:name="sub_5003303"/>
      <w:bookmarkEnd w:id="36"/>
      <w:r w:rsidRPr="00AB5CE8">
        <w:t>4.4.3.</w:t>
      </w:r>
      <w:r w:rsidR="00251E5F" w:rsidRPr="00985447">
        <w:t xml:space="preserve"> проверять ход и качество выполнения Поставщиком условий контракта без вмешательства в оперативно-хозяйственную деятельность Поставщика;</w:t>
      </w:r>
    </w:p>
    <w:p w14:paraId="45B50A5F" w14:textId="77777777" w:rsidR="00251E5F" w:rsidRPr="00985447" w:rsidRDefault="00AB5CE8" w:rsidP="00251E5F">
      <w:bookmarkStart w:id="38" w:name="sub_5003304"/>
      <w:bookmarkEnd w:id="37"/>
      <w:r w:rsidRPr="00AB5CE8">
        <w:t xml:space="preserve">4.4.4. </w:t>
      </w:r>
      <w:r w:rsidR="00251E5F" w:rsidRPr="00985447">
        <w:t xml:space="preserve">требовать возмещения убытков в соответствии с </w:t>
      </w:r>
      <w:r w:rsidR="00251E5F" w:rsidRPr="00985447">
        <w:rPr>
          <w:bCs/>
        </w:rPr>
        <w:t xml:space="preserve">разделом </w:t>
      </w:r>
      <w:r w:rsidR="00DD1205" w:rsidRPr="00985447">
        <w:rPr>
          <w:bCs/>
          <w:lang w:val="en-US"/>
        </w:rPr>
        <w:t>VI</w:t>
      </w:r>
      <w:r w:rsidR="00251E5F" w:rsidRPr="00985447">
        <w:t xml:space="preserve"> контракта, причиненных по вине Поставщика;</w:t>
      </w:r>
    </w:p>
    <w:p w14:paraId="4D5BBD4C" w14:textId="77777777" w:rsidR="00251E5F" w:rsidRDefault="00AB5CE8" w:rsidP="00251E5F">
      <w:pPr>
        <w:rPr>
          <w:iCs/>
        </w:rPr>
      </w:pPr>
      <w:bookmarkStart w:id="39" w:name="sub_5003305"/>
      <w:bookmarkEnd w:id="38"/>
      <w:r w:rsidRPr="00AB5CE8">
        <w:t>4.4.5.</w:t>
      </w:r>
      <w:r w:rsidR="00251E5F" w:rsidRPr="00985447">
        <w:rPr>
          <w:iCs/>
        </w:rPr>
        <w:t xml:space="preserve">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sidR="00251E5F" w:rsidRPr="00985447">
        <w:rPr>
          <w:bCs/>
        </w:rPr>
        <w:t>Федеральным законом</w:t>
      </w:r>
      <w:r w:rsidR="00251E5F" w:rsidRPr="00985447">
        <w:rPr>
          <w:iCs/>
        </w:rPr>
        <w:t xml:space="preserve"> № 44-ФЗ;</w:t>
      </w:r>
    </w:p>
    <w:p w14:paraId="5379DDD5" w14:textId="77777777" w:rsidR="00AB5CE8" w:rsidRPr="00AB5CE8" w:rsidRDefault="00AB5CE8" w:rsidP="00251E5F">
      <w:r w:rsidRPr="00AB5CE8">
        <w:rPr>
          <w:iCs/>
        </w:rPr>
        <w:t xml:space="preserve">4.4.6. </w:t>
      </w:r>
      <w:r>
        <w:rPr>
          <w:iCs/>
        </w:rPr>
        <w:t>отказаться от приемки и оплаты товара, не соответствующего условиям контракта</w:t>
      </w:r>
      <w:r w:rsidRPr="00AB5CE8">
        <w:rPr>
          <w:iCs/>
        </w:rPr>
        <w:t>;</w:t>
      </w:r>
    </w:p>
    <w:p w14:paraId="05400A53" w14:textId="77777777" w:rsidR="00251E5F" w:rsidRPr="00985447" w:rsidRDefault="00AB5CE8" w:rsidP="00251E5F">
      <w:pPr>
        <w:rPr>
          <w:iCs/>
        </w:rPr>
      </w:pPr>
      <w:bookmarkStart w:id="40" w:name="sub_5003306"/>
      <w:bookmarkEnd w:id="39"/>
      <w:r w:rsidRPr="00AB5CE8">
        <w:t>4.4.7.</w:t>
      </w:r>
      <w:r w:rsidR="00251E5F" w:rsidRPr="00985447">
        <w:rPr>
          <w:iCs/>
        </w:rPr>
        <w:t xml:space="preserve"> принять решение об одностороннем отказе от исполнения контракта в соответствии с </w:t>
      </w:r>
      <w:r w:rsidR="00251E5F" w:rsidRPr="00985447">
        <w:rPr>
          <w:bCs/>
        </w:rPr>
        <w:t>гражданским законодательством</w:t>
      </w:r>
      <w:r w:rsidR="00251E5F" w:rsidRPr="00985447">
        <w:rPr>
          <w:iCs/>
        </w:rPr>
        <w:t>;</w:t>
      </w:r>
    </w:p>
    <w:p w14:paraId="04D8D2BF" w14:textId="77777777" w:rsidR="003438CF" w:rsidRPr="003438CF" w:rsidRDefault="00AB5CE8" w:rsidP="001D05CE">
      <w:pPr>
        <w:rPr>
          <w:iCs/>
        </w:rPr>
      </w:pPr>
      <w:bookmarkStart w:id="41" w:name="sub_5003307"/>
      <w:bookmarkEnd w:id="40"/>
      <w:r w:rsidRPr="00AB5CE8">
        <w:t>4.4.</w:t>
      </w:r>
      <w:r w:rsidRPr="00E13E61">
        <w:t>8</w:t>
      </w:r>
      <w:r w:rsidRPr="00AB5CE8">
        <w:t xml:space="preserve">. </w:t>
      </w:r>
      <w:r w:rsidR="00251E5F" w:rsidRPr="00985447">
        <w:rPr>
          <w:iCs/>
        </w:rPr>
        <w:t>до принятия решения об одностороннем отказе от исполнения контракта провести экспертизу поставленного товара с привлечением эк</w:t>
      </w:r>
      <w:r w:rsidR="003438CF" w:rsidRPr="00985447">
        <w:rPr>
          <w:iCs/>
        </w:rPr>
        <w:t>спертов, экспертных организаций</w:t>
      </w:r>
      <w:r w:rsidR="003438CF" w:rsidRPr="00985447">
        <w:rPr>
          <w:rFonts w:ascii="Times New Roman" w:hAnsi="Times New Roman" w:cs="Times New Roman"/>
        </w:rPr>
        <w:t>.</w:t>
      </w:r>
    </w:p>
    <w:bookmarkEnd w:id="41"/>
    <w:p w14:paraId="0D198C88" w14:textId="77777777" w:rsidR="00F07A2A" w:rsidRDefault="00F07A2A"/>
    <w:p w14:paraId="2830F827" w14:textId="77777777" w:rsidR="00F07A2A" w:rsidRDefault="00F07A2A" w:rsidP="00FA08DE">
      <w:pPr>
        <w:pStyle w:val="1"/>
        <w:spacing w:before="0" w:after="0"/>
      </w:pPr>
      <w:bookmarkStart w:id="42" w:name="sub_3500"/>
      <w:r>
        <w:t xml:space="preserve">V. Качество </w:t>
      </w:r>
      <w:r w:rsidR="00CF6A97">
        <w:t>т</w:t>
      </w:r>
      <w:r>
        <w:t>овара</w:t>
      </w:r>
    </w:p>
    <w:p w14:paraId="79ACB33A" w14:textId="77777777" w:rsidR="0063319F" w:rsidRPr="000F729F" w:rsidRDefault="0063319F" w:rsidP="008E6F76">
      <w:bookmarkStart w:id="43" w:name="sub_3501"/>
      <w:bookmarkEnd w:id="42"/>
      <w:r w:rsidRPr="000F729F">
        <w:t>5.1. Поставщик гарантирует, что поставляемый товар соответствует требованиям, установленным контрактом.</w:t>
      </w:r>
    </w:p>
    <w:p w14:paraId="7164A7B6" w14:textId="77777777" w:rsidR="0063319F" w:rsidRPr="000F729F" w:rsidRDefault="0063319F" w:rsidP="008E6F76">
      <w:bookmarkStart w:id="44" w:name="sub_3502"/>
      <w:bookmarkEnd w:id="43"/>
      <w:r w:rsidRPr="000F729F">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bookmarkEnd w:id="44"/>
    <w:p w14:paraId="3D82E3D5" w14:textId="77777777" w:rsidR="008E6F76" w:rsidRDefault="0063319F" w:rsidP="008E6F76">
      <w:r w:rsidRPr="000F729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r w:rsidR="00DA1110">
        <w:t>.</w:t>
      </w:r>
    </w:p>
    <w:p w14:paraId="616B3FD0" w14:textId="77777777" w:rsidR="0063319F" w:rsidRPr="000F729F" w:rsidRDefault="0063319F" w:rsidP="0099359B">
      <w:bookmarkStart w:id="45" w:name="sub_3503"/>
      <w:r w:rsidRPr="000F729F">
        <w:t>5.3. Товар должен быть упакован и замаркирован в соответствии с действующими стандартами.</w:t>
      </w:r>
    </w:p>
    <w:bookmarkEnd w:id="45"/>
    <w:p w14:paraId="6A7BFBCE" w14:textId="77777777" w:rsidR="0063319F" w:rsidRPr="000F729F" w:rsidRDefault="0063319F" w:rsidP="0099359B">
      <w:r w:rsidRPr="000F729F">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1780798" w14:textId="77777777" w:rsidR="0063319F" w:rsidRPr="000F729F" w:rsidRDefault="0063319F" w:rsidP="0099359B">
      <w:r w:rsidRPr="000F729F">
        <w:t>5.4. Качество и безопасность товара должны соответствовать требованиям действующих стандартов, утвержденных в отношении данного вида товара, и подтверждаться наличием сертификатов, обязательных для данного вида товара, оформленных в соответствии с законодательством Российской Федерации.</w:t>
      </w:r>
    </w:p>
    <w:p w14:paraId="64C8326D" w14:textId="77777777" w:rsidR="0063319F" w:rsidRDefault="0063319F" w:rsidP="0099359B">
      <w:r w:rsidRPr="001F5323">
        <w:lastRenderedPageBreak/>
        <w:t xml:space="preserve">5.5. </w:t>
      </w:r>
      <w:r w:rsidR="00E13E61">
        <w:t>Т</w:t>
      </w:r>
      <w:r w:rsidRPr="001F5323">
        <w:t>овар</w:t>
      </w:r>
      <w:r w:rsidR="00E13E61">
        <w:t xml:space="preserve"> должен быть новым</w:t>
      </w:r>
      <w:r w:rsidRPr="001F5323">
        <w:t>, не бывшим в эксплуатации, не восстановленным, без дефектов изготовления, не поврежденным.</w:t>
      </w:r>
    </w:p>
    <w:p w14:paraId="6F436220" w14:textId="77777777" w:rsidR="00063B5E" w:rsidRDefault="00063B5E" w:rsidP="0099359B">
      <w:r>
        <w:t>5.6. Гарантийный срок на поставляемый товар</w:t>
      </w:r>
      <w:r w:rsidR="00F97FAA" w:rsidRPr="00F97FAA">
        <w:t xml:space="preserve">: </w:t>
      </w:r>
      <w:r w:rsidR="00F97FAA">
        <w:t>в соответствии с гарантийным сроком, установленным производителем, но не менее</w:t>
      </w:r>
      <w:r>
        <w:t xml:space="preserve"> </w:t>
      </w:r>
      <w:r w:rsidR="005E1049">
        <w:t>12</w:t>
      </w:r>
      <w:r>
        <w:t xml:space="preserve"> месяц</w:t>
      </w:r>
      <w:r w:rsidR="008E1B1D">
        <w:t>ев</w:t>
      </w:r>
      <w:r>
        <w:t xml:space="preserve"> с даты подписания Заказчиком </w:t>
      </w:r>
      <w:r w:rsidR="007B4980">
        <w:t xml:space="preserve">универсального передаточного </w:t>
      </w:r>
      <w:r w:rsidR="00260988" w:rsidRPr="00260988">
        <w:t>документа</w:t>
      </w:r>
      <w:r>
        <w:t>.</w:t>
      </w:r>
    </w:p>
    <w:p w14:paraId="0718605D" w14:textId="77777777" w:rsidR="00624A4C" w:rsidRPr="001F5323" w:rsidRDefault="00624A4C" w:rsidP="001F5323"/>
    <w:p w14:paraId="4D357147" w14:textId="77777777" w:rsidR="00F07A2A" w:rsidRDefault="00F07A2A" w:rsidP="0040547C">
      <w:pPr>
        <w:pStyle w:val="1"/>
        <w:spacing w:before="0" w:after="0"/>
      </w:pPr>
      <w:bookmarkStart w:id="46" w:name="sub_3600"/>
      <w:r w:rsidRPr="000E7522">
        <w:t>VI. Ответственность Сторон</w:t>
      </w:r>
    </w:p>
    <w:p w14:paraId="1647920E" w14:textId="77777777" w:rsidR="002C4931" w:rsidRPr="00425664" w:rsidRDefault="00504945" w:rsidP="002C4931">
      <w:bookmarkStart w:id="47" w:name="sub_30111"/>
      <w:bookmarkEnd w:id="46"/>
      <w:r>
        <w:t>6</w:t>
      </w:r>
      <w:r w:rsidR="002C4931" w:rsidRPr="00425664">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52BACDB8" w14:textId="77777777" w:rsidR="002C4931" w:rsidRPr="00425664" w:rsidRDefault="00504945" w:rsidP="002C4931">
      <w:bookmarkStart w:id="48" w:name="sub_30113"/>
      <w:bookmarkEnd w:id="47"/>
      <w:r>
        <w:t>6</w:t>
      </w:r>
      <w:r w:rsidR="002C4931" w:rsidRPr="00425664">
        <w:t>.</w:t>
      </w:r>
      <w:r w:rsidR="002C4931">
        <w:t>2</w:t>
      </w:r>
      <w:r w:rsidR="002C4931" w:rsidRPr="00425664">
        <w:t>. В случае полного (частичного) неисполнения условий контракта одной из Сторон эта Сторона обязана возместить другой Стороне причиненные убытки в части</w:t>
      </w:r>
      <w:r w:rsidR="002C4931">
        <w:t>,</w:t>
      </w:r>
      <w:r w:rsidR="002C4931" w:rsidRPr="00425664">
        <w:t xml:space="preserve"> непокрытой неустойкой.</w:t>
      </w:r>
    </w:p>
    <w:p w14:paraId="6372F33E" w14:textId="77777777" w:rsidR="002C4931" w:rsidRPr="00425664" w:rsidRDefault="00504945" w:rsidP="002C4931">
      <w:bookmarkStart w:id="49" w:name="sub_30114"/>
      <w:bookmarkEnd w:id="48"/>
      <w:r>
        <w:t>6</w:t>
      </w:r>
      <w:r w:rsidR="002C4931" w:rsidRPr="00425664">
        <w:t>.</w:t>
      </w:r>
      <w:r w:rsidR="002C4931">
        <w:t>3</w:t>
      </w:r>
      <w:r w:rsidR="002C4931" w:rsidRPr="00425664">
        <w:t xml:space="preserve">. В случае просрочки исполнения </w:t>
      </w:r>
      <w:r w:rsidR="002C4931">
        <w:t>Поставщиком</w:t>
      </w:r>
      <w:r w:rsidR="002C4931" w:rsidRPr="00425664">
        <w:t xml:space="preserve"> обязательств, предусмотренных контрактом, </w:t>
      </w:r>
      <w:r w:rsidR="002C4931">
        <w:t>Поставщик</w:t>
      </w:r>
      <w:r w:rsidR="002C4931" w:rsidRPr="00425664">
        <w:t xml:space="preserve"> уплачивает Заказчику пени. Пеня начисляется за каждый день просрочки исполнения </w:t>
      </w:r>
      <w:r w:rsidR="002C4931">
        <w:t>Поставщиком</w:t>
      </w:r>
      <w:r w:rsidR="002C4931" w:rsidRPr="00425664">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w:t>
      </w:r>
      <w:r w:rsidR="002C4931">
        <w:t xml:space="preserve"> Поставщиком</w:t>
      </w:r>
      <w:r w:rsidR="002C4931" w:rsidRPr="00425664">
        <w:t>.</w:t>
      </w:r>
    </w:p>
    <w:p w14:paraId="4BEA84D6" w14:textId="77777777" w:rsidR="002C4931" w:rsidRPr="00425664" w:rsidRDefault="00504945" w:rsidP="002C4931">
      <w:bookmarkStart w:id="50" w:name="sub_30115"/>
      <w:bookmarkEnd w:id="49"/>
      <w:r>
        <w:t>6</w:t>
      </w:r>
      <w:r w:rsidR="002C4931" w:rsidRPr="00425664">
        <w:t>.</w:t>
      </w:r>
      <w:r w:rsidR="002C4931">
        <w:t>4</w:t>
      </w:r>
      <w:r w:rsidR="002C4931" w:rsidRPr="00425664">
        <w:t xml:space="preserve">. За каждый факт неисполнения или ненадлежащего исполнения </w:t>
      </w:r>
      <w:r w:rsidR="002C4931">
        <w:t>Поставщиком</w:t>
      </w:r>
      <w:r w:rsidR="002C4931" w:rsidRPr="00425664">
        <w:t xml:space="preserve"> обязательств, предусмотренных контрактом, за исключением просрочки исполнения </w:t>
      </w:r>
      <w:r w:rsidR="002C4931">
        <w:t>обязательств</w:t>
      </w:r>
      <w:r w:rsidR="002C4931" w:rsidRPr="00425664">
        <w:t xml:space="preserve">, предусмотренных контрактом, </w:t>
      </w:r>
      <w:r w:rsidR="002C4931">
        <w:t>Поставщик</w:t>
      </w:r>
      <w:r w:rsidR="002C4931" w:rsidRPr="00425664">
        <w:t xml:space="preserve"> уплачивает Заказчику штраф. Размер штрафа </w:t>
      </w:r>
      <w:r w:rsidR="002C4931">
        <w:t xml:space="preserve">определяется </w:t>
      </w:r>
      <w:r w:rsidR="002C4931" w:rsidRPr="00425664">
        <w:t>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w:t>
      </w:r>
      <w:r w:rsidR="002C4931">
        <w:t>ми</w:t>
      </w:r>
      <w:r w:rsidR="002C4931" w:rsidRPr="00425664">
        <w:t xml:space="preserve"> постановлением Правительства Российской Федерации от 30 августа 2017 года № 1042 (далее – Правила) </w:t>
      </w:r>
      <w:r w:rsidR="002C4931">
        <w:t>и устанавливается в следующем порядке (</w:t>
      </w:r>
      <w:r w:rsidR="002C4931" w:rsidRPr="00425664">
        <w:t>за исключением случаев, предусмотренных пунктами 4 – 8 Правил</w:t>
      </w:r>
      <w:r w:rsidR="002C4931">
        <w:t>)</w:t>
      </w:r>
      <w:r w:rsidR="002C4931" w:rsidRPr="00425664">
        <w:t>:</w:t>
      </w:r>
    </w:p>
    <w:p w14:paraId="7EF6F47C" w14:textId="77777777" w:rsidR="002C4931" w:rsidRPr="00425664" w:rsidRDefault="002C4931" w:rsidP="002C4931">
      <w:r>
        <w:t>а) 10 процентов цены контракта</w:t>
      </w:r>
      <w:r w:rsidRPr="00425664">
        <w:t xml:space="preserve"> в случае, если цена контракта не превышает 3 млн. рублей;</w:t>
      </w:r>
    </w:p>
    <w:p w14:paraId="630E24B8" w14:textId="77777777" w:rsidR="002C4931" w:rsidRPr="00425664" w:rsidRDefault="002C4931" w:rsidP="002C4931">
      <w:r w:rsidRPr="00425664">
        <w:t>б) 5 процентов цены контракта в случае, если цена контракта составляет от 3 млн. рублей до 50 млн. рублей (включительно);</w:t>
      </w:r>
    </w:p>
    <w:p w14:paraId="30A3816F" w14:textId="77777777" w:rsidR="002C4931" w:rsidRPr="00425664" w:rsidRDefault="002C4931" w:rsidP="002C4931">
      <w:r w:rsidRPr="00425664">
        <w:t xml:space="preserve">в) 1 процент </w:t>
      </w:r>
      <w:r>
        <w:t>цены контракта</w:t>
      </w:r>
      <w:r w:rsidRPr="00425664">
        <w:t xml:space="preserve"> в случае, если цена контракта составляет от 50 млн. рублей до 100 млн. рублей (включительно);</w:t>
      </w:r>
    </w:p>
    <w:p w14:paraId="0BA949F5" w14:textId="77777777" w:rsidR="002C4931" w:rsidRPr="00425664" w:rsidRDefault="002C4931" w:rsidP="002C4931">
      <w:r w:rsidRPr="00425664">
        <w:t>г) 0,5 процента цены контракта в случае, если цена контракта составляет от 100 млн. рублей до 500 млн. рублей (включительно);</w:t>
      </w:r>
    </w:p>
    <w:p w14:paraId="7886EC2E" w14:textId="77777777" w:rsidR="002C4931" w:rsidRPr="00425664" w:rsidRDefault="002C4931" w:rsidP="002C4931">
      <w:r w:rsidRPr="00425664">
        <w:t>д) 0,4 процента цены контракта в случае, если цена контракта составляет от 500 млн. рублей до 1 млрд. рублей (включительно);</w:t>
      </w:r>
    </w:p>
    <w:p w14:paraId="6B1F990B" w14:textId="77777777" w:rsidR="002C4931" w:rsidRPr="00425664" w:rsidRDefault="002C4931" w:rsidP="002C4931">
      <w:r w:rsidRPr="00425664">
        <w:t>е) 0,3 процента цены контракта в случае, если цена контракта составляет от 1 млрд. рублей до 2 млрд. рублей (включительно);</w:t>
      </w:r>
    </w:p>
    <w:p w14:paraId="363F3069" w14:textId="77777777" w:rsidR="002C4931" w:rsidRPr="00425664" w:rsidRDefault="002C4931" w:rsidP="002C4931">
      <w:r w:rsidRPr="00425664">
        <w:t>ж) 0,25 процента цены контракта в случае, если цена контракта составляет от 2 млрд. рублей до 5 млрд. рублей (включительно);</w:t>
      </w:r>
    </w:p>
    <w:p w14:paraId="3130F7E6" w14:textId="77777777" w:rsidR="002C4931" w:rsidRPr="00425664" w:rsidRDefault="002C4931" w:rsidP="002C4931">
      <w:r w:rsidRPr="00425664">
        <w:t>з) 0,2 процента цены контракта в случае, если цена контракта составляет от 5 млрд. рублей до 10 млрд. рублей (включительно);</w:t>
      </w:r>
    </w:p>
    <w:p w14:paraId="3EA2FE88" w14:textId="77777777" w:rsidR="002C4931" w:rsidRPr="00D16FCB" w:rsidRDefault="002C4931" w:rsidP="002C4931">
      <w:r w:rsidRPr="00D16FCB">
        <w:t>и) 0,1 процента цены контракта в случае, если цена контракта превышает 10 млрд. рублей.</w:t>
      </w:r>
    </w:p>
    <w:p w14:paraId="0E0B884B" w14:textId="77777777" w:rsidR="002C4931" w:rsidRPr="00D16FCB" w:rsidRDefault="00504945" w:rsidP="002C4931">
      <w:r>
        <w:t>6</w:t>
      </w:r>
      <w:r w:rsidR="002C4931" w:rsidRPr="00D16FCB">
        <w:t>.</w:t>
      </w:r>
      <w:r w:rsidR="00D16FCB" w:rsidRPr="00D16FCB">
        <w:t>5</w:t>
      </w:r>
      <w:r w:rsidR="002C4931" w:rsidRPr="00D16FCB">
        <w:t xml:space="preserve">. За каждый факт неисполнения или ненадлежащего исполнения </w:t>
      </w:r>
      <w:r w:rsidR="00D16FCB" w:rsidRPr="00D16FCB">
        <w:t>Поставщиком</w:t>
      </w:r>
      <w:r w:rsidR="002C4931" w:rsidRPr="00D16FCB">
        <w:t xml:space="preserve"> обязательства, предусмотренного контрактом, которое не имеет стоимостного выражения, размер штрафа устанавливается в следующем порядке:</w:t>
      </w:r>
    </w:p>
    <w:p w14:paraId="6B785366" w14:textId="77777777"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w:t>
      </w:r>
    </w:p>
    <w:p w14:paraId="02246C11" w14:textId="77777777"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14:paraId="4A526CF7" w14:textId="77777777"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14:paraId="572B20B0" w14:textId="77777777" w:rsidR="002C4931" w:rsidRPr="00D16FCB" w:rsidRDefault="002C4931" w:rsidP="002C4931">
      <w:pPr>
        <w:widowControl/>
        <w:shd w:val="clear" w:color="auto" w:fill="FFFFFF"/>
        <w:autoSpaceDE/>
        <w:autoSpaceDN/>
        <w:adjustRightInd/>
        <w:ind w:firstLine="709"/>
      </w:pPr>
      <w:r w:rsidRPr="00D16FCB">
        <w:lastRenderedPageBreak/>
        <w:t>г) 100000 рублей, если цена контракта превышает 100 млн. рублей.</w:t>
      </w:r>
    </w:p>
    <w:p w14:paraId="2C91F26E" w14:textId="77777777" w:rsidR="002C4931" w:rsidRPr="00D16FCB" w:rsidRDefault="00504945" w:rsidP="002C4931">
      <w:bookmarkStart w:id="51" w:name="sub_30118"/>
      <w:bookmarkEnd w:id="50"/>
      <w:r>
        <w:t>6</w:t>
      </w:r>
      <w:r w:rsidR="002C4931" w:rsidRPr="00D16FCB">
        <w:t>.</w:t>
      </w:r>
      <w:r w:rsidR="00D16FCB" w:rsidRPr="00D16FCB">
        <w:t>6</w:t>
      </w:r>
      <w:r w:rsidR="002C4931" w:rsidRPr="00D16FCB">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60E2E6A" w14:textId="77777777" w:rsidR="002C4931" w:rsidRPr="00D16FCB" w:rsidRDefault="00504945" w:rsidP="002C4931">
      <w:bookmarkStart w:id="52" w:name="sub_30119"/>
      <w:bookmarkEnd w:id="51"/>
      <w:r>
        <w:t>6</w:t>
      </w:r>
      <w:r w:rsidR="002C4931" w:rsidRPr="00D16FCB">
        <w:t>.</w:t>
      </w:r>
      <w:r w:rsidR="00D16FCB" w:rsidRPr="00D16FCB">
        <w:t>7</w:t>
      </w:r>
      <w:r w:rsidR="002C4931" w:rsidRPr="00D16FCB">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D16FCB" w:rsidRPr="00D16FCB">
        <w:t xml:space="preserve">Поставщик </w:t>
      </w:r>
      <w:r w:rsidR="002C4931" w:rsidRPr="00D16FCB">
        <w:t>вправе потребовать уплату штрафа. Размер штрафа устанавливается в следующем порядке:</w:t>
      </w:r>
    </w:p>
    <w:p w14:paraId="19178B27" w14:textId="77777777"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 (включительно);</w:t>
      </w:r>
    </w:p>
    <w:p w14:paraId="37420759" w14:textId="77777777"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14:paraId="7B20B34D" w14:textId="77777777"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14:paraId="308B863D" w14:textId="77777777"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14:paraId="73A98FF9" w14:textId="77777777" w:rsidR="002C4931" w:rsidRPr="00D16FCB" w:rsidRDefault="00504945" w:rsidP="002C4931">
      <w:bookmarkStart w:id="53" w:name="sub_31111"/>
      <w:bookmarkEnd w:id="52"/>
      <w:r>
        <w:t>6</w:t>
      </w:r>
      <w:r w:rsidR="00D16FCB" w:rsidRPr="00D16FCB">
        <w:t>.8</w:t>
      </w:r>
      <w:r w:rsidR="002C4931" w:rsidRPr="00D16FCB">
        <w:t>. Применение неустойки (штрафа, пени) не освобождает Стороны от исполнения обязательств по контракту.</w:t>
      </w:r>
    </w:p>
    <w:p w14:paraId="4B053E0A" w14:textId="77777777" w:rsidR="002C4931" w:rsidRPr="00D16FCB" w:rsidRDefault="00504945" w:rsidP="002C4931">
      <w:bookmarkStart w:id="54" w:name="sub_31112"/>
      <w:bookmarkEnd w:id="53"/>
      <w:r>
        <w:t>6</w:t>
      </w:r>
      <w:r w:rsidR="00D16FCB" w:rsidRPr="00D16FCB">
        <w:t>.9</w:t>
      </w:r>
      <w:r w:rsidR="002C4931" w:rsidRPr="00D16FCB">
        <w:t>. Общая сумма начисленных штрафов за неисполне</w:t>
      </w:r>
      <w:r w:rsidR="00D16FCB" w:rsidRPr="00D16FCB">
        <w:t xml:space="preserve">ние или ненадлежащее исполнение Поставщиком </w:t>
      </w:r>
      <w:r w:rsidR="002C4931" w:rsidRPr="00D16FCB">
        <w:t>обязательств, предусмотренных контрактом, не может превышать цену контракта.</w:t>
      </w:r>
    </w:p>
    <w:p w14:paraId="2329E5C5" w14:textId="77777777" w:rsidR="002C4931" w:rsidRPr="00D16FCB" w:rsidRDefault="00504945" w:rsidP="002C4931">
      <w:bookmarkStart w:id="55" w:name="sub_31113"/>
      <w:bookmarkEnd w:id="54"/>
      <w:r>
        <w:t>6</w:t>
      </w:r>
      <w:r w:rsidR="002C4931" w:rsidRPr="00D16FCB">
        <w:t>.1</w:t>
      </w:r>
      <w:r w:rsidR="00D16FCB" w:rsidRPr="00D16FCB">
        <w:t>0</w:t>
      </w:r>
      <w:r w:rsidR="002C4931" w:rsidRPr="00D16FCB">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bookmarkEnd w:id="55"/>
    <w:p w14:paraId="19606BC5" w14:textId="77777777" w:rsidR="002C4931" w:rsidRPr="00D16FCB" w:rsidRDefault="00504945" w:rsidP="002C4931">
      <w:r>
        <w:t>6</w:t>
      </w:r>
      <w:r w:rsidR="002C4931" w:rsidRPr="00D16FCB">
        <w:t>.1</w:t>
      </w:r>
      <w:r w:rsidR="00D16FCB" w:rsidRPr="00D16FCB">
        <w:t>1</w:t>
      </w:r>
      <w:r w:rsidR="002C4931" w:rsidRPr="00D16FCB">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31316B2" w14:textId="77777777" w:rsidR="00E13E61" w:rsidRDefault="00E13E61"/>
    <w:p w14:paraId="2E5A71FF" w14:textId="77777777" w:rsidR="00F07A2A" w:rsidRDefault="00F07A2A" w:rsidP="0040547C">
      <w:pPr>
        <w:pStyle w:val="1"/>
        <w:spacing w:before="0" w:after="0"/>
      </w:pPr>
      <w:bookmarkStart w:id="56" w:name="sub_3700"/>
      <w:r>
        <w:t xml:space="preserve">VII. Обеспечение исполнения </w:t>
      </w:r>
      <w:r w:rsidR="0040547C">
        <w:t>к</w:t>
      </w:r>
      <w:r>
        <w:t>онтракта</w:t>
      </w:r>
    </w:p>
    <w:p w14:paraId="5ED41A7A" w14:textId="77777777" w:rsidR="00F07A2A" w:rsidRDefault="00F07A2A">
      <w:bookmarkStart w:id="57" w:name="sub_3701"/>
      <w:bookmarkEnd w:id="56"/>
      <w:r>
        <w:t xml:space="preserve">7.1. Обеспечение исполнения </w:t>
      </w:r>
      <w:r w:rsidR="0040547C">
        <w:t>к</w:t>
      </w:r>
      <w:r>
        <w:t>онтракта не устанавливается.</w:t>
      </w:r>
    </w:p>
    <w:p w14:paraId="0A08A82B" w14:textId="77777777" w:rsidR="000D28E2" w:rsidRDefault="000D28E2"/>
    <w:p w14:paraId="0928380A" w14:textId="77777777" w:rsidR="00F07A2A" w:rsidRDefault="00F07A2A" w:rsidP="0040547C">
      <w:pPr>
        <w:pStyle w:val="1"/>
        <w:spacing w:before="0" w:after="0"/>
      </w:pPr>
      <w:bookmarkStart w:id="58" w:name="sub_3800"/>
      <w:bookmarkEnd w:id="57"/>
      <w:r>
        <w:t>VIII. Обеспечение гарантийных обязательств</w:t>
      </w:r>
    </w:p>
    <w:p w14:paraId="66FA96DF" w14:textId="77777777" w:rsidR="00F07A2A" w:rsidRDefault="00F07A2A">
      <w:bookmarkStart w:id="59" w:name="sub_3801"/>
      <w:bookmarkEnd w:id="58"/>
      <w:r>
        <w:t>8.1. Обеспечение гарантийных обязательств не устанавливается.</w:t>
      </w:r>
    </w:p>
    <w:p w14:paraId="367ACE8A" w14:textId="77777777" w:rsidR="001F5323" w:rsidRDefault="001F5323"/>
    <w:p w14:paraId="205262B2" w14:textId="77777777" w:rsidR="00F07A2A" w:rsidRDefault="00F07A2A" w:rsidP="0040547C">
      <w:pPr>
        <w:pStyle w:val="1"/>
        <w:spacing w:before="0" w:after="0"/>
      </w:pPr>
      <w:bookmarkStart w:id="60" w:name="sub_3900"/>
      <w:bookmarkEnd w:id="59"/>
      <w:r>
        <w:t>IX. Исключительные права</w:t>
      </w:r>
    </w:p>
    <w:p w14:paraId="13A102FC" w14:textId="77777777" w:rsidR="00F07A2A" w:rsidRDefault="00F07A2A">
      <w:bookmarkStart w:id="61" w:name="sub_3901"/>
      <w:bookmarkEnd w:id="60"/>
      <w:r>
        <w:t xml:space="preserve">9.1. Поставщик гарантирует отсутствие нарушения исключительных прав третьих лиц, связанных с поставкой и использованием </w:t>
      </w:r>
      <w:r w:rsidR="00DD1205">
        <w:t>т</w:t>
      </w:r>
      <w:r>
        <w:t>овара.</w:t>
      </w:r>
    </w:p>
    <w:p w14:paraId="22FC397E" w14:textId="77777777" w:rsidR="00F07A2A" w:rsidRDefault="00F07A2A">
      <w:bookmarkStart w:id="62" w:name="sub_3902"/>
      <w:bookmarkEnd w:id="61"/>
      <w:r>
        <w:t xml:space="preserve">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w:t>
      </w:r>
      <w:r w:rsidR="00DD1205">
        <w:t>т</w:t>
      </w:r>
      <w:r>
        <w:t xml:space="preserve">овара, в том числе вследствие отмены государственной регистрации </w:t>
      </w:r>
      <w:r w:rsidR="00DD1205">
        <w:t>т</w:t>
      </w:r>
      <w:r>
        <w:t>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136563D" w14:textId="77777777" w:rsidR="001F5323" w:rsidRDefault="001F5323"/>
    <w:p w14:paraId="5C97363A" w14:textId="77777777" w:rsidR="00F07A2A" w:rsidRDefault="00F07A2A" w:rsidP="0040547C">
      <w:pPr>
        <w:pStyle w:val="1"/>
        <w:spacing w:before="0" w:after="0"/>
      </w:pPr>
      <w:bookmarkStart w:id="63" w:name="sub_31000"/>
      <w:bookmarkEnd w:id="62"/>
      <w:r>
        <w:t>X. Обстоятельства непреодолимой силы</w:t>
      </w:r>
    </w:p>
    <w:p w14:paraId="300847A2" w14:textId="77777777" w:rsidR="001B2C09" w:rsidRDefault="001B2C09" w:rsidP="001B2C09">
      <w:bookmarkStart w:id="64" w:name="sub_30121"/>
      <w:bookmarkEnd w:id="63"/>
      <w:r w:rsidRPr="00425664">
        <w:t>1</w:t>
      </w:r>
      <w:r>
        <w:t>0</w:t>
      </w:r>
      <w:r w:rsidRPr="00425664">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8B0CF4B" w14:textId="77777777" w:rsidR="001B2C09" w:rsidRDefault="001B2C09" w:rsidP="001B2C09">
      <w:bookmarkStart w:id="65" w:name="sub_30123"/>
      <w:r>
        <w:t>10.2</w:t>
      </w:r>
      <w:r w:rsidRPr="00425664">
        <w:t>. В случае</w:t>
      </w:r>
      <w:r>
        <w:t>,</w:t>
      </w:r>
      <w:r w:rsidRPr="00425664">
        <w:t xml:space="preserve"> </w:t>
      </w:r>
      <w:r>
        <w:t xml:space="preserve">если надлежащее исполнение Стороной предусмотренных контрактом обязательств оказалось невозможным вследствие </w:t>
      </w:r>
      <w:r w:rsidRPr="00425664">
        <w:t>обстоятельств непреодолимой силы,</w:t>
      </w:r>
      <w:r>
        <w:t xml:space="preserve"> такая Сторона</w:t>
      </w:r>
      <w:r w:rsidRPr="00425664">
        <w:t xml:space="preserve"> не позднее 5 (пяти) рабочих дней с </w:t>
      </w:r>
      <w:r>
        <w:t xml:space="preserve">даты </w:t>
      </w:r>
      <w:r w:rsidRPr="00425664">
        <w:t>их наступления в письменной форме извещает другую Сторону с приложением документов, удостоверяющих факт наступления указанных обстоятельств</w:t>
      </w:r>
      <w:r>
        <w:t>.</w:t>
      </w:r>
    </w:p>
    <w:p w14:paraId="420D47FD" w14:textId="77777777" w:rsidR="001B2C09" w:rsidRPr="00425664" w:rsidRDefault="001B2C09" w:rsidP="001B2C09">
      <w:bookmarkStart w:id="66" w:name="sub_30122"/>
      <w:bookmarkEnd w:id="64"/>
      <w:bookmarkEnd w:id="65"/>
      <w:r>
        <w:t>10</w:t>
      </w:r>
      <w:r w:rsidRPr="00425664">
        <w:t>.</w:t>
      </w:r>
      <w:r>
        <w:t>3</w:t>
      </w:r>
      <w:r w:rsidRPr="00425664">
        <w:t xml:space="preserve">. </w:t>
      </w:r>
      <w:r>
        <w:t xml:space="preserve">В случае </w:t>
      </w:r>
      <w:r w:rsidRPr="00425664">
        <w:t xml:space="preserve">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bookmarkEnd w:id="66"/>
    <w:p w14:paraId="128F834A" w14:textId="77777777" w:rsidR="001B2C09" w:rsidRDefault="001B2C09" w:rsidP="001B2C09">
      <w:r>
        <w:t>10</w:t>
      </w:r>
      <w:r w:rsidRPr="00425664">
        <w:t xml:space="preserve">.4. Подтверждением наличия обстоятельств непреодолимой силы и их продолжительности </w:t>
      </w:r>
      <w:r w:rsidRPr="00425664">
        <w:lastRenderedPageBreak/>
        <w:t>является письменное свидетельство уполномоченных органов или уполномоченных организаций.</w:t>
      </w:r>
    </w:p>
    <w:p w14:paraId="26AC6136" w14:textId="77777777" w:rsidR="00F301BD" w:rsidRDefault="00F301BD" w:rsidP="001B2C09"/>
    <w:p w14:paraId="3E1A185A" w14:textId="77777777" w:rsidR="00F07A2A" w:rsidRDefault="00F07A2A" w:rsidP="0040547C">
      <w:pPr>
        <w:pStyle w:val="1"/>
        <w:spacing w:before="0" w:after="0"/>
      </w:pPr>
      <w:bookmarkStart w:id="67" w:name="sub_31100"/>
      <w:r>
        <w:t>XI. Рассмотрение и разрешение споров</w:t>
      </w:r>
    </w:p>
    <w:p w14:paraId="0A251655" w14:textId="77777777" w:rsidR="00DD1205" w:rsidRDefault="00DD1205" w:rsidP="00DD1205">
      <w:bookmarkStart w:id="68" w:name="sub_50131"/>
      <w:bookmarkEnd w:id="67"/>
      <w: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BD661FE" w14:textId="77777777" w:rsidR="00DD1205" w:rsidRDefault="00DD1205" w:rsidP="00DD1205">
      <w:bookmarkStart w:id="69" w:name="sub_50132"/>
      <w:bookmarkEnd w:id="68"/>
      <w: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bookmarkEnd w:id="69"/>
    <w:p w14:paraId="7A7A2011" w14:textId="77777777" w:rsidR="00DD1205" w:rsidRDefault="005B515E" w:rsidP="00DD1205">
      <w:r>
        <w:t xml:space="preserve">11.3. </w:t>
      </w:r>
      <w:r w:rsidR="00DD1205">
        <w:t>Срок рассмотрения претензии не может превышать 10 (десяти)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A2D215D" w14:textId="77777777" w:rsidR="00DD1205" w:rsidRDefault="00DD1205" w:rsidP="00DD1205">
      <w:bookmarkStart w:id="70" w:name="sub_50133"/>
      <w:r>
        <w:t>11.</w:t>
      </w:r>
      <w:r w:rsidR="005B515E">
        <w:t>4</w:t>
      </w:r>
      <w:r>
        <w:t xml:space="preserve">. При </w:t>
      </w:r>
      <w:proofErr w:type="spellStart"/>
      <w:r>
        <w:t>неурегулировании</w:t>
      </w:r>
      <w:proofErr w:type="spellEnd"/>
      <w:r>
        <w:t xml:space="preserve"> Сторонами спора в досудебном порядке</w:t>
      </w:r>
      <w:r w:rsidR="00C67C45">
        <w:t>,</w:t>
      </w:r>
      <w:r>
        <w:t xml:space="preserve"> спор разрешается в </w:t>
      </w:r>
      <w:r w:rsidRPr="00E528DB">
        <w:t>Арбитражн</w:t>
      </w:r>
      <w:r>
        <w:t>ом</w:t>
      </w:r>
      <w:r w:rsidRPr="00E528DB">
        <w:t xml:space="preserve"> суд</w:t>
      </w:r>
      <w:r>
        <w:t>е</w:t>
      </w:r>
      <w:r w:rsidRPr="00E528DB">
        <w:t xml:space="preserve"> города Санкт-Петербурга и Ленинградской области</w:t>
      </w:r>
      <w:r>
        <w:t>.</w:t>
      </w:r>
    </w:p>
    <w:p w14:paraId="7065C9EB" w14:textId="77777777" w:rsidR="004F3737" w:rsidRDefault="004F3737" w:rsidP="00DD1205"/>
    <w:p w14:paraId="0C00341C" w14:textId="77777777" w:rsidR="00F07A2A" w:rsidRDefault="00F07A2A" w:rsidP="00257A1F">
      <w:pPr>
        <w:pStyle w:val="1"/>
        <w:spacing w:before="0" w:after="0"/>
      </w:pPr>
      <w:bookmarkStart w:id="71" w:name="sub_31200"/>
      <w:bookmarkEnd w:id="70"/>
      <w:r>
        <w:t xml:space="preserve">XII. Срок действия и порядок расторжения </w:t>
      </w:r>
      <w:r w:rsidR="00257A1F">
        <w:t>к</w:t>
      </w:r>
      <w:r>
        <w:t>онтракта</w:t>
      </w:r>
    </w:p>
    <w:p w14:paraId="7EDBD3D6" w14:textId="77777777" w:rsidR="00F07A2A" w:rsidRDefault="00F07A2A">
      <w:bookmarkStart w:id="72" w:name="sub_31201"/>
      <w:bookmarkEnd w:id="71"/>
      <w:r>
        <w:t xml:space="preserve">12.1. Контракт вступает в силу с момента его подписания обеими Сторонами и действует по </w:t>
      </w:r>
      <w:r w:rsidR="00257A1F">
        <w:t>31</w:t>
      </w:r>
      <w:r>
        <w:t xml:space="preserve"> </w:t>
      </w:r>
      <w:r w:rsidR="00257A1F">
        <w:t xml:space="preserve">декабря </w:t>
      </w:r>
      <w:r>
        <w:t>20</w:t>
      </w:r>
      <w:r w:rsidR="00257A1F">
        <w:t>2</w:t>
      </w:r>
      <w:r w:rsidR="00E42D74">
        <w:t>6</w:t>
      </w:r>
      <w:r w:rsidR="00257A1F">
        <w:t xml:space="preserve"> </w:t>
      </w:r>
      <w:r>
        <w:t>г</w:t>
      </w:r>
      <w:r w:rsidR="00257A1F">
        <w:t>ода</w:t>
      </w:r>
      <w:r>
        <w:t xml:space="preserve">. Окончание срока действия </w:t>
      </w:r>
      <w:r w:rsidR="00257A1F">
        <w:t>к</w:t>
      </w:r>
      <w:r>
        <w:t xml:space="preserve">онтракта не влечет прекращения неисполненных обязательств Сторон по </w:t>
      </w:r>
      <w:r w:rsidR="00257A1F">
        <w:t>к</w:t>
      </w:r>
      <w:r w:rsidR="00504945">
        <w:t>онтракту</w:t>
      </w:r>
      <w:r>
        <w:t>.</w:t>
      </w:r>
    </w:p>
    <w:p w14:paraId="525AA563" w14:textId="77777777" w:rsidR="00F07A2A" w:rsidRDefault="00F07A2A">
      <w:bookmarkStart w:id="73" w:name="sub_31202"/>
      <w:bookmarkEnd w:id="72"/>
      <w:r>
        <w:t xml:space="preserve">12.2. Расторжение </w:t>
      </w:r>
      <w:r w:rsidR="00257A1F">
        <w:t>к</w:t>
      </w:r>
      <w:r>
        <w:t xml:space="preserve">онтракта допускается по соглашению Сторон, по решению суда или в связи с односторонним отказом Стороны от исполнения </w:t>
      </w:r>
      <w:r w:rsidR="00257A1F">
        <w:t>к</w:t>
      </w:r>
      <w:r>
        <w:t xml:space="preserve">онтракта в соответствии с гражданским законодательством Российской Федерации в порядке, предусмотренном </w:t>
      </w:r>
      <w:r w:rsidR="00257A1F" w:rsidRPr="00257A1F">
        <w:t>статьей</w:t>
      </w:r>
      <w:r w:rsidR="0057567E">
        <w:t xml:space="preserve"> </w:t>
      </w:r>
      <w:r w:rsidRPr="00257A1F">
        <w:t>95</w:t>
      </w:r>
      <w:r>
        <w:t xml:space="preserve"> Федерального закона </w:t>
      </w:r>
      <w:r w:rsidR="00257A1F">
        <w:t>№ 44-ФЗ</w:t>
      </w:r>
      <w:r>
        <w:t>.</w:t>
      </w:r>
    </w:p>
    <w:bookmarkEnd w:id="73"/>
    <w:p w14:paraId="7A87AF7D" w14:textId="77777777" w:rsidR="00F07A2A" w:rsidRDefault="00F07A2A"/>
    <w:p w14:paraId="42643729" w14:textId="77777777" w:rsidR="00F07A2A" w:rsidRDefault="00F07A2A" w:rsidP="00257A1F">
      <w:pPr>
        <w:pStyle w:val="1"/>
        <w:spacing w:before="0" w:after="0"/>
      </w:pPr>
      <w:bookmarkStart w:id="74" w:name="sub_31300"/>
      <w:r>
        <w:t>XIII. Прочие положения</w:t>
      </w:r>
    </w:p>
    <w:p w14:paraId="19A4F757" w14:textId="77777777" w:rsidR="00F07A2A" w:rsidRDefault="00F07A2A">
      <w:bookmarkStart w:id="75" w:name="sub_31301"/>
      <w:bookmarkEnd w:id="74"/>
      <w:r>
        <w:t xml:space="preserve">13.1. Во всем, что не предусмотрено </w:t>
      </w:r>
      <w:r w:rsidR="00257A1F">
        <w:t>к</w:t>
      </w:r>
      <w:r>
        <w:t>онтрактом, Стороны руководствуются законодательством Российской Федерации.</w:t>
      </w:r>
    </w:p>
    <w:p w14:paraId="68B1771B" w14:textId="77777777" w:rsidR="00F07A2A" w:rsidRDefault="00F07A2A">
      <w:bookmarkStart w:id="76" w:name="sub_31302"/>
      <w:bookmarkEnd w:id="75"/>
      <w: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B3330FB" w14:textId="77777777" w:rsidR="00F07A2A" w:rsidRDefault="00F07A2A">
      <w:bookmarkStart w:id="77" w:name="sub_31303"/>
      <w:bookmarkEnd w:id="76"/>
      <w:r>
        <w:t xml:space="preserve">13.3. Внесение изменений и дополнений, не противоречащих законодательству Российской Федерации, в условия </w:t>
      </w:r>
      <w:r w:rsidR="00257A1F">
        <w:t>к</w:t>
      </w:r>
      <w:r>
        <w:t>онтракта осуществляется путем заключения Сторонами в письменной форме</w:t>
      </w:r>
      <w:r w:rsidR="003762F8">
        <w:t xml:space="preserve"> либо </w:t>
      </w:r>
      <w:r w:rsidR="003762F8" w:rsidRPr="003762F8">
        <w:t>посредством систем электронного документооборота СБИС или ДИАДОК</w:t>
      </w:r>
      <w:r>
        <w:t xml:space="preserve"> дополнительных соглашений к </w:t>
      </w:r>
      <w:r w:rsidR="00257A1F">
        <w:t>к</w:t>
      </w:r>
      <w:r>
        <w:t>онтракту, которые являются его неотъемлемой частью.</w:t>
      </w:r>
    </w:p>
    <w:p w14:paraId="75EAF5C8" w14:textId="77777777" w:rsidR="00F07A2A" w:rsidRDefault="00F07A2A">
      <w:bookmarkStart w:id="78" w:name="sub_31304"/>
      <w:bookmarkEnd w:id="77"/>
      <w:r>
        <w:t xml:space="preserve">13.4. Изменение условий </w:t>
      </w:r>
      <w:r w:rsidR="00257A1F">
        <w:t>к</w:t>
      </w:r>
      <w:r>
        <w:t xml:space="preserve">онтракта при его исполнении не допускается, за исключением случаев, предусмотренных </w:t>
      </w:r>
      <w:r w:rsidRPr="00257A1F">
        <w:t>статьей 95</w:t>
      </w:r>
      <w:r>
        <w:t xml:space="preserve"> Федерального закона </w:t>
      </w:r>
      <w:r w:rsidR="00257A1F">
        <w:t>№ 44-ФЗ.</w:t>
      </w:r>
    </w:p>
    <w:p w14:paraId="51E3E960" w14:textId="77777777" w:rsidR="00F07A2A" w:rsidRDefault="00F07A2A">
      <w:bookmarkStart w:id="79" w:name="sub_31305"/>
      <w:bookmarkEnd w:id="78"/>
      <w:r>
        <w:t xml:space="preserve">13.5. При исполнении </w:t>
      </w:r>
      <w:r w:rsidR="00257A1F">
        <w:t>к</w:t>
      </w:r>
      <w:r>
        <w:t>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bookmarkEnd w:id="79"/>
    <w:p w14:paraId="2F7CDB1F" w14:textId="77777777" w:rsidR="00F07A2A" w:rsidRDefault="00F07A2A">
      <w:r>
        <w:t xml:space="preserve">Передача прав и обязанностей по </w:t>
      </w:r>
      <w:r w:rsidR="00251E8B">
        <w:t>к</w:t>
      </w:r>
      <w:r>
        <w:t xml:space="preserve">онтракту правопреемнику Поставщика осуществляется путем заключения соответствующего дополнительного соглашения к </w:t>
      </w:r>
      <w:r w:rsidR="00251E8B">
        <w:t>к</w:t>
      </w:r>
      <w:r>
        <w:t>онтракту.</w:t>
      </w:r>
    </w:p>
    <w:p w14:paraId="63EF0688" w14:textId="77777777" w:rsidR="00F07A2A" w:rsidRDefault="00F07A2A">
      <w:bookmarkStart w:id="80" w:name="sub_31306"/>
      <w:r>
        <w:t xml:space="preserve">13.6. Стороны обязуются обеспечить конфиденциальность сведений, относящихся к предмету </w:t>
      </w:r>
      <w:r w:rsidR="00251E8B">
        <w:t>к</w:t>
      </w:r>
      <w:r>
        <w:t xml:space="preserve">онтракта, и ставших им известными в ходе исполнения </w:t>
      </w:r>
      <w:r w:rsidR="00251E8B">
        <w:t>к</w:t>
      </w:r>
      <w:r>
        <w:t>онтракта.</w:t>
      </w:r>
    </w:p>
    <w:p w14:paraId="63DA7A2D" w14:textId="77777777" w:rsidR="00F07A2A" w:rsidRDefault="00F07A2A">
      <w:pPr>
        <w:rPr>
          <w:rFonts w:eastAsia="Times New Roman"/>
        </w:rPr>
      </w:pPr>
      <w:bookmarkStart w:id="81" w:name="sub_31307"/>
      <w:bookmarkEnd w:id="80"/>
      <w:r>
        <w:t xml:space="preserve">13.7. </w:t>
      </w:r>
      <w:r w:rsidR="00251E8B" w:rsidRPr="00B10544">
        <w:rPr>
          <w:rFonts w:eastAsia="Times New Roman"/>
        </w:rPr>
        <w:t xml:space="preserve">Контракт составлен в </w:t>
      </w:r>
      <w:r w:rsidR="00456026">
        <w:rPr>
          <w:rFonts w:eastAsia="Times New Roman"/>
        </w:rPr>
        <w:t>форме электронного документа, подписанного усиленными электронными подписями Сторон</w:t>
      </w:r>
      <w:r w:rsidR="00251E8B">
        <w:rPr>
          <w:rFonts w:eastAsia="Times New Roman"/>
        </w:rPr>
        <w:t>.</w:t>
      </w:r>
    </w:p>
    <w:p w14:paraId="4F8E0A55" w14:textId="77777777" w:rsidR="00F301BD" w:rsidRDefault="00F301BD"/>
    <w:p w14:paraId="172F2DA2" w14:textId="77777777" w:rsidR="00F07A2A" w:rsidRDefault="00F07A2A" w:rsidP="00B50889">
      <w:pPr>
        <w:pStyle w:val="1"/>
        <w:spacing w:before="0" w:after="0"/>
      </w:pPr>
      <w:bookmarkStart w:id="82" w:name="sub_31400"/>
      <w:bookmarkEnd w:id="81"/>
      <w:r>
        <w:t>XIV. Перечень приложений</w:t>
      </w:r>
    </w:p>
    <w:p w14:paraId="07F64FA9" w14:textId="77777777" w:rsidR="00291C68" w:rsidRDefault="002727C0" w:rsidP="00291C68">
      <w:bookmarkStart w:id="83" w:name="sub_31412"/>
      <w:bookmarkEnd w:id="82"/>
      <w:r>
        <w:t>1</w:t>
      </w:r>
      <w:r w:rsidR="00F07A2A">
        <w:t xml:space="preserve">4.1. Неотъемлемой частью </w:t>
      </w:r>
      <w:r w:rsidR="00467AA6">
        <w:t>к</w:t>
      </w:r>
      <w:r w:rsidR="00F07A2A">
        <w:t>онтракта является следующее приложение:</w:t>
      </w:r>
      <w:r w:rsidR="00E2379E">
        <w:t xml:space="preserve"> </w:t>
      </w:r>
      <w:bookmarkEnd w:id="83"/>
    </w:p>
    <w:p w14:paraId="0F5AB587" w14:textId="025FEE92" w:rsidR="00F07A2A" w:rsidRDefault="00291C68" w:rsidP="00291C68">
      <w:r>
        <w:t xml:space="preserve">- </w:t>
      </w:r>
      <w:r w:rsidR="00220BBD">
        <w:t xml:space="preserve">расчет цены </w:t>
      </w:r>
      <w:r w:rsidR="00F07A2A">
        <w:t>(</w:t>
      </w:r>
      <w:r w:rsidR="00F07A2A" w:rsidRPr="00467AA6">
        <w:t xml:space="preserve">приложение </w:t>
      </w:r>
      <w:r w:rsidR="00467AA6" w:rsidRPr="00467AA6">
        <w:t>№</w:t>
      </w:r>
      <w:r w:rsidR="0057567E">
        <w:t xml:space="preserve"> </w:t>
      </w:r>
      <w:r w:rsidR="00F07A2A" w:rsidRPr="00467AA6">
        <w:t>1</w:t>
      </w:r>
      <w:r w:rsidR="00467AA6">
        <w:t xml:space="preserve"> к контракту</w:t>
      </w:r>
      <w:r>
        <w:t>)</w:t>
      </w:r>
      <w:r w:rsidR="00220BBD">
        <w:t>;</w:t>
      </w:r>
    </w:p>
    <w:p w14:paraId="784EAA59" w14:textId="354D2180" w:rsidR="00220BBD" w:rsidRDefault="00220BBD" w:rsidP="00220BBD">
      <w:r>
        <w:t>- техническое задание (</w:t>
      </w:r>
      <w:r w:rsidRPr="00467AA6">
        <w:t>приложение №</w:t>
      </w:r>
      <w:r>
        <w:t xml:space="preserve"> 2 к контракту).</w:t>
      </w:r>
    </w:p>
    <w:p w14:paraId="35500FD6" w14:textId="77777777" w:rsidR="00220BBD" w:rsidRDefault="00220BBD" w:rsidP="00291C68"/>
    <w:p w14:paraId="5E53AF27" w14:textId="77777777" w:rsidR="00F07A2A" w:rsidRDefault="00F07A2A" w:rsidP="00F3031A">
      <w:pPr>
        <w:pStyle w:val="1"/>
        <w:spacing w:before="0" w:after="0"/>
      </w:pPr>
      <w:bookmarkStart w:id="84" w:name="sub_31500"/>
      <w:r>
        <w:lastRenderedPageBreak/>
        <w:t>XV. Адреса и банковские реквизиты Сторон</w:t>
      </w:r>
    </w:p>
    <w:tbl>
      <w:tblPr>
        <w:tblW w:w="0" w:type="auto"/>
        <w:tblInd w:w="108" w:type="dxa"/>
        <w:tblLayout w:type="fixed"/>
        <w:tblLook w:val="0000" w:firstRow="0" w:lastRow="0" w:firstColumn="0" w:lastColumn="0" w:noHBand="0" w:noVBand="0"/>
      </w:tblPr>
      <w:tblGrid>
        <w:gridCol w:w="5103"/>
        <w:gridCol w:w="4977"/>
      </w:tblGrid>
      <w:tr w:rsidR="00F3031A" w14:paraId="3B238B7D" w14:textId="77777777" w:rsidTr="00FF18DE">
        <w:tc>
          <w:tcPr>
            <w:tcW w:w="5103" w:type="dxa"/>
          </w:tcPr>
          <w:bookmarkEnd w:id="84"/>
          <w:p w14:paraId="4B735989" w14:textId="77777777" w:rsidR="00F3031A" w:rsidRDefault="00F3031A" w:rsidP="00032418">
            <w:pPr>
              <w:pStyle w:val="a7"/>
              <w:jc w:val="center"/>
            </w:pPr>
            <w:r>
              <w:t>ЗАКАЗЧИК:</w:t>
            </w:r>
          </w:p>
        </w:tc>
        <w:tc>
          <w:tcPr>
            <w:tcW w:w="4977" w:type="dxa"/>
          </w:tcPr>
          <w:p w14:paraId="233ECBF7" w14:textId="77777777" w:rsidR="00F3031A" w:rsidRDefault="00F3031A" w:rsidP="00032418">
            <w:pPr>
              <w:pStyle w:val="a7"/>
              <w:jc w:val="center"/>
            </w:pPr>
            <w:r>
              <w:t>ПОСТАВЩИК:</w:t>
            </w:r>
          </w:p>
        </w:tc>
      </w:tr>
      <w:tr w:rsidR="001C01BD" w14:paraId="1ABD20BE" w14:textId="77777777" w:rsidTr="009E51D8">
        <w:trPr>
          <w:trHeight w:val="5796"/>
        </w:trPr>
        <w:tc>
          <w:tcPr>
            <w:tcW w:w="5103" w:type="dxa"/>
          </w:tcPr>
          <w:p w14:paraId="5DAAFC32" w14:textId="77777777" w:rsidR="00E42D74" w:rsidRDefault="00E42D74" w:rsidP="00E42D74">
            <w:pPr>
              <w:pStyle w:val="a7"/>
            </w:pPr>
            <w:r>
              <w:t xml:space="preserve">Государственное бюджетное учреждение дополнительного образования спортивная школа олимпийского резерва № 1 Калининского района Санкт-Петербурга имени В.А. Платонова (ГБУ ДО СШОР № 1 Калининского района имени В.А. Платонова) </w:t>
            </w:r>
          </w:p>
          <w:p w14:paraId="0399F671" w14:textId="77777777" w:rsidR="00E42D74" w:rsidRDefault="00E42D74" w:rsidP="00E42D74">
            <w:pPr>
              <w:pStyle w:val="a7"/>
            </w:pPr>
            <w:r>
              <w:t>Адрес местонахождения: 195220, Санкт-Петербург, Гражданский проспект, д. 7 литера А</w:t>
            </w:r>
          </w:p>
          <w:p w14:paraId="448FEC39" w14:textId="77777777" w:rsidR="00E42D74" w:rsidRDefault="00E42D74" w:rsidP="00E42D74">
            <w:pPr>
              <w:pStyle w:val="a7"/>
            </w:pPr>
            <w:r>
              <w:t>ИНН 7804071734</w:t>
            </w:r>
          </w:p>
          <w:p w14:paraId="60660FC3" w14:textId="77777777" w:rsidR="00E42D74" w:rsidRDefault="00E42D74" w:rsidP="00E42D74">
            <w:pPr>
              <w:pStyle w:val="a7"/>
            </w:pPr>
            <w:r>
              <w:t>КПП 780401001</w:t>
            </w:r>
          </w:p>
          <w:p w14:paraId="46778980" w14:textId="77777777" w:rsidR="00E42D74" w:rsidRDefault="00E42D74" w:rsidP="00E42D74">
            <w:pPr>
              <w:pStyle w:val="a7"/>
            </w:pPr>
            <w:r>
              <w:t>ОГРН 1027802497711</w:t>
            </w:r>
          </w:p>
          <w:p w14:paraId="72E2CF49" w14:textId="77777777" w:rsidR="00E42D74" w:rsidRDefault="00E42D74" w:rsidP="00E42D74">
            <w:pPr>
              <w:pStyle w:val="a7"/>
            </w:pPr>
            <w:r>
              <w:t>Комитет финансов Санкт-Петербурга (ГБУ ДО СШОР № 1 Калининского района имени В.А. Платонова л/с 0511126)</w:t>
            </w:r>
          </w:p>
          <w:p w14:paraId="023710EB" w14:textId="77777777" w:rsidR="003B3C12" w:rsidRDefault="00E42D74" w:rsidP="00E42D74">
            <w:pPr>
              <w:pStyle w:val="a7"/>
            </w:pPr>
            <w:r>
              <w:t>Банк получателя: ОКЦ № 1 Северо-Западного ГУ Банка</w:t>
            </w:r>
            <w:r w:rsidR="003B3C12">
              <w:t xml:space="preserve"> России //УФК по Санкт-Петербургу</w:t>
            </w:r>
            <w:r>
              <w:t xml:space="preserve"> тек/счет 03224643400000007200 </w:t>
            </w:r>
          </w:p>
          <w:p w14:paraId="1590C258" w14:textId="77777777" w:rsidR="00E42D74" w:rsidRDefault="00E42D74" w:rsidP="00E42D74">
            <w:pPr>
              <w:pStyle w:val="a7"/>
            </w:pPr>
            <w:r>
              <w:t xml:space="preserve">БИК 014030106 </w:t>
            </w:r>
          </w:p>
          <w:p w14:paraId="6D7C5B92" w14:textId="77777777" w:rsidR="00E42D74" w:rsidRDefault="00E42D74" w:rsidP="00E42D74">
            <w:pPr>
              <w:pStyle w:val="a7"/>
            </w:pPr>
            <w:r>
              <w:t>Адрес электронной почты:</w:t>
            </w:r>
          </w:p>
          <w:p w14:paraId="56D1EA52" w14:textId="77777777" w:rsidR="00E42D74" w:rsidRDefault="00E42D74" w:rsidP="00E42D74">
            <w:pPr>
              <w:pStyle w:val="a7"/>
            </w:pPr>
            <w:r>
              <w:t>economolymp@yandex.ru</w:t>
            </w:r>
          </w:p>
          <w:p w14:paraId="4E173669" w14:textId="77777777" w:rsidR="001C01BD" w:rsidRDefault="00E42D74" w:rsidP="00E42D74">
            <w:pPr>
              <w:pStyle w:val="a9"/>
              <w:jc w:val="both"/>
            </w:pPr>
            <w:r>
              <w:t>Телефон: 8 (812) 246-30-24</w:t>
            </w:r>
          </w:p>
          <w:p w14:paraId="6B8F4630" w14:textId="77777777" w:rsidR="00C43160" w:rsidRDefault="00C43160" w:rsidP="00C43160"/>
          <w:p w14:paraId="72849CCA" w14:textId="77777777" w:rsidR="00C43160" w:rsidRPr="00C43160" w:rsidRDefault="00C43160" w:rsidP="00C43160"/>
        </w:tc>
        <w:tc>
          <w:tcPr>
            <w:tcW w:w="4977" w:type="dxa"/>
          </w:tcPr>
          <w:p w14:paraId="647FED3D" w14:textId="77777777" w:rsidR="00D720E5" w:rsidRPr="00E94C8A" w:rsidRDefault="00D720E5" w:rsidP="00DA1110">
            <w:pPr>
              <w:ind w:firstLine="0"/>
              <w:rPr>
                <w:rFonts w:ascii="Times New Roman" w:hAnsi="Times New Roman" w:cs="Times New Roman"/>
              </w:rPr>
            </w:pPr>
          </w:p>
        </w:tc>
      </w:tr>
      <w:tr w:rsidR="00F3031A" w14:paraId="1DEAE0FC" w14:textId="77777777" w:rsidTr="009E51D8">
        <w:tc>
          <w:tcPr>
            <w:tcW w:w="5103" w:type="dxa"/>
          </w:tcPr>
          <w:p w14:paraId="649DDBDC" w14:textId="77777777" w:rsidR="00010558" w:rsidRDefault="00010558" w:rsidP="00032418">
            <w:pPr>
              <w:pStyle w:val="a7"/>
              <w:jc w:val="center"/>
            </w:pPr>
          </w:p>
          <w:p w14:paraId="170861AA" w14:textId="77777777" w:rsidR="00F3031A" w:rsidRDefault="00F3031A" w:rsidP="00032418">
            <w:pPr>
              <w:pStyle w:val="a7"/>
              <w:jc w:val="center"/>
            </w:pPr>
            <w:r>
              <w:t>ЗАКАЗЧИК:</w:t>
            </w:r>
          </w:p>
          <w:p w14:paraId="379768F6" w14:textId="77777777" w:rsidR="00F3031A" w:rsidRPr="00106E8A" w:rsidRDefault="000C5ABB" w:rsidP="00032418">
            <w:pPr>
              <w:pStyle w:val="a7"/>
              <w:jc w:val="center"/>
            </w:pPr>
            <w:r>
              <w:t>Д</w:t>
            </w:r>
            <w:r w:rsidR="00F3031A" w:rsidRPr="00106E8A">
              <w:t>иректор</w:t>
            </w:r>
          </w:p>
          <w:p w14:paraId="46A273AB" w14:textId="77777777" w:rsidR="00F3031A" w:rsidRDefault="00F47970" w:rsidP="00032418">
            <w:pPr>
              <w:pStyle w:val="a7"/>
              <w:jc w:val="center"/>
            </w:pPr>
            <w:r>
              <w:rPr>
                <w:noProof/>
              </w:rPr>
              <mc:AlternateContent>
                <mc:Choice Requires="wps">
                  <w:drawing>
                    <wp:anchor distT="0" distB="0" distL="114300" distR="114300" simplePos="0" relativeHeight="251657216" behindDoc="0" locked="0" layoutInCell="1" allowOverlap="1" wp14:anchorId="6CA43D0B" wp14:editId="73C6B01A">
                      <wp:simplePos x="0" y="0"/>
                      <wp:positionH relativeFrom="column">
                        <wp:posOffset>589280</wp:posOffset>
                      </wp:positionH>
                      <wp:positionV relativeFrom="paragraph">
                        <wp:posOffset>0</wp:posOffset>
                      </wp:positionV>
                      <wp:extent cx="1813560" cy="0"/>
                      <wp:effectExtent l="8255" t="5080" r="6985" b="1397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35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B1D444D" id="_x0000_t32" coordsize="21600,21600" o:spt="32" o:oned="t" path="m,l21600,21600e" filled="f">
                      <v:path arrowok="t" fillok="f" o:connecttype="none"/>
                      <o:lock v:ext="edit" shapetype="t"/>
                    </v:shapetype>
                    <v:shape id="AutoShape 2" o:spid="_x0000_s1026" type="#_x0000_t32" style="position:absolute;margin-left:46.4pt;margin-top:0;width:142.8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uDR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"/>
                  </w:pict>
                </mc:Fallback>
              </mc:AlternateContent>
            </w:r>
            <w:r w:rsidR="00F3031A">
              <w:t>(должность)</w:t>
            </w:r>
          </w:p>
          <w:p w14:paraId="613C39D7" w14:textId="77777777" w:rsidR="00F3031A" w:rsidRPr="004137C8" w:rsidRDefault="00F3031A" w:rsidP="00032418"/>
          <w:p w14:paraId="5E83DB53" w14:textId="77777777" w:rsidR="00F3031A" w:rsidRPr="004137C8" w:rsidRDefault="00F3031A" w:rsidP="00032418"/>
          <w:p w14:paraId="0381E06A" w14:textId="77777777" w:rsidR="00F3031A" w:rsidRDefault="00F3031A" w:rsidP="00032418">
            <w:pPr>
              <w:pStyle w:val="a7"/>
              <w:jc w:val="center"/>
            </w:pPr>
            <w:r>
              <w:t xml:space="preserve">_____________ </w:t>
            </w:r>
            <w:r w:rsidR="000C5ABB" w:rsidRPr="000C5ABB">
              <w:t>П.С. Ефимычев</w:t>
            </w:r>
          </w:p>
          <w:p w14:paraId="288AED25" w14:textId="77777777" w:rsidR="00F3031A" w:rsidRDefault="00F3031A" w:rsidP="009E51D8">
            <w:pPr>
              <w:pStyle w:val="a7"/>
              <w:jc w:val="center"/>
            </w:pPr>
            <w:r>
              <w:t>(подписано ЭЦП)</w:t>
            </w:r>
          </w:p>
        </w:tc>
        <w:tc>
          <w:tcPr>
            <w:tcW w:w="4977" w:type="dxa"/>
          </w:tcPr>
          <w:p w14:paraId="74B8657A" w14:textId="77777777" w:rsidR="00010558" w:rsidRDefault="00010558" w:rsidP="00032418">
            <w:pPr>
              <w:pStyle w:val="a7"/>
              <w:jc w:val="center"/>
            </w:pPr>
          </w:p>
          <w:p w14:paraId="6119ECA2" w14:textId="77777777" w:rsidR="00F3031A" w:rsidRDefault="00F3031A" w:rsidP="00032418">
            <w:pPr>
              <w:pStyle w:val="a7"/>
              <w:jc w:val="center"/>
            </w:pPr>
            <w:r>
              <w:t>ПОСТАВЩИК:</w:t>
            </w:r>
          </w:p>
          <w:p w14:paraId="3A97F1AC" w14:textId="77777777" w:rsidR="00A42A6E" w:rsidRPr="00691955" w:rsidRDefault="00A42A6E" w:rsidP="008F088A">
            <w:pPr>
              <w:ind w:firstLine="0"/>
              <w:jc w:val="center"/>
            </w:pPr>
          </w:p>
          <w:p w14:paraId="721F1FC2" w14:textId="77777777" w:rsidR="00F3031A" w:rsidRDefault="00F47970" w:rsidP="00032418">
            <w:pPr>
              <w:pStyle w:val="a7"/>
              <w:jc w:val="center"/>
            </w:pPr>
            <w:r>
              <w:rPr>
                <w:noProof/>
              </w:rPr>
              <mc:AlternateContent>
                <mc:Choice Requires="wps">
                  <w:drawing>
                    <wp:anchor distT="0" distB="0" distL="114300" distR="114300" simplePos="0" relativeHeight="251662336" behindDoc="0" locked="0" layoutInCell="1" allowOverlap="1" wp14:anchorId="285EBEDF" wp14:editId="55CD3A5E">
                      <wp:simplePos x="0" y="0"/>
                      <wp:positionH relativeFrom="column">
                        <wp:posOffset>364490</wp:posOffset>
                      </wp:positionH>
                      <wp:positionV relativeFrom="paragraph">
                        <wp:posOffset>12065</wp:posOffset>
                      </wp:positionV>
                      <wp:extent cx="2171700" cy="0"/>
                      <wp:effectExtent l="13970" t="7620" r="5080" b="11430"/>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DCFA69" id="AutoShape 6" o:spid="_x0000_s1026" type="#_x0000_t32" style="position:absolute;margin-left:28.7pt;margin-top:.95pt;width:171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"/>
                  </w:pict>
                </mc:Fallback>
              </mc:AlternateContent>
            </w:r>
            <w:r w:rsidR="00F3031A">
              <w:t>(должность)</w:t>
            </w:r>
          </w:p>
          <w:p w14:paraId="2F12523C" w14:textId="77777777" w:rsidR="00F3031A" w:rsidRPr="004137C8" w:rsidRDefault="00F3031A" w:rsidP="00032418"/>
          <w:p w14:paraId="6CE98BE7" w14:textId="77777777" w:rsidR="00F3031A" w:rsidRDefault="00F3031A" w:rsidP="00032418"/>
          <w:p w14:paraId="56A92164" w14:textId="77777777" w:rsidR="00F3031A" w:rsidRDefault="00AB0BB0" w:rsidP="00032418">
            <w:pPr>
              <w:pStyle w:val="a7"/>
              <w:jc w:val="center"/>
            </w:pPr>
            <w:r>
              <w:t>_______________</w:t>
            </w:r>
            <w:r w:rsidR="0009793A">
              <w:t xml:space="preserve"> </w:t>
            </w:r>
          </w:p>
          <w:p w14:paraId="3172D890" w14:textId="77777777" w:rsidR="009E51D8" w:rsidRPr="009E51D8" w:rsidRDefault="00F3031A" w:rsidP="009E51D8">
            <w:pPr>
              <w:pStyle w:val="a7"/>
              <w:jc w:val="center"/>
            </w:pPr>
            <w:r>
              <w:t>(подписано ЭЦП)</w:t>
            </w:r>
          </w:p>
        </w:tc>
      </w:tr>
    </w:tbl>
    <w:p w14:paraId="56C5E0C3" w14:textId="77777777" w:rsidR="009E51D8" w:rsidRDefault="009E51D8" w:rsidP="009E51D8">
      <w:pPr>
        <w:pStyle w:val="a7"/>
      </w:pPr>
    </w:p>
    <w:p w14:paraId="004C820B" w14:textId="77777777" w:rsidR="009E51D8" w:rsidRPr="009E51D8" w:rsidRDefault="009E51D8" w:rsidP="009E51D8"/>
    <w:p w14:paraId="12259460" w14:textId="77777777" w:rsidR="009E51D8" w:rsidRPr="009E51D8" w:rsidRDefault="009E51D8" w:rsidP="009E51D8"/>
    <w:p w14:paraId="46B9D914" w14:textId="77777777" w:rsidR="009E51D8" w:rsidRPr="009E51D8" w:rsidRDefault="009E51D8" w:rsidP="009E51D8"/>
    <w:p w14:paraId="62C9B0EE" w14:textId="77777777" w:rsidR="009E51D8" w:rsidRDefault="009E51D8" w:rsidP="009E51D8">
      <w:pPr>
        <w:tabs>
          <w:tab w:val="left" w:pos="1890"/>
        </w:tabs>
      </w:pPr>
    </w:p>
    <w:p w14:paraId="6E95969D" w14:textId="77777777" w:rsidR="009E51D8" w:rsidRDefault="009E51D8" w:rsidP="009E51D8"/>
    <w:p w14:paraId="7BC00469" w14:textId="77777777" w:rsidR="009232AD" w:rsidRDefault="009232AD" w:rsidP="009E51D8"/>
    <w:p w14:paraId="654F3A54" w14:textId="77777777" w:rsidR="00220BBD" w:rsidRDefault="00220BBD" w:rsidP="00220BBD">
      <w:pPr>
        <w:ind w:firstLine="698"/>
        <w:jc w:val="right"/>
        <w:rPr>
          <w:rStyle w:val="a3"/>
          <w:bCs/>
        </w:rPr>
      </w:pPr>
    </w:p>
    <w:p w14:paraId="1E0D2E80" w14:textId="02F07E82" w:rsidR="00220BBD" w:rsidRDefault="00220BBD" w:rsidP="00220BBD">
      <w:pPr>
        <w:ind w:firstLine="698"/>
        <w:jc w:val="right"/>
        <w:rPr>
          <w:rStyle w:val="a3"/>
          <w:bCs/>
        </w:rPr>
      </w:pPr>
    </w:p>
    <w:p w14:paraId="5F31EB69" w14:textId="799B0451" w:rsidR="00B9495F" w:rsidRDefault="00B9495F" w:rsidP="00220BBD">
      <w:pPr>
        <w:ind w:firstLine="698"/>
        <w:jc w:val="right"/>
        <w:rPr>
          <w:rStyle w:val="a3"/>
          <w:bCs/>
        </w:rPr>
      </w:pPr>
    </w:p>
    <w:p w14:paraId="4B01887E" w14:textId="1B9743A7" w:rsidR="00E95E56" w:rsidRDefault="00E95E56" w:rsidP="00220BBD">
      <w:pPr>
        <w:ind w:firstLine="698"/>
        <w:jc w:val="right"/>
        <w:rPr>
          <w:rStyle w:val="a3"/>
          <w:bCs/>
        </w:rPr>
      </w:pPr>
    </w:p>
    <w:p w14:paraId="150B0C80" w14:textId="425588D9" w:rsidR="00E95E56" w:rsidRDefault="00E95E56" w:rsidP="00220BBD">
      <w:pPr>
        <w:ind w:firstLine="698"/>
        <w:jc w:val="right"/>
        <w:rPr>
          <w:rStyle w:val="a3"/>
          <w:bCs/>
        </w:rPr>
      </w:pPr>
    </w:p>
    <w:p w14:paraId="666FC5FF" w14:textId="56797077" w:rsidR="00E95E56" w:rsidRDefault="00E95E56" w:rsidP="00220BBD">
      <w:pPr>
        <w:ind w:firstLine="698"/>
        <w:jc w:val="right"/>
        <w:rPr>
          <w:rStyle w:val="a3"/>
          <w:bCs/>
        </w:rPr>
      </w:pPr>
    </w:p>
    <w:p w14:paraId="0BDC5F4C" w14:textId="77777777" w:rsidR="00E95E56" w:rsidRDefault="00E95E56" w:rsidP="00220BBD">
      <w:pPr>
        <w:ind w:firstLine="698"/>
        <w:jc w:val="right"/>
        <w:rPr>
          <w:rStyle w:val="a3"/>
          <w:bCs/>
        </w:rPr>
      </w:pPr>
    </w:p>
    <w:p w14:paraId="325D18D1" w14:textId="77777777" w:rsidR="00E22BC2" w:rsidRDefault="00E22BC2" w:rsidP="00220BBD">
      <w:pPr>
        <w:ind w:firstLine="698"/>
        <w:jc w:val="right"/>
        <w:rPr>
          <w:rStyle w:val="a3"/>
          <w:bCs/>
        </w:rPr>
      </w:pPr>
    </w:p>
    <w:p w14:paraId="5D84B8A6" w14:textId="77777777" w:rsidR="00E95E56" w:rsidRDefault="00E95E56" w:rsidP="00220BBD">
      <w:pPr>
        <w:ind w:firstLine="698"/>
        <w:jc w:val="right"/>
        <w:rPr>
          <w:rStyle w:val="a3"/>
          <w:bCs/>
        </w:rPr>
      </w:pPr>
    </w:p>
    <w:p w14:paraId="5F53CE09" w14:textId="6730FDC7" w:rsidR="00220BBD" w:rsidRDefault="00220BBD" w:rsidP="00220BBD">
      <w:pPr>
        <w:ind w:firstLine="698"/>
        <w:jc w:val="right"/>
      </w:pPr>
      <w:r>
        <w:rPr>
          <w:rStyle w:val="a3"/>
          <w:bCs/>
        </w:rPr>
        <w:lastRenderedPageBreak/>
        <w:t xml:space="preserve">Приложение № 1 к </w:t>
      </w:r>
      <w:r w:rsidRPr="004B1FC9">
        <w:rPr>
          <w:rStyle w:val="a3"/>
          <w:bCs/>
        </w:rPr>
        <w:t>контракту</w:t>
      </w:r>
      <w:r>
        <w:rPr>
          <w:rStyle w:val="a3"/>
          <w:bCs/>
        </w:rPr>
        <w:br/>
        <w:t xml:space="preserve">№  от  </w:t>
      </w:r>
      <w:r w:rsidR="00B9495F">
        <w:rPr>
          <w:rStyle w:val="a3"/>
          <w:bCs/>
        </w:rPr>
        <w:t>ма</w:t>
      </w:r>
      <w:r w:rsidR="00DE79E2">
        <w:rPr>
          <w:rStyle w:val="a3"/>
          <w:bCs/>
        </w:rPr>
        <w:t>я</w:t>
      </w:r>
      <w:r>
        <w:rPr>
          <w:rStyle w:val="a3"/>
          <w:bCs/>
        </w:rPr>
        <w:t xml:space="preserve"> 2026 года</w:t>
      </w:r>
    </w:p>
    <w:p w14:paraId="2D140C55" w14:textId="77777777" w:rsidR="00220BBD" w:rsidRDefault="00220BBD" w:rsidP="00220BBD"/>
    <w:p w14:paraId="7529E348" w14:textId="08E9ECB6" w:rsidR="00220BBD" w:rsidRDefault="00220BBD" w:rsidP="00220BBD">
      <w:pPr>
        <w:pStyle w:val="1"/>
        <w:spacing w:before="0" w:after="0"/>
      </w:pPr>
      <w:r>
        <w:t>Расчет цены</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410"/>
        <w:gridCol w:w="3119"/>
        <w:gridCol w:w="992"/>
        <w:gridCol w:w="850"/>
        <w:gridCol w:w="1276"/>
        <w:gridCol w:w="8"/>
        <w:gridCol w:w="1551"/>
        <w:gridCol w:w="8"/>
      </w:tblGrid>
      <w:tr w:rsidR="00E95E56" w:rsidRPr="006B5B23" w14:paraId="1B30CCE1" w14:textId="77777777" w:rsidTr="00E95E56">
        <w:trPr>
          <w:gridAfter w:val="1"/>
          <w:wAfter w:w="8" w:type="dxa"/>
          <w:trHeight w:val="453"/>
          <w:jc w:val="center"/>
        </w:trPr>
        <w:tc>
          <w:tcPr>
            <w:tcW w:w="562" w:type="dxa"/>
          </w:tcPr>
          <w:p w14:paraId="36E5B620" w14:textId="77777777" w:rsidR="00E95E56" w:rsidRPr="009C7B16" w:rsidRDefault="00E95E56" w:rsidP="00E95E56">
            <w:pPr>
              <w:ind w:firstLine="0"/>
              <w:jc w:val="center"/>
              <w:rPr>
                <w:rFonts w:ascii="Times New Roman" w:hAnsi="Times New Roman"/>
                <w:sz w:val="20"/>
                <w:szCs w:val="20"/>
              </w:rPr>
            </w:pPr>
            <w:r w:rsidRPr="009C7B16">
              <w:rPr>
                <w:rFonts w:ascii="Times New Roman" w:hAnsi="Times New Roman"/>
                <w:sz w:val="20"/>
                <w:szCs w:val="20"/>
              </w:rPr>
              <w:t>№ п/п</w:t>
            </w:r>
          </w:p>
        </w:tc>
        <w:tc>
          <w:tcPr>
            <w:tcW w:w="2410" w:type="dxa"/>
          </w:tcPr>
          <w:p w14:paraId="2588AF29" w14:textId="637DD160" w:rsidR="00E95E56" w:rsidRPr="00E94E66" w:rsidRDefault="00E95E56" w:rsidP="00E95E56">
            <w:pPr>
              <w:ind w:firstLine="0"/>
              <w:jc w:val="center"/>
              <w:rPr>
                <w:rFonts w:ascii="Times New Roman" w:hAnsi="Times New Roman"/>
                <w:sz w:val="20"/>
                <w:szCs w:val="20"/>
              </w:rPr>
            </w:pPr>
            <w:r w:rsidRPr="00E94E66">
              <w:rPr>
                <w:rFonts w:ascii="Times New Roman" w:hAnsi="Times New Roman"/>
                <w:sz w:val="20"/>
                <w:szCs w:val="20"/>
              </w:rPr>
              <w:t>Наименование товара/работ/услуг</w:t>
            </w:r>
          </w:p>
          <w:p w14:paraId="07B480F4" w14:textId="2B3DE4D5" w:rsidR="00E95E56" w:rsidRPr="00E94E66" w:rsidRDefault="00E95E56" w:rsidP="00E95E56">
            <w:pPr>
              <w:ind w:firstLine="0"/>
              <w:jc w:val="center"/>
              <w:rPr>
                <w:rFonts w:ascii="Times New Roman" w:hAnsi="Times New Roman"/>
                <w:sz w:val="20"/>
                <w:szCs w:val="20"/>
              </w:rPr>
            </w:pPr>
            <w:r>
              <w:rPr>
                <w:rFonts w:ascii="Times New Roman" w:hAnsi="Times New Roman"/>
                <w:sz w:val="20"/>
                <w:szCs w:val="20"/>
              </w:rPr>
              <w:t>(товарный знак)</w:t>
            </w:r>
          </w:p>
          <w:p w14:paraId="32C3C7F0" w14:textId="77777777" w:rsidR="00E95E56" w:rsidRPr="00E94E66" w:rsidRDefault="00E95E56" w:rsidP="00E95E56">
            <w:pPr>
              <w:ind w:firstLine="0"/>
              <w:jc w:val="center"/>
              <w:rPr>
                <w:rFonts w:ascii="Times New Roman" w:hAnsi="Times New Roman"/>
                <w:sz w:val="20"/>
                <w:szCs w:val="20"/>
              </w:rPr>
            </w:pPr>
          </w:p>
        </w:tc>
        <w:tc>
          <w:tcPr>
            <w:tcW w:w="3119" w:type="dxa"/>
          </w:tcPr>
          <w:p w14:paraId="1BDA1DFA" w14:textId="77777777" w:rsidR="00E95E56" w:rsidRPr="00E94E66" w:rsidRDefault="00E95E56" w:rsidP="00E95E56">
            <w:pPr>
              <w:ind w:firstLine="0"/>
              <w:jc w:val="center"/>
              <w:rPr>
                <w:rFonts w:ascii="Times New Roman" w:hAnsi="Times New Roman"/>
                <w:sz w:val="20"/>
                <w:szCs w:val="20"/>
              </w:rPr>
            </w:pPr>
            <w:r w:rsidRPr="00E94E66">
              <w:rPr>
                <w:rFonts w:ascii="Times New Roman" w:hAnsi="Times New Roman"/>
                <w:sz w:val="20"/>
                <w:szCs w:val="20"/>
              </w:rPr>
              <w:t xml:space="preserve">Функциональные, технические и качественные характеристики </w:t>
            </w:r>
          </w:p>
          <w:p w14:paraId="19BCC6DB" w14:textId="3A233BC3" w:rsidR="00E95E56" w:rsidRPr="00E94E66" w:rsidRDefault="00E95E56" w:rsidP="00E95E56">
            <w:pPr>
              <w:ind w:firstLine="0"/>
              <w:jc w:val="center"/>
              <w:rPr>
                <w:rFonts w:ascii="Times New Roman" w:hAnsi="Times New Roman"/>
                <w:sz w:val="20"/>
                <w:szCs w:val="20"/>
              </w:rPr>
            </w:pPr>
          </w:p>
        </w:tc>
        <w:tc>
          <w:tcPr>
            <w:tcW w:w="992" w:type="dxa"/>
          </w:tcPr>
          <w:p w14:paraId="7A257A86" w14:textId="77777777" w:rsidR="00E95E56" w:rsidRPr="009C7B16" w:rsidRDefault="00E95E56" w:rsidP="00E95E56">
            <w:pPr>
              <w:ind w:firstLine="0"/>
              <w:jc w:val="center"/>
              <w:rPr>
                <w:rFonts w:ascii="Times New Roman" w:hAnsi="Times New Roman"/>
                <w:sz w:val="20"/>
                <w:szCs w:val="20"/>
              </w:rPr>
            </w:pPr>
            <w:r w:rsidRPr="00E94E66">
              <w:rPr>
                <w:rFonts w:ascii="Times New Roman" w:hAnsi="Times New Roman"/>
                <w:sz w:val="20"/>
                <w:szCs w:val="20"/>
              </w:rPr>
              <w:t xml:space="preserve"> </w:t>
            </w:r>
            <w:r>
              <w:rPr>
                <w:rFonts w:ascii="Times New Roman" w:hAnsi="Times New Roman"/>
                <w:sz w:val="20"/>
                <w:szCs w:val="20"/>
              </w:rPr>
              <w:t xml:space="preserve">Ед. </w:t>
            </w:r>
            <w:proofErr w:type="spellStart"/>
            <w:r>
              <w:rPr>
                <w:rFonts w:ascii="Times New Roman" w:hAnsi="Times New Roman"/>
                <w:sz w:val="20"/>
                <w:szCs w:val="20"/>
              </w:rPr>
              <w:t>изм</w:t>
            </w:r>
            <w:proofErr w:type="spellEnd"/>
          </w:p>
        </w:tc>
        <w:tc>
          <w:tcPr>
            <w:tcW w:w="850" w:type="dxa"/>
          </w:tcPr>
          <w:p w14:paraId="0ADA6503" w14:textId="77777777" w:rsidR="00E95E56" w:rsidRPr="00E95E56" w:rsidRDefault="00E95E56" w:rsidP="00E95E56">
            <w:pPr>
              <w:ind w:firstLine="0"/>
              <w:jc w:val="center"/>
              <w:rPr>
                <w:rFonts w:ascii="Times New Roman" w:hAnsi="Times New Roman"/>
                <w:sz w:val="20"/>
                <w:szCs w:val="20"/>
              </w:rPr>
            </w:pPr>
            <w:r w:rsidRPr="00E95E56">
              <w:rPr>
                <w:rFonts w:ascii="Times New Roman" w:hAnsi="Times New Roman"/>
                <w:sz w:val="20"/>
                <w:szCs w:val="20"/>
              </w:rPr>
              <w:t>Кол-во</w:t>
            </w:r>
          </w:p>
        </w:tc>
        <w:tc>
          <w:tcPr>
            <w:tcW w:w="1276" w:type="dxa"/>
          </w:tcPr>
          <w:p w14:paraId="7761E127" w14:textId="32FF83D6" w:rsidR="00E95E56" w:rsidRPr="00E95E56" w:rsidRDefault="00E95E56" w:rsidP="00E95E56">
            <w:pPr>
              <w:ind w:firstLine="0"/>
              <w:jc w:val="center"/>
              <w:rPr>
                <w:rFonts w:ascii="Times New Roman" w:hAnsi="Times New Roman"/>
                <w:sz w:val="20"/>
                <w:szCs w:val="20"/>
              </w:rPr>
            </w:pPr>
            <w:r w:rsidRPr="00E95E56">
              <w:rPr>
                <w:rFonts w:ascii="Times New Roman" w:hAnsi="Times New Roman"/>
                <w:sz w:val="20"/>
                <w:szCs w:val="20"/>
              </w:rPr>
              <w:t>Цена за ед., руб. в том числе НДС</w:t>
            </w:r>
            <w:r>
              <w:rPr>
                <w:rFonts w:ascii="Times New Roman" w:hAnsi="Times New Roman"/>
                <w:sz w:val="20"/>
                <w:szCs w:val="20"/>
              </w:rPr>
              <w:t>___%</w:t>
            </w:r>
          </w:p>
        </w:tc>
        <w:tc>
          <w:tcPr>
            <w:tcW w:w="1559" w:type="dxa"/>
            <w:gridSpan w:val="2"/>
          </w:tcPr>
          <w:p w14:paraId="010796CC" w14:textId="02FA7717" w:rsidR="00E95E56" w:rsidRPr="00E95E56" w:rsidRDefault="00E95E56" w:rsidP="00E95E56">
            <w:pPr>
              <w:ind w:firstLine="0"/>
              <w:jc w:val="center"/>
              <w:rPr>
                <w:rFonts w:ascii="Times New Roman" w:hAnsi="Times New Roman"/>
                <w:sz w:val="20"/>
                <w:szCs w:val="20"/>
              </w:rPr>
            </w:pPr>
            <w:r w:rsidRPr="00E95E56">
              <w:rPr>
                <w:rFonts w:ascii="Times New Roman" w:hAnsi="Times New Roman"/>
                <w:sz w:val="20"/>
                <w:szCs w:val="20"/>
              </w:rPr>
              <w:t>Стоимость, руб. в том числе НДС</w:t>
            </w:r>
            <w:r>
              <w:rPr>
                <w:rFonts w:ascii="Times New Roman" w:hAnsi="Times New Roman"/>
                <w:sz w:val="20"/>
                <w:szCs w:val="20"/>
              </w:rPr>
              <w:t>___%</w:t>
            </w:r>
          </w:p>
        </w:tc>
      </w:tr>
      <w:tr w:rsidR="00E95E56" w:rsidRPr="00E95E56" w14:paraId="1405FDDB" w14:textId="77777777" w:rsidTr="00E95E56">
        <w:trPr>
          <w:gridAfter w:val="1"/>
          <w:wAfter w:w="8" w:type="dxa"/>
          <w:trHeight w:val="316"/>
          <w:jc w:val="center"/>
        </w:trPr>
        <w:tc>
          <w:tcPr>
            <w:tcW w:w="562" w:type="dxa"/>
          </w:tcPr>
          <w:p w14:paraId="3A309321"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w:t>
            </w:r>
          </w:p>
        </w:tc>
        <w:tc>
          <w:tcPr>
            <w:tcW w:w="2410" w:type="dxa"/>
            <w:vAlign w:val="center"/>
          </w:tcPr>
          <w:p w14:paraId="74893197" w14:textId="77777777" w:rsidR="00E95E56" w:rsidRPr="00C87A4B" w:rsidRDefault="00E95E56" w:rsidP="00E95E56">
            <w:pPr>
              <w:ind w:firstLine="0"/>
              <w:rPr>
                <w:rFonts w:ascii="Times New Roman" w:hAnsi="Times New Roman"/>
                <w:color w:val="000000"/>
                <w:sz w:val="20"/>
                <w:szCs w:val="20"/>
              </w:rPr>
            </w:pPr>
            <w:r>
              <w:rPr>
                <w:rFonts w:ascii="Times New Roman" w:hAnsi="Times New Roman"/>
                <w:color w:val="000000"/>
                <w:sz w:val="20"/>
                <w:szCs w:val="20"/>
              </w:rPr>
              <w:t>Адреналин</w:t>
            </w:r>
          </w:p>
        </w:tc>
        <w:tc>
          <w:tcPr>
            <w:tcW w:w="3119" w:type="dxa"/>
            <w:vAlign w:val="center"/>
          </w:tcPr>
          <w:p w14:paraId="4E4052DC"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раствор для инъекций 1мг/мл 1мл №5</w:t>
            </w:r>
          </w:p>
        </w:tc>
        <w:tc>
          <w:tcPr>
            <w:tcW w:w="992" w:type="dxa"/>
            <w:vAlign w:val="center"/>
          </w:tcPr>
          <w:p w14:paraId="14B79612"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упак</w:t>
            </w:r>
            <w:proofErr w:type="spellEnd"/>
          </w:p>
        </w:tc>
        <w:tc>
          <w:tcPr>
            <w:tcW w:w="850" w:type="dxa"/>
            <w:vAlign w:val="center"/>
          </w:tcPr>
          <w:p w14:paraId="6204E357"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4</w:t>
            </w:r>
          </w:p>
        </w:tc>
        <w:tc>
          <w:tcPr>
            <w:tcW w:w="1276" w:type="dxa"/>
            <w:vAlign w:val="center"/>
          </w:tcPr>
          <w:p w14:paraId="70926049"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130,20</w:t>
            </w:r>
          </w:p>
        </w:tc>
        <w:tc>
          <w:tcPr>
            <w:tcW w:w="1559" w:type="dxa"/>
            <w:gridSpan w:val="2"/>
          </w:tcPr>
          <w:p w14:paraId="3A84CF00"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520,80</w:t>
            </w:r>
          </w:p>
        </w:tc>
      </w:tr>
      <w:tr w:rsidR="00E95E56" w:rsidRPr="00E95E56" w14:paraId="17D9B814" w14:textId="77777777" w:rsidTr="00E95E56">
        <w:trPr>
          <w:gridAfter w:val="1"/>
          <w:wAfter w:w="8" w:type="dxa"/>
          <w:trHeight w:val="316"/>
          <w:jc w:val="center"/>
        </w:trPr>
        <w:tc>
          <w:tcPr>
            <w:tcW w:w="562" w:type="dxa"/>
          </w:tcPr>
          <w:p w14:paraId="44E87FA4"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2.</w:t>
            </w:r>
          </w:p>
        </w:tc>
        <w:tc>
          <w:tcPr>
            <w:tcW w:w="2410" w:type="dxa"/>
            <w:vAlign w:val="center"/>
          </w:tcPr>
          <w:p w14:paraId="2675A28D" w14:textId="77777777" w:rsidR="00E95E56" w:rsidRPr="00C87A4B" w:rsidRDefault="00E95E56" w:rsidP="00E95E56">
            <w:pPr>
              <w:ind w:firstLine="0"/>
              <w:rPr>
                <w:rFonts w:ascii="Times New Roman" w:hAnsi="Times New Roman"/>
                <w:color w:val="000000"/>
                <w:sz w:val="20"/>
                <w:szCs w:val="20"/>
              </w:rPr>
            </w:pPr>
            <w:r>
              <w:rPr>
                <w:rFonts w:ascii="Times New Roman" w:hAnsi="Times New Roman"/>
                <w:color w:val="000000"/>
                <w:sz w:val="20"/>
                <w:szCs w:val="20"/>
              </w:rPr>
              <w:t xml:space="preserve">Аскорбиновая кислота </w:t>
            </w:r>
          </w:p>
        </w:tc>
        <w:tc>
          <w:tcPr>
            <w:tcW w:w="3119" w:type="dxa"/>
            <w:vAlign w:val="center"/>
          </w:tcPr>
          <w:p w14:paraId="09E9CB40"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раствор в/в, в/м 50мг/мл 2мл №10</w:t>
            </w:r>
          </w:p>
        </w:tc>
        <w:tc>
          <w:tcPr>
            <w:tcW w:w="992" w:type="dxa"/>
            <w:vAlign w:val="center"/>
          </w:tcPr>
          <w:p w14:paraId="6927096D"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упак</w:t>
            </w:r>
            <w:proofErr w:type="spellEnd"/>
          </w:p>
        </w:tc>
        <w:tc>
          <w:tcPr>
            <w:tcW w:w="850" w:type="dxa"/>
            <w:vAlign w:val="center"/>
          </w:tcPr>
          <w:p w14:paraId="19A176C3"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w:t>
            </w:r>
          </w:p>
        </w:tc>
        <w:tc>
          <w:tcPr>
            <w:tcW w:w="1276" w:type="dxa"/>
            <w:vAlign w:val="center"/>
          </w:tcPr>
          <w:p w14:paraId="6255DA59"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107,10</w:t>
            </w:r>
          </w:p>
        </w:tc>
        <w:tc>
          <w:tcPr>
            <w:tcW w:w="1559" w:type="dxa"/>
            <w:gridSpan w:val="2"/>
          </w:tcPr>
          <w:p w14:paraId="12A67B6D"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107,10</w:t>
            </w:r>
          </w:p>
        </w:tc>
      </w:tr>
      <w:tr w:rsidR="00E95E56" w:rsidRPr="00E95E56" w14:paraId="60DE99FA" w14:textId="77777777" w:rsidTr="00E95E56">
        <w:trPr>
          <w:gridAfter w:val="1"/>
          <w:wAfter w:w="8" w:type="dxa"/>
          <w:trHeight w:val="316"/>
          <w:jc w:val="center"/>
        </w:trPr>
        <w:tc>
          <w:tcPr>
            <w:tcW w:w="562" w:type="dxa"/>
          </w:tcPr>
          <w:p w14:paraId="16778294"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3.</w:t>
            </w:r>
          </w:p>
        </w:tc>
        <w:tc>
          <w:tcPr>
            <w:tcW w:w="2410" w:type="dxa"/>
            <w:vAlign w:val="center"/>
          </w:tcPr>
          <w:p w14:paraId="01D91ACC" w14:textId="77777777" w:rsidR="00E95E56" w:rsidRPr="00C87A4B" w:rsidRDefault="00E95E56" w:rsidP="00E95E56">
            <w:pPr>
              <w:ind w:firstLine="0"/>
              <w:rPr>
                <w:rFonts w:ascii="Times New Roman" w:hAnsi="Times New Roman"/>
                <w:color w:val="000000"/>
                <w:sz w:val="20"/>
                <w:szCs w:val="20"/>
              </w:rPr>
            </w:pPr>
            <w:proofErr w:type="spellStart"/>
            <w:r>
              <w:rPr>
                <w:rFonts w:ascii="Times New Roman" w:hAnsi="Times New Roman"/>
                <w:color w:val="000000"/>
                <w:sz w:val="20"/>
                <w:szCs w:val="20"/>
              </w:rPr>
              <w:t>Ацетилцистеин</w:t>
            </w:r>
            <w:proofErr w:type="spellEnd"/>
            <w:r>
              <w:rPr>
                <w:rFonts w:ascii="Times New Roman" w:hAnsi="Times New Roman"/>
                <w:color w:val="000000"/>
                <w:sz w:val="20"/>
                <w:szCs w:val="20"/>
              </w:rPr>
              <w:t xml:space="preserve"> </w:t>
            </w:r>
          </w:p>
        </w:tc>
        <w:tc>
          <w:tcPr>
            <w:tcW w:w="3119" w:type="dxa"/>
            <w:vAlign w:val="center"/>
          </w:tcPr>
          <w:p w14:paraId="00E5ABFA"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 xml:space="preserve">гранулы для раствора </w:t>
            </w:r>
            <w:proofErr w:type="spellStart"/>
            <w:r w:rsidRPr="00E95E56">
              <w:rPr>
                <w:rFonts w:ascii="Times New Roman" w:hAnsi="Times New Roman"/>
                <w:color w:val="000000"/>
                <w:sz w:val="20"/>
                <w:szCs w:val="20"/>
              </w:rPr>
              <w:t>внутр</w:t>
            </w:r>
            <w:proofErr w:type="spellEnd"/>
            <w:r w:rsidRPr="00E95E56">
              <w:rPr>
                <w:rFonts w:ascii="Times New Roman" w:hAnsi="Times New Roman"/>
                <w:color w:val="000000"/>
                <w:sz w:val="20"/>
                <w:szCs w:val="20"/>
              </w:rPr>
              <w:t xml:space="preserve"> 200мг пак 3г №20</w:t>
            </w:r>
          </w:p>
        </w:tc>
        <w:tc>
          <w:tcPr>
            <w:tcW w:w="992" w:type="dxa"/>
            <w:vAlign w:val="center"/>
          </w:tcPr>
          <w:p w14:paraId="06033B37"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упак</w:t>
            </w:r>
            <w:proofErr w:type="spellEnd"/>
          </w:p>
        </w:tc>
        <w:tc>
          <w:tcPr>
            <w:tcW w:w="850" w:type="dxa"/>
            <w:vAlign w:val="center"/>
          </w:tcPr>
          <w:p w14:paraId="45036997"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w:t>
            </w:r>
          </w:p>
        </w:tc>
        <w:tc>
          <w:tcPr>
            <w:tcW w:w="1276" w:type="dxa"/>
            <w:vAlign w:val="center"/>
          </w:tcPr>
          <w:p w14:paraId="2EF6B0E9"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176,40</w:t>
            </w:r>
          </w:p>
        </w:tc>
        <w:tc>
          <w:tcPr>
            <w:tcW w:w="1559" w:type="dxa"/>
            <w:gridSpan w:val="2"/>
          </w:tcPr>
          <w:p w14:paraId="48EDABA4"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176,40</w:t>
            </w:r>
          </w:p>
        </w:tc>
      </w:tr>
      <w:tr w:rsidR="00E95E56" w:rsidRPr="00E95E56" w14:paraId="205CD520" w14:textId="77777777" w:rsidTr="00E95E56">
        <w:trPr>
          <w:gridAfter w:val="1"/>
          <w:wAfter w:w="8" w:type="dxa"/>
          <w:trHeight w:val="316"/>
          <w:jc w:val="center"/>
        </w:trPr>
        <w:tc>
          <w:tcPr>
            <w:tcW w:w="562" w:type="dxa"/>
          </w:tcPr>
          <w:p w14:paraId="56C5FF22"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4.</w:t>
            </w:r>
          </w:p>
        </w:tc>
        <w:tc>
          <w:tcPr>
            <w:tcW w:w="2410" w:type="dxa"/>
            <w:vAlign w:val="center"/>
          </w:tcPr>
          <w:p w14:paraId="04D9AA19" w14:textId="77777777" w:rsidR="00E95E56" w:rsidRPr="00C87A4B" w:rsidRDefault="00E95E56" w:rsidP="00E95E56">
            <w:pPr>
              <w:ind w:firstLine="0"/>
              <w:rPr>
                <w:rFonts w:ascii="Times New Roman" w:hAnsi="Times New Roman"/>
                <w:color w:val="000000"/>
                <w:sz w:val="20"/>
                <w:szCs w:val="20"/>
              </w:rPr>
            </w:pPr>
            <w:proofErr w:type="spellStart"/>
            <w:r>
              <w:rPr>
                <w:rFonts w:ascii="Times New Roman" w:hAnsi="Times New Roman"/>
                <w:color w:val="000000"/>
                <w:sz w:val="20"/>
                <w:szCs w:val="20"/>
              </w:rPr>
              <w:t>Верапамил</w:t>
            </w:r>
            <w:proofErr w:type="spellEnd"/>
            <w:r>
              <w:rPr>
                <w:rFonts w:ascii="Times New Roman" w:hAnsi="Times New Roman"/>
                <w:color w:val="000000"/>
                <w:sz w:val="20"/>
                <w:szCs w:val="20"/>
              </w:rPr>
              <w:t xml:space="preserve"> </w:t>
            </w:r>
          </w:p>
        </w:tc>
        <w:tc>
          <w:tcPr>
            <w:tcW w:w="3119" w:type="dxa"/>
            <w:vAlign w:val="center"/>
          </w:tcPr>
          <w:p w14:paraId="2D5F4664"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раствор в/в 2,5мг/мл 2 мл №10</w:t>
            </w:r>
          </w:p>
        </w:tc>
        <w:tc>
          <w:tcPr>
            <w:tcW w:w="992" w:type="dxa"/>
            <w:vAlign w:val="center"/>
          </w:tcPr>
          <w:p w14:paraId="3B1C44D8"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упак</w:t>
            </w:r>
            <w:proofErr w:type="spellEnd"/>
          </w:p>
        </w:tc>
        <w:tc>
          <w:tcPr>
            <w:tcW w:w="850" w:type="dxa"/>
            <w:vAlign w:val="center"/>
          </w:tcPr>
          <w:p w14:paraId="4689D621"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w:t>
            </w:r>
          </w:p>
        </w:tc>
        <w:tc>
          <w:tcPr>
            <w:tcW w:w="1276" w:type="dxa"/>
            <w:vAlign w:val="center"/>
          </w:tcPr>
          <w:p w14:paraId="30E88AA7"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109,20</w:t>
            </w:r>
          </w:p>
        </w:tc>
        <w:tc>
          <w:tcPr>
            <w:tcW w:w="1559" w:type="dxa"/>
            <w:gridSpan w:val="2"/>
          </w:tcPr>
          <w:p w14:paraId="641BFA43"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109,20</w:t>
            </w:r>
          </w:p>
        </w:tc>
      </w:tr>
      <w:tr w:rsidR="00E95E56" w:rsidRPr="00E95E56" w14:paraId="3E8DB960" w14:textId="77777777" w:rsidTr="00E95E56">
        <w:trPr>
          <w:gridAfter w:val="1"/>
          <w:wAfter w:w="8" w:type="dxa"/>
          <w:trHeight w:val="316"/>
          <w:jc w:val="center"/>
        </w:trPr>
        <w:tc>
          <w:tcPr>
            <w:tcW w:w="562" w:type="dxa"/>
          </w:tcPr>
          <w:p w14:paraId="2468FEF9"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5.</w:t>
            </w:r>
          </w:p>
        </w:tc>
        <w:tc>
          <w:tcPr>
            <w:tcW w:w="2410" w:type="dxa"/>
            <w:vAlign w:val="center"/>
          </w:tcPr>
          <w:p w14:paraId="6B0A61D5" w14:textId="77777777" w:rsidR="00E95E56" w:rsidRPr="00C87A4B" w:rsidRDefault="00E95E56" w:rsidP="00E95E56">
            <w:pPr>
              <w:ind w:firstLine="0"/>
              <w:rPr>
                <w:rFonts w:ascii="Times New Roman" w:hAnsi="Times New Roman"/>
                <w:color w:val="000000"/>
                <w:sz w:val="20"/>
                <w:szCs w:val="20"/>
              </w:rPr>
            </w:pPr>
            <w:proofErr w:type="spellStart"/>
            <w:r>
              <w:rPr>
                <w:rFonts w:ascii="Times New Roman" w:hAnsi="Times New Roman"/>
                <w:color w:val="000000"/>
                <w:sz w:val="20"/>
                <w:szCs w:val="20"/>
              </w:rPr>
              <w:t>Дексаметазон</w:t>
            </w:r>
            <w:proofErr w:type="spellEnd"/>
            <w:r>
              <w:rPr>
                <w:rFonts w:ascii="Times New Roman" w:hAnsi="Times New Roman"/>
                <w:color w:val="000000"/>
                <w:sz w:val="20"/>
                <w:szCs w:val="20"/>
              </w:rPr>
              <w:t xml:space="preserve"> </w:t>
            </w:r>
          </w:p>
        </w:tc>
        <w:tc>
          <w:tcPr>
            <w:tcW w:w="3119" w:type="dxa"/>
            <w:vAlign w:val="center"/>
          </w:tcPr>
          <w:p w14:paraId="08581E3F"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раствор для инъекций 4мг/мл 1 мл №10</w:t>
            </w:r>
          </w:p>
        </w:tc>
        <w:tc>
          <w:tcPr>
            <w:tcW w:w="992" w:type="dxa"/>
            <w:vAlign w:val="center"/>
          </w:tcPr>
          <w:p w14:paraId="378CFFB9"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упак</w:t>
            </w:r>
            <w:proofErr w:type="spellEnd"/>
          </w:p>
        </w:tc>
        <w:tc>
          <w:tcPr>
            <w:tcW w:w="850" w:type="dxa"/>
            <w:vAlign w:val="center"/>
          </w:tcPr>
          <w:p w14:paraId="373B35D2"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w:t>
            </w:r>
          </w:p>
        </w:tc>
        <w:tc>
          <w:tcPr>
            <w:tcW w:w="1276" w:type="dxa"/>
            <w:vAlign w:val="center"/>
          </w:tcPr>
          <w:p w14:paraId="758C9C6B"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168,00</w:t>
            </w:r>
          </w:p>
        </w:tc>
        <w:tc>
          <w:tcPr>
            <w:tcW w:w="1559" w:type="dxa"/>
            <w:gridSpan w:val="2"/>
          </w:tcPr>
          <w:p w14:paraId="2E599AA0"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168,00</w:t>
            </w:r>
          </w:p>
        </w:tc>
      </w:tr>
      <w:tr w:rsidR="00E95E56" w:rsidRPr="00E95E56" w14:paraId="2324DEBB" w14:textId="77777777" w:rsidTr="00E95E56">
        <w:trPr>
          <w:gridAfter w:val="1"/>
          <w:wAfter w:w="8" w:type="dxa"/>
          <w:trHeight w:val="316"/>
          <w:jc w:val="center"/>
        </w:trPr>
        <w:tc>
          <w:tcPr>
            <w:tcW w:w="562" w:type="dxa"/>
          </w:tcPr>
          <w:p w14:paraId="5E0D7C21"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6.</w:t>
            </w:r>
          </w:p>
        </w:tc>
        <w:tc>
          <w:tcPr>
            <w:tcW w:w="2410" w:type="dxa"/>
            <w:vAlign w:val="center"/>
          </w:tcPr>
          <w:p w14:paraId="465FD92D" w14:textId="77777777" w:rsidR="00E95E56" w:rsidRPr="00165DF1" w:rsidRDefault="00E95E56" w:rsidP="00E95E56">
            <w:pPr>
              <w:ind w:firstLine="0"/>
              <w:rPr>
                <w:rFonts w:ascii="Times New Roman" w:hAnsi="Times New Roman"/>
                <w:color w:val="000000"/>
                <w:sz w:val="20"/>
                <w:szCs w:val="20"/>
              </w:rPr>
            </w:pPr>
            <w:proofErr w:type="spellStart"/>
            <w:r>
              <w:rPr>
                <w:rFonts w:ascii="Times New Roman" w:hAnsi="Times New Roman"/>
                <w:color w:val="000000"/>
                <w:sz w:val="20"/>
                <w:szCs w:val="20"/>
              </w:rPr>
              <w:t>Диклофенак</w:t>
            </w:r>
            <w:proofErr w:type="spellEnd"/>
            <w:r>
              <w:rPr>
                <w:rFonts w:ascii="Times New Roman" w:hAnsi="Times New Roman"/>
                <w:color w:val="000000"/>
                <w:sz w:val="20"/>
                <w:szCs w:val="20"/>
              </w:rPr>
              <w:t xml:space="preserve"> гель</w:t>
            </w:r>
          </w:p>
        </w:tc>
        <w:tc>
          <w:tcPr>
            <w:tcW w:w="3119" w:type="dxa"/>
            <w:vAlign w:val="center"/>
          </w:tcPr>
          <w:p w14:paraId="661B6F5C"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гель для наружного применения 5% 30г туб</w:t>
            </w:r>
          </w:p>
        </w:tc>
        <w:tc>
          <w:tcPr>
            <w:tcW w:w="992" w:type="dxa"/>
            <w:vAlign w:val="center"/>
          </w:tcPr>
          <w:p w14:paraId="458BF85C"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упак</w:t>
            </w:r>
            <w:proofErr w:type="spellEnd"/>
          </w:p>
        </w:tc>
        <w:tc>
          <w:tcPr>
            <w:tcW w:w="850" w:type="dxa"/>
            <w:vAlign w:val="center"/>
          </w:tcPr>
          <w:p w14:paraId="25C3B664"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30</w:t>
            </w:r>
          </w:p>
        </w:tc>
        <w:tc>
          <w:tcPr>
            <w:tcW w:w="1276" w:type="dxa"/>
            <w:vAlign w:val="center"/>
          </w:tcPr>
          <w:p w14:paraId="6038F36B"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334,95</w:t>
            </w:r>
          </w:p>
        </w:tc>
        <w:tc>
          <w:tcPr>
            <w:tcW w:w="1559" w:type="dxa"/>
            <w:gridSpan w:val="2"/>
          </w:tcPr>
          <w:p w14:paraId="03DF2897"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10 048,50</w:t>
            </w:r>
          </w:p>
        </w:tc>
      </w:tr>
      <w:tr w:rsidR="00E95E56" w:rsidRPr="00E95E56" w14:paraId="124AC76A" w14:textId="77777777" w:rsidTr="00E95E56">
        <w:trPr>
          <w:gridAfter w:val="1"/>
          <w:wAfter w:w="8" w:type="dxa"/>
          <w:trHeight w:val="316"/>
          <w:jc w:val="center"/>
        </w:trPr>
        <w:tc>
          <w:tcPr>
            <w:tcW w:w="562" w:type="dxa"/>
          </w:tcPr>
          <w:p w14:paraId="58817669"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7.</w:t>
            </w:r>
          </w:p>
        </w:tc>
        <w:tc>
          <w:tcPr>
            <w:tcW w:w="2410" w:type="dxa"/>
            <w:vAlign w:val="center"/>
          </w:tcPr>
          <w:p w14:paraId="79A8891C" w14:textId="77777777" w:rsidR="00E95E56" w:rsidRPr="00165DF1" w:rsidRDefault="00E95E56" w:rsidP="00E95E56">
            <w:pPr>
              <w:ind w:firstLine="0"/>
              <w:rPr>
                <w:rFonts w:ascii="Times New Roman" w:hAnsi="Times New Roman"/>
                <w:color w:val="000000"/>
                <w:sz w:val="20"/>
                <w:szCs w:val="20"/>
              </w:rPr>
            </w:pPr>
            <w:r>
              <w:rPr>
                <w:rFonts w:ascii="Times New Roman" w:hAnsi="Times New Roman"/>
                <w:color w:val="000000"/>
                <w:sz w:val="20"/>
                <w:szCs w:val="20"/>
              </w:rPr>
              <w:t xml:space="preserve">Ибупрофен </w:t>
            </w:r>
          </w:p>
        </w:tc>
        <w:tc>
          <w:tcPr>
            <w:tcW w:w="3119" w:type="dxa"/>
            <w:vAlign w:val="center"/>
          </w:tcPr>
          <w:p w14:paraId="51A0F7C0"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таблетки 200 мг №20</w:t>
            </w:r>
          </w:p>
        </w:tc>
        <w:tc>
          <w:tcPr>
            <w:tcW w:w="992" w:type="dxa"/>
            <w:vAlign w:val="center"/>
          </w:tcPr>
          <w:p w14:paraId="274D4EE7"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упак</w:t>
            </w:r>
            <w:proofErr w:type="spellEnd"/>
          </w:p>
        </w:tc>
        <w:tc>
          <w:tcPr>
            <w:tcW w:w="850" w:type="dxa"/>
            <w:vAlign w:val="center"/>
          </w:tcPr>
          <w:p w14:paraId="5BD8B8B3"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50</w:t>
            </w:r>
          </w:p>
        </w:tc>
        <w:tc>
          <w:tcPr>
            <w:tcW w:w="1276" w:type="dxa"/>
            <w:vAlign w:val="center"/>
          </w:tcPr>
          <w:p w14:paraId="2432A17E"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161,70</w:t>
            </w:r>
          </w:p>
        </w:tc>
        <w:tc>
          <w:tcPr>
            <w:tcW w:w="1559" w:type="dxa"/>
            <w:gridSpan w:val="2"/>
          </w:tcPr>
          <w:p w14:paraId="456A18EB"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8 085,00</w:t>
            </w:r>
          </w:p>
        </w:tc>
      </w:tr>
      <w:tr w:rsidR="00E95E56" w:rsidRPr="00E95E56" w14:paraId="3DE9543D" w14:textId="77777777" w:rsidTr="00E95E56">
        <w:trPr>
          <w:gridAfter w:val="1"/>
          <w:wAfter w:w="8" w:type="dxa"/>
          <w:trHeight w:val="316"/>
          <w:jc w:val="center"/>
        </w:trPr>
        <w:tc>
          <w:tcPr>
            <w:tcW w:w="562" w:type="dxa"/>
          </w:tcPr>
          <w:p w14:paraId="59D0F164"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8.</w:t>
            </w:r>
          </w:p>
        </w:tc>
        <w:tc>
          <w:tcPr>
            <w:tcW w:w="2410" w:type="dxa"/>
            <w:vAlign w:val="center"/>
          </w:tcPr>
          <w:p w14:paraId="3FC978E6" w14:textId="77777777" w:rsidR="00E95E56" w:rsidRPr="00165DF1" w:rsidRDefault="00E95E56" w:rsidP="00E95E56">
            <w:pPr>
              <w:ind w:firstLine="0"/>
              <w:rPr>
                <w:rFonts w:ascii="Times New Roman" w:hAnsi="Times New Roman"/>
                <w:color w:val="000000"/>
                <w:sz w:val="20"/>
                <w:szCs w:val="20"/>
              </w:rPr>
            </w:pPr>
            <w:proofErr w:type="spellStart"/>
            <w:r>
              <w:rPr>
                <w:rFonts w:ascii="Times New Roman" w:hAnsi="Times New Roman"/>
                <w:color w:val="000000"/>
                <w:sz w:val="20"/>
                <w:szCs w:val="20"/>
              </w:rPr>
              <w:t>Лоратадин</w:t>
            </w:r>
            <w:proofErr w:type="spellEnd"/>
          </w:p>
        </w:tc>
        <w:tc>
          <w:tcPr>
            <w:tcW w:w="3119" w:type="dxa"/>
            <w:vAlign w:val="center"/>
          </w:tcPr>
          <w:p w14:paraId="2F2FD4CA" w14:textId="318D9D24"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таблетки 10 мг №10</w:t>
            </w:r>
          </w:p>
        </w:tc>
        <w:tc>
          <w:tcPr>
            <w:tcW w:w="992" w:type="dxa"/>
            <w:vAlign w:val="center"/>
          </w:tcPr>
          <w:p w14:paraId="59031CED"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упак</w:t>
            </w:r>
            <w:proofErr w:type="spellEnd"/>
          </w:p>
        </w:tc>
        <w:tc>
          <w:tcPr>
            <w:tcW w:w="850" w:type="dxa"/>
            <w:vAlign w:val="center"/>
          </w:tcPr>
          <w:p w14:paraId="67799E3D"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10</w:t>
            </w:r>
          </w:p>
        </w:tc>
        <w:tc>
          <w:tcPr>
            <w:tcW w:w="1276" w:type="dxa"/>
            <w:vAlign w:val="center"/>
          </w:tcPr>
          <w:p w14:paraId="3FB88AD0"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154,35</w:t>
            </w:r>
          </w:p>
        </w:tc>
        <w:tc>
          <w:tcPr>
            <w:tcW w:w="1559" w:type="dxa"/>
            <w:gridSpan w:val="2"/>
          </w:tcPr>
          <w:p w14:paraId="25B222AF"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1 543,50</w:t>
            </w:r>
          </w:p>
        </w:tc>
      </w:tr>
      <w:tr w:rsidR="00E95E56" w:rsidRPr="00E95E56" w14:paraId="38166805" w14:textId="77777777" w:rsidTr="00E95E56">
        <w:trPr>
          <w:gridAfter w:val="1"/>
          <w:wAfter w:w="8" w:type="dxa"/>
          <w:trHeight w:val="316"/>
          <w:jc w:val="center"/>
        </w:trPr>
        <w:tc>
          <w:tcPr>
            <w:tcW w:w="562" w:type="dxa"/>
          </w:tcPr>
          <w:p w14:paraId="3B5178A2"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9.</w:t>
            </w:r>
          </w:p>
        </w:tc>
        <w:tc>
          <w:tcPr>
            <w:tcW w:w="2410" w:type="dxa"/>
            <w:vAlign w:val="center"/>
          </w:tcPr>
          <w:p w14:paraId="3F8DBBD7" w14:textId="77777777" w:rsidR="00E95E56" w:rsidRDefault="00E95E56" w:rsidP="00E95E56">
            <w:pPr>
              <w:ind w:firstLine="0"/>
              <w:rPr>
                <w:rFonts w:ascii="Times New Roman" w:hAnsi="Times New Roman"/>
                <w:color w:val="000000"/>
                <w:sz w:val="20"/>
                <w:szCs w:val="20"/>
              </w:rPr>
            </w:pPr>
            <w:proofErr w:type="spellStart"/>
            <w:r>
              <w:rPr>
                <w:rFonts w:ascii="Times New Roman" w:hAnsi="Times New Roman"/>
                <w:color w:val="000000"/>
                <w:sz w:val="20"/>
                <w:szCs w:val="20"/>
              </w:rPr>
              <w:t>Лоперамид</w:t>
            </w:r>
            <w:proofErr w:type="spellEnd"/>
          </w:p>
        </w:tc>
        <w:tc>
          <w:tcPr>
            <w:tcW w:w="3119" w:type="dxa"/>
            <w:vAlign w:val="center"/>
          </w:tcPr>
          <w:p w14:paraId="3B6BEA8B"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капсулы 2 мг №20</w:t>
            </w:r>
          </w:p>
        </w:tc>
        <w:tc>
          <w:tcPr>
            <w:tcW w:w="992" w:type="dxa"/>
            <w:vAlign w:val="center"/>
          </w:tcPr>
          <w:p w14:paraId="36119C41"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упак</w:t>
            </w:r>
            <w:proofErr w:type="spellEnd"/>
          </w:p>
        </w:tc>
        <w:tc>
          <w:tcPr>
            <w:tcW w:w="850" w:type="dxa"/>
            <w:vAlign w:val="center"/>
          </w:tcPr>
          <w:p w14:paraId="5CA44792"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10</w:t>
            </w:r>
          </w:p>
        </w:tc>
        <w:tc>
          <w:tcPr>
            <w:tcW w:w="1276" w:type="dxa"/>
            <w:vAlign w:val="center"/>
          </w:tcPr>
          <w:p w14:paraId="255AA3B4"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147,00</w:t>
            </w:r>
          </w:p>
        </w:tc>
        <w:tc>
          <w:tcPr>
            <w:tcW w:w="1559" w:type="dxa"/>
            <w:gridSpan w:val="2"/>
          </w:tcPr>
          <w:p w14:paraId="2146E6F1"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1 470,00</w:t>
            </w:r>
          </w:p>
        </w:tc>
      </w:tr>
      <w:tr w:rsidR="00E95E56" w:rsidRPr="00E95E56" w14:paraId="62452790" w14:textId="77777777" w:rsidTr="00E95E56">
        <w:trPr>
          <w:gridAfter w:val="1"/>
          <w:wAfter w:w="8" w:type="dxa"/>
          <w:trHeight w:val="316"/>
          <w:jc w:val="center"/>
        </w:trPr>
        <w:tc>
          <w:tcPr>
            <w:tcW w:w="562" w:type="dxa"/>
          </w:tcPr>
          <w:p w14:paraId="4EA151B2"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10.</w:t>
            </w:r>
          </w:p>
        </w:tc>
        <w:tc>
          <w:tcPr>
            <w:tcW w:w="2410" w:type="dxa"/>
            <w:vAlign w:val="center"/>
          </w:tcPr>
          <w:p w14:paraId="1DC7F740" w14:textId="77777777" w:rsidR="00E95E56" w:rsidRDefault="00E95E56" w:rsidP="00E95E56">
            <w:pPr>
              <w:ind w:firstLine="0"/>
              <w:rPr>
                <w:rFonts w:ascii="Times New Roman" w:hAnsi="Times New Roman"/>
                <w:color w:val="000000"/>
                <w:sz w:val="20"/>
                <w:szCs w:val="20"/>
              </w:rPr>
            </w:pPr>
            <w:r>
              <w:rPr>
                <w:rFonts w:ascii="Times New Roman" w:hAnsi="Times New Roman"/>
                <w:color w:val="000000"/>
                <w:sz w:val="20"/>
                <w:szCs w:val="20"/>
              </w:rPr>
              <w:t>Анальгин</w:t>
            </w:r>
          </w:p>
        </w:tc>
        <w:tc>
          <w:tcPr>
            <w:tcW w:w="3119" w:type="dxa"/>
            <w:vAlign w:val="center"/>
          </w:tcPr>
          <w:p w14:paraId="1B652712"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раствор в/в, в/м 500 мг/мл 2 мл №10</w:t>
            </w:r>
          </w:p>
        </w:tc>
        <w:tc>
          <w:tcPr>
            <w:tcW w:w="992" w:type="dxa"/>
            <w:vAlign w:val="center"/>
          </w:tcPr>
          <w:p w14:paraId="1298A8B2"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упак</w:t>
            </w:r>
            <w:proofErr w:type="spellEnd"/>
          </w:p>
        </w:tc>
        <w:tc>
          <w:tcPr>
            <w:tcW w:w="850" w:type="dxa"/>
            <w:vAlign w:val="center"/>
          </w:tcPr>
          <w:p w14:paraId="058C6F43"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w:t>
            </w:r>
          </w:p>
        </w:tc>
        <w:tc>
          <w:tcPr>
            <w:tcW w:w="1276" w:type="dxa"/>
            <w:vAlign w:val="center"/>
          </w:tcPr>
          <w:p w14:paraId="77951276"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163,80</w:t>
            </w:r>
          </w:p>
        </w:tc>
        <w:tc>
          <w:tcPr>
            <w:tcW w:w="1559" w:type="dxa"/>
            <w:gridSpan w:val="2"/>
          </w:tcPr>
          <w:p w14:paraId="2CF230C1"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163,80</w:t>
            </w:r>
          </w:p>
        </w:tc>
      </w:tr>
      <w:tr w:rsidR="00E95E56" w:rsidRPr="00E95E56" w14:paraId="29421991" w14:textId="77777777" w:rsidTr="00E95E56">
        <w:trPr>
          <w:gridAfter w:val="1"/>
          <w:wAfter w:w="8" w:type="dxa"/>
          <w:trHeight w:val="316"/>
          <w:jc w:val="center"/>
        </w:trPr>
        <w:tc>
          <w:tcPr>
            <w:tcW w:w="562" w:type="dxa"/>
          </w:tcPr>
          <w:p w14:paraId="120BBC25"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11.</w:t>
            </w:r>
          </w:p>
        </w:tc>
        <w:tc>
          <w:tcPr>
            <w:tcW w:w="2410" w:type="dxa"/>
            <w:vAlign w:val="center"/>
          </w:tcPr>
          <w:p w14:paraId="673DA271" w14:textId="77777777" w:rsidR="00E95E56" w:rsidRDefault="00E95E56" w:rsidP="00E95E56">
            <w:pPr>
              <w:ind w:firstLine="0"/>
              <w:rPr>
                <w:rFonts w:ascii="Times New Roman" w:hAnsi="Times New Roman"/>
                <w:color w:val="000000"/>
                <w:sz w:val="20"/>
                <w:szCs w:val="20"/>
              </w:rPr>
            </w:pPr>
            <w:r>
              <w:rPr>
                <w:rFonts w:ascii="Times New Roman" w:hAnsi="Times New Roman"/>
                <w:color w:val="000000"/>
                <w:sz w:val="20"/>
                <w:szCs w:val="20"/>
              </w:rPr>
              <w:t>Дибазол</w:t>
            </w:r>
          </w:p>
        </w:tc>
        <w:tc>
          <w:tcPr>
            <w:tcW w:w="3119" w:type="dxa"/>
            <w:vAlign w:val="center"/>
          </w:tcPr>
          <w:p w14:paraId="428DC26F"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раствор для инъекций 10мг/мл 1мл №10</w:t>
            </w:r>
          </w:p>
        </w:tc>
        <w:tc>
          <w:tcPr>
            <w:tcW w:w="992" w:type="dxa"/>
            <w:vAlign w:val="center"/>
          </w:tcPr>
          <w:p w14:paraId="5369000E"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упак</w:t>
            </w:r>
            <w:proofErr w:type="spellEnd"/>
          </w:p>
        </w:tc>
        <w:tc>
          <w:tcPr>
            <w:tcW w:w="850" w:type="dxa"/>
            <w:vAlign w:val="center"/>
          </w:tcPr>
          <w:p w14:paraId="7E33E9DB"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w:t>
            </w:r>
          </w:p>
        </w:tc>
        <w:tc>
          <w:tcPr>
            <w:tcW w:w="1276" w:type="dxa"/>
            <w:vAlign w:val="center"/>
          </w:tcPr>
          <w:p w14:paraId="289F6F6B"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141,75</w:t>
            </w:r>
          </w:p>
        </w:tc>
        <w:tc>
          <w:tcPr>
            <w:tcW w:w="1559" w:type="dxa"/>
            <w:gridSpan w:val="2"/>
          </w:tcPr>
          <w:p w14:paraId="07823544"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141,75</w:t>
            </w:r>
          </w:p>
        </w:tc>
      </w:tr>
      <w:tr w:rsidR="00E95E56" w:rsidRPr="00E95E56" w14:paraId="7562AB0E" w14:textId="77777777" w:rsidTr="00E95E56">
        <w:trPr>
          <w:gridAfter w:val="1"/>
          <w:wAfter w:w="8" w:type="dxa"/>
          <w:trHeight w:val="316"/>
          <w:jc w:val="center"/>
        </w:trPr>
        <w:tc>
          <w:tcPr>
            <w:tcW w:w="562" w:type="dxa"/>
          </w:tcPr>
          <w:p w14:paraId="67DB9B6D"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12.</w:t>
            </w:r>
          </w:p>
        </w:tc>
        <w:tc>
          <w:tcPr>
            <w:tcW w:w="2410" w:type="dxa"/>
            <w:vAlign w:val="center"/>
          </w:tcPr>
          <w:p w14:paraId="6EE696F0" w14:textId="77777777" w:rsidR="00E95E56" w:rsidRDefault="00E95E56" w:rsidP="00E95E56">
            <w:pPr>
              <w:ind w:firstLine="0"/>
              <w:rPr>
                <w:rFonts w:ascii="Times New Roman" w:hAnsi="Times New Roman"/>
                <w:color w:val="000000"/>
                <w:sz w:val="20"/>
                <w:szCs w:val="20"/>
              </w:rPr>
            </w:pPr>
            <w:proofErr w:type="spellStart"/>
            <w:r>
              <w:rPr>
                <w:rFonts w:ascii="Times New Roman" w:hAnsi="Times New Roman"/>
                <w:color w:val="000000"/>
                <w:sz w:val="20"/>
                <w:szCs w:val="20"/>
              </w:rPr>
              <w:t>Сальбутамол</w:t>
            </w:r>
            <w:proofErr w:type="spellEnd"/>
          </w:p>
        </w:tc>
        <w:tc>
          <w:tcPr>
            <w:tcW w:w="3119" w:type="dxa"/>
            <w:vAlign w:val="center"/>
          </w:tcPr>
          <w:p w14:paraId="1F395612"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 xml:space="preserve">аэрозоль для ингаляций дозированный 100 </w:t>
            </w:r>
            <w:proofErr w:type="spellStart"/>
            <w:r w:rsidRPr="00E95E56">
              <w:rPr>
                <w:rFonts w:ascii="Times New Roman" w:hAnsi="Times New Roman"/>
                <w:color w:val="000000"/>
                <w:sz w:val="20"/>
                <w:szCs w:val="20"/>
              </w:rPr>
              <w:t>мгк</w:t>
            </w:r>
            <w:proofErr w:type="spellEnd"/>
            <w:r w:rsidRPr="00E95E56">
              <w:rPr>
                <w:rFonts w:ascii="Times New Roman" w:hAnsi="Times New Roman"/>
                <w:color w:val="000000"/>
                <w:sz w:val="20"/>
                <w:szCs w:val="20"/>
              </w:rPr>
              <w:t>/доза 12 мл</w:t>
            </w:r>
          </w:p>
        </w:tc>
        <w:tc>
          <w:tcPr>
            <w:tcW w:w="992" w:type="dxa"/>
            <w:vAlign w:val="center"/>
          </w:tcPr>
          <w:p w14:paraId="75A7C521"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шт</w:t>
            </w:r>
            <w:proofErr w:type="spellEnd"/>
          </w:p>
        </w:tc>
        <w:tc>
          <w:tcPr>
            <w:tcW w:w="850" w:type="dxa"/>
            <w:vAlign w:val="center"/>
          </w:tcPr>
          <w:p w14:paraId="404285F7"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4</w:t>
            </w:r>
          </w:p>
        </w:tc>
        <w:tc>
          <w:tcPr>
            <w:tcW w:w="1276" w:type="dxa"/>
            <w:vAlign w:val="center"/>
          </w:tcPr>
          <w:p w14:paraId="531A1BB0"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226,80</w:t>
            </w:r>
          </w:p>
        </w:tc>
        <w:tc>
          <w:tcPr>
            <w:tcW w:w="1559" w:type="dxa"/>
            <w:gridSpan w:val="2"/>
          </w:tcPr>
          <w:p w14:paraId="2BA5094D"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907,20</w:t>
            </w:r>
          </w:p>
        </w:tc>
      </w:tr>
      <w:tr w:rsidR="00E95E56" w:rsidRPr="00E95E56" w14:paraId="2C4C1744" w14:textId="77777777" w:rsidTr="00E95E56">
        <w:trPr>
          <w:gridAfter w:val="1"/>
          <w:wAfter w:w="8" w:type="dxa"/>
          <w:trHeight w:val="316"/>
          <w:jc w:val="center"/>
        </w:trPr>
        <w:tc>
          <w:tcPr>
            <w:tcW w:w="562" w:type="dxa"/>
          </w:tcPr>
          <w:p w14:paraId="6549415A"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13.</w:t>
            </w:r>
          </w:p>
        </w:tc>
        <w:tc>
          <w:tcPr>
            <w:tcW w:w="2410" w:type="dxa"/>
            <w:vAlign w:val="center"/>
          </w:tcPr>
          <w:p w14:paraId="465D10E8" w14:textId="77777777" w:rsidR="00E95E56" w:rsidRPr="00165DF1" w:rsidRDefault="00E95E56" w:rsidP="00E95E56">
            <w:pPr>
              <w:ind w:firstLine="0"/>
              <w:rPr>
                <w:rFonts w:ascii="Times New Roman" w:hAnsi="Times New Roman"/>
                <w:color w:val="000000"/>
                <w:sz w:val="20"/>
                <w:szCs w:val="20"/>
              </w:rPr>
            </w:pPr>
            <w:r>
              <w:rPr>
                <w:rFonts w:ascii="Times New Roman" w:hAnsi="Times New Roman"/>
                <w:color w:val="000000"/>
                <w:sz w:val="20"/>
                <w:szCs w:val="20"/>
              </w:rPr>
              <w:t>Валерианы настойка</w:t>
            </w:r>
          </w:p>
        </w:tc>
        <w:tc>
          <w:tcPr>
            <w:tcW w:w="3119" w:type="dxa"/>
            <w:vAlign w:val="center"/>
          </w:tcPr>
          <w:p w14:paraId="7B5E6DBE"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настойка 25 мл</w:t>
            </w:r>
          </w:p>
        </w:tc>
        <w:tc>
          <w:tcPr>
            <w:tcW w:w="992" w:type="dxa"/>
            <w:vAlign w:val="center"/>
          </w:tcPr>
          <w:p w14:paraId="70A50D94"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шт</w:t>
            </w:r>
            <w:proofErr w:type="spellEnd"/>
          </w:p>
        </w:tc>
        <w:tc>
          <w:tcPr>
            <w:tcW w:w="850" w:type="dxa"/>
            <w:vAlign w:val="center"/>
          </w:tcPr>
          <w:p w14:paraId="0706D4D7"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4</w:t>
            </w:r>
          </w:p>
        </w:tc>
        <w:tc>
          <w:tcPr>
            <w:tcW w:w="1276" w:type="dxa"/>
            <w:vAlign w:val="center"/>
          </w:tcPr>
          <w:p w14:paraId="2C1FE924"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182,70</w:t>
            </w:r>
          </w:p>
        </w:tc>
        <w:tc>
          <w:tcPr>
            <w:tcW w:w="1559" w:type="dxa"/>
            <w:gridSpan w:val="2"/>
          </w:tcPr>
          <w:p w14:paraId="5F3FC3EC" w14:textId="142DE69A" w:rsidR="00E95E56" w:rsidRPr="00E95E56" w:rsidRDefault="001B4D7E" w:rsidP="00E95E56">
            <w:pPr>
              <w:ind w:firstLine="0"/>
              <w:rPr>
                <w:rFonts w:ascii="Times New Roman" w:hAnsi="Times New Roman"/>
                <w:color w:val="000000"/>
                <w:sz w:val="20"/>
                <w:szCs w:val="20"/>
              </w:rPr>
            </w:pPr>
            <w:r>
              <w:rPr>
                <w:rFonts w:ascii="Times New Roman" w:hAnsi="Times New Roman"/>
                <w:color w:val="000000"/>
                <w:sz w:val="20"/>
                <w:szCs w:val="20"/>
              </w:rPr>
              <w:t>730</w:t>
            </w:r>
            <w:bookmarkStart w:id="85" w:name="_GoBack"/>
            <w:bookmarkEnd w:id="85"/>
            <w:r w:rsidR="00E95E56" w:rsidRPr="00E95E56">
              <w:rPr>
                <w:rFonts w:ascii="Times New Roman" w:hAnsi="Times New Roman"/>
                <w:color w:val="000000"/>
                <w:sz w:val="20"/>
                <w:szCs w:val="20"/>
              </w:rPr>
              <w:t>,80</w:t>
            </w:r>
          </w:p>
        </w:tc>
      </w:tr>
      <w:tr w:rsidR="00E95E56" w:rsidRPr="00E95E56" w14:paraId="2D6631B3" w14:textId="77777777" w:rsidTr="00E95E56">
        <w:trPr>
          <w:gridAfter w:val="1"/>
          <w:wAfter w:w="8" w:type="dxa"/>
          <w:trHeight w:val="316"/>
          <w:jc w:val="center"/>
        </w:trPr>
        <w:tc>
          <w:tcPr>
            <w:tcW w:w="562" w:type="dxa"/>
          </w:tcPr>
          <w:p w14:paraId="7E256012"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14.</w:t>
            </w:r>
          </w:p>
        </w:tc>
        <w:tc>
          <w:tcPr>
            <w:tcW w:w="2410" w:type="dxa"/>
            <w:vAlign w:val="center"/>
          </w:tcPr>
          <w:p w14:paraId="7AE3809B" w14:textId="77777777" w:rsidR="00E95E56" w:rsidRPr="00165DF1" w:rsidRDefault="00E95E56" w:rsidP="00E95E56">
            <w:pPr>
              <w:ind w:firstLine="0"/>
              <w:rPr>
                <w:rFonts w:ascii="Times New Roman" w:hAnsi="Times New Roman"/>
                <w:color w:val="000000"/>
                <w:sz w:val="20"/>
                <w:szCs w:val="20"/>
              </w:rPr>
            </w:pPr>
            <w:r>
              <w:rPr>
                <w:rFonts w:ascii="Times New Roman" w:hAnsi="Times New Roman"/>
                <w:color w:val="000000"/>
                <w:sz w:val="20"/>
                <w:szCs w:val="20"/>
              </w:rPr>
              <w:t xml:space="preserve">Метоклопрамид </w:t>
            </w:r>
          </w:p>
        </w:tc>
        <w:tc>
          <w:tcPr>
            <w:tcW w:w="3119" w:type="dxa"/>
            <w:vAlign w:val="center"/>
          </w:tcPr>
          <w:p w14:paraId="04C9B412"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таблетки 10 мг №56</w:t>
            </w:r>
          </w:p>
        </w:tc>
        <w:tc>
          <w:tcPr>
            <w:tcW w:w="992" w:type="dxa"/>
            <w:vAlign w:val="center"/>
          </w:tcPr>
          <w:p w14:paraId="490DD075"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упак</w:t>
            </w:r>
            <w:proofErr w:type="spellEnd"/>
          </w:p>
        </w:tc>
        <w:tc>
          <w:tcPr>
            <w:tcW w:w="850" w:type="dxa"/>
            <w:vAlign w:val="center"/>
          </w:tcPr>
          <w:p w14:paraId="32030201"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w:t>
            </w:r>
          </w:p>
        </w:tc>
        <w:tc>
          <w:tcPr>
            <w:tcW w:w="1276" w:type="dxa"/>
            <w:vAlign w:val="center"/>
          </w:tcPr>
          <w:p w14:paraId="3870B09D"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60,90</w:t>
            </w:r>
          </w:p>
        </w:tc>
        <w:tc>
          <w:tcPr>
            <w:tcW w:w="1559" w:type="dxa"/>
            <w:gridSpan w:val="2"/>
          </w:tcPr>
          <w:p w14:paraId="56343F1D"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60,90</w:t>
            </w:r>
          </w:p>
        </w:tc>
      </w:tr>
      <w:tr w:rsidR="00E95E56" w:rsidRPr="00E95E56" w14:paraId="35608452" w14:textId="77777777" w:rsidTr="00E95E56">
        <w:trPr>
          <w:gridAfter w:val="1"/>
          <w:wAfter w:w="8" w:type="dxa"/>
          <w:trHeight w:val="316"/>
          <w:jc w:val="center"/>
        </w:trPr>
        <w:tc>
          <w:tcPr>
            <w:tcW w:w="562" w:type="dxa"/>
          </w:tcPr>
          <w:p w14:paraId="448D64A9"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15.</w:t>
            </w:r>
          </w:p>
        </w:tc>
        <w:tc>
          <w:tcPr>
            <w:tcW w:w="2410" w:type="dxa"/>
            <w:vAlign w:val="center"/>
          </w:tcPr>
          <w:p w14:paraId="7F5B8FEA" w14:textId="77777777" w:rsidR="00E95E56" w:rsidRPr="00165DF1" w:rsidRDefault="00E95E56" w:rsidP="00E95E56">
            <w:pPr>
              <w:ind w:firstLine="0"/>
              <w:rPr>
                <w:rFonts w:ascii="Times New Roman" w:hAnsi="Times New Roman"/>
                <w:color w:val="000000"/>
                <w:sz w:val="20"/>
                <w:szCs w:val="20"/>
              </w:rPr>
            </w:pPr>
            <w:r>
              <w:rPr>
                <w:rFonts w:ascii="Times New Roman" w:hAnsi="Times New Roman"/>
                <w:color w:val="000000"/>
                <w:sz w:val="20"/>
                <w:szCs w:val="20"/>
              </w:rPr>
              <w:t xml:space="preserve">Панкреатин </w:t>
            </w:r>
          </w:p>
        </w:tc>
        <w:tc>
          <w:tcPr>
            <w:tcW w:w="3119" w:type="dxa"/>
            <w:vAlign w:val="center"/>
          </w:tcPr>
          <w:p w14:paraId="76AD131E"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таблетки 25ЕД №60</w:t>
            </w:r>
          </w:p>
        </w:tc>
        <w:tc>
          <w:tcPr>
            <w:tcW w:w="992" w:type="dxa"/>
            <w:vAlign w:val="center"/>
          </w:tcPr>
          <w:p w14:paraId="68C363B3"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упак</w:t>
            </w:r>
            <w:proofErr w:type="spellEnd"/>
          </w:p>
        </w:tc>
        <w:tc>
          <w:tcPr>
            <w:tcW w:w="850" w:type="dxa"/>
            <w:vAlign w:val="center"/>
          </w:tcPr>
          <w:p w14:paraId="2AD4C955"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4</w:t>
            </w:r>
          </w:p>
        </w:tc>
        <w:tc>
          <w:tcPr>
            <w:tcW w:w="1276" w:type="dxa"/>
            <w:vAlign w:val="center"/>
          </w:tcPr>
          <w:p w14:paraId="403C8CA8"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136,50</w:t>
            </w:r>
          </w:p>
        </w:tc>
        <w:tc>
          <w:tcPr>
            <w:tcW w:w="1559" w:type="dxa"/>
            <w:gridSpan w:val="2"/>
          </w:tcPr>
          <w:p w14:paraId="6DECED82"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546,00</w:t>
            </w:r>
          </w:p>
        </w:tc>
      </w:tr>
      <w:tr w:rsidR="00E95E56" w:rsidRPr="00E95E56" w14:paraId="733DEF11" w14:textId="77777777" w:rsidTr="00E95E56">
        <w:trPr>
          <w:gridAfter w:val="1"/>
          <w:wAfter w:w="8" w:type="dxa"/>
          <w:trHeight w:val="316"/>
          <w:jc w:val="center"/>
        </w:trPr>
        <w:tc>
          <w:tcPr>
            <w:tcW w:w="562" w:type="dxa"/>
          </w:tcPr>
          <w:p w14:paraId="52C10D70"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16.</w:t>
            </w:r>
          </w:p>
        </w:tc>
        <w:tc>
          <w:tcPr>
            <w:tcW w:w="2410" w:type="dxa"/>
            <w:vAlign w:val="center"/>
          </w:tcPr>
          <w:p w14:paraId="532D5EBF" w14:textId="77777777" w:rsidR="00E95E56" w:rsidRPr="00165DF1" w:rsidRDefault="00E95E56" w:rsidP="00E95E56">
            <w:pPr>
              <w:ind w:firstLine="0"/>
              <w:rPr>
                <w:rFonts w:ascii="Times New Roman" w:hAnsi="Times New Roman"/>
                <w:color w:val="000000"/>
                <w:sz w:val="20"/>
                <w:szCs w:val="20"/>
              </w:rPr>
            </w:pPr>
            <w:r>
              <w:rPr>
                <w:rFonts w:ascii="Times New Roman" w:hAnsi="Times New Roman"/>
                <w:color w:val="000000"/>
                <w:sz w:val="20"/>
                <w:szCs w:val="20"/>
              </w:rPr>
              <w:t>Парацетамол</w:t>
            </w:r>
          </w:p>
        </w:tc>
        <w:tc>
          <w:tcPr>
            <w:tcW w:w="3119" w:type="dxa"/>
            <w:vAlign w:val="center"/>
          </w:tcPr>
          <w:p w14:paraId="0E98B628"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таблетки 500 мг №10</w:t>
            </w:r>
          </w:p>
        </w:tc>
        <w:tc>
          <w:tcPr>
            <w:tcW w:w="992" w:type="dxa"/>
            <w:vAlign w:val="center"/>
          </w:tcPr>
          <w:p w14:paraId="1390DE2C"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упак</w:t>
            </w:r>
            <w:proofErr w:type="spellEnd"/>
          </w:p>
        </w:tc>
        <w:tc>
          <w:tcPr>
            <w:tcW w:w="850" w:type="dxa"/>
            <w:vAlign w:val="center"/>
          </w:tcPr>
          <w:p w14:paraId="37A7F5F5"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10</w:t>
            </w:r>
          </w:p>
        </w:tc>
        <w:tc>
          <w:tcPr>
            <w:tcW w:w="1276" w:type="dxa"/>
            <w:vAlign w:val="center"/>
          </w:tcPr>
          <w:p w14:paraId="419385C8"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48,30</w:t>
            </w:r>
          </w:p>
        </w:tc>
        <w:tc>
          <w:tcPr>
            <w:tcW w:w="1559" w:type="dxa"/>
            <w:gridSpan w:val="2"/>
          </w:tcPr>
          <w:p w14:paraId="538011F6"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483,00</w:t>
            </w:r>
          </w:p>
        </w:tc>
      </w:tr>
      <w:tr w:rsidR="00E95E56" w:rsidRPr="00E95E56" w14:paraId="29A3EA99" w14:textId="77777777" w:rsidTr="00E95E56">
        <w:trPr>
          <w:gridAfter w:val="1"/>
          <w:wAfter w:w="8" w:type="dxa"/>
          <w:trHeight w:val="316"/>
          <w:jc w:val="center"/>
        </w:trPr>
        <w:tc>
          <w:tcPr>
            <w:tcW w:w="562" w:type="dxa"/>
          </w:tcPr>
          <w:p w14:paraId="2A09642D"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17.</w:t>
            </w:r>
          </w:p>
        </w:tc>
        <w:tc>
          <w:tcPr>
            <w:tcW w:w="2410" w:type="dxa"/>
            <w:vAlign w:val="center"/>
          </w:tcPr>
          <w:p w14:paraId="4554D5B5" w14:textId="77777777" w:rsidR="00E95E56" w:rsidRPr="00165DF1" w:rsidRDefault="00E95E56" w:rsidP="00E95E56">
            <w:pPr>
              <w:ind w:firstLine="0"/>
              <w:rPr>
                <w:rFonts w:ascii="Times New Roman" w:hAnsi="Times New Roman"/>
                <w:color w:val="000000"/>
                <w:sz w:val="20"/>
                <w:szCs w:val="20"/>
              </w:rPr>
            </w:pPr>
            <w:r>
              <w:rPr>
                <w:rFonts w:ascii="Times New Roman" w:hAnsi="Times New Roman"/>
                <w:color w:val="000000"/>
                <w:sz w:val="20"/>
                <w:szCs w:val="20"/>
              </w:rPr>
              <w:t xml:space="preserve">Перекись водорода </w:t>
            </w:r>
          </w:p>
        </w:tc>
        <w:tc>
          <w:tcPr>
            <w:tcW w:w="3119" w:type="dxa"/>
            <w:vAlign w:val="center"/>
          </w:tcPr>
          <w:p w14:paraId="629765E8" w14:textId="20D23F61"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раствор для местного и наружного применения 3% 100мл</w:t>
            </w:r>
          </w:p>
        </w:tc>
        <w:tc>
          <w:tcPr>
            <w:tcW w:w="992" w:type="dxa"/>
            <w:vAlign w:val="center"/>
          </w:tcPr>
          <w:p w14:paraId="652D575C"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шт</w:t>
            </w:r>
            <w:proofErr w:type="spellEnd"/>
          </w:p>
        </w:tc>
        <w:tc>
          <w:tcPr>
            <w:tcW w:w="850" w:type="dxa"/>
            <w:vAlign w:val="center"/>
          </w:tcPr>
          <w:p w14:paraId="177D5BB6"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30</w:t>
            </w:r>
          </w:p>
        </w:tc>
        <w:tc>
          <w:tcPr>
            <w:tcW w:w="1276" w:type="dxa"/>
            <w:vAlign w:val="center"/>
          </w:tcPr>
          <w:p w14:paraId="3F340F30"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108,15</w:t>
            </w:r>
          </w:p>
        </w:tc>
        <w:tc>
          <w:tcPr>
            <w:tcW w:w="1559" w:type="dxa"/>
            <w:gridSpan w:val="2"/>
          </w:tcPr>
          <w:p w14:paraId="4B377582"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3 244,50</w:t>
            </w:r>
          </w:p>
        </w:tc>
      </w:tr>
      <w:tr w:rsidR="00E95E56" w:rsidRPr="00E95E56" w14:paraId="6909B1B8" w14:textId="77777777" w:rsidTr="00E95E56">
        <w:trPr>
          <w:gridAfter w:val="1"/>
          <w:wAfter w:w="8" w:type="dxa"/>
          <w:trHeight w:val="316"/>
          <w:jc w:val="center"/>
        </w:trPr>
        <w:tc>
          <w:tcPr>
            <w:tcW w:w="562" w:type="dxa"/>
          </w:tcPr>
          <w:p w14:paraId="106BB86A"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18.</w:t>
            </w:r>
          </w:p>
        </w:tc>
        <w:tc>
          <w:tcPr>
            <w:tcW w:w="2410" w:type="dxa"/>
            <w:vAlign w:val="center"/>
          </w:tcPr>
          <w:p w14:paraId="0F8E8344" w14:textId="77777777" w:rsidR="00E95E56" w:rsidRPr="00165DF1" w:rsidRDefault="00E95E56" w:rsidP="00E95E56">
            <w:pPr>
              <w:ind w:firstLine="0"/>
              <w:rPr>
                <w:rFonts w:ascii="Times New Roman" w:hAnsi="Times New Roman"/>
                <w:color w:val="000000"/>
                <w:sz w:val="20"/>
                <w:szCs w:val="20"/>
              </w:rPr>
            </w:pPr>
            <w:proofErr w:type="spellStart"/>
            <w:r>
              <w:rPr>
                <w:rFonts w:ascii="Times New Roman" w:hAnsi="Times New Roman"/>
                <w:color w:val="000000"/>
                <w:sz w:val="20"/>
                <w:szCs w:val="20"/>
              </w:rPr>
              <w:t>Пульмикорт</w:t>
            </w:r>
            <w:proofErr w:type="spellEnd"/>
          </w:p>
        </w:tc>
        <w:tc>
          <w:tcPr>
            <w:tcW w:w="3119" w:type="dxa"/>
            <w:vAlign w:val="center"/>
          </w:tcPr>
          <w:p w14:paraId="694E897D"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суспензия для ингаляций 0,25мг/мл 2мл №20</w:t>
            </w:r>
          </w:p>
        </w:tc>
        <w:tc>
          <w:tcPr>
            <w:tcW w:w="992" w:type="dxa"/>
            <w:vAlign w:val="center"/>
          </w:tcPr>
          <w:p w14:paraId="04FD6CAF"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упак</w:t>
            </w:r>
            <w:proofErr w:type="spellEnd"/>
          </w:p>
        </w:tc>
        <w:tc>
          <w:tcPr>
            <w:tcW w:w="850" w:type="dxa"/>
            <w:vAlign w:val="center"/>
          </w:tcPr>
          <w:p w14:paraId="093F3B1D"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w:t>
            </w:r>
          </w:p>
        </w:tc>
        <w:tc>
          <w:tcPr>
            <w:tcW w:w="1276" w:type="dxa"/>
            <w:vAlign w:val="center"/>
          </w:tcPr>
          <w:p w14:paraId="59CB6A3A"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845,25</w:t>
            </w:r>
          </w:p>
        </w:tc>
        <w:tc>
          <w:tcPr>
            <w:tcW w:w="1559" w:type="dxa"/>
            <w:gridSpan w:val="2"/>
          </w:tcPr>
          <w:p w14:paraId="6BB710BA"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845,25</w:t>
            </w:r>
          </w:p>
        </w:tc>
      </w:tr>
      <w:tr w:rsidR="00E95E56" w:rsidRPr="00E95E56" w14:paraId="03C6639E" w14:textId="77777777" w:rsidTr="00E95E56">
        <w:trPr>
          <w:gridAfter w:val="1"/>
          <w:wAfter w:w="8" w:type="dxa"/>
          <w:trHeight w:val="316"/>
          <w:jc w:val="center"/>
        </w:trPr>
        <w:tc>
          <w:tcPr>
            <w:tcW w:w="562" w:type="dxa"/>
          </w:tcPr>
          <w:p w14:paraId="33F3CD51"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19.</w:t>
            </w:r>
          </w:p>
        </w:tc>
        <w:tc>
          <w:tcPr>
            <w:tcW w:w="2410" w:type="dxa"/>
            <w:vAlign w:val="center"/>
          </w:tcPr>
          <w:p w14:paraId="2B185E5D" w14:textId="77777777" w:rsidR="00E95E56" w:rsidRPr="00165DF1" w:rsidRDefault="00E95E56" w:rsidP="00E95E56">
            <w:pPr>
              <w:ind w:firstLine="0"/>
              <w:rPr>
                <w:rFonts w:ascii="Times New Roman" w:hAnsi="Times New Roman"/>
                <w:color w:val="000000"/>
                <w:sz w:val="20"/>
                <w:szCs w:val="20"/>
              </w:rPr>
            </w:pPr>
            <w:proofErr w:type="spellStart"/>
            <w:r>
              <w:rPr>
                <w:rFonts w:ascii="Times New Roman" w:hAnsi="Times New Roman"/>
                <w:color w:val="000000"/>
                <w:sz w:val="20"/>
                <w:szCs w:val="20"/>
              </w:rPr>
              <w:t>Симетикон</w:t>
            </w:r>
            <w:proofErr w:type="spellEnd"/>
          </w:p>
        </w:tc>
        <w:tc>
          <w:tcPr>
            <w:tcW w:w="3119" w:type="dxa"/>
            <w:vAlign w:val="center"/>
          </w:tcPr>
          <w:p w14:paraId="60E8E9A1"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капсулы 40мг №50</w:t>
            </w:r>
          </w:p>
        </w:tc>
        <w:tc>
          <w:tcPr>
            <w:tcW w:w="992" w:type="dxa"/>
            <w:vAlign w:val="center"/>
          </w:tcPr>
          <w:p w14:paraId="6257A924"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упак</w:t>
            </w:r>
            <w:proofErr w:type="spellEnd"/>
          </w:p>
        </w:tc>
        <w:tc>
          <w:tcPr>
            <w:tcW w:w="850" w:type="dxa"/>
            <w:vAlign w:val="center"/>
          </w:tcPr>
          <w:p w14:paraId="5800BA3F"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4</w:t>
            </w:r>
          </w:p>
        </w:tc>
        <w:tc>
          <w:tcPr>
            <w:tcW w:w="1276" w:type="dxa"/>
            <w:vAlign w:val="center"/>
          </w:tcPr>
          <w:p w14:paraId="2EF5D981"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588,00</w:t>
            </w:r>
          </w:p>
        </w:tc>
        <w:tc>
          <w:tcPr>
            <w:tcW w:w="1559" w:type="dxa"/>
            <w:gridSpan w:val="2"/>
          </w:tcPr>
          <w:p w14:paraId="28A602CE"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2 352,00</w:t>
            </w:r>
          </w:p>
        </w:tc>
      </w:tr>
      <w:tr w:rsidR="00E95E56" w:rsidRPr="00E95E56" w14:paraId="75680E44" w14:textId="77777777" w:rsidTr="00E95E56">
        <w:trPr>
          <w:gridAfter w:val="1"/>
          <w:wAfter w:w="8" w:type="dxa"/>
          <w:trHeight w:val="316"/>
          <w:jc w:val="center"/>
        </w:trPr>
        <w:tc>
          <w:tcPr>
            <w:tcW w:w="562" w:type="dxa"/>
          </w:tcPr>
          <w:p w14:paraId="6CE86283"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20.</w:t>
            </w:r>
          </w:p>
        </w:tc>
        <w:tc>
          <w:tcPr>
            <w:tcW w:w="2410" w:type="dxa"/>
            <w:vAlign w:val="center"/>
          </w:tcPr>
          <w:p w14:paraId="2A182BAF" w14:textId="77777777" w:rsidR="00E95E56" w:rsidRPr="00165DF1" w:rsidRDefault="00E95E56" w:rsidP="00E95E56">
            <w:pPr>
              <w:ind w:firstLine="0"/>
              <w:rPr>
                <w:rFonts w:ascii="Times New Roman" w:hAnsi="Times New Roman"/>
                <w:color w:val="000000"/>
                <w:sz w:val="20"/>
                <w:szCs w:val="20"/>
              </w:rPr>
            </w:pPr>
            <w:proofErr w:type="spellStart"/>
            <w:r>
              <w:rPr>
                <w:rFonts w:ascii="Times New Roman" w:hAnsi="Times New Roman"/>
                <w:color w:val="000000"/>
                <w:sz w:val="20"/>
                <w:szCs w:val="20"/>
              </w:rPr>
              <w:t>Смекта</w:t>
            </w:r>
            <w:proofErr w:type="spellEnd"/>
          </w:p>
        </w:tc>
        <w:tc>
          <w:tcPr>
            <w:tcW w:w="3119" w:type="dxa"/>
            <w:vAlign w:val="center"/>
          </w:tcPr>
          <w:p w14:paraId="7C50A838"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порошок для суспензий №20</w:t>
            </w:r>
          </w:p>
        </w:tc>
        <w:tc>
          <w:tcPr>
            <w:tcW w:w="992" w:type="dxa"/>
            <w:vAlign w:val="center"/>
          </w:tcPr>
          <w:p w14:paraId="3D526FC5"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упак</w:t>
            </w:r>
            <w:proofErr w:type="spellEnd"/>
          </w:p>
        </w:tc>
        <w:tc>
          <w:tcPr>
            <w:tcW w:w="850" w:type="dxa"/>
            <w:vAlign w:val="center"/>
          </w:tcPr>
          <w:p w14:paraId="1E96A31F"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5</w:t>
            </w:r>
          </w:p>
        </w:tc>
        <w:tc>
          <w:tcPr>
            <w:tcW w:w="1276" w:type="dxa"/>
            <w:vAlign w:val="center"/>
          </w:tcPr>
          <w:p w14:paraId="13FCABD7"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270,90</w:t>
            </w:r>
          </w:p>
        </w:tc>
        <w:tc>
          <w:tcPr>
            <w:tcW w:w="1559" w:type="dxa"/>
            <w:gridSpan w:val="2"/>
          </w:tcPr>
          <w:p w14:paraId="5F5906D5"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1 354,50</w:t>
            </w:r>
          </w:p>
        </w:tc>
      </w:tr>
      <w:tr w:rsidR="00E95E56" w:rsidRPr="00E95E56" w14:paraId="262EC7D1" w14:textId="77777777" w:rsidTr="00E95E56">
        <w:trPr>
          <w:gridAfter w:val="1"/>
          <w:wAfter w:w="8" w:type="dxa"/>
          <w:trHeight w:val="316"/>
          <w:jc w:val="center"/>
        </w:trPr>
        <w:tc>
          <w:tcPr>
            <w:tcW w:w="562" w:type="dxa"/>
          </w:tcPr>
          <w:p w14:paraId="33F82E54"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21.</w:t>
            </w:r>
          </w:p>
        </w:tc>
        <w:tc>
          <w:tcPr>
            <w:tcW w:w="2410" w:type="dxa"/>
            <w:vAlign w:val="center"/>
          </w:tcPr>
          <w:p w14:paraId="53162E72" w14:textId="77777777" w:rsidR="00E95E56" w:rsidRPr="00165DF1" w:rsidRDefault="00E95E56" w:rsidP="00E95E56">
            <w:pPr>
              <w:ind w:firstLine="0"/>
              <w:rPr>
                <w:rFonts w:ascii="Times New Roman" w:hAnsi="Times New Roman"/>
                <w:color w:val="000000"/>
                <w:sz w:val="20"/>
                <w:szCs w:val="20"/>
              </w:rPr>
            </w:pPr>
            <w:r>
              <w:rPr>
                <w:rFonts w:ascii="Times New Roman" w:hAnsi="Times New Roman"/>
                <w:color w:val="000000"/>
                <w:sz w:val="20"/>
                <w:szCs w:val="20"/>
              </w:rPr>
              <w:t>Тиамина хлорид</w:t>
            </w:r>
          </w:p>
        </w:tc>
        <w:tc>
          <w:tcPr>
            <w:tcW w:w="3119" w:type="dxa"/>
            <w:vAlign w:val="center"/>
          </w:tcPr>
          <w:p w14:paraId="1500B4C4"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 xml:space="preserve">раствор для инъекций 50 мг/мл  </w:t>
            </w:r>
            <w:proofErr w:type="spellStart"/>
            <w:r w:rsidRPr="00E95E56">
              <w:rPr>
                <w:rFonts w:ascii="Times New Roman" w:hAnsi="Times New Roman"/>
                <w:color w:val="000000"/>
                <w:sz w:val="20"/>
                <w:szCs w:val="20"/>
              </w:rPr>
              <w:t>мл</w:t>
            </w:r>
            <w:proofErr w:type="spellEnd"/>
            <w:r w:rsidRPr="00E95E56">
              <w:rPr>
                <w:rFonts w:ascii="Times New Roman" w:hAnsi="Times New Roman"/>
                <w:color w:val="000000"/>
                <w:sz w:val="20"/>
                <w:szCs w:val="20"/>
              </w:rPr>
              <w:t xml:space="preserve"> №10</w:t>
            </w:r>
          </w:p>
        </w:tc>
        <w:tc>
          <w:tcPr>
            <w:tcW w:w="992" w:type="dxa"/>
            <w:vAlign w:val="center"/>
          </w:tcPr>
          <w:p w14:paraId="57238583"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упак</w:t>
            </w:r>
            <w:proofErr w:type="spellEnd"/>
          </w:p>
        </w:tc>
        <w:tc>
          <w:tcPr>
            <w:tcW w:w="850" w:type="dxa"/>
            <w:vAlign w:val="center"/>
          </w:tcPr>
          <w:p w14:paraId="08C5E948"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w:t>
            </w:r>
          </w:p>
        </w:tc>
        <w:tc>
          <w:tcPr>
            <w:tcW w:w="1276" w:type="dxa"/>
            <w:vAlign w:val="center"/>
          </w:tcPr>
          <w:p w14:paraId="2B9317D8"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70,35</w:t>
            </w:r>
          </w:p>
        </w:tc>
        <w:tc>
          <w:tcPr>
            <w:tcW w:w="1559" w:type="dxa"/>
            <w:gridSpan w:val="2"/>
          </w:tcPr>
          <w:p w14:paraId="45068525"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70,35</w:t>
            </w:r>
          </w:p>
        </w:tc>
      </w:tr>
      <w:tr w:rsidR="00E95E56" w:rsidRPr="00E95E56" w14:paraId="70F5C372" w14:textId="77777777" w:rsidTr="00E95E56">
        <w:trPr>
          <w:gridAfter w:val="1"/>
          <w:wAfter w:w="8" w:type="dxa"/>
          <w:trHeight w:val="316"/>
          <w:jc w:val="center"/>
        </w:trPr>
        <w:tc>
          <w:tcPr>
            <w:tcW w:w="562" w:type="dxa"/>
          </w:tcPr>
          <w:p w14:paraId="6BB45B90"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22.</w:t>
            </w:r>
          </w:p>
        </w:tc>
        <w:tc>
          <w:tcPr>
            <w:tcW w:w="2410" w:type="dxa"/>
            <w:vAlign w:val="center"/>
          </w:tcPr>
          <w:p w14:paraId="01299DD3" w14:textId="77777777" w:rsidR="00E95E56" w:rsidRPr="00165DF1" w:rsidRDefault="00E95E56" w:rsidP="00E95E56">
            <w:pPr>
              <w:ind w:firstLine="0"/>
              <w:rPr>
                <w:rFonts w:ascii="Times New Roman" w:hAnsi="Times New Roman"/>
                <w:color w:val="000000"/>
                <w:sz w:val="20"/>
                <w:szCs w:val="20"/>
              </w:rPr>
            </w:pPr>
            <w:r>
              <w:rPr>
                <w:rFonts w:ascii="Times New Roman" w:hAnsi="Times New Roman"/>
                <w:color w:val="000000"/>
                <w:sz w:val="20"/>
                <w:szCs w:val="20"/>
              </w:rPr>
              <w:t xml:space="preserve">Уголь активированный </w:t>
            </w:r>
          </w:p>
        </w:tc>
        <w:tc>
          <w:tcPr>
            <w:tcW w:w="3119" w:type="dxa"/>
            <w:vAlign w:val="center"/>
          </w:tcPr>
          <w:p w14:paraId="34985A88"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таблетки 250 мг №50</w:t>
            </w:r>
          </w:p>
        </w:tc>
        <w:tc>
          <w:tcPr>
            <w:tcW w:w="992" w:type="dxa"/>
            <w:vAlign w:val="center"/>
          </w:tcPr>
          <w:p w14:paraId="53D5D3B2"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упак</w:t>
            </w:r>
            <w:proofErr w:type="spellEnd"/>
          </w:p>
        </w:tc>
        <w:tc>
          <w:tcPr>
            <w:tcW w:w="850" w:type="dxa"/>
            <w:vAlign w:val="center"/>
          </w:tcPr>
          <w:p w14:paraId="4D273329"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30</w:t>
            </w:r>
          </w:p>
        </w:tc>
        <w:tc>
          <w:tcPr>
            <w:tcW w:w="1276" w:type="dxa"/>
            <w:vAlign w:val="center"/>
          </w:tcPr>
          <w:p w14:paraId="73E285CE"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155,40</w:t>
            </w:r>
          </w:p>
        </w:tc>
        <w:tc>
          <w:tcPr>
            <w:tcW w:w="1559" w:type="dxa"/>
            <w:gridSpan w:val="2"/>
          </w:tcPr>
          <w:p w14:paraId="54342ED7"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4 662,00</w:t>
            </w:r>
          </w:p>
        </w:tc>
      </w:tr>
      <w:tr w:rsidR="00E95E56" w:rsidRPr="00E95E56" w14:paraId="6E23A842" w14:textId="77777777" w:rsidTr="00E95E56">
        <w:trPr>
          <w:gridAfter w:val="1"/>
          <w:wAfter w:w="8" w:type="dxa"/>
          <w:trHeight w:val="316"/>
          <w:jc w:val="center"/>
        </w:trPr>
        <w:tc>
          <w:tcPr>
            <w:tcW w:w="562" w:type="dxa"/>
          </w:tcPr>
          <w:p w14:paraId="1F57E859"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23.</w:t>
            </w:r>
          </w:p>
        </w:tc>
        <w:tc>
          <w:tcPr>
            <w:tcW w:w="2410" w:type="dxa"/>
            <w:vAlign w:val="center"/>
          </w:tcPr>
          <w:p w14:paraId="0A796298" w14:textId="77777777" w:rsidR="00E95E56" w:rsidRPr="00165DF1" w:rsidRDefault="00E95E56" w:rsidP="00E95E56">
            <w:pPr>
              <w:ind w:firstLine="0"/>
              <w:rPr>
                <w:rFonts w:ascii="Times New Roman" w:hAnsi="Times New Roman"/>
                <w:color w:val="000000"/>
                <w:sz w:val="20"/>
                <w:szCs w:val="20"/>
              </w:rPr>
            </w:pPr>
            <w:r>
              <w:rPr>
                <w:rFonts w:ascii="Times New Roman" w:hAnsi="Times New Roman"/>
                <w:color w:val="000000"/>
                <w:sz w:val="20"/>
                <w:szCs w:val="20"/>
              </w:rPr>
              <w:t xml:space="preserve">Уголь активированный </w:t>
            </w:r>
          </w:p>
        </w:tc>
        <w:tc>
          <w:tcPr>
            <w:tcW w:w="3119" w:type="dxa"/>
            <w:vAlign w:val="center"/>
          </w:tcPr>
          <w:p w14:paraId="6DC826E6"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таблетки 250 мг №20</w:t>
            </w:r>
          </w:p>
        </w:tc>
        <w:tc>
          <w:tcPr>
            <w:tcW w:w="992" w:type="dxa"/>
            <w:vAlign w:val="center"/>
          </w:tcPr>
          <w:p w14:paraId="328942E9"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упак</w:t>
            </w:r>
            <w:proofErr w:type="spellEnd"/>
          </w:p>
        </w:tc>
        <w:tc>
          <w:tcPr>
            <w:tcW w:w="850" w:type="dxa"/>
            <w:vAlign w:val="center"/>
          </w:tcPr>
          <w:p w14:paraId="56D8BA23"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10</w:t>
            </w:r>
          </w:p>
        </w:tc>
        <w:tc>
          <w:tcPr>
            <w:tcW w:w="1276" w:type="dxa"/>
            <w:vAlign w:val="center"/>
          </w:tcPr>
          <w:p w14:paraId="5369B438"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68,25</w:t>
            </w:r>
          </w:p>
        </w:tc>
        <w:tc>
          <w:tcPr>
            <w:tcW w:w="1559" w:type="dxa"/>
            <w:gridSpan w:val="2"/>
          </w:tcPr>
          <w:p w14:paraId="1933AA94"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682,50</w:t>
            </w:r>
          </w:p>
        </w:tc>
      </w:tr>
      <w:tr w:rsidR="00E95E56" w:rsidRPr="00E95E56" w14:paraId="6223A306" w14:textId="77777777" w:rsidTr="00E95E56">
        <w:trPr>
          <w:gridAfter w:val="1"/>
          <w:wAfter w:w="8" w:type="dxa"/>
          <w:trHeight w:val="316"/>
          <w:jc w:val="center"/>
        </w:trPr>
        <w:tc>
          <w:tcPr>
            <w:tcW w:w="562" w:type="dxa"/>
          </w:tcPr>
          <w:p w14:paraId="68FAEA87"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24.</w:t>
            </w:r>
          </w:p>
        </w:tc>
        <w:tc>
          <w:tcPr>
            <w:tcW w:w="2410" w:type="dxa"/>
            <w:vAlign w:val="center"/>
          </w:tcPr>
          <w:p w14:paraId="7D04354D" w14:textId="77777777" w:rsidR="00E95E56" w:rsidRPr="00165DF1" w:rsidRDefault="00E95E56" w:rsidP="00E95E56">
            <w:pPr>
              <w:ind w:firstLine="0"/>
              <w:rPr>
                <w:rFonts w:ascii="Times New Roman" w:hAnsi="Times New Roman"/>
                <w:color w:val="000000"/>
                <w:sz w:val="20"/>
                <w:szCs w:val="20"/>
              </w:rPr>
            </w:pPr>
            <w:proofErr w:type="spellStart"/>
            <w:r>
              <w:rPr>
                <w:rFonts w:ascii="Times New Roman" w:hAnsi="Times New Roman"/>
                <w:color w:val="000000"/>
                <w:sz w:val="20"/>
                <w:szCs w:val="20"/>
              </w:rPr>
              <w:t>Хлоргексидин</w:t>
            </w:r>
            <w:proofErr w:type="spellEnd"/>
            <w:r>
              <w:rPr>
                <w:rFonts w:ascii="Times New Roman" w:hAnsi="Times New Roman"/>
                <w:color w:val="000000"/>
                <w:sz w:val="20"/>
                <w:szCs w:val="20"/>
              </w:rPr>
              <w:t xml:space="preserve"> </w:t>
            </w:r>
          </w:p>
        </w:tc>
        <w:tc>
          <w:tcPr>
            <w:tcW w:w="3119" w:type="dxa"/>
            <w:vAlign w:val="center"/>
          </w:tcPr>
          <w:p w14:paraId="257DB945"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раствор для местного и наружного применения 0,05% 100мл</w:t>
            </w:r>
          </w:p>
        </w:tc>
        <w:tc>
          <w:tcPr>
            <w:tcW w:w="992" w:type="dxa"/>
            <w:vAlign w:val="center"/>
          </w:tcPr>
          <w:p w14:paraId="63394DED"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шт</w:t>
            </w:r>
            <w:proofErr w:type="spellEnd"/>
          </w:p>
        </w:tc>
        <w:tc>
          <w:tcPr>
            <w:tcW w:w="850" w:type="dxa"/>
            <w:vAlign w:val="center"/>
          </w:tcPr>
          <w:p w14:paraId="286F7057"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15</w:t>
            </w:r>
          </w:p>
        </w:tc>
        <w:tc>
          <w:tcPr>
            <w:tcW w:w="1276" w:type="dxa"/>
            <w:vAlign w:val="center"/>
          </w:tcPr>
          <w:p w14:paraId="56357B04"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52,50</w:t>
            </w:r>
          </w:p>
        </w:tc>
        <w:tc>
          <w:tcPr>
            <w:tcW w:w="1559" w:type="dxa"/>
            <w:gridSpan w:val="2"/>
          </w:tcPr>
          <w:p w14:paraId="5CBD383F"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787,50</w:t>
            </w:r>
          </w:p>
        </w:tc>
      </w:tr>
      <w:tr w:rsidR="00E95E56" w:rsidRPr="00E95E56" w14:paraId="352AF2CC" w14:textId="77777777" w:rsidTr="00E95E56">
        <w:trPr>
          <w:gridAfter w:val="1"/>
          <w:wAfter w:w="8" w:type="dxa"/>
          <w:trHeight w:val="316"/>
          <w:jc w:val="center"/>
        </w:trPr>
        <w:tc>
          <w:tcPr>
            <w:tcW w:w="562" w:type="dxa"/>
          </w:tcPr>
          <w:p w14:paraId="0C320ABA"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25.</w:t>
            </w:r>
          </w:p>
        </w:tc>
        <w:tc>
          <w:tcPr>
            <w:tcW w:w="2410" w:type="dxa"/>
            <w:vAlign w:val="center"/>
          </w:tcPr>
          <w:p w14:paraId="76D24A79" w14:textId="77777777" w:rsidR="00E95E56" w:rsidRPr="00165DF1" w:rsidRDefault="00E95E56" w:rsidP="00E95E56">
            <w:pPr>
              <w:ind w:firstLine="0"/>
              <w:rPr>
                <w:rFonts w:ascii="Times New Roman" w:hAnsi="Times New Roman"/>
                <w:color w:val="000000"/>
                <w:sz w:val="20"/>
                <w:szCs w:val="20"/>
              </w:rPr>
            </w:pPr>
            <w:r>
              <w:rPr>
                <w:rFonts w:ascii="Times New Roman" w:hAnsi="Times New Roman"/>
                <w:color w:val="000000"/>
                <w:sz w:val="20"/>
                <w:szCs w:val="20"/>
              </w:rPr>
              <w:t xml:space="preserve">Нитроглицерин </w:t>
            </w:r>
          </w:p>
        </w:tc>
        <w:tc>
          <w:tcPr>
            <w:tcW w:w="3119" w:type="dxa"/>
            <w:vAlign w:val="center"/>
          </w:tcPr>
          <w:p w14:paraId="7C7FFA0A"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спрей подъязычный дозированный 0,4мг/доза</w:t>
            </w:r>
          </w:p>
        </w:tc>
        <w:tc>
          <w:tcPr>
            <w:tcW w:w="992" w:type="dxa"/>
            <w:vAlign w:val="center"/>
          </w:tcPr>
          <w:p w14:paraId="54A85C06"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шт</w:t>
            </w:r>
            <w:proofErr w:type="spellEnd"/>
          </w:p>
        </w:tc>
        <w:tc>
          <w:tcPr>
            <w:tcW w:w="850" w:type="dxa"/>
            <w:vAlign w:val="center"/>
          </w:tcPr>
          <w:p w14:paraId="59DF3EE6"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4</w:t>
            </w:r>
          </w:p>
        </w:tc>
        <w:tc>
          <w:tcPr>
            <w:tcW w:w="1276" w:type="dxa"/>
            <w:vAlign w:val="center"/>
          </w:tcPr>
          <w:p w14:paraId="647CECE5"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185,85</w:t>
            </w:r>
          </w:p>
        </w:tc>
        <w:tc>
          <w:tcPr>
            <w:tcW w:w="1559" w:type="dxa"/>
            <w:gridSpan w:val="2"/>
          </w:tcPr>
          <w:p w14:paraId="27990A40"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743,40</w:t>
            </w:r>
          </w:p>
        </w:tc>
      </w:tr>
      <w:tr w:rsidR="00E95E56" w:rsidRPr="00E95E56" w14:paraId="1DD54B07" w14:textId="77777777" w:rsidTr="00E95E56">
        <w:trPr>
          <w:gridAfter w:val="1"/>
          <w:wAfter w:w="8" w:type="dxa"/>
          <w:trHeight w:val="316"/>
          <w:jc w:val="center"/>
        </w:trPr>
        <w:tc>
          <w:tcPr>
            <w:tcW w:w="562" w:type="dxa"/>
          </w:tcPr>
          <w:p w14:paraId="4BB142C4"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26.</w:t>
            </w:r>
          </w:p>
        </w:tc>
        <w:tc>
          <w:tcPr>
            <w:tcW w:w="2410" w:type="dxa"/>
            <w:vAlign w:val="center"/>
          </w:tcPr>
          <w:p w14:paraId="6A5B3E0E" w14:textId="77777777" w:rsidR="00E95E56" w:rsidRPr="00165DF1" w:rsidRDefault="00E95E56" w:rsidP="00E95E56">
            <w:pPr>
              <w:ind w:firstLine="0"/>
              <w:rPr>
                <w:rFonts w:ascii="Times New Roman" w:hAnsi="Times New Roman"/>
                <w:color w:val="000000"/>
                <w:sz w:val="20"/>
                <w:szCs w:val="20"/>
              </w:rPr>
            </w:pPr>
            <w:proofErr w:type="spellStart"/>
            <w:r>
              <w:rPr>
                <w:rFonts w:ascii="Times New Roman" w:hAnsi="Times New Roman"/>
                <w:color w:val="000000"/>
                <w:sz w:val="20"/>
                <w:szCs w:val="20"/>
              </w:rPr>
              <w:t>Гентамициновая</w:t>
            </w:r>
            <w:proofErr w:type="spellEnd"/>
            <w:r>
              <w:rPr>
                <w:rFonts w:ascii="Times New Roman" w:hAnsi="Times New Roman"/>
                <w:color w:val="000000"/>
                <w:sz w:val="20"/>
                <w:szCs w:val="20"/>
              </w:rPr>
              <w:t xml:space="preserve"> мазь</w:t>
            </w:r>
          </w:p>
        </w:tc>
        <w:tc>
          <w:tcPr>
            <w:tcW w:w="3119" w:type="dxa"/>
            <w:vAlign w:val="center"/>
          </w:tcPr>
          <w:p w14:paraId="49688BA8"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мазь для наружного применения 0,1% 15г</w:t>
            </w:r>
          </w:p>
        </w:tc>
        <w:tc>
          <w:tcPr>
            <w:tcW w:w="992" w:type="dxa"/>
            <w:vAlign w:val="center"/>
          </w:tcPr>
          <w:p w14:paraId="4AC28D70"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упак</w:t>
            </w:r>
            <w:proofErr w:type="spellEnd"/>
          </w:p>
        </w:tc>
        <w:tc>
          <w:tcPr>
            <w:tcW w:w="850" w:type="dxa"/>
            <w:vAlign w:val="center"/>
          </w:tcPr>
          <w:p w14:paraId="24B8E0A0"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8</w:t>
            </w:r>
          </w:p>
        </w:tc>
        <w:tc>
          <w:tcPr>
            <w:tcW w:w="1276" w:type="dxa"/>
            <w:vAlign w:val="center"/>
          </w:tcPr>
          <w:p w14:paraId="638E12EB"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329,70</w:t>
            </w:r>
          </w:p>
        </w:tc>
        <w:tc>
          <w:tcPr>
            <w:tcW w:w="1559" w:type="dxa"/>
            <w:gridSpan w:val="2"/>
          </w:tcPr>
          <w:p w14:paraId="5C78B56F"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2 637,60</w:t>
            </w:r>
          </w:p>
        </w:tc>
      </w:tr>
      <w:tr w:rsidR="00E95E56" w:rsidRPr="00E95E56" w14:paraId="117DBC71" w14:textId="77777777" w:rsidTr="00E95E56">
        <w:trPr>
          <w:gridAfter w:val="1"/>
          <w:wAfter w:w="8" w:type="dxa"/>
          <w:trHeight w:val="316"/>
          <w:jc w:val="center"/>
        </w:trPr>
        <w:tc>
          <w:tcPr>
            <w:tcW w:w="562" w:type="dxa"/>
          </w:tcPr>
          <w:p w14:paraId="1AAC0E02"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27.</w:t>
            </w:r>
          </w:p>
        </w:tc>
        <w:tc>
          <w:tcPr>
            <w:tcW w:w="2410" w:type="dxa"/>
            <w:vAlign w:val="center"/>
          </w:tcPr>
          <w:p w14:paraId="55A21A9F" w14:textId="77777777" w:rsidR="00E95E56" w:rsidRPr="00165DF1" w:rsidRDefault="00E95E56" w:rsidP="00E95E56">
            <w:pPr>
              <w:ind w:firstLine="0"/>
              <w:rPr>
                <w:rFonts w:ascii="Times New Roman" w:hAnsi="Times New Roman"/>
                <w:color w:val="000000"/>
                <w:sz w:val="20"/>
                <w:szCs w:val="20"/>
              </w:rPr>
            </w:pPr>
            <w:r>
              <w:rPr>
                <w:rFonts w:ascii="Times New Roman" w:hAnsi="Times New Roman"/>
                <w:color w:val="000000"/>
                <w:sz w:val="20"/>
                <w:szCs w:val="20"/>
              </w:rPr>
              <w:t>Йод</w:t>
            </w:r>
          </w:p>
        </w:tc>
        <w:tc>
          <w:tcPr>
            <w:tcW w:w="3119" w:type="dxa"/>
            <w:vAlign w:val="center"/>
          </w:tcPr>
          <w:p w14:paraId="46E432EF"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раствор для наружного применения 5%</w:t>
            </w:r>
          </w:p>
        </w:tc>
        <w:tc>
          <w:tcPr>
            <w:tcW w:w="992" w:type="dxa"/>
            <w:vAlign w:val="center"/>
          </w:tcPr>
          <w:p w14:paraId="3B82C740"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упак</w:t>
            </w:r>
            <w:proofErr w:type="spellEnd"/>
          </w:p>
        </w:tc>
        <w:tc>
          <w:tcPr>
            <w:tcW w:w="850" w:type="dxa"/>
            <w:vAlign w:val="center"/>
          </w:tcPr>
          <w:p w14:paraId="2322C695"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4</w:t>
            </w:r>
          </w:p>
        </w:tc>
        <w:tc>
          <w:tcPr>
            <w:tcW w:w="1276" w:type="dxa"/>
            <w:vAlign w:val="center"/>
          </w:tcPr>
          <w:p w14:paraId="0828FDED"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113,40</w:t>
            </w:r>
          </w:p>
        </w:tc>
        <w:tc>
          <w:tcPr>
            <w:tcW w:w="1559" w:type="dxa"/>
            <w:gridSpan w:val="2"/>
          </w:tcPr>
          <w:p w14:paraId="27A21EA1"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453,60</w:t>
            </w:r>
          </w:p>
        </w:tc>
      </w:tr>
      <w:tr w:rsidR="00E95E56" w:rsidRPr="00E95E56" w14:paraId="36DDC018" w14:textId="77777777" w:rsidTr="00E95E56">
        <w:trPr>
          <w:gridAfter w:val="1"/>
          <w:wAfter w:w="8" w:type="dxa"/>
          <w:trHeight w:val="316"/>
          <w:jc w:val="center"/>
        </w:trPr>
        <w:tc>
          <w:tcPr>
            <w:tcW w:w="562" w:type="dxa"/>
          </w:tcPr>
          <w:p w14:paraId="1FB2E623"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28.</w:t>
            </w:r>
          </w:p>
        </w:tc>
        <w:tc>
          <w:tcPr>
            <w:tcW w:w="2410" w:type="dxa"/>
            <w:vAlign w:val="center"/>
          </w:tcPr>
          <w:p w14:paraId="2D339133" w14:textId="77777777" w:rsidR="00E95E56" w:rsidRPr="00165DF1" w:rsidRDefault="00E95E56" w:rsidP="00E95E56">
            <w:pPr>
              <w:ind w:firstLine="0"/>
              <w:rPr>
                <w:rFonts w:ascii="Times New Roman" w:hAnsi="Times New Roman"/>
                <w:color w:val="000000"/>
                <w:sz w:val="20"/>
                <w:szCs w:val="20"/>
              </w:rPr>
            </w:pPr>
            <w:r>
              <w:rPr>
                <w:rFonts w:ascii="Times New Roman" w:hAnsi="Times New Roman"/>
                <w:color w:val="000000"/>
                <w:sz w:val="20"/>
                <w:szCs w:val="20"/>
              </w:rPr>
              <w:t>Кальция глюконат</w:t>
            </w:r>
          </w:p>
        </w:tc>
        <w:tc>
          <w:tcPr>
            <w:tcW w:w="3119" w:type="dxa"/>
            <w:vAlign w:val="center"/>
          </w:tcPr>
          <w:p w14:paraId="2E562C1E"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раствор для инъекций 100мг/мл 10мл №10</w:t>
            </w:r>
          </w:p>
        </w:tc>
        <w:tc>
          <w:tcPr>
            <w:tcW w:w="992" w:type="dxa"/>
            <w:vAlign w:val="center"/>
          </w:tcPr>
          <w:p w14:paraId="3AE74587"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упак</w:t>
            </w:r>
            <w:proofErr w:type="spellEnd"/>
          </w:p>
        </w:tc>
        <w:tc>
          <w:tcPr>
            <w:tcW w:w="850" w:type="dxa"/>
            <w:vAlign w:val="center"/>
          </w:tcPr>
          <w:p w14:paraId="55632296"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w:t>
            </w:r>
          </w:p>
        </w:tc>
        <w:tc>
          <w:tcPr>
            <w:tcW w:w="1276" w:type="dxa"/>
            <w:vAlign w:val="center"/>
          </w:tcPr>
          <w:p w14:paraId="5732A676"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210,00</w:t>
            </w:r>
          </w:p>
        </w:tc>
        <w:tc>
          <w:tcPr>
            <w:tcW w:w="1559" w:type="dxa"/>
            <w:gridSpan w:val="2"/>
          </w:tcPr>
          <w:p w14:paraId="4D28F221"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210,00</w:t>
            </w:r>
          </w:p>
        </w:tc>
      </w:tr>
      <w:tr w:rsidR="00E95E56" w:rsidRPr="00E95E56" w14:paraId="7E1C7EF0" w14:textId="77777777" w:rsidTr="00E95E56">
        <w:trPr>
          <w:gridAfter w:val="1"/>
          <w:wAfter w:w="8" w:type="dxa"/>
          <w:trHeight w:val="316"/>
          <w:jc w:val="center"/>
        </w:trPr>
        <w:tc>
          <w:tcPr>
            <w:tcW w:w="562" w:type="dxa"/>
          </w:tcPr>
          <w:p w14:paraId="741F25F8"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29.</w:t>
            </w:r>
          </w:p>
        </w:tc>
        <w:tc>
          <w:tcPr>
            <w:tcW w:w="2410" w:type="dxa"/>
            <w:vAlign w:val="center"/>
          </w:tcPr>
          <w:p w14:paraId="6A007F58" w14:textId="77777777" w:rsidR="00E95E56" w:rsidRPr="00165DF1" w:rsidRDefault="00E95E56" w:rsidP="00E95E56">
            <w:pPr>
              <w:ind w:firstLine="0"/>
              <w:rPr>
                <w:rFonts w:ascii="Times New Roman" w:hAnsi="Times New Roman"/>
                <w:color w:val="000000"/>
                <w:sz w:val="20"/>
                <w:szCs w:val="20"/>
              </w:rPr>
            </w:pPr>
            <w:r>
              <w:rPr>
                <w:rFonts w:ascii="Times New Roman" w:hAnsi="Times New Roman"/>
                <w:color w:val="000000"/>
                <w:sz w:val="20"/>
                <w:szCs w:val="20"/>
              </w:rPr>
              <w:t xml:space="preserve">Магния сульфат </w:t>
            </w:r>
          </w:p>
        </w:tc>
        <w:tc>
          <w:tcPr>
            <w:tcW w:w="3119" w:type="dxa"/>
            <w:vAlign w:val="center"/>
          </w:tcPr>
          <w:p w14:paraId="302254AC"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 xml:space="preserve">раствор для инъекций 250мг/мл </w:t>
            </w:r>
            <w:r w:rsidRPr="00E95E56">
              <w:rPr>
                <w:rFonts w:ascii="Times New Roman" w:hAnsi="Times New Roman"/>
                <w:color w:val="000000"/>
                <w:sz w:val="20"/>
                <w:szCs w:val="20"/>
              </w:rPr>
              <w:lastRenderedPageBreak/>
              <w:t>10мл №10</w:t>
            </w:r>
          </w:p>
        </w:tc>
        <w:tc>
          <w:tcPr>
            <w:tcW w:w="992" w:type="dxa"/>
            <w:vAlign w:val="center"/>
          </w:tcPr>
          <w:p w14:paraId="30170E12"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lastRenderedPageBreak/>
              <w:t>упак</w:t>
            </w:r>
            <w:proofErr w:type="spellEnd"/>
          </w:p>
        </w:tc>
        <w:tc>
          <w:tcPr>
            <w:tcW w:w="850" w:type="dxa"/>
            <w:vAlign w:val="center"/>
          </w:tcPr>
          <w:p w14:paraId="7F839C3B"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w:t>
            </w:r>
          </w:p>
        </w:tc>
        <w:tc>
          <w:tcPr>
            <w:tcW w:w="1276" w:type="dxa"/>
            <w:vAlign w:val="center"/>
          </w:tcPr>
          <w:p w14:paraId="770D7F83"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216,30</w:t>
            </w:r>
          </w:p>
        </w:tc>
        <w:tc>
          <w:tcPr>
            <w:tcW w:w="1559" w:type="dxa"/>
            <w:gridSpan w:val="2"/>
          </w:tcPr>
          <w:p w14:paraId="5BE1BD00"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216,30</w:t>
            </w:r>
          </w:p>
        </w:tc>
      </w:tr>
      <w:tr w:rsidR="00E95E56" w:rsidRPr="00E95E56" w14:paraId="572014AD" w14:textId="77777777" w:rsidTr="00E95E56">
        <w:trPr>
          <w:gridAfter w:val="1"/>
          <w:wAfter w:w="8" w:type="dxa"/>
          <w:trHeight w:val="316"/>
          <w:jc w:val="center"/>
        </w:trPr>
        <w:tc>
          <w:tcPr>
            <w:tcW w:w="562" w:type="dxa"/>
          </w:tcPr>
          <w:p w14:paraId="263ECA81"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30.</w:t>
            </w:r>
          </w:p>
        </w:tc>
        <w:tc>
          <w:tcPr>
            <w:tcW w:w="2410" w:type="dxa"/>
            <w:vAlign w:val="center"/>
          </w:tcPr>
          <w:p w14:paraId="51EB8084" w14:textId="77777777" w:rsidR="00E95E56" w:rsidRPr="00165DF1" w:rsidRDefault="00E95E56" w:rsidP="00E95E56">
            <w:pPr>
              <w:ind w:firstLine="0"/>
              <w:rPr>
                <w:rFonts w:ascii="Times New Roman" w:hAnsi="Times New Roman"/>
                <w:color w:val="000000"/>
                <w:sz w:val="20"/>
                <w:szCs w:val="20"/>
              </w:rPr>
            </w:pPr>
            <w:r>
              <w:rPr>
                <w:rFonts w:ascii="Times New Roman" w:hAnsi="Times New Roman"/>
                <w:color w:val="000000"/>
                <w:sz w:val="20"/>
                <w:szCs w:val="20"/>
              </w:rPr>
              <w:t>Эуфиллин</w:t>
            </w:r>
          </w:p>
        </w:tc>
        <w:tc>
          <w:tcPr>
            <w:tcW w:w="3119" w:type="dxa"/>
            <w:vAlign w:val="center"/>
          </w:tcPr>
          <w:p w14:paraId="52AE36FF"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раствор для инъекций 24мг/мл 10мл №10</w:t>
            </w:r>
          </w:p>
        </w:tc>
        <w:tc>
          <w:tcPr>
            <w:tcW w:w="992" w:type="dxa"/>
            <w:vAlign w:val="center"/>
          </w:tcPr>
          <w:p w14:paraId="0080B5D3"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упак</w:t>
            </w:r>
            <w:proofErr w:type="spellEnd"/>
          </w:p>
        </w:tc>
        <w:tc>
          <w:tcPr>
            <w:tcW w:w="850" w:type="dxa"/>
            <w:vAlign w:val="center"/>
          </w:tcPr>
          <w:p w14:paraId="64CC0351"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w:t>
            </w:r>
          </w:p>
        </w:tc>
        <w:tc>
          <w:tcPr>
            <w:tcW w:w="1276" w:type="dxa"/>
            <w:vAlign w:val="center"/>
          </w:tcPr>
          <w:p w14:paraId="01A825F4"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161,70</w:t>
            </w:r>
          </w:p>
        </w:tc>
        <w:tc>
          <w:tcPr>
            <w:tcW w:w="1559" w:type="dxa"/>
            <w:gridSpan w:val="2"/>
          </w:tcPr>
          <w:p w14:paraId="2AC4B352"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161,70</w:t>
            </w:r>
          </w:p>
        </w:tc>
      </w:tr>
      <w:tr w:rsidR="00E95E56" w:rsidRPr="00E95E56" w14:paraId="4B53F8B0" w14:textId="77777777" w:rsidTr="00E95E56">
        <w:trPr>
          <w:gridAfter w:val="1"/>
          <w:wAfter w:w="8" w:type="dxa"/>
          <w:trHeight w:val="316"/>
          <w:jc w:val="center"/>
        </w:trPr>
        <w:tc>
          <w:tcPr>
            <w:tcW w:w="562" w:type="dxa"/>
          </w:tcPr>
          <w:p w14:paraId="04C6058F"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31.</w:t>
            </w:r>
          </w:p>
        </w:tc>
        <w:tc>
          <w:tcPr>
            <w:tcW w:w="2410" w:type="dxa"/>
            <w:vAlign w:val="center"/>
          </w:tcPr>
          <w:p w14:paraId="3BCFEC82" w14:textId="77777777" w:rsidR="00E95E56" w:rsidRPr="00165DF1" w:rsidRDefault="00E95E56" w:rsidP="00E95E56">
            <w:pPr>
              <w:ind w:firstLine="0"/>
              <w:rPr>
                <w:rFonts w:ascii="Times New Roman" w:hAnsi="Times New Roman"/>
                <w:color w:val="000000"/>
                <w:sz w:val="20"/>
                <w:szCs w:val="20"/>
              </w:rPr>
            </w:pPr>
            <w:proofErr w:type="spellStart"/>
            <w:r>
              <w:rPr>
                <w:rFonts w:ascii="Times New Roman" w:hAnsi="Times New Roman"/>
                <w:color w:val="000000"/>
                <w:sz w:val="20"/>
                <w:szCs w:val="20"/>
              </w:rPr>
              <w:t>Корвалол</w:t>
            </w:r>
            <w:proofErr w:type="spellEnd"/>
          </w:p>
        </w:tc>
        <w:tc>
          <w:tcPr>
            <w:tcW w:w="3119" w:type="dxa"/>
            <w:vAlign w:val="center"/>
          </w:tcPr>
          <w:p w14:paraId="32B0FB7D"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капли для приёма внутрь 25мл</w:t>
            </w:r>
          </w:p>
        </w:tc>
        <w:tc>
          <w:tcPr>
            <w:tcW w:w="992" w:type="dxa"/>
            <w:vAlign w:val="center"/>
          </w:tcPr>
          <w:p w14:paraId="4AACB018"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шт</w:t>
            </w:r>
            <w:proofErr w:type="spellEnd"/>
          </w:p>
        </w:tc>
        <w:tc>
          <w:tcPr>
            <w:tcW w:w="850" w:type="dxa"/>
            <w:vAlign w:val="center"/>
          </w:tcPr>
          <w:p w14:paraId="5DEC5FB6"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4</w:t>
            </w:r>
          </w:p>
        </w:tc>
        <w:tc>
          <w:tcPr>
            <w:tcW w:w="1276" w:type="dxa"/>
            <w:vAlign w:val="center"/>
          </w:tcPr>
          <w:p w14:paraId="50209E89"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148,05</w:t>
            </w:r>
          </w:p>
        </w:tc>
        <w:tc>
          <w:tcPr>
            <w:tcW w:w="1559" w:type="dxa"/>
            <w:gridSpan w:val="2"/>
          </w:tcPr>
          <w:p w14:paraId="0E6ECA4F"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592,20</w:t>
            </w:r>
          </w:p>
        </w:tc>
      </w:tr>
      <w:tr w:rsidR="00E95E56" w:rsidRPr="00E95E56" w14:paraId="16F80456" w14:textId="77777777" w:rsidTr="00E95E56">
        <w:trPr>
          <w:gridAfter w:val="1"/>
          <w:wAfter w:w="8" w:type="dxa"/>
          <w:trHeight w:val="316"/>
          <w:jc w:val="center"/>
        </w:trPr>
        <w:tc>
          <w:tcPr>
            <w:tcW w:w="562" w:type="dxa"/>
          </w:tcPr>
          <w:p w14:paraId="6F78566B"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32.</w:t>
            </w:r>
          </w:p>
        </w:tc>
        <w:tc>
          <w:tcPr>
            <w:tcW w:w="2410" w:type="dxa"/>
            <w:vAlign w:val="center"/>
          </w:tcPr>
          <w:p w14:paraId="769848F2" w14:textId="77777777" w:rsidR="00E95E56" w:rsidRPr="00165DF1" w:rsidRDefault="00E95E56" w:rsidP="00E95E56">
            <w:pPr>
              <w:ind w:firstLine="0"/>
              <w:rPr>
                <w:rFonts w:ascii="Times New Roman" w:hAnsi="Times New Roman"/>
                <w:color w:val="000000"/>
                <w:sz w:val="20"/>
                <w:szCs w:val="20"/>
              </w:rPr>
            </w:pPr>
            <w:r>
              <w:rPr>
                <w:rFonts w:ascii="Times New Roman" w:hAnsi="Times New Roman"/>
                <w:color w:val="000000"/>
                <w:sz w:val="20"/>
                <w:szCs w:val="20"/>
              </w:rPr>
              <w:t>Пустырника настойка</w:t>
            </w:r>
          </w:p>
        </w:tc>
        <w:tc>
          <w:tcPr>
            <w:tcW w:w="3119" w:type="dxa"/>
            <w:vAlign w:val="center"/>
          </w:tcPr>
          <w:p w14:paraId="4B335257" w14:textId="77777777" w:rsidR="00E95E56" w:rsidRPr="00E95E56" w:rsidRDefault="00E95E56" w:rsidP="00041943">
            <w:pPr>
              <w:ind w:firstLine="0"/>
              <w:jc w:val="left"/>
              <w:rPr>
                <w:rFonts w:ascii="Times New Roman" w:hAnsi="Times New Roman"/>
                <w:color w:val="000000"/>
                <w:sz w:val="20"/>
                <w:szCs w:val="20"/>
              </w:rPr>
            </w:pPr>
            <w:r w:rsidRPr="00E95E56">
              <w:rPr>
                <w:rFonts w:ascii="Times New Roman" w:hAnsi="Times New Roman"/>
                <w:color w:val="000000"/>
                <w:sz w:val="20"/>
                <w:szCs w:val="20"/>
              </w:rPr>
              <w:t>настойка 25 мл</w:t>
            </w:r>
          </w:p>
        </w:tc>
        <w:tc>
          <w:tcPr>
            <w:tcW w:w="992" w:type="dxa"/>
            <w:vAlign w:val="center"/>
          </w:tcPr>
          <w:p w14:paraId="0AEAB923" w14:textId="77777777" w:rsidR="00E95E56" w:rsidRPr="00E95E56" w:rsidRDefault="00E95E56" w:rsidP="00E95E56">
            <w:pPr>
              <w:ind w:firstLine="0"/>
              <w:rPr>
                <w:rFonts w:ascii="Times New Roman" w:hAnsi="Times New Roman"/>
                <w:color w:val="000000"/>
                <w:sz w:val="20"/>
                <w:szCs w:val="20"/>
              </w:rPr>
            </w:pPr>
            <w:proofErr w:type="spellStart"/>
            <w:r w:rsidRPr="00E95E56">
              <w:rPr>
                <w:rFonts w:ascii="Times New Roman" w:hAnsi="Times New Roman"/>
                <w:color w:val="000000"/>
                <w:sz w:val="20"/>
                <w:szCs w:val="20"/>
              </w:rPr>
              <w:t>шт</w:t>
            </w:r>
            <w:proofErr w:type="spellEnd"/>
          </w:p>
        </w:tc>
        <w:tc>
          <w:tcPr>
            <w:tcW w:w="850" w:type="dxa"/>
            <w:vAlign w:val="center"/>
          </w:tcPr>
          <w:p w14:paraId="69CD2BE9"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4</w:t>
            </w:r>
          </w:p>
        </w:tc>
        <w:tc>
          <w:tcPr>
            <w:tcW w:w="1276" w:type="dxa"/>
            <w:vAlign w:val="center"/>
          </w:tcPr>
          <w:p w14:paraId="7F1A6C52"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180,60</w:t>
            </w:r>
          </w:p>
        </w:tc>
        <w:tc>
          <w:tcPr>
            <w:tcW w:w="1559" w:type="dxa"/>
            <w:gridSpan w:val="2"/>
          </w:tcPr>
          <w:p w14:paraId="33BA8E76" w14:textId="77777777" w:rsidR="00E95E56" w:rsidRPr="00E95E56" w:rsidRDefault="00E95E56" w:rsidP="00E95E56">
            <w:pPr>
              <w:ind w:firstLine="0"/>
              <w:rPr>
                <w:rFonts w:ascii="Times New Roman" w:hAnsi="Times New Roman"/>
                <w:color w:val="000000"/>
                <w:sz w:val="20"/>
                <w:szCs w:val="20"/>
              </w:rPr>
            </w:pPr>
            <w:r w:rsidRPr="00E95E56">
              <w:rPr>
                <w:rFonts w:ascii="Times New Roman" w:hAnsi="Times New Roman"/>
                <w:color w:val="000000"/>
                <w:sz w:val="20"/>
                <w:szCs w:val="20"/>
              </w:rPr>
              <w:t>722,40</w:t>
            </w:r>
          </w:p>
        </w:tc>
      </w:tr>
      <w:tr w:rsidR="00E95E56" w:rsidRPr="00E95E56" w14:paraId="6343F5C2" w14:textId="77777777" w:rsidTr="00E95E56">
        <w:trPr>
          <w:trHeight w:val="316"/>
          <w:jc w:val="center"/>
        </w:trPr>
        <w:tc>
          <w:tcPr>
            <w:tcW w:w="9217" w:type="dxa"/>
            <w:gridSpan w:val="7"/>
            <w:tcBorders>
              <w:top w:val="single" w:sz="4" w:space="0" w:color="auto"/>
              <w:left w:val="single" w:sz="4" w:space="0" w:color="auto"/>
              <w:bottom w:val="single" w:sz="4" w:space="0" w:color="auto"/>
              <w:right w:val="single" w:sz="4" w:space="0" w:color="auto"/>
            </w:tcBorders>
          </w:tcPr>
          <w:p w14:paraId="43CB04F3" w14:textId="6CC678C2" w:rsidR="00E95E56" w:rsidRPr="00E95E56" w:rsidRDefault="00E95E56" w:rsidP="00E95E56">
            <w:pPr>
              <w:ind w:firstLine="0"/>
              <w:jc w:val="right"/>
              <w:rPr>
                <w:rFonts w:ascii="Times New Roman" w:hAnsi="Times New Roman"/>
                <w:color w:val="000000"/>
                <w:sz w:val="20"/>
                <w:szCs w:val="20"/>
              </w:rPr>
            </w:pPr>
          </w:p>
        </w:tc>
        <w:tc>
          <w:tcPr>
            <w:tcW w:w="1559" w:type="dxa"/>
            <w:gridSpan w:val="2"/>
            <w:tcBorders>
              <w:top w:val="single" w:sz="4" w:space="0" w:color="auto"/>
              <w:left w:val="single" w:sz="4" w:space="0" w:color="auto"/>
              <w:bottom w:val="single" w:sz="4" w:space="0" w:color="auto"/>
              <w:right w:val="single" w:sz="4" w:space="0" w:color="auto"/>
            </w:tcBorders>
          </w:tcPr>
          <w:p w14:paraId="5E89B079" w14:textId="0062E3B6" w:rsidR="00E95E56" w:rsidRPr="00E95E56" w:rsidRDefault="00E95E56" w:rsidP="00F60FA1">
            <w:pPr>
              <w:ind w:firstLine="0"/>
              <w:rPr>
                <w:rFonts w:ascii="Times New Roman" w:hAnsi="Times New Roman"/>
                <w:color w:val="000000"/>
                <w:sz w:val="20"/>
                <w:szCs w:val="20"/>
              </w:rPr>
            </w:pPr>
          </w:p>
        </w:tc>
      </w:tr>
    </w:tbl>
    <w:p w14:paraId="112AAE07" w14:textId="77777777" w:rsidR="00E95E56" w:rsidRPr="00E95E56" w:rsidRDefault="00E95E56" w:rsidP="00E95E56">
      <w:pPr>
        <w:ind w:firstLine="0"/>
        <w:rPr>
          <w:rFonts w:ascii="Times New Roman" w:hAnsi="Times New Roman"/>
          <w:color w:val="000000"/>
          <w:sz w:val="20"/>
          <w:szCs w:val="20"/>
        </w:rPr>
      </w:pPr>
    </w:p>
    <w:p w14:paraId="23DFC703" w14:textId="77777777" w:rsidR="00220BBD" w:rsidRPr="009D5F85" w:rsidRDefault="00220BBD" w:rsidP="009D5F85">
      <w:pPr>
        <w:ind w:firstLine="0"/>
        <w:rPr>
          <w:rFonts w:ascii="Times New Roman" w:hAnsi="Times New Roman"/>
          <w:sz w:val="18"/>
          <w:szCs w:val="18"/>
        </w:rPr>
      </w:pPr>
    </w:p>
    <w:p w14:paraId="5AE289D7" w14:textId="77777777" w:rsidR="00220BBD" w:rsidRDefault="00220BBD" w:rsidP="00220BBD">
      <w:r>
        <w:t xml:space="preserve">Итого: </w:t>
      </w:r>
    </w:p>
    <w:p w14:paraId="3FCEEF72" w14:textId="77777777" w:rsidR="00220BBD" w:rsidRPr="00774BF2" w:rsidRDefault="00220BBD" w:rsidP="00220BB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0"/>
        <w:gridCol w:w="5220"/>
      </w:tblGrid>
      <w:tr w:rsidR="00220BBD" w14:paraId="41622186" w14:textId="77777777" w:rsidTr="007D71DD">
        <w:tc>
          <w:tcPr>
            <w:tcW w:w="4860" w:type="dxa"/>
            <w:tcBorders>
              <w:top w:val="nil"/>
              <w:left w:val="nil"/>
              <w:bottom w:val="nil"/>
              <w:right w:val="nil"/>
            </w:tcBorders>
          </w:tcPr>
          <w:p w14:paraId="00C4C94D" w14:textId="77777777" w:rsidR="00220BBD" w:rsidRDefault="00220BBD" w:rsidP="007D71DD">
            <w:pPr>
              <w:pStyle w:val="a7"/>
              <w:jc w:val="center"/>
            </w:pPr>
            <w:r>
              <w:t>ЗАКАЗЧИК:</w:t>
            </w:r>
          </w:p>
          <w:p w14:paraId="186B3D22" w14:textId="77777777" w:rsidR="00220BBD" w:rsidRPr="00106E8A" w:rsidRDefault="00220BBD" w:rsidP="007D71DD">
            <w:pPr>
              <w:pStyle w:val="a7"/>
              <w:jc w:val="center"/>
            </w:pPr>
            <w:r>
              <w:t>Д</w:t>
            </w:r>
            <w:r w:rsidRPr="00106E8A">
              <w:t>иректор</w:t>
            </w:r>
          </w:p>
          <w:p w14:paraId="6514F0A1" w14:textId="77777777" w:rsidR="00220BBD" w:rsidRDefault="00220BBD" w:rsidP="007D71DD">
            <w:pPr>
              <w:pStyle w:val="a7"/>
              <w:jc w:val="center"/>
            </w:pPr>
            <w:r>
              <w:rPr>
                <w:noProof/>
              </w:rPr>
              <mc:AlternateContent>
                <mc:Choice Requires="wps">
                  <w:drawing>
                    <wp:anchor distT="0" distB="0" distL="114300" distR="114300" simplePos="0" relativeHeight="251664384" behindDoc="0" locked="0" layoutInCell="1" allowOverlap="1" wp14:anchorId="55E585EA" wp14:editId="614F4FDA">
                      <wp:simplePos x="0" y="0"/>
                      <wp:positionH relativeFrom="column">
                        <wp:posOffset>589280</wp:posOffset>
                      </wp:positionH>
                      <wp:positionV relativeFrom="paragraph">
                        <wp:posOffset>0</wp:posOffset>
                      </wp:positionV>
                      <wp:extent cx="1813560" cy="0"/>
                      <wp:effectExtent l="13335" t="10160" r="11430" b="889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35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C0FE5B7" id="_x0000_t32" coordsize="21600,21600" o:spt="32" o:oned="t" path="m,l21600,21600e" filled="f">
                      <v:path arrowok="t" fillok="f" o:connecttype="none"/>
                      <o:lock v:ext="edit" shapetype="t"/>
                    </v:shapetype>
                    <v:shape id="AutoShape 4" o:spid="_x0000_s1026" type="#_x0000_t32" style="position:absolute;margin-left:46.4pt;margin-top:0;width:142.8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Ioa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"/>
                  </w:pict>
                </mc:Fallback>
              </mc:AlternateContent>
            </w:r>
            <w:r>
              <w:t>(должность)</w:t>
            </w:r>
          </w:p>
          <w:p w14:paraId="6F604D6E" w14:textId="77777777" w:rsidR="00220BBD" w:rsidRPr="004137C8" w:rsidRDefault="00220BBD" w:rsidP="007D71DD"/>
          <w:p w14:paraId="5C875D8F" w14:textId="77777777" w:rsidR="00220BBD" w:rsidRDefault="00220BBD" w:rsidP="007D71DD">
            <w:pPr>
              <w:pStyle w:val="a7"/>
              <w:jc w:val="center"/>
            </w:pPr>
            <w:r>
              <w:t xml:space="preserve">_____________ П.С. Ефимычев </w:t>
            </w:r>
          </w:p>
          <w:p w14:paraId="501D26AB" w14:textId="77777777" w:rsidR="00220BBD" w:rsidRDefault="00220BBD" w:rsidP="007D71DD">
            <w:pPr>
              <w:pStyle w:val="a7"/>
              <w:jc w:val="center"/>
            </w:pPr>
            <w:r>
              <w:t>(подписано ЭЦП)</w:t>
            </w:r>
          </w:p>
        </w:tc>
        <w:tc>
          <w:tcPr>
            <w:tcW w:w="5220" w:type="dxa"/>
            <w:tcBorders>
              <w:top w:val="nil"/>
              <w:left w:val="nil"/>
              <w:bottom w:val="nil"/>
              <w:right w:val="nil"/>
            </w:tcBorders>
          </w:tcPr>
          <w:p w14:paraId="0961414C" w14:textId="77777777" w:rsidR="00220BBD" w:rsidRDefault="00220BBD" w:rsidP="007D71DD">
            <w:pPr>
              <w:pStyle w:val="a7"/>
              <w:jc w:val="center"/>
            </w:pPr>
            <w:r>
              <w:t>ПОСТАВЩИК:</w:t>
            </w:r>
          </w:p>
          <w:p w14:paraId="7312A58C" w14:textId="77777777" w:rsidR="00220BBD" w:rsidRPr="00A42A6E" w:rsidRDefault="00220BBD" w:rsidP="007D71DD">
            <w:pPr>
              <w:tabs>
                <w:tab w:val="left" w:pos="1125"/>
              </w:tabs>
              <w:ind w:firstLine="0"/>
            </w:pPr>
            <w:r>
              <w:rPr>
                <w:noProof/>
              </w:rPr>
              <mc:AlternateContent>
                <mc:Choice Requires="wps">
                  <w:drawing>
                    <wp:anchor distT="0" distB="0" distL="114300" distR="114300" simplePos="0" relativeHeight="251665408" behindDoc="0" locked="0" layoutInCell="1" allowOverlap="1" wp14:anchorId="3AB742F9" wp14:editId="23913010">
                      <wp:simplePos x="0" y="0"/>
                      <wp:positionH relativeFrom="column">
                        <wp:posOffset>471170</wp:posOffset>
                      </wp:positionH>
                      <wp:positionV relativeFrom="paragraph">
                        <wp:posOffset>175260</wp:posOffset>
                      </wp:positionV>
                      <wp:extent cx="2171700" cy="0"/>
                      <wp:effectExtent l="9525" t="10160" r="9525" b="889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6B19CB" id="AutoShape 7" o:spid="_x0000_s1026" type="#_x0000_t32" style="position:absolute;margin-left:37.1pt;margin-top:13.8pt;width:171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qhLHgIAADsEAAAOAAAAZHJzL2Uyb0RvYy54bWysU02P2jAQvVfqf7B8hyQ0LB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"/>
                  </w:pict>
                </mc:Fallback>
              </mc:AlternateContent>
            </w:r>
            <w:r>
              <w:tab/>
              <w:t xml:space="preserve"> </w:t>
            </w:r>
          </w:p>
          <w:p w14:paraId="2D65DAC1" w14:textId="77777777" w:rsidR="00220BBD" w:rsidRDefault="00220BBD" w:rsidP="007D71DD">
            <w:pPr>
              <w:pStyle w:val="a7"/>
              <w:jc w:val="center"/>
            </w:pPr>
            <w:r>
              <w:t>(должность)</w:t>
            </w:r>
          </w:p>
          <w:p w14:paraId="3785F15C" w14:textId="77777777" w:rsidR="00220BBD" w:rsidRPr="004137C8" w:rsidRDefault="00220BBD" w:rsidP="007D71DD"/>
          <w:p w14:paraId="288928B2" w14:textId="77777777" w:rsidR="00220BBD" w:rsidRDefault="00220BBD" w:rsidP="007D71DD">
            <w:pPr>
              <w:pStyle w:val="a7"/>
              <w:jc w:val="center"/>
            </w:pPr>
            <w:r>
              <w:t xml:space="preserve">_______________ </w:t>
            </w:r>
          </w:p>
          <w:p w14:paraId="30EAF913" w14:textId="77777777" w:rsidR="00220BBD" w:rsidRDefault="00220BBD" w:rsidP="007D71DD">
            <w:pPr>
              <w:pStyle w:val="a7"/>
              <w:jc w:val="center"/>
            </w:pPr>
            <w:r>
              <w:t>(подписано ЭЦП)</w:t>
            </w:r>
          </w:p>
        </w:tc>
      </w:tr>
    </w:tbl>
    <w:p w14:paraId="6CACE06D" w14:textId="77777777" w:rsidR="00220BBD" w:rsidRDefault="00220BBD" w:rsidP="00220BBD">
      <w:pPr>
        <w:ind w:firstLine="698"/>
        <w:jc w:val="right"/>
        <w:rPr>
          <w:rStyle w:val="a3"/>
          <w:bCs/>
        </w:rPr>
      </w:pPr>
    </w:p>
    <w:p w14:paraId="31EA9844" w14:textId="77777777" w:rsidR="00220BBD" w:rsidRDefault="00220BBD" w:rsidP="00220BBD">
      <w:pPr>
        <w:ind w:firstLine="698"/>
        <w:jc w:val="right"/>
        <w:rPr>
          <w:rStyle w:val="a3"/>
          <w:bCs/>
        </w:rPr>
      </w:pPr>
    </w:p>
    <w:p w14:paraId="63E68681" w14:textId="77777777" w:rsidR="00220BBD" w:rsidRDefault="00220BBD" w:rsidP="00220BBD">
      <w:pPr>
        <w:ind w:firstLine="698"/>
        <w:jc w:val="right"/>
        <w:rPr>
          <w:rStyle w:val="a3"/>
          <w:bCs/>
        </w:rPr>
      </w:pPr>
    </w:p>
    <w:p w14:paraId="0B8AC4DC" w14:textId="77777777" w:rsidR="00220BBD" w:rsidRDefault="00220BBD" w:rsidP="00220BBD">
      <w:pPr>
        <w:ind w:firstLine="698"/>
        <w:jc w:val="right"/>
        <w:rPr>
          <w:rStyle w:val="a3"/>
          <w:bCs/>
        </w:rPr>
      </w:pPr>
    </w:p>
    <w:p w14:paraId="6A8AC8BD" w14:textId="4EA754F9" w:rsidR="00B870ED" w:rsidRDefault="00B870ED" w:rsidP="00220BBD">
      <w:pPr>
        <w:ind w:firstLine="698"/>
        <w:jc w:val="right"/>
        <w:rPr>
          <w:rStyle w:val="a3"/>
          <w:bCs/>
        </w:rPr>
      </w:pPr>
    </w:p>
    <w:p w14:paraId="0473B68B" w14:textId="71FF6BEE" w:rsidR="00DF149B" w:rsidRDefault="00DF149B" w:rsidP="00220BBD">
      <w:pPr>
        <w:ind w:firstLine="698"/>
        <w:jc w:val="right"/>
        <w:rPr>
          <w:rStyle w:val="a3"/>
          <w:bCs/>
        </w:rPr>
      </w:pPr>
    </w:p>
    <w:p w14:paraId="6EDC6D30" w14:textId="77777777" w:rsidR="00DF149B" w:rsidRDefault="00DF149B" w:rsidP="00220BBD">
      <w:pPr>
        <w:ind w:firstLine="698"/>
        <w:jc w:val="right"/>
        <w:rPr>
          <w:rStyle w:val="a3"/>
          <w:bCs/>
        </w:rPr>
      </w:pPr>
    </w:p>
    <w:p w14:paraId="1868C549" w14:textId="77777777" w:rsidR="00220BBD" w:rsidRDefault="00220BBD" w:rsidP="00220BBD">
      <w:pPr>
        <w:ind w:firstLine="698"/>
        <w:jc w:val="right"/>
        <w:rPr>
          <w:rStyle w:val="a3"/>
          <w:bCs/>
        </w:rPr>
      </w:pPr>
    </w:p>
    <w:p w14:paraId="1D97EEC2" w14:textId="453B8036" w:rsidR="00D667A9" w:rsidRDefault="00D667A9" w:rsidP="00220BBD">
      <w:pPr>
        <w:ind w:firstLine="698"/>
        <w:jc w:val="right"/>
        <w:rPr>
          <w:rStyle w:val="a3"/>
          <w:bCs/>
        </w:rPr>
      </w:pPr>
    </w:p>
    <w:p w14:paraId="16B27F78" w14:textId="77777777" w:rsidR="009D5F85" w:rsidRDefault="009D5F85" w:rsidP="00220BBD">
      <w:pPr>
        <w:ind w:firstLine="698"/>
        <w:jc w:val="right"/>
        <w:rPr>
          <w:rStyle w:val="a3"/>
          <w:bCs/>
        </w:rPr>
      </w:pPr>
    </w:p>
    <w:p w14:paraId="22B4F8F6" w14:textId="77777777" w:rsidR="00FF4D29" w:rsidRDefault="00FF4D29" w:rsidP="00220BBD">
      <w:pPr>
        <w:ind w:firstLine="698"/>
        <w:jc w:val="right"/>
        <w:rPr>
          <w:rStyle w:val="a3"/>
          <w:bCs/>
        </w:rPr>
      </w:pPr>
    </w:p>
    <w:p w14:paraId="4F708361" w14:textId="77777777" w:rsidR="00FF4D29" w:rsidRDefault="00FF4D29" w:rsidP="00220BBD">
      <w:pPr>
        <w:ind w:firstLine="698"/>
        <w:jc w:val="right"/>
        <w:rPr>
          <w:rStyle w:val="a3"/>
          <w:bCs/>
        </w:rPr>
      </w:pPr>
    </w:p>
    <w:p w14:paraId="7F306318" w14:textId="358AF1E0" w:rsidR="00FF4D29" w:rsidRDefault="00FF4D29" w:rsidP="00220BBD">
      <w:pPr>
        <w:ind w:firstLine="698"/>
        <w:jc w:val="right"/>
        <w:rPr>
          <w:rStyle w:val="a3"/>
          <w:bCs/>
        </w:rPr>
      </w:pPr>
    </w:p>
    <w:p w14:paraId="2E6E0135" w14:textId="43B03C46" w:rsidR="00ED6ECB" w:rsidRDefault="00ED6ECB" w:rsidP="00220BBD">
      <w:pPr>
        <w:ind w:firstLine="698"/>
        <w:jc w:val="right"/>
        <w:rPr>
          <w:rStyle w:val="a3"/>
          <w:bCs/>
        </w:rPr>
      </w:pPr>
    </w:p>
    <w:p w14:paraId="5B0515DB" w14:textId="3ADAE790" w:rsidR="00ED6ECB" w:rsidRDefault="00ED6ECB" w:rsidP="00220BBD">
      <w:pPr>
        <w:ind w:firstLine="698"/>
        <w:jc w:val="right"/>
        <w:rPr>
          <w:rStyle w:val="a3"/>
          <w:bCs/>
        </w:rPr>
      </w:pPr>
    </w:p>
    <w:p w14:paraId="7AF24FB5" w14:textId="0FB3277E" w:rsidR="00ED6ECB" w:rsidRDefault="00ED6ECB" w:rsidP="00220BBD">
      <w:pPr>
        <w:ind w:firstLine="698"/>
        <w:jc w:val="right"/>
        <w:rPr>
          <w:rStyle w:val="a3"/>
          <w:bCs/>
        </w:rPr>
      </w:pPr>
    </w:p>
    <w:p w14:paraId="66FECBA3" w14:textId="2E9BA4D4" w:rsidR="00ED6ECB" w:rsidRDefault="00ED6ECB" w:rsidP="00220BBD">
      <w:pPr>
        <w:ind w:firstLine="698"/>
        <w:jc w:val="right"/>
        <w:rPr>
          <w:rStyle w:val="a3"/>
          <w:bCs/>
        </w:rPr>
      </w:pPr>
    </w:p>
    <w:p w14:paraId="240F18C8" w14:textId="17E45434" w:rsidR="00ED6ECB" w:rsidRDefault="00ED6ECB" w:rsidP="00220BBD">
      <w:pPr>
        <w:ind w:firstLine="698"/>
        <w:jc w:val="right"/>
        <w:rPr>
          <w:rStyle w:val="a3"/>
          <w:bCs/>
        </w:rPr>
      </w:pPr>
    </w:p>
    <w:p w14:paraId="2D7F0A29" w14:textId="7EE583EE" w:rsidR="00ED6ECB" w:rsidRDefault="00ED6ECB" w:rsidP="00220BBD">
      <w:pPr>
        <w:ind w:firstLine="698"/>
        <w:jc w:val="right"/>
        <w:rPr>
          <w:rStyle w:val="a3"/>
          <w:bCs/>
        </w:rPr>
      </w:pPr>
    </w:p>
    <w:p w14:paraId="46033D05" w14:textId="74063978" w:rsidR="00ED6ECB" w:rsidRDefault="00ED6ECB" w:rsidP="00220BBD">
      <w:pPr>
        <w:ind w:firstLine="698"/>
        <w:jc w:val="right"/>
        <w:rPr>
          <w:rStyle w:val="a3"/>
          <w:bCs/>
        </w:rPr>
      </w:pPr>
    </w:p>
    <w:p w14:paraId="2DD7A901" w14:textId="479E1AF7" w:rsidR="00ED6ECB" w:rsidRDefault="00ED6ECB" w:rsidP="00220BBD">
      <w:pPr>
        <w:ind w:firstLine="698"/>
        <w:jc w:val="right"/>
        <w:rPr>
          <w:rStyle w:val="a3"/>
          <w:bCs/>
        </w:rPr>
      </w:pPr>
    </w:p>
    <w:p w14:paraId="177D3F03" w14:textId="51E4FC26" w:rsidR="00ED6ECB" w:rsidRDefault="00ED6ECB" w:rsidP="00220BBD">
      <w:pPr>
        <w:ind w:firstLine="698"/>
        <w:jc w:val="right"/>
        <w:rPr>
          <w:rStyle w:val="a3"/>
          <w:bCs/>
        </w:rPr>
      </w:pPr>
    </w:p>
    <w:p w14:paraId="58AA3145" w14:textId="14DB87FB" w:rsidR="00ED6ECB" w:rsidRDefault="00ED6ECB" w:rsidP="00220BBD">
      <w:pPr>
        <w:ind w:firstLine="698"/>
        <w:jc w:val="right"/>
        <w:rPr>
          <w:rStyle w:val="a3"/>
          <w:bCs/>
        </w:rPr>
      </w:pPr>
    </w:p>
    <w:p w14:paraId="44FC5FDB" w14:textId="17AC4989" w:rsidR="008A10DA" w:rsidRDefault="008A10DA" w:rsidP="00220BBD">
      <w:pPr>
        <w:ind w:firstLine="698"/>
        <w:jc w:val="right"/>
        <w:rPr>
          <w:rStyle w:val="a3"/>
          <w:bCs/>
        </w:rPr>
      </w:pPr>
    </w:p>
    <w:p w14:paraId="478DC471" w14:textId="6A246CDD" w:rsidR="008A10DA" w:rsidRDefault="008A10DA" w:rsidP="00220BBD">
      <w:pPr>
        <w:ind w:firstLine="698"/>
        <w:jc w:val="right"/>
        <w:rPr>
          <w:rStyle w:val="a3"/>
          <w:bCs/>
        </w:rPr>
      </w:pPr>
    </w:p>
    <w:p w14:paraId="12714656" w14:textId="5DF89C5D" w:rsidR="008A10DA" w:rsidRDefault="008A10DA" w:rsidP="00220BBD">
      <w:pPr>
        <w:ind w:firstLine="698"/>
        <w:jc w:val="right"/>
        <w:rPr>
          <w:rStyle w:val="a3"/>
          <w:bCs/>
        </w:rPr>
      </w:pPr>
    </w:p>
    <w:p w14:paraId="259389EF" w14:textId="37FC4CA9" w:rsidR="008A10DA" w:rsidRDefault="008A10DA" w:rsidP="00220BBD">
      <w:pPr>
        <w:ind w:firstLine="698"/>
        <w:jc w:val="right"/>
        <w:rPr>
          <w:rStyle w:val="a3"/>
          <w:bCs/>
        </w:rPr>
      </w:pPr>
    </w:p>
    <w:p w14:paraId="0AD3CE94" w14:textId="11BDABAD" w:rsidR="00E95E56" w:rsidRDefault="00E95E56" w:rsidP="00220BBD">
      <w:pPr>
        <w:ind w:firstLine="698"/>
        <w:jc w:val="right"/>
        <w:rPr>
          <w:rStyle w:val="a3"/>
          <w:bCs/>
        </w:rPr>
      </w:pPr>
    </w:p>
    <w:p w14:paraId="346FD7C0" w14:textId="77777777" w:rsidR="00E95E56" w:rsidRDefault="00E95E56" w:rsidP="00220BBD">
      <w:pPr>
        <w:ind w:firstLine="698"/>
        <w:jc w:val="right"/>
        <w:rPr>
          <w:rStyle w:val="a3"/>
          <w:bCs/>
        </w:rPr>
      </w:pPr>
    </w:p>
    <w:p w14:paraId="26FA16C1" w14:textId="77777777" w:rsidR="00E95E56" w:rsidRDefault="00E95E56" w:rsidP="00220BBD">
      <w:pPr>
        <w:ind w:firstLine="698"/>
        <w:jc w:val="right"/>
        <w:rPr>
          <w:rStyle w:val="a3"/>
          <w:bCs/>
        </w:rPr>
      </w:pPr>
    </w:p>
    <w:p w14:paraId="6C2B8FF8" w14:textId="2A828D7E" w:rsidR="00ED6ECB" w:rsidRDefault="00ED6ECB" w:rsidP="00220BBD">
      <w:pPr>
        <w:ind w:firstLine="698"/>
        <w:jc w:val="right"/>
        <w:rPr>
          <w:rStyle w:val="a3"/>
          <w:bCs/>
        </w:rPr>
      </w:pPr>
    </w:p>
    <w:p w14:paraId="6D7AF1D6" w14:textId="1E1DD0C8" w:rsidR="00ED6ECB" w:rsidRDefault="00ED6ECB" w:rsidP="00220BBD">
      <w:pPr>
        <w:ind w:firstLine="698"/>
        <w:jc w:val="right"/>
        <w:rPr>
          <w:rStyle w:val="a3"/>
          <w:bCs/>
        </w:rPr>
      </w:pPr>
    </w:p>
    <w:p w14:paraId="78DF481E" w14:textId="77777777" w:rsidR="00ED6ECB" w:rsidRDefault="00ED6ECB" w:rsidP="00220BBD">
      <w:pPr>
        <w:ind w:firstLine="698"/>
        <w:jc w:val="right"/>
        <w:rPr>
          <w:rStyle w:val="a3"/>
          <w:bCs/>
        </w:rPr>
      </w:pPr>
    </w:p>
    <w:p w14:paraId="5D4D3271" w14:textId="77777777" w:rsidR="00DE79E2" w:rsidRDefault="00DE79E2" w:rsidP="00220BBD">
      <w:pPr>
        <w:ind w:firstLine="698"/>
        <w:jc w:val="right"/>
        <w:rPr>
          <w:rStyle w:val="a3"/>
          <w:bCs/>
        </w:rPr>
      </w:pPr>
    </w:p>
    <w:p w14:paraId="3F2AB221" w14:textId="2D8B5402" w:rsidR="00220BBD" w:rsidRDefault="00220BBD" w:rsidP="00220BBD">
      <w:pPr>
        <w:ind w:firstLine="698"/>
        <w:jc w:val="right"/>
      </w:pPr>
      <w:r>
        <w:rPr>
          <w:rStyle w:val="a3"/>
          <w:bCs/>
        </w:rPr>
        <w:lastRenderedPageBreak/>
        <w:t xml:space="preserve">Приложение № 2 к </w:t>
      </w:r>
      <w:r w:rsidRPr="004B1FC9">
        <w:rPr>
          <w:rStyle w:val="a3"/>
          <w:bCs/>
        </w:rPr>
        <w:t>контракту</w:t>
      </w:r>
      <w:r>
        <w:rPr>
          <w:rStyle w:val="a3"/>
          <w:bCs/>
        </w:rPr>
        <w:br/>
        <w:t xml:space="preserve">№  от </w:t>
      </w:r>
      <w:r w:rsidR="002E5661">
        <w:rPr>
          <w:rStyle w:val="a3"/>
          <w:bCs/>
        </w:rPr>
        <w:t xml:space="preserve"> </w:t>
      </w:r>
      <w:r w:rsidR="00B9495F">
        <w:rPr>
          <w:rStyle w:val="a3"/>
          <w:bCs/>
        </w:rPr>
        <w:t>ма</w:t>
      </w:r>
      <w:r w:rsidR="00DE79E2">
        <w:rPr>
          <w:rStyle w:val="a3"/>
          <w:bCs/>
        </w:rPr>
        <w:t>я</w:t>
      </w:r>
      <w:r>
        <w:rPr>
          <w:rStyle w:val="a3"/>
          <w:bCs/>
        </w:rPr>
        <w:t xml:space="preserve"> 2026 года</w:t>
      </w:r>
    </w:p>
    <w:p w14:paraId="640071A1" w14:textId="77777777" w:rsidR="00220BBD" w:rsidRDefault="00220BBD" w:rsidP="00220BBD"/>
    <w:p w14:paraId="00141EEF" w14:textId="77777777" w:rsidR="00220BBD" w:rsidRDefault="00220BBD" w:rsidP="00220BBD">
      <w:pPr>
        <w:pStyle w:val="1"/>
        <w:spacing w:before="0" w:after="0"/>
      </w:pPr>
      <w:r>
        <w:t>Техническое задание</w:t>
      </w:r>
    </w:p>
    <w:p w14:paraId="5F820FF6" w14:textId="77777777" w:rsidR="00E95E56" w:rsidRPr="00F956EA" w:rsidRDefault="00E95E56" w:rsidP="00F35941">
      <w:pPr>
        <w:spacing w:after="60"/>
        <w:ind w:firstLine="567"/>
        <w:rPr>
          <w:bCs/>
        </w:rPr>
      </w:pPr>
      <w:r w:rsidRPr="00F956EA">
        <w:rPr>
          <w:bCs/>
        </w:rPr>
        <w:t>Поставляемый товар должен быть новым товаром, неиспользованным, не должен иметь дефектов, связанных с разработкой, материалами или качеством изготовления либо проявляющихся в результате д</w:t>
      </w:r>
      <w:r>
        <w:rPr>
          <w:bCs/>
        </w:rPr>
        <w:t>ействия или упущения поставщика</w:t>
      </w:r>
      <w:r w:rsidRPr="00F956EA">
        <w:rPr>
          <w:bCs/>
        </w:rPr>
        <w:t xml:space="preserve"> при нормальном использовании поставленного товара в условиях, обычных для России, строго соответствовать указанным характеристикам, действующим стандартам и не иметь дефектов, связанных с оформлением, материалами и качеством изготовления.</w:t>
      </w:r>
    </w:p>
    <w:p w14:paraId="1BAB3500" w14:textId="77777777" w:rsidR="00E95E56" w:rsidRPr="00F956EA" w:rsidRDefault="00E95E56" w:rsidP="00F35941">
      <w:pPr>
        <w:spacing w:after="60"/>
        <w:ind w:firstLine="567"/>
        <w:rPr>
          <w:bCs/>
        </w:rPr>
      </w:pPr>
      <w:r w:rsidRPr="00F956EA">
        <w:rPr>
          <w:bCs/>
        </w:rPr>
        <w:t>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121CF24E" w14:textId="77777777" w:rsidR="00E95E56" w:rsidRPr="00F956EA" w:rsidRDefault="00E95E56" w:rsidP="00F35941">
      <w:pPr>
        <w:ind w:firstLine="567"/>
      </w:pPr>
      <w:r w:rsidRPr="00A771C8">
        <w:rPr>
          <w:b/>
        </w:rPr>
        <w:t>Остаточный срок годности Товара на дату поставки должен составлять 16 месяцев на Товар с общим сроком годности 2 года; 21 месяц на Товар с общим сроком годности 2,5 года и не менее 2 лет на Товар с общим сроком годности 3 года и более.</w:t>
      </w:r>
      <w:r w:rsidRPr="00F956EA">
        <w:t xml:space="preserve"> Поставка Товара с меньшим сроком годности возможна в случае прекращения производства, регистрации, перерегистрации Товара, что должно подтверждаться соответствующими письмами от производителей, только по согласованию с Заказчиком, отсутствия Товара на территории Российской Федерации. </w:t>
      </w:r>
    </w:p>
    <w:p w14:paraId="7B8861BD" w14:textId="77777777" w:rsidR="00E95E56" w:rsidRPr="00F956EA" w:rsidRDefault="00E95E56" w:rsidP="00F35941">
      <w:pPr>
        <w:ind w:firstLine="567"/>
      </w:pPr>
      <w:r w:rsidRPr="00F956EA">
        <w:t>Запрещается поставка фальсифицированных лекарственных средств, недоброкачественных лекарственных средств, контрафактных лекарственных средств.</w:t>
      </w:r>
    </w:p>
    <w:p w14:paraId="3A1A93D6" w14:textId="77777777" w:rsidR="00E95E56" w:rsidRPr="00F956EA" w:rsidRDefault="00E95E56" w:rsidP="00F35941">
      <w:pPr>
        <w:ind w:firstLine="567"/>
      </w:pPr>
      <w:r w:rsidRPr="00F956EA">
        <w:t>В случае заявления рекламаций по качеству товара, Поставщик должен заменить дефектный товар. Гарантийный срок на замененный товар назначается с момента замены некачественного товара.</w:t>
      </w:r>
    </w:p>
    <w:p w14:paraId="28A63C1B" w14:textId="77777777" w:rsidR="00E95E56" w:rsidRPr="00B12926" w:rsidRDefault="00E95E56" w:rsidP="00F35941">
      <w:pPr>
        <w:ind w:firstLine="567"/>
      </w:pPr>
      <w:r w:rsidRPr="00B12926">
        <w:t xml:space="preserve">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товара, о качестве и количестве товара.</w:t>
      </w:r>
    </w:p>
    <w:p w14:paraId="0C5C969A" w14:textId="77777777" w:rsidR="00E95E56" w:rsidRPr="00B12926" w:rsidRDefault="00E95E56" w:rsidP="00F35941">
      <w:pPr>
        <w:ind w:firstLine="567"/>
      </w:pPr>
      <w:r w:rsidRPr="00B12926">
        <w:t>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 Постановление Правительства РФ от 14 декабря 2018 г. N 1556 "Об утверждении Положения о системе мониторинга движения лекарственных препаратов для медицинского применения" (с изменениями и дополнениями)</w:t>
      </w:r>
      <w:r>
        <w:t>.</w:t>
      </w:r>
    </w:p>
    <w:p w14:paraId="570A4DA9" w14:textId="77777777" w:rsidR="00E95E56" w:rsidRPr="00F956EA" w:rsidRDefault="00E95E56" w:rsidP="00F35941">
      <w:pPr>
        <w:ind w:firstLine="567"/>
        <w:rPr>
          <w:bCs/>
        </w:rPr>
      </w:pPr>
      <w:r w:rsidRPr="00B12926">
        <w:t>В случае обнаружения</w:t>
      </w:r>
      <w:r w:rsidRPr="00F956EA">
        <w:rPr>
          <w:bCs/>
        </w:rPr>
        <w:t xml:space="preserve"> фактов отступлений от условий контракта заказчик вправе применить к поставщику меры ответственности.</w:t>
      </w:r>
    </w:p>
    <w:p w14:paraId="415243AE" w14:textId="77777777" w:rsidR="00E95E56" w:rsidRPr="00F956EA" w:rsidRDefault="00E95E56" w:rsidP="00F35941">
      <w:pPr>
        <w:spacing w:after="60"/>
        <w:ind w:firstLine="567"/>
        <w:rPr>
          <w:bCs/>
        </w:rPr>
      </w:pPr>
      <w:r w:rsidRPr="00F956EA">
        <w:rPr>
          <w:bCs/>
        </w:rPr>
        <w:t xml:space="preserve">В том числе поставщик несет ответственность за: </w:t>
      </w:r>
    </w:p>
    <w:p w14:paraId="0BFB4AA6" w14:textId="77777777" w:rsidR="00E95E56" w:rsidRPr="00F956EA" w:rsidRDefault="00E95E56" w:rsidP="00F35941">
      <w:pPr>
        <w:spacing w:after="60"/>
        <w:ind w:firstLine="567"/>
        <w:rPr>
          <w:bCs/>
        </w:rPr>
      </w:pPr>
      <w:r w:rsidRPr="00F956EA">
        <w:rPr>
          <w:bCs/>
        </w:rPr>
        <w:t>- отсутствие при пост</w:t>
      </w:r>
      <w:r>
        <w:rPr>
          <w:bCs/>
        </w:rPr>
        <w:t xml:space="preserve">авке сертификатов соответствия </w:t>
      </w:r>
      <w:r w:rsidRPr="00F956EA">
        <w:rPr>
          <w:bCs/>
        </w:rPr>
        <w:t>(деклараций о соответствии) или заверенных соответствующим образом копий;</w:t>
      </w:r>
    </w:p>
    <w:p w14:paraId="426B6D04" w14:textId="77777777" w:rsidR="00E95E56" w:rsidRPr="00F956EA" w:rsidRDefault="00E95E56" w:rsidP="00F35941">
      <w:pPr>
        <w:spacing w:after="60"/>
        <w:ind w:firstLine="567"/>
        <w:rPr>
          <w:bCs/>
        </w:rPr>
      </w:pPr>
      <w:r w:rsidRPr="00F956EA">
        <w:rPr>
          <w:bCs/>
        </w:rPr>
        <w:t>- за отсутствие при предъявлении сертификатов соответствия знака соответствия (в местах нанесения, указанных в сертификате);</w:t>
      </w:r>
    </w:p>
    <w:p w14:paraId="2E41FA76" w14:textId="77777777" w:rsidR="00E95E56" w:rsidRPr="00F956EA" w:rsidRDefault="00E95E56" w:rsidP="00F35941">
      <w:pPr>
        <w:spacing w:after="60"/>
        <w:ind w:firstLine="567"/>
        <w:rPr>
          <w:bCs/>
        </w:rPr>
      </w:pPr>
      <w:r w:rsidRPr="00F956EA">
        <w:rPr>
          <w:bCs/>
        </w:rPr>
        <w:t>- 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14:paraId="343249B3" w14:textId="77777777" w:rsidR="00E95E56" w:rsidRPr="00F956EA" w:rsidRDefault="00E95E56" w:rsidP="00F35941">
      <w:pPr>
        <w:spacing w:after="60"/>
        <w:ind w:firstLine="567"/>
        <w:rPr>
          <w:bCs/>
        </w:rPr>
      </w:pPr>
      <w:r w:rsidRPr="00F956EA">
        <w:rPr>
          <w:bCs/>
        </w:rPr>
        <w:t xml:space="preserve"> Все поставляемые товары должны быть упакованы надлежащим образом.</w:t>
      </w:r>
    </w:p>
    <w:p w14:paraId="084220C9" w14:textId="77777777" w:rsidR="00E95E56" w:rsidRPr="00F956EA" w:rsidRDefault="00E95E56" w:rsidP="00F35941">
      <w:pPr>
        <w:spacing w:after="60"/>
        <w:ind w:firstLine="567"/>
        <w:rPr>
          <w:bCs/>
        </w:rPr>
      </w:pPr>
      <w:r w:rsidRPr="00F956EA">
        <w:rPr>
          <w:bCs/>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BF080CE" w14:textId="77777777" w:rsidR="00E95E56" w:rsidRPr="007429F1" w:rsidRDefault="00E95E56" w:rsidP="00F35941">
      <w:pPr>
        <w:spacing w:after="60"/>
        <w:ind w:firstLine="567"/>
        <w:rPr>
          <w:bCs/>
        </w:rPr>
      </w:pPr>
      <w:r w:rsidRPr="00F956EA">
        <w:rPr>
          <w:bCs/>
        </w:rPr>
        <w:t xml:space="preserve"> Упаковка товара должна исключать возможность механических повреждений поставляемого товара.</w:t>
      </w:r>
    </w:p>
    <w:p w14:paraId="048A4B1C" w14:textId="77777777" w:rsidR="00E95E56" w:rsidRPr="00F956EA" w:rsidRDefault="00E95E56" w:rsidP="00F35941">
      <w:pPr>
        <w:spacing w:after="60"/>
        <w:ind w:firstLine="567"/>
        <w:rPr>
          <w:bCs/>
        </w:rPr>
      </w:pPr>
      <w:r w:rsidRPr="00F956EA">
        <w:rPr>
          <w:bCs/>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487036C8" w14:textId="77777777" w:rsidR="00E95E56" w:rsidRPr="004F0647" w:rsidRDefault="00E95E56" w:rsidP="00F35941">
      <w:pPr>
        <w:ind w:firstLine="567"/>
      </w:pPr>
      <w:r w:rsidRPr="004F0647">
        <w:t>Все расходы, связанные с заменой Товара</w:t>
      </w:r>
      <w:r>
        <w:t>,</w:t>
      </w:r>
      <w:r w:rsidRPr="004F0647">
        <w:t xml:space="preserve"> ненадлежащего качества, осуществляются за счет Поставщика.</w:t>
      </w:r>
    </w:p>
    <w:p w14:paraId="13F266AF" w14:textId="77777777" w:rsidR="00E95E56" w:rsidRDefault="00E95E56" w:rsidP="00E95E56">
      <w:pPr>
        <w:jc w:val="center"/>
        <w:rPr>
          <w:b/>
        </w:rPr>
      </w:pPr>
    </w:p>
    <w:sectPr w:rsidR="00E95E56" w:rsidSect="00220BBD">
      <w:headerReference w:type="default" r:id="rId8"/>
      <w:footerReference w:type="default" r:id="rId9"/>
      <w:pgSz w:w="11906" w:h="16838"/>
      <w:pgMar w:top="1440" w:right="567" w:bottom="1440" w:left="566" w:header="0" w:footer="40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C6826C" w14:textId="77777777" w:rsidR="00FE0393" w:rsidRDefault="00FE0393">
      <w:r>
        <w:separator/>
      </w:r>
    </w:p>
  </w:endnote>
  <w:endnote w:type="continuationSeparator" w:id="0">
    <w:p w14:paraId="7763E8A1" w14:textId="77777777" w:rsidR="00FE0393" w:rsidRDefault="00FE0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833986"/>
      <w:docPartObj>
        <w:docPartGallery w:val="Page Numbers (Bottom of Page)"/>
        <w:docPartUnique/>
      </w:docPartObj>
    </w:sdtPr>
    <w:sdtEndPr/>
    <w:sdtContent>
      <w:p w14:paraId="7143F12C" w14:textId="31D15C95" w:rsidR="006267A1" w:rsidRDefault="006267A1">
        <w:pPr>
          <w:pStyle w:val="ae"/>
          <w:jc w:val="right"/>
        </w:pPr>
        <w:r>
          <w:fldChar w:fldCharType="begin"/>
        </w:r>
        <w:r>
          <w:instrText>PAGE   \* MERGEFORMAT</w:instrText>
        </w:r>
        <w:r>
          <w:fldChar w:fldCharType="separate"/>
        </w:r>
        <w:r w:rsidR="001B4D7E">
          <w:rPr>
            <w:noProof/>
          </w:rPr>
          <w:t>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28ABB2" w14:textId="77777777" w:rsidR="00FE0393" w:rsidRDefault="00FE0393">
      <w:r>
        <w:separator/>
      </w:r>
    </w:p>
  </w:footnote>
  <w:footnote w:type="continuationSeparator" w:id="0">
    <w:p w14:paraId="646456D0" w14:textId="77777777" w:rsidR="00FE0393" w:rsidRDefault="00FE03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1057C" w14:textId="77777777" w:rsidR="006267A1" w:rsidRPr="00AF3ACB" w:rsidRDefault="006267A1" w:rsidP="00AF3ACB">
    <w:pPr>
      <w:pStyle w:val="ac"/>
      <w:tabs>
        <w:tab w:val="clear" w:pos="4677"/>
        <w:tab w:val="clear" w:pos="9355"/>
      </w:tabs>
      <w:ind w:firstLine="0"/>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2794D"/>
    <w:multiLevelType w:val="hybridMultilevel"/>
    <w:tmpl w:val="7ED64C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220B28"/>
    <w:multiLevelType w:val="hybridMultilevel"/>
    <w:tmpl w:val="7FBCD7B4"/>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 w15:restartNumberingAfterBreak="0">
    <w:nsid w:val="1667151C"/>
    <w:multiLevelType w:val="hybridMultilevel"/>
    <w:tmpl w:val="EA8A31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C482EF4"/>
    <w:multiLevelType w:val="hybridMultilevel"/>
    <w:tmpl w:val="0B32E6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203019E0"/>
    <w:multiLevelType w:val="hybridMultilevel"/>
    <w:tmpl w:val="984C0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2272763"/>
    <w:multiLevelType w:val="hybridMultilevel"/>
    <w:tmpl w:val="20F0E988"/>
    <w:lvl w:ilvl="0" w:tplc="7EA066A4">
      <w:start w:val="1"/>
      <w:numFmt w:val="bullet"/>
      <w:lvlText w:val="-"/>
      <w:lvlJc w:val="left"/>
      <w:pPr>
        <w:ind w:left="720" w:hanging="360"/>
      </w:pPr>
      <w:rPr>
        <w:rFonts w:ascii="Times New Roman CYR" w:eastAsiaTheme="minorEastAsia" w:hAnsi="Times New Roman CYR" w:cs="Times New Roman CY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6"/>
  </w:num>
  <w:num w:numId="2">
    <w:abstractNumId w:val="2"/>
  </w:num>
  <w:num w:numId="3">
    <w:abstractNumId w:val="0"/>
  </w:num>
  <w:num w:numId="4">
    <w:abstractNumId w:val="3"/>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A2A"/>
    <w:rsid w:val="00003132"/>
    <w:rsid w:val="000031B8"/>
    <w:rsid w:val="0000337B"/>
    <w:rsid w:val="00010558"/>
    <w:rsid w:val="00013273"/>
    <w:rsid w:val="00014CD8"/>
    <w:rsid w:val="00015D76"/>
    <w:rsid w:val="00015FF4"/>
    <w:rsid w:val="000200DF"/>
    <w:rsid w:val="00020286"/>
    <w:rsid w:val="00020AE0"/>
    <w:rsid w:val="00021B14"/>
    <w:rsid w:val="00023564"/>
    <w:rsid w:val="0002769D"/>
    <w:rsid w:val="000301DF"/>
    <w:rsid w:val="00030E37"/>
    <w:rsid w:val="00031C0A"/>
    <w:rsid w:val="00031D19"/>
    <w:rsid w:val="00032418"/>
    <w:rsid w:val="0003279A"/>
    <w:rsid w:val="000334A5"/>
    <w:rsid w:val="000336C3"/>
    <w:rsid w:val="00033DC3"/>
    <w:rsid w:val="00034270"/>
    <w:rsid w:val="00035251"/>
    <w:rsid w:val="00035B67"/>
    <w:rsid w:val="00035D98"/>
    <w:rsid w:val="000362F2"/>
    <w:rsid w:val="00036E56"/>
    <w:rsid w:val="0003755D"/>
    <w:rsid w:val="000413A4"/>
    <w:rsid w:val="00041943"/>
    <w:rsid w:val="00042CFF"/>
    <w:rsid w:val="00043E3F"/>
    <w:rsid w:val="000457DB"/>
    <w:rsid w:val="000466B6"/>
    <w:rsid w:val="000466E3"/>
    <w:rsid w:val="0004709B"/>
    <w:rsid w:val="000474E9"/>
    <w:rsid w:val="00047EE7"/>
    <w:rsid w:val="00047EF8"/>
    <w:rsid w:val="00053B51"/>
    <w:rsid w:val="00054330"/>
    <w:rsid w:val="00054421"/>
    <w:rsid w:val="00054429"/>
    <w:rsid w:val="000554E9"/>
    <w:rsid w:val="000623A9"/>
    <w:rsid w:val="00062565"/>
    <w:rsid w:val="00063B5E"/>
    <w:rsid w:val="000640B8"/>
    <w:rsid w:val="00064533"/>
    <w:rsid w:val="00064804"/>
    <w:rsid w:val="00065FA3"/>
    <w:rsid w:val="0006625E"/>
    <w:rsid w:val="00067202"/>
    <w:rsid w:val="0007257C"/>
    <w:rsid w:val="00073D66"/>
    <w:rsid w:val="00083C32"/>
    <w:rsid w:val="00085D7C"/>
    <w:rsid w:val="0008771D"/>
    <w:rsid w:val="00087B6D"/>
    <w:rsid w:val="00090091"/>
    <w:rsid w:val="00091661"/>
    <w:rsid w:val="0009383A"/>
    <w:rsid w:val="00094E07"/>
    <w:rsid w:val="0009604A"/>
    <w:rsid w:val="0009793A"/>
    <w:rsid w:val="000A0FE8"/>
    <w:rsid w:val="000A3503"/>
    <w:rsid w:val="000A3CDD"/>
    <w:rsid w:val="000A41F7"/>
    <w:rsid w:val="000A4511"/>
    <w:rsid w:val="000A5B37"/>
    <w:rsid w:val="000A682A"/>
    <w:rsid w:val="000B05F7"/>
    <w:rsid w:val="000B1BD9"/>
    <w:rsid w:val="000B235C"/>
    <w:rsid w:val="000B2EEA"/>
    <w:rsid w:val="000B38FB"/>
    <w:rsid w:val="000B3C1C"/>
    <w:rsid w:val="000B5D60"/>
    <w:rsid w:val="000B6E58"/>
    <w:rsid w:val="000C16B5"/>
    <w:rsid w:val="000C16E4"/>
    <w:rsid w:val="000C3683"/>
    <w:rsid w:val="000C3FB1"/>
    <w:rsid w:val="000C4A2C"/>
    <w:rsid w:val="000C5ABB"/>
    <w:rsid w:val="000C7E5E"/>
    <w:rsid w:val="000C7FCF"/>
    <w:rsid w:val="000D01A2"/>
    <w:rsid w:val="000D027C"/>
    <w:rsid w:val="000D0FDE"/>
    <w:rsid w:val="000D22DF"/>
    <w:rsid w:val="000D23D9"/>
    <w:rsid w:val="000D28E2"/>
    <w:rsid w:val="000D2D01"/>
    <w:rsid w:val="000D37FD"/>
    <w:rsid w:val="000D4476"/>
    <w:rsid w:val="000D5A3D"/>
    <w:rsid w:val="000D5A7B"/>
    <w:rsid w:val="000D6014"/>
    <w:rsid w:val="000D6DCB"/>
    <w:rsid w:val="000E0EB2"/>
    <w:rsid w:val="000E12D2"/>
    <w:rsid w:val="000E18D9"/>
    <w:rsid w:val="000E2637"/>
    <w:rsid w:val="000E2E13"/>
    <w:rsid w:val="000E2EDF"/>
    <w:rsid w:val="000E44A6"/>
    <w:rsid w:val="000E596B"/>
    <w:rsid w:val="000E644E"/>
    <w:rsid w:val="000E7522"/>
    <w:rsid w:val="000E7DA0"/>
    <w:rsid w:val="000F02CD"/>
    <w:rsid w:val="000F1B48"/>
    <w:rsid w:val="000F2428"/>
    <w:rsid w:val="000F2A1D"/>
    <w:rsid w:val="000F2C3A"/>
    <w:rsid w:val="000F41EB"/>
    <w:rsid w:val="000F4F9A"/>
    <w:rsid w:val="000F54B2"/>
    <w:rsid w:val="000F631D"/>
    <w:rsid w:val="000F7723"/>
    <w:rsid w:val="000F7DC5"/>
    <w:rsid w:val="00100227"/>
    <w:rsid w:val="00100732"/>
    <w:rsid w:val="00100AD7"/>
    <w:rsid w:val="00101B81"/>
    <w:rsid w:val="001050A0"/>
    <w:rsid w:val="0010510F"/>
    <w:rsid w:val="0010573C"/>
    <w:rsid w:val="00107482"/>
    <w:rsid w:val="00110152"/>
    <w:rsid w:val="0011062C"/>
    <w:rsid w:val="00110690"/>
    <w:rsid w:val="00110AEF"/>
    <w:rsid w:val="0011104C"/>
    <w:rsid w:val="00112C82"/>
    <w:rsid w:val="00114CD5"/>
    <w:rsid w:val="00116EFD"/>
    <w:rsid w:val="00117D6B"/>
    <w:rsid w:val="0012372E"/>
    <w:rsid w:val="001249AB"/>
    <w:rsid w:val="00124C1E"/>
    <w:rsid w:val="0012588B"/>
    <w:rsid w:val="00126E03"/>
    <w:rsid w:val="0012720B"/>
    <w:rsid w:val="00130C49"/>
    <w:rsid w:val="0013311A"/>
    <w:rsid w:val="00133E20"/>
    <w:rsid w:val="00135000"/>
    <w:rsid w:val="001356EC"/>
    <w:rsid w:val="0013583A"/>
    <w:rsid w:val="00135CC5"/>
    <w:rsid w:val="00136B47"/>
    <w:rsid w:val="0013733E"/>
    <w:rsid w:val="00137362"/>
    <w:rsid w:val="00137D0D"/>
    <w:rsid w:val="00140198"/>
    <w:rsid w:val="00142851"/>
    <w:rsid w:val="00144FB5"/>
    <w:rsid w:val="00145477"/>
    <w:rsid w:val="001454EB"/>
    <w:rsid w:val="00146ABB"/>
    <w:rsid w:val="00147144"/>
    <w:rsid w:val="0015108B"/>
    <w:rsid w:val="001526D0"/>
    <w:rsid w:val="00152775"/>
    <w:rsid w:val="00152964"/>
    <w:rsid w:val="00152A7B"/>
    <w:rsid w:val="00153471"/>
    <w:rsid w:val="00154441"/>
    <w:rsid w:val="0015504E"/>
    <w:rsid w:val="001557B6"/>
    <w:rsid w:val="00164F95"/>
    <w:rsid w:val="00165088"/>
    <w:rsid w:val="0016511D"/>
    <w:rsid w:val="00165F10"/>
    <w:rsid w:val="00170557"/>
    <w:rsid w:val="00173BB0"/>
    <w:rsid w:val="00173E4F"/>
    <w:rsid w:val="00177C9F"/>
    <w:rsid w:val="00181319"/>
    <w:rsid w:val="00181FF3"/>
    <w:rsid w:val="00183779"/>
    <w:rsid w:val="00183BDC"/>
    <w:rsid w:val="00183C11"/>
    <w:rsid w:val="001849B5"/>
    <w:rsid w:val="00185B5F"/>
    <w:rsid w:val="00185EAE"/>
    <w:rsid w:val="00186793"/>
    <w:rsid w:val="001870DB"/>
    <w:rsid w:val="00192005"/>
    <w:rsid w:val="0019228F"/>
    <w:rsid w:val="001923DC"/>
    <w:rsid w:val="00192F71"/>
    <w:rsid w:val="00193D2D"/>
    <w:rsid w:val="00194992"/>
    <w:rsid w:val="00196A3C"/>
    <w:rsid w:val="001A068B"/>
    <w:rsid w:val="001A2620"/>
    <w:rsid w:val="001A3A01"/>
    <w:rsid w:val="001A3F17"/>
    <w:rsid w:val="001A4525"/>
    <w:rsid w:val="001A5C69"/>
    <w:rsid w:val="001A696E"/>
    <w:rsid w:val="001A7CEF"/>
    <w:rsid w:val="001A7D53"/>
    <w:rsid w:val="001A7E97"/>
    <w:rsid w:val="001B1062"/>
    <w:rsid w:val="001B10FC"/>
    <w:rsid w:val="001B2AE6"/>
    <w:rsid w:val="001B2C09"/>
    <w:rsid w:val="001B2E42"/>
    <w:rsid w:val="001B4D7E"/>
    <w:rsid w:val="001B4EC9"/>
    <w:rsid w:val="001B64CD"/>
    <w:rsid w:val="001C01BD"/>
    <w:rsid w:val="001C093A"/>
    <w:rsid w:val="001C1C3D"/>
    <w:rsid w:val="001C20E7"/>
    <w:rsid w:val="001C20F9"/>
    <w:rsid w:val="001C27B4"/>
    <w:rsid w:val="001C2AA7"/>
    <w:rsid w:val="001C35D8"/>
    <w:rsid w:val="001C3841"/>
    <w:rsid w:val="001C38C4"/>
    <w:rsid w:val="001C5DA9"/>
    <w:rsid w:val="001C7222"/>
    <w:rsid w:val="001C758C"/>
    <w:rsid w:val="001D05CE"/>
    <w:rsid w:val="001D0F37"/>
    <w:rsid w:val="001D1E37"/>
    <w:rsid w:val="001D2CF3"/>
    <w:rsid w:val="001D45A2"/>
    <w:rsid w:val="001E1592"/>
    <w:rsid w:val="001E1A5E"/>
    <w:rsid w:val="001E4864"/>
    <w:rsid w:val="001E5DCD"/>
    <w:rsid w:val="001E5EB0"/>
    <w:rsid w:val="001E66F4"/>
    <w:rsid w:val="001E76DE"/>
    <w:rsid w:val="001E7FF3"/>
    <w:rsid w:val="001F1832"/>
    <w:rsid w:val="001F2B64"/>
    <w:rsid w:val="001F2C03"/>
    <w:rsid w:val="001F4B1A"/>
    <w:rsid w:val="001F51CA"/>
    <w:rsid w:val="001F5323"/>
    <w:rsid w:val="001F5976"/>
    <w:rsid w:val="001F5AD4"/>
    <w:rsid w:val="00200556"/>
    <w:rsid w:val="002043D9"/>
    <w:rsid w:val="00206779"/>
    <w:rsid w:val="002101E2"/>
    <w:rsid w:val="002107FE"/>
    <w:rsid w:val="00210F79"/>
    <w:rsid w:val="00211F26"/>
    <w:rsid w:val="00213DBE"/>
    <w:rsid w:val="002142AD"/>
    <w:rsid w:val="002169E3"/>
    <w:rsid w:val="00216C14"/>
    <w:rsid w:val="0021743B"/>
    <w:rsid w:val="0022063B"/>
    <w:rsid w:val="00220BBD"/>
    <w:rsid w:val="0022187E"/>
    <w:rsid w:val="00222C32"/>
    <w:rsid w:val="0022379B"/>
    <w:rsid w:val="00224FDE"/>
    <w:rsid w:val="00225657"/>
    <w:rsid w:val="00225A01"/>
    <w:rsid w:val="00226053"/>
    <w:rsid w:val="002264BB"/>
    <w:rsid w:val="00227571"/>
    <w:rsid w:val="00231358"/>
    <w:rsid w:val="002324E0"/>
    <w:rsid w:val="00235467"/>
    <w:rsid w:val="0023570C"/>
    <w:rsid w:val="0023686E"/>
    <w:rsid w:val="00241AE2"/>
    <w:rsid w:val="00243F51"/>
    <w:rsid w:val="00244AE9"/>
    <w:rsid w:val="00245418"/>
    <w:rsid w:val="00246176"/>
    <w:rsid w:val="0024648F"/>
    <w:rsid w:val="00246A46"/>
    <w:rsid w:val="002474C5"/>
    <w:rsid w:val="00250FBE"/>
    <w:rsid w:val="00251966"/>
    <w:rsid w:val="00251E5F"/>
    <w:rsid w:val="00251E8B"/>
    <w:rsid w:val="002561BD"/>
    <w:rsid w:val="0025666F"/>
    <w:rsid w:val="00257A1F"/>
    <w:rsid w:val="00260988"/>
    <w:rsid w:val="00263840"/>
    <w:rsid w:val="00265498"/>
    <w:rsid w:val="002661B9"/>
    <w:rsid w:val="002708A4"/>
    <w:rsid w:val="002727C0"/>
    <w:rsid w:val="00272E1C"/>
    <w:rsid w:val="00274580"/>
    <w:rsid w:val="0027532A"/>
    <w:rsid w:val="00275D9B"/>
    <w:rsid w:val="0028039A"/>
    <w:rsid w:val="002813CF"/>
    <w:rsid w:val="00283ED5"/>
    <w:rsid w:val="00287959"/>
    <w:rsid w:val="0029107D"/>
    <w:rsid w:val="00291C68"/>
    <w:rsid w:val="00293A8A"/>
    <w:rsid w:val="00294EE8"/>
    <w:rsid w:val="002955F0"/>
    <w:rsid w:val="00295942"/>
    <w:rsid w:val="002960C2"/>
    <w:rsid w:val="002961B9"/>
    <w:rsid w:val="002A0A83"/>
    <w:rsid w:val="002A1527"/>
    <w:rsid w:val="002A1D2B"/>
    <w:rsid w:val="002A3D0F"/>
    <w:rsid w:val="002A5579"/>
    <w:rsid w:val="002A7812"/>
    <w:rsid w:val="002A7B8E"/>
    <w:rsid w:val="002A7CF0"/>
    <w:rsid w:val="002A7D6E"/>
    <w:rsid w:val="002B3052"/>
    <w:rsid w:val="002B3983"/>
    <w:rsid w:val="002B44DF"/>
    <w:rsid w:val="002B45E9"/>
    <w:rsid w:val="002B4D9B"/>
    <w:rsid w:val="002B741A"/>
    <w:rsid w:val="002C12CF"/>
    <w:rsid w:val="002C3749"/>
    <w:rsid w:val="002C415A"/>
    <w:rsid w:val="002C4931"/>
    <w:rsid w:val="002C6C61"/>
    <w:rsid w:val="002D1CD8"/>
    <w:rsid w:val="002D39EA"/>
    <w:rsid w:val="002E176C"/>
    <w:rsid w:val="002E1D1E"/>
    <w:rsid w:val="002E2973"/>
    <w:rsid w:val="002E4F83"/>
    <w:rsid w:val="002E5661"/>
    <w:rsid w:val="002E58B2"/>
    <w:rsid w:val="002E625C"/>
    <w:rsid w:val="002E63AE"/>
    <w:rsid w:val="002F01A2"/>
    <w:rsid w:val="002F0DB9"/>
    <w:rsid w:val="002F0E5C"/>
    <w:rsid w:val="002F2827"/>
    <w:rsid w:val="002F2B5E"/>
    <w:rsid w:val="002F2FBB"/>
    <w:rsid w:val="002F3120"/>
    <w:rsid w:val="002F3217"/>
    <w:rsid w:val="002F4355"/>
    <w:rsid w:val="002F45FF"/>
    <w:rsid w:val="002F5BDA"/>
    <w:rsid w:val="002F74CD"/>
    <w:rsid w:val="00300097"/>
    <w:rsid w:val="00303B24"/>
    <w:rsid w:val="00304CE6"/>
    <w:rsid w:val="00305484"/>
    <w:rsid w:val="00306347"/>
    <w:rsid w:val="00307748"/>
    <w:rsid w:val="003121BC"/>
    <w:rsid w:val="00313648"/>
    <w:rsid w:val="0031423B"/>
    <w:rsid w:val="0031478D"/>
    <w:rsid w:val="0031531E"/>
    <w:rsid w:val="00315331"/>
    <w:rsid w:val="003154E8"/>
    <w:rsid w:val="00317436"/>
    <w:rsid w:val="00317954"/>
    <w:rsid w:val="00317B34"/>
    <w:rsid w:val="00317E43"/>
    <w:rsid w:val="00321D7F"/>
    <w:rsid w:val="00323F8C"/>
    <w:rsid w:val="003256AF"/>
    <w:rsid w:val="00326E98"/>
    <w:rsid w:val="003308BC"/>
    <w:rsid w:val="00333C4F"/>
    <w:rsid w:val="00334A08"/>
    <w:rsid w:val="0033674A"/>
    <w:rsid w:val="00337E1E"/>
    <w:rsid w:val="00337F53"/>
    <w:rsid w:val="00340D22"/>
    <w:rsid w:val="003422F4"/>
    <w:rsid w:val="003438CF"/>
    <w:rsid w:val="00343BA4"/>
    <w:rsid w:val="003442C8"/>
    <w:rsid w:val="00344E3A"/>
    <w:rsid w:val="003465EE"/>
    <w:rsid w:val="0034691D"/>
    <w:rsid w:val="003472D8"/>
    <w:rsid w:val="00352658"/>
    <w:rsid w:val="00353CA9"/>
    <w:rsid w:val="00353DDA"/>
    <w:rsid w:val="003544AA"/>
    <w:rsid w:val="00354A8D"/>
    <w:rsid w:val="0035726F"/>
    <w:rsid w:val="003576CB"/>
    <w:rsid w:val="00360179"/>
    <w:rsid w:val="003606BD"/>
    <w:rsid w:val="00360E64"/>
    <w:rsid w:val="00362ED9"/>
    <w:rsid w:val="00365933"/>
    <w:rsid w:val="00366B16"/>
    <w:rsid w:val="00371B5C"/>
    <w:rsid w:val="0037541C"/>
    <w:rsid w:val="003762F8"/>
    <w:rsid w:val="00377338"/>
    <w:rsid w:val="0037789A"/>
    <w:rsid w:val="003809FE"/>
    <w:rsid w:val="00381DBB"/>
    <w:rsid w:val="00382408"/>
    <w:rsid w:val="0038277A"/>
    <w:rsid w:val="00382A03"/>
    <w:rsid w:val="00383274"/>
    <w:rsid w:val="00384D53"/>
    <w:rsid w:val="00384E63"/>
    <w:rsid w:val="0039075F"/>
    <w:rsid w:val="00391C5A"/>
    <w:rsid w:val="00392886"/>
    <w:rsid w:val="00393048"/>
    <w:rsid w:val="00395874"/>
    <w:rsid w:val="00396AA3"/>
    <w:rsid w:val="00397F8A"/>
    <w:rsid w:val="003A0DA4"/>
    <w:rsid w:val="003A0FA5"/>
    <w:rsid w:val="003A1170"/>
    <w:rsid w:val="003A2A27"/>
    <w:rsid w:val="003A5D31"/>
    <w:rsid w:val="003A5F8C"/>
    <w:rsid w:val="003A6372"/>
    <w:rsid w:val="003A6532"/>
    <w:rsid w:val="003A66E5"/>
    <w:rsid w:val="003B1E6E"/>
    <w:rsid w:val="003B2722"/>
    <w:rsid w:val="003B3C12"/>
    <w:rsid w:val="003B40C3"/>
    <w:rsid w:val="003B4859"/>
    <w:rsid w:val="003B49EF"/>
    <w:rsid w:val="003B4F16"/>
    <w:rsid w:val="003B4F4E"/>
    <w:rsid w:val="003B63B7"/>
    <w:rsid w:val="003B74C4"/>
    <w:rsid w:val="003C1503"/>
    <w:rsid w:val="003C2867"/>
    <w:rsid w:val="003C4440"/>
    <w:rsid w:val="003D0692"/>
    <w:rsid w:val="003D08C2"/>
    <w:rsid w:val="003D1C97"/>
    <w:rsid w:val="003D265A"/>
    <w:rsid w:val="003D3320"/>
    <w:rsid w:val="003D39D0"/>
    <w:rsid w:val="003D4A01"/>
    <w:rsid w:val="003D678E"/>
    <w:rsid w:val="003D69CC"/>
    <w:rsid w:val="003D74D4"/>
    <w:rsid w:val="003E0C02"/>
    <w:rsid w:val="003E13DA"/>
    <w:rsid w:val="003E33F9"/>
    <w:rsid w:val="003F1443"/>
    <w:rsid w:val="003F233F"/>
    <w:rsid w:val="003F2D4F"/>
    <w:rsid w:val="003F3345"/>
    <w:rsid w:val="003F4BDA"/>
    <w:rsid w:val="003F534C"/>
    <w:rsid w:val="003F5DF1"/>
    <w:rsid w:val="0040366B"/>
    <w:rsid w:val="00403A0A"/>
    <w:rsid w:val="0040484E"/>
    <w:rsid w:val="0040547C"/>
    <w:rsid w:val="004056A6"/>
    <w:rsid w:val="00407DE0"/>
    <w:rsid w:val="00410515"/>
    <w:rsid w:val="004121AA"/>
    <w:rsid w:val="004125EA"/>
    <w:rsid w:val="00412A63"/>
    <w:rsid w:val="00412BB6"/>
    <w:rsid w:val="00414E74"/>
    <w:rsid w:val="00415517"/>
    <w:rsid w:val="00416AAC"/>
    <w:rsid w:val="00416AD9"/>
    <w:rsid w:val="00416C73"/>
    <w:rsid w:val="004200E4"/>
    <w:rsid w:val="00423524"/>
    <w:rsid w:val="004253B9"/>
    <w:rsid w:val="0042561D"/>
    <w:rsid w:val="00425B95"/>
    <w:rsid w:val="0042617C"/>
    <w:rsid w:val="004278F9"/>
    <w:rsid w:val="004300FB"/>
    <w:rsid w:val="00431053"/>
    <w:rsid w:val="00435410"/>
    <w:rsid w:val="00436E6D"/>
    <w:rsid w:val="00436F3A"/>
    <w:rsid w:val="0043743E"/>
    <w:rsid w:val="004403E1"/>
    <w:rsid w:val="00441E91"/>
    <w:rsid w:val="0044231D"/>
    <w:rsid w:val="00443F3A"/>
    <w:rsid w:val="00444178"/>
    <w:rsid w:val="00445EDC"/>
    <w:rsid w:val="00446732"/>
    <w:rsid w:val="004478F7"/>
    <w:rsid w:val="00450F3A"/>
    <w:rsid w:val="004517F5"/>
    <w:rsid w:val="00453486"/>
    <w:rsid w:val="00456023"/>
    <w:rsid w:val="00456026"/>
    <w:rsid w:val="00456B5B"/>
    <w:rsid w:val="00460ADD"/>
    <w:rsid w:val="004633F5"/>
    <w:rsid w:val="004637A5"/>
    <w:rsid w:val="00463CCB"/>
    <w:rsid w:val="0046412A"/>
    <w:rsid w:val="0046476F"/>
    <w:rsid w:val="004653E6"/>
    <w:rsid w:val="004654BC"/>
    <w:rsid w:val="00466C48"/>
    <w:rsid w:val="00467AA6"/>
    <w:rsid w:val="00472268"/>
    <w:rsid w:val="004724E1"/>
    <w:rsid w:val="00474297"/>
    <w:rsid w:val="0047432F"/>
    <w:rsid w:val="00474C8C"/>
    <w:rsid w:val="00475B05"/>
    <w:rsid w:val="004765B9"/>
    <w:rsid w:val="00477B8F"/>
    <w:rsid w:val="004855EA"/>
    <w:rsid w:val="00485EA7"/>
    <w:rsid w:val="004876B5"/>
    <w:rsid w:val="00490570"/>
    <w:rsid w:val="0049083D"/>
    <w:rsid w:val="00493441"/>
    <w:rsid w:val="00493903"/>
    <w:rsid w:val="00493AD7"/>
    <w:rsid w:val="00493C72"/>
    <w:rsid w:val="0049446E"/>
    <w:rsid w:val="0049567E"/>
    <w:rsid w:val="00495A1D"/>
    <w:rsid w:val="004977ED"/>
    <w:rsid w:val="004979D9"/>
    <w:rsid w:val="004A0C65"/>
    <w:rsid w:val="004A1146"/>
    <w:rsid w:val="004A2282"/>
    <w:rsid w:val="004A25BC"/>
    <w:rsid w:val="004A3A07"/>
    <w:rsid w:val="004A432E"/>
    <w:rsid w:val="004A779C"/>
    <w:rsid w:val="004B04EA"/>
    <w:rsid w:val="004B1FC9"/>
    <w:rsid w:val="004B2226"/>
    <w:rsid w:val="004B2961"/>
    <w:rsid w:val="004B3AF2"/>
    <w:rsid w:val="004B4201"/>
    <w:rsid w:val="004C1A5C"/>
    <w:rsid w:val="004C2915"/>
    <w:rsid w:val="004C2E8E"/>
    <w:rsid w:val="004C46D4"/>
    <w:rsid w:val="004D0D22"/>
    <w:rsid w:val="004D143F"/>
    <w:rsid w:val="004D32D2"/>
    <w:rsid w:val="004D3302"/>
    <w:rsid w:val="004D3509"/>
    <w:rsid w:val="004D57A1"/>
    <w:rsid w:val="004D724A"/>
    <w:rsid w:val="004D792A"/>
    <w:rsid w:val="004E0476"/>
    <w:rsid w:val="004E37E3"/>
    <w:rsid w:val="004E43D5"/>
    <w:rsid w:val="004E58C3"/>
    <w:rsid w:val="004E766A"/>
    <w:rsid w:val="004F0705"/>
    <w:rsid w:val="004F3737"/>
    <w:rsid w:val="004F3A8E"/>
    <w:rsid w:val="004F3EE8"/>
    <w:rsid w:val="004F672D"/>
    <w:rsid w:val="00501C19"/>
    <w:rsid w:val="00504644"/>
    <w:rsid w:val="00504797"/>
    <w:rsid w:val="0050490B"/>
    <w:rsid w:val="00504945"/>
    <w:rsid w:val="005049FB"/>
    <w:rsid w:val="005052B4"/>
    <w:rsid w:val="0050544F"/>
    <w:rsid w:val="00505F5E"/>
    <w:rsid w:val="00506680"/>
    <w:rsid w:val="005119EF"/>
    <w:rsid w:val="00512155"/>
    <w:rsid w:val="005141DC"/>
    <w:rsid w:val="0051676E"/>
    <w:rsid w:val="0051697E"/>
    <w:rsid w:val="00517A94"/>
    <w:rsid w:val="0052028F"/>
    <w:rsid w:val="00520BDC"/>
    <w:rsid w:val="00522AE5"/>
    <w:rsid w:val="00523CD6"/>
    <w:rsid w:val="00525967"/>
    <w:rsid w:val="00526731"/>
    <w:rsid w:val="00526EA1"/>
    <w:rsid w:val="00526FEC"/>
    <w:rsid w:val="00527FBF"/>
    <w:rsid w:val="00530448"/>
    <w:rsid w:val="00530C46"/>
    <w:rsid w:val="00531C4E"/>
    <w:rsid w:val="00532241"/>
    <w:rsid w:val="00532B52"/>
    <w:rsid w:val="0053373C"/>
    <w:rsid w:val="0053674E"/>
    <w:rsid w:val="00536DF1"/>
    <w:rsid w:val="00537F0F"/>
    <w:rsid w:val="005414F9"/>
    <w:rsid w:val="005426EF"/>
    <w:rsid w:val="00542CC4"/>
    <w:rsid w:val="00542F70"/>
    <w:rsid w:val="00543F94"/>
    <w:rsid w:val="00546CB6"/>
    <w:rsid w:val="00547B8A"/>
    <w:rsid w:val="0055023C"/>
    <w:rsid w:val="0055055A"/>
    <w:rsid w:val="00550A1B"/>
    <w:rsid w:val="00550ACC"/>
    <w:rsid w:val="0055102D"/>
    <w:rsid w:val="00552004"/>
    <w:rsid w:val="00552A80"/>
    <w:rsid w:val="00555967"/>
    <w:rsid w:val="00556899"/>
    <w:rsid w:val="00556F6D"/>
    <w:rsid w:val="00557D71"/>
    <w:rsid w:val="005600B6"/>
    <w:rsid w:val="005601BF"/>
    <w:rsid w:val="00560F30"/>
    <w:rsid w:val="00561634"/>
    <w:rsid w:val="00561B85"/>
    <w:rsid w:val="005626FD"/>
    <w:rsid w:val="005655DE"/>
    <w:rsid w:val="0056575D"/>
    <w:rsid w:val="0056576D"/>
    <w:rsid w:val="00565AEF"/>
    <w:rsid w:val="00565F4B"/>
    <w:rsid w:val="00566693"/>
    <w:rsid w:val="00570476"/>
    <w:rsid w:val="005731F4"/>
    <w:rsid w:val="0057358A"/>
    <w:rsid w:val="0057567E"/>
    <w:rsid w:val="00576970"/>
    <w:rsid w:val="00576E64"/>
    <w:rsid w:val="005802D5"/>
    <w:rsid w:val="00581495"/>
    <w:rsid w:val="005839BB"/>
    <w:rsid w:val="005844C8"/>
    <w:rsid w:val="00584F72"/>
    <w:rsid w:val="005862A6"/>
    <w:rsid w:val="00586348"/>
    <w:rsid w:val="005873F9"/>
    <w:rsid w:val="005907FD"/>
    <w:rsid w:val="0059273F"/>
    <w:rsid w:val="00592A57"/>
    <w:rsid w:val="00593C79"/>
    <w:rsid w:val="0059433C"/>
    <w:rsid w:val="00594558"/>
    <w:rsid w:val="00595172"/>
    <w:rsid w:val="00595D27"/>
    <w:rsid w:val="005A04D7"/>
    <w:rsid w:val="005A057B"/>
    <w:rsid w:val="005A0ABE"/>
    <w:rsid w:val="005A305F"/>
    <w:rsid w:val="005A3A23"/>
    <w:rsid w:val="005A432A"/>
    <w:rsid w:val="005B0BED"/>
    <w:rsid w:val="005B1424"/>
    <w:rsid w:val="005B404A"/>
    <w:rsid w:val="005B43BA"/>
    <w:rsid w:val="005B49B7"/>
    <w:rsid w:val="005B4FE6"/>
    <w:rsid w:val="005B50CB"/>
    <w:rsid w:val="005B515E"/>
    <w:rsid w:val="005B7622"/>
    <w:rsid w:val="005B7B09"/>
    <w:rsid w:val="005C017F"/>
    <w:rsid w:val="005C03AB"/>
    <w:rsid w:val="005C0B6F"/>
    <w:rsid w:val="005C28E9"/>
    <w:rsid w:val="005C2AE3"/>
    <w:rsid w:val="005C3BCD"/>
    <w:rsid w:val="005C4645"/>
    <w:rsid w:val="005C4739"/>
    <w:rsid w:val="005C4B9D"/>
    <w:rsid w:val="005C641F"/>
    <w:rsid w:val="005C694C"/>
    <w:rsid w:val="005C6C00"/>
    <w:rsid w:val="005C74EA"/>
    <w:rsid w:val="005D1002"/>
    <w:rsid w:val="005D202A"/>
    <w:rsid w:val="005D24F3"/>
    <w:rsid w:val="005D3F32"/>
    <w:rsid w:val="005D5BF7"/>
    <w:rsid w:val="005E0876"/>
    <w:rsid w:val="005E1049"/>
    <w:rsid w:val="005E159D"/>
    <w:rsid w:val="005E1C54"/>
    <w:rsid w:val="005E1D62"/>
    <w:rsid w:val="005E24DF"/>
    <w:rsid w:val="005E2D36"/>
    <w:rsid w:val="005E40D4"/>
    <w:rsid w:val="005E41E8"/>
    <w:rsid w:val="005E4A8B"/>
    <w:rsid w:val="005E4C63"/>
    <w:rsid w:val="005E4FD8"/>
    <w:rsid w:val="005E50F5"/>
    <w:rsid w:val="005E5E80"/>
    <w:rsid w:val="005E6013"/>
    <w:rsid w:val="005E693B"/>
    <w:rsid w:val="005E748A"/>
    <w:rsid w:val="005F07D3"/>
    <w:rsid w:val="005F19A8"/>
    <w:rsid w:val="005F1DF9"/>
    <w:rsid w:val="005F20AC"/>
    <w:rsid w:val="005F2E73"/>
    <w:rsid w:val="005F3C03"/>
    <w:rsid w:val="005F576E"/>
    <w:rsid w:val="005F5983"/>
    <w:rsid w:val="005F60E3"/>
    <w:rsid w:val="005F7ADB"/>
    <w:rsid w:val="00600075"/>
    <w:rsid w:val="00603F5E"/>
    <w:rsid w:val="006048E7"/>
    <w:rsid w:val="00605236"/>
    <w:rsid w:val="006064FD"/>
    <w:rsid w:val="00607F70"/>
    <w:rsid w:val="006101FD"/>
    <w:rsid w:val="0061066C"/>
    <w:rsid w:val="006110C4"/>
    <w:rsid w:val="0061113C"/>
    <w:rsid w:val="0061216A"/>
    <w:rsid w:val="006136CA"/>
    <w:rsid w:val="00614F78"/>
    <w:rsid w:val="00615E35"/>
    <w:rsid w:val="006167C8"/>
    <w:rsid w:val="00617C21"/>
    <w:rsid w:val="0062059C"/>
    <w:rsid w:val="00621C25"/>
    <w:rsid w:val="006238B5"/>
    <w:rsid w:val="00623974"/>
    <w:rsid w:val="006244CF"/>
    <w:rsid w:val="00624A4C"/>
    <w:rsid w:val="006267A1"/>
    <w:rsid w:val="006270CF"/>
    <w:rsid w:val="0063132E"/>
    <w:rsid w:val="00631DEE"/>
    <w:rsid w:val="00632A61"/>
    <w:rsid w:val="00633097"/>
    <w:rsid w:val="0063319F"/>
    <w:rsid w:val="00634746"/>
    <w:rsid w:val="00635C64"/>
    <w:rsid w:val="0064378B"/>
    <w:rsid w:val="00644D67"/>
    <w:rsid w:val="00645127"/>
    <w:rsid w:val="0064523C"/>
    <w:rsid w:val="00646A26"/>
    <w:rsid w:val="00650578"/>
    <w:rsid w:val="00651102"/>
    <w:rsid w:val="0065163C"/>
    <w:rsid w:val="006529A9"/>
    <w:rsid w:val="00656C95"/>
    <w:rsid w:val="006617EF"/>
    <w:rsid w:val="00661A2A"/>
    <w:rsid w:val="00661D32"/>
    <w:rsid w:val="00662256"/>
    <w:rsid w:val="00663DBD"/>
    <w:rsid w:val="00665875"/>
    <w:rsid w:val="00665941"/>
    <w:rsid w:val="00670829"/>
    <w:rsid w:val="00671F24"/>
    <w:rsid w:val="00672A86"/>
    <w:rsid w:val="00672BF6"/>
    <w:rsid w:val="00672CBB"/>
    <w:rsid w:val="006733EC"/>
    <w:rsid w:val="00673B81"/>
    <w:rsid w:val="0067474B"/>
    <w:rsid w:val="00683634"/>
    <w:rsid w:val="0068519D"/>
    <w:rsid w:val="006879DC"/>
    <w:rsid w:val="00687EDD"/>
    <w:rsid w:val="006906D2"/>
    <w:rsid w:val="00691955"/>
    <w:rsid w:val="00691E27"/>
    <w:rsid w:val="00692C77"/>
    <w:rsid w:val="00694A41"/>
    <w:rsid w:val="00694D2D"/>
    <w:rsid w:val="00695213"/>
    <w:rsid w:val="00695387"/>
    <w:rsid w:val="0069576B"/>
    <w:rsid w:val="00695F0E"/>
    <w:rsid w:val="006969C3"/>
    <w:rsid w:val="00697CC9"/>
    <w:rsid w:val="006A14FA"/>
    <w:rsid w:val="006A2098"/>
    <w:rsid w:val="006A3819"/>
    <w:rsid w:val="006A4769"/>
    <w:rsid w:val="006A5289"/>
    <w:rsid w:val="006A6F44"/>
    <w:rsid w:val="006A76CD"/>
    <w:rsid w:val="006A7703"/>
    <w:rsid w:val="006B052B"/>
    <w:rsid w:val="006B1050"/>
    <w:rsid w:val="006B28B4"/>
    <w:rsid w:val="006B41FD"/>
    <w:rsid w:val="006B6624"/>
    <w:rsid w:val="006B67E9"/>
    <w:rsid w:val="006B784A"/>
    <w:rsid w:val="006C06A8"/>
    <w:rsid w:val="006C1FE8"/>
    <w:rsid w:val="006C239E"/>
    <w:rsid w:val="006C2F4F"/>
    <w:rsid w:val="006C795A"/>
    <w:rsid w:val="006D5954"/>
    <w:rsid w:val="006D63D8"/>
    <w:rsid w:val="006D68B9"/>
    <w:rsid w:val="006D7C41"/>
    <w:rsid w:val="006E59EB"/>
    <w:rsid w:val="006E5DD1"/>
    <w:rsid w:val="006E6A7D"/>
    <w:rsid w:val="006E78E6"/>
    <w:rsid w:val="006F0E9F"/>
    <w:rsid w:val="006F1C22"/>
    <w:rsid w:val="006F63DD"/>
    <w:rsid w:val="00701C72"/>
    <w:rsid w:val="00701D16"/>
    <w:rsid w:val="007020CF"/>
    <w:rsid w:val="00703C73"/>
    <w:rsid w:val="00704438"/>
    <w:rsid w:val="00705A50"/>
    <w:rsid w:val="00710C16"/>
    <w:rsid w:val="0071137F"/>
    <w:rsid w:val="007125D2"/>
    <w:rsid w:val="00712DC3"/>
    <w:rsid w:val="00714407"/>
    <w:rsid w:val="00715CAD"/>
    <w:rsid w:val="00715EA1"/>
    <w:rsid w:val="00720150"/>
    <w:rsid w:val="007206F9"/>
    <w:rsid w:val="00720EC3"/>
    <w:rsid w:val="00722906"/>
    <w:rsid w:val="0072516F"/>
    <w:rsid w:val="0072776E"/>
    <w:rsid w:val="007279FA"/>
    <w:rsid w:val="0073026B"/>
    <w:rsid w:val="00730C0C"/>
    <w:rsid w:val="007310FE"/>
    <w:rsid w:val="0073191E"/>
    <w:rsid w:val="00732442"/>
    <w:rsid w:val="00734971"/>
    <w:rsid w:val="0073610F"/>
    <w:rsid w:val="00737260"/>
    <w:rsid w:val="0073768C"/>
    <w:rsid w:val="00740251"/>
    <w:rsid w:val="007402E0"/>
    <w:rsid w:val="0074133E"/>
    <w:rsid w:val="00741F3B"/>
    <w:rsid w:val="00741F5A"/>
    <w:rsid w:val="00743022"/>
    <w:rsid w:val="00744520"/>
    <w:rsid w:val="00744536"/>
    <w:rsid w:val="00744FA2"/>
    <w:rsid w:val="00745E1F"/>
    <w:rsid w:val="00745E31"/>
    <w:rsid w:val="00745F7B"/>
    <w:rsid w:val="00750078"/>
    <w:rsid w:val="00750D33"/>
    <w:rsid w:val="00751733"/>
    <w:rsid w:val="007523E8"/>
    <w:rsid w:val="00752594"/>
    <w:rsid w:val="00753B64"/>
    <w:rsid w:val="00755593"/>
    <w:rsid w:val="00760BCD"/>
    <w:rsid w:val="00761109"/>
    <w:rsid w:val="00761C2B"/>
    <w:rsid w:val="0077078A"/>
    <w:rsid w:val="0077136C"/>
    <w:rsid w:val="00771813"/>
    <w:rsid w:val="007718AE"/>
    <w:rsid w:val="00772188"/>
    <w:rsid w:val="007723D6"/>
    <w:rsid w:val="00774705"/>
    <w:rsid w:val="00774C32"/>
    <w:rsid w:val="00775FB5"/>
    <w:rsid w:val="007766D2"/>
    <w:rsid w:val="00777531"/>
    <w:rsid w:val="00777ACF"/>
    <w:rsid w:val="00780FB7"/>
    <w:rsid w:val="00781C04"/>
    <w:rsid w:val="0078244A"/>
    <w:rsid w:val="00783BE2"/>
    <w:rsid w:val="00786016"/>
    <w:rsid w:val="007864BD"/>
    <w:rsid w:val="00791091"/>
    <w:rsid w:val="00791464"/>
    <w:rsid w:val="007920CB"/>
    <w:rsid w:val="00792E42"/>
    <w:rsid w:val="0079415E"/>
    <w:rsid w:val="007A150C"/>
    <w:rsid w:val="007A18CD"/>
    <w:rsid w:val="007A1977"/>
    <w:rsid w:val="007A2245"/>
    <w:rsid w:val="007A32A5"/>
    <w:rsid w:val="007A356B"/>
    <w:rsid w:val="007A3735"/>
    <w:rsid w:val="007A488C"/>
    <w:rsid w:val="007A499A"/>
    <w:rsid w:val="007A51C4"/>
    <w:rsid w:val="007A62DD"/>
    <w:rsid w:val="007A656A"/>
    <w:rsid w:val="007A65B7"/>
    <w:rsid w:val="007B188A"/>
    <w:rsid w:val="007B3125"/>
    <w:rsid w:val="007B46DB"/>
    <w:rsid w:val="007B4980"/>
    <w:rsid w:val="007B75C1"/>
    <w:rsid w:val="007B7AE1"/>
    <w:rsid w:val="007B7B30"/>
    <w:rsid w:val="007C01FA"/>
    <w:rsid w:val="007C09C5"/>
    <w:rsid w:val="007C0CFC"/>
    <w:rsid w:val="007C47C2"/>
    <w:rsid w:val="007C5683"/>
    <w:rsid w:val="007C5B16"/>
    <w:rsid w:val="007C5E14"/>
    <w:rsid w:val="007C6DC1"/>
    <w:rsid w:val="007D0627"/>
    <w:rsid w:val="007D10BF"/>
    <w:rsid w:val="007D11E0"/>
    <w:rsid w:val="007D2AD7"/>
    <w:rsid w:val="007D30CA"/>
    <w:rsid w:val="007D706C"/>
    <w:rsid w:val="007E08BE"/>
    <w:rsid w:val="007E3BA7"/>
    <w:rsid w:val="007E5ABB"/>
    <w:rsid w:val="007E7377"/>
    <w:rsid w:val="007E79B1"/>
    <w:rsid w:val="007E7FDA"/>
    <w:rsid w:val="007F1D5B"/>
    <w:rsid w:val="007F1E7C"/>
    <w:rsid w:val="007F22F4"/>
    <w:rsid w:val="007F29CA"/>
    <w:rsid w:val="007F4612"/>
    <w:rsid w:val="007F6795"/>
    <w:rsid w:val="007F7433"/>
    <w:rsid w:val="00800535"/>
    <w:rsid w:val="0080077C"/>
    <w:rsid w:val="00801542"/>
    <w:rsid w:val="00801EC8"/>
    <w:rsid w:val="0080390B"/>
    <w:rsid w:val="0080512C"/>
    <w:rsid w:val="00805676"/>
    <w:rsid w:val="00805FCF"/>
    <w:rsid w:val="008061CD"/>
    <w:rsid w:val="00807514"/>
    <w:rsid w:val="0081089A"/>
    <w:rsid w:val="0081197C"/>
    <w:rsid w:val="008133FD"/>
    <w:rsid w:val="008133FF"/>
    <w:rsid w:val="00813432"/>
    <w:rsid w:val="008135D0"/>
    <w:rsid w:val="0081385A"/>
    <w:rsid w:val="00816F29"/>
    <w:rsid w:val="00817F96"/>
    <w:rsid w:val="008201A6"/>
    <w:rsid w:val="008206D0"/>
    <w:rsid w:val="008210AA"/>
    <w:rsid w:val="008224A7"/>
    <w:rsid w:val="00824368"/>
    <w:rsid w:val="00825BCE"/>
    <w:rsid w:val="00825C43"/>
    <w:rsid w:val="00825D10"/>
    <w:rsid w:val="00826093"/>
    <w:rsid w:val="008305BF"/>
    <w:rsid w:val="0083169F"/>
    <w:rsid w:val="008318FB"/>
    <w:rsid w:val="00831DB6"/>
    <w:rsid w:val="00832B94"/>
    <w:rsid w:val="008334E2"/>
    <w:rsid w:val="0083745E"/>
    <w:rsid w:val="008423F2"/>
    <w:rsid w:val="00843769"/>
    <w:rsid w:val="008444F0"/>
    <w:rsid w:val="00844EF9"/>
    <w:rsid w:val="008457D3"/>
    <w:rsid w:val="008474CA"/>
    <w:rsid w:val="0085235A"/>
    <w:rsid w:val="0085349C"/>
    <w:rsid w:val="00853E7D"/>
    <w:rsid w:val="0085432D"/>
    <w:rsid w:val="00854A51"/>
    <w:rsid w:val="008569F0"/>
    <w:rsid w:val="00861A24"/>
    <w:rsid w:val="008627F6"/>
    <w:rsid w:val="00862B65"/>
    <w:rsid w:val="00863389"/>
    <w:rsid w:val="00864BE2"/>
    <w:rsid w:val="00865147"/>
    <w:rsid w:val="0086726E"/>
    <w:rsid w:val="00867F43"/>
    <w:rsid w:val="00872AC2"/>
    <w:rsid w:val="00873047"/>
    <w:rsid w:val="008750F3"/>
    <w:rsid w:val="00876415"/>
    <w:rsid w:val="00876C51"/>
    <w:rsid w:val="00877F34"/>
    <w:rsid w:val="00880F03"/>
    <w:rsid w:val="008810DB"/>
    <w:rsid w:val="00883F0A"/>
    <w:rsid w:val="0088792C"/>
    <w:rsid w:val="00890D2A"/>
    <w:rsid w:val="00890D90"/>
    <w:rsid w:val="00891459"/>
    <w:rsid w:val="0089179C"/>
    <w:rsid w:val="00891BF8"/>
    <w:rsid w:val="00892C80"/>
    <w:rsid w:val="0089379F"/>
    <w:rsid w:val="00895288"/>
    <w:rsid w:val="008A0235"/>
    <w:rsid w:val="008A10DA"/>
    <w:rsid w:val="008A14F0"/>
    <w:rsid w:val="008A1F8B"/>
    <w:rsid w:val="008A4554"/>
    <w:rsid w:val="008A4F4F"/>
    <w:rsid w:val="008A51DF"/>
    <w:rsid w:val="008A6F10"/>
    <w:rsid w:val="008A79CE"/>
    <w:rsid w:val="008B0F55"/>
    <w:rsid w:val="008B2A56"/>
    <w:rsid w:val="008B3FCA"/>
    <w:rsid w:val="008B6BC8"/>
    <w:rsid w:val="008B74CD"/>
    <w:rsid w:val="008C0D11"/>
    <w:rsid w:val="008C1B23"/>
    <w:rsid w:val="008C2344"/>
    <w:rsid w:val="008C2896"/>
    <w:rsid w:val="008C305F"/>
    <w:rsid w:val="008C32DE"/>
    <w:rsid w:val="008C341D"/>
    <w:rsid w:val="008C39E3"/>
    <w:rsid w:val="008C465F"/>
    <w:rsid w:val="008C5AB9"/>
    <w:rsid w:val="008D3BEF"/>
    <w:rsid w:val="008D4A4B"/>
    <w:rsid w:val="008D79AA"/>
    <w:rsid w:val="008E03BA"/>
    <w:rsid w:val="008E1B1D"/>
    <w:rsid w:val="008E2B8E"/>
    <w:rsid w:val="008E35AA"/>
    <w:rsid w:val="008E3E7F"/>
    <w:rsid w:val="008E4B1D"/>
    <w:rsid w:val="008E5213"/>
    <w:rsid w:val="008E6F76"/>
    <w:rsid w:val="008F088A"/>
    <w:rsid w:val="008F0A6F"/>
    <w:rsid w:val="008F0AE9"/>
    <w:rsid w:val="008F0B6D"/>
    <w:rsid w:val="008F1DDD"/>
    <w:rsid w:val="008F3A9E"/>
    <w:rsid w:val="008F3BFD"/>
    <w:rsid w:val="008F5104"/>
    <w:rsid w:val="008F5DC7"/>
    <w:rsid w:val="008F68D6"/>
    <w:rsid w:val="008F6B0A"/>
    <w:rsid w:val="00900048"/>
    <w:rsid w:val="0090256A"/>
    <w:rsid w:val="00905085"/>
    <w:rsid w:val="009067DB"/>
    <w:rsid w:val="00906A9C"/>
    <w:rsid w:val="00907D62"/>
    <w:rsid w:val="0091047F"/>
    <w:rsid w:val="00910691"/>
    <w:rsid w:val="00911625"/>
    <w:rsid w:val="00911694"/>
    <w:rsid w:val="009139D4"/>
    <w:rsid w:val="00914DD3"/>
    <w:rsid w:val="00915BA3"/>
    <w:rsid w:val="00915CDF"/>
    <w:rsid w:val="00916630"/>
    <w:rsid w:val="00920855"/>
    <w:rsid w:val="00920BEC"/>
    <w:rsid w:val="009215EC"/>
    <w:rsid w:val="00922BC5"/>
    <w:rsid w:val="009232AD"/>
    <w:rsid w:val="00924ACD"/>
    <w:rsid w:val="00925054"/>
    <w:rsid w:val="00927ED8"/>
    <w:rsid w:val="009329BD"/>
    <w:rsid w:val="00933596"/>
    <w:rsid w:val="00934512"/>
    <w:rsid w:val="009346E0"/>
    <w:rsid w:val="009347F1"/>
    <w:rsid w:val="00934843"/>
    <w:rsid w:val="009357ED"/>
    <w:rsid w:val="00935DAF"/>
    <w:rsid w:val="00936748"/>
    <w:rsid w:val="00941B22"/>
    <w:rsid w:val="009427EA"/>
    <w:rsid w:val="00944746"/>
    <w:rsid w:val="00944867"/>
    <w:rsid w:val="009475F8"/>
    <w:rsid w:val="00950E1A"/>
    <w:rsid w:val="009517BF"/>
    <w:rsid w:val="00952324"/>
    <w:rsid w:val="00952DD6"/>
    <w:rsid w:val="0095371F"/>
    <w:rsid w:val="009543AC"/>
    <w:rsid w:val="009549B9"/>
    <w:rsid w:val="009562CA"/>
    <w:rsid w:val="00957383"/>
    <w:rsid w:val="00957988"/>
    <w:rsid w:val="0096191A"/>
    <w:rsid w:val="00962F68"/>
    <w:rsid w:val="009649EF"/>
    <w:rsid w:val="0096588E"/>
    <w:rsid w:val="00965AED"/>
    <w:rsid w:val="009700F7"/>
    <w:rsid w:val="00972788"/>
    <w:rsid w:val="009730F2"/>
    <w:rsid w:val="0097339A"/>
    <w:rsid w:val="0097461A"/>
    <w:rsid w:val="009751DB"/>
    <w:rsid w:val="00976F00"/>
    <w:rsid w:val="00976FA4"/>
    <w:rsid w:val="00977E9C"/>
    <w:rsid w:val="00980C43"/>
    <w:rsid w:val="00980EDD"/>
    <w:rsid w:val="0098275C"/>
    <w:rsid w:val="009839E7"/>
    <w:rsid w:val="00983D42"/>
    <w:rsid w:val="00984123"/>
    <w:rsid w:val="00984D0A"/>
    <w:rsid w:val="00985447"/>
    <w:rsid w:val="00985564"/>
    <w:rsid w:val="009856F7"/>
    <w:rsid w:val="00986CF3"/>
    <w:rsid w:val="0098722F"/>
    <w:rsid w:val="00990560"/>
    <w:rsid w:val="009915A1"/>
    <w:rsid w:val="00991905"/>
    <w:rsid w:val="00991B9C"/>
    <w:rsid w:val="00991E52"/>
    <w:rsid w:val="009932A2"/>
    <w:rsid w:val="0099359B"/>
    <w:rsid w:val="00995AD9"/>
    <w:rsid w:val="00996B6F"/>
    <w:rsid w:val="00997BD4"/>
    <w:rsid w:val="009A02F9"/>
    <w:rsid w:val="009A0A90"/>
    <w:rsid w:val="009A0F74"/>
    <w:rsid w:val="009A19A2"/>
    <w:rsid w:val="009A1F69"/>
    <w:rsid w:val="009A305B"/>
    <w:rsid w:val="009A548E"/>
    <w:rsid w:val="009A596F"/>
    <w:rsid w:val="009A7C9C"/>
    <w:rsid w:val="009B0BAD"/>
    <w:rsid w:val="009B6CCA"/>
    <w:rsid w:val="009B70A7"/>
    <w:rsid w:val="009B7285"/>
    <w:rsid w:val="009C1A39"/>
    <w:rsid w:val="009C1B65"/>
    <w:rsid w:val="009C306A"/>
    <w:rsid w:val="009C48D7"/>
    <w:rsid w:val="009C4E84"/>
    <w:rsid w:val="009C68C3"/>
    <w:rsid w:val="009D1103"/>
    <w:rsid w:val="009D2990"/>
    <w:rsid w:val="009D3E02"/>
    <w:rsid w:val="009D5F85"/>
    <w:rsid w:val="009E1AE9"/>
    <w:rsid w:val="009E1E25"/>
    <w:rsid w:val="009E2134"/>
    <w:rsid w:val="009E51D8"/>
    <w:rsid w:val="009E537A"/>
    <w:rsid w:val="009E5E3B"/>
    <w:rsid w:val="009E6487"/>
    <w:rsid w:val="009E7E05"/>
    <w:rsid w:val="009F0D8C"/>
    <w:rsid w:val="009F0EC7"/>
    <w:rsid w:val="009F1C58"/>
    <w:rsid w:val="009F3A4C"/>
    <w:rsid w:val="009F605A"/>
    <w:rsid w:val="009F7FED"/>
    <w:rsid w:val="00A00730"/>
    <w:rsid w:val="00A015CA"/>
    <w:rsid w:val="00A016FA"/>
    <w:rsid w:val="00A02830"/>
    <w:rsid w:val="00A03947"/>
    <w:rsid w:val="00A0453F"/>
    <w:rsid w:val="00A05F57"/>
    <w:rsid w:val="00A10DDA"/>
    <w:rsid w:val="00A11AA4"/>
    <w:rsid w:val="00A12C1D"/>
    <w:rsid w:val="00A13118"/>
    <w:rsid w:val="00A16858"/>
    <w:rsid w:val="00A17824"/>
    <w:rsid w:val="00A20DC2"/>
    <w:rsid w:val="00A20F70"/>
    <w:rsid w:val="00A22D15"/>
    <w:rsid w:val="00A2355E"/>
    <w:rsid w:val="00A238B4"/>
    <w:rsid w:val="00A30370"/>
    <w:rsid w:val="00A308EC"/>
    <w:rsid w:val="00A3100F"/>
    <w:rsid w:val="00A31969"/>
    <w:rsid w:val="00A32102"/>
    <w:rsid w:val="00A33D26"/>
    <w:rsid w:val="00A34BDE"/>
    <w:rsid w:val="00A35E1F"/>
    <w:rsid w:val="00A40201"/>
    <w:rsid w:val="00A42666"/>
    <w:rsid w:val="00A42A6E"/>
    <w:rsid w:val="00A42BBF"/>
    <w:rsid w:val="00A43D41"/>
    <w:rsid w:val="00A46010"/>
    <w:rsid w:val="00A51198"/>
    <w:rsid w:val="00A515C4"/>
    <w:rsid w:val="00A51607"/>
    <w:rsid w:val="00A51A29"/>
    <w:rsid w:val="00A51D86"/>
    <w:rsid w:val="00A5245E"/>
    <w:rsid w:val="00A530CF"/>
    <w:rsid w:val="00A56000"/>
    <w:rsid w:val="00A61D76"/>
    <w:rsid w:val="00A62217"/>
    <w:rsid w:val="00A63C33"/>
    <w:rsid w:val="00A640E6"/>
    <w:rsid w:val="00A6535D"/>
    <w:rsid w:val="00A6598F"/>
    <w:rsid w:val="00A71790"/>
    <w:rsid w:val="00A721A1"/>
    <w:rsid w:val="00A7338B"/>
    <w:rsid w:val="00A74439"/>
    <w:rsid w:val="00A745A6"/>
    <w:rsid w:val="00A750A2"/>
    <w:rsid w:val="00A75762"/>
    <w:rsid w:val="00A8005A"/>
    <w:rsid w:val="00A80D95"/>
    <w:rsid w:val="00A80DC3"/>
    <w:rsid w:val="00A817B5"/>
    <w:rsid w:val="00A825D2"/>
    <w:rsid w:val="00A82872"/>
    <w:rsid w:val="00A82F59"/>
    <w:rsid w:val="00A830A1"/>
    <w:rsid w:val="00A83C0D"/>
    <w:rsid w:val="00A845A1"/>
    <w:rsid w:val="00A84EE3"/>
    <w:rsid w:val="00A87617"/>
    <w:rsid w:val="00A901AA"/>
    <w:rsid w:val="00A90FEA"/>
    <w:rsid w:val="00A921E2"/>
    <w:rsid w:val="00A926A4"/>
    <w:rsid w:val="00A94109"/>
    <w:rsid w:val="00A94519"/>
    <w:rsid w:val="00A96486"/>
    <w:rsid w:val="00AA018A"/>
    <w:rsid w:val="00AA0FD8"/>
    <w:rsid w:val="00AA2B4A"/>
    <w:rsid w:val="00AA3E49"/>
    <w:rsid w:val="00AA434D"/>
    <w:rsid w:val="00AA4767"/>
    <w:rsid w:val="00AA5749"/>
    <w:rsid w:val="00AA62DD"/>
    <w:rsid w:val="00AA685B"/>
    <w:rsid w:val="00AA7BAC"/>
    <w:rsid w:val="00AB0BB0"/>
    <w:rsid w:val="00AB0C77"/>
    <w:rsid w:val="00AB0CEF"/>
    <w:rsid w:val="00AB1711"/>
    <w:rsid w:val="00AB2E38"/>
    <w:rsid w:val="00AB436B"/>
    <w:rsid w:val="00AB4BE8"/>
    <w:rsid w:val="00AB5368"/>
    <w:rsid w:val="00AB53C5"/>
    <w:rsid w:val="00AB5CE8"/>
    <w:rsid w:val="00AB5D2B"/>
    <w:rsid w:val="00AB6D36"/>
    <w:rsid w:val="00AB70A3"/>
    <w:rsid w:val="00AB77AC"/>
    <w:rsid w:val="00AC0100"/>
    <w:rsid w:val="00AC3D3E"/>
    <w:rsid w:val="00AC7CAD"/>
    <w:rsid w:val="00AD0BB1"/>
    <w:rsid w:val="00AD419E"/>
    <w:rsid w:val="00AD4235"/>
    <w:rsid w:val="00AD5AA2"/>
    <w:rsid w:val="00AD6A16"/>
    <w:rsid w:val="00AE0395"/>
    <w:rsid w:val="00AE15B0"/>
    <w:rsid w:val="00AE1A21"/>
    <w:rsid w:val="00AE2316"/>
    <w:rsid w:val="00AE2711"/>
    <w:rsid w:val="00AE30DC"/>
    <w:rsid w:val="00AE3D92"/>
    <w:rsid w:val="00AE5578"/>
    <w:rsid w:val="00AE5C48"/>
    <w:rsid w:val="00AF0422"/>
    <w:rsid w:val="00AF049B"/>
    <w:rsid w:val="00AF2A44"/>
    <w:rsid w:val="00AF3ACB"/>
    <w:rsid w:val="00AF404F"/>
    <w:rsid w:val="00AF46E2"/>
    <w:rsid w:val="00AF551D"/>
    <w:rsid w:val="00AF5A75"/>
    <w:rsid w:val="00AF694F"/>
    <w:rsid w:val="00B0068F"/>
    <w:rsid w:val="00B0316C"/>
    <w:rsid w:val="00B03E43"/>
    <w:rsid w:val="00B06325"/>
    <w:rsid w:val="00B1025C"/>
    <w:rsid w:val="00B128D1"/>
    <w:rsid w:val="00B13351"/>
    <w:rsid w:val="00B13A23"/>
    <w:rsid w:val="00B149FD"/>
    <w:rsid w:val="00B1532D"/>
    <w:rsid w:val="00B1647E"/>
    <w:rsid w:val="00B1751F"/>
    <w:rsid w:val="00B22C0B"/>
    <w:rsid w:val="00B25C14"/>
    <w:rsid w:val="00B25DB9"/>
    <w:rsid w:val="00B25E1A"/>
    <w:rsid w:val="00B31EC5"/>
    <w:rsid w:val="00B32FC3"/>
    <w:rsid w:val="00B34089"/>
    <w:rsid w:val="00B40684"/>
    <w:rsid w:val="00B406F5"/>
    <w:rsid w:val="00B40AF0"/>
    <w:rsid w:val="00B4311A"/>
    <w:rsid w:val="00B452A5"/>
    <w:rsid w:val="00B4568E"/>
    <w:rsid w:val="00B46188"/>
    <w:rsid w:val="00B46B3F"/>
    <w:rsid w:val="00B46BFA"/>
    <w:rsid w:val="00B5036B"/>
    <w:rsid w:val="00B50889"/>
    <w:rsid w:val="00B50D79"/>
    <w:rsid w:val="00B51471"/>
    <w:rsid w:val="00B54626"/>
    <w:rsid w:val="00B552B9"/>
    <w:rsid w:val="00B55C81"/>
    <w:rsid w:val="00B579D8"/>
    <w:rsid w:val="00B60D83"/>
    <w:rsid w:val="00B619AE"/>
    <w:rsid w:val="00B62BB9"/>
    <w:rsid w:val="00B632E1"/>
    <w:rsid w:val="00B63A63"/>
    <w:rsid w:val="00B64E1B"/>
    <w:rsid w:val="00B65362"/>
    <w:rsid w:val="00B65451"/>
    <w:rsid w:val="00B656AE"/>
    <w:rsid w:val="00B65A4A"/>
    <w:rsid w:val="00B65D9E"/>
    <w:rsid w:val="00B676D1"/>
    <w:rsid w:val="00B67D6F"/>
    <w:rsid w:val="00B70BBC"/>
    <w:rsid w:val="00B71D49"/>
    <w:rsid w:val="00B72221"/>
    <w:rsid w:val="00B7482D"/>
    <w:rsid w:val="00B74BD6"/>
    <w:rsid w:val="00B751AA"/>
    <w:rsid w:val="00B7608C"/>
    <w:rsid w:val="00B774BF"/>
    <w:rsid w:val="00B8031F"/>
    <w:rsid w:val="00B805A0"/>
    <w:rsid w:val="00B81514"/>
    <w:rsid w:val="00B83DBD"/>
    <w:rsid w:val="00B848FC"/>
    <w:rsid w:val="00B855B2"/>
    <w:rsid w:val="00B86656"/>
    <w:rsid w:val="00B867B2"/>
    <w:rsid w:val="00B870ED"/>
    <w:rsid w:val="00B87D82"/>
    <w:rsid w:val="00B87E66"/>
    <w:rsid w:val="00B91626"/>
    <w:rsid w:val="00B91F2F"/>
    <w:rsid w:val="00B925C4"/>
    <w:rsid w:val="00B92CBE"/>
    <w:rsid w:val="00B930F0"/>
    <w:rsid w:val="00B940B2"/>
    <w:rsid w:val="00B9495F"/>
    <w:rsid w:val="00B95001"/>
    <w:rsid w:val="00B957F5"/>
    <w:rsid w:val="00B9696C"/>
    <w:rsid w:val="00B9699D"/>
    <w:rsid w:val="00B96D64"/>
    <w:rsid w:val="00BA225F"/>
    <w:rsid w:val="00BA508B"/>
    <w:rsid w:val="00BA51B8"/>
    <w:rsid w:val="00BA7B1E"/>
    <w:rsid w:val="00BA7F9B"/>
    <w:rsid w:val="00BB020C"/>
    <w:rsid w:val="00BB1147"/>
    <w:rsid w:val="00BB2088"/>
    <w:rsid w:val="00BB21C8"/>
    <w:rsid w:val="00BB27FF"/>
    <w:rsid w:val="00BB323E"/>
    <w:rsid w:val="00BB33D6"/>
    <w:rsid w:val="00BB3960"/>
    <w:rsid w:val="00BB5AFA"/>
    <w:rsid w:val="00BB76F0"/>
    <w:rsid w:val="00BC0B6F"/>
    <w:rsid w:val="00BC2984"/>
    <w:rsid w:val="00BC2990"/>
    <w:rsid w:val="00BC35ED"/>
    <w:rsid w:val="00BC4B73"/>
    <w:rsid w:val="00BC4E81"/>
    <w:rsid w:val="00BC739E"/>
    <w:rsid w:val="00BD4DAA"/>
    <w:rsid w:val="00BE07F1"/>
    <w:rsid w:val="00BE0B82"/>
    <w:rsid w:val="00BE2345"/>
    <w:rsid w:val="00BE3064"/>
    <w:rsid w:val="00BE3E34"/>
    <w:rsid w:val="00BE4427"/>
    <w:rsid w:val="00BE679A"/>
    <w:rsid w:val="00BE6B47"/>
    <w:rsid w:val="00BE776F"/>
    <w:rsid w:val="00BF01DB"/>
    <w:rsid w:val="00BF0B5E"/>
    <w:rsid w:val="00BF17A9"/>
    <w:rsid w:val="00BF19A1"/>
    <w:rsid w:val="00BF292D"/>
    <w:rsid w:val="00BF2E2E"/>
    <w:rsid w:val="00BF5F91"/>
    <w:rsid w:val="00BF65BD"/>
    <w:rsid w:val="00BF75FF"/>
    <w:rsid w:val="00C001BE"/>
    <w:rsid w:val="00C00C19"/>
    <w:rsid w:val="00C01085"/>
    <w:rsid w:val="00C020B1"/>
    <w:rsid w:val="00C02DFD"/>
    <w:rsid w:val="00C0394C"/>
    <w:rsid w:val="00C03F5B"/>
    <w:rsid w:val="00C043C4"/>
    <w:rsid w:val="00C04830"/>
    <w:rsid w:val="00C05430"/>
    <w:rsid w:val="00C06115"/>
    <w:rsid w:val="00C072F8"/>
    <w:rsid w:val="00C07E56"/>
    <w:rsid w:val="00C12B16"/>
    <w:rsid w:val="00C13C31"/>
    <w:rsid w:val="00C15FBF"/>
    <w:rsid w:val="00C20978"/>
    <w:rsid w:val="00C21FFB"/>
    <w:rsid w:val="00C22285"/>
    <w:rsid w:val="00C223CD"/>
    <w:rsid w:val="00C22E8B"/>
    <w:rsid w:val="00C26A57"/>
    <w:rsid w:val="00C26C6C"/>
    <w:rsid w:val="00C312CE"/>
    <w:rsid w:val="00C31BE0"/>
    <w:rsid w:val="00C31F82"/>
    <w:rsid w:val="00C32185"/>
    <w:rsid w:val="00C32544"/>
    <w:rsid w:val="00C33B40"/>
    <w:rsid w:val="00C37364"/>
    <w:rsid w:val="00C407AF"/>
    <w:rsid w:val="00C423CD"/>
    <w:rsid w:val="00C43160"/>
    <w:rsid w:val="00C464EA"/>
    <w:rsid w:val="00C46E6B"/>
    <w:rsid w:val="00C474D6"/>
    <w:rsid w:val="00C47EBC"/>
    <w:rsid w:val="00C50426"/>
    <w:rsid w:val="00C50C06"/>
    <w:rsid w:val="00C5207F"/>
    <w:rsid w:val="00C5475A"/>
    <w:rsid w:val="00C56395"/>
    <w:rsid w:val="00C5652C"/>
    <w:rsid w:val="00C60241"/>
    <w:rsid w:val="00C605B7"/>
    <w:rsid w:val="00C61A8F"/>
    <w:rsid w:val="00C62801"/>
    <w:rsid w:val="00C62F42"/>
    <w:rsid w:val="00C6379F"/>
    <w:rsid w:val="00C63C1F"/>
    <w:rsid w:val="00C653AF"/>
    <w:rsid w:val="00C65F34"/>
    <w:rsid w:val="00C67C45"/>
    <w:rsid w:val="00C7185F"/>
    <w:rsid w:val="00C727F3"/>
    <w:rsid w:val="00C73539"/>
    <w:rsid w:val="00C74ECB"/>
    <w:rsid w:val="00C81924"/>
    <w:rsid w:val="00C81A48"/>
    <w:rsid w:val="00C82323"/>
    <w:rsid w:val="00C841E5"/>
    <w:rsid w:val="00C8442E"/>
    <w:rsid w:val="00C8557E"/>
    <w:rsid w:val="00C86A87"/>
    <w:rsid w:val="00C87B8B"/>
    <w:rsid w:val="00C91626"/>
    <w:rsid w:val="00C9221A"/>
    <w:rsid w:val="00C93078"/>
    <w:rsid w:val="00C939EB"/>
    <w:rsid w:val="00C942AC"/>
    <w:rsid w:val="00C94607"/>
    <w:rsid w:val="00C9658E"/>
    <w:rsid w:val="00CA02BE"/>
    <w:rsid w:val="00CA1EC5"/>
    <w:rsid w:val="00CA2CC3"/>
    <w:rsid w:val="00CA33D0"/>
    <w:rsid w:val="00CA3461"/>
    <w:rsid w:val="00CA48A9"/>
    <w:rsid w:val="00CA6149"/>
    <w:rsid w:val="00CA6E32"/>
    <w:rsid w:val="00CB1DC0"/>
    <w:rsid w:val="00CB242C"/>
    <w:rsid w:val="00CB41BF"/>
    <w:rsid w:val="00CB4F93"/>
    <w:rsid w:val="00CC070F"/>
    <w:rsid w:val="00CC4D86"/>
    <w:rsid w:val="00CC59AA"/>
    <w:rsid w:val="00CC5B80"/>
    <w:rsid w:val="00CC5F19"/>
    <w:rsid w:val="00CC6984"/>
    <w:rsid w:val="00CC71FE"/>
    <w:rsid w:val="00CD12F4"/>
    <w:rsid w:val="00CD2505"/>
    <w:rsid w:val="00CD4C86"/>
    <w:rsid w:val="00CD540D"/>
    <w:rsid w:val="00CD6B14"/>
    <w:rsid w:val="00CD6E8A"/>
    <w:rsid w:val="00CD7267"/>
    <w:rsid w:val="00CE0921"/>
    <w:rsid w:val="00CE0BDB"/>
    <w:rsid w:val="00CE1144"/>
    <w:rsid w:val="00CE224E"/>
    <w:rsid w:val="00CE29BB"/>
    <w:rsid w:val="00CE2DCE"/>
    <w:rsid w:val="00CE3FFC"/>
    <w:rsid w:val="00CE51CF"/>
    <w:rsid w:val="00CE533A"/>
    <w:rsid w:val="00CE5517"/>
    <w:rsid w:val="00CE63B5"/>
    <w:rsid w:val="00CE77AF"/>
    <w:rsid w:val="00CF103B"/>
    <w:rsid w:val="00CF325D"/>
    <w:rsid w:val="00CF3DBD"/>
    <w:rsid w:val="00CF4591"/>
    <w:rsid w:val="00CF63C0"/>
    <w:rsid w:val="00CF6A97"/>
    <w:rsid w:val="00CF7054"/>
    <w:rsid w:val="00D00D76"/>
    <w:rsid w:val="00D01055"/>
    <w:rsid w:val="00D01AEE"/>
    <w:rsid w:val="00D0284C"/>
    <w:rsid w:val="00D0582E"/>
    <w:rsid w:val="00D0593C"/>
    <w:rsid w:val="00D062D1"/>
    <w:rsid w:val="00D069FB"/>
    <w:rsid w:val="00D06BBB"/>
    <w:rsid w:val="00D07F17"/>
    <w:rsid w:val="00D1027A"/>
    <w:rsid w:val="00D12586"/>
    <w:rsid w:val="00D12E7D"/>
    <w:rsid w:val="00D13F12"/>
    <w:rsid w:val="00D1532A"/>
    <w:rsid w:val="00D160FD"/>
    <w:rsid w:val="00D16FCB"/>
    <w:rsid w:val="00D1718E"/>
    <w:rsid w:val="00D17482"/>
    <w:rsid w:val="00D203A3"/>
    <w:rsid w:val="00D22D65"/>
    <w:rsid w:val="00D23013"/>
    <w:rsid w:val="00D238A5"/>
    <w:rsid w:val="00D246A1"/>
    <w:rsid w:val="00D24DC4"/>
    <w:rsid w:val="00D263F7"/>
    <w:rsid w:val="00D26ED9"/>
    <w:rsid w:val="00D274C1"/>
    <w:rsid w:val="00D2791D"/>
    <w:rsid w:val="00D279F2"/>
    <w:rsid w:val="00D30210"/>
    <w:rsid w:val="00D3147E"/>
    <w:rsid w:val="00D3277E"/>
    <w:rsid w:val="00D3394D"/>
    <w:rsid w:val="00D3419E"/>
    <w:rsid w:val="00D36A9D"/>
    <w:rsid w:val="00D36B42"/>
    <w:rsid w:val="00D36BA9"/>
    <w:rsid w:val="00D376F1"/>
    <w:rsid w:val="00D379CB"/>
    <w:rsid w:val="00D426A6"/>
    <w:rsid w:val="00D42745"/>
    <w:rsid w:val="00D42901"/>
    <w:rsid w:val="00D42B0B"/>
    <w:rsid w:val="00D462D3"/>
    <w:rsid w:val="00D46C6A"/>
    <w:rsid w:val="00D46E94"/>
    <w:rsid w:val="00D50A20"/>
    <w:rsid w:val="00D53ADE"/>
    <w:rsid w:val="00D547E2"/>
    <w:rsid w:val="00D54AD1"/>
    <w:rsid w:val="00D56965"/>
    <w:rsid w:val="00D601DA"/>
    <w:rsid w:val="00D610F7"/>
    <w:rsid w:val="00D61244"/>
    <w:rsid w:val="00D6144A"/>
    <w:rsid w:val="00D66081"/>
    <w:rsid w:val="00D66627"/>
    <w:rsid w:val="00D667A9"/>
    <w:rsid w:val="00D67C71"/>
    <w:rsid w:val="00D67EAB"/>
    <w:rsid w:val="00D7085F"/>
    <w:rsid w:val="00D70E87"/>
    <w:rsid w:val="00D720E5"/>
    <w:rsid w:val="00D745D4"/>
    <w:rsid w:val="00D755DB"/>
    <w:rsid w:val="00D7614C"/>
    <w:rsid w:val="00D76550"/>
    <w:rsid w:val="00D776DC"/>
    <w:rsid w:val="00D833D8"/>
    <w:rsid w:val="00D84951"/>
    <w:rsid w:val="00D84D69"/>
    <w:rsid w:val="00D8516F"/>
    <w:rsid w:val="00D86814"/>
    <w:rsid w:val="00D912B8"/>
    <w:rsid w:val="00D91ADA"/>
    <w:rsid w:val="00D92954"/>
    <w:rsid w:val="00D948BA"/>
    <w:rsid w:val="00DA08F6"/>
    <w:rsid w:val="00DA1110"/>
    <w:rsid w:val="00DA152B"/>
    <w:rsid w:val="00DA49F3"/>
    <w:rsid w:val="00DA56D7"/>
    <w:rsid w:val="00DA7B3D"/>
    <w:rsid w:val="00DA7EC7"/>
    <w:rsid w:val="00DB2232"/>
    <w:rsid w:val="00DB320D"/>
    <w:rsid w:val="00DB389D"/>
    <w:rsid w:val="00DB3DE4"/>
    <w:rsid w:val="00DB4F22"/>
    <w:rsid w:val="00DB63DE"/>
    <w:rsid w:val="00DB6693"/>
    <w:rsid w:val="00DC091B"/>
    <w:rsid w:val="00DC167F"/>
    <w:rsid w:val="00DC3715"/>
    <w:rsid w:val="00DC5406"/>
    <w:rsid w:val="00DC563C"/>
    <w:rsid w:val="00DC602F"/>
    <w:rsid w:val="00DC670A"/>
    <w:rsid w:val="00DC6B25"/>
    <w:rsid w:val="00DC78F7"/>
    <w:rsid w:val="00DD1205"/>
    <w:rsid w:val="00DD208D"/>
    <w:rsid w:val="00DD2DFA"/>
    <w:rsid w:val="00DD2EFB"/>
    <w:rsid w:val="00DD38F7"/>
    <w:rsid w:val="00DD46B0"/>
    <w:rsid w:val="00DD5732"/>
    <w:rsid w:val="00DD5A4D"/>
    <w:rsid w:val="00DD788E"/>
    <w:rsid w:val="00DE0612"/>
    <w:rsid w:val="00DE22DD"/>
    <w:rsid w:val="00DE2A07"/>
    <w:rsid w:val="00DE3BD8"/>
    <w:rsid w:val="00DE4BA4"/>
    <w:rsid w:val="00DE5A23"/>
    <w:rsid w:val="00DE6B2F"/>
    <w:rsid w:val="00DE7698"/>
    <w:rsid w:val="00DE79E2"/>
    <w:rsid w:val="00DF06D4"/>
    <w:rsid w:val="00DF0758"/>
    <w:rsid w:val="00DF149B"/>
    <w:rsid w:val="00DF1A06"/>
    <w:rsid w:val="00DF3296"/>
    <w:rsid w:val="00DF3E28"/>
    <w:rsid w:val="00DF5118"/>
    <w:rsid w:val="00DF6885"/>
    <w:rsid w:val="00E0179D"/>
    <w:rsid w:val="00E02557"/>
    <w:rsid w:val="00E0382F"/>
    <w:rsid w:val="00E0475B"/>
    <w:rsid w:val="00E11B6C"/>
    <w:rsid w:val="00E12D00"/>
    <w:rsid w:val="00E13E61"/>
    <w:rsid w:val="00E15989"/>
    <w:rsid w:val="00E15ABB"/>
    <w:rsid w:val="00E17F78"/>
    <w:rsid w:val="00E22867"/>
    <w:rsid w:val="00E22BC2"/>
    <w:rsid w:val="00E22E12"/>
    <w:rsid w:val="00E2371D"/>
    <w:rsid w:val="00E2379E"/>
    <w:rsid w:val="00E23EC9"/>
    <w:rsid w:val="00E25157"/>
    <w:rsid w:val="00E2527F"/>
    <w:rsid w:val="00E26921"/>
    <w:rsid w:val="00E27933"/>
    <w:rsid w:val="00E350AC"/>
    <w:rsid w:val="00E35E76"/>
    <w:rsid w:val="00E367EA"/>
    <w:rsid w:val="00E40179"/>
    <w:rsid w:val="00E4092F"/>
    <w:rsid w:val="00E41343"/>
    <w:rsid w:val="00E42D74"/>
    <w:rsid w:val="00E42E20"/>
    <w:rsid w:val="00E44745"/>
    <w:rsid w:val="00E45159"/>
    <w:rsid w:val="00E47945"/>
    <w:rsid w:val="00E52644"/>
    <w:rsid w:val="00E539D0"/>
    <w:rsid w:val="00E54D54"/>
    <w:rsid w:val="00E55989"/>
    <w:rsid w:val="00E57911"/>
    <w:rsid w:val="00E57D3C"/>
    <w:rsid w:val="00E61745"/>
    <w:rsid w:val="00E64A4E"/>
    <w:rsid w:val="00E65B5D"/>
    <w:rsid w:val="00E65BE0"/>
    <w:rsid w:val="00E66106"/>
    <w:rsid w:val="00E66D85"/>
    <w:rsid w:val="00E67788"/>
    <w:rsid w:val="00E67BCB"/>
    <w:rsid w:val="00E72AC2"/>
    <w:rsid w:val="00E7457E"/>
    <w:rsid w:val="00E74CCA"/>
    <w:rsid w:val="00E74F08"/>
    <w:rsid w:val="00E75463"/>
    <w:rsid w:val="00E77066"/>
    <w:rsid w:val="00E775D6"/>
    <w:rsid w:val="00E777ED"/>
    <w:rsid w:val="00E81D80"/>
    <w:rsid w:val="00E82077"/>
    <w:rsid w:val="00E827A8"/>
    <w:rsid w:val="00E8560D"/>
    <w:rsid w:val="00E8610F"/>
    <w:rsid w:val="00E862A5"/>
    <w:rsid w:val="00E8643F"/>
    <w:rsid w:val="00E86514"/>
    <w:rsid w:val="00E867CA"/>
    <w:rsid w:val="00E87511"/>
    <w:rsid w:val="00E87DE2"/>
    <w:rsid w:val="00E91DFA"/>
    <w:rsid w:val="00E92468"/>
    <w:rsid w:val="00E92697"/>
    <w:rsid w:val="00E93D72"/>
    <w:rsid w:val="00E94C8A"/>
    <w:rsid w:val="00E95E56"/>
    <w:rsid w:val="00EA15FF"/>
    <w:rsid w:val="00EA1AD4"/>
    <w:rsid w:val="00EA1B45"/>
    <w:rsid w:val="00EA3647"/>
    <w:rsid w:val="00EA37FA"/>
    <w:rsid w:val="00EA5202"/>
    <w:rsid w:val="00EA5C04"/>
    <w:rsid w:val="00EA67CF"/>
    <w:rsid w:val="00EA72D5"/>
    <w:rsid w:val="00EB0284"/>
    <w:rsid w:val="00EB4F4C"/>
    <w:rsid w:val="00EB5CC3"/>
    <w:rsid w:val="00EC056B"/>
    <w:rsid w:val="00EC065C"/>
    <w:rsid w:val="00EC1294"/>
    <w:rsid w:val="00EC4829"/>
    <w:rsid w:val="00EC5ABB"/>
    <w:rsid w:val="00EC663A"/>
    <w:rsid w:val="00ED18FC"/>
    <w:rsid w:val="00ED222B"/>
    <w:rsid w:val="00ED491D"/>
    <w:rsid w:val="00ED5844"/>
    <w:rsid w:val="00ED6ECB"/>
    <w:rsid w:val="00EE06FD"/>
    <w:rsid w:val="00EE1788"/>
    <w:rsid w:val="00EE1937"/>
    <w:rsid w:val="00EE3099"/>
    <w:rsid w:val="00EE4644"/>
    <w:rsid w:val="00EE5AEC"/>
    <w:rsid w:val="00EF0455"/>
    <w:rsid w:val="00EF05F8"/>
    <w:rsid w:val="00EF17BB"/>
    <w:rsid w:val="00EF2992"/>
    <w:rsid w:val="00EF360E"/>
    <w:rsid w:val="00EF4352"/>
    <w:rsid w:val="00EF5E9F"/>
    <w:rsid w:val="00F05054"/>
    <w:rsid w:val="00F05AD9"/>
    <w:rsid w:val="00F07A2A"/>
    <w:rsid w:val="00F10D60"/>
    <w:rsid w:val="00F10DCF"/>
    <w:rsid w:val="00F1223D"/>
    <w:rsid w:val="00F127CD"/>
    <w:rsid w:val="00F1291D"/>
    <w:rsid w:val="00F1418E"/>
    <w:rsid w:val="00F16AA8"/>
    <w:rsid w:val="00F177E0"/>
    <w:rsid w:val="00F2024C"/>
    <w:rsid w:val="00F21141"/>
    <w:rsid w:val="00F21D37"/>
    <w:rsid w:val="00F23F96"/>
    <w:rsid w:val="00F250C1"/>
    <w:rsid w:val="00F25F75"/>
    <w:rsid w:val="00F26728"/>
    <w:rsid w:val="00F26760"/>
    <w:rsid w:val="00F301BD"/>
    <w:rsid w:val="00F3031A"/>
    <w:rsid w:val="00F310B8"/>
    <w:rsid w:val="00F310EF"/>
    <w:rsid w:val="00F31B7F"/>
    <w:rsid w:val="00F332D6"/>
    <w:rsid w:val="00F34A5B"/>
    <w:rsid w:val="00F34EBD"/>
    <w:rsid w:val="00F359D7"/>
    <w:rsid w:val="00F36244"/>
    <w:rsid w:val="00F3629D"/>
    <w:rsid w:val="00F3667F"/>
    <w:rsid w:val="00F372C9"/>
    <w:rsid w:val="00F41ED8"/>
    <w:rsid w:val="00F42C14"/>
    <w:rsid w:val="00F437C9"/>
    <w:rsid w:val="00F47970"/>
    <w:rsid w:val="00F5010D"/>
    <w:rsid w:val="00F51619"/>
    <w:rsid w:val="00F52DC4"/>
    <w:rsid w:val="00F5323C"/>
    <w:rsid w:val="00F53EAD"/>
    <w:rsid w:val="00F5473E"/>
    <w:rsid w:val="00F54A67"/>
    <w:rsid w:val="00F5579E"/>
    <w:rsid w:val="00F55D31"/>
    <w:rsid w:val="00F56561"/>
    <w:rsid w:val="00F60FA1"/>
    <w:rsid w:val="00F61561"/>
    <w:rsid w:val="00F6372B"/>
    <w:rsid w:val="00F63E85"/>
    <w:rsid w:val="00F641E8"/>
    <w:rsid w:val="00F64BC7"/>
    <w:rsid w:val="00F652FD"/>
    <w:rsid w:val="00F654EF"/>
    <w:rsid w:val="00F675BF"/>
    <w:rsid w:val="00F70DDD"/>
    <w:rsid w:val="00F716C2"/>
    <w:rsid w:val="00F71A95"/>
    <w:rsid w:val="00F740E3"/>
    <w:rsid w:val="00F74931"/>
    <w:rsid w:val="00F74BBD"/>
    <w:rsid w:val="00F75A6E"/>
    <w:rsid w:val="00F77447"/>
    <w:rsid w:val="00F7771E"/>
    <w:rsid w:val="00F77B9F"/>
    <w:rsid w:val="00F82479"/>
    <w:rsid w:val="00F82851"/>
    <w:rsid w:val="00F82B4C"/>
    <w:rsid w:val="00F84997"/>
    <w:rsid w:val="00F8709D"/>
    <w:rsid w:val="00F872E1"/>
    <w:rsid w:val="00F905E2"/>
    <w:rsid w:val="00F91310"/>
    <w:rsid w:val="00F92E3C"/>
    <w:rsid w:val="00F92E60"/>
    <w:rsid w:val="00F94E32"/>
    <w:rsid w:val="00F950BC"/>
    <w:rsid w:val="00F954EB"/>
    <w:rsid w:val="00F9645D"/>
    <w:rsid w:val="00F9735B"/>
    <w:rsid w:val="00F97CBF"/>
    <w:rsid w:val="00F97FAA"/>
    <w:rsid w:val="00FA08DE"/>
    <w:rsid w:val="00FA0B2B"/>
    <w:rsid w:val="00FA0D54"/>
    <w:rsid w:val="00FA0DF5"/>
    <w:rsid w:val="00FA1542"/>
    <w:rsid w:val="00FA36B7"/>
    <w:rsid w:val="00FA3D72"/>
    <w:rsid w:val="00FA4436"/>
    <w:rsid w:val="00FA4B9B"/>
    <w:rsid w:val="00FA5E52"/>
    <w:rsid w:val="00FA6492"/>
    <w:rsid w:val="00FA6AD3"/>
    <w:rsid w:val="00FA7386"/>
    <w:rsid w:val="00FA7A48"/>
    <w:rsid w:val="00FA7C4D"/>
    <w:rsid w:val="00FB1B44"/>
    <w:rsid w:val="00FB3DA2"/>
    <w:rsid w:val="00FB4FDC"/>
    <w:rsid w:val="00FB5D1A"/>
    <w:rsid w:val="00FB5D9F"/>
    <w:rsid w:val="00FB6B8B"/>
    <w:rsid w:val="00FB7064"/>
    <w:rsid w:val="00FC13FF"/>
    <w:rsid w:val="00FC180F"/>
    <w:rsid w:val="00FC1AA5"/>
    <w:rsid w:val="00FC1B9A"/>
    <w:rsid w:val="00FC1C6C"/>
    <w:rsid w:val="00FC5A77"/>
    <w:rsid w:val="00FC6F5D"/>
    <w:rsid w:val="00FD0053"/>
    <w:rsid w:val="00FD01F2"/>
    <w:rsid w:val="00FD2C67"/>
    <w:rsid w:val="00FD2E01"/>
    <w:rsid w:val="00FD3A0F"/>
    <w:rsid w:val="00FD4491"/>
    <w:rsid w:val="00FD4EB3"/>
    <w:rsid w:val="00FD6486"/>
    <w:rsid w:val="00FD7C47"/>
    <w:rsid w:val="00FE0393"/>
    <w:rsid w:val="00FE05C8"/>
    <w:rsid w:val="00FE0D5C"/>
    <w:rsid w:val="00FE11D7"/>
    <w:rsid w:val="00FE13CC"/>
    <w:rsid w:val="00FE3CFA"/>
    <w:rsid w:val="00FE6218"/>
    <w:rsid w:val="00FE6C31"/>
    <w:rsid w:val="00FE79E0"/>
    <w:rsid w:val="00FF0461"/>
    <w:rsid w:val="00FF06AB"/>
    <w:rsid w:val="00FF17B5"/>
    <w:rsid w:val="00FF18DE"/>
    <w:rsid w:val="00FF1CC9"/>
    <w:rsid w:val="00FF340F"/>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CDDF693"/>
  <w15:docId w15:val="{EBD67F46-42B3-4A6A-8A83-3AAD548CF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149B"/>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353DDA"/>
    <w:pPr>
      <w:spacing w:before="108" w:after="108"/>
      <w:ind w:firstLine="0"/>
      <w:jc w:val="center"/>
      <w:outlineLvl w:val="0"/>
    </w:pPr>
    <w:rPr>
      <w:b/>
      <w:bCs/>
      <w:color w:val="26282F"/>
    </w:rPr>
  </w:style>
  <w:style w:type="paragraph" w:styleId="2">
    <w:name w:val="heading 2"/>
    <w:basedOn w:val="a"/>
    <w:next w:val="a"/>
    <w:link w:val="20"/>
    <w:uiPriority w:val="9"/>
    <w:unhideWhenUsed/>
    <w:qFormat/>
    <w:rsid w:val="00CF6A9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53DDA"/>
    <w:rPr>
      <w:rFonts w:asciiTheme="majorHAnsi" w:eastAsiaTheme="majorEastAsia" w:hAnsiTheme="majorHAnsi" w:cstheme="majorBidi"/>
      <w:b/>
      <w:bCs/>
      <w:kern w:val="32"/>
      <w:sz w:val="32"/>
      <w:szCs w:val="32"/>
    </w:rPr>
  </w:style>
  <w:style w:type="character" w:customStyle="1" w:styleId="a3">
    <w:name w:val="Цветовое выделение"/>
    <w:uiPriority w:val="99"/>
    <w:rsid w:val="00353DDA"/>
    <w:rPr>
      <w:b/>
      <w:color w:val="26282F"/>
    </w:rPr>
  </w:style>
  <w:style w:type="character" w:customStyle="1" w:styleId="a4">
    <w:name w:val="Гипертекстовая ссылка"/>
    <w:basedOn w:val="a3"/>
    <w:uiPriority w:val="99"/>
    <w:rsid w:val="00353DDA"/>
    <w:rPr>
      <w:rFonts w:cs="Times New Roman"/>
      <w:b/>
      <w:color w:val="106BBE"/>
    </w:rPr>
  </w:style>
  <w:style w:type="paragraph" w:customStyle="1" w:styleId="a5">
    <w:name w:val="Текст (справка)"/>
    <w:basedOn w:val="a"/>
    <w:next w:val="a"/>
    <w:uiPriority w:val="99"/>
    <w:rsid w:val="00353DDA"/>
    <w:pPr>
      <w:ind w:left="170" w:right="170" w:firstLine="0"/>
      <w:jc w:val="left"/>
    </w:pPr>
  </w:style>
  <w:style w:type="paragraph" w:customStyle="1" w:styleId="a6">
    <w:name w:val="Комментарий"/>
    <w:basedOn w:val="a5"/>
    <w:next w:val="a"/>
    <w:uiPriority w:val="99"/>
    <w:rsid w:val="00353DDA"/>
    <w:pPr>
      <w:spacing w:before="75"/>
      <w:ind w:right="0"/>
      <w:jc w:val="both"/>
    </w:pPr>
    <w:rPr>
      <w:color w:val="353842"/>
    </w:rPr>
  </w:style>
  <w:style w:type="paragraph" w:customStyle="1" w:styleId="a7">
    <w:name w:val="Нормальный (таблица)"/>
    <w:basedOn w:val="a"/>
    <w:next w:val="a"/>
    <w:uiPriority w:val="99"/>
    <w:rsid w:val="00353DDA"/>
    <w:pPr>
      <w:ind w:firstLine="0"/>
    </w:pPr>
  </w:style>
  <w:style w:type="paragraph" w:customStyle="1" w:styleId="a8">
    <w:name w:val="Таблицы (моноширинный)"/>
    <w:basedOn w:val="a"/>
    <w:next w:val="a"/>
    <w:uiPriority w:val="99"/>
    <w:rsid w:val="00353DDA"/>
    <w:pPr>
      <w:ind w:firstLine="0"/>
      <w:jc w:val="left"/>
    </w:pPr>
    <w:rPr>
      <w:rFonts w:ascii="Courier New" w:hAnsi="Courier New" w:cs="Courier New"/>
    </w:rPr>
  </w:style>
  <w:style w:type="paragraph" w:customStyle="1" w:styleId="a9">
    <w:name w:val="Прижатый влево"/>
    <w:basedOn w:val="a"/>
    <w:next w:val="a"/>
    <w:uiPriority w:val="99"/>
    <w:rsid w:val="00353DDA"/>
    <w:pPr>
      <w:ind w:firstLine="0"/>
      <w:jc w:val="left"/>
    </w:pPr>
  </w:style>
  <w:style w:type="paragraph" w:customStyle="1" w:styleId="aa">
    <w:name w:val="Сноска"/>
    <w:basedOn w:val="a"/>
    <w:next w:val="a"/>
    <w:uiPriority w:val="99"/>
    <w:rsid w:val="00353DDA"/>
    <w:rPr>
      <w:sz w:val="20"/>
      <w:szCs w:val="20"/>
    </w:rPr>
  </w:style>
  <w:style w:type="character" w:customStyle="1" w:styleId="ab">
    <w:name w:val="Цветовое выделение для Текст"/>
    <w:uiPriority w:val="99"/>
    <w:rsid w:val="00353DDA"/>
    <w:rPr>
      <w:rFonts w:ascii="Times New Roman CYR" w:hAnsi="Times New Roman CYR"/>
    </w:rPr>
  </w:style>
  <w:style w:type="paragraph" w:styleId="ac">
    <w:name w:val="header"/>
    <w:basedOn w:val="a"/>
    <w:link w:val="ad"/>
    <w:uiPriority w:val="99"/>
    <w:unhideWhenUsed/>
    <w:rsid w:val="00353DDA"/>
    <w:pPr>
      <w:tabs>
        <w:tab w:val="center" w:pos="4677"/>
        <w:tab w:val="right" w:pos="9355"/>
      </w:tabs>
    </w:pPr>
  </w:style>
  <w:style w:type="character" w:customStyle="1" w:styleId="ad">
    <w:name w:val="Верхний колонтитул Знак"/>
    <w:basedOn w:val="a0"/>
    <w:link w:val="ac"/>
    <w:uiPriority w:val="99"/>
    <w:locked/>
    <w:rsid w:val="00353DDA"/>
    <w:rPr>
      <w:rFonts w:ascii="Times New Roman CYR" w:hAnsi="Times New Roman CYR" w:cs="Times New Roman CYR"/>
      <w:sz w:val="24"/>
      <w:szCs w:val="24"/>
    </w:rPr>
  </w:style>
  <w:style w:type="paragraph" w:styleId="ae">
    <w:name w:val="footer"/>
    <w:basedOn w:val="a"/>
    <w:link w:val="af"/>
    <w:uiPriority w:val="99"/>
    <w:unhideWhenUsed/>
    <w:rsid w:val="00353DDA"/>
    <w:pPr>
      <w:tabs>
        <w:tab w:val="center" w:pos="4677"/>
        <w:tab w:val="right" w:pos="9355"/>
      </w:tabs>
    </w:pPr>
  </w:style>
  <w:style w:type="character" w:customStyle="1" w:styleId="af">
    <w:name w:val="Нижний колонтитул Знак"/>
    <w:basedOn w:val="a0"/>
    <w:link w:val="ae"/>
    <w:uiPriority w:val="99"/>
    <w:locked/>
    <w:rsid w:val="00353DDA"/>
    <w:rPr>
      <w:rFonts w:ascii="Times New Roman CYR" w:hAnsi="Times New Roman CYR" w:cs="Times New Roman CYR"/>
      <w:sz w:val="24"/>
      <w:szCs w:val="24"/>
    </w:rPr>
  </w:style>
  <w:style w:type="table" w:styleId="af0">
    <w:name w:val="Table Grid"/>
    <w:basedOn w:val="a1"/>
    <w:uiPriority w:val="59"/>
    <w:rsid w:val="004B1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typographyjqpt">
    <w:name w:val="pt-typography____jqpt"/>
    <w:basedOn w:val="a0"/>
    <w:rsid w:val="008F0B6D"/>
  </w:style>
  <w:style w:type="paragraph" w:styleId="af1">
    <w:name w:val="List Paragraph"/>
    <w:basedOn w:val="a"/>
    <w:uiPriority w:val="34"/>
    <w:qFormat/>
    <w:rsid w:val="008F0B6D"/>
    <w:pPr>
      <w:ind w:left="720"/>
      <w:contextualSpacing/>
    </w:pPr>
  </w:style>
  <w:style w:type="character" w:customStyle="1" w:styleId="20">
    <w:name w:val="Заголовок 2 Знак"/>
    <w:basedOn w:val="a0"/>
    <w:link w:val="2"/>
    <w:uiPriority w:val="9"/>
    <w:rsid w:val="00CF6A97"/>
    <w:rPr>
      <w:rFonts w:asciiTheme="majorHAnsi" w:eastAsiaTheme="majorEastAsia" w:hAnsiTheme="majorHAnsi" w:cstheme="majorBidi"/>
      <w:b/>
      <w:bCs/>
      <w:color w:val="4F81BD" w:themeColor="accent1"/>
      <w:sz w:val="26"/>
      <w:szCs w:val="26"/>
    </w:rPr>
  </w:style>
  <w:style w:type="character" w:customStyle="1" w:styleId="param">
    <w:name w:val="param"/>
    <w:basedOn w:val="a0"/>
    <w:rsid w:val="00CF6A97"/>
  </w:style>
  <w:style w:type="character" w:customStyle="1" w:styleId="value">
    <w:name w:val="value"/>
    <w:basedOn w:val="a0"/>
    <w:rsid w:val="00CF6A97"/>
  </w:style>
  <w:style w:type="paragraph" w:styleId="af2">
    <w:name w:val="Normal (Web)"/>
    <w:basedOn w:val="a"/>
    <w:uiPriority w:val="99"/>
    <w:unhideWhenUsed/>
    <w:rsid w:val="00DF3296"/>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simple">
    <w:name w:val="simple"/>
    <w:basedOn w:val="a0"/>
    <w:rsid w:val="00F954EB"/>
  </w:style>
  <w:style w:type="paragraph" w:styleId="af3">
    <w:name w:val="Balloon Text"/>
    <w:basedOn w:val="a"/>
    <w:link w:val="af4"/>
    <w:uiPriority w:val="99"/>
    <w:semiHidden/>
    <w:unhideWhenUsed/>
    <w:rsid w:val="004D0D22"/>
    <w:rPr>
      <w:rFonts w:ascii="Segoe UI" w:hAnsi="Segoe UI" w:cs="Segoe UI"/>
      <w:sz w:val="18"/>
      <w:szCs w:val="18"/>
    </w:rPr>
  </w:style>
  <w:style w:type="character" w:customStyle="1" w:styleId="af4">
    <w:name w:val="Текст выноски Знак"/>
    <w:basedOn w:val="a0"/>
    <w:link w:val="af3"/>
    <w:uiPriority w:val="99"/>
    <w:semiHidden/>
    <w:rsid w:val="004D0D22"/>
    <w:rPr>
      <w:rFonts w:ascii="Segoe UI" w:hAnsi="Segoe UI" w:cs="Segoe UI"/>
      <w:sz w:val="18"/>
      <w:szCs w:val="18"/>
    </w:rPr>
  </w:style>
  <w:style w:type="numbering" w:customStyle="1" w:styleId="11">
    <w:name w:val="Нет списка1"/>
    <w:next w:val="a2"/>
    <w:uiPriority w:val="99"/>
    <w:semiHidden/>
    <w:unhideWhenUsed/>
    <w:rsid w:val="00DF5118"/>
  </w:style>
  <w:style w:type="paragraph" w:customStyle="1" w:styleId="msonormal0">
    <w:name w:val="msonormal"/>
    <w:basedOn w:val="a"/>
    <w:rsid w:val="00DF5118"/>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styleId="af5">
    <w:name w:val="Hyperlink"/>
    <w:basedOn w:val="a0"/>
    <w:uiPriority w:val="99"/>
    <w:semiHidden/>
    <w:unhideWhenUsed/>
    <w:rsid w:val="00DF5118"/>
    <w:rPr>
      <w:color w:val="0000FF"/>
      <w:u w:val="single"/>
    </w:rPr>
  </w:style>
  <w:style w:type="character" w:styleId="af6">
    <w:name w:val="FollowedHyperlink"/>
    <w:basedOn w:val="a0"/>
    <w:uiPriority w:val="99"/>
    <w:semiHidden/>
    <w:unhideWhenUsed/>
    <w:rsid w:val="00DF5118"/>
    <w:rPr>
      <w:color w:val="800080"/>
      <w:u w:val="single"/>
    </w:rPr>
  </w:style>
  <w:style w:type="numbering" w:customStyle="1" w:styleId="21">
    <w:name w:val="Нет списка2"/>
    <w:next w:val="a2"/>
    <w:uiPriority w:val="99"/>
    <w:semiHidden/>
    <w:unhideWhenUsed/>
    <w:rsid w:val="000640B8"/>
  </w:style>
  <w:style w:type="paragraph" w:styleId="af7">
    <w:name w:val="No Spacing"/>
    <w:aliases w:val="Основной,для таблиц,Без интервала21,Без интервал,Без интервала1,Основа,мой,МОЙ,Без интервала 111,МММ,МОЙ МОЙ,No Spacing111,Без интервала2"/>
    <w:link w:val="af8"/>
    <w:uiPriority w:val="1"/>
    <w:qFormat/>
    <w:rsid w:val="00B619AE"/>
    <w:pPr>
      <w:spacing w:after="0" w:line="240" w:lineRule="auto"/>
    </w:pPr>
    <w:rPr>
      <w:rFonts w:ascii="Calibri" w:eastAsia="Times New Roman" w:hAnsi="Calibri"/>
    </w:rPr>
  </w:style>
  <w:style w:type="character" w:customStyle="1" w:styleId="af8">
    <w:name w:val="Без интервала Знак"/>
    <w:aliases w:val="Основной Знак,для таблиц Знак,Без интервала21 Знак,Без интервал Знак,Без интервала1 Знак,Основа Знак,мой Знак,МОЙ Знак,Без интервала 111 Знак,МММ Знак,МОЙ МОЙ Знак,No Spacing111 Знак,Без интервала2 Знак"/>
    <w:link w:val="af7"/>
    <w:uiPriority w:val="1"/>
    <w:locked/>
    <w:rsid w:val="00B619AE"/>
    <w:rPr>
      <w:rFonts w:ascii="Calibri" w:eastAsia="Times New Roman" w:hAnsi="Calibri"/>
    </w:rPr>
  </w:style>
  <w:style w:type="paragraph" w:customStyle="1" w:styleId="ConsPlusNormal">
    <w:name w:val="ConsPlusNormal"/>
    <w:rsid w:val="00382A03"/>
    <w:pPr>
      <w:widowControl w:val="0"/>
      <w:autoSpaceDE w:val="0"/>
      <w:autoSpaceDN w:val="0"/>
      <w:spacing w:after="0" w:line="240" w:lineRule="auto"/>
    </w:pPr>
    <w:rPr>
      <w:rFonts w:ascii="Calibri" w:eastAsia="Times New Roman" w:hAnsi="Calibri" w:cs="Calibri"/>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75039">
      <w:bodyDiv w:val="1"/>
      <w:marLeft w:val="0"/>
      <w:marRight w:val="0"/>
      <w:marTop w:val="0"/>
      <w:marBottom w:val="0"/>
      <w:divBdr>
        <w:top w:val="none" w:sz="0" w:space="0" w:color="auto"/>
        <w:left w:val="none" w:sz="0" w:space="0" w:color="auto"/>
        <w:bottom w:val="none" w:sz="0" w:space="0" w:color="auto"/>
        <w:right w:val="none" w:sz="0" w:space="0" w:color="auto"/>
      </w:divBdr>
    </w:div>
    <w:div w:id="89669120">
      <w:bodyDiv w:val="1"/>
      <w:marLeft w:val="0"/>
      <w:marRight w:val="0"/>
      <w:marTop w:val="0"/>
      <w:marBottom w:val="0"/>
      <w:divBdr>
        <w:top w:val="none" w:sz="0" w:space="0" w:color="auto"/>
        <w:left w:val="none" w:sz="0" w:space="0" w:color="auto"/>
        <w:bottom w:val="none" w:sz="0" w:space="0" w:color="auto"/>
        <w:right w:val="none" w:sz="0" w:space="0" w:color="auto"/>
      </w:divBdr>
      <w:divsChild>
        <w:div w:id="448428771">
          <w:marLeft w:val="0"/>
          <w:marRight w:val="0"/>
          <w:marTop w:val="0"/>
          <w:marBottom w:val="0"/>
          <w:divBdr>
            <w:top w:val="none" w:sz="0" w:space="0" w:color="auto"/>
            <w:left w:val="none" w:sz="0" w:space="0" w:color="auto"/>
            <w:bottom w:val="none" w:sz="0" w:space="0" w:color="auto"/>
            <w:right w:val="none" w:sz="0" w:space="0" w:color="auto"/>
          </w:divBdr>
        </w:div>
      </w:divsChild>
    </w:div>
    <w:div w:id="209611621">
      <w:bodyDiv w:val="1"/>
      <w:marLeft w:val="0"/>
      <w:marRight w:val="0"/>
      <w:marTop w:val="0"/>
      <w:marBottom w:val="0"/>
      <w:divBdr>
        <w:top w:val="none" w:sz="0" w:space="0" w:color="auto"/>
        <w:left w:val="none" w:sz="0" w:space="0" w:color="auto"/>
        <w:bottom w:val="none" w:sz="0" w:space="0" w:color="auto"/>
        <w:right w:val="none" w:sz="0" w:space="0" w:color="auto"/>
      </w:divBdr>
    </w:div>
    <w:div w:id="226038432">
      <w:bodyDiv w:val="1"/>
      <w:marLeft w:val="0"/>
      <w:marRight w:val="0"/>
      <w:marTop w:val="0"/>
      <w:marBottom w:val="0"/>
      <w:divBdr>
        <w:top w:val="none" w:sz="0" w:space="0" w:color="auto"/>
        <w:left w:val="none" w:sz="0" w:space="0" w:color="auto"/>
        <w:bottom w:val="none" w:sz="0" w:space="0" w:color="auto"/>
        <w:right w:val="none" w:sz="0" w:space="0" w:color="auto"/>
      </w:divBdr>
    </w:div>
    <w:div w:id="317810107">
      <w:bodyDiv w:val="1"/>
      <w:marLeft w:val="0"/>
      <w:marRight w:val="0"/>
      <w:marTop w:val="0"/>
      <w:marBottom w:val="0"/>
      <w:divBdr>
        <w:top w:val="none" w:sz="0" w:space="0" w:color="auto"/>
        <w:left w:val="none" w:sz="0" w:space="0" w:color="auto"/>
        <w:bottom w:val="none" w:sz="0" w:space="0" w:color="auto"/>
        <w:right w:val="none" w:sz="0" w:space="0" w:color="auto"/>
      </w:divBdr>
    </w:div>
    <w:div w:id="344288130">
      <w:bodyDiv w:val="1"/>
      <w:marLeft w:val="0"/>
      <w:marRight w:val="0"/>
      <w:marTop w:val="0"/>
      <w:marBottom w:val="0"/>
      <w:divBdr>
        <w:top w:val="none" w:sz="0" w:space="0" w:color="auto"/>
        <w:left w:val="none" w:sz="0" w:space="0" w:color="auto"/>
        <w:bottom w:val="none" w:sz="0" w:space="0" w:color="auto"/>
        <w:right w:val="none" w:sz="0" w:space="0" w:color="auto"/>
      </w:divBdr>
    </w:div>
    <w:div w:id="393821405">
      <w:bodyDiv w:val="1"/>
      <w:marLeft w:val="0"/>
      <w:marRight w:val="0"/>
      <w:marTop w:val="0"/>
      <w:marBottom w:val="0"/>
      <w:divBdr>
        <w:top w:val="none" w:sz="0" w:space="0" w:color="auto"/>
        <w:left w:val="none" w:sz="0" w:space="0" w:color="auto"/>
        <w:bottom w:val="none" w:sz="0" w:space="0" w:color="auto"/>
        <w:right w:val="none" w:sz="0" w:space="0" w:color="auto"/>
      </w:divBdr>
      <w:divsChild>
        <w:div w:id="1822235943">
          <w:marLeft w:val="0"/>
          <w:marRight w:val="0"/>
          <w:marTop w:val="0"/>
          <w:marBottom w:val="0"/>
          <w:divBdr>
            <w:top w:val="none" w:sz="0" w:space="0" w:color="auto"/>
            <w:left w:val="none" w:sz="0" w:space="0" w:color="auto"/>
            <w:bottom w:val="none" w:sz="0" w:space="0" w:color="auto"/>
            <w:right w:val="none" w:sz="0" w:space="0" w:color="auto"/>
          </w:divBdr>
        </w:div>
        <w:div w:id="1958489775">
          <w:marLeft w:val="0"/>
          <w:marRight w:val="0"/>
          <w:marTop w:val="0"/>
          <w:marBottom w:val="0"/>
          <w:divBdr>
            <w:top w:val="none" w:sz="0" w:space="0" w:color="auto"/>
            <w:left w:val="none" w:sz="0" w:space="0" w:color="auto"/>
            <w:bottom w:val="none" w:sz="0" w:space="0" w:color="auto"/>
            <w:right w:val="none" w:sz="0" w:space="0" w:color="auto"/>
          </w:divBdr>
        </w:div>
        <w:div w:id="236406011">
          <w:marLeft w:val="0"/>
          <w:marRight w:val="0"/>
          <w:marTop w:val="0"/>
          <w:marBottom w:val="0"/>
          <w:divBdr>
            <w:top w:val="none" w:sz="0" w:space="0" w:color="auto"/>
            <w:left w:val="none" w:sz="0" w:space="0" w:color="auto"/>
            <w:bottom w:val="none" w:sz="0" w:space="0" w:color="auto"/>
            <w:right w:val="none" w:sz="0" w:space="0" w:color="auto"/>
          </w:divBdr>
        </w:div>
        <w:div w:id="1908833433">
          <w:marLeft w:val="0"/>
          <w:marRight w:val="0"/>
          <w:marTop w:val="0"/>
          <w:marBottom w:val="0"/>
          <w:divBdr>
            <w:top w:val="none" w:sz="0" w:space="0" w:color="auto"/>
            <w:left w:val="none" w:sz="0" w:space="0" w:color="auto"/>
            <w:bottom w:val="none" w:sz="0" w:space="0" w:color="auto"/>
            <w:right w:val="none" w:sz="0" w:space="0" w:color="auto"/>
          </w:divBdr>
        </w:div>
      </w:divsChild>
    </w:div>
    <w:div w:id="448358458">
      <w:bodyDiv w:val="1"/>
      <w:marLeft w:val="0"/>
      <w:marRight w:val="0"/>
      <w:marTop w:val="0"/>
      <w:marBottom w:val="0"/>
      <w:divBdr>
        <w:top w:val="none" w:sz="0" w:space="0" w:color="auto"/>
        <w:left w:val="none" w:sz="0" w:space="0" w:color="auto"/>
        <w:bottom w:val="none" w:sz="0" w:space="0" w:color="auto"/>
        <w:right w:val="none" w:sz="0" w:space="0" w:color="auto"/>
      </w:divBdr>
    </w:div>
    <w:div w:id="470443411">
      <w:bodyDiv w:val="1"/>
      <w:marLeft w:val="0"/>
      <w:marRight w:val="0"/>
      <w:marTop w:val="0"/>
      <w:marBottom w:val="0"/>
      <w:divBdr>
        <w:top w:val="none" w:sz="0" w:space="0" w:color="auto"/>
        <w:left w:val="none" w:sz="0" w:space="0" w:color="auto"/>
        <w:bottom w:val="none" w:sz="0" w:space="0" w:color="auto"/>
        <w:right w:val="none" w:sz="0" w:space="0" w:color="auto"/>
      </w:divBdr>
      <w:divsChild>
        <w:div w:id="1526287539">
          <w:marLeft w:val="0"/>
          <w:marRight w:val="0"/>
          <w:marTop w:val="0"/>
          <w:marBottom w:val="0"/>
          <w:divBdr>
            <w:top w:val="none" w:sz="0" w:space="0" w:color="auto"/>
            <w:left w:val="none" w:sz="0" w:space="0" w:color="auto"/>
            <w:bottom w:val="none" w:sz="0" w:space="0" w:color="auto"/>
            <w:right w:val="none" w:sz="0" w:space="0" w:color="auto"/>
          </w:divBdr>
        </w:div>
      </w:divsChild>
    </w:div>
    <w:div w:id="481702046">
      <w:bodyDiv w:val="1"/>
      <w:marLeft w:val="0"/>
      <w:marRight w:val="0"/>
      <w:marTop w:val="0"/>
      <w:marBottom w:val="0"/>
      <w:divBdr>
        <w:top w:val="none" w:sz="0" w:space="0" w:color="auto"/>
        <w:left w:val="none" w:sz="0" w:space="0" w:color="auto"/>
        <w:bottom w:val="none" w:sz="0" w:space="0" w:color="auto"/>
        <w:right w:val="none" w:sz="0" w:space="0" w:color="auto"/>
      </w:divBdr>
    </w:div>
    <w:div w:id="802773060">
      <w:bodyDiv w:val="1"/>
      <w:marLeft w:val="0"/>
      <w:marRight w:val="0"/>
      <w:marTop w:val="0"/>
      <w:marBottom w:val="0"/>
      <w:divBdr>
        <w:top w:val="none" w:sz="0" w:space="0" w:color="auto"/>
        <w:left w:val="none" w:sz="0" w:space="0" w:color="auto"/>
        <w:bottom w:val="none" w:sz="0" w:space="0" w:color="auto"/>
        <w:right w:val="none" w:sz="0" w:space="0" w:color="auto"/>
      </w:divBdr>
    </w:div>
    <w:div w:id="907574574">
      <w:bodyDiv w:val="1"/>
      <w:marLeft w:val="0"/>
      <w:marRight w:val="0"/>
      <w:marTop w:val="0"/>
      <w:marBottom w:val="0"/>
      <w:divBdr>
        <w:top w:val="none" w:sz="0" w:space="0" w:color="auto"/>
        <w:left w:val="none" w:sz="0" w:space="0" w:color="auto"/>
        <w:bottom w:val="none" w:sz="0" w:space="0" w:color="auto"/>
        <w:right w:val="none" w:sz="0" w:space="0" w:color="auto"/>
      </w:divBdr>
    </w:div>
    <w:div w:id="1112289357">
      <w:bodyDiv w:val="1"/>
      <w:marLeft w:val="0"/>
      <w:marRight w:val="0"/>
      <w:marTop w:val="0"/>
      <w:marBottom w:val="0"/>
      <w:divBdr>
        <w:top w:val="none" w:sz="0" w:space="0" w:color="auto"/>
        <w:left w:val="none" w:sz="0" w:space="0" w:color="auto"/>
        <w:bottom w:val="none" w:sz="0" w:space="0" w:color="auto"/>
        <w:right w:val="none" w:sz="0" w:space="0" w:color="auto"/>
      </w:divBdr>
    </w:div>
    <w:div w:id="1279146717">
      <w:bodyDiv w:val="1"/>
      <w:marLeft w:val="0"/>
      <w:marRight w:val="0"/>
      <w:marTop w:val="0"/>
      <w:marBottom w:val="0"/>
      <w:divBdr>
        <w:top w:val="none" w:sz="0" w:space="0" w:color="auto"/>
        <w:left w:val="none" w:sz="0" w:space="0" w:color="auto"/>
        <w:bottom w:val="none" w:sz="0" w:space="0" w:color="auto"/>
        <w:right w:val="none" w:sz="0" w:space="0" w:color="auto"/>
      </w:divBdr>
    </w:div>
    <w:div w:id="1399086157">
      <w:bodyDiv w:val="1"/>
      <w:marLeft w:val="0"/>
      <w:marRight w:val="0"/>
      <w:marTop w:val="0"/>
      <w:marBottom w:val="0"/>
      <w:divBdr>
        <w:top w:val="none" w:sz="0" w:space="0" w:color="auto"/>
        <w:left w:val="none" w:sz="0" w:space="0" w:color="auto"/>
        <w:bottom w:val="none" w:sz="0" w:space="0" w:color="auto"/>
        <w:right w:val="none" w:sz="0" w:space="0" w:color="auto"/>
      </w:divBdr>
    </w:div>
    <w:div w:id="1414929870">
      <w:bodyDiv w:val="1"/>
      <w:marLeft w:val="0"/>
      <w:marRight w:val="0"/>
      <w:marTop w:val="0"/>
      <w:marBottom w:val="0"/>
      <w:divBdr>
        <w:top w:val="none" w:sz="0" w:space="0" w:color="auto"/>
        <w:left w:val="none" w:sz="0" w:space="0" w:color="auto"/>
        <w:bottom w:val="none" w:sz="0" w:space="0" w:color="auto"/>
        <w:right w:val="none" w:sz="0" w:space="0" w:color="auto"/>
      </w:divBdr>
    </w:div>
    <w:div w:id="1429155453">
      <w:bodyDiv w:val="1"/>
      <w:marLeft w:val="0"/>
      <w:marRight w:val="0"/>
      <w:marTop w:val="0"/>
      <w:marBottom w:val="0"/>
      <w:divBdr>
        <w:top w:val="none" w:sz="0" w:space="0" w:color="auto"/>
        <w:left w:val="none" w:sz="0" w:space="0" w:color="auto"/>
        <w:bottom w:val="none" w:sz="0" w:space="0" w:color="auto"/>
        <w:right w:val="none" w:sz="0" w:space="0" w:color="auto"/>
      </w:divBdr>
      <w:divsChild>
        <w:div w:id="1922442348">
          <w:marLeft w:val="0"/>
          <w:marRight w:val="0"/>
          <w:marTop w:val="0"/>
          <w:marBottom w:val="0"/>
          <w:divBdr>
            <w:top w:val="none" w:sz="0" w:space="0" w:color="auto"/>
            <w:left w:val="none" w:sz="0" w:space="0" w:color="auto"/>
            <w:bottom w:val="none" w:sz="0" w:space="0" w:color="auto"/>
            <w:right w:val="none" w:sz="0" w:space="0" w:color="auto"/>
          </w:divBdr>
        </w:div>
      </w:divsChild>
    </w:div>
    <w:div w:id="1473254421">
      <w:bodyDiv w:val="1"/>
      <w:marLeft w:val="0"/>
      <w:marRight w:val="0"/>
      <w:marTop w:val="0"/>
      <w:marBottom w:val="0"/>
      <w:divBdr>
        <w:top w:val="none" w:sz="0" w:space="0" w:color="auto"/>
        <w:left w:val="none" w:sz="0" w:space="0" w:color="auto"/>
        <w:bottom w:val="none" w:sz="0" w:space="0" w:color="auto"/>
        <w:right w:val="none" w:sz="0" w:space="0" w:color="auto"/>
      </w:divBdr>
    </w:div>
    <w:div w:id="1493175414">
      <w:bodyDiv w:val="1"/>
      <w:marLeft w:val="0"/>
      <w:marRight w:val="0"/>
      <w:marTop w:val="0"/>
      <w:marBottom w:val="0"/>
      <w:divBdr>
        <w:top w:val="none" w:sz="0" w:space="0" w:color="auto"/>
        <w:left w:val="none" w:sz="0" w:space="0" w:color="auto"/>
        <w:bottom w:val="none" w:sz="0" w:space="0" w:color="auto"/>
        <w:right w:val="none" w:sz="0" w:space="0" w:color="auto"/>
      </w:divBdr>
    </w:div>
    <w:div w:id="1575698409">
      <w:bodyDiv w:val="1"/>
      <w:marLeft w:val="0"/>
      <w:marRight w:val="0"/>
      <w:marTop w:val="0"/>
      <w:marBottom w:val="0"/>
      <w:divBdr>
        <w:top w:val="none" w:sz="0" w:space="0" w:color="auto"/>
        <w:left w:val="none" w:sz="0" w:space="0" w:color="auto"/>
        <w:bottom w:val="none" w:sz="0" w:space="0" w:color="auto"/>
        <w:right w:val="none" w:sz="0" w:space="0" w:color="auto"/>
      </w:divBdr>
      <w:divsChild>
        <w:div w:id="1080062960">
          <w:marLeft w:val="0"/>
          <w:marRight w:val="0"/>
          <w:marTop w:val="0"/>
          <w:marBottom w:val="0"/>
          <w:divBdr>
            <w:top w:val="none" w:sz="0" w:space="0" w:color="auto"/>
            <w:left w:val="none" w:sz="0" w:space="0" w:color="auto"/>
            <w:bottom w:val="none" w:sz="0" w:space="0" w:color="auto"/>
            <w:right w:val="none" w:sz="0" w:space="0" w:color="auto"/>
          </w:divBdr>
        </w:div>
      </w:divsChild>
    </w:div>
    <w:div w:id="1693653099">
      <w:bodyDiv w:val="1"/>
      <w:marLeft w:val="0"/>
      <w:marRight w:val="0"/>
      <w:marTop w:val="0"/>
      <w:marBottom w:val="0"/>
      <w:divBdr>
        <w:top w:val="none" w:sz="0" w:space="0" w:color="auto"/>
        <w:left w:val="none" w:sz="0" w:space="0" w:color="auto"/>
        <w:bottom w:val="none" w:sz="0" w:space="0" w:color="auto"/>
        <w:right w:val="none" w:sz="0" w:space="0" w:color="auto"/>
      </w:divBdr>
    </w:div>
    <w:div w:id="1864200457">
      <w:bodyDiv w:val="1"/>
      <w:marLeft w:val="0"/>
      <w:marRight w:val="0"/>
      <w:marTop w:val="0"/>
      <w:marBottom w:val="0"/>
      <w:divBdr>
        <w:top w:val="none" w:sz="0" w:space="0" w:color="auto"/>
        <w:left w:val="none" w:sz="0" w:space="0" w:color="auto"/>
        <w:bottom w:val="none" w:sz="0" w:space="0" w:color="auto"/>
        <w:right w:val="none" w:sz="0" w:space="0" w:color="auto"/>
      </w:divBdr>
    </w:div>
    <w:div w:id="1897742774">
      <w:bodyDiv w:val="1"/>
      <w:marLeft w:val="0"/>
      <w:marRight w:val="0"/>
      <w:marTop w:val="0"/>
      <w:marBottom w:val="0"/>
      <w:divBdr>
        <w:top w:val="none" w:sz="0" w:space="0" w:color="auto"/>
        <w:left w:val="none" w:sz="0" w:space="0" w:color="auto"/>
        <w:bottom w:val="none" w:sz="0" w:space="0" w:color="auto"/>
        <w:right w:val="none" w:sz="0" w:space="0" w:color="auto"/>
      </w:divBdr>
    </w:div>
    <w:div w:id="1913849682">
      <w:bodyDiv w:val="1"/>
      <w:marLeft w:val="0"/>
      <w:marRight w:val="0"/>
      <w:marTop w:val="0"/>
      <w:marBottom w:val="0"/>
      <w:divBdr>
        <w:top w:val="none" w:sz="0" w:space="0" w:color="auto"/>
        <w:left w:val="none" w:sz="0" w:space="0" w:color="auto"/>
        <w:bottom w:val="none" w:sz="0" w:space="0" w:color="auto"/>
        <w:right w:val="none" w:sz="0" w:space="0" w:color="auto"/>
      </w:divBdr>
    </w:div>
    <w:div w:id="1947347205">
      <w:bodyDiv w:val="1"/>
      <w:marLeft w:val="0"/>
      <w:marRight w:val="0"/>
      <w:marTop w:val="0"/>
      <w:marBottom w:val="0"/>
      <w:divBdr>
        <w:top w:val="none" w:sz="0" w:space="0" w:color="auto"/>
        <w:left w:val="none" w:sz="0" w:space="0" w:color="auto"/>
        <w:bottom w:val="none" w:sz="0" w:space="0" w:color="auto"/>
        <w:right w:val="none" w:sz="0" w:space="0" w:color="auto"/>
      </w:divBdr>
    </w:div>
    <w:div w:id="1978097767">
      <w:bodyDiv w:val="1"/>
      <w:marLeft w:val="0"/>
      <w:marRight w:val="0"/>
      <w:marTop w:val="0"/>
      <w:marBottom w:val="0"/>
      <w:divBdr>
        <w:top w:val="none" w:sz="0" w:space="0" w:color="auto"/>
        <w:left w:val="none" w:sz="0" w:space="0" w:color="auto"/>
        <w:bottom w:val="none" w:sz="0" w:space="0" w:color="auto"/>
        <w:right w:val="none" w:sz="0" w:space="0" w:color="auto"/>
      </w:divBdr>
    </w:div>
    <w:div w:id="203518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02B9BD-32C0-4850-8496-6FE95C854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11</Pages>
  <Words>4645</Words>
  <Characters>26479</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31062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8</cp:lastModifiedBy>
  <cp:revision>16</cp:revision>
  <cp:lastPrinted>2026-03-04T12:11:00Z</cp:lastPrinted>
  <dcterms:created xsi:type="dcterms:W3CDTF">2026-05-13T10:55:00Z</dcterms:created>
  <dcterms:modified xsi:type="dcterms:W3CDTF">2026-05-13T14:49:00Z</dcterms:modified>
</cp:coreProperties>
</file>