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8A5AA" w14:textId="2F0D4E16"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Cs/>
          <w:sz w:val="20"/>
          <w:szCs w:val="20"/>
        </w:rPr>
      </w:pPr>
      <w:r w:rsidRPr="00007C98">
        <w:rPr>
          <w:rFonts w:ascii="Times New Roman" w:eastAsia="Times New Roman" w:hAnsi="Times New Roman" w:cs="Times New Roman"/>
          <w:bCs/>
          <w:sz w:val="20"/>
          <w:szCs w:val="20"/>
        </w:rPr>
        <w:t>Контракт №</w:t>
      </w:r>
      <w:r w:rsidR="00ED118B" w:rsidRPr="00ED118B">
        <w:rPr>
          <w:rFonts w:ascii="Times New Roman" w:eastAsia="Times New Roman" w:hAnsi="Times New Roman" w:cs="Times New Roman"/>
          <w:bCs/>
          <w:sz w:val="20"/>
          <w:szCs w:val="20"/>
        </w:rPr>
        <w:t>63дс-ПРОД-</w:t>
      </w:r>
      <w:r w:rsidR="00AB51E3">
        <w:rPr>
          <w:rFonts w:ascii="Times New Roman" w:eastAsia="Times New Roman" w:hAnsi="Times New Roman" w:cs="Times New Roman"/>
          <w:bCs/>
          <w:sz w:val="20"/>
          <w:szCs w:val="20"/>
        </w:rPr>
        <w:t>3</w:t>
      </w:r>
      <w:r w:rsidR="00ED118B" w:rsidRPr="00ED118B">
        <w:rPr>
          <w:rFonts w:ascii="Times New Roman" w:eastAsia="Times New Roman" w:hAnsi="Times New Roman" w:cs="Times New Roman"/>
          <w:bCs/>
          <w:sz w:val="20"/>
          <w:szCs w:val="20"/>
        </w:rPr>
        <w:t>/2</w:t>
      </w:r>
      <w:r w:rsidR="00F37113">
        <w:rPr>
          <w:rFonts w:ascii="Times New Roman" w:eastAsia="Times New Roman" w:hAnsi="Times New Roman" w:cs="Times New Roman"/>
          <w:bCs/>
          <w:sz w:val="20"/>
          <w:szCs w:val="20"/>
        </w:rPr>
        <w:t>6</w:t>
      </w:r>
    </w:p>
    <w:p w14:paraId="6428463E" w14:textId="654CDE56"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Cs/>
          <w:sz w:val="20"/>
          <w:szCs w:val="20"/>
        </w:rPr>
      </w:pPr>
      <w:r w:rsidRPr="00007C98">
        <w:rPr>
          <w:rFonts w:ascii="Times New Roman" w:eastAsia="Times New Roman" w:hAnsi="Times New Roman" w:cs="Times New Roman"/>
          <w:bCs/>
          <w:sz w:val="20"/>
          <w:szCs w:val="20"/>
        </w:rPr>
        <w:t xml:space="preserve">ИКЗ </w:t>
      </w:r>
      <w:r w:rsidR="00AB51E3">
        <w:rPr>
          <w:rFonts w:ascii="Times New Roman" w:eastAsia="Times New Roman" w:hAnsi="Times New Roman" w:cs="Times New Roman"/>
          <w:bCs/>
          <w:sz w:val="20"/>
          <w:szCs w:val="20"/>
        </w:rPr>
        <w:t>____________________________</w:t>
      </w:r>
    </w:p>
    <w:p w14:paraId="781BB068"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007C98" w:rsidRPr="00007C98" w14:paraId="4911FC7B" w14:textId="77777777" w:rsidTr="00D819B6">
        <w:tc>
          <w:tcPr>
            <w:tcW w:w="2325" w:type="dxa"/>
            <w:tcMar>
              <w:top w:w="114" w:type="dxa"/>
              <w:left w:w="28" w:type="dxa"/>
              <w:bottom w:w="114" w:type="dxa"/>
              <w:right w:w="28" w:type="dxa"/>
            </w:tcMar>
          </w:tcPr>
          <w:p w14:paraId="594B7799"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г. Санкт-Петербург</w:t>
            </w:r>
          </w:p>
        </w:tc>
        <w:tc>
          <w:tcPr>
            <w:tcW w:w="2325" w:type="dxa"/>
            <w:tcMar>
              <w:top w:w="114" w:type="dxa"/>
              <w:left w:w="28" w:type="dxa"/>
              <w:bottom w:w="114" w:type="dxa"/>
              <w:right w:w="28" w:type="dxa"/>
            </w:tcMar>
          </w:tcPr>
          <w:p w14:paraId="3F37FF20"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4635" w:type="dxa"/>
            <w:tcMar>
              <w:top w:w="114" w:type="dxa"/>
              <w:left w:w="28" w:type="dxa"/>
              <w:bottom w:w="114" w:type="dxa"/>
              <w:right w:w="28" w:type="dxa"/>
            </w:tcMar>
          </w:tcPr>
          <w:p w14:paraId="62434098" w14:textId="05E27979" w:rsidR="00007C98" w:rsidRPr="00007C98" w:rsidRDefault="00AB51E3" w:rsidP="006A1DDD">
            <w:pPr>
              <w:widowControl w:val="0"/>
              <w:autoSpaceDE w:val="0"/>
              <w:autoSpaceDN w:val="0"/>
              <w:adjustRightInd w:val="0"/>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2026</w:t>
            </w:r>
            <w:r w:rsidR="00007C98" w:rsidRPr="00007C98">
              <w:rPr>
                <w:rFonts w:ascii="Times New Roman" w:eastAsia="Times New Roman" w:hAnsi="Times New Roman" w:cs="Times New Roman"/>
                <w:sz w:val="20"/>
                <w:szCs w:val="20"/>
              </w:rPr>
              <w:t xml:space="preserve">г. </w:t>
            </w:r>
          </w:p>
        </w:tc>
      </w:tr>
    </w:tbl>
    <w:p w14:paraId="520FDEC9"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sz w:val="20"/>
          <w:szCs w:val="20"/>
        </w:rPr>
      </w:pPr>
    </w:p>
    <w:p w14:paraId="45E2B8A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25D2031C" w14:textId="27955810" w:rsidR="00007C98" w:rsidRPr="00007C98" w:rsidRDefault="00ED118B"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ED118B">
        <w:rPr>
          <w:rFonts w:ascii="Times New Roman" w:eastAsia="Times New Roman" w:hAnsi="Times New Roman" w:cs="Times New Roman"/>
          <w:sz w:val="20"/>
          <w:szCs w:val="20"/>
        </w:rPr>
        <w:t>Государственное бюджетное дошкольное образовательное учреждение детский сад №63 компенсирующего вида Петроградского района Санкт-Петербурга  именуемое в дальнейшем «Заказчик», в лице заведующего Широбоковой Ю</w:t>
      </w:r>
      <w:r w:rsidR="00AB51E3">
        <w:rPr>
          <w:rFonts w:ascii="Times New Roman" w:eastAsia="Times New Roman" w:hAnsi="Times New Roman" w:cs="Times New Roman"/>
          <w:sz w:val="20"/>
          <w:szCs w:val="20"/>
        </w:rPr>
        <w:t xml:space="preserve">лии </w:t>
      </w:r>
      <w:r w:rsidR="00AB51E3" w:rsidRPr="00ED118B">
        <w:rPr>
          <w:rFonts w:ascii="Times New Roman" w:eastAsia="Times New Roman" w:hAnsi="Times New Roman" w:cs="Times New Roman"/>
          <w:sz w:val="20"/>
          <w:szCs w:val="20"/>
        </w:rPr>
        <w:t>А</w:t>
      </w:r>
      <w:r w:rsidR="00AB51E3">
        <w:rPr>
          <w:rFonts w:ascii="Times New Roman" w:eastAsia="Times New Roman" w:hAnsi="Times New Roman" w:cs="Times New Roman"/>
          <w:sz w:val="20"/>
          <w:szCs w:val="20"/>
        </w:rPr>
        <w:t>натольевны</w:t>
      </w:r>
      <w:r w:rsidRPr="00ED118B">
        <w:rPr>
          <w:rFonts w:ascii="Times New Roman" w:eastAsia="Times New Roman" w:hAnsi="Times New Roman" w:cs="Times New Roman"/>
          <w:sz w:val="20"/>
          <w:szCs w:val="20"/>
        </w:rPr>
        <w:t xml:space="preserve">, действующего на основании Устава, с одной стороны, и </w:t>
      </w:r>
      <w:r w:rsidR="00AB51E3">
        <w:rPr>
          <w:rFonts w:ascii="Times New Roman" w:eastAsia="Times New Roman" w:hAnsi="Times New Roman" w:cs="Times New Roman"/>
          <w:sz w:val="20"/>
          <w:szCs w:val="20"/>
        </w:rPr>
        <w:t>__________________________________</w:t>
      </w:r>
      <w:r w:rsidRPr="00ED118B">
        <w:rPr>
          <w:rFonts w:ascii="Times New Roman" w:eastAsia="Times New Roman" w:hAnsi="Times New Roman" w:cs="Times New Roman"/>
          <w:sz w:val="20"/>
          <w:szCs w:val="20"/>
        </w:rPr>
        <w:t xml:space="preserve">, именуемое в дальнейшем «Поставщик», в лице </w:t>
      </w:r>
      <w:r w:rsidR="00AB51E3">
        <w:rPr>
          <w:rFonts w:ascii="Times New Roman" w:eastAsia="Times New Roman" w:hAnsi="Times New Roman" w:cs="Times New Roman"/>
          <w:sz w:val="20"/>
          <w:szCs w:val="20"/>
        </w:rPr>
        <w:t>_________________________________</w:t>
      </w:r>
      <w:r w:rsidRPr="00ED118B">
        <w:rPr>
          <w:rFonts w:ascii="Times New Roman" w:eastAsia="Times New Roman" w:hAnsi="Times New Roman" w:cs="Times New Roman"/>
          <w:sz w:val="20"/>
          <w:szCs w:val="20"/>
        </w:rPr>
        <w:t xml:space="preserve">, действующего на основании </w:t>
      </w:r>
      <w:r w:rsidR="00AB51E3">
        <w:rPr>
          <w:rFonts w:ascii="Times New Roman" w:eastAsia="Times New Roman" w:hAnsi="Times New Roman" w:cs="Times New Roman"/>
          <w:sz w:val="20"/>
          <w:szCs w:val="20"/>
        </w:rPr>
        <w:t>________________</w:t>
      </w:r>
      <w:r w:rsidRPr="00ED118B">
        <w:rPr>
          <w:rFonts w:ascii="Times New Roman" w:eastAsia="Times New Roman" w:hAnsi="Times New Roman" w:cs="Times New Roman"/>
          <w:sz w:val="20"/>
          <w:szCs w:val="20"/>
        </w:rPr>
        <w:t>, с другой стороны, вместе именуемые в дальнейшем «Стороны», заключили настоящий (контракт) (далее - Контракт) о нижеследующем</w:t>
      </w:r>
      <w:r w:rsidR="00007C98" w:rsidRPr="00007C98">
        <w:rPr>
          <w:rFonts w:ascii="Times New Roman" w:eastAsia="Times New Roman" w:hAnsi="Times New Roman" w:cs="Times New Roman"/>
          <w:sz w:val="20"/>
          <w:szCs w:val="20"/>
        </w:rPr>
        <w:t>:</w:t>
      </w:r>
    </w:p>
    <w:p w14:paraId="04CDFE00"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b/>
          <w:bCs/>
          <w:sz w:val="20"/>
          <w:szCs w:val="20"/>
        </w:rPr>
      </w:pPr>
    </w:p>
    <w:p w14:paraId="6D95FBA5"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Предмет Контракта.</w:t>
      </w:r>
    </w:p>
    <w:p w14:paraId="2DE3EB3E" w14:textId="77777777" w:rsidR="00007C98" w:rsidRPr="00007C98" w:rsidRDefault="00007C98" w:rsidP="00007C98">
      <w:pPr>
        <w:widowControl w:val="0"/>
        <w:autoSpaceDE w:val="0"/>
        <w:autoSpaceDN w:val="0"/>
        <w:adjustRightInd w:val="0"/>
        <w:spacing w:after="0" w:line="240" w:lineRule="auto"/>
        <w:ind w:left="825"/>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1BC47E9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1.1. По настоящему Контракту Поставщик обязуется поставить продукты питания (далее - Товар) Заказчику в обусловленный настоящим Контрактом срок, согласно Спецификации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"kodeks://link/d?nd=564859601&amp;point=mark=000000000000000000000000000000000000000000000000008P60LR"\o"’’Об утверждении типового контракта на поставку продуктов питания’’</w:instrText>
      </w:r>
    </w:p>
    <w:p w14:paraId="5C3860B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79E3E0E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№1 к настоящему Контракту</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Техническому заданию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"kodeks://link/d?nd=564859601&amp;point=mark=000000000000000000000000000000000000000000000000008P80LS"\o"’’Об утверждении типового контракта на поставку продуктов питания’’</w:instrText>
      </w:r>
    </w:p>
    <w:p w14:paraId="3637677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0688210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№2 к настоящему Контракту</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а Заказчик обязуется принять и оплатить Товар в порядке и на условиях, предусмотренных настоящим Контрактом.</w:t>
      </w:r>
    </w:p>
    <w:p w14:paraId="2F67241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1.2. Наименование поставляемого Товара указаны в Спецификации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"kodeks://link/d?nd=564859601&amp;point=mark=000000000000000000000000000000000000000000000000008P60LR"\o"’’Об утверждении типового контракта на поставку продуктов питания’’</w:instrText>
      </w:r>
    </w:p>
    <w:p w14:paraId="22E0627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152D6BF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№1 к настоящему Контракту</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Функциональные, технические и качественные характеристики Товара установлены в приложении №1 к настоящему Контракту.</w:t>
      </w:r>
    </w:p>
    <w:p w14:paraId="0A9366DB"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bCs/>
          <w:sz w:val="20"/>
          <w:szCs w:val="20"/>
        </w:rPr>
      </w:pPr>
    </w:p>
    <w:p w14:paraId="53DD92A9"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Цена Контракта и порядок расчетов.</w:t>
      </w:r>
    </w:p>
    <w:p w14:paraId="76503296" w14:textId="77777777" w:rsidR="00007C98" w:rsidRPr="00007C98" w:rsidRDefault="00007C98" w:rsidP="00007C98">
      <w:pPr>
        <w:widowControl w:val="0"/>
        <w:autoSpaceDE w:val="0"/>
        <w:autoSpaceDN w:val="0"/>
        <w:adjustRightInd w:val="0"/>
        <w:spacing w:after="0" w:line="240" w:lineRule="auto"/>
        <w:ind w:left="825"/>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7DB1927C" w14:textId="669DEEC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2.1. Максимальное значение цены контракта составляет </w:t>
      </w:r>
      <w:r w:rsidR="00AB51E3">
        <w:rPr>
          <w:rFonts w:ascii="Times New Roman" w:eastAsia="Times New Roman" w:hAnsi="Times New Roman" w:cs="Times New Roman"/>
          <w:b/>
          <w:sz w:val="20"/>
          <w:szCs w:val="20"/>
        </w:rPr>
        <w:t>____________</w:t>
      </w:r>
      <w:r w:rsidRPr="00007C98">
        <w:rPr>
          <w:rFonts w:ascii="Times New Roman" w:eastAsia="Times New Roman" w:hAnsi="Times New Roman" w:cs="Times New Roman"/>
          <w:b/>
          <w:sz w:val="20"/>
          <w:szCs w:val="20"/>
        </w:rPr>
        <w:t xml:space="preserve"> (</w:t>
      </w:r>
      <w:r w:rsidR="00AB51E3">
        <w:rPr>
          <w:rFonts w:ascii="Times New Roman" w:eastAsia="Times New Roman" w:hAnsi="Times New Roman" w:cs="Times New Roman"/>
          <w:b/>
          <w:sz w:val="20"/>
          <w:szCs w:val="20"/>
        </w:rPr>
        <w:t>____________</w:t>
      </w:r>
      <w:r w:rsidRPr="00007C98">
        <w:rPr>
          <w:rFonts w:ascii="Times New Roman" w:eastAsia="Times New Roman" w:hAnsi="Times New Roman" w:cs="Times New Roman"/>
          <w:b/>
          <w:sz w:val="20"/>
          <w:szCs w:val="20"/>
        </w:rPr>
        <w:t>)</w:t>
      </w:r>
      <w:r w:rsidRPr="00007C98">
        <w:rPr>
          <w:rFonts w:ascii="Times New Roman" w:eastAsia="Times New Roman" w:hAnsi="Times New Roman" w:cs="Times New Roman"/>
          <w:sz w:val="20"/>
          <w:szCs w:val="20"/>
        </w:rPr>
        <w:t>,НДС</w:t>
      </w:r>
      <w:r w:rsidR="00AB51E3">
        <w:rPr>
          <w:rFonts w:ascii="Times New Roman" w:eastAsia="Times New Roman" w:hAnsi="Times New Roman" w:cs="Times New Roman"/>
          <w:sz w:val="20"/>
          <w:szCs w:val="20"/>
        </w:rPr>
        <w:t xml:space="preserve"> _____</w:t>
      </w:r>
      <w:r w:rsidRPr="00007C98">
        <w:rPr>
          <w:rFonts w:ascii="Times New Roman" w:eastAsia="Times New Roman" w:hAnsi="Times New Roman" w:cs="Times New Roman"/>
          <w:sz w:val="20"/>
          <w:szCs w:val="20"/>
        </w:rPr>
        <w:t xml:space="preserve">. Сумма цен единиц товаров: </w:t>
      </w:r>
      <w:r w:rsidR="00AB51E3">
        <w:rPr>
          <w:rFonts w:ascii="Times New Roman" w:eastAsia="Times New Roman" w:hAnsi="Times New Roman" w:cs="Times New Roman"/>
          <w:sz w:val="20"/>
          <w:szCs w:val="20"/>
        </w:rPr>
        <w:t>______________</w:t>
      </w:r>
      <w:r w:rsidRPr="00007C98">
        <w:rPr>
          <w:rFonts w:ascii="Times New Roman" w:eastAsia="Times New Roman" w:hAnsi="Times New Roman" w:cs="Times New Roman"/>
          <w:sz w:val="20"/>
          <w:szCs w:val="20"/>
        </w:rPr>
        <w:t xml:space="preserve"> руб.</w:t>
      </w:r>
    </w:p>
    <w:p w14:paraId="204D91C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Сумма цен единиц товаров является твердой и определяется на весь срок исполнения Контракта, за исключением случаев, установленных Законом и настоящим Контрактом. </w:t>
      </w:r>
    </w:p>
    <w:p w14:paraId="5ADDC34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2.2. Цена Контракта (цена единицы Товара) включает в себя: стоимость продуктов питания, упаковку, маркировку (при необходимости), хранение, доставку, перевозку до пункта назначения, все виды погрузочно-разгрузочных работ, подъем-спуск на этаж (при необходимости), погрузку на склад (в помещения Заказчика), очистку и санитарную обработку транспортных средств, страхование, таможенные пошлины, налоги, сборы и другие обязательные платежи. </w:t>
      </w:r>
    </w:p>
    <w:p w14:paraId="089941A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7A795D3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Федеральный закон от 05.04.2013 N 44-ФЗ</w:instrText>
      </w:r>
    </w:p>
    <w:p w14:paraId="1CFAF3B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действующая редакция (действ. с 24.04.2020)"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 xml:space="preserve">Законом № 44-ФЗ </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и настоящим Контрактом.</w:t>
      </w:r>
    </w:p>
    <w:p w14:paraId="62652F7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 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EDABC9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vertAlign w:val="superscript"/>
        </w:rPr>
      </w:pPr>
      <w:r w:rsidRPr="00007C98">
        <w:rPr>
          <w:rFonts w:ascii="Times New Roman" w:eastAsia="Times New Roman" w:hAnsi="Times New Roman" w:cs="Times New Roman"/>
          <w:sz w:val="20"/>
          <w:szCs w:val="20"/>
        </w:rPr>
        <w:t xml:space="preserve">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 </w:t>
      </w:r>
    </w:p>
    <w:p w14:paraId="088227A8" w14:textId="107EEE19"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2.3. Источник финансирования Контракта: Внебюджетные средства, код вида расходов 244, КОСГУ 34</w:t>
      </w:r>
      <w:r w:rsidR="00AB51E3">
        <w:rPr>
          <w:rFonts w:ascii="Times New Roman" w:eastAsia="Times New Roman" w:hAnsi="Times New Roman" w:cs="Times New Roman"/>
          <w:sz w:val="20"/>
          <w:szCs w:val="20"/>
        </w:rPr>
        <w:t>0</w:t>
      </w:r>
      <w:r w:rsidRPr="00007C98">
        <w:rPr>
          <w:rFonts w:ascii="Times New Roman" w:eastAsia="Times New Roman" w:hAnsi="Times New Roman" w:cs="Times New Roman"/>
          <w:sz w:val="20"/>
          <w:szCs w:val="20"/>
        </w:rPr>
        <w:t xml:space="preserve">. </w:t>
      </w:r>
    </w:p>
    <w:p w14:paraId="043804F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2.4. Авансирование не предусмотрено.</w:t>
      </w:r>
    </w:p>
    <w:p w14:paraId="7424372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Оплата поставленных и принятых Заказчиком Товаров осуществляется по цене единицы товара исходя из объема фактически поставленных Товаров, но в размере, не превышающем максимального значения цены контракта, указанного в п.2.1 Контракта. Цена единиц Товаров приведена в Спецификации (Приложение № 1 к Контракту).</w:t>
      </w:r>
    </w:p>
    <w:p w14:paraId="2C64937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Оплата каждой партии Товара, определенной в Заявке Заказчика (далее - Заявка), производится Заказчиком на основании счета, предоставленного Поставщиком, в течение 10 рабочих дней со дня подписания Сторонами товарной накладной по форме № ТОРГ-12 и Акта сдачи-приемки Товара.</w:t>
      </w:r>
    </w:p>
    <w:p w14:paraId="2979C3A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shd w:val="clear" w:color="auto" w:fill="FFFFFF"/>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   </w:t>
      </w:r>
    </w:p>
    <w:p w14:paraId="3F53907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DA2B4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2.7. Датой оплаты считается дата списания денежных средств со счета Заказчика, указанного в настоящем Контракте.</w:t>
      </w:r>
    </w:p>
    <w:p w14:paraId="63BB1AE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1C042780"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lastRenderedPageBreak/>
        <w:t>Порядок, сроки и условия поставки и приемки Товара.</w:t>
      </w:r>
    </w:p>
    <w:p w14:paraId="666C1E95" w14:textId="77777777" w:rsidR="00007C98" w:rsidRPr="00007C98" w:rsidRDefault="00007C98" w:rsidP="00007C98">
      <w:pPr>
        <w:widowControl w:val="0"/>
        <w:autoSpaceDE w:val="0"/>
        <w:autoSpaceDN w:val="0"/>
        <w:adjustRightInd w:val="0"/>
        <w:spacing w:after="0" w:line="240" w:lineRule="auto"/>
        <w:ind w:left="825"/>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5CDE261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5168837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3.2. Поставщик обязуется осуществить доставку, погрузку и разгрузку Товара собственными силами и за свой счет, в соответствии с графиком поставки пищевых продуктов и продовольственного сырья по продовольственным группам. </w:t>
      </w:r>
    </w:p>
    <w:p w14:paraId="31886C22" w14:textId="77777777" w:rsidR="00007C98" w:rsidRPr="00007C98" w:rsidRDefault="00007C98" w:rsidP="00007C98">
      <w:pPr>
        <w:widowControl w:val="0"/>
        <w:autoSpaceDE w:val="0"/>
        <w:autoSpaceDN w:val="0"/>
        <w:adjustRightInd w:val="0"/>
        <w:spacing w:after="0" w:line="240" w:lineRule="auto"/>
        <w:ind w:firstLine="568"/>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График пищевых продуктов и продовольственного сырья по продовольственным группам:</w:t>
      </w:r>
    </w:p>
    <w:p w14:paraId="59A93083" w14:textId="77777777" w:rsidR="00007C98" w:rsidRPr="00007C98" w:rsidRDefault="00007C98" w:rsidP="00007C98">
      <w:pPr>
        <w:widowControl w:val="0"/>
        <w:spacing w:after="0" w:line="240" w:lineRule="auto"/>
        <w:ind w:firstLine="709"/>
        <w:jc w:val="both"/>
        <w:rPr>
          <w:rFonts w:ascii="Times New Roman" w:eastAsia="Times New Roman" w:hAnsi="Times New Roman" w:cs="Times New Roman"/>
          <w:sz w:val="20"/>
          <w:szCs w:val="20"/>
          <w:lang w:bidi="ru-RU"/>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53"/>
        <w:gridCol w:w="5496"/>
      </w:tblGrid>
      <w:tr w:rsidR="00007C98" w:rsidRPr="00007C98" w14:paraId="073220D9" w14:textId="77777777" w:rsidTr="00D819B6">
        <w:trPr>
          <w:trHeight w:hRule="exact" w:val="293"/>
          <w:jc w:val="center"/>
        </w:trPr>
        <w:tc>
          <w:tcPr>
            <w:tcW w:w="2181" w:type="pct"/>
            <w:shd w:val="clear" w:color="auto" w:fill="FFFFFF"/>
            <w:vAlign w:val="center"/>
          </w:tcPr>
          <w:p w14:paraId="4AB6FB77" w14:textId="77777777" w:rsidR="00007C98" w:rsidRPr="00007C98" w:rsidRDefault="00007C98" w:rsidP="00007C98">
            <w:pPr>
              <w:widowControl w:val="0"/>
              <w:shd w:val="clear" w:color="auto" w:fill="FFFFFF"/>
              <w:autoSpaceDE w:val="0"/>
              <w:autoSpaceDN w:val="0"/>
              <w:adjustRightInd w:val="0"/>
              <w:spacing w:after="0" w:line="240" w:lineRule="auto"/>
              <w:ind w:left="10"/>
              <w:jc w:val="center"/>
              <w:rPr>
                <w:rFonts w:ascii="Times New Roman" w:eastAsia="Times New Roman" w:hAnsi="Times New Roman" w:cs="Times New Roman"/>
                <w:sz w:val="20"/>
                <w:szCs w:val="20"/>
              </w:rPr>
            </w:pPr>
            <w:r w:rsidRPr="00007C98">
              <w:rPr>
                <w:rFonts w:ascii="Times New Roman" w:eastAsia="Times New Roman" w:hAnsi="Times New Roman" w:cs="Times New Roman"/>
                <w:b/>
                <w:bCs/>
                <w:spacing w:val="-2"/>
                <w:sz w:val="20"/>
                <w:szCs w:val="20"/>
              </w:rPr>
              <w:t>Наименование продукта</w:t>
            </w:r>
          </w:p>
        </w:tc>
        <w:tc>
          <w:tcPr>
            <w:tcW w:w="2819" w:type="pct"/>
            <w:shd w:val="clear" w:color="auto" w:fill="FFFFFF"/>
            <w:vAlign w:val="center"/>
          </w:tcPr>
          <w:p w14:paraId="68D9D0F4" w14:textId="77777777" w:rsidR="00007C98" w:rsidRPr="00007C98" w:rsidRDefault="00007C98" w:rsidP="00007C9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b/>
                <w:bCs/>
                <w:sz w:val="20"/>
                <w:szCs w:val="20"/>
              </w:rPr>
              <w:t>Периодичность доставки</w:t>
            </w:r>
          </w:p>
        </w:tc>
      </w:tr>
      <w:tr w:rsidR="00007C98" w:rsidRPr="00007C98" w14:paraId="55D89FD1" w14:textId="77777777" w:rsidTr="00D819B6">
        <w:trPr>
          <w:trHeight w:hRule="exact" w:val="230"/>
          <w:jc w:val="center"/>
        </w:trPr>
        <w:tc>
          <w:tcPr>
            <w:tcW w:w="2181" w:type="pct"/>
            <w:shd w:val="clear" w:color="auto" w:fill="FFFFFF"/>
            <w:vAlign w:val="center"/>
          </w:tcPr>
          <w:p w14:paraId="2922D024" w14:textId="77777777" w:rsidR="00007C98" w:rsidRPr="00007C98" w:rsidRDefault="00007C98" w:rsidP="00007C98">
            <w:pPr>
              <w:widowControl w:val="0"/>
              <w:shd w:val="clear" w:color="auto" w:fill="FFFFFF"/>
              <w:autoSpaceDE w:val="0"/>
              <w:autoSpaceDN w:val="0"/>
              <w:adjustRightInd w:val="0"/>
              <w:spacing w:after="0" w:line="240" w:lineRule="auto"/>
              <w:ind w:left="10"/>
              <w:jc w:val="center"/>
              <w:rPr>
                <w:rFonts w:ascii="Times New Roman" w:eastAsia="Times New Roman" w:hAnsi="Times New Roman" w:cs="Times New Roman"/>
                <w:sz w:val="20"/>
                <w:szCs w:val="20"/>
              </w:rPr>
            </w:pPr>
            <w:r w:rsidRPr="00007C98">
              <w:rPr>
                <w:rFonts w:ascii="Times New Roman" w:eastAsia="Times New Roman" w:hAnsi="Times New Roman" w:cs="Times New Roman"/>
                <w:spacing w:val="-2"/>
                <w:sz w:val="20"/>
                <w:szCs w:val="20"/>
              </w:rPr>
              <w:t>Бакалея, яйца, крупа</w:t>
            </w:r>
          </w:p>
        </w:tc>
        <w:tc>
          <w:tcPr>
            <w:tcW w:w="2819" w:type="pct"/>
            <w:shd w:val="clear" w:color="auto" w:fill="FFFFFF"/>
            <w:vAlign w:val="center"/>
          </w:tcPr>
          <w:p w14:paraId="3797CE78" w14:textId="77777777" w:rsidR="00007C98" w:rsidRPr="00007C98" w:rsidRDefault="00007C98" w:rsidP="00007C9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Вторник, четверг до 14-00 часов</w:t>
            </w:r>
          </w:p>
        </w:tc>
      </w:tr>
      <w:tr w:rsidR="00007C98" w:rsidRPr="00007C98" w14:paraId="4A9FBD7D" w14:textId="77777777" w:rsidTr="00D819B6">
        <w:trPr>
          <w:trHeight w:hRule="exact" w:val="334"/>
          <w:jc w:val="center"/>
        </w:trPr>
        <w:tc>
          <w:tcPr>
            <w:tcW w:w="2181" w:type="pct"/>
            <w:shd w:val="clear" w:color="auto" w:fill="FFFFFF"/>
            <w:vAlign w:val="center"/>
          </w:tcPr>
          <w:p w14:paraId="7278070A" w14:textId="77777777" w:rsidR="00007C98" w:rsidRPr="00007C98" w:rsidRDefault="00007C98" w:rsidP="00007C98">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Овощи, фрукты, молочная продукция</w:t>
            </w:r>
          </w:p>
        </w:tc>
        <w:tc>
          <w:tcPr>
            <w:tcW w:w="2819" w:type="pct"/>
            <w:shd w:val="clear" w:color="auto" w:fill="FFFFFF"/>
            <w:vAlign w:val="center"/>
          </w:tcPr>
          <w:p w14:paraId="01B2FCFA" w14:textId="77777777" w:rsidR="00007C98" w:rsidRPr="00007C98" w:rsidRDefault="00007C98" w:rsidP="00007C98">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pacing w:val="-2"/>
                <w:sz w:val="20"/>
                <w:szCs w:val="20"/>
              </w:rPr>
            </w:pPr>
            <w:r w:rsidRPr="00007C98">
              <w:rPr>
                <w:rFonts w:ascii="Times New Roman" w:eastAsia="Times New Roman" w:hAnsi="Times New Roman" w:cs="Times New Roman"/>
                <w:spacing w:val="-2"/>
                <w:sz w:val="20"/>
                <w:szCs w:val="20"/>
              </w:rPr>
              <w:t>Понедельник, среда, пятница до 14-00 часов</w:t>
            </w:r>
          </w:p>
        </w:tc>
      </w:tr>
      <w:tr w:rsidR="00007C98" w:rsidRPr="00007C98" w14:paraId="226BB6D9" w14:textId="77777777" w:rsidTr="00D819B6">
        <w:trPr>
          <w:trHeight w:hRule="exact" w:val="426"/>
          <w:jc w:val="center"/>
        </w:trPr>
        <w:tc>
          <w:tcPr>
            <w:tcW w:w="2181" w:type="pct"/>
            <w:shd w:val="clear" w:color="auto" w:fill="FFFFFF"/>
            <w:vAlign w:val="center"/>
          </w:tcPr>
          <w:p w14:paraId="6D3546DE" w14:textId="77777777" w:rsidR="00007C98" w:rsidRPr="00007C98" w:rsidRDefault="00007C98" w:rsidP="00007C98">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Хлебобулочные изделия</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2FEC970E" w14:textId="77777777" w:rsidR="00007C98" w:rsidRPr="00007C98" w:rsidRDefault="00007C98" w:rsidP="00007C98">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0"/>
                <w:szCs w:val="20"/>
                <w:lang w:eastAsia="en-US"/>
              </w:rPr>
            </w:pPr>
            <w:r w:rsidRPr="00007C98">
              <w:rPr>
                <w:rFonts w:ascii="Times New Roman" w:eastAsia="Times New Roman" w:hAnsi="Times New Roman" w:cs="Times New Roman"/>
                <w:spacing w:val="-2"/>
                <w:sz w:val="20"/>
                <w:szCs w:val="20"/>
                <w:lang w:eastAsia="en-US"/>
              </w:rPr>
              <w:t>Понедельник, вторник, среда, четверг, пятница до 08-00 часов</w:t>
            </w:r>
          </w:p>
        </w:tc>
      </w:tr>
      <w:tr w:rsidR="00007C98" w:rsidRPr="00007C98" w14:paraId="19AFEAC8" w14:textId="77777777" w:rsidTr="00D819B6">
        <w:trPr>
          <w:trHeight w:hRule="exact" w:val="426"/>
          <w:jc w:val="center"/>
        </w:trPr>
        <w:tc>
          <w:tcPr>
            <w:tcW w:w="2181" w:type="pct"/>
            <w:shd w:val="clear" w:color="auto" w:fill="FFFFFF"/>
            <w:vAlign w:val="center"/>
          </w:tcPr>
          <w:p w14:paraId="1952769B" w14:textId="77777777" w:rsidR="00007C98" w:rsidRPr="00007C98" w:rsidRDefault="00007C98" w:rsidP="00007C98">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Мясо, печень, филе грудки цыпленка, индейка</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0B9CCEA3" w14:textId="77777777" w:rsidR="00007C98" w:rsidRPr="00007C98" w:rsidRDefault="00007C98" w:rsidP="00007C98">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pacing w:val="-2"/>
                <w:sz w:val="20"/>
                <w:szCs w:val="20"/>
                <w:lang w:eastAsia="en-US"/>
              </w:rPr>
            </w:pPr>
            <w:r w:rsidRPr="00007C98">
              <w:rPr>
                <w:rFonts w:ascii="Times New Roman" w:eastAsia="Times New Roman" w:hAnsi="Times New Roman" w:cs="Times New Roman"/>
                <w:spacing w:val="-2"/>
                <w:sz w:val="20"/>
                <w:szCs w:val="20"/>
                <w:lang w:eastAsia="en-US"/>
              </w:rPr>
              <w:t>Понедельник, среда, пятница до 14-00 часов</w:t>
            </w:r>
          </w:p>
        </w:tc>
      </w:tr>
      <w:tr w:rsidR="00007C98" w:rsidRPr="00007C98" w14:paraId="62D484D1" w14:textId="77777777" w:rsidTr="00D819B6">
        <w:trPr>
          <w:trHeight w:hRule="exact" w:val="426"/>
          <w:jc w:val="center"/>
        </w:trPr>
        <w:tc>
          <w:tcPr>
            <w:tcW w:w="2181" w:type="pct"/>
            <w:shd w:val="clear" w:color="auto" w:fill="FFFFFF"/>
            <w:vAlign w:val="center"/>
          </w:tcPr>
          <w:p w14:paraId="0CCEAA8A" w14:textId="77777777" w:rsidR="00007C98" w:rsidRPr="00007C98" w:rsidRDefault="00007C98" w:rsidP="00007C98">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Рыба</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6F71263A" w14:textId="77777777" w:rsidR="00007C98" w:rsidRPr="00007C98" w:rsidRDefault="00007C98" w:rsidP="00007C98">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pacing w:val="-2"/>
                <w:sz w:val="20"/>
                <w:szCs w:val="20"/>
                <w:lang w:eastAsia="en-US"/>
              </w:rPr>
            </w:pPr>
            <w:r w:rsidRPr="00007C98">
              <w:rPr>
                <w:rFonts w:ascii="Times New Roman" w:eastAsia="Times New Roman" w:hAnsi="Times New Roman" w:cs="Times New Roman"/>
                <w:spacing w:val="-2"/>
                <w:sz w:val="20"/>
                <w:szCs w:val="20"/>
                <w:lang w:eastAsia="en-US"/>
              </w:rPr>
              <w:t>Понедельник, среда, пятница до 14-00 часов</w:t>
            </w:r>
          </w:p>
        </w:tc>
      </w:tr>
    </w:tbl>
    <w:p w14:paraId="0DF8289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3.3. Поставщик обязуется обеспечивать доставку пищевых продуктов с учетом правил товарного соседства транспортом, предназначенным для перевозки пищевых продуктов, скоропортящиеся товары доставлять охлаждаемым или изотермическим транспортом, обеспечивающим необходимые температурные режимы транспортировки.</w:t>
      </w:r>
    </w:p>
    <w:p w14:paraId="043AA49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3.4. Поставщик обязуется обеспечивать доставку и сдачу пищевых продуктов лицами, имеющими оформленные в соответствии с требованиями действующего законодательства Российской Федерации медицинские книжки и спецодежду.</w:t>
      </w:r>
    </w:p>
    <w:p w14:paraId="58CA00D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3.5. Поставка осуществляется отдельными партиями в соответствии с предварительной заявкой Заказчика. Дата поставки устанавливается Заказчиком. В заявке на поставку пищевых продуктов Заказчик указывает: </w:t>
      </w:r>
    </w:p>
    <w:p w14:paraId="588FF25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дату составления заявки;</w:t>
      </w:r>
    </w:p>
    <w:p w14:paraId="25515F4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номер и дату контракта;</w:t>
      </w:r>
    </w:p>
    <w:p w14:paraId="3DC0246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дату поставки;</w:t>
      </w:r>
    </w:p>
    <w:p w14:paraId="0F41F49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адрес и наименование Заказчика;</w:t>
      </w:r>
    </w:p>
    <w:p w14:paraId="7051F96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количество, наименование и ассортимент поставляемых продуктов.</w:t>
      </w:r>
    </w:p>
    <w:p w14:paraId="13DA0AD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3.6. Заявка на поставку пищевых продуктов составляется в письменной форме, должна быть заверена печатью (при наличии) и подписана уполномоченным работником Заказчика (с указанием должности). Заявка имеет силу для Сторон по контракту как в случае её передачи Поставщику путём вручения документа, так и при его передаче средствами факсимильной, компьютерной, телефонной или иной связи, позволяющей достоверно установить, что заявка исходит от Заказчика.</w:t>
      </w:r>
    </w:p>
    <w:p w14:paraId="2EDE778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3.7. Заказчик направляет Поставщику заявку на поставку пищевых продуктов за 24 (двадцать четыре) часа. Изменение заявки возможно не менее чем за 12 (двенадцать) часов до предполагаемой даты поставки.</w:t>
      </w:r>
    </w:p>
    <w:p w14:paraId="279D44D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Заявка составляется по нормам обеспечения питанием 1 человека в день и в соответствии с цикличным меню, рекомендованным Управлением социального питания Санкт-Петербурга. </w:t>
      </w:r>
    </w:p>
    <w:p w14:paraId="57661C02" w14:textId="10CCC210"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 3.8.</w:t>
      </w:r>
      <w:r w:rsidR="00AF2BF7">
        <w:rPr>
          <w:rFonts w:ascii="Times New Roman" w:eastAsia="Times New Roman" w:hAnsi="Times New Roman" w:cs="Times New Roman"/>
          <w:sz w:val="20"/>
          <w:szCs w:val="20"/>
        </w:rPr>
        <w:t xml:space="preserve"> </w:t>
      </w:r>
      <w:r w:rsidRPr="00007C98">
        <w:rPr>
          <w:rFonts w:ascii="Times New Roman" w:eastAsia="Times New Roman" w:hAnsi="Times New Roman" w:cs="Times New Roman"/>
          <w:sz w:val="20"/>
          <w:szCs w:val="20"/>
        </w:rPr>
        <w:t>Сдача - приемка пищевых продуктов осуществляется уполномоченными представителями Заказчика и поставщика;</w:t>
      </w:r>
    </w:p>
    <w:p w14:paraId="034D4BE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3.9.В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14:paraId="476581D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3.10.В случае если поставщик не заменит ненадлежащие пищевые продукты на надлежащие в указанный в акте срок, Заказчик вправе применить к поставщику меры ответственности, предусмотренные контрактом.</w:t>
      </w:r>
    </w:p>
    <w:p w14:paraId="1C339D75" w14:textId="77777777" w:rsidR="00007C98" w:rsidRPr="009001BC"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bCs/>
          <w:sz w:val="20"/>
          <w:szCs w:val="20"/>
        </w:rPr>
      </w:pPr>
      <w:r w:rsidRPr="009001BC">
        <w:rPr>
          <w:rFonts w:ascii="Times New Roman" w:eastAsia="Times New Roman" w:hAnsi="Times New Roman" w:cs="Times New Roman"/>
          <w:bCs/>
          <w:sz w:val="20"/>
          <w:szCs w:val="20"/>
        </w:rPr>
        <w:t xml:space="preserve">3.11. Поставка Товара по Заявке Поставщиком осуществляется по следующим адресам поставки Товара: </w:t>
      </w:r>
    </w:p>
    <w:p w14:paraId="032C5565" w14:textId="77777777" w:rsidR="00007C98" w:rsidRPr="00ED118B" w:rsidRDefault="00007C98" w:rsidP="00007C98">
      <w:pPr>
        <w:widowControl w:val="0"/>
        <w:autoSpaceDE w:val="0"/>
        <w:autoSpaceDN w:val="0"/>
        <w:adjustRightInd w:val="0"/>
        <w:spacing w:after="0" w:line="240" w:lineRule="auto"/>
        <w:jc w:val="both"/>
        <w:rPr>
          <w:rFonts w:ascii="Times New Roman" w:eastAsia="Times New Roman" w:hAnsi="Times New Roman" w:cs="Times New Roman"/>
          <w:b/>
          <w:sz w:val="20"/>
          <w:szCs w:val="20"/>
        </w:rPr>
      </w:pPr>
      <w:r w:rsidRPr="00ED118B">
        <w:rPr>
          <w:rFonts w:ascii="Times New Roman" w:eastAsia="Times New Roman" w:hAnsi="Times New Roman" w:cs="Times New Roman"/>
          <w:b/>
          <w:sz w:val="20"/>
          <w:szCs w:val="20"/>
        </w:rPr>
        <w:t>197110, Санкт-Петербург, ул. Большая Зеленина, дом 27, литера А</w:t>
      </w:r>
    </w:p>
    <w:p w14:paraId="7FA310C6" w14:textId="01136AA3" w:rsidR="009001BC" w:rsidRPr="00ED118B" w:rsidRDefault="009001BC" w:rsidP="009001BC">
      <w:pPr>
        <w:widowControl w:val="0"/>
        <w:autoSpaceDE w:val="0"/>
        <w:autoSpaceDN w:val="0"/>
        <w:adjustRightInd w:val="0"/>
        <w:spacing w:after="0" w:line="240" w:lineRule="auto"/>
        <w:jc w:val="both"/>
        <w:rPr>
          <w:rFonts w:ascii="Times New Roman" w:eastAsia="Times New Roman" w:hAnsi="Times New Roman" w:cs="Times New Roman"/>
          <w:b/>
          <w:sz w:val="20"/>
          <w:szCs w:val="20"/>
        </w:rPr>
      </w:pPr>
      <w:r w:rsidRPr="00ED118B">
        <w:rPr>
          <w:rFonts w:ascii="Times New Roman" w:eastAsia="Times New Roman" w:hAnsi="Times New Roman" w:cs="Times New Roman"/>
          <w:b/>
          <w:sz w:val="20"/>
          <w:szCs w:val="20"/>
        </w:rPr>
        <w:t>197738, Санкт-Петербург, Курортный район, посёлок Репино, Приморское шоссе, 463</w:t>
      </w:r>
    </w:p>
    <w:p w14:paraId="56D4A688" w14:textId="0FE12E20" w:rsidR="00007C98" w:rsidRPr="009001BC"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bCs/>
          <w:sz w:val="20"/>
          <w:szCs w:val="20"/>
        </w:rPr>
      </w:pPr>
      <w:r w:rsidRPr="009001BC">
        <w:rPr>
          <w:rFonts w:ascii="Times New Roman" w:eastAsia="Times New Roman" w:hAnsi="Times New Roman" w:cs="Times New Roman"/>
          <w:bCs/>
          <w:sz w:val="20"/>
          <w:szCs w:val="20"/>
        </w:rPr>
        <w:t xml:space="preserve">3.12. Начало поставки: </w:t>
      </w:r>
      <w:r w:rsidRPr="00ED118B">
        <w:rPr>
          <w:rFonts w:ascii="Times New Roman" w:eastAsia="Times New Roman" w:hAnsi="Times New Roman" w:cs="Times New Roman"/>
          <w:b/>
          <w:sz w:val="20"/>
          <w:szCs w:val="20"/>
        </w:rPr>
        <w:t xml:space="preserve">с </w:t>
      </w:r>
      <w:r w:rsidR="00AB51E3">
        <w:rPr>
          <w:rFonts w:ascii="Times New Roman" w:eastAsia="Times New Roman" w:hAnsi="Times New Roman" w:cs="Times New Roman"/>
          <w:b/>
          <w:sz w:val="20"/>
          <w:szCs w:val="20"/>
        </w:rPr>
        <w:t>даты заключения</w:t>
      </w:r>
      <w:r w:rsidRPr="00ED118B">
        <w:rPr>
          <w:rFonts w:ascii="Times New Roman" w:eastAsia="Times New Roman" w:hAnsi="Times New Roman" w:cs="Times New Roman"/>
          <w:b/>
          <w:sz w:val="20"/>
          <w:szCs w:val="20"/>
        </w:rPr>
        <w:t xml:space="preserve"> по</w:t>
      </w:r>
      <w:r w:rsidR="00EE428F" w:rsidRPr="00ED118B">
        <w:rPr>
          <w:rFonts w:ascii="Times New Roman" w:eastAsia="Times New Roman" w:hAnsi="Times New Roman" w:cs="Times New Roman"/>
          <w:b/>
          <w:sz w:val="20"/>
          <w:szCs w:val="20"/>
        </w:rPr>
        <w:t xml:space="preserve"> 2</w:t>
      </w:r>
      <w:r w:rsidR="00505F25">
        <w:rPr>
          <w:rFonts w:ascii="Times New Roman" w:eastAsia="Times New Roman" w:hAnsi="Times New Roman" w:cs="Times New Roman"/>
          <w:b/>
          <w:sz w:val="20"/>
          <w:szCs w:val="20"/>
        </w:rPr>
        <w:t>0</w:t>
      </w:r>
      <w:r w:rsidRPr="00ED118B">
        <w:rPr>
          <w:rFonts w:ascii="Times New Roman" w:eastAsia="Times New Roman" w:hAnsi="Times New Roman" w:cs="Times New Roman"/>
          <w:b/>
          <w:sz w:val="20"/>
          <w:szCs w:val="20"/>
        </w:rPr>
        <w:t>.</w:t>
      </w:r>
      <w:r w:rsidR="00166A7D" w:rsidRPr="00ED118B">
        <w:rPr>
          <w:rFonts w:ascii="Times New Roman" w:eastAsia="Times New Roman" w:hAnsi="Times New Roman" w:cs="Times New Roman"/>
          <w:b/>
          <w:sz w:val="20"/>
          <w:szCs w:val="20"/>
        </w:rPr>
        <w:t>1</w:t>
      </w:r>
      <w:r w:rsidR="00AF2BF7" w:rsidRPr="00ED118B">
        <w:rPr>
          <w:rFonts w:ascii="Times New Roman" w:eastAsia="Times New Roman" w:hAnsi="Times New Roman" w:cs="Times New Roman"/>
          <w:b/>
          <w:sz w:val="20"/>
          <w:szCs w:val="20"/>
        </w:rPr>
        <w:t>2</w:t>
      </w:r>
      <w:r w:rsidRPr="00ED118B">
        <w:rPr>
          <w:rFonts w:ascii="Times New Roman" w:eastAsia="Times New Roman" w:hAnsi="Times New Roman" w:cs="Times New Roman"/>
          <w:b/>
          <w:sz w:val="20"/>
          <w:szCs w:val="20"/>
        </w:rPr>
        <w:t>.202</w:t>
      </w:r>
      <w:r w:rsidR="00AF2BF7" w:rsidRPr="00ED118B">
        <w:rPr>
          <w:rFonts w:ascii="Times New Roman" w:eastAsia="Times New Roman" w:hAnsi="Times New Roman" w:cs="Times New Roman"/>
          <w:b/>
          <w:sz w:val="20"/>
          <w:szCs w:val="20"/>
        </w:rPr>
        <w:t>6</w:t>
      </w:r>
      <w:r w:rsidRPr="00ED118B">
        <w:rPr>
          <w:rFonts w:ascii="Times New Roman" w:eastAsia="Times New Roman" w:hAnsi="Times New Roman" w:cs="Times New Roman"/>
          <w:b/>
          <w:sz w:val="20"/>
          <w:szCs w:val="20"/>
        </w:rPr>
        <w:t xml:space="preserve"> г.</w:t>
      </w:r>
    </w:p>
    <w:p w14:paraId="37059B0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  в 2 (двух) экземплярах (по 1 (одному) экземпляру для каждой из Сторон) и счет.</w:t>
      </w:r>
    </w:p>
    <w:p w14:paraId="6D185FE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rPr>
        <w:t xml:space="preserve">Вместе с товарной накладной по форме №ТОРГ-12 Поставщик предоставляет счет-фактуру в </w:t>
      </w:r>
      <w:r w:rsidRPr="00007C98">
        <w:rPr>
          <w:rFonts w:ascii="Times New Roman" w:eastAsia="Times New Roman" w:hAnsi="Times New Roman" w:cs="Times New Roman"/>
          <w:sz w:val="20"/>
          <w:szCs w:val="20"/>
        </w:rPr>
        <w:lastRenderedPageBreak/>
        <w:t>соответствии с</w:t>
      </w:r>
      <w:r w:rsidRPr="00007C98">
        <w:rPr>
          <w:rFonts w:ascii="Times New Roman" w:eastAsia="Times New Roman" w:hAnsi="Times New Roman" w:cs="Times New Roman"/>
          <w:sz w:val="20"/>
          <w:szCs w:val="20"/>
          <w:lang w:bidi="ru-RU"/>
        </w:rPr>
        <w:t xml:space="preserve"> налоговым законодательством Российской Федерации. </w:t>
      </w:r>
      <w:r w:rsidRPr="00007C98">
        <w:rPr>
          <w:rFonts w:ascii="Times New Roman" w:eastAsia="Times New Roman" w:hAnsi="Times New Roman" w:cs="Times New Roman"/>
          <w:sz w:val="20"/>
          <w:szCs w:val="20"/>
          <w:vertAlign w:val="superscript"/>
          <w:lang w:bidi="ru-RU"/>
        </w:rPr>
        <w:footnoteReference w:id="1"/>
      </w:r>
    </w:p>
    <w:p w14:paraId="5B2452B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lang w:bidi="ru-RU"/>
        </w:rPr>
        <w:t xml:space="preserve">В </w:t>
      </w:r>
      <w:r w:rsidRPr="00007C98">
        <w:rPr>
          <w:rFonts w:ascii="Times New Roman" w:eastAsia="Times New Roman" w:hAnsi="Times New Roman" w:cs="Times New Roman"/>
          <w:sz w:val="20"/>
          <w:szCs w:val="20"/>
        </w:rPr>
        <w:t>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B865E6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0CE024B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1 раза в 3 месяца/ не менее одного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14:paraId="0DECE95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4C0107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7453E2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666D9D6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63D613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BC6AC0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FC1915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сдачи-приемки Товара и товарную накладную по форме №ТОРГ-12 в течение 10 (десяти) рабочих дней с момента доставки Товара.</w:t>
      </w:r>
    </w:p>
    <w:p w14:paraId="5FF1441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(результата отдельного этапа исполнения Контракта) и составляет в течение 10 (десяти) рабочих дней  с момента доставки Товара  мотивированный отказ от подписания документов о приемке с указанием перечня выявленных нарушений условий настоящего Контракта (далее - мотивированный отказ).</w:t>
      </w:r>
    </w:p>
    <w:p w14:paraId="45CE1ADE"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EE9A1C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3 (трех)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w:t>
      </w:r>
    </w:p>
    <w:p w14:paraId="33F0DF3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AAFD4C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№ТОРГ-12.</w:t>
      </w:r>
    </w:p>
    <w:p w14:paraId="068214E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767E5F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3.16. Сдача и приемка Товара осуществляются уполномоченными представителями Сторон.</w:t>
      </w:r>
    </w:p>
    <w:p w14:paraId="77EEE41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rPr>
        <w:t>3.17. Допускается при приеме-передачи товаров по настоящему Контракту вместо товарной накладной по форме № ТОРГ-12 и счета-фактуры (при наличии) использовать универсальный передаточный документ (УПД</w:t>
      </w:r>
      <w:r w:rsidRPr="00007C98">
        <w:rPr>
          <w:rFonts w:ascii="Times New Roman" w:eastAsia="Times New Roman" w:hAnsi="Times New Roman" w:cs="Times New Roman"/>
          <w:sz w:val="20"/>
          <w:szCs w:val="20"/>
          <w:lang w:bidi="ru-RU"/>
        </w:rPr>
        <w:t>).</w:t>
      </w:r>
    </w:p>
    <w:p w14:paraId="22B2182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2554A3E6"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Взаимодействие Сторон.</w:t>
      </w:r>
    </w:p>
    <w:p w14:paraId="3B207656" w14:textId="77777777" w:rsidR="00007C98" w:rsidRPr="00007C98" w:rsidRDefault="00007C98" w:rsidP="00007C98">
      <w:pPr>
        <w:widowControl w:val="0"/>
        <w:autoSpaceDE w:val="0"/>
        <w:autoSpaceDN w:val="0"/>
        <w:adjustRightInd w:val="0"/>
        <w:spacing w:after="0" w:line="240" w:lineRule="auto"/>
        <w:ind w:left="825"/>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67689B8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lang w:bidi="ru-RU"/>
        </w:rPr>
        <w:t xml:space="preserve">4.1. </w:t>
      </w:r>
      <w:r w:rsidRPr="00007C98">
        <w:rPr>
          <w:rFonts w:ascii="Times New Roman" w:eastAsia="Times New Roman" w:hAnsi="Times New Roman" w:cs="Times New Roman"/>
          <w:sz w:val="20"/>
          <w:szCs w:val="20"/>
        </w:rPr>
        <w:t>Поставщик обязан:</w:t>
      </w:r>
    </w:p>
    <w:p w14:paraId="3323858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14:paraId="74C64CB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798C3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0056A3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5AC844B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00071E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4.1.6. Поставщик обязан оформлять товарные накладные по </w:t>
      </w:r>
      <w:hyperlink r:id="rId7" w:history="1">
        <w:r w:rsidRPr="00007C98">
          <w:rPr>
            <w:rFonts w:ascii="Times New Roman" w:eastAsia="Times New Roman" w:hAnsi="Times New Roman" w:cs="Times New Roman"/>
            <w:sz w:val="20"/>
            <w:szCs w:val="20"/>
          </w:rPr>
          <w:t>форме N ТОРГ-12</w:t>
        </w:r>
      </w:hyperlink>
      <w:r w:rsidRPr="00007C98">
        <w:rPr>
          <w:rFonts w:ascii="Times New Roman" w:eastAsia="Times New Roman" w:hAnsi="Times New Roman" w:cs="Times New Roman"/>
          <w:sz w:val="20"/>
          <w:szCs w:val="20"/>
        </w:rPr>
        <w:t xml:space="preserve"> в соответствии с законодательством Российской Федерации</w:t>
      </w:r>
      <w:r w:rsidRPr="00007C98">
        <w:rPr>
          <w:rFonts w:ascii="Times New Roman" w:eastAsia="Times New Roman" w:hAnsi="Times New Roman" w:cs="Times New Roman"/>
          <w:sz w:val="20"/>
          <w:szCs w:val="20"/>
        </w:rPr>
        <w:footnoteReference w:id="2"/>
      </w:r>
      <w:r w:rsidRPr="00007C98">
        <w:rPr>
          <w:rFonts w:ascii="Times New Roman" w:eastAsia="Times New Roman" w:hAnsi="Times New Roman" w:cs="Times New Roman"/>
          <w:sz w:val="20"/>
          <w:szCs w:val="20"/>
        </w:rPr>
        <w:t xml:space="preserve"> или Поставщик обязан оформлять товарные накладные по </w:t>
      </w:r>
      <w:hyperlink r:id="rId8" w:history="1">
        <w:r w:rsidRPr="00007C98">
          <w:rPr>
            <w:rFonts w:ascii="Times New Roman" w:eastAsia="Times New Roman" w:hAnsi="Times New Roman" w:cs="Times New Roman"/>
            <w:sz w:val="20"/>
            <w:szCs w:val="20"/>
          </w:rPr>
          <w:t>форме N ТОРГ-12</w:t>
        </w:r>
      </w:hyperlink>
      <w:r w:rsidRPr="00007C98">
        <w:rPr>
          <w:rFonts w:ascii="Times New Roman" w:eastAsia="Times New Roman" w:hAnsi="Times New Roman" w:cs="Times New Roman"/>
          <w:sz w:val="20"/>
          <w:szCs w:val="20"/>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07C98">
        <w:rPr>
          <w:rFonts w:ascii="Times New Roman" w:eastAsia="Times New Roman" w:hAnsi="Times New Roman" w:cs="Times New Roman"/>
          <w:sz w:val="20"/>
          <w:szCs w:val="20"/>
        </w:rPr>
        <w:footnoteReference w:id="3"/>
      </w:r>
      <w:r w:rsidRPr="00007C98">
        <w:rPr>
          <w:rFonts w:ascii="Times New Roman" w:eastAsia="Times New Roman" w:hAnsi="Times New Roman" w:cs="Times New Roman"/>
          <w:sz w:val="20"/>
          <w:szCs w:val="20"/>
        </w:rPr>
        <w:t>.</w:t>
      </w:r>
    </w:p>
    <w:p w14:paraId="3C1D78F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4.2. Поставщик вправе:</w:t>
      </w:r>
    </w:p>
    <w:p w14:paraId="51B6665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4.2.1. Требовать от Заказчика произвести приемку Товара в порядке и в сроки, предусмотренные настоящим Контрактом.</w:t>
      </w:r>
    </w:p>
    <w:p w14:paraId="5D81ADF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2FBAEB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C69FE4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007C98">
          <w:rPr>
            <w:rFonts w:ascii="Times New Roman" w:eastAsia="Times New Roman" w:hAnsi="Times New Roman" w:cs="Times New Roman"/>
            <w:sz w:val="20"/>
            <w:szCs w:val="20"/>
          </w:rPr>
          <w:t>разделом VII</w:t>
        </w:r>
      </w:hyperlink>
      <w:r w:rsidRPr="00007C98">
        <w:rPr>
          <w:rFonts w:ascii="Times New Roman" w:eastAsia="Times New Roman" w:hAnsi="Times New Roman" w:cs="Times New Roman"/>
          <w:sz w:val="20"/>
          <w:szCs w:val="20"/>
        </w:rPr>
        <w:t xml:space="preserve"> настоящего Контракта.</w:t>
      </w:r>
    </w:p>
    <w:p w14:paraId="294D40F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4.3. Заказчик обязуется:</w:t>
      </w:r>
    </w:p>
    <w:p w14:paraId="13C2F72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990C42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1C1C0F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0115AC4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4.3.4. Требовать уплаты неустоек (штрафов, пеней) в соответствии с </w:t>
      </w:r>
      <w:hyperlink w:anchor="Par211" w:tooltip="VII. ОТВЕТСТВЕННОСТЬ СТОРОН &lt;99&gt;" w:history="1">
        <w:r w:rsidRPr="00007C98">
          <w:rPr>
            <w:rFonts w:ascii="Times New Roman" w:eastAsia="Times New Roman" w:hAnsi="Times New Roman" w:cs="Times New Roman"/>
            <w:sz w:val="20"/>
            <w:szCs w:val="20"/>
          </w:rPr>
          <w:t>разделом VII</w:t>
        </w:r>
      </w:hyperlink>
      <w:r w:rsidRPr="00007C98">
        <w:rPr>
          <w:rFonts w:ascii="Times New Roman" w:eastAsia="Times New Roman" w:hAnsi="Times New Roman" w:cs="Times New Roman"/>
          <w:sz w:val="20"/>
          <w:szCs w:val="20"/>
        </w:rPr>
        <w:t xml:space="preserve"> настоящего Контракта.</w:t>
      </w:r>
    </w:p>
    <w:p w14:paraId="377F487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9" w:history="1">
        <w:r w:rsidRPr="00007C98">
          <w:rPr>
            <w:rFonts w:ascii="Times New Roman" w:eastAsia="Times New Roman" w:hAnsi="Times New Roman" w:cs="Times New Roman"/>
            <w:sz w:val="20"/>
            <w:szCs w:val="20"/>
          </w:rPr>
          <w:t>Законом</w:t>
        </w:r>
      </w:hyperlink>
      <w:r w:rsidRPr="00007C98">
        <w:rPr>
          <w:rFonts w:ascii="Times New Roman" w:eastAsia="Times New Roman" w:hAnsi="Times New Roman" w:cs="Times New Roman"/>
          <w:sz w:val="20"/>
          <w:szCs w:val="20"/>
        </w:rPr>
        <w:t xml:space="preserve"> N 44-ФЗ и настоящим Контрактом.</w:t>
      </w:r>
    </w:p>
    <w:p w14:paraId="290B9C7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4.4. Заказчик вправе:</w:t>
      </w:r>
    </w:p>
    <w:p w14:paraId="3D7E8AE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4.4.1. Требовать от Поставщика надлежащего исполнения обязательств по настоящему Контракту.</w:t>
      </w:r>
    </w:p>
    <w:p w14:paraId="3AA280B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14:paraId="07303E4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4.4.3. Проверять ход и качество выполнения Поставщиком условий настоящего Контракта.</w:t>
      </w:r>
    </w:p>
    <w:p w14:paraId="60D0F45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4.4.4. Требовать возмещения убытков в соответствии с </w:t>
      </w:r>
      <w:hyperlink w:anchor="Par211" w:tooltip="VII. ОТВЕТСТВЕННОСТЬ СТОРОН &lt;99&gt;" w:history="1">
        <w:r w:rsidRPr="00007C98">
          <w:rPr>
            <w:rFonts w:ascii="Times New Roman" w:eastAsia="Times New Roman" w:hAnsi="Times New Roman" w:cs="Times New Roman"/>
            <w:sz w:val="20"/>
            <w:szCs w:val="20"/>
          </w:rPr>
          <w:t>разделом VII</w:t>
        </w:r>
      </w:hyperlink>
      <w:r w:rsidRPr="00007C98">
        <w:rPr>
          <w:rFonts w:ascii="Times New Roman" w:eastAsia="Times New Roman" w:hAnsi="Times New Roman" w:cs="Times New Roman"/>
          <w:sz w:val="20"/>
          <w:szCs w:val="20"/>
        </w:rPr>
        <w:t xml:space="preserve"> настоящего Контракта, причиненных по вине Поставщика.</w:t>
      </w:r>
    </w:p>
    <w:p w14:paraId="4B39A3D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0" w:history="1">
        <w:r w:rsidRPr="00007C98">
          <w:rPr>
            <w:rFonts w:ascii="Times New Roman" w:eastAsia="Times New Roman" w:hAnsi="Times New Roman" w:cs="Times New Roman"/>
            <w:sz w:val="20"/>
            <w:szCs w:val="20"/>
          </w:rPr>
          <w:t>Законом</w:t>
        </w:r>
      </w:hyperlink>
      <w:r w:rsidRPr="00007C98">
        <w:rPr>
          <w:rFonts w:ascii="Times New Roman" w:eastAsia="Times New Roman" w:hAnsi="Times New Roman" w:cs="Times New Roman"/>
          <w:sz w:val="20"/>
          <w:szCs w:val="20"/>
        </w:rPr>
        <w:t xml:space="preserve"> N 44-ФЗ.</w:t>
      </w:r>
    </w:p>
    <w:p w14:paraId="7D4E3AF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4.4.6. Отказаться от приемки и оплаты Товара, не соответствующего условиям настоящего Контракта.</w:t>
      </w:r>
    </w:p>
    <w:p w14:paraId="3D396F8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F7928E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history="1">
        <w:r w:rsidRPr="00007C98">
          <w:rPr>
            <w:rFonts w:ascii="Times New Roman" w:eastAsia="Times New Roman" w:hAnsi="Times New Roman" w:cs="Times New Roman"/>
            <w:sz w:val="20"/>
            <w:szCs w:val="20"/>
          </w:rPr>
          <w:t>Законом</w:t>
        </w:r>
      </w:hyperlink>
      <w:r w:rsidRPr="00007C98">
        <w:rPr>
          <w:rFonts w:ascii="Times New Roman" w:eastAsia="Times New Roman" w:hAnsi="Times New Roman" w:cs="Times New Roman"/>
          <w:sz w:val="20"/>
          <w:szCs w:val="20"/>
        </w:rPr>
        <w:t xml:space="preserve"> N 44-ФЗ.</w:t>
      </w:r>
    </w:p>
    <w:p w14:paraId="4622CDA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40377DAB"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Упаковка Товара.</w:t>
      </w:r>
    </w:p>
    <w:p w14:paraId="2BDCDD58" w14:textId="77777777" w:rsidR="00007C98" w:rsidRPr="00007C98" w:rsidRDefault="00007C98" w:rsidP="00007C98">
      <w:pPr>
        <w:widowControl w:val="0"/>
        <w:autoSpaceDE w:val="0"/>
        <w:autoSpaceDN w:val="0"/>
        <w:adjustRightInd w:val="0"/>
        <w:spacing w:after="0" w:line="240" w:lineRule="auto"/>
        <w:ind w:left="825"/>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532432B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EBB583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"kodeks://link/d?nd=564859601&amp;point=mark=000000000000000000000000000000000000000000000000007DM0KC"\o"’’Об утверждении типового контракта на поставку продуктов питания’’</w:instrText>
      </w:r>
    </w:p>
    <w:p w14:paraId="64345B32"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479B7AD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пунктом 3.13 раздела III настоящего Контракта</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Такой Товар не засчитывается в счет исполнения обязательств по настоящему Контракту.</w:t>
      </w:r>
    </w:p>
    <w:p w14:paraId="32C520C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5.3. Поставщик несет ответственность перед Заказчиком за повреждение Товара вследствие его ненадлежащей упаковки.</w:t>
      </w:r>
    </w:p>
    <w:p w14:paraId="4F86C6A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5.4. На упаковке должна быть маркировка, содержащая информацию согласно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"kodeks://link/d?nd=902320347&amp;point=mark=000000000000000000000000000000000000000000000000007DE0K8"\o"’’ТР ТС 022/2011 Технический регламент Таможенного союза ’’Пищевая продукция в части ее ...’’</w:instrText>
      </w:r>
    </w:p>
    <w:p w14:paraId="00810C5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(утв. решением Комиссии Таможенного союза от 09.12.2011 N 881)</w:instrText>
      </w:r>
    </w:p>
    <w:p w14:paraId="71C3BE4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Технический регламент Таможенного союза ...</w:instrText>
      </w:r>
    </w:p>
    <w:p w14:paraId="7D684F2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действующая редакция (действ. с 28.04.2019)"</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части 4.1 статьи 4 технического регламента Таможенного союза «Пищевая продукция в части ее маркировки»</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утвержденного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"kodeks://link/d?nd=902320288"\o"’’О принятии технического регламента Таможенного союза ’’Пищевая продукция в части ее маркировки’’</w:instrText>
      </w:r>
    </w:p>
    <w:p w14:paraId="25B0DBE4"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Решение Комиссии Таможенного союза от 09.12.2011 N 881</w:instrText>
      </w:r>
    </w:p>
    <w:p w14:paraId="0CF07C2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действует с 15.12.2011"</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решением Комиссии Таможенного союза от 09.11.2011 № 881</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а также информацию согласно иным техническим регламентам на отдельные виды Товара. </w:t>
      </w:r>
    </w:p>
    <w:p w14:paraId="00D7416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CF4DB7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38945646" w14:textId="77777777" w:rsidR="00007C98" w:rsidRPr="00007C98" w:rsidRDefault="00007C98" w:rsidP="00007C98">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Качество Товара, срок годности, обеспечение гарантийных обязательств. </w:t>
      </w:r>
    </w:p>
    <w:p w14:paraId="2DBE8BE7"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sz w:val="20"/>
          <w:szCs w:val="20"/>
        </w:rPr>
      </w:pPr>
    </w:p>
    <w:p w14:paraId="0209F9E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3C4FCB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6.2. Товар не должен представлять опасности для жизни и здоровья граждан.</w:t>
      </w:r>
    </w:p>
    <w:p w14:paraId="471FE49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D91DCE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6.4. Остаточный срок годности Товара устанавливается Заказчиком в Техническом задании (Приложение N2 к настоящему Контракту).</w:t>
      </w:r>
    </w:p>
    <w:p w14:paraId="4FD49EE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ADFD51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67FF75E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(трех) рабочих дней с момента уведомления Заказчиком Поставщика.</w:t>
      </w:r>
    </w:p>
    <w:p w14:paraId="4E5BEE5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если по результатам экспертизы, указанной в пункте 3.13 раздела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7D49438"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b/>
          <w:bCs/>
          <w:sz w:val="20"/>
          <w:szCs w:val="20"/>
        </w:rPr>
      </w:pPr>
    </w:p>
    <w:p w14:paraId="7146FCC9"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VII. Ответственность Сторон </w:t>
      </w:r>
    </w:p>
    <w:p w14:paraId="4B5CA00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3B752EC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9912FA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7.2. В случае неисполнения Поставщиком условий настоящего Контракта Заказчик вправе обратиться в </w:t>
      </w:r>
      <w:r w:rsidRPr="00007C98">
        <w:rPr>
          <w:rFonts w:ascii="Times New Roman" w:eastAsia="Times New Roman" w:hAnsi="Times New Roman" w:cs="Times New Roman"/>
          <w:sz w:val="20"/>
          <w:szCs w:val="20"/>
        </w:rPr>
        <w:lastRenderedPageBreak/>
        <w:t>суд с требованием о расторжении настоящего Контракта.</w:t>
      </w:r>
    </w:p>
    <w:p w14:paraId="71DE414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67B4DA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w:t>
      </w:r>
      <w:r w:rsidRPr="00007C98">
        <w:rPr>
          <w:rFonts w:ascii="Times New Roman" w:eastAsia="Times New Roman" w:hAnsi="Times New Roman" w:cs="Times New Roman"/>
          <w:sz w:val="20"/>
          <w:szCs w:val="20"/>
          <w:shd w:val="clear" w:color="auto" w:fill="FFFFFF"/>
        </w:rPr>
        <w:t xml:space="preserve">соответствующим отдельным этапом исполнения контракта) </w:t>
      </w:r>
      <w:r w:rsidRPr="00007C98">
        <w:rPr>
          <w:rFonts w:ascii="Times New Roman" w:eastAsia="Times New Roman" w:hAnsi="Times New Roman" w:cs="Times New Roman"/>
          <w:sz w:val="20"/>
          <w:szCs w:val="20"/>
        </w:rPr>
        <w:t xml:space="preserve">и фактически исполненных Поставщиком. </w:t>
      </w:r>
    </w:p>
    <w:p w14:paraId="735F127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"kodeks://link/d?nd=436762684"\o"’’Об утверждении Правил определения размера штрафа, начисляемого в случае ненадлежащего ...’’</w:instrText>
      </w:r>
    </w:p>
    <w:p w14:paraId="2153BFB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Постановление Правительства РФ от 30.08.2017 N 1042</w:instrText>
      </w:r>
    </w:p>
    <w:p w14:paraId="24ED8AC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действующая редакция (действ. с 14.08.2019)"</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постановлением Правительства Российской Федерации от 30.08.2017 № 1042</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(далее - Правила), и составляет: (за исключением случаев, предусмотренных пунктами 4-8 Правил) 10 процентов цены контракта;</w:t>
      </w:r>
    </w:p>
    <w:p w14:paraId="47F26F0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w:t>
      </w:r>
    </w:p>
    <w:p w14:paraId="3A994A5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5C692D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DFB759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составляет:1000 рублей. </w:t>
      </w:r>
    </w:p>
    <w:p w14:paraId="42DB83B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7.10. Применение неустойки (штрафа, пени) не освобождает Стороны от исполнения обязательств по настоящему Контракту.</w:t>
      </w:r>
    </w:p>
    <w:p w14:paraId="7A57E29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89D553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D9D61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4DF757B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24EE0BFC"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lang w:val="en-US"/>
        </w:rPr>
        <w:t>I</w:t>
      </w:r>
      <w:r w:rsidRPr="00007C98">
        <w:rPr>
          <w:rFonts w:ascii="Times New Roman" w:eastAsia="Times New Roman" w:hAnsi="Times New Roman" w:cs="Times New Roman"/>
          <w:b/>
          <w:bCs/>
          <w:sz w:val="20"/>
          <w:szCs w:val="20"/>
        </w:rPr>
        <w:t>IX. Обстоятельства непреодолимой силы.</w:t>
      </w:r>
    </w:p>
    <w:p w14:paraId="5B4E94F7"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70B5C070"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7A47A6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BF99D9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22046B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8.4. Если одна из Сторон не направит или несвоевременно направит документы, указанные в пунктах 8.2 - 8.3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B4664B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8.5. В случае, если обстоятельства непреодолимой силы будут сохраняться более 90 (девяносто)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6920F08"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2C575DE1"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r w:rsidRPr="00007C98">
        <w:rPr>
          <w:rFonts w:ascii="Times New Roman" w:eastAsia="Times New Roman" w:hAnsi="Times New Roman" w:cs="Times New Roman"/>
          <w:b/>
          <w:bCs/>
          <w:sz w:val="20"/>
          <w:szCs w:val="20"/>
          <w:lang w:val="en-US"/>
        </w:rPr>
        <w:t>I</w:t>
      </w:r>
      <w:r w:rsidRPr="00007C98">
        <w:rPr>
          <w:rFonts w:ascii="Times New Roman" w:eastAsia="Times New Roman" w:hAnsi="Times New Roman" w:cs="Times New Roman"/>
          <w:b/>
          <w:bCs/>
          <w:sz w:val="20"/>
          <w:szCs w:val="20"/>
        </w:rPr>
        <w:t>X. Рассмотрение и разрешение споров.</w:t>
      </w:r>
    </w:p>
    <w:p w14:paraId="2EB94E84"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p>
    <w:p w14:paraId="1605E643"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9.1. Все споры, возникающие из настоящего Контракта, Стороны могут разрешать путем переговоров.</w:t>
      </w:r>
    </w:p>
    <w:p w14:paraId="7B5F56AD"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 xml:space="preserve">9.2. Все споры, возникающие из настоящего Контракта, подлежат передаче на разрешение в Арбитражном суде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138D2FD9"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 xml:space="preserve">9.3. До передачи спора на разрешение в Арбитражном суде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Pr="00007C98">
        <w:rPr>
          <w:rFonts w:ascii="Times New Roman" w:eastAsia="Times New Roman" w:hAnsi="Times New Roman" w:cs="Times New Roman"/>
          <w:sz w:val="20"/>
          <w:szCs w:val="20"/>
          <w:lang w:bidi="ru-RU"/>
        </w:rPr>
        <w:fldChar w:fldCharType="begin"/>
      </w:r>
      <w:r w:rsidRPr="00007C98">
        <w:rPr>
          <w:rFonts w:ascii="Times New Roman" w:eastAsia="Times New Roman" w:hAnsi="Times New Roman" w:cs="Times New Roman"/>
          <w:sz w:val="20"/>
          <w:szCs w:val="20"/>
          <w:lang w:bidi="ru-RU"/>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14:paraId="2A715B32"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instrText>Кодекс РФ от 24.07.2002 N 95-ФЗ</w:instrText>
      </w:r>
    </w:p>
    <w:p w14:paraId="59C44BF4"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instrText>Статус: действующая редакция (действ. с 13.12.2019)"</w:instrText>
      </w:r>
      <w:r w:rsidRPr="00007C98">
        <w:rPr>
          <w:rFonts w:ascii="Times New Roman" w:eastAsia="Times New Roman" w:hAnsi="Times New Roman" w:cs="Times New Roman"/>
          <w:sz w:val="20"/>
          <w:szCs w:val="20"/>
          <w:lang w:bidi="ru-RU"/>
        </w:rPr>
      </w:r>
      <w:r w:rsidRPr="00007C98">
        <w:rPr>
          <w:rFonts w:ascii="Times New Roman" w:eastAsia="Times New Roman" w:hAnsi="Times New Roman" w:cs="Times New Roman"/>
          <w:sz w:val="20"/>
          <w:szCs w:val="20"/>
          <w:lang w:bidi="ru-RU"/>
        </w:rPr>
        <w:fldChar w:fldCharType="separate"/>
      </w:r>
      <w:r w:rsidRPr="00007C98">
        <w:rPr>
          <w:rFonts w:ascii="Times New Roman" w:eastAsia="Times New Roman" w:hAnsi="Times New Roman" w:cs="Times New Roman"/>
          <w:sz w:val="20"/>
          <w:szCs w:val="20"/>
          <w:lang w:bidi="ru-RU"/>
        </w:rPr>
        <w:t xml:space="preserve">части 5 статьи 4 Арбитражного процессуального кодекса Российской Федерации </w:t>
      </w:r>
      <w:r w:rsidRPr="00007C98">
        <w:rPr>
          <w:rFonts w:ascii="Times New Roman" w:eastAsia="Times New Roman" w:hAnsi="Times New Roman" w:cs="Times New Roman"/>
          <w:sz w:val="20"/>
          <w:szCs w:val="20"/>
          <w:lang w:bidi="ru-RU"/>
        </w:rPr>
        <w:fldChar w:fldCharType="end"/>
      </w:r>
      <w:r w:rsidRPr="00007C98">
        <w:rPr>
          <w:rFonts w:ascii="Times New Roman" w:eastAsia="Times New Roman" w:hAnsi="Times New Roman" w:cs="Times New Roman"/>
          <w:sz w:val="20"/>
          <w:szCs w:val="20"/>
          <w:lang w:bidi="ru-RU"/>
        </w:rPr>
        <w:t xml:space="preserve">принятие сторонами мер по досудебному урегулированию не является обязательным. </w:t>
      </w:r>
    </w:p>
    <w:p w14:paraId="5AA2B1B8"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E88D722"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 xml:space="preserve">9.5. Сторона должна дать в письменной форме ответ на претензию по существу в срок не позднее 30 календарных дней со дня направления претензии. </w:t>
      </w:r>
    </w:p>
    <w:p w14:paraId="52B1ED6C"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EEE194F"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F4DB3B4"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2F3EF96"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3B1640"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Арбитражном суде города Санкт-Петербурга и Ленинградской области.</w:t>
      </w:r>
    </w:p>
    <w:p w14:paraId="2CD1570A" w14:textId="77777777" w:rsidR="00007C98" w:rsidRPr="00007C98" w:rsidRDefault="00007C98" w:rsidP="00007C98">
      <w:pPr>
        <w:widowControl w:val="0"/>
        <w:autoSpaceDE w:val="0"/>
        <w:autoSpaceDN w:val="0"/>
        <w:adjustRightInd w:val="0"/>
        <w:spacing w:after="0" w:line="240" w:lineRule="auto"/>
        <w:rPr>
          <w:rFonts w:ascii="Times New Roman" w:eastAsia="Times New Roman" w:hAnsi="Times New Roman" w:cs="Times New Roman"/>
          <w:b/>
          <w:bCs/>
          <w:sz w:val="20"/>
          <w:szCs w:val="20"/>
        </w:rPr>
      </w:pPr>
    </w:p>
    <w:p w14:paraId="7604E08A"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X. Срок действия и порядок изменения, расторжения Контракта.</w:t>
      </w:r>
    </w:p>
    <w:p w14:paraId="3426FA08"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w:t>
      </w:r>
    </w:p>
    <w:p w14:paraId="5652CDF6" w14:textId="3C47A3D1"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10.1. Настоящий Контракт вступает в силу с даты его заключения обеими Сторонами и действует по «31» декабря 202</w:t>
      </w:r>
      <w:r w:rsidR="0072562E">
        <w:rPr>
          <w:rFonts w:ascii="Times New Roman" w:eastAsia="Times New Roman" w:hAnsi="Times New Roman" w:cs="Times New Roman"/>
          <w:sz w:val="20"/>
          <w:szCs w:val="20"/>
        </w:rPr>
        <w:t>6</w:t>
      </w:r>
      <w:r w:rsidRPr="00007C98">
        <w:rPr>
          <w:rFonts w:ascii="Times New Roman" w:eastAsia="Times New Roman" w:hAnsi="Times New Roman" w:cs="Times New Roman"/>
          <w:sz w:val="20"/>
          <w:szCs w:val="20"/>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1B4340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93CCC5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№44-ФЗ порядке в реестр недобросовестных поставщиков (подрядчиков, исполнителей).</w:t>
      </w:r>
    </w:p>
    <w:p w14:paraId="6C779FE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43E8EF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10.5. Изменение условий настоящего Контракта при его исполнении не допускается, за исключением случаев, предусмотренных статьей 95 Закона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EFFE4D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29FBB62C"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lastRenderedPageBreak/>
        <w:t xml:space="preserve"> XI. Прочие положения.</w:t>
      </w:r>
    </w:p>
    <w:p w14:paraId="38887F31" w14:textId="77777777" w:rsidR="00007C98" w:rsidRPr="00007C98" w:rsidRDefault="00007C98" w:rsidP="00007C98">
      <w:pPr>
        <w:widowControl w:val="0"/>
        <w:numPr>
          <w:ilvl w:val="2"/>
          <w:numId w:val="0"/>
        </w:numPr>
        <w:tabs>
          <w:tab w:val="num" w:pos="0"/>
          <w:tab w:val="num" w:pos="1080"/>
        </w:tabs>
        <w:spacing w:after="0" w:line="240" w:lineRule="auto"/>
        <w:ind w:left="-284"/>
        <w:jc w:val="both"/>
        <w:rPr>
          <w:rFonts w:ascii="Times New Roman" w:eastAsia="Times New Roman" w:hAnsi="Times New Roman" w:cs="Times New Roman"/>
          <w:sz w:val="20"/>
          <w:szCs w:val="20"/>
          <w:lang w:bidi="ru-RU"/>
        </w:rPr>
      </w:pPr>
    </w:p>
    <w:p w14:paraId="67844008"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11.1. Во всем, что не оговорено в настоящем Контракте, Стороны руководствуются действующим законодательством Российской Федерации.</w:t>
      </w:r>
    </w:p>
    <w:p w14:paraId="57996CD0"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3F055B5"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007C98">
          <w:rPr>
            <w:rFonts w:ascii="Times New Roman" w:eastAsia="Times New Roman" w:hAnsi="Times New Roman" w:cs="Times New Roman"/>
            <w:sz w:val="20"/>
            <w:szCs w:val="20"/>
            <w:lang w:bidi="ru-RU"/>
          </w:rPr>
          <w:t>разделе XV</w:t>
        </w:r>
      </w:hyperlink>
      <w:r w:rsidRPr="00007C98">
        <w:rPr>
          <w:rFonts w:ascii="Times New Roman" w:eastAsia="Times New Roman" w:hAnsi="Times New Roman" w:cs="Times New Roman"/>
          <w:sz w:val="20"/>
          <w:szCs w:val="20"/>
          <w:lang w:bidi="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007C98">
          <w:rPr>
            <w:rFonts w:ascii="Times New Roman" w:eastAsia="Times New Roman" w:hAnsi="Times New Roman" w:cs="Times New Roman"/>
            <w:sz w:val="20"/>
            <w:szCs w:val="20"/>
            <w:lang w:bidi="ru-RU"/>
          </w:rPr>
          <w:t>разделе XV</w:t>
        </w:r>
      </w:hyperlink>
      <w:r w:rsidRPr="00007C98">
        <w:rPr>
          <w:rFonts w:ascii="Times New Roman" w:eastAsia="Times New Roman" w:hAnsi="Times New Roman" w:cs="Times New Roman"/>
          <w:sz w:val="20"/>
          <w:szCs w:val="20"/>
          <w:lang w:bidi="ru-RU"/>
        </w:rPr>
        <w:t xml:space="preserve"> настоящего Контракта, либо с использованием факсимильной связи.</w:t>
      </w:r>
    </w:p>
    <w:p w14:paraId="2614DB0B"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007C98">
          <w:rPr>
            <w:rFonts w:ascii="Times New Roman" w:eastAsia="Times New Roman" w:hAnsi="Times New Roman" w:cs="Times New Roman"/>
            <w:sz w:val="20"/>
            <w:szCs w:val="20"/>
            <w:lang w:bidi="ru-RU"/>
          </w:rPr>
          <w:t>разделе XV</w:t>
        </w:r>
      </w:hyperlink>
      <w:r w:rsidRPr="00007C98">
        <w:rPr>
          <w:rFonts w:ascii="Times New Roman" w:eastAsia="Times New Roman" w:hAnsi="Times New Roman" w:cs="Times New Roman"/>
          <w:sz w:val="20"/>
          <w:szCs w:val="20"/>
          <w:lang w:bidi="ru-RU"/>
        </w:rPr>
        <w:t xml:space="preserve"> настоящего Контракта, считается надлежащим уведомлением Сторон.</w:t>
      </w:r>
    </w:p>
    <w:p w14:paraId="09240A1E"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A4E190"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E6E21C9"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12F902"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r w:rsidRPr="00007C98">
        <w:rPr>
          <w:rFonts w:ascii="Times New Roman" w:eastAsia="Times New Roman" w:hAnsi="Times New Roman" w:cs="Times New Roman"/>
          <w:sz w:val="20"/>
          <w:szCs w:val="20"/>
          <w:lang w:bidi="ru-RU"/>
        </w:rPr>
        <w:t>11.6. Настоящий Контракт составлен в форме электронного документа, подписанного усиленными электронными подписями Сторон.</w:t>
      </w:r>
    </w:p>
    <w:p w14:paraId="4CE78529" w14:textId="77777777" w:rsidR="00007C98" w:rsidRPr="00007C98" w:rsidRDefault="00007C98" w:rsidP="00007C98">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bidi="ru-RU"/>
        </w:rPr>
      </w:pPr>
    </w:p>
    <w:p w14:paraId="68EC6204" w14:textId="77777777" w:rsidR="00007C98" w:rsidRPr="00007C98" w:rsidRDefault="00007C98" w:rsidP="00007C98">
      <w:pPr>
        <w:spacing w:after="0" w:line="240" w:lineRule="auto"/>
        <w:ind w:left="3687"/>
        <w:rPr>
          <w:rFonts w:ascii="Times New Roman" w:eastAsia="Times New Roman" w:hAnsi="Times New Roman" w:cs="Times New Roman"/>
          <w:b/>
          <w:sz w:val="20"/>
          <w:szCs w:val="20"/>
        </w:rPr>
      </w:pPr>
      <w:r w:rsidRPr="00007C98">
        <w:rPr>
          <w:rFonts w:ascii="Times New Roman" w:eastAsia="Times New Roman" w:hAnsi="Times New Roman" w:cs="Times New Roman"/>
          <w:b/>
          <w:sz w:val="20"/>
          <w:szCs w:val="20"/>
          <w:lang w:val="en-US"/>
        </w:rPr>
        <w:t>XII</w:t>
      </w:r>
      <w:r w:rsidRPr="00007C98">
        <w:rPr>
          <w:rFonts w:ascii="Times New Roman" w:eastAsia="Times New Roman" w:hAnsi="Times New Roman" w:cs="Times New Roman"/>
          <w:b/>
          <w:sz w:val="20"/>
          <w:szCs w:val="20"/>
        </w:rPr>
        <w:t>. Антикоррупционные условия.</w:t>
      </w:r>
    </w:p>
    <w:p w14:paraId="4F79116A" w14:textId="77777777" w:rsidR="00007C98" w:rsidRPr="00007C98" w:rsidRDefault="00007C98" w:rsidP="00007C98">
      <w:pPr>
        <w:shd w:val="clear" w:color="auto" w:fill="FFFFFF"/>
        <w:spacing w:after="0" w:line="240" w:lineRule="auto"/>
        <w:ind w:firstLine="567"/>
        <w:jc w:val="both"/>
        <w:rPr>
          <w:rFonts w:ascii="Times New Roman" w:eastAsia="Times New Roman" w:hAnsi="Times New Roman" w:cs="Times New Roman"/>
          <w:sz w:val="20"/>
          <w:szCs w:val="20"/>
        </w:rPr>
      </w:pPr>
    </w:p>
    <w:p w14:paraId="729DE0CD" w14:textId="77777777" w:rsidR="00007C98" w:rsidRPr="00007C98" w:rsidRDefault="00007C98" w:rsidP="00007C98">
      <w:pPr>
        <w:shd w:val="clear" w:color="auto" w:fill="FFFFFF"/>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DC61BC0" w14:textId="77777777" w:rsidR="00007C98" w:rsidRPr="00007C98" w:rsidRDefault="00007C98" w:rsidP="00007C98">
      <w:pPr>
        <w:shd w:val="clear" w:color="auto" w:fill="FFFFFF"/>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235138" w14:textId="77777777" w:rsidR="00007C98" w:rsidRPr="00007C98" w:rsidRDefault="00007C98" w:rsidP="00007C98">
      <w:pPr>
        <w:shd w:val="clear" w:color="auto" w:fill="FFFFFF"/>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EF9B38" w14:textId="77777777" w:rsidR="00007C98" w:rsidRPr="00007C98" w:rsidRDefault="00007C98" w:rsidP="00007C98">
      <w:pPr>
        <w:shd w:val="clear" w:color="auto" w:fill="FFFFFF"/>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7822B74A" w14:textId="77777777" w:rsidR="00007C98" w:rsidRPr="00007C98" w:rsidRDefault="00007C98" w:rsidP="00007C98">
      <w:pPr>
        <w:widowControl w:val="0"/>
        <w:numPr>
          <w:ilvl w:val="2"/>
          <w:numId w:val="0"/>
        </w:numPr>
        <w:tabs>
          <w:tab w:val="num" w:pos="0"/>
          <w:tab w:val="num" w:pos="1080"/>
        </w:tabs>
        <w:spacing w:after="0" w:line="240" w:lineRule="auto"/>
        <w:ind w:left="-284"/>
        <w:jc w:val="both"/>
        <w:rPr>
          <w:rFonts w:ascii="Times New Roman" w:eastAsia="Times New Roman" w:hAnsi="Times New Roman" w:cs="Times New Roman"/>
          <w:sz w:val="20"/>
          <w:szCs w:val="20"/>
          <w:lang w:bidi="ru-RU"/>
        </w:rPr>
      </w:pPr>
    </w:p>
    <w:p w14:paraId="66DE8D23"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 xml:space="preserve"> XI</w:t>
      </w:r>
      <w:r w:rsidRPr="00007C98">
        <w:rPr>
          <w:rFonts w:ascii="Times New Roman" w:eastAsia="Times New Roman" w:hAnsi="Times New Roman" w:cs="Times New Roman"/>
          <w:b/>
          <w:bCs/>
          <w:sz w:val="20"/>
          <w:szCs w:val="20"/>
          <w:lang w:val="en-US"/>
        </w:rPr>
        <w:t>II</w:t>
      </w:r>
      <w:r w:rsidRPr="00007C98">
        <w:rPr>
          <w:rFonts w:ascii="Times New Roman" w:eastAsia="Times New Roman" w:hAnsi="Times New Roman" w:cs="Times New Roman"/>
          <w:b/>
          <w:bCs/>
          <w:sz w:val="20"/>
          <w:szCs w:val="20"/>
        </w:rPr>
        <w:t>. Перечень приложений</w:t>
      </w:r>
      <w:r w:rsidRPr="00007C98">
        <w:rPr>
          <w:rFonts w:ascii="Times New Roman" w:eastAsia="Times New Roman" w:hAnsi="Times New Roman" w:cs="Times New Roman"/>
          <w:b/>
          <w:bCs/>
          <w:noProof/>
          <w:position w:val="-8"/>
          <w:sz w:val="20"/>
          <w:szCs w:val="20"/>
          <w:vertAlign w:val="superscript"/>
        </w:rPr>
        <w:t xml:space="preserve"> </w:t>
      </w:r>
    </w:p>
    <w:p w14:paraId="02D97047"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6AB5113B"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Неотъемлемой частью настоящего Контракта является следующее: </w:t>
      </w:r>
    </w:p>
    <w:p w14:paraId="3F63028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p>
    <w:p w14:paraId="54654D83"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"kodeks://link/d?nd=564859601&amp;point=mark=000000000000000000000000000000000000000000000000008P60LR"\o"’’Об утверждении типового контракта на поставку продуктов питания’’</w:instrText>
      </w:r>
    </w:p>
    <w:p w14:paraId="4D5B6B3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472CE18A"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№1</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 Спецификация; </w:t>
      </w:r>
    </w:p>
    <w:p w14:paraId="1FD54CB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"kodeks://link/d?nd=564859601&amp;point=mark=000000000000000000000000000000000000000000000000008P80LS"\o"’’Об утверждении типового контракта на поставку продуктов питания’’</w:instrText>
      </w:r>
    </w:p>
    <w:p w14:paraId="54EBE8CF"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794F241D"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 xml:space="preserve">Приложение №2 </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Техническое задание; </w:t>
      </w:r>
    </w:p>
    <w:p w14:paraId="6C296159"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"kodeks://link/d?nd=564859601&amp;point=mark=000000000000000000000000000000000000000000000000008PA0LT"\o"’’Об утверждении типового контракта на поставку продуктов питания’’</w:instrText>
      </w:r>
    </w:p>
    <w:p w14:paraId="0A88741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2FD976D6"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№3</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 Форма Акта сдачи-приемки Товара; </w:t>
      </w:r>
    </w:p>
    <w:p w14:paraId="44B0AE3C"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fldChar w:fldCharType="begin"/>
      </w:r>
      <w:r w:rsidRPr="00007C98">
        <w:rPr>
          <w:rFonts w:ascii="Times New Roman" w:eastAsia="Times New Roman" w:hAnsi="Times New Roman" w:cs="Times New Roman"/>
          <w:sz w:val="20"/>
          <w:szCs w:val="20"/>
        </w:rPr>
        <w:instrText xml:space="preserve"> HYPERLINK "kodeks://link/d?nd=564859601&amp;point=mark=000000000000000000000000000000000000000000000000008PC0LU"\o"’’Об утверждении типового контракта на поставку продуктов питания’’</w:instrText>
      </w:r>
    </w:p>
    <w:p w14:paraId="4918FA01"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Приказ Минсельхоза России от 19.03.2020 N 140</w:instrText>
      </w:r>
    </w:p>
    <w:p w14:paraId="5E3BD9C5" w14:textId="77777777" w:rsidR="00007C98" w:rsidRPr="00007C98" w:rsidRDefault="00007C98" w:rsidP="00007C98">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instrText>Статус: вступает в силу с 29.05.2020"</w:instrText>
      </w:r>
      <w:r w:rsidRPr="00007C98">
        <w:rPr>
          <w:rFonts w:ascii="Times New Roman" w:eastAsia="Times New Roman" w:hAnsi="Times New Roman" w:cs="Times New Roman"/>
          <w:sz w:val="20"/>
          <w:szCs w:val="20"/>
        </w:rPr>
      </w:r>
      <w:r w:rsidRPr="00007C98">
        <w:rPr>
          <w:rFonts w:ascii="Times New Roman" w:eastAsia="Times New Roman" w:hAnsi="Times New Roman" w:cs="Times New Roman"/>
          <w:sz w:val="20"/>
          <w:szCs w:val="20"/>
        </w:rPr>
        <w:fldChar w:fldCharType="separate"/>
      </w:r>
      <w:r w:rsidRPr="00007C98">
        <w:rPr>
          <w:rFonts w:ascii="Times New Roman" w:eastAsia="Times New Roman" w:hAnsi="Times New Roman" w:cs="Times New Roman"/>
          <w:sz w:val="20"/>
          <w:szCs w:val="20"/>
        </w:rPr>
        <w:t>Приложение №4</w:t>
      </w:r>
      <w:r w:rsidRPr="00007C98">
        <w:rPr>
          <w:rFonts w:ascii="Times New Roman" w:eastAsia="Times New Roman" w:hAnsi="Times New Roman" w:cs="Times New Roman"/>
          <w:sz w:val="20"/>
          <w:szCs w:val="20"/>
        </w:rPr>
        <w:fldChar w:fldCharType="end"/>
      </w:r>
      <w:r w:rsidRPr="00007C98">
        <w:rPr>
          <w:rFonts w:ascii="Times New Roman" w:eastAsia="Times New Roman" w:hAnsi="Times New Roman" w:cs="Times New Roman"/>
          <w:sz w:val="20"/>
          <w:szCs w:val="20"/>
        </w:rPr>
        <w:t xml:space="preserve"> - Форма заявки на поставку Товара; </w:t>
      </w:r>
    </w:p>
    <w:p w14:paraId="391E3980" w14:textId="77777777" w:rsidR="00007C98" w:rsidRPr="00007C98" w:rsidRDefault="00007C98" w:rsidP="00007C98">
      <w:pPr>
        <w:spacing w:after="0" w:line="240" w:lineRule="auto"/>
        <w:rPr>
          <w:rFonts w:ascii="Times New Roman" w:eastAsia="Times New Roman" w:hAnsi="Times New Roman" w:cs="Times New Roman"/>
        </w:rPr>
      </w:pPr>
      <w:r w:rsidRPr="00007C98">
        <w:rPr>
          <w:rFonts w:ascii="Times New Roman" w:eastAsia="Times New Roman" w:hAnsi="Times New Roman" w:cs="Times New Roman"/>
          <w:sz w:val="20"/>
          <w:szCs w:val="20"/>
        </w:rPr>
        <w:t xml:space="preserve">            </w:t>
      </w:r>
    </w:p>
    <w:p w14:paraId="5790C2A8"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007C98">
        <w:rPr>
          <w:rFonts w:ascii="Times New Roman" w:eastAsia="Times New Roman" w:hAnsi="Times New Roman" w:cs="Times New Roman"/>
          <w:b/>
          <w:bCs/>
          <w:sz w:val="20"/>
          <w:szCs w:val="20"/>
        </w:rPr>
        <w:t>X</w:t>
      </w:r>
      <w:r w:rsidRPr="00007C98">
        <w:rPr>
          <w:rFonts w:ascii="Times New Roman" w:eastAsia="Times New Roman" w:hAnsi="Times New Roman" w:cs="Times New Roman"/>
          <w:b/>
          <w:bCs/>
          <w:sz w:val="20"/>
          <w:szCs w:val="20"/>
          <w:lang w:val="en-US"/>
        </w:rPr>
        <w:t>I</w:t>
      </w:r>
      <w:r w:rsidRPr="00007C98">
        <w:rPr>
          <w:rFonts w:ascii="Times New Roman" w:eastAsia="Times New Roman" w:hAnsi="Times New Roman" w:cs="Times New Roman"/>
          <w:b/>
          <w:bCs/>
          <w:sz w:val="20"/>
          <w:szCs w:val="20"/>
        </w:rPr>
        <w:t xml:space="preserve">V. Адреса, банковские реквизиты и подписи Сторон: </w:t>
      </w:r>
    </w:p>
    <w:p w14:paraId="67889B18" w14:textId="77777777" w:rsidR="00007C98" w:rsidRPr="00007C98" w:rsidRDefault="00007C98" w:rsidP="00007C98">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firstRow="0" w:lastRow="0" w:firstColumn="0" w:lastColumn="0" w:noHBand="0" w:noVBand="0"/>
      </w:tblPr>
      <w:tblGrid>
        <w:gridCol w:w="4665"/>
        <w:gridCol w:w="4650"/>
      </w:tblGrid>
      <w:tr w:rsidR="007D5D0E" w:rsidRPr="002D7C78" w14:paraId="4476D327" w14:textId="77777777" w:rsidTr="009033BA">
        <w:tc>
          <w:tcPr>
            <w:tcW w:w="4665" w:type="dxa"/>
            <w:tcBorders>
              <w:top w:val="single" w:sz="4" w:space="0" w:color="auto"/>
              <w:left w:val="single" w:sz="4" w:space="0" w:color="auto"/>
              <w:bottom w:val="single" w:sz="4" w:space="0" w:color="auto"/>
              <w:right w:val="nil"/>
            </w:tcBorders>
            <w:tcMar>
              <w:top w:w="114" w:type="dxa"/>
              <w:left w:w="28" w:type="dxa"/>
              <w:bottom w:w="114" w:type="dxa"/>
              <w:right w:w="28" w:type="dxa"/>
            </w:tcMar>
          </w:tcPr>
          <w:p w14:paraId="32048620" w14:textId="77777777" w:rsidR="007D5D0E" w:rsidRPr="002D7C78" w:rsidRDefault="007D5D0E" w:rsidP="007D5D0E">
            <w:pPr>
              <w:pStyle w:val="FORMATTEXT"/>
              <w:spacing w:line="256" w:lineRule="auto"/>
              <w:rPr>
                <w:rFonts w:ascii="Times New Roman" w:hAnsi="Times New Roman" w:cs="Times New Roman"/>
                <w:lang w:eastAsia="en-US"/>
              </w:rPr>
            </w:pPr>
            <w:r w:rsidRPr="002D7C78">
              <w:rPr>
                <w:rFonts w:ascii="Times New Roman" w:hAnsi="Times New Roman" w:cs="Times New Roman"/>
                <w:b/>
                <w:bCs/>
                <w:lang w:eastAsia="en-US"/>
              </w:rPr>
              <w:t>Заказчик:</w:t>
            </w:r>
          </w:p>
          <w:p w14:paraId="729A3A49" w14:textId="77777777" w:rsidR="007D5D0E" w:rsidRPr="002D7C78" w:rsidRDefault="007D5D0E" w:rsidP="007D5D0E">
            <w:pPr>
              <w:pStyle w:val="FORMATTEXT"/>
              <w:spacing w:line="256" w:lineRule="auto"/>
              <w:rPr>
                <w:rFonts w:ascii="Times New Roman" w:hAnsi="Times New Roman" w:cs="Times New Roman"/>
                <w:b/>
                <w:bCs/>
                <w:lang w:eastAsia="en-US"/>
              </w:rPr>
            </w:pPr>
            <w:r w:rsidRPr="002D7C78">
              <w:rPr>
                <w:rFonts w:ascii="Times New Roman" w:hAnsi="Times New Roman" w:cs="Times New Roman"/>
                <w:b/>
                <w:bCs/>
                <w:lang w:eastAsia="en-US"/>
              </w:rPr>
              <w:t xml:space="preserve">Государственное бюджетное дошкольное образовательное учреждение детский сад № 63 компенсирующего вида Петроградского района Санкт-Петербурга </w:t>
            </w:r>
          </w:p>
          <w:p w14:paraId="0EAB5ED8"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Юр. адрес/ почт, адрес: 197110, Санкт-Петербург, ул. Большая Зеленина, д. 27 А</w:t>
            </w:r>
          </w:p>
          <w:p w14:paraId="55C413B0"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lastRenderedPageBreak/>
              <w:t xml:space="preserve">ИНН 7813126637 </w:t>
            </w:r>
          </w:p>
          <w:p w14:paraId="5E343681"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КПП 781301001</w:t>
            </w:r>
          </w:p>
          <w:p w14:paraId="141BDE77"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ОКПО 52134589</w:t>
            </w:r>
          </w:p>
          <w:p w14:paraId="0C32286A"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ОГРН 1027806882476</w:t>
            </w:r>
          </w:p>
          <w:p w14:paraId="7B453249"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ОКТМО 40394000000</w:t>
            </w:r>
          </w:p>
          <w:p w14:paraId="28A71B2C"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Единый казначейский счет (расчетный счет): 03224643400000007200</w:t>
            </w:r>
          </w:p>
          <w:p w14:paraId="2DCA3C2E"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Наименование банка:</w:t>
            </w:r>
          </w:p>
          <w:p w14:paraId="42737858"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ОКЦ №1 Северо-Западного ГУ Банка России// УФК по г. Санкт-Петербургу, г. Санкт-Петербург</w:t>
            </w:r>
          </w:p>
          <w:p w14:paraId="62DC9452"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Лицевой счёт: 0621066</w:t>
            </w:r>
          </w:p>
          <w:p w14:paraId="4332EB26"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Корреспондентский счет: 40102810945370000005</w:t>
            </w:r>
          </w:p>
          <w:p w14:paraId="1373F716"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bCs/>
                <w:sz w:val="20"/>
                <w:szCs w:val="20"/>
              </w:rPr>
            </w:pPr>
            <w:r w:rsidRPr="002D7C78">
              <w:rPr>
                <w:rFonts w:ascii="Times New Roman" w:eastAsia="Times New Roman" w:hAnsi="Times New Roman" w:cs="Times New Roman"/>
                <w:sz w:val="20"/>
                <w:szCs w:val="20"/>
              </w:rPr>
              <w:t>БИК: 014030106</w:t>
            </w:r>
          </w:p>
          <w:p w14:paraId="62DAB825"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sz w:val="20"/>
                <w:szCs w:val="20"/>
              </w:rPr>
              <w:t xml:space="preserve">Телефон: </w:t>
            </w:r>
            <w:r w:rsidRPr="002D7C78">
              <w:rPr>
                <w:rFonts w:ascii="Times New Roman" w:eastAsia="Times New Roman" w:hAnsi="Times New Roman" w:cs="Times New Roman"/>
                <w:bCs/>
                <w:sz w:val="20"/>
                <w:szCs w:val="20"/>
              </w:rPr>
              <w:t>(812) 235-71-96, 432-08-77</w:t>
            </w:r>
          </w:p>
          <w:p w14:paraId="7BD74345" w14:textId="77777777" w:rsidR="002D7C78" w:rsidRPr="002D7C78" w:rsidRDefault="002D7C78" w:rsidP="002D7C78">
            <w:pPr>
              <w:shd w:val="clear" w:color="auto" w:fill="FFFFFF"/>
              <w:spacing w:after="0" w:line="240" w:lineRule="auto"/>
              <w:textAlignment w:val="baseline"/>
              <w:rPr>
                <w:rFonts w:ascii="Times New Roman" w:eastAsia="Times New Roman" w:hAnsi="Times New Roman" w:cs="Times New Roman"/>
                <w:sz w:val="20"/>
                <w:szCs w:val="20"/>
              </w:rPr>
            </w:pPr>
            <w:r w:rsidRPr="002D7C78">
              <w:rPr>
                <w:rFonts w:ascii="Times New Roman" w:eastAsia="Times New Roman" w:hAnsi="Times New Roman" w:cs="Times New Roman"/>
                <w:bCs/>
                <w:sz w:val="20"/>
                <w:szCs w:val="20"/>
              </w:rPr>
              <w:t>E-mail</w:t>
            </w:r>
            <w:r w:rsidRPr="002D7C78">
              <w:rPr>
                <w:rFonts w:ascii="Times New Roman" w:eastAsia="Times New Roman" w:hAnsi="Times New Roman" w:cs="Times New Roman"/>
                <w:sz w:val="20"/>
                <w:szCs w:val="20"/>
              </w:rPr>
              <w:t>: </w:t>
            </w:r>
            <w:r w:rsidRPr="002D7C78">
              <w:rPr>
                <w:rFonts w:ascii="Times New Roman" w:eastAsia="Times New Roman" w:hAnsi="Times New Roman" w:cs="Times New Roman"/>
                <w:bCs/>
                <w:sz w:val="20"/>
                <w:szCs w:val="20"/>
                <w:lang w:val="en-US"/>
              </w:rPr>
              <w:t>gbdou</w:t>
            </w:r>
            <w:r w:rsidRPr="002D7C78">
              <w:rPr>
                <w:rFonts w:ascii="Times New Roman" w:eastAsia="Times New Roman" w:hAnsi="Times New Roman" w:cs="Times New Roman"/>
                <w:bCs/>
                <w:sz w:val="20"/>
                <w:szCs w:val="20"/>
              </w:rPr>
              <w:t>63@</w:t>
            </w:r>
            <w:r w:rsidRPr="002D7C78">
              <w:rPr>
                <w:rFonts w:ascii="Times New Roman" w:eastAsia="Times New Roman" w:hAnsi="Times New Roman" w:cs="Times New Roman"/>
                <w:bCs/>
                <w:sz w:val="20"/>
                <w:szCs w:val="20"/>
                <w:lang w:val="en-US"/>
              </w:rPr>
              <w:t>yandex</w:t>
            </w:r>
            <w:r w:rsidRPr="002D7C78">
              <w:rPr>
                <w:rFonts w:ascii="Times New Roman" w:eastAsia="Times New Roman" w:hAnsi="Times New Roman" w:cs="Times New Roman"/>
                <w:bCs/>
                <w:sz w:val="20"/>
                <w:szCs w:val="20"/>
              </w:rPr>
              <w:t>.</w:t>
            </w:r>
            <w:r w:rsidRPr="002D7C78">
              <w:rPr>
                <w:rFonts w:ascii="Times New Roman" w:eastAsia="Times New Roman" w:hAnsi="Times New Roman" w:cs="Times New Roman"/>
                <w:bCs/>
                <w:sz w:val="20"/>
                <w:szCs w:val="20"/>
                <w:lang w:val="en-US"/>
              </w:rPr>
              <w:t>ru</w:t>
            </w:r>
          </w:p>
          <w:p w14:paraId="2EA89F00" w14:textId="77777777" w:rsidR="007D5D0E" w:rsidRPr="002D7C78" w:rsidRDefault="007D5D0E" w:rsidP="007D5D0E">
            <w:pPr>
              <w:widowControl w:val="0"/>
              <w:autoSpaceDE w:val="0"/>
              <w:autoSpaceDN w:val="0"/>
              <w:adjustRightInd w:val="0"/>
              <w:spacing w:after="0" w:line="240" w:lineRule="auto"/>
              <w:ind w:left="114"/>
              <w:jc w:val="both"/>
              <w:rPr>
                <w:rFonts w:ascii="Times New Roman" w:eastAsia="Times New Roman" w:hAnsi="Times New Roman" w:cs="Times New Roman"/>
                <w:sz w:val="20"/>
                <w:szCs w:val="20"/>
              </w:rPr>
            </w:pPr>
          </w:p>
        </w:tc>
        <w:tc>
          <w:tcPr>
            <w:tcW w:w="4650" w:type="dxa"/>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14:paraId="71F36541" w14:textId="77777777" w:rsidR="007D5D0E" w:rsidRPr="002D7C78" w:rsidRDefault="007D5D0E" w:rsidP="007D5D0E">
            <w:pPr>
              <w:widowControl w:val="0"/>
              <w:autoSpaceDE w:val="0"/>
              <w:autoSpaceDN w:val="0"/>
              <w:adjustRightInd w:val="0"/>
              <w:spacing w:after="0" w:line="240" w:lineRule="auto"/>
              <w:ind w:left="114"/>
              <w:jc w:val="both"/>
              <w:rPr>
                <w:rFonts w:ascii="Times New Roman" w:eastAsia="Times New Roman" w:hAnsi="Times New Roman" w:cs="Times New Roman"/>
                <w:sz w:val="20"/>
                <w:szCs w:val="20"/>
                <w:lang w:eastAsia="en-US"/>
              </w:rPr>
            </w:pPr>
            <w:r w:rsidRPr="002D7C78">
              <w:rPr>
                <w:rFonts w:ascii="Times New Roman" w:eastAsia="Times New Roman" w:hAnsi="Times New Roman" w:cs="Times New Roman"/>
                <w:b/>
                <w:bCs/>
                <w:sz w:val="20"/>
                <w:szCs w:val="20"/>
                <w:lang w:eastAsia="en-US"/>
              </w:rPr>
              <w:lastRenderedPageBreak/>
              <w:t>Поставщик:</w:t>
            </w:r>
            <w:r w:rsidRPr="002D7C78">
              <w:rPr>
                <w:rFonts w:ascii="Times New Roman" w:eastAsia="Times New Roman" w:hAnsi="Times New Roman" w:cs="Times New Roman"/>
                <w:sz w:val="20"/>
                <w:szCs w:val="20"/>
                <w:lang w:eastAsia="en-US"/>
              </w:rPr>
              <w:t xml:space="preserve"> </w:t>
            </w:r>
          </w:p>
          <w:p w14:paraId="2262D44A" w14:textId="3A8F820A" w:rsidR="007D5D0E" w:rsidRPr="002D7C78" w:rsidRDefault="007D5D0E" w:rsidP="00AB51E3">
            <w:pPr>
              <w:widowControl w:val="0"/>
              <w:autoSpaceDE w:val="0"/>
              <w:autoSpaceDN w:val="0"/>
              <w:adjustRightInd w:val="0"/>
              <w:spacing w:after="0" w:line="240" w:lineRule="auto"/>
              <w:ind w:left="114"/>
              <w:jc w:val="both"/>
              <w:rPr>
                <w:rFonts w:ascii="Times New Roman" w:eastAsia="Times New Roman" w:hAnsi="Times New Roman" w:cs="Times New Roman"/>
                <w:sz w:val="20"/>
                <w:szCs w:val="20"/>
              </w:rPr>
            </w:pPr>
          </w:p>
        </w:tc>
      </w:tr>
      <w:tr w:rsidR="007D5D0E" w:rsidRPr="002D7C78" w14:paraId="36FD4A31" w14:textId="77777777" w:rsidTr="000D1767">
        <w:tc>
          <w:tcPr>
            <w:tcW w:w="4665" w:type="dxa"/>
            <w:tcBorders>
              <w:top w:val="single" w:sz="4" w:space="0" w:color="auto"/>
              <w:left w:val="single" w:sz="4" w:space="0" w:color="auto"/>
              <w:bottom w:val="single" w:sz="4" w:space="0" w:color="auto"/>
              <w:right w:val="nil"/>
            </w:tcBorders>
            <w:tcMar>
              <w:top w:w="114" w:type="dxa"/>
              <w:left w:w="28" w:type="dxa"/>
              <w:bottom w:w="114" w:type="dxa"/>
              <w:right w:w="28" w:type="dxa"/>
            </w:tcMar>
          </w:tcPr>
          <w:p w14:paraId="5D55D990" w14:textId="77777777" w:rsidR="007D5D0E" w:rsidRPr="002D7C78" w:rsidRDefault="007D5D0E" w:rsidP="007D5D0E">
            <w:pPr>
              <w:pStyle w:val="FORMATTEXT"/>
              <w:spacing w:line="256" w:lineRule="auto"/>
              <w:rPr>
                <w:rFonts w:ascii="Times New Roman" w:hAnsi="Times New Roman" w:cs="Times New Roman"/>
                <w:lang w:eastAsia="en-US"/>
              </w:rPr>
            </w:pPr>
            <w:r w:rsidRPr="002D7C78">
              <w:rPr>
                <w:rFonts w:ascii="Times New Roman" w:hAnsi="Times New Roman" w:cs="Times New Roman"/>
                <w:lang w:eastAsia="en-US"/>
              </w:rPr>
              <w:t>__________________ Широбокова Ю.А.</w:t>
            </w:r>
          </w:p>
          <w:p w14:paraId="7E3C323E" w14:textId="4204A939" w:rsidR="00AB51E3" w:rsidRPr="002D7C78" w:rsidRDefault="007D5D0E" w:rsidP="00AB51E3">
            <w:pPr>
              <w:widowControl w:val="0"/>
              <w:autoSpaceDE w:val="0"/>
              <w:autoSpaceDN w:val="0"/>
              <w:adjustRightInd w:val="0"/>
              <w:spacing w:after="0" w:line="240" w:lineRule="auto"/>
              <w:rPr>
                <w:rFonts w:ascii="Times New Roman" w:eastAsia="Times New Roman" w:hAnsi="Times New Roman" w:cs="Times New Roman"/>
                <w:sz w:val="20"/>
                <w:szCs w:val="20"/>
                <w:lang w:val="en-US"/>
              </w:rPr>
            </w:pPr>
            <w:r w:rsidRPr="002D7C78">
              <w:rPr>
                <w:rFonts w:ascii="Times New Roman" w:hAnsi="Times New Roman" w:cs="Times New Roman"/>
                <w:sz w:val="20"/>
                <w:szCs w:val="20"/>
                <w:lang w:eastAsia="en-US"/>
              </w:rPr>
              <w:t xml:space="preserve">Подписано ЭЦП </w:t>
            </w:r>
          </w:p>
          <w:p w14:paraId="21B4F81D" w14:textId="6D94A787" w:rsidR="00ED38EB" w:rsidRPr="002D7C78" w:rsidRDefault="00ED38EB" w:rsidP="007D5D0E">
            <w:pPr>
              <w:widowControl w:val="0"/>
              <w:autoSpaceDE w:val="0"/>
              <w:autoSpaceDN w:val="0"/>
              <w:adjustRightInd w:val="0"/>
              <w:spacing w:after="0" w:line="240" w:lineRule="auto"/>
              <w:rPr>
                <w:rFonts w:ascii="Times New Roman" w:eastAsia="Times New Roman" w:hAnsi="Times New Roman" w:cs="Times New Roman"/>
                <w:sz w:val="20"/>
                <w:szCs w:val="20"/>
                <w:lang w:val="en-US"/>
              </w:rPr>
            </w:pPr>
          </w:p>
        </w:tc>
        <w:tc>
          <w:tcPr>
            <w:tcW w:w="4650" w:type="dxa"/>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14:paraId="07CC9A6D" w14:textId="2E7C8E74" w:rsidR="007D5D0E" w:rsidRPr="002D7C78" w:rsidRDefault="007D5D0E" w:rsidP="007D5D0E">
            <w:pPr>
              <w:widowControl w:val="0"/>
              <w:autoSpaceDE w:val="0"/>
              <w:autoSpaceDN w:val="0"/>
              <w:adjustRightInd w:val="0"/>
              <w:spacing w:after="0" w:line="240" w:lineRule="auto"/>
              <w:rPr>
                <w:rFonts w:ascii="Times New Roman" w:eastAsia="Times New Roman" w:hAnsi="Times New Roman" w:cs="Times New Roman"/>
                <w:bCs/>
                <w:sz w:val="20"/>
                <w:szCs w:val="20"/>
                <w:lang w:eastAsia="en-US"/>
              </w:rPr>
            </w:pPr>
            <w:r w:rsidRPr="002D7C78">
              <w:rPr>
                <w:rFonts w:ascii="Times New Roman" w:eastAsia="Times New Roman" w:hAnsi="Times New Roman" w:cs="Times New Roman"/>
                <w:bCs/>
                <w:sz w:val="20"/>
                <w:szCs w:val="20"/>
                <w:lang w:eastAsia="en-US"/>
              </w:rPr>
              <w:t>______________________</w:t>
            </w:r>
          </w:p>
          <w:p w14:paraId="4F4CF6A7" w14:textId="7B71C34A" w:rsidR="007D5D0E" w:rsidRPr="002D7C78" w:rsidRDefault="007D5D0E" w:rsidP="007D5D0E">
            <w:pPr>
              <w:widowControl w:val="0"/>
              <w:autoSpaceDE w:val="0"/>
              <w:autoSpaceDN w:val="0"/>
              <w:adjustRightInd w:val="0"/>
              <w:spacing w:after="0" w:line="240" w:lineRule="auto"/>
              <w:rPr>
                <w:rFonts w:ascii="Times New Roman" w:eastAsia="Times New Roman" w:hAnsi="Times New Roman" w:cs="Times New Roman"/>
                <w:bCs/>
                <w:sz w:val="20"/>
                <w:szCs w:val="20"/>
                <w:lang w:val="en-US" w:eastAsia="en-US"/>
              </w:rPr>
            </w:pPr>
            <w:r w:rsidRPr="002D7C78">
              <w:rPr>
                <w:rFonts w:ascii="Times New Roman" w:eastAsia="Times New Roman" w:hAnsi="Times New Roman" w:cs="Times New Roman"/>
                <w:bCs/>
                <w:sz w:val="20"/>
                <w:szCs w:val="20"/>
                <w:lang w:eastAsia="en-US"/>
              </w:rPr>
              <w:t>Подписано</w:t>
            </w:r>
            <w:r w:rsidRPr="002D7C78">
              <w:rPr>
                <w:rFonts w:ascii="Times New Roman" w:eastAsia="Times New Roman" w:hAnsi="Times New Roman" w:cs="Times New Roman"/>
                <w:bCs/>
                <w:sz w:val="20"/>
                <w:szCs w:val="20"/>
                <w:lang w:val="en-US" w:eastAsia="en-US"/>
              </w:rPr>
              <w:t xml:space="preserve"> </w:t>
            </w:r>
            <w:r w:rsidRPr="002D7C78">
              <w:rPr>
                <w:rFonts w:ascii="Times New Roman" w:eastAsia="Times New Roman" w:hAnsi="Times New Roman" w:cs="Times New Roman"/>
                <w:bCs/>
                <w:sz w:val="20"/>
                <w:szCs w:val="20"/>
                <w:lang w:eastAsia="en-US"/>
              </w:rPr>
              <w:t>ЭЦП</w:t>
            </w:r>
            <w:r w:rsidRPr="002D7C78">
              <w:rPr>
                <w:rFonts w:ascii="Times New Roman" w:eastAsia="Times New Roman" w:hAnsi="Times New Roman" w:cs="Times New Roman"/>
                <w:bCs/>
                <w:sz w:val="20"/>
                <w:szCs w:val="20"/>
                <w:lang w:val="en-US" w:eastAsia="en-US"/>
              </w:rPr>
              <w:t xml:space="preserve">  </w:t>
            </w:r>
          </w:p>
          <w:p w14:paraId="352BA9C1" w14:textId="77777777" w:rsidR="00ED38EB" w:rsidRPr="002D7C78" w:rsidRDefault="00ED38EB" w:rsidP="007D5D0E">
            <w:pPr>
              <w:widowControl w:val="0"/>
              <w:autoSpaceDE w:val="0"/>
              <w:autoSpaceDN w:val="0"/>
              <w:adjustRightInd w:val="0"/>
              <w:spacing w:after="0" w:line="240" w:lineRule="auto"/>
              <w:rPr>
                <w:rFonts w:ascii="Times New Roman" w:eastAsia="Times New Roman" w:hAnsi="Times New Roman" w:cs="Times New Roman"/>
                <w:bCs/>
                <w:sz w:val="20"/>
                <w:szCs w:val="20"/>
                <w:lang w:val="en-US"/>
              </w:rPr>
            </w:pPr>
          </w:p>
          <w:p w14:paraId="140FA36D" w14:textId="565DF534" w:rsidR="007D5D0E" w:rsidRPr="002D7C78" w:rsidRDefault="007D5D0E" w:rsidP="007D5D0E">
            <w:pPr>
              <w:widowControl w:val="0"/>
              <w:autoSpaceDE w:val="0"/>
              <w:autoSpaceDN w:val="0"/>
              <w:adjustRightInd w:val="0"/>
              <w:spacing w:after="0" w:line="240" w:lineRule="auto"/>
              <w:rPr>
                <w:rFonts w:ascii="Times New Roman" w:eastAsia="Times New Roman" w:hAnsi="Times New Roman" w:cs="Times New Roman"/>
                <w:bCs/>
                <w:sz w:val="20"/>
                <w:szCs w:val="20"/>
                <w:lang w:val="en-US"/>
              </w:rPr>
            </w:pPr>
          </w:p>
        </w:tc>
      </w:tr>
    </w:tbl>
    <w:p w14:paraId="2E13F91E"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sectPr w:rsidR="00007C98" w:rsidRPr="00AB51E3" w:rsidSect="00806301">
          <w:headerReference w:type="even" r:id="rId12"/>
          <w:headerReference w:type="default" r:id="rId13"/>
          <w:footerReference w:type="even" r:id="rId14"/>
          <w:footerReference w:type="default" r:id="rId15"/>
          <w:headerReference w:type="first" r:id="rId16"/>
          <w:footerReference w:type="first" r:id="rId17"/>
          <w:pgSz w:w="11906" w:h="16838"/>
          <w:pgMar w:top="567" w:right="1134" w:bottom="851" w:left="1134" w:header="709" w:footer="709" w:gutter="0"/>
          <w:cols w:space="708"/>
          <w:docGrid w:linePitch="360"/>
        </w:sectPr>
      </w:pPr>
    </w:p>
    <w:p w14:paraId="4F48BA08" w14:textId="77777777" w:rsidR="00007C98" w:rsidRPr="00007C98" w:rsidRDefault="00007C98" w:rsidP="00007C98">
      <w:pPr>
        <w:widowControl w:val="0"/>
        <w:spacing w:after="0" w:line="240" w:lineRule="auto"/>
        <w:jc w:val="right"/>
        <w:rPr>
          <w:rFonts w:ascii="Times New Roman" w:eastAsia="Times New Roman" w:hAnsi="Times New Roman" w:cs="Times New Roman"/>
          <w:sz w:val="16"/>
          <w:szCs w:val="16"/>
        </w:rPr>
      </w:pPr>
      <w:r w:rsidRPr="00007C98">
        <w:rPr>
          <w:rFonts w:ascii="Times New Roman" w:eastAsia="Times New Roman" w:hAnsi="Times New Roman" w:cs="Times New Roman"/>
          <w:sz w:val="16"/>
          <w:szCs w:val="16"/>
        </w:rPr>
        <w:lastRenderedPageBreak/>
        <w:t>Приложение № 1 к контракту</w:t>
      </w:r>
    </w:p>
    <w:p w14:paraId="34159F59" w14:textId="77777777" w:rsidR="00007C98" w:rsidRPr="00007C98" w:rsidRDefault="00007C98" w:rsidP="00007C98">
      <w:pPr>
        <w:suppressAutoHyphens/>
        <w:spacing w:after="0" w:line="240" w:lineRule="auto"/>
        <w:jc w:val="center"/>
        <w:rPr>
          <w:rFonts w:ascii="Times New Roman" w:eastAsia="Times New Roman" w:hAnsi="Times New Roman" w:cs="Times New Roman"/>
          <w:b/>
          <w:sz w:val="20"/>
          <w:szCs w:val="20"/>
        </w:rPr>
      </w:pPr>
      <w:r w:rsidRPr="00007C98">
        <w:rPr>
          <w:rFonts w:ascii="Times New Roman" w:eastAsia="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5"/>
        <w:gridCol w:w="1483"/>
        <w:gridCol w:w="815"/>
        <w:gridCol w:w="10993"/>
        <w:gridCol w:w="724"/>
        <w:gridCol w:w="824"/>
      </w:tblGrid>
      <w:tr w:rsidR="00007C98" w:rsidRPr="00007C98" w14:paraId="1AB08B76" w14:textId="77777777" w:rsidTr="00D819B6">
        <w:trPr>
          <w:trHeight w:val="20"/>
        </w:trPr>
        <w:tc>
          <w:tcPr>
            <w:tcW w:w="227" w:type="pct"/>
            <w:vAlign w:val="center"/>
          </w:tcPr>
          <w:p w14:paraId="3C8ED606" w14:textId="77777777" w:rsidR="00007C98" w:rsidRPr="00573397" w:rsidRDefault="00007C9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 п/п</w:t>
            </w:r>
          </w:p>
        </w:tc>
        <w:tc>
          <w:tcPr>
            <w:tcW w:w="477" w:type="pct"/>
            <w:vAlign w:val="center"/>
          </w:tcPr>
          <w:p w14:paraId="4EB582F7" w14:textId="77777777" w:rsidR="00007C98" w:rsidRPr="00573397" w:rsidRDefault="00007C9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Наименование Товара</w:t>
            </w:r>
          </w:p>
        </w:tc>
        <w:tc>
          <w:tcPr>
            <w:tcW w:w="262" w:type="pct"/>
            <w:vAlign w:val="center"/>
          </w:tcPr>
          <w:p w14:paraId="246E0EF4" w14:textId="77777777" w:rsidR="00007C98" w:rsidRPr="00573397" w:rsidRDefault="00007C9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Страна происхождения товара</w:t>
            </w:r>
          </w:p>
        </w:tc>
        <w:tc>
          <w:tcPr>
            <w:tcW w:w="3536" w:type="pct"/>
            <w:vAlign w:val="center"/>
          </w:tcPr>
          <w:p w14:paraId="2D407C96" w14:textId="77777777" w:rsidR="00007C98" w:rsidRPr="00573397" w:rsidRDefault="00007C9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Характеристики товара</w:t>
            </w:r>
          </w:p>
        </w:tc>
        <w:tc>
          <w:tcPr>
            <w:tcW w:w="233" w:type="pct"/>
            <w:vAlign w:val="center"/>
          </w:tcPr>
          <w:p w14:paraId="1DF84715" w14:textId="77777777" w:rsidR="00007C98" w:rsidRPr="00573397" w:rsidRDefault="00007C9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Ед. измерения</w:t>
            </w:r>
          </w:p>
        </w:tc>
        <w:tc>
          <w:tcPr>
            <w:tcW w:w="265" w:type="pct"/>
            <w:vAlign w:val="center"/>
          </w:tcPr>
          <w:p w14:paraId="58CBBA22" w14:textId="0F3CBE50" w:rsidR="00007C98" w:rsidRPr="00573397" w:rsidRDefault="002D7C78" w:rsidP="00007C98">
            <w:pPr>
              <w:widowControl w:val="0"/>
              <w:autoSpaceDE w:val="0"/>
              <w:autoSpaceDN w:val="0"/>
              <w:spacing w:after="0" w:line="240" w:lineRule="auto"/>
              <w:jc w:val="center"/>
              <w:rPr>
                <w:rFonts w:ascii="Times New Roman" w:eastAsia="Times New Roman" w:hAnsi="Times New Roman" w:cs="Times New Roman"/>
                <w:sz w:val="12"/>
                <w:szCs w:val="12"/>
              </w:rPr>
            </w:pPr>
            <w:r w:rsidRPr="002D7C78">
              <w:rPr>
                <w:rFonts w:ascii="Times New Roman" w:eastAsia="Times New Roman" w:hAnsi="Times New Roman" w:cs="Times New Roman"/>
                <w:sz w:val="12"/>
                <w:szCs w:val="12"/>
              </w:rPr>
              <w:t>Цена за единицу измерения в рублях, с учетом НДС</w:t>
            </w:r>
          </w:p>
        </w:tc>
      </w:tr>
      <w:tr w:rsidR="00007C98" w:rsidRPr="00007C98" w14:paraId="5A2AD84A" w14:textId="77777777" w:rsidTr="00D819B6">
        <w:trPr>
          <w:trHeight w:val="20"/>
        </w:trPr>
        <w:tc>
          <w:tcPr>
            <w:tcW w:w="227" w:type="pct"/>
            <w:vAlign w:val="center"/>
          </w:tcPr>
          <w:p w14:paraId="01E2F0E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A41A3B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Горошек зеленый</w:t>
            </w:r>
          </w:p>
        </w:tc>
        <w:tc>
          <w:tcPr>
            <w:tcW w:w="262" w:type="pct"/>
            <w:vAlign w:val="center"/>
          </w:tcPr>
          <w:p w14:paraId="43337C3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931A38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1 КГ</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33" w:type="pct"/>
            <w:vAlign w:val="center"/>
          </w:tcPr>
          <w:p w14:paraId="705A249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D3A8C72" w14:textId="31A1593E" w:rsidR="00007C98" w:rsidRPr="00573397" w:rsidRDefault="00007C98" w:rsidP="00D43BD6">
            <w:pPr>
              <w:spacing w:after="0" w:line="240" w:lineRule="auto"/>
              <w:jc w:val="center"/>
              <w:rPr>
                <w:rFonts w:ascii="Times New Roman" w:eastAsia="Times New Roman" w:hAnsi="Times New Roman" w:cs="Times New Roman"/>
                <w:sz w:val="12"/>
                <w:szCs w:val="12"/>
              </w:rPr>
            </w:pPr>
          </w:p>
        </w:tc>
      </w:tr>
      <w:tr w:rsidR="00007C98" w:rsidRPr="00007C98" w14:paraId="0253715D" w14:textId="77777777" w:rsidTr="00D819B6">
        <w:trPr>
          <w:trHeight w:val="20"/>
        </w:trPr>
        <w:tc>
          <w:tcPr>
            <w:tcW w:w="227" w:type="pct"/>
            <w:vAlign w:val="center"/>
          </w:tcPr>
          <w:p w14:paraId="38B877C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7D818E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белокочанная свежая</w:t>
            </w:r>
          </w:p>
        </w:tc>
        <w:tc>
          <w:tcPr>
            <w:tcW w:w="262" w:type="pct"/>
            <w:vAlign w:val="center"/>
          </w:tcPr>
          <w:p w14:paraId="583F7F2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6FDC7F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очищенная: Нет</w:t>
            </w:r>
            <w:r w:rsidRPr="00573397">
              <w:rPr>
                <w:rFonts w:ascii="Times New Roman" w:eastAsia="Times New Roman" w:hAnsi="Times New Roman" w:cs="Times New Roman"/>
                <w:color w:val="000000"/>
                <w:sz w:val="12"/>
                <w:szCs w:val="12"/>
              </w:rPr>
              <w:br/>
              <w:t>Вид капусты по сроку созревания: Среднеспелая; Позднеспелая; Среднепоздняя</w:t>
            </w:r>
            <w:r w:rsidRPr="00573397">
              <w:rPr>
                <w:rFonts w:ascii="Times New Roman" w:eastAsia="Times New Roman" w:hAnsi="Times New Roman" w:cs="Times New Roman"/>
                <w:color w:val="000000"/>
                <w:sz w:val="12"/>
                <w:szCs w:val="12"/>
              </w:rPr>
              <w:br/>
              <w:t>Товарный класс: Первый</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33" w:type="pct"/>
            <w:vAlign w:val="center"/>
          </w:tcPr>
          <w:p w14:paraId="20ED55E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C054C78" w14:textId="15E96DFA"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711C55DE" w14:textId="77777777" w:rsidTr="00D819B6">
        <w:trPr>
          <w:trHeight w:val="20"/>
        </w:trPr>
        <w:tc>
          <w:tcPr>
            <w:tcW w:w="227" w:type="pct"/>
            <w:vAlign w:val="center"/>
          </w:tcPr>
          <w:p w14:paraId="5630A12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2A2262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белокочанная свежая раннеспелая</w:t>
            </w:r>
          </w:p>
        </w:tc>
        <w:tc>
          <w:tcPr>
            <w:tcW w:w="262" w:type="pct"/>
            <w:vAlign w:val="center"/>
          </w:tcPr>
          <w:p w14:paraId="419DF192"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349343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очищенная: Нет</w:t>
            </w:r>
            <w:r w:rsidRPr="00573397">
              <w:rPr>
                <w:rFonts w:ascii="Times New Roman" w:eastAsia="Times New Roman" w:hAnsi="Times New Roman" w:cs="Times New Roman"/>
                <w:color w:val="000000"/>
                <w:sz w:val="12"/>
                <w:szCs w:val="12"/>
              </w:rPr>
              <w:br/>
              <w:t>Вид капусты по сроку созревания: Раннеспелая</w:t>
            </w:r>
            <w:r w:rsidRPr="00573397">
              <w:rPr>
                <w:rFonts w:ascii="Times New Roman" w:eastAsia="Times New Roman" w:hAnsi="Times New Roman" w:cs="Times New Roman"/>
                <w:color w:val="000000"/>
                <w:sz w:val="12"/>
                <w:szCs w:val="12"/>
              </w:rPr>
              <w:br/>
              <w:t>Товарный класс: Первый</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33" w:type="pct"/>
            <w:vAlign w:val="center"/>
          </w:tcPr>
          <w:p w14:paraId="0A66364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E3DBA2F" w14:textId="372CCA1E"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35D846B" w14:textId="77777777" w:rsidTr="00D819B6">
        <w:trPr>
          <w:trHeight w:val="20"/>
        </w:trPr>
        <w:tc>
          <w:tcPr>
            <w:tcW w:w="227" w:type="pct"/>
            <w:vAlign w:val="center"/>
          </w:tcPr>
          <w:p w14:paraId="671719B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C4242E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цветная свежая</w:t>
            </w:r>
          </w:p>
        </w:tc>
        <w:tc>
          <w:tcPr>
            <w:tcW w:w="262" w:type="pct"/>
            <w:vAlign w:val="center"/>
          </w:tcPr>
          <w:p w14:paraId="150D14A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1DCF1E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Высший</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33" w:type="pct"/>
            <w:vAlign w:val="center"/>
          </w:tcPr>
          <w:p w14:paraId="0438F21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7AC985A" w14:textId="4C52A083" w:rsidR="00007C98" w:rsidRPr="00573397" w:rsidRDefault="00007C98" w:rsidP="007A1358">
            <w:pPr>
              <w:spacing w:after="0" w:line="240" w:lineRule="auto"/>
              <w:jc w:val="center"/>
              <w:rPr>
                <w:rFonts w:ascii="Times New Roman" w:eastAsia="Times New Roman" w:hAnsi="Times New Roman" w:cs="Times New Roman"/>
                <w:sz w:val="12"/>
                <w:szCs w:val="12"/>
              </w:rPr>
            </w:pPr>
          </w:p>
        </w:tc>
      </w:tr>
      <w:tr w:rsidR="00007C98" w:rsidRPr="00007C98" w14:paraId="2FD4F507" w14:textId="77777777" w:rsidTr="00D819B6">
        <w:trPr>
          <w:trHeight w:val="20"/>
        </w:trPr>
        <w:tc>
          <w:tcPr>
            <w:tcW w:w="227" w:type="pct"/>
            <w:vAlign w:val="center"/>
          </w:tcPr>
          <w:p w14:paraId="45ADE0E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A99C43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Капуста брокколи тип 1</w:t>
            </w:r>
          </w:p>
        </w:tc>
        <w:tc>
          <w:tcPr>
            <w:tcW w:w="262" w:type="pct"/>
            <w:vAlign w:val="center"/>
          </w:tcPr>
          <w:p w14:paraId="3808C0E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2DD38B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Первый</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233" w:type="pct"/>
            <w:vAlign w:val="center"/>
          </w:tcPr>
          <w:p w14:paraId="3BD63D7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500EEC6" w14:textId="18E4A399" w:rsidR="00007C98" w:rsidRPr="00573397" w:rsidRDefault="00007C98" w:rsidP="00607EB4">
            <w:pPr>
              <w:spacing w:after="0" w:line="240" w:lineRule="auto"/>
              <w:jc w:val="center"/>
              <w:rPr>
                <w:rFonts w:ascii="Times New Roman" w:eastAsia="Times New Roman" w:hAnsi="Times New Roman" w:cs="Times New Roman"/>
                <w:sz w:val="12"/>
                <w:szCs w:val="12"/>
              </w:rPr>
            </w:pPr>
          </w:p>
        </w:tc>
      </w:tr>
      <w:tr w:rsidR="00007C98" w:rsidRPr="00007C98" w14:paraId="0C17D47D" w14:textId="77777777" w:rsidTr="00D819B6">
        <w:trPr>
          <w:trHeight w:val="20"/>
        </w:trPr>
        <w:tc>
          <w:tcPr>
            <w:tcW w:w="227" w:type="pct"/>
            <w:vAlign w:val="center"/>
          </w:tcPr>
          <w:p w14:paraId="17C8D1E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E28716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Лук зелёный свежий</w:t>
            </w:r>
          </w:p>
        </w:tc>
        <w:tc>
          <w:tcPr>
            <w:tcW w:w="262" w:type="pct"/>
            <w:vAlign w:val="center"/>
          </w:tcPr>
          <w:p w14:paraId="4092DC33"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D16665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Первый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233" w:type="pct"/>
            <w:vAlign w:val="center"/>
          </w:tcPr>
          <w:p w14:paraId="3F6030C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83D2095" w14:textId="1664EE8A"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6C75F0F" w14:textId="77777777" w:rsidTr="00D819B6">
        <w:trPr>
          <w:trHeight w:val="20"/>
        </w:trPr>
        <w:tc>
          <w:tcPr>
            <w:tcW w:w="227" w:type="pct"/>
            <w:vAlign w:val="center"/>
          </w:tcPr>
          <w:p w14:paraId="093F898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58B591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Лук репчатый свежий</w:t>
            </w:r>
          </w:p>
        </w:tc>
        <w:tc>
          <w:tcPr>
            <w:tcW w:w="262" w:type="pct"/>
            <w:vAlign w:val="center"/>
          </w:tcPr>
          <w:p w14:paraId="2DE5431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F4B6F4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Лук очищенный: Нет</w:t>
            </w:r>
            <w:r w:rsidRPr="00573397">
              <w:rPr>
                <w:rFonts w:ascii="Times New Roman" w:eastAsia="Times New Roman" w:hAnsi="Times New Roman" w:cs="Times New Roman"/>
                <w:color w:val="000000"/>
                <w:sz w:val="12"/>
                <w:szCs w:val="12"/>
              </w:rPr>
              <w:br/>
              <w:t>Товарный сорт: Первый</w:t>
            </w:r>
            <w:r w:rsidRPr="00573397">
              <w:rPr>
                <w:rFonts w:ascii="Times New Roman" w:eastAsia="Times New Roman" w:hAnsi="Times New Roman" w:cs="Times New Roman"/>
                <w:color w:val="000000"/>
                <w:sz w:val="12"/>
                <w:szCs w:val="12"/>
              </w:rPr>
              <w:br/>
              <w:t>Цвет лука: Красный; Желтый; Белый</w:t>
            </w:r>
            <w:r w:rsidRPr="00573397">
              <w:rPr>
                <w:rFonts w:ascii="Times New Roman" w:eastAsia="Times New Roman" w:hAnsi="Times New Roman" w:cs="Times New Roman"/>
                <w:color w:val="000000"/>
                <w:sz w:val="12"/>
                <w:szCs w:val="12"/>
              </w:rPr>
              <w:br/>
              <w:t>Вид: Свежий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233" w:type="pct"/>
            <w:vAlign w:val="center"/>
          </w:tcPr>
          <w:p w14:paraId="1BF8807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764F2E7" w14:textId="391FE253" w:rsidR="00007C98" w:rsidRPr="00573397" w:rsidRDefault="00007C98" w:rsidP="00D6524E">
            <w:pPr>
              <w:spacing w:after="0" w:line="240" w:lineRule="auto"/>
              <w:jc w:val="center"/>
              <w:rPr>
                <w:rFonts w:ascii="Times New Roman" w:eastAsia="Times New Roman" w:hAnsi="Times New Roman" w:cs="Times New Roman"/>
                <w:sz w:val="12"/>
                <w:szCs w:val="12"/>
              </w:rPr>
            </w:pPr>
          </w:p>
        </w:tc>
      </w:tr>
      <w:tr w:rsidR="00007C98" w:rsidRPr="00007C98" w14:paraId="3441BF2A" w14:textId="77777777" w:rsidTr="00D819B6">
        <w:trPr>
          <w:trHeight w:val="20"/>
        </w:trPr>
        <w:tc>
          <w:tcPr>
            <w:tcW w:w="227" w:type="pct"/>
            <w:vAlign w:val="center"/>
          </w:tcPr>
          <w:p w14:paraId="0996A5C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363A42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Морковь столовая свежая</w:t>
            </w:r>
          </w:p>
        </w:tc>
        <w:tc>
          <w:tcPr>
            <w:tcW w:w="262" w:type="pct"/>
            <w:vAlign w:val="center"/>
          </w:tcPr>
          <w:p w14:paraId="509C6D1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C11E2C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Морковь очищенная: Нет</w:t>
            </w:r>
            <w:r w:rsidRPr="00573397">
              <w:rPr>
                <w:rFonts w:ascii="Times New Roman" w:eastAsia="Times New Roman" w:hAnsi="Times New Roman" w:cs="Times New Roman"/>
                <w:color w:val="000000"/>
                <w:sz w:val="12"/>
                <w:szCs w:val="12"/>
              </w:rPr>
              <w:br/>
              <w:t>Товарный сорт: Не ниже высшего</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33" w:type="pct"/>
            <w:vAlign w:val="center"/>
          </w:tcPr>
          <w:p w14:paraId="753684F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7982EA1" w14:textId="173A5ADA" w:rsidR="00007C98" w:rsidRPr="00573397" w:rsidRDefault="00007C98" w:rsidP="008B3E76">
            <w:pPr>
              <w:spacing w:after="0" w:line="240" w:lineRule="auto"/>
              <w:jc w:val="center"/>
              <w:rPr>
                <w:rFonts w:ascii="Times New Roman" w:eastAsia="Times New Roman" w:hAnsi="Times New Roman" w:cs="Times New Roman"/>
                <w:sz w:val="12"/>
                <w:szCs w:val="12"/>
              </w:rPr>
            </w:pPr>
          </w:p>
        </w:tc>
      </w:tr>
      <w:tr w:rsidR="00007C98" w:rsidRPr="00007C98" w14:paraId="032698D6" w14:textId="77777777" w:rsidTr="00D819B6">
        <w:trPr>
          <w:trHeight w:val="20"/>
        </w:trPr>
        <w:tc>
          <w:tcPr>
            <w:tcW w:w="227" w:type="pct"/>
            <w:vAlign w:val="center"/>
          </w:tcPr>
          <w:p w14:paraId="594F7E94"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9B7E92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Огурцы соленые</w:t>
            </w:r>
            <w:r w:rsidRPr="00573397">
              <w:rPr>
                <w:rFonts w:ascii="Times New Roman" w:eastAsia="Times New Roman" w:hAnsi="Times New Roman" w:cs="Times New Roman"/>
                <w:color w:val="000000"/>
                <w:sz w:val="12"/>
                <w:szCs w:val="12"/>
              </w:rPr>
              <w:br/>
              <w:t xml:space="preserve"> (пикули, корнишоны, </w:t>
            </w:r>
            <w:r w:rsidRPr="00573397">
              <w:rPr>
                <w:rFonts w:ascii="Times New Roman" w:eastAsia="Times New Roman" w:hAnsi="Times New Roman" w:cs="Times New Roman"/>
                <w:color w:val="000000"/>
                <w:sz w:val="12"/>
                <w:szCs w:val="12"/>
              </w:rPr>
              <w:lastRenderedPageBreak/>
              <w:t>зеленцы)</w:t>
            </w:r>
          </w:p>
        </w:tc>
        <w:tc>
          <w:tcPr>
            <w:tcW w:w="262" w:type="pct"/>
            <w:vAlign w:val="center"/>
          </w:tcPr>
          <w:p w14:paraId="7F795563"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lastRenderedPageBreak/>
              <w:t>Российская Федерация</w:t>
            </w:r>
          </w:p>
        </w:tc>
        <w:tc>
          <w:tcPr>
            <w:tcW w:w="3536" w:type="pct"/>
            <w:vAlign w:val="center"/>
          </w:tcPr>
          <w:p w14:paraId="6CCDA25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Пикули; Корнишоны; Зеленцы</w:t>
            </w:r>
            <w:r w:rsidRPr="00573397">
              <w:rPr>
                <w:rFonts w:ascii="Times New Roman" w:eastAsia="Times New Roman" w:hAnsi="Times New Roman" w:cs="Times New Roman"/>
                <w:color w:val="000000"/>
                <w:sz w:val="12"/>
                <w:szCs w:val="12"/>
              </w:rPr>
              <w:br/>
              <w:t>Вид: Соленые</w:t>
            </w:r>
            <w:r w:rsidRPr="00573397">
              <w:rPr>
                <w:rFonts w:ascii="Times New Roman" w:eastAsia="Times New Roman" w:hAnsi="Times New Roman" w:cs="Times New Roman"/>
                <w:color w:val="000000"/>
                <w:sz w:val="12"/>
                <w:szCs w:val="12"/>
              </w:rPr>
              <w:br/>
            </w:r>
            <w:r w:rsidRPr="00573397">
              <w:rPr>
                <w:rFonts w:ascii="Times New Roman" w:eastAsia="Times New Roman" w:hAnsi="Times New Roman" w:cs="Times New Roman"/>
                <w:color w:val="000000"/>
                <w:sz w:val="12"/>
                <w:szCs w:val="12"/>
              </w:rPr>
              <w:lastRenderedPageBreak/>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33" w:type="pct"/>
            <w:vAlign w:val="center"/>
          </w:tcPr>
          <w:p w14:paraId="27D9A25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6334FEFA" w14:textId="34BC28B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7AEB4E4" w14:textId="77777777" w:rsidTr="00D819B6">
        <w:trPr>
          <w:trHeight w:val="20"/>
        </w:trPr>
        <w:tc>
          <w:tcPr>
            <w:tcW w:w="227" w:type="pct"/>
            <w:vAlign w:val="center"/>
          </w:tcPr>
          <w:p w14:paraId="7AC1FF5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F6C9B6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Огурцы свежие</w:t>
            </w:r>
          </w:p>
        </w:tc>
        <w:tc>
          <w:tcPr>
            <w:tcW w:w="262" w:type="pct"/>
            <w:vAlign w:val="center"/>
          </w:tcPr>
          <w:p w14:paraId="049261D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EC10B9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огурцов по размеру плода: Короткоплодные</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33" w:type="pct"/>
            <w:vAlign w:val="center"/>
          </w:tcPr>
          <w:p w14:paraId="4EE765F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E3EBB93" w14:textId="31731EA5"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530D78F" w14:textId="77777777" w:rsidTr="00D819B6">
        <w:trPr>
          <w:trHeight w:val="20"/>
        </w:trPr>
        <w:tc>
          <w:tcPr>
            <w:tcW w:w="227" w:type="pct"/>
            <w:vAlign w:val="center"/>
          </w:tcPr>
          <w:p w14:paraId="345E7B6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7B0D97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Петрушка свежая (зелень)</w:t>
            </w:r>
          </w:p>
        </w:tc>
        <w:tc>
          <w:tcPr>
            <w:tcW w:w="262" w:type="pct"/>
            <w:vAlign w:val="center"/>
          </w:tcPr>
          <w:p w14:paraId="469362C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F4231A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петрушки: Зелень обрезная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233" w:type="pct"/>
            <w:vAlign w:val="center"/>
          </w:tcPr>
          <w:p w14:paraId="4976E18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0B7C5EC" w14:textId="286B66D3"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8A9D73D" w14:textId="77777777" w:rsidTr="00D819B6">
        <w:trPr>
          <w:trHeight w:val="20"/>
        </w:trPr>
        <w:tc>
          <w:tcPr>
            <w:tcW w:w="227" w:type="pct"/>
            <w:vAlign w:val="center"/>
          </w:tcPr>
          <w:p w14:paraId="4DCA6749"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8E9294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Укроп свежий (зелень)</w:t>
            </w:r>
          </w:p>
        </w:tc>
        <w:tc>
          <w:tcPr>
            <w:tcW w:w="262" w:type="pct"/>
            <w:vAlign w:val="center"/>
          </w:tcPr>
          <w:p w14:paraId="53E210E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2AFC5B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Зелень</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233" w:type="pct"/>
            <w:vAlign w:val="center"/>
          </w:tcPr>
          <w:p w14:paraId="4C40B5C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9897066" w14:textId="3B54800C" w:rsidR="00007C98" w:rsidRPr="00573397" w:rsidRDefault="00007C98" w:rsidP="009C12C7">
            <w:pPr>
              <w:spacing w:after="0" w:line="240" w:lineRule="auto"/>
              <w:jc w:val="center"/>
              <w:rPr>
                <w:rFonts w:ascii="Times New Roman" w:eastAsia="Times New Roman" w:hAnsi="Times New Roman" w:cs="Times New Roman"/>
                <w:sz w:val="12"/>
                <w:szCs w:val="12"/>
              </w:rPr>
            </w:pPr>
          </w:p>
        </w:tc>
      </w:tr>
      <w:tr w:rsidR="00007C98" w:rsidRPr="00007C98" w14:paraId="0C72AEB9" w14:textId="77777777" w:rsidTr="00D819B6">
        <w:trPr>
          <w:trHeight w:val="20"/>
        </w:trPr>
        <w:tc>
          <w:tcPr>
            <w:tcW w:w="227" w:type="pct"/>
            <w:vAlign w:val="center"/>
          </w:tcPr>
          <w:p w14:paraId="06B3255E"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1AD315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Репа столовая свежая</w:t>
            </w:r>
          </w:p>
        </w:tc>
        <w:tc>
          <w:tcPr>
            <w:tcW w:w="262" w:type="pct"/>
            <w:vAlign w:val="center"/>
          </w:tcPr>
          <w:p w14:paraId="0C4A6DD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E646A0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РСТ РСФСР 743-88;</w:t>
            </w:r>
          </w:p>
          <w:p w14:paraId="0D45879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233" w:type="pct"/>
            <w:vAlign w:val="center"/>
          </w:tcPr>
          <w:p w14:paraId="3F6F399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90052BC" w14:textId="33C12C92"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34C6C9A6" w14:textId="77777777" w:rsidTr="00D819B6">
        <w:trPr>
          <w:trHeight w:val="20"/>
        </w:trPr>
        <w:tc>
          <w:tcPr>
            <w:tcW w:w="227" w:type="pct"/>
            <w:vAlign w:val="center"/>
          </w:tcPr>
          <w:p w14:paraId="26A59A1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A14541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Брюква свежая столовая</w:t>
            </w:r>
          </w:p>
        </w:tc>
        <w:tc>
          <w:tcPr>
            <w:tcW w:w="262" w:type="pct"/>
            <w:vAlign w:val="center"/>
          </w:tcPr>
          <w:p w14:paraId="38EBE9D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D7719B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233" w:type="pct"/>
            <w:vAlign w:val="center"/>
          </w:tcPr>
          <w:p w14:paraId="6D21C92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42E06C7" w14:textId="14D79936"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0D17F531" w14:textId="77777777" w:rsidTr="00D819B6">
        <w:trPr>
          <w:trHeight w:val="20"/>
        </w:trPr>
        <w:tc>
          <w:tcPr>
            <w:tcW w:w="227" w:type="pct"/>
            <w:vAlign w:val="center"/>
          </w:tcPr>
          <w:p w14:paraId="4932B87A"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9DBEBA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Свекла столовая свежая</w:t>
            </w:r>
          </w:p>
        </w:tc>
        <w:tc>
          <w:tcPr>
            <w:tcW w:w="262" w:type="pct"/>
            <w:vAlign w:val="center"/>
          </w:tcPr>
          <w:p w14:paraId="44EB21A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B76FD4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Свекла очищенная: Нет</w:t>
            </w:r>
            <w:r w:rsidRPr="00573397">
              <w:rPr>
                <w:rFonts w:ascii="Times New Roman" w:eastAsia="Times New Roman" w:hAnsi="Times New Roman" w:cs="Times New Roman"/>
                <w:color w:val="000000"/>
                <w:sz w:val="12"/>
                <w:szCs w:val="12"/>
              </w:rPr>
              <w:br/>
              <w:t>Товарный сорт: Не ниже высшего</w:t>
            </w:r>
            <w:r w:rsidRPr="00573397">
              <w:rPr>
                <w:rFonts w:ascii="Times New Roman" w:eastAsia="Times New Roman" w:hAnsi="Times New Roman" w:cs="Times New Roman"/>
                <w:color w:val="000000"/>
                <w:sz w:val="12"/>
                <w:szCs w:val="12"/>
              </w:rPr>
              <w:br/>
              <w:t>Вид: Свежая</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33" w:type="pct"/>
            <w:vAlign w:val="center"/>
          </w:tcPr>
          <w:p w14:paraId="6EDF5F1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A4ED397" w14:textId="2E1D5AA0"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16927A0E" w14:textId="77777777" w:rsidTr="00D819B6">
        <w:trPr>
          <w:trHeight w:val="20"/>
        </w:trPr>
        <w:tc>
          <w:tcPr>
            <w:tcW w:w="227" w:type="pct"/>
            <w:vAlign w:val="center"/>
          </w:tcPr>
          <w:p w14:paraId="6B26082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D13B89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Томаты свежие</w:t>
            </w:r>
          </w:p>
        </w:tc>
        <w:tc>
          <w:tcPr>
            <w:tcW w:w="262" w:type="pct"/>
            <w:vAlign w:val="center"/>
          </w:tcPr>
          <w:p w14:paraId="689CDBB5"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4A595B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Высший</w:t>
            </w:r>
            <w:r w:rsidRPr="00573397">
              <w:rPr>
                <w:rFonts w:ascii="Times New Roman" w:eastAsia="Times New Roman" w:hAnsi="Times New Roman" w:cs="Times New Roman"/>
                <w:color w:val="000000"/>
                <w:sz w:val="12"/>
                <w:szCs w:val="12"/>
              </w:rPr>
              <w:br/>
              <w:t>Товарный тип: Круглые</w:t>
            </w:r>
            <w:r w:rsidRPr="00573397">
              <w:rPr>
                <w:rFonts w:ascii="Times New Roman" w:eastAsia="Times New Roman" w:hAnsi="Times New Roman" w:cs="Times New Roman"/>
                <w:color w:val="000000"/>
                <w:sz w:val="12"/>
                <w:szCs w:val="12"/>
              </w:rPr>
              <w:br/>
              <w:t>Цвет томатов: Красные; Желтые; Розовые</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33" w:type="pct"/>
            <w:vAlign w:val="center"/>
          </w:tcPr>
          <w:p w14:paraId="3F6D0A4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552F6715" w14:textId="372A73D5" w:rsidR="00007C98" w:rsidRPr="00573397" w:rsidRDefault="00007C98" w:rsidP="00635121">
            <w:pPr>
              <w:spacing w:after="0" w:line="240" w:lineRule="auto"/>
              <w:jc w:val="center"/>
              <w:rPr>
                <w:rFonts w:ascii="Times New Roman" w:eastAsia="Times New Roman" w:hAnsi="Times New Roman" w:cs="Times New Roman"/>
                <w:sz w:val="12"/>
                <w:szCs w:val="12"/>
              </w:rPr>
            </w:pPr>
          </w:p>
        </w:tc>
      </w:tr>
      <w:tr w:rsidR="00007C98" w:rsidRPr="00007C98" w14:paraId="538A7154" w14:textId="77777777" w:rsidTr="00D819B6">
        <w:trPr>
          <w:trHeight w:val="20"/>
        </w:trPr>
        <w:tc>
          <w:tcPr>
            <w:tcW w:w="227" w:type="pct"/>
            <w:vAlign w:val="center"/>
          </w:tcPr>
          <w:p w14:paraId="0C61345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822C65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Томатная паста</w:t>
            </w:r>
          </w:p>
        </w:tc>
        <w:tc>
          <w:tcPr>
            <w:tcW w:w="262" w:type="pct"/>
            <w:vAlign w:val="center"/>
          </w:tcPr>
          <w:p w14:paraId="39203A1F"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4627F6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1 КГ</w:t>
            </w:r>
            <w:r w:rsidRPr="00573397">
              <w:rPr>
                <w:rFonts w:ascii="Times New Roman" w:eastAsia="Times New Roman" w:hAnsi="Times New Roman" w:cs="Times New Roman"/>
                <w:color w:val="000000"/>
                <w:sz w:val="12"/>
                <w:szCs w:val="12"/>
              </w:rPr>
              <w:br/>
              <w:t>Категория: Экстра</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Содержание сухих веществ: не менее 25 ПРОЦ</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33" w:type="pct"/>
            <w:vAlign w:val="center"/>
          </w:tcPr>
          <w:p w14:paraId="71BF02A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7D50E17" w14:textId="72AA85B2"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131EDEC8" w14:textId="77777777" w:rsidTr="00D819B6">
        <w:trPr>
          <w:trHeight w:val="20"/>
        </w:trPr>
        <w:tc>
          <w:tcPr>
            <w:tcW w:w="227" w:type="pct"/>
            <w:vAlign w:val="center"/>
          </w:tcPr>
          <w:p w14:paraId="012A8FB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8D81E0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Чеснок свежий</w:t>
            </w:r>
          </w:p>
        </w:tc>
        <w:tc>
          <w:tcPr>
            <w:tcW w:w="262" w:type="pct"/>
            <w:vAlign w:val="center"/>
          </w:tcPr>
          <w:p w14:paraId="76057F89"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BFA938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чеснока по технологической подготовке: Неподсушенный</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33" w:type="pct"/>
            <w:vAlign w:val="center"/>
          </w:tcPr>
          <w:p w14:paraId="66FA2CC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693E758" w14:textId="12D7FD45" w:rsidR="00007C98" w:rsidRPr="00573397" w:rsidRDefault="00007C98" w:rsidP="007C665B">
            <w:pPr>
              <w:spacing w:after="0" w:line="240" w:lineRule="auto"/>
              <w:jc w:val="center"/>
              <w:rPr>
                <w:rFonts w:ascii="Times New Roman" w:eastAsia="Times New Roman" w:hAnsi="Times New Roman" w:cs="Times New Roman"/>
                <w:sz w:val="12"/>
                <w:szCs w:val="12"/>
              </w:rPr>
            </w:pPr>
          </w:p>
        </w:tc>
      </w:tr>
      <w:tr w:rsidR="00007C98" w:rsidRPr="00007C98" w14:paraId="53858BFE" w14:textId="77777777" w:rsidTr="00D819B6">
        <w:trPr>
          <w:trHeight w:val="20"/>
        </w:trPr>
        <w:tc>
          <w:tcPr>
            <w:tcW w:w="227" w:type="pct"/>
            <w:vAlign w:val="center"/>
          </w:tcPr>
          <w:p w14:paraId="225560E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072FA8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 xml:space="preserve">Тыква свежая </w:t>
            </w:r>
            <w:r w:rsidRPr="00573397">
              <w:rPr>
                <w:rFonts w:ascii="Times New Roman" w:eastAsia="Times New Roman" w:hAnsi="Times New Roman" w:cs="Times New Roman"/>
                <w:color w:val="000000"/>
                <w:sz w:val="12"/>
                <w:szCs w:val="12"/>
              </w:rPr>
              <w:lastRenderedPageBreak/>
              <w:t>продовольственная</w:t>
            </w:r>
          </w:p>
        </w:tc>
        <w:tc>
          <w:tcPr>
            <w:tcW w:w="262" w:type="pct"/>
            <w:vAlign w:val="center"/>
          </w:tcPr>
          <w:p w14:paraId="1602A00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lastRenderedPageBreak/>
              <w:t xml:space="preserve">Российская </w:t>
            </w:r>
            <w:r w:rsidRPr="00573397">
              <w:rPr>
                <w:rFonts w:ascii="Times New Roman" w:eastAsia="Times New Roman" w:hAnsi="Times New Roman" w:cs="Times New Roman"/>
                <w:sz w:val="12"/>
                <w:szCs w:val="12"/>
              </w:rPr>
              <w:lastRenderedPageBreak/>
              <w:t>Федерация</w:t>
            </w:r>
          </w:p>
        </w:tc>
        <w:tc>
          <w:tcPr>
            <w:tcW w:w="3536" w:type="pct"/>
            <w:vAlign w:val="center"/>
          </w:tcPr>
          <w:p w14:paraId="7DC21E3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Вид: Свежая</w:t>
            </w:r>
            <w:r w:rsidRPr="00573397">
              <w:rPr>
                <w:rFonts w:ascii="Times New Roman" w:eastAsia="Times New Roman" w:hAnsi="Times New Roman" w:cs="Times New Roman"/>
                <w:color w:val="000000"/>
                <w:sz w:val="12"/>
                <w:szCs w:val="12"/>
              </w:rPr>
              <w:br/>
            </w:r>
            <w:r w:rsidRPr="00573397">
              <w:rPr>
                <w:rFonts w:ascii="Times New Roman" w:eastAsia="Times New Roman" w:hAnsi="Times New Roman" w:cs="Times New Roman"/>
                <w:color w:val="000000"/>
                <w:sz w:val="12"/>
                <w:szCs w:val="12"/>
              </w:rPr>
              <w:lastRenderedPageBreak/>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233" w:type="pct"/>
            <w:vAlign w:val="center"/>
          </w:tcPr>
          <w:p w14:paraId="1B0DC62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7A77730C" w14:textId="031C006F"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20B54F80" w14:textId="77777777" w:rsidTr="00D819B6">
        <w:trPr>
          <w:trHeight w:val="20"/>
        </w:trPr>
        <w:tc>
          <w:tcPr>
            <w:tcW w:w="227" w:type="pct"/>
            <w:vAlign w:val="center"/>
          </w:tcPr>
          <w:p w14:paraId="45587A32"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E54B1B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Кабачки свежие</w:t>
            </w:r>
          </w:p>
        </w:tc>
        <w:tc>
          <w:tcPr>
            <w:tcW w:w="262" w:type="pct"/>
            <w:vAlign w:val="center"/>
          </w:tcPr>
          <w:p w14:paraId="4232CCB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1E45F7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Не ниже высшего</w:t>
            </w:r>
            <w:r w:rsidRPr="00573397">
              <w:rPr>
                <w:rFonts w:ascii="Times New Roman" w:eastAsia="Times New Roman" w:hAnsi="Times New Roman" w:cs="Times New Roman"/>
                <w:color w:val="000000"/>
                <w:sz w:val="12"/>
                <w:szCs w:val="12"/>
              </w:rPr>
              <w:br/>
              <w:t>Кабачки цукини: Нет</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33" w:type="pct"/>
            <w:vAlign w:val="center"/>
          </w:tcPr>
          <w:p w14:paraId="212F7A6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3576916A" w14:textId="644956EC" w:rsidR="007C665B" w:rsidRPr="00573397" w:rsidRDefault="007C665B" w:rsidP="007C665B">
            <w:pPr>
              <w:rPr>
                <w:rFonts w:ascii="Times New Roman" w:eastAsia="Times New Roman" w:hAnsi="Times New Roman" w:cs="Times New Roman"/>
                <w:sz w:val="12"/>
                <w:szCs w:val="12"/>
              </w:rPr>
            </w:pPr>
          </w:p>
        </w:tc>
      </w:tr>
      <w:tr w:rsidR="00007C98" w:rsidRPr="00007C98" w14:paraId="49B43E3D" w14:textId="77777777" w:rsidTr="00D819B6">
        <w:trPr>
          <w:trHeight w:val="20"/>
        </w:trPr>
        <w:tc>
          <w:tcPr>
            <w:tcW w:w="227" w:type="pct"/>
            <w:vAlign w:val="center"/>
          </w:tcPr>
          <w:p w14:paraId="66B7999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C8D447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Бананы свежие весовые</w:t>
            </w:r>
          </w:p>
        </w:tc>
        <w:tc>
          <w:tcPr>
            <w:tcW w:w="262" w:type="pct"/>
            <w:vAlign w:val="center"/>
          </w:tcPr>
          <w:p w14:paraId="4288BC62"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Республика Эквадор</w:t>
            </w:r>
          </w:p>
        </w:tc>
        <w:tc>
          <w:tcPr>
            <w:tcW w:w="3536" w:type="pct"/>
            <w:vAlign w:val="center"/>
          </w:tcPr>
          <w:p w14:paraId="12AFE10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класс: Не ниже первого</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233" w:type="pct"/>
            <w:vAlign w:val="center"/>
          </w:tcPr>
          <w:p w14:paraId="0059ADA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B68ACA7" w14:textId="6C988934" w:rsidR="00B4677D" w:rsidRPr="00573397" w:rsidRDefault="00B4677D" w:rsidP="00B4677D">
            <w:pPr>
              <w:rPr>
                <w:rFonts w:ascii="Times New Roman" w:eastAsia="Times New Roman" w:hAnsi="Times New Roman" w:cs="Times New Roman"/>
                <w:sz w:val="12"/>
                <w:szCs w:val="12"/>
              </w:rPr>
            </w:pPr>
          </w:p>
        </w:tc>
      </w:tr>
      <w:tr w:rsidR="00007C98" w:rsidRPr="00007C98" w14:paraId="1FD89393" w14:textId="77777777" w:rsidTr="00D819B6">
        <w:trPr>
          <w:trHeight w:val="20"/>
        </w:trPr>
        <w:tc>
          <w:tcPr>
            <w:tcW w:w="227" w:type="pct"/>
            <w:vAlign w:val="center"/>
          </w:tcPr>
          <w:p w14:paraId="22C47B8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6C3984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Груши свежие поздних сроков созревания</w:t>
            </w:r>
          </w:p>
        </w:tc>
        <w:tc>
          <w:tcPr>
            <w:tcW w:w="262" w:type="pct"/>
            <w:vAlign w:val="center"/>
          </w:tcPr>
          <w:p w14:paraId="78B5920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Аргентинская Республика</w:t>
            </w:r>
          </w:p>
        </w:tc>
        <w:tc>
          <w:tcPr>
            <w:tcW w:w="3536" w:type="pct"/>
            <w:vAlign w:val="center"/>
          </w:tcPr>
          <w:p w14:paraId="68B076F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груш по сроку созревания: Позднего срока созревания</w:t>
            </w:r>
            <w:r w:rsidRPr="00573397">
              <w:rPr>
                <w:rFonts w:ascii="Times New Roman" w:eastAsia="Times New Roman" w:hAnsi="Times New Roman" w:cs="Times New Roman"/>
                <w:color w:val="000000"/>
                <w:sz w:val="12"/>
                <w:szCs w:val="12"/>
              </w:rPr>
              <w:br/>
              <w:t>Товарный сорт: Не ниже первого</w:t>
            </w:r>
            <w:r w:rsidRPr="00573397">
              <w:rPr>
                <w:rFonts w:ascii="Times New Roman" w:eastAsia="Times New Roman" w:hAnsi="Times New Roman" w:cs="Times New Roman"/>
                <w:color w:val="000000"/>
                <w:sz w:val="12"/>
                <w:szCs w:val="12"/>
              </w:rPr>
              <w:br/>
              <w:t>Группа: Первая</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33" w:type="pct"/>
            <w:vAlign w:val="center"/>
          </w:tcPr>
          <w:p w14:paraId="54D0491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55906752" w14:textId="32D48F32" w:rsidR="00007C98" w:rsidRPr="00573397" w:rsidRDefault="00007C98" w:rsidP="002021E2">
            <w:pPr>
              <w:spacing w:after="0" w:line="240" w:lineRule="auto"/>
              <w:jc w:val="center"/>
              <w:rPr>
                <w:rFonts w:ascii="Times New Roman" w:eastAsia="Times New Roman" w:hAnsi="Times New Roman" w:cs="Times New Roman"/>
                <w:sz w:val="12"/>
                <w:szCs w:val="12"/>
              </w:rPr>
            </w:pPr>
          </w:p>
        </w:tc>
      </w:tr>
      <w:tr w:rsidR="00007C98" w:rsidRPr="00007C98" w14:paraId="3E42248A" w14:textId="77777777" w:rsidTr="00D819B6">
        <w:trPr>
          <w:trHeight w:val="20"/>
        </w:trPr>
        <w:tc>
          <w:tcPr>
            <w:tcW w:w="227" w:type="pct"/>
            <w:vAlign w:val="center"/>
          </w:tcPr>
          <w:p w14:paraId="52A23FA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56FB31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Лимоны свежие</w:t>
            </w:r>
          </w:p>
        </w:tc>
        <w:tc>
          <w:tcPr>
            <w:tcW w:w="262" w:type="pct"/>
            <w:vAlign w:val="center"/>
          </w:tcPr>
          <w:p w14:paraId="19357A2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Аргентинская Республика</w:t>
            </w:r>
          </w:p>
        </w:tc>
        <w:tc>
          <w:tcPr>
            <w:tcW w:w="3536" w:type="pct"/>
            <w:vAlign w:val="center"/>
          </w:tcPr>
          <w:p w14:paraId="339B0D7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Не ниже высшего</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33" w:type="pct"/>
            <w:vAlign w:val="center"/>
          </w:tcPr>
          <w:p w14:paraId="5E617BE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5CDA5029" w14:textId="1F863C05" w:rsidR="00007C98" w:rsidRPr="00573397" w:rsidRDefault="00007C98" w:rsidP="00C55A30">
            <w:pPr>
              <w:spacing w:after="0" w:line="240" w:lineRule="auto"/>
              <w:jc w:val="center"/>
              <w:rPr>
                <w:rFonts w:ascii="Times New Roman" w:eastAsia="Times New Roman" w:hAnsi="Times New Roman" w:cs="Times New Roman"/>
                <w:sz w:val="12"/>
                <w:szCs w:val="12"/>
              </w:rPr>
            </w:pPr>
          </w:p>
        </w:tc>
      </w:tr>
      <w:tr w:rsidR="00007C98" w:rsidRPr="00007C98" w14:paraId="0CCE40BA" w14:textId="77777777" w:rsidTr="00D819B6">
        <w:trPr>
          <w:trHeight w:val="20"/>
        </w:trPr>
        <w:tc>
          <w:tcPr>
            <w:tcW w:w="227" w:type="pct"/>
            <w:vAlign w:val="center"/>
          </w:tcPr>
          <w:p w14:paraId="0A808E5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0E148A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Мандарины свежие</w:t>
            </w:r>
          </w:p>
        </w:tc>
        <w:tc>
          <w:tcPr>
            <w:tcW w:w="262" w:type="pct"/>
            <w:vAlign w:val="center"/>
          </w:tcPr>
          <w:p w14:paraId="5DAD904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Королевство Марокко</w:t>
            </w:r>
          </w:p>
        </w:tc>
        <w:tc>
          <w:tcPr>
            <w:tcW w:w="3536" w:type="pct"/>
            <w:vAlign w:val="center"/>
          </w:tcPr>
          <w:p w14:paraId="6684CA8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Не ниже высшего</w:t>
            </w:r>
            <w:r w:rsidRPr="00573397">
              <w:rPr>
                <w:rFonts w:ascii="Times New Roman" w:eastAsia="Times New Roman" w:hAnsi="Times New Roman" w:cs="Times New Roman"/>
                <w:color w:val="000000"/>
                <w:sz w:val="12"/>
                <w:szCs w:val="12"/>
              </w:rPr>
              <w:br/>
              <w:t>Наличие косточек: Да; Неважно</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33" w:type="pct"/>
            <w:vAlign w:val="center"/>
          </w:tcPr>
          <w:p w14:paraId="0F5BC24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E3971C4" w14:textId="7BB950E6" w:rsidR="00007C98" w:rsidRPr="00573397" w:rsidRDefault="00007C98" w:rsidP="00E74A19">
            <w:pPr>
              <w:spacing w:after="0" w:line="240" w:lineRule="auto"/>
              <w:jc w:val="center"/>
              <w:rPr>
                <w:rFonts w:ascii="Times New Roman" w:eastAsia="Times New Roman" w:hAnsi="Times New Roman" w:cs="Times New Roman"/>
                <w:sz w:val="12"/>
                <w:szCs w:val="12"/>
              </w:rPr>
            </w:pPr>
          </w:p>
        </w:tc>
      </w:tr>
      <w:tr w:rsidR="00007C98" w:rsidRPr="00007C98" w14:paraId="05A05BC6" w14:textId="77777777" w:rsidTr="00D819B6">
        <w:trPr>
          <w:trHeight w:val="20"/>
        </w:trPr>
        <w:tc>
          <w:tcPr>
            <w:tcW w:w="227" w:type="pct"/>
            <w:vAlign w:val="center"/>
          </w:tcPr>
          <w:p w14:paraId="5F95CED9"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12D4C4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Яблоки свежие</w:t>
            </w:r>
          </w:p>
        </w:tc>
        <w:tc>
          <w:tcPr>
            <w:tcW w:w="262" w:type="pct"/>
            <w:vAlign w:val="center"/>
          </w:tcPr>
          <w:p w14:paraId="11D3F36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B2E2F7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Не ниже высшего</w:t>
            </w:r>
            <w:r w:rsidRPr="00573397">
              <w:rPr>
                <w:rFonts w:ascii="Times New Roman" w:eastAsia="Times New Roman" w:hAnsi="Times New Roman" w:cs="Times New Roman"/>
                <w:color w:val="000000"/>
                <w:sz w:val="12"/>
                <w:szCs w:val="12"/>
              </w:rPr>
              <w:br/>
              <w:t>Яблоко зеленое: Да; Нет</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33" w:type="pct"/>
            <w:vAlign w:val="center"/>
          </w:tcPr>
          <w:p w14:paraId="05E052D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9D6845B" w14:textId="0F617388" w:rsidR="00007C98" w:rsidRPr="00573397" w:rsidRDefault="00007C98" w:rsidP="007C665B">
            <w:pPr>
              <w:spacing w:after="0" w:line="240" w:lineRule="auto"/>
              <w:jc w:val="center"/>
              <w:rPr>
                <w:rFonts w:ascii="Times New Roman" w:eastAsia="Times New Roman" w:hAnsi="Times New Roman" w:cs="Times New Roman"/>
                <w:sz w:val="12"/>
                <w:szCs w:val="12"/>
              </w:rPr>
            </w:pPr>
          </w:p>
        </w:tc>
      </w:tr>
      <w:tr w:rsidR="00007C98" w:rsidRPr="00007C98" w14:paraId="64DF7F6B" w14:textId="77777777" w:rsidTr="00D819B6">
        <w:trPr>
          <w:trHeight w:val="20"/>
        </w:trPr>
        <w:tc>
          <w:tcPr>
            <w:tcW w:w="227" w:type="pct"/>
            <w:vAlign w:val="center"/>
          </w:tcPr>
          <w:p w14:paraId="73ED5DB2"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4305A4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Апельсины свежие</w:t>
            </w:r>
          </w:p>
        </w:tc>
        <w:tc>
          <w:tcPr>
            <w:tcW w:w="262" w:type="pct"/>
            <w:vAlign w:val="center"/>
          </w:tcPr>
          <w:p w14:paraId="7E04C6F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Южно-Африканская Республика</w:t>
            </w:r>
          </w:p>
        </w:tc>
        <w:tc>
          <w:tcPr>
            <w:tcW w:w="3536" w:type="pct"/>
            <w:vAlign w:val="center"/>
          </w:tcPr>
          <w:p w14:paraId="1852A65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Товарный сорт: Не ниже высшего</w:t>
            </w:r>
            <w:r w:rsidRPr="00573397">
              <w:rPr>
                <w:rFonts w:ascii="Times New Roman" w:eastAsia="Times New Roman" w:hAnsi="Times New Roman" w:cs="Times New Roman"/>
                <w:color w:val="000000"/>
                <w:sz w:val="12"/>
                <w:szCs w:val="12"/>
              </w:rPr>
              <w:br/>
              <w:t>Вид: Свежие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33" w:type="pct"/>
            <w:vAlign w:val="center"/>
          </w:tcPr>
          <w:p w14:paraId="35C4F82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070DD1D" w14:textId="2899D225" w:rsidR="00007C98" w:rsidRPr="00573397" w:rsidRDefault="00007C98" w:rsidP="00C47B83">
            <w:pPr>
              <w:spacing w:after="0" w:line="240" w:lineRule="auto"/>
              <w:jc w:val="center"/>
              <w:rPr>
                <w:rFonts w:ascii="Times New Roman" w:eastAsia="Times New Roman" w:hAnsi="Times New Roman" w:cs="Times New Roman"/>
                <w:sz w:val="12"/>
                <w:szCs w:val="12"/>
              </w:rPr>
            </w:pPr>
          </w:p>
        </w:tc>
      </w:tr>
      <w:tr w:rsidR="00007C98" w:rsidRPr="00007C98" w14:paraId="03473D80" w14:textId="77777777" w:rsidTr="00D819B6">
        <w:trPr>
          <w:trHeight w:val="20"/>
        </w:trPr>
        <w:tc>
          <w:tcPr>
            <w:tcW w:w="227" w:type="pct"/>
            <w:vAlign w:val="center"/>
          </w:tcPr>
          <w:p w14:paraId="6D281C9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6DCA15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Картофель продовольственный ранний (поступающий в продажу сразу после сбора до 01 сентября)</w:t>
            </w:r>
          </w:p>
        </w:tc>
        <w:tc>
          <w:tcPr>
            <w:tcW w:w="262" w:type="pct"/>
            <w:vAlign w:val="center"/>
          </w:tcPr>
          <w:p w14:paraId="49268F8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75BF5D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Картофель очищенный: Нет</w:t>
            </w:r>
            <w:r w:rsidRPr="00573397">
              <w:rPr>
                <w:rFonts w:ascii="Times New Roman" w:eastAsia="Times New Roman" w:hAnsi="Times New Roman" w:cs="Times New Roman"/>
                <w:color w:val="000000"/>
                <w:sz w:val="12"/>
                <w:szCs w:val="12"/>
              </w:rPr>
              <w:br/>
              <w:t>Вид картофеля по сроку созревания: Картофель продовольственный ранний</w:t>
            </w:r>
            <w:r w:rsidRPr="00573397">
              <w:rPr>
                <w:rFonts w:ascii="Times New Roman" w:eastAsia="Times New Roman" w:hAnsi="Times New Roman" w:cs="Times New Roman"/>
                <w:color w:val="000000"/>
                <w:sz w:val="12"/>
                <w:szCs w:val="12"/>
              </w:rPr>
              <w:br/>
              <w:t>Картофель мытый: Нет</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33" w:type="pct"/>
            <w:vAlign w:val="center"/>
          </w:tcPr>
          <w:p w14:paraId="4DF433B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C70ED2A" w14:textId="301F8F96" w:rsidR="00007C98" w:rsidRPr="00573397" w:rsidRDefault="00007C98" w:rsidP="007A1358">
            <w:pPr>
              <w:spacing w:after="0" w:line="240" w:lineRule="auto"/>
              <w:jc w:val="center"/>
              <w:rPr>
                <w:rFonts w:ascii="Times New Roman" w:eastAsia="Times New Roman" w:hAnsi="Times New Roman" w:cs="Times New Roman"/>
                <w:sz w:val="12"/>
                <w:szCs w:val="12"/>
              </w:rPr>
            </w:pPr>
          </w:p>
        </w:tc>
      </w:tr>
      <w:tr w:rsidR="00007C98" w:rsidRPr="00007C98" w14:paraId="42D9BB39" w14:textId="77777777" w:rsidTr="00D819B6">
        <w:trPr>
          <w:trHeight w:val="20"/>
        </w:trPr>
        <w:tc>
          <w:tcPr>
            <w:tcW w:w="227" w:type="pct"/>
            <w:vAlign w:val="center"/>
          </w:tcPr>
          <w:p w14:paraId="5F0F17C9"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110746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Картофель продовольственный поздний (поступающий в продажу с 01 сентября)</w:t>
            </w:r>
          </w:p>
        </w:tc>
        <w:tc>
          <w:tcPr>
            <w:tcW w:w="262" w:type="pct"/>
            <w:vAlign w:val="center"/>
          </w:tcPr>
          <w:p w14:paraId="4F4D8F7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D85CD7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Картофель очищенный: Нет</w:t>
            </w:r>
            <w:r w:rsidRPr="00573397">
              <w:rPr>
                <w:rFonts w:ascii="Times New Roman" w:eastAsia="Times New Roman" w:hAnsi="Times New Roman" w:cs="Times New Roman"/>
                <w:color w:val="000000"/>
                <w:sz w:val="12"/>
                <w:szCs w:val="12"/>
              </w:rPr>
              <w:br/>
              <w:t>Вид картофеля по сроку созревания: Картофель продовольственный поздний</w:t>
            </w:r>
            <w:r w:rsidRPr="00573397">
              <w:rPr>
                <w:rFonts w:ascii="Times New Roman" w:eastAsia="Times New Roman" w:hAnsi="Times New Roman" w:cs="Times New Roman"/>
                <w:color w:val="000000"/>
                <w:sz w:val="12"/>
                <w:szCs w:val="12"/>
              </w:rPr>
              <w:br/>
              <w:t>Картофель мытый: Нет</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33" w:type="pct"/>
            <w:vAlign w:val="center"/>
          </w:tcPr>
          <w:p w14:paraId="4127B35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B1795C7" w14:textId="45D44588"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7B790E92" w14:textId="77777777" w:rsidTr="00D819B6">
        <w:trPr>
          <w:trHeight w:val="20"/>
        </w:trPr>
        <w:tc>
          <w:tcPr>
            <w:tcW w:w="227" w:type="pct"/>
            <w:vAlign w:val="center"/>
          </w:tcPr>
          <w:p w14:paraId="35F061E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1E9DAB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Филе Трески мороженое</w:t>
            </w:r>
          </w:p>
        </w:tc>
        <w:tc>
          <w:tcPr>
            <w:tcW w:w="262" w:type="pct"/>
            <w:vAlign w:val="center"/>
          </w:tcPr>
          <w:p w14:paraId="6377ECC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AC4644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филе: Филе без кожи</w:t>
            </w:r>
            <w:r w:rsidRPr="00573397">
              <w:rPr>
                <w:rFonts w:ascii="Times New Roman" w:eastAsia="Times New Roman" w:hAnsi="Times New Roman" w:cs="Times New Roman"/>
                <w:color w:val="000000"/>
                <w:sz w:val="12"/>
                <w:szCs w:val="12"/>
              </w:rPr>
              <w:br/>
              <w:t>Категория: Высшая; А</w:t>
            </w:r>
            <w:r w:rsidRPr="00573397">
              <w:rPr>
                <w:rFonts w:ascii="Times New Roman" w:eastAsia="Times New Roman" w:hAnsi="Times New Roman" w:cs="Times New Roman"/>
                <w:color w:val="000000"/>
                <w:sz w:val="12"/>
                <w:szCs w:val="12"/>
              </w:rPr>
              <w:br/>
              <w:t>Вид рыбы: Треска</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Неглазированное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33" w:type="pct"/>
            <w:vAlign w:val="center"/>
          </w:tcPr>
          <w:p w14:paraId="2B475ED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C0E4BA6" w14:textId="7B7C5CA7" w:rsidR="00007C98" w:rsidRPr="00573397" w:rsidRDefault="00007C98" w:rsidP="00805342">
            <w:pPr>
              <w:spacing w:after="0" w:line="240" w:lineRule="auto"/>
              <w:jc w:val="center"/>
              <w:rPr>
                <w:rFonts w:ascii="Times New Roman" w:eastAsia="Times New Roman" w:hAnsi="Times New Roman" w:cs="Times New Roman"/>
                <w:sz w:val="12"/>
                <w:szCs w:val="12"/>
              </w:rPr>
            </w:pPr>
          </w:p>
        </w:tc>
      </w:tr>
      <w:tr w:rsidR="00007C98" w:rsidRPr="00007C98" w14:paraId="74DE12E0" w14:textId="77777777" w:rsidTr="00D819B6">
        <w:trPr>
          <w:trHeight w:val="20"/>
        </w:trPr>
        <w:tc>
          <w:tcPr>
            <w:tcW w:w="227" w:type="pct"/>
            <w:vAlign w:val="center"/>
          </w:tcPr>
          <w:p w14:paraId="6E30ED33"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608A89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Филе Горбуши мороженое</w:t>
            </w:r>
          </w:p>
        </w:tc>
        <w:tc>
          <w:tcPr>
            <w:tcW w:w="262" w:type="pct"/>
            <w:vAlign w:val="center"/>
          </w:tcPr>
          <w:p w14:paraId="7538E52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2BBCE6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филе: Филе без кожи</w:t>
            </w:r>
            <w:r w:rsidRPr="00573397">
              <w:rPr>
                <w:rFonts w:ascii="Times New Roman" w:eastAsia="Times New Roman" w:hAnsi="Times New Roman" w:cs="Times New Roman"/>
                <w:color w:val="000000"/>
                <w:sz w:val="12"/>
                <w:szCs w:val="12"/>
              </w:rPr>
              <w:br/>
              <w:t>Категория: Высшая; А</w:t>
            </w:r>
            <w:r w:rsidRPr="00573397">
              <w:rPr>
                <w:rFonts w:ascii="Times New Roman" w:eastAsia="Times New Roman" w:hAnsi="Times New Roman" w:cs="Times New Roman"/>
                <w:color w:val="000000"/>
                <w:sz w:val="12"/>
                <w:szCs w:val="12"/>
              </w:rPr>
              <w:br/>
              <w:t>Вид рыбы: Горбуша</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Неглазированное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33" w:type="pct"/>
            <w:vAlign w:val="center"/>
          </w:tcPr>
          <w:p w14:paraId="19EA18F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4CC8383" w14:textId="6CFB623C" w:rsidR="00007C98" w:rsidRPr="00573397" w:rsidRDefault="00007C98" w:rsidP="00412A23">
            <w:pPr>
              <w:spacing w:after="0" w:line="240" w:lineRule="auto"/>
              <w:jc w:val="center"/>
              <w:rPr>
                <w:rFonts w:ascii="Times New Roman" w:eastAsia="Times New Roman" w:hAnsi="Times New Roman" w:cs="Times New Roman"/>
                <w:sz w:val="12"/>
                <w:szCs w:val="12"/>
              </w:rPr>
            </w:pPr>
          </w:p>
        </w:tc>
      </w:tr>
      <w:tr w:rsidR="00007C98" w:rsidRPr="00007C98" w14:paraId="0F35AFF9" w14:textId="77777777" w:rsidTr="00D819B6">
        <w:trPr>
          <w:trHeight w:val="20"/>
        </w:trPr>
        <w:tc>
          <w:tcPr>
            <w:tcW w:w="227" w:type="pct"/>
            <w:vAlign w:val="center"/>
          </w:tcPr>
          <w:p w14:paraId="068716D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784B69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Филе Хека мороженое, высшая категория</w:t>
            </w:r>
          </w:p>
        </w:tc>
        <w:tc>
          <w:tcPr>
            <w:tcW w:w="262" w:type="pct"/>
            <w:vAlign w:val="center"/>
          </w:tcPr>
          <w:p w14:paraId="095D68F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F90A8B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филе: Филе без кожи</w:t>
            </w:r>
            <w:r w:rsidRPr="00573397">
              <w:rPr>
                <w:rFonts w:ascii="Times New Roman" w:eastAsia="Times New Roman" w:hAnsi="Times New Roman" w:cs="Times New Roman"/>
                <w:color w:val="000000"/>
                <w:sz w:val="12"/>
                <w:szCs w:val="12"/>
              </w:rPr>
              <w:br/>
              <w:t>Категория: Высшая; А</w:t>
            </w:r>
            <w:r w:rsidRPr="00573397">
              <w:rPr>
                <w:rFonts w:ascii="Times New Roman" w:eastAsia="Times New Roman" w:hAnsi="Times New Roman" w:cs="Times New Roman"/>
                <w:color w:val="000000"/>
                <w:sz w:val="12"/>
                <w:szCs w:val="12"/>
              </w:rPr>
              <w:br/>
              <w:t>Вид рыбы: Хек</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Неглазированное</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33" w:type="pct"/>
            <w:vAlign w:val="center"/>
          </w:tcPr>
          <w:p w14:paraId="4BA55E4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21EB5EB" w14:textId="02F48379" w:rsidR="00007C98" w:rsidRPr="00573397" w:rsidRDefault="00007C98" w:rsidP="00215A7F">
            <w:pPr>
              <w:spacing w:after="0" w:line="240" w:lineRule="auto"/>
              <w:jc w:val="center"/>
              <w:rPr>
                <w:rFonts w:ascii="Times New Roman" w:eastAsia="Times New Roman" w:hAnsi="Times New Roman" w:cs="Times New Roman"/>
                <w:sz w:val="12"/>
                <w:szCs w:val="12"/>
              </w:rPr>
            </w:pPr>
          </w:p>
        </w:tc>
      </w:tr>
      <w:tr w:rsidR="00007C98" w:rsidRPr="00007C98" w14:paraId="773D63F9" w14:textId="77777777" w:rsidTr="00D819B6">
        <w:trPr>
          <w:trHeight w:val="20"/>
        </w:trPr>
        <w:tc>
          <w:tcPr>
            <w:tcW w:w="227" w:type="pct"/>
            <w:vAlign w:val="center"/>
          </w:tcPr>
          <w:p w14:paraId="19AC8E6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BDF6F3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Мясо говядина б/к (задняя часть) замороженная</w:t>
            </w:r>
          </w:p>
        </w:tc>
        <w:tc>
          <w:tcPr>
            <w:tcW w:w="262" w:type="pct"/>
            <w:vAlign w:val="center"/>
          </w:tcPr>
          <w:p w14:paraId="15BB59FE"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F782F2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мяса по способу обработки: Бескостное</w:t>
            </w:r>
            <w:r w:rsidRPr="00573397">
              <w:rPr>
                <w:rFonts w:ascii="Times New Roman" w:eastAsia="Times New Roman" w:hAnsi="Times New Roman" w:cs="Times New Roman"/>
                <w:color w:val="000000"/>
                <w:sz w:val="12"/>
                <w:szCs w:val="12"/>
              </w:rPr>
              <w:br/>
              <w:t>Вид мяса по способу разделки: Отруб</w:t>
            </w:r>
            <w:r w:rsidRPr="00573397">
              <w:rPr>
                <w:rFonts w:ascii="Times New Roman" w:eastAsia="Times New Roman" w:hAnsi="Times New Roman" w:cs="Times New Roman"/>
                <w:color w:val="000000"/>
                <w:sz w:val="12"/>
                <w:szCs w:val="12"/>
              </w:rPr>
              <w:br/>
              <w:t>Вид отруба: Задняя часть</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33" w:type="pct"/>
            <w:vAlign w:val="center"/>
          </w:tcPr>
          <w:p w14:paraId="50B5C8C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8E368EE" w14:textId="79646D2E" w:rsidR="00007C98" w:rsidRPr="00573397" w:rsidRDefault="00007C98" w:rsidP="00274645">
            <w:pPr>
              <w:spacing w:after="0" w:line="240" w:lineRule="auto"/>
              <w:jc w:val="center"/>
              <w:rPr>
                <w:rFonts w:ascii="Times New Roman" w:eastAsia="Times New Roman" w:hAnsi="Times New Roman" w:cs="Times New Roman"/>
                <w:sz w:val="12"/>
                <w:szCs w:val="12"/>
              </w:rPr>
            </w:pPr>
          </w:p>
        </w:tc>
      </w:tr>
      <w:tr w:rsidR="00007C98" w:rsidRPr="00007C98" w14:paraId="0692E147" w14:textId="77777777" w:rsidTr="00D819B6">
        <w:trPr>
          <w:trHeight w:val="20"/>
        </w:trPr>
        <w:tc>
          <w:tcPr>
            <w:tcW w:w="227" w:type="pct"/>
            <w:vAlign w:val="center"/>
          </w:tcPr>
          <w:p w14:paraId="09314EC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3A803E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Печень говяжья замороженная</w:t>
            </w:r>
          </w:p>
        </w:tc>
        <w:tc>
          <w:tcPr>
            <w:tcW w:w="262" w:type="pct"/>
            <w:vAlign w:val="center"/>
          </w:tcPr>
          <w:p w14:paraId="1FABA0E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64940F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субпродукта: Печень</w:t>
            </w:r>
            <w:r w:rsidRPr="00573397">
              <w:rPr>
                <w:rFonts w:ascii="Times New Roman" w:eastAsia="Times New Roman" w:hAnsi="Times New Roman" w:cs="Times New Roman"/>
                <w:color w:val="000000"/>
                <w:sz w:val="12"/>
                <w:szCs w:val="12"/>
              </w:rPr>
              <w:br/>
              <w:t>Субпродукт в блоках: Нет; Да</w:t>
            </w:r>
            <w:r w:rsidRPr="00573397">
              <w:rPr>
                <w:rFonts w:ascii="Times New Roman" w:eastAsia="Times New Roman" w:hAnsi="Times New Roman" w:cs="Times New Roman"/>
                <w:color w:val="000000"/>
                <w:sz w:val="12"/>
                <w:szCs w:val="12"/>
              </w:rPr>
              <w:br/>
              <w:t>Вид мяса: Говядина</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34D5B2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33" w:type="pct"/>
            <w:vAlign w:val="center"/>
          </w:tcPr>
          <w:p w14:paraId="19ADEB5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0292C3C" w14:textId="1CBD6EB5" w:rsidR="00007C98" w:rsidRPr="00573397" w:rsidRDefault="00007C98" w:rsidP="00B40C43">
            <w:pPr>
              <w:spacing w:after="0" w:line="240" w:lineRule="auto"/>
              <w:jc w:val="center"/>
              <w:rPr>
                <w:rFonts w:ascii="Times New Roman" w:eastAsia="Times New Roman" w:hAnsi="Times New Roman" w:cs="Times New Roman"/>
                <w:sz w:val="12"/>
                <w:szCs w:val="12"/>
              </w:rPr>
            </w:pPr>
          </w:p>
        </w:tc>
      </w:tr>
      <w:tr w:rsidR="00007C98" w:rsidRPr="00007C98" w14:paraId="7CEFC6DA" w14:textId="77777777" w:rsidTr="00D819B6">
        <w:trPr>
          <w:trHeight w:val="20"/>
        </w:trPr>
        <w:tc>
          <w:tcPr>
            <w:tcW w:w="227" w:type="pct"/>
            <w:vAlign w:val="center"/>
          </w:tcPr>
          <w:p w14:paraId="4BD90E59"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10856F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Филе грудки цыпленка охлажденное</w:t>
            </w:r>
          </w:p>
        </w:tc>
        <w:tc>
          <w:tcPr>
            <w:tcW w:w="262" w:type="pct"/>
            <w:vAlign w:val="center"/>
          </w:tcPr>
          <w:p w14:paraId="17FCBAB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592C8E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мяса птицы: Цыплята-бройлеры</w:t>
            </w:r>
            <w:r w:rsidRPr="00573397">
              <w:rPr>
                <w:rFonts w:ascii="Times New Roman" w:eastAsia="Times New Roman" w:hAnsi="Times New Roman" w:cs="Times New Roman"/>
                <w:color w:val="000000"/>
                <w:sz w:val="12"/>
                <w:szCs w:val="12"/>
              </w:rPr>
              <w:br/>
              <w:t>Вид мяса по способу разделки: Филе</w:t>
            </w:r>
            <w:r w:rsidRPr="00573397">
              <w:rPr>
                <w:rFonts w:ascii="Times New Roman" w:eastAsia="Times New Roman" w:hAnsi="Times New Roman" w:cs="Times New Roman"/>
                <w:color w:val="000000"/>
                <w:sz w:val="12"/>
                <w:szCs w:val="12"/>
              </w:rPr>
              <w:br/>
              <w:t>Для детского питания: Да</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33" w:type="pct"/>
            <w:vAlign w:val="center"/>
          </w:tcPr>
          <w:p w14:paraId="7B3327E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48DBF46" w14:textId="2A4CDD03"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295DAD36" w14:textId="77777777" w:rsidTr="00D819B6">
        <w:trPr>
          <w:trHeight w:val="20"/>
        </w:trPr>
        <w:tc>
          <w:tcPr>
            <w:tcW w:w="227" w:type="pct"/>
            <w:vAlign w:val="center"/>
          </w:tcPr>
          <w:p w14:paraId="15ACA51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B461BA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Филе индейки замороженное</w:t>
            </w:r>
          </w:p>
        </w:tc>
        <w:tc>
          <w:tcPr>
            <w:tcW w:w="262" w:type="pct"/>
            <w:vAlign w:val="center"/>
          </w:tcPr>
          <w:p w14:paraId="6B9EB2C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23D341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мяса птицы: Индейки</w:t>
            </w:r>
            <w:r w:rsidRPr="00573397">
              <w:rPr>
                <w:rFonts w:ascii="Times New Roman" w:eastAsia="Times New Roman" w:hAnsi="Times New Roman" w:cs="Times New Roman"/>
                <w:color w:val="000000"/>
                <w:sz w:val="12"/>
                <w:szCs w:val="12"/>
              </w:rPr>
              <w:br/>
              <w:t>Сорт: Второй; Первый</w:t>
            </w:r>
            <w:r w:rsidRPr="00573397">
              <w:rPr>
                <w:rFonts w:ascii="Times New Roman" w:eastAsia="Times New Roman" w:hAnsi="Times New Roman" w:cs="Times New Roman"/>
                <w:color w:val="000000"/>
                <w:sz w:val="12"/>
                <w:szCs w:val="12"/>
              </w:rPr>
              <w:br/>
              <w:t>Вид мяса по способу разделки: Филе</w:t>
            </w:r>
            <w:r w:rsidRPr="00573397">
              <w:rPr>
                <w:rFonts w:ascii="Times New Roman" w:eastAsia="Times New Roman" w:hAnsi="Times New Roman" w:cs="Times New Roman"/>
                <w:color w:val="000000"/>
                <w:sz w:val="12"/>
                <w:szCs w:val="12"/>
              </w:rPr>
              <w:br/>
              <w:t>Для детского питания: Нет; Да</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410522D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33" w:type="pct"/>
            <w:vAlign w:val="center"/>
          </w:tcPr>
          <w:p w14:paraId="7D155D1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37A0A81A" w14:textId="61C78BF6" w:rsidR="0016350E" w:rsidRPr="00573397" w:rsidRDefault="0016350E" w:rsidP="00A97FB8">
            <w:pPr>
              <w:jc w:val="center"/>
              <w:rPr>
                <w:rFonts w:ascii="Times New Roman" w:eastAsia="Times New Roman" w:hAnsi="Times New Roman" w:cs="Times New Roman"/>
                <w:sz w:val="12"/>
                <w:szCs w:val="12"/>
              </w:rPr>
            </w:pPr>
          </w:p>
        </w:tc>
      </w:tr>
      <w:tr w:rsidR="00007C98" w:rsidRPr="00007C98" w14:paraId="7B51FC27" w14:textId="77777777" w:rsidTr="00D819B6">
        <w:trPr>
          <w:trHeight w:val="20"/>
        </w:trPr>
        <w:tc>
          <w:tcPr>
            <w:tcW w:w="227" w:type="pct"/>
            <w:vAlign w:val="center"/>
          </w:tcPr>
          <w:p w14:paraId="09CABA33"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155F83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 xml:space="preserve">Хлопья овсяные </w:t>
            </w:r>
            <w:r w:rsidRPr="00573397">
              <w:rPr>
                <w:rFonts w:ascii="Times New Roman" w:eastAsia="Times New Roman" w:hAnsi="Times New Roman" w:cs="Times New Roman"/>
                <w:color w:val="000000"/>
                <w:sz w:val="12"/>
                <w:szCs w:val="12"/>
              </w:rPr>
              <w:lastRenderedPageBreak/>
              <w:t>«Геркулес»</w:t>
            </w:r>
          </w:p>
        </w:tc>
        <w:tc>
          <w:tcPr>
            <w:tcW w:w="262" w:type="pct"/>
            <w:vAlign w:val="center"/>
          </w:tcPr>
          <w:p w14:paraId="1A21217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lastRenderedPageBreak/>
              <w:t xml:space="preserve">Российская </w:t>
            </w:r>
            <w:r w:rsidRPr="00573397">
              <w:rPr>
                <w:rFonts w:ascii="Times New Roman" w:eastAsia="Times New Roman" w:hAnsi="Times New Roman" w:cs="Times New Roman"/>
                <w:sz w:val="12"/>
                <w:szCs w:val="12"/>
              </w:rPr>
              <w:lastRenderedPageBreak/>
              <w:t>Федерация</w:t>
            </w:r>
          </w:p>
        </w:tc>
        <w:tc>
          <w:tcPr>
            <w:tcW w:w="3536" w:type="pct"/>
            <w:vAlign w:val="center"/>
          </w:tcPr>
          <w:p w14:paraId="040D9BE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Вид: Геркулес</w:t>
            </w:r>
            <w:r w:rsidRPr="00573397">
              <w:rPr>
                <w:rFonts w:ascii="Times New Roman" w:eastAsia="Times New Roman" w:hAnsi="Times New Roman" w:cs="Times New Roman"/>
                <w:color w:val="000000"/>
                <w:sz w:val="12"/>
                <w:szCs w:val="12"/>
              </w:rPr>
              <w:br/>
            </w:r>
            <w:r w:rsidRPr="00573397">
              <w:rPr>
                <w:rFonts w:ascii="Times New Roman" w:eastAsia="Times New Roman" w:hAnsi="Times New Roman" w:cs="Times New Roman"/>
                <w:color w:val="000000"/>
                <w:sz w:val="12"/>
                <w:szCs w:val="12"/>
              </w:rPr>
              <w:lastRenderedPageBreak/>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33" w:type="pct"/>
            <w:vAlign w:val="center"/>
          </w:tcPr>
          <w:p w14:paraId="19221C2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4C9E989F" w14:textId="3F514E55" w:rsidR="00007C98" w:rsidRPr="00573397" w:rsidRDefault="00007C98" w:rsidP="00A227FE">
            <w:pPr>
              <w:spacing w:after="0" w:line="240" w:lineRule="auto"/>
              <w:jc w:val="center"/>
              <w:rPr>
                <w:rFonts w:ascii="Times New Roman" w:eastAsia="Times New Roman" w:hAnsi="Times New Roman" w:cs="Times New Roman"/>
                <w:sz w:val="12"/>
                <w:szCs w:val="12"/>
              </w:rPr>
            </w:pPr>
          </w:p>
        </w:tc>
      </w:tr>
      <w:tr w:rsidR="00007C98" w:rsidRPr="00007C98" w14:paraId="3E571DE0" w14:textId="77777777" w:rsidTr="00D819B6">
        <w:trPr>
          <w:trHeight w:val="20"/>
        </w:trPr>
        <w:tc>
          <w:tcPr>
            <w:tcW w:w="227" w:type="pct"/>
            <w:vAlign w:val="center"/>
          </w:tcPr>
          <w:p w14:paraId="13434FB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85505F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Крупа гречневая ядрица</w:t>
            </w:r>
          </w:p>
        </w:tc>
        <w:tc>
          <w:tcPr>
            <w:tcW w:w="262" w:type="pct"/>
            <w:vAlign w:val="center"/>
          </w:tcPr>
          <w:p w14:paraId="10D23484"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B355B6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крупы: Ядрица быстроразваривающаяся</w:t>
            </w:r>
            <w:r w:rsidRPr="00573397">
              <w:rPr>
                <w:rFonts w:ascii="Times New Roman" w:eastAsia="Times New Roman" w:hAnsi="Times New Roman" w:cs="Times New Roman"/>
                <w:color w:val="000000"/>
                <w:sz w:val="12"/>
                <w:szCs w:val="12"/>
              </w:rPr>
              <w:br/>
              <w:t>Сорт: Не ниже первого</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33" w:type="pct"/>
            <w:vAlign w:val="center"/>
          </w:tcPr>
          <w:p w14:paraId="78FF979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0685A26" w14:textId="2D36F74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1D59ED96" w14:textId="77777777" w:rsidTr="00D819B6">
        <w:trPr>
          <w:trHeight w:val="20"/>
        </w:trPr>
        <w:tc>
          <w:tcPr>
            <w:tcW w:w="227" w:type="pct"/>
            <w:vAlign w:val="center"/>
          </w:tcPr>
          <w:p w14:paraId="2F21EB73"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352712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Манная крупа, марка М</w:t>
            </w:r>
          </w:p>
        </w:tc>
        <w:tc>
          <w:tcPr>
            <w:tcW w:w="262" w:type="pct"/>
            <w:vAlign w:val="center"/>
          </w:tcPr>
          <w:p w14:paraId="4CCC6905"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8E5BBF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Марка крупы: М</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33" w:type="pct"/>
            <w:vAlign w:val="center"/>
          </w:tcPr>
          <w:p w14:paraId="0068895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56A62B7" w14:textId="30B96E48"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023BDF62" w14:textId="77777777" w:rsidTr="00D819B6">
        <w:trPr>
          <w:trHeight w:val="20"/>
        </w:trPr>
        <w:tc>
          <w:tcPr>
            <w:tcW w:w="227" w:type="pct"/>
            <w:vAlign w:val="center"/>
          </w:tcPr>
          <w:p w14:paraId="1DFC52F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407551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Крупа пшеничная: «Полтавская №1»</w:t>
            </w:r>
          </w:p>
        </w:tc>
        <w:tc>
          <w:tcPr>
            <w:tcW w:w="262" w:type="pct"/>
            <w:vAlign w:val="center"/>
          </w:tcPr>
          <w:p w14:paraId="58578C19"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1A67EF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крупы: Полтавская</w:t>
            </w:r>
            <w:r w:rsidRPr="00573397">
              <w:rPr>
                <w:rFonts w:ascii="Times New Roman" w:eastAsia="Times New Roman" w:hAnsi="Times New Roman" w:cs="Times New Roman"/>
                <w:color w:val="000000"/>
                <w:sz w:val="12"/>
                <w:szCs w:val="12"/>
              </w:rPr>
              <w:br/>
              <w:t>Номер крупы: Крупная № 1</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33" w:type="pct"/>
            <w:vAlign w:val="center"/>
          </w:tcPr>
          <w:p w14:paraId="5B61821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6C80385" w14:textId="54C893ED" w:rsidR="00007C98" w:rsidRPr="00573397" w:rsidRDefault="00007C98" w:rsidP="00A36CEE">
            <w:pPr>
              <w:spacing w:after="0" w:line="240" w:lineRule="auto"/>
              <w:jc w:val="center"/>
              <w:rPr>
                <w:rFonts w:ascii="Times New Roman" w:eastAsia="Times New Roman" w:hAnsi="Times New Roman" w:cs="Times New Roman"/>
                <w:sz w:val="12"/>
                <w:szCs w:val="12"/>
              </w:rPr>
            </w:pPr>
          </w:p>
        </w:tc>
      </w:tr>
      <w:tr w:rsidR="00007C98" w:rsidRPr="00007C98" w14:paraId="65E91A74" w14:textId="77777777" w:rsidTr="00D819B6">
        <w:trPr>
          <w:trHeight w:val="20"/>
        </w:trPr>
        <w:tc>
          <w:tcPr>
            <w:tcW w:w="227" w:type="pct"/>
            <w:vAlign w:val="center"/>
          </w:tcPr>
          <w:p w14:paraId="4DF572D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C4288F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Крупа ячменная перловая № 1</w:t>
            </w:r>
          </w:p>
        </w:tc>
        <w:tc>
          <w:tcPr>
            <w:tcW w:w="262" w:type="pct"/>
            <w:vAlign w:val="center"/>
          </w:tcPr>
          <w:p w14:paraId="7F8CDEF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A5394C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Номер крупы: 1</w:t>
            </w:r>
          </w:p>
          <w:p w14:paraId="537EB24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1 КГ</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33" w:type="pct"/>
            <w:vAlign w:val="center"/>
          </w:tcPr>
          <w:p w14:paraId="3E89A1B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10E8AA1" w14:textId="2DDFC7C9" w:rsidR="00007C98" w:rsidRPr="00573397" w:rsidRDefault="00007C98" w:rsidP="007C665B">
            <w:pPr>
              <w:spacing w:after="0" w:line="240" w:lineRule="auto"/>
              <w:jc w:val="center"/>
              <w:rPr>
                <w:rFonts w:ascii="Times New Roman" w:eastAsia="Times New Roman" w:hAnsi="Times New Roman" w:cs="Times New Roman"/>
                <w:sz w:val="12"/>
                <w:szCs w:val="12"/>
              </w:rPr>
            </w:pPr>
          </w:p>
        </w:tc>
      </w:tr>
      <w:tr w:rsidR="00007C98" w:rsidRPr="00007C98" w14:paraId="7291D96B" w14:textId="77777777" w:rsidTr="00D819B6">
        <w:trPr>
          <w:trHeight w:val="20"/>
        </w:trPr>
        <w:tc>
          <w:tcPr>
            <w:tcW w:w="227" w:type="pct"/>
            <w:vAlign w:val="center"/>
          </w:tcPr>
          <w:p w14:paraId="3AA8B76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591778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Горох шлифованный</w:t>
            </w:r>
          </w:p>
        </w:tc>
        <w:tc>
          <w:tcPr>
            <w:tcW w:w="262" w:type="pct"/>
            <w:vAlign w:val="center"/>
          </w:tcPr>
          <w:p w14:paraId="68A4942B"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CD5332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зерна: Целое</w:t>
            </w:r>
            <w:r w:rsidRPr="00573397">
              <w:rPr>
                <w:rFonts w:ascii="Times New Roman" w:eastAsia="Times New Roman" w:hAnsi="Times New Roman" w:cs="Times New Roman"/>
                <w:color w:val="000000"/>
                <w:sz w:val="12"/>
                <w:szCs w:val="12"/>
              </w:rPr>
              <w:br/>
              <w:t>Сорт: Не ниже первого</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33" w:type="pct"/>
            <w:vAlign w:val="center"/>
          </w:tcPr>
          <w:p w14:paraId="6A1735F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77EB27B" w14:textId="7D0037F1"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7FE9CFF4" w14:textId="77777777" w:rsidTr="00D819B6">
        <w:trPr>
          <w:trHeight w:val="20"/>
        </w:trPr>
        <w:tc>
          <w:tcPr>
            <w:tcW w:w="227" w:type="pct"/>
            <w:vAlign w:val="center"/>
          </w:tcPr>
          <w:p w14:paraId="604EDBA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C4E54C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Рис шлифованный</w:t>
            </w:r>
          </w:p>
        </w:tc>
        <w:tc>
          <w:tcPr>
            <w:tcW w:w="262" w:type="pct"/>
            <w:vAlign w:val="center"/>
          </w:tcPr>
          <w:p w14:paraId="74179429"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79BCD6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Цельнозерновой</w:t>
            </w:r>
            <w:r w:rsidRPr="00573397">
              <w:rPr>
                <w:rFonts w:ascii="Times New Roman" w:eastAsia="Times New Roman" w:hAnsi="Times New Roman" w:cs="Times New Roman"/>
                <w:color w:val="000000"/>
                <w:sz w:val="12"/>
                <w:szCs w:val="12"/>
              </w:rPr>
              <w:br/>
              <w:t>Пропаренный: Нет; Да</w:t>
            </w:r>
            <w:r w:rsidRPr="00573397">
              <w:rPr>
                <w:rFonts w:ascii="Times New Roman" w:eastAsia="Times New Roman" w:hAnsi="Times New Roman" w:cs="Times New Roman"/>
                <w:color w:val="000000"/>
                <w:sz w:val="12"/>
                <w:szCs w:val="12"/>
              </w:rPr>
              <w:br/>
              <w:t>Сорт: Не ниже первого</w:t>
            </w:r>
            <w:r w:rsidRPr="00573397">
              <w:rPr>
                <w:rFonts w:ascii="Times New Roman" w:eastAsia="Times New Roman" w:hAnsi="Times New Roman" w:cs="Times New Roman"/>
                <w:color w:val="000000"/>
                <w:sz w:val="12"/>
                <w:szCs w:val="12"/>
              </w:rPr>
              <w:br/>
              <w:t>Способ обработки: Шлифованный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w:t>
            </w:r>
          </w:p>
        </w:tc>
        <w:tc>
          <w:tcPr>
            <w:tcW w:w="233" w:type="pct"/>
            <w:vAlign w:val="center"/>
          </w:tcPr>
          <w:p w14:paraId="3F22A5A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F3ADAD4" w14:textId="0C6F152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0C224F1C" w14:textId="77777777" w:rsidTr="00D819B6">
        <w:trPr>
          <w:trHeight w:val="20"/>
        </w:trPr>
        <w:tc>
          <w:tcPr>
            <w:tcW w:w="227" w:type="pct"/>
            <w:vAlign w:val="center"/>
          </w:tcPr>
          <w:p w14:paraId="47DBB4C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2B3414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Пшено шлифованное</w:t>
            </w:r>
          </w:p>
        </w:tc>
        <w:tc>
          <w:tcPr>
            <w:tcW w:w="262" w:type="pct"/>
            <w:vAlign w:val="center"/>
          </w:tcPr>
          <w:p w14:paraId="41DC653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F22A9D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Сорт: Высший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Тип: Шлифованное</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33" w:type="pct"/>
            <w:vAlign w:val="center"/>
          </w:tcPr>
          <w:p w14:paraId="2FDAA14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16A0A84" w14:textId="1C8B7C12" w:rsidR="00007C98" w:rsidRPr="00573397" w:rsidRDefault="00007C98" w:rsidP="00313808">
            <w:pPr>
              <w:spacing w:after="0" w:line="240" w:lineRule="auto"/>
              <w:jc w:val="center"/>
              <w:rPr>
                <w:rFonts w:ascii="Times New Roman" w:eastAsia="Times New Roman" w:hAnsi="Times New Roman" w:cs="Times New Roman"/>
                <w:sz w:val="12"/>
                <w:szCs w:val="12"/>
              </w:rPr>
            </w:pPr>
          </w:p>
        </w:tc>
      </w:tr>
      <w:tr w:rsidR="00007C98" w:rsidRPr="00007C98" w14:paraId="1448946A" w14:textId="77777777" w:rsidTr="00D819B6">
        <w:trPr>
          <w:trHeight w:val="20"/>
        </w:trPr>
        <w:tc>
          <w:tcPr>
            <w:tcW w:w="227" w:type="pct"/>
            <w:vAlign w:val="center"/>
          </w:tcPr>
          <w:p w14:paraId="1B41A10B"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FCBDB7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Макаронные изделия</w:t>
            </w:r>
          </w:p>
        </w:tc>
        <w:tc>
          <w:tcPr>
            <w:tcW w:w="262" w:type="pct"/>
            <w:vAlign w:val="center"/>
          </w:tcPr>
          <w:p w14:paraId="0AB048F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7EBFD8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изделия макаронного: Изделие макаронное фигурное</w:t>
            </w:r>
            <w:r w:rsidRPr="00573397">
              <w:rPr>
                <w:rFonts w:ascii="Times New Roman" w:eastAsia="Times New Roman" w:hAnsi="Times New Roman" w:cs="Times New Roman"/>
                <w:color w:val="000000"/>
                <w:sz w:val="12"/>
                <w:szCs w:val="12"/>
              </w:rPr>
              <w:br/>
              <w:t>Вид сырья: Пшеничная мука</w:t>
            </w:r>
          </w:p>
          <w:p w14:paraId="236AF18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макаронных изделий: Фигурные</w:t>
            </w:r>
            <w:r w:rsidRPr="00573397">
              <w:rPr>
                <w:rFonts w:ascii="Times New Roman" w:eastAsia="Times New Roman" w:hAnsi="Times New Roman" w:cs="Times New Roman"/>
                <w:color w:val="000000"/>
                <w:sz w:val="12"/>
                <w:szCs w:val="12"/>
              </w:rPr>
              <w:br/>
              <w:t>Группа макаронных изделий из пшеничной муки: А</w:t>
            </w:r>
            <w:r w:rsidRPr="00573397">
              <w:rPr>
                <w:rFonts w:ascii="Times New Roman" w:eastAsia="Times New Roman" w:hAnsi="Times New Roman" w:cs="Times New Roman"/>
                <w:color w:val="000000"/>
                <w:sz w:val="12"/>
                <w:szCs w:val="12"/>
              </w:rPr>
              <w:br/>
              <w:t>Изделие быстрого приготовления: Нет; Да</w:t>
            </w:r>
            <w:r w:rsidRPr="00573397">
              <w:rPr>
                <w:rFonts w:ascii="Times New Roman" w:eastAsia="Times New Roman" w:hAnsi="Times New Roman" w:cs="Times New Roman"/>
                <w:color w:val="000000"/>
                <w:sz w:val="12"/>
                <w:szCs w:val="12"/>
              </w:rPr>
              <w:br/>
              <w:t>Изделие яичное: Нет; Да</w:t>
            </w:r>
            <w:r w:rsidRPr="00573397">
              <w:rPr>
                <w:rFonts w:ascii="Times New Roman" w:eastAsia="Times New Roman" w:hAnsi="Times New Roman" w:cs="Times New Roman"/>
                <w:color w:val="000000"/>
                <w:sz w:val="12"/>
                <w:szCs w:val="12"/>
              </w:rPr>
              <w:br/>
              <w:t>Сорт макаронных изделий из пшеничной муки: Высший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33" w:type="pct"/>
            <w:vAlign w:val="center"/>
          </w:tcPr>
          <w:p w14:paraId="58C1743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093E1C2" w14:textId="2E237E87" w:rsidR="00007C98" w:rsidRPr="00573397" w:rsidRDefault="00007C98" w:rsidP="00D43BD6">
            <w:pPr>
              <w:spacing w:after="0" w:line="240" w:lineRule="auto"/>
              <w:jc w:val="center"/>
              <w:rPr>
                <w:rFonts w:ascii="Times New Roman" w:eastAsia="Times New Roman" w:hAnsi="Times New Roman" w:cs="Times New Roman"/>
                <w:sz w:val="12"/>
                <w:szCs w:val="12"/>
              </w:rPr>
            </w:pPr>
          </w:p>
        </w:tc>
      </w:tr>
      <w:tr w:rsidR="00007C98" w:rsidRPr="00007C98" w14:paraId="43909A81" w14:textId="77777777" w:rsidTr="00D819B6">
        <w:trPr>
          <w:trHeight w:val="20"/>
        </w:trPr>
        <w:tc>
          <w:tcPr>
            <w:tcW w:w="227" w:type="pct"/>
            <w:vAlign w:val="center"/>
          </w:tcPr>
          <w:p w14:paraId="3F725E2E"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193E2F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Ряженка 2,5% жирности</w:t>
            </w:r>
          </w:p>
        </w:tc>
        <w:tc>
          <w:tcPr>
            <w:tcW w:w="262" w:type="pct"/>
            <w:vAlign w:val="center"/>
          </w:tcPr>
          <w:p w14:paraId="4177699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D1B68E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Наличие обогащающих компонентов: Нет</w:t>
            </w:r>
            <w:r w:rsidRPr="00573397">
              <w:rPr>
                <w:rFonts w:ascii="Times New Roman" w:eastAsia="Times New Roman" w:hAnsi="Times New Roman" w:cs="Times New Roman"/>
                <w:color w:val="000000"/>
                <w:sz w:val="12"/>
                <w:szCs w:val="12"/>
              </w:rPr>
              <w:br/>
              <w:t>Тип молочного сырья: Восстановленное молоко; Нормализованное молоко; Смесь молочного сырья; Цельное молоко</w:t>
            </w:r>
            <w:r w:rsidRPr="00573397">
              <w:rPr>
                <w:rFonts w:ascii="Times New Roman" w:eastAsia="Times New Roman" w:hAnsi="Times New Roman" w:cs="Times New Roman"/>
                <w:color w:val="000000"/>
                <w:sz w:val="12"/>
                <w:szCs w:val="12"/>
              </w:rPr>
              <w:br/>
              <w:t>Вес: не более 0,5 КГ</w:t>
            </w:r>
            <w:r w:rsidRPr="00573397">
              <w:rPr>
                <w:rFonts w:ascii="Times New Roman" w:eastAsia="Times New Roman" w:hAnsi="Times New Roman" w:cs="Times New Roman"/>
                <w:color w:val="000000"/>
                <w:sz w:val="12"/>
                <w:szCs w:val="12"/>
              </w:rPr>
              <w:br/>
              <w:t>Жирность: 2,5 ПРОЦ</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233" w:type="pct"/>
            <w:vAlign w:val="center"/>
          </w:tcPr>
          <w:p w14:paraId="3F93461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FF4F611" w14:textId="22B9DF88" w:rsidR="00007C98" w:rsidRPr="00573397" w:rsidRDefault="00007C98" w:rsidP="00D5753B">
            <w:pPr>
              <w:spacing w:after="0" w:line="240" w:lineRule="auto"/>
              <w:jc w:val="center"/>
              <w:rPr>
                <w:rFonts w:ascii="Times New Roman" w:eastAsia="Times New Roman" w:hAnsi="Times New Roman" w:cs="Times New Roman"/>
                <w:sz w:val="12"/>
                <w:szCs w:val="12"/>
              </w:rPr>
            </w:pPr>
          </w:p>
        </w:tc>
      </w:tr>
      <w:tr w:rsidR="00007C98" w:rsidRPr="00007C98" w14:paraId="4DF9E6BD" w14:textId="77777777" w:rsidTr="00D819B6">
        <w:trPr>
          <w:trHeight w:val="20"/>
        </w:trPr>
        <w:tc>
          <w:tcPr>
            <w:tcW w:w="227" w:type="pct"/>
            <w:vAlign w:val="center"/>
          </w:tcPr>
          <w:p w14:paraId="1D8426C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1D0409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Кисломолочные продукты, обогащенные бифидобактериями бифидум для детского питания, 2,5-3,2 % жирности*</w:t>
            </w:r>
          </w:p>
        </w:tc>
        <w:tc>
          <w:tcPr>
            <w:tcW w:w="262" w:type="pct"/>
            <w:vAlign w:val="center"/>
          </w:tcPr>
          <w:p w14:paraId="5D4A9F5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2CFDFB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Бифидобактерии бифидум в составе: Наличие</w:t>
            </w:r>
            <w:r w:rsidRPr="00573397">
              <w:rPr>
                <w:rFonts w:ascii="Times New Roman" w:eastAsia="Times New Roman" w:hAnsi="Times New Roman" w:cs="Times New Roman"/>
                <w:color w:val="000000"/>
                <w:sz w:val="12"/>
                <w:szCs w:val="12"/>
              </w:rPr>
              <w:br/>
              <w:t>Вес: не более 0,3 КГ</w:t>
            </w:r>
            <w:r w:rsidRPr="00573397">
              <w:rPr>
                <w:rFonts w:ascii="Times New Roman" w:eastAsia="Times New Roman" w:hAnsi="Times New Roman" w:cs="Times New Roman"/>
                <w:color w:val="000000"/>
                <w:sz w:val="12"/>
                <w:szCs w:val="12"/>
              </w:rPr>
              <w:br/>
              <w:t>Жирность: 2,5  ПРОЦ</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33" w:type="pct"/>
            <w:vAlign w:val="center"/>
          </w:tcPr>
          <w:p w14:paraId="4BC5524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BF26AD9" w14:textId="4FC119C1" w:rsidR="00007C98" w:rsidRPr="00573397" w:rsidRDefault="00007C98" w:rsidP="007E2BD8">
            <w:pPr>
              <w:spacing w:after="0" w:line="240" w:lineRule="auto"/>
              <w:jc w:val="center"/>
              <w:rPr>
                <w:rFonts w:ascii="Times New Roman" w:eastAsia="Times New Roman" w:hAnsi="Times New Roman" w:cs="Times New Roman"/>
                <w:sz w:val="12"/>
                <w:szCs w:val="12"/>
              </w:rPr>
            </w:pPr>
          </w:p>
        </w:tc>
      </w:tr>
      <w:tr w:rsidR="00007C98" w:rsidRPr="00007C98" w14:paraId="7DBD4627" w14:textId="77777777" w:rsidTr="00D819B6">
        <w:trPr>
          <w:trHeight w:val="20"/>
        </w:trPr>
        <w:tc>
          <w:tcPr>
            <w:tcW w:w="227" w:type="pct"/>
            <w:vAlign w:val="center"/>
          </w:tcPr>
          <w:p w14:paraId="0715CDA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A80711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Кефир для детского питания 3,2 % жирности</w:t>
            </w:r>
          </w:p>
        </w:tc>
        <w:tc>
          <w:tcPr>
            <w:tcW w:w="262" w:type="pct"/>
            <w:vAlign w:val="center"/>
          </w:tcPr>
          <w:p w14:paraId="5C7E5F62"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71E140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Назначение: Для детского питания</w:t>
            </w:r>
            <w:r w:rsidRPr="00573397">
              <w:rPr>
                <w:rFonts w:ascii="Times New Roman" w:eastAsia="Times New Roman" w:hAnsi="Times New Roman" w:cs="Times New Roman"/>
                <w:color w:val="000000"/>
                <w:sz w:val="12"/>
                <w:szCs w:val="12"/>
              </w:rPr>
              <w:br/>
              <w:t>Вес, кг: не более 0,3</w:t>
            </w:r>
            <w:r w:rsidRPr="00573397">
              <w:rPr>
                <w:rFonts w:ascii="Times New Roman" w:eastAsia="Times New Roman" w:hAnsi="Times New Roman" w:cs="Times New Roman"/>
                <w:color w:val="000000"/>
                <w:sz w:val="12"/>
                <w:szCs w:val="12"/>
              </w:rPr>
              <w:br/>
              <w:t>Массовая доля жира: 3,2 ПРОЦ</w:t>
            </w:r>
            <w:r w:rsidRPr="00573397">
              <w:rPr>
                <w:rFonts w:ascii="Times New Roman" w:eastAsia="Times New Roman" w:hAnsi="Times New Roman" w:cs="Times New Roman"/>
                <w:color w:val="000000"/>
                <w:sz w:val="12"/>
                <w:szCs w:val="12"/>
              </w:rPr>
              <w:br/>
              <w:t>Наличие обогащающих компонентов: Нет; Да</w:t>
            </w:r>
            <w:r w:rsidRPr="00573397">
              <w:rPr>
                <w:rFonts w:ascii="Times New Roman" w:eastAsia="Times New Roman" w:hAnsi="Times New Roman" w:cs="Times New Roman"/>
                <w:color w:val="000000"/>
                <w:sz w:val="12"/>
                <w:szCs w:val="12"/>
              </w:rPr>
              <w:br/>
              <w:t>Вид молочного сырья: Нормализованное молоко</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233" w:type="pct"/>
            <w:vAlign w:val="center"/>
          </w:tcPr>
          <w:p w14:paraId="57F26FA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0AB285A2" w14:textId="3E05E78A"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3FE2EE82" w14:textId="77777777" w:rsidTr="00D819B6">
        <w:trPr>
          <w:trHeight w:val="20"/>
        </w:trPr>
        <w:tc>
          <w:tcPr>
            <w:tcW w:w="227" w:type="pct"/>
            <w:vAlign w:val="center"/>
          </w:tcPr>
          <w:p w14:paraId="6139501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EC32B7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Молоко питьевое пастеризованное 2,5% жирности</w:t>
            </w:r>
          </w:p>
        </w:tc>
        <w:tc>
          <w:tcPr>
            <w:tcW w:w="262" w:type="pct"/>
            <w:vAlign w:val="center"/>
          </w:tcPr>
          <w:p w14:paraId="5066961F"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A99F7B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молока: Коровье</w:t>
            </w:r>
            <w:r w:rsidRPr="00573397">
              <w:rPr>
                <w:rFonts w:ascii="Times New Roman" w:eastAsia="Times New Roman" w:hAnsi="Times New Roman" w:cs="Times New Roman"/>
                <w:color w:val="000000"/>
                <w:sz w:val="12"/>
                <w:szCs w:val="12"/>
              </w:rPr>
              <w:br/>
              <w:t>Объем: не более 1 Л; ДМ3</w:t>
            </w:r>
            <w:r w:rsidRPr="00573397">
              <w:rPr>
                <w:rFonts w:ascii="Times New Roman" w:eastAsia="Times New Roman" w:hAnsi="Times New Roman" w:cs="Times New Roman"/>
                <w:color w:val="000000"/>
                <w:sz w:val="12"/>
                <w:szCs w:val="12"/>
              </w:rPr>
              <w:br/>
              <w:t>Массовая доля жира, min: ≥ 2,5 ПРОЦ</w:t>
            </w:r>
            <w:r w:rsidRPr="00573397">
              <w:rPr>
                <w:rFonts w:ascii="Times New Roman" w:eastAsia="Times New Roman" w:hAnsi="Times New Roman" w:cs="Times New Roman"/>
                <w:color w:val="000000"/>
                <w:sz w:val="12"/>
                <w:szCs w:val="12"/>
              </w:rPr>
              <w:br/>
              <w:t>Массовая доля жира, max: ≤ 2,5 ПРОЦ</w:t>
            </w:r>
            <w:r w:rsidRPr="00573397">
              <w:rPr>
                <w:rFonts w:ascii="Times New Roman" w:eastAsia="Times New Roman" w:hAnsi="Times New Roman" w:cs="Times New Roman"/>
                <w:color w:val="000000"/>
                <w:sz w:val="12"/>
                <w:szCs w:val="12"/>
              </w:rPr>
              <w:br/>
              <w:t>Вид молока по способу обработки: Пастеризованное</w:t>
            </w:r>
            <w:r w:rsidRPr="00573397">
              <w:rPr>
                <w:rFonts w:ascii="Times New Roman" w:eastAsia="Times New Roman" w:hAnsi="Times New Roman" w:cs="Times New Roman"/>
                <w:color w:val="000000"/>
                <w:sz w:val="12"/>
                <w:szCs w:val="12"/>
              </w:rPr>
              <w:br/>
              <w:t>Вид молочного сырья: Нормализованное; Цельное</w:t>
            </w:r>
            <w:r w:rsidRPr="00573397">
              <w:rPr>
                <w:rFonts w:ascii="Times New Roman" w:eastAsia="Times New Roman" w:hAnsi="Times New Roman" w:cs="Times New Roman"/>
                <w:color w:val="000000"/>
                <w:sz w:val="12"/>
                <w:szCs w:val="12"/>
              </w:rPr>
              <w:br/>
              <w:t>Наличие обогащающих компонентов: Нет; Да</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233" w:type="pct"/>
            <w:vAlign w:val="center"/>
          </w:tcPr>
          <w:p w14:paraId="4FC0A96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2D30B029" w14:textId="03907E97" w:rsidR="00007C98" w:rsidRPr="00573397" w:rsidRDefault="00007C98" w:rsidP="00051103">
            <w:pPr>
              <w:spacing w:after="0" w:line="240" w:lineRule="auto"/>
              <w:jc w:val="center"/>
              <w:rPr>
                <w:rFonts w:ascii="Times New Roman" w:eastAsia="Times New Roman" w:hAnsi="Times New Roman" w:cs="Times New Roman"/>
                <w:sz w:val="12"/>
                <w:szCs w:val="12"/>
              </w:rPr>
            </w:pPr>
          </w:p>
        </w:tc>
      </w:tr>
      <w:tr w:rsidR="00007C98" w:rsidRPr="00007C98" w14:paraId="21D94294" w14:textId="77777777" w:rsidTr="00D819B6">
        <w:trPr>
          <w:trHeight w:val="20"/>
        </w:trPr>
        <w:tc>
          <w:tcPr>
            <w:tcW w:w="227" w:type="pct"/>
            <w:vAlign w:val="center"/>
          </w:tcPr>
          <w:p w14:paraId="7FE4D45A"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8B38CD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Молоко питьевое стерилизованное 2,5 % жирности длительного хранения</w:t>
            </w:r>
          </w:p>
        </w:tc>
        <w:tc>
          <w:tcPr>
            <w:tcW w:w="262" w:type="pct"/>
            <w:vAlign w:val="center"/>
          </w:tcPr>
          <w:p w14:paraId="6B2DD4D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84A13D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молока: Коровье</w:t>
            </w:r>
            <w:r w:rsidRPr="00573397">
              <w:rPr>
                <w:rFonts w:ascii="Times New Roman" w:eastAsia="Times New Roman" w:hAnsi="Times New Roman" w:cs="Times New Roman"/>
                <w:color w:val="000000"/>
                <w:sz w:val="12"/>
                <w:szCs w:val="12"/>
              </w:rPr>
              <w:br/>
              <w:t>Объем: не более 1 Л; ДМ3</w:t>
            </w:r>
            <w:r w:rsidRPr="00573397">
              <w:rPr>
                <w:rFonts w:ascii="Times New Roman" w:eastAsia="Times New Roman" w:hAnsi="Times New Roman" w:cs="Times New Roman"/>
                <w:color w:val="000000"/>
                <w:sz w:val="12"/>
                <w:szCs w:val="12"/>
              </w:rPr>
              <w:br/>
              <w:t>Массовая доля жира, min: ≥ 2,5 ПРОЦ</w:t>
            </w:r>
            <w:r w:rsidRPr="00573397">
              <w:rPr>
                <w:rFonts w:ascii="Times New Roman" w:eastAsia="Times New Roman" w:hAnsi="Times New Roman" w:cs="Times New Roman"/>
                <w:color w:val="000000"/>
                <w:sz w:val="12"/>
                <w:szCs w:val="12"/>
              </w:rPr>
              <w:br/>
              <w:t>Массовая доля жира, max: ≤ 2,5 ПРОЦ</w:t>
            </w:r>
            <w:r w:rsidRPr="00573397">
              <w:rPr>
                <w:rFonts w:ascii="Times New Roman" w:eastAsia="Times New Roman" w:hAnsi="Times New Roman" w:cs="Times New Roman"/>
                <w:color w:val="000000"/>
                <w:sz w:val="12"/>
                <w:szCs w:val="12"/>
              </w:rPr>
              <w:br/>
              <w:t>Вид молока по способу обработки: Стерилизованное</w:t>
            </w:r>
            <w:r w:rsidRPr="00573397">
              <w:rPr>
                <w:rFonts w:ascii="Times New Roman" w:eastAsia="Times New Roman" w:hAnsi="Times New Roman" w:cs="Times New Roman"/>
                <w:color w:val="000000"/>
                <w:sz w:val="12"/>
                <w:szCs w:val="12"/>
              </w:rPr>
              <w:br/>
              <w:t>Вид молочного сырья: Нормализованное; Цельное</w:t>
            </w:r>
            <w:r w:rsidRPr="00573397">
              <w:rPr>
                <w:rFonts w:ascii="Times New Roman" w:eastAsia="Times New Roman" w:hAnsi="Times New Roman" w:cs="Times New Roman"/>
                <w:color w:val="000000"/>
                <w:sz w:val="12"/>
                <w:szCs w:val="12"/>
              </w:rPr>
              <w:br/>
              <w:t>Наличие обогащающих компонентов: Нет; Да</w:t>
            </w:r>
            <w:r w:rsidRPr="00573397">
              <w:rPr>
                <w:rFonts w:ascii="Times New Roman" w:eastAsia="Times New Roman" w:hAnsi="Times New Roman" w:cs="Times New Roman"/>
                <w:color w:val="000000"/>
                <w:sz w:val="12"/>
                <w:szCs w:val="12"/>
              </w:rPr>
              <w:br/>
              <w:t>Срок хранения: Длительный</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233" w:type="pct"/>
            <w:vAlign w:val="center"/>
          </w:tcPr>
          <w:p w14:paraId="2CE7144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3801384A" w14:textId="59551815"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20AED7F7" w14:textId="77777777" w:rsidTr="00D819B6">
        <w:trPr>
          <w:trHeight w:val="20"/>
        </w:trPr>
        <w:tc>
          <w:tcPr>
            <w:tcW w:w="227" w:type="pct"/>
            <w:vAlign w:val="center"/>
          </w:tcPr>
          <w:p w14:paraId="26DBFD7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098501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 xml:space="preserve">Консервы молочные. Молоко цельное сгущенное с сахаром </w:t>
            </w:r>
            <w:r w:rsidRPr="00573397">
              <w:rPr>
                <w:rFonts w:ascii="Times New Roman" w:eastAsia="Times New Roman" w:hAnsi="Times New Roman" w:cs="Times New Roman"/>
                <w:color w:val="000000"/>
                <w:sz w:val="12"/>
                <w:szCs w:val="12"/>
              </w:rPr>
              <w:br/>
              <w:t>8,5 % жирности</w:t>
            </w:r>
          </w:p>
        </w:tc>
        <w:tc>
          <w:tcPr>
            <w:tcW w:w="262" w:type="pct"/>
            <w:vAlign w:val="center"/>
          </w:tcPr>
          <w:p w14:paraId="4E457E9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B16207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продукта: Молоко сгущенное с сахаром</w:t>
            </w:r>
            <w:r w:rsidRPr="00573397">
              <w:rPr>
                <w:rFonts w:ascii="Times New Roman" w:eastAsia="Times New Roman" w:hAnsi="Times New Roman" w:cs="Times New Roman"/>
                <w:color w:val="000000"/>
                <w:sz w:val="12"/>
                <w:szCs w:val="12"/>
              </w:rPr>
              <w:br/>
              <w:t>Вид продукта по массовой доле жира: Цельный</w:t>
            </w:r>
            <w:r w:rsidRPr="00573397">
              <w:rPr>
                <w:rFonts w:ascii="Times New Roman" w:eastAsia="Times New Roman" w:hAnsi="Times New Roman" w:cs="Times New Roman"/>
                <w:color w:val="000000"/>
                <w:sz w:val="12"/>
                <w:szCs w:val="12"/>
              </w:rPr>
              <w:br/>
              <w:t>Массовая доля жира: 8,5 ПРОЦ</w:t>
            </w:r>
            <w:r w:rsidRPr="00573397">
              <w:rPr>
                <w:rFonts w:ascii="Times New Roman" w:eastAsia="Times New Roman" w:hAnsi="Times New Roman" w:cs="Times New Roman"/>
                <w:color w:val="000000"/>
                <w:sz w:val="12"/>
                <w:szCs w:val="12"/>
              </w:rPr>
              <w:br/>
              <w:t>Вес: не более 0,5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233" w:type="pct"/>
            <w:vAlign w:val="center"/>
          </w:tcPr>
          <w:p w14:paraId="7AE8B5F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C98E5A5" w14:textId="3089C46F" w:rsidR="00173BE2" w:rsidRPr="00573397" w:rsidRDefault="00173BE2" w:rsidP="00173BE2">
            <w:pPr>
              <w:rPr>
                <w:rFonts w:ascii="Times New Roman" w:eastAsia="Times New Roman" w:hAnsi="Times New Roman" w:cs="Times New Roman"/>
                <w:sz w:val="12"/>
                <w:szCs w:val="12"/>
              </w:rPr>
            </w:pPr>
          </w:p>
        </w:tc>
      </w:tr>
      <w:tr w:rsidR="00007C98" w:rsidRPr="00007C98" w14:paraId="7950AD5D" w14:textId="77777777" w:rsidTr="00D819B6">
        <w:trPr>
          <w:trHeight w:val="20"/>
        </w:trPr>
        <w:tc>
          <w:tcPr>
            <w:tcW w:w="227" w:type="pct"/>
            <w:vAlign w:val="center"/>
          </w:tcPr>
          <w:p w14:paraId="6E9FDD3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5F699E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Йогурт 2,5 % жирности в ассортименте (вес не более 0,125кг)</w:t>
            </w:r>
          </w:p>
        </w:tc>
        <w:tc>
          <w:tcPr>
            <w:tcW w:w="262" w:type="pct"/>
            <w:vAlign w:val="center"/>
          </w:tcPr>
          <w:p w14:paraId="607B877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E09AC4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продукта: Йогурт</w:t>
            </w:r>
            <w:r w:rsidRPr="00573397">
              <w:rPr>
                <w:rFonts w:ascii="Times New Roman" w:eastAsia="Times New Roman" w:hAnsi="Times New Roman" w:cs="Times New Roman"/>
                <w:color w:val="000000"/>
                <w:sz w:val="12"/>
                <w:szCs w:val="12"/>
              </w:rPr>
              <w:br/>
              <w:t>Для детского питания: Да</w:t>
            </w:r>
            <w:r w:rsidRPr="00573397">
              <w:rPr>
                <w:rFonts w:ascii="Times New Roman" w:eastAsia="Times New Roman" w:hAnsi="Times New Roman" w:cs="Times New Roman"/>
                <w:color w:val="000000"/>
                <w:sz w:val="12"/>
                <w:szCs w:val="12"/>
              </w:rPr>
              <w:br/>
              <w:t>Йогурт питьевой: Да; Нет</w:t>
            </w:r>
            <w:r w:rsidRPr="00573397">
              <w:rPr>
                <w:rFonts w:ascii="Times New Roman" w:eastAsia="Times New Roman" w:hAnsi="Times New Roman" w:cs="Times New Roman"/>
                <w:color w:val="000000"/>
                <w:sz w:val="12"/>
                <w:szCs w:val="12"/>
              </w:rPr>
              <w:br/>
              <w:t>Наличие вкусовых компонентов: Да</w:t>
            </w:r>
            <w:r w:rsidRPr="00573397">
              <w:rPr>
                <w:rFonts w:ascii="Times New Roman" w:eastAsia="Times New Roman" w:hAnsi="Times New Roman" w:cs="Times New Roman"/>
                <w:color w:val="000000"/>
                <w:sz w:val="12"/>
                <w:szCs w:val="12"/>
              </w:rPr>
              <w:br/>
              <w:t>Тип: Фруктовый</w:t>
            </w:r>
            <w:r w:rsidRPr="00573397">
              <w:rPr>
                <w:rFonts w:ascii="Times New Roman" w:eastAsia="Times New Roman" w:hAnsi="Times New Roman" w:cs="Times New Roman"/>
                <w:color w:val="000000"/>
                <w:sz w:val="12"/>
                <w:szCs w:val="12"/>
              </w:rPr>
              <w:br/>
              <w:t>Вес: не более 0,125 КГ</w:t>
            </w:r>
            <w:r w:rsidRPr="00573397">
              <w:rPr>
                <w:rFonts w:ascii="Times New Roman" w:eastAsia="Times New Roman" w:hAnsi="Times New Roman" w:cs="Times New Roman"/>
                <w:color w:val="000000"/>
                <w:sz w:val="12"/>
                <w:szCs w:val="12"/>
              </w:rPr>
              <w:br/>
            </w:r>
            <w:r w:rsidRPr="00573397">
              <w:rPr>
                <w:rFonts w:ascii="Times New Roman" w:eastAsia="Times New Roman" w:hAnsi="Times New Roman" w:cs="Times New Roman"/>
                <w:color w:val="000000"/>
                <w:sz w:val="12"/>
                <w:szCs w:val="12"/>
              </w:rPr>
              <w:lastRenderedPageBreak/>
              <w:t>Жирность: 2,5 ПРОЦ</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33" w:type="pct"/>
            <w:vAlign w:val="center"/>
          </w:tcPr>
          <w:p w14:paraId="5424541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10BB3799" w14:textId="77777777" w:rsidR="007C665B" w:rsidRPr="00573397" w:rsidRDefault="007C665B" w:rsidP="007C665B">
            <w:pPr>
              <w:rPr>
                <w:rFonts w:ascii="Times New Roman" w:eastAsia="Times New Roman" w:hAnsi="Times New Roman" w:cs="Times New Roman"/>
                <w:sz w:val="12"/>
                <w:szCs w:val="12"/>
              </w:rPr>
            </w:pPr>
          </w:p>
        </w:tc>
      </w:tr>
      <w:tr w:rsidR="00007C98" w:rsidRPr="00007C98" w14:paraId="0E0A318B" w14:textId="77777777" w:rsidTr="00D819B6">
        <w:trPr>
          <w:trHeight w:val="20"/>
        </w:trPr>
        <w:tc>
          <w:tcPr>
            <w:tcW w:w="227" w:type="pct"/>
            <w:vAlign w:val="center"/>
          </w:tcPr>
          <w:p w14:paraId="2717BF4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510B47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Йогурт 2,5 % жирности в ассортименте (вес от 0,2 до 0,5кг)</w:t>
            </w:r>
          </w:p>
        </w:tc>
        <w:tc>
          <w:tcPr>
            <w:tcW w:w="262" w:type="pct"/>
            <w:vAlign w:val="center"/>
          </w:tcPr>
          <w:p w14:paraId="7CE83E99"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4B6801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продукта: Йогурт</w:t>
            </w:r>
            <w:r w:rsidRPr="00573397">
              <w:rPr>
                <w:rFonts w:ascii="Times New Roman" w:eastAsia="Times New Roman" w:hAnsi="Times New Roman" w:cs="Times New Roman"/>
                <w:color w:val="000000"/>
                <w:sz w:val="12"/>
                <w:szCs w:val="12"/>
              </w:rPr>
              <w:br/>
              <w:t>Для детского питания: Да</w:t>
            </w:r>
            <w:r w:rsidRPr="00573397">
              <w:rPr>
                <w:rFonts w:ascii="Times New Roman" w:eastAsia="Times New Roman" w:hAnsi="Times New Roman" w:cs="Times New Roman"/>
                <w:color w:val="000000"/>
                <w:sz w:val="12"/>
                <w:szCs w:val="12"/>
              </w:rPr>
              <w:br/>
              <w:t>Йогурт питьевой: Да; Нет</w:t>
            </w:r>
            <w:r w:rsidRPr="00573397">
              <w:rPr>
                <w:rFonts w:ascii="Times New Roman" w:eastAsia="Times New Roman" w:hAnsi="Times New Roman" w:cs="Times New Roman"/>
                <w:color w:val="000000"/>
                <w:sz w:val="12"/>
                <w:szCs w:val="12"/>
              </w:rPr>
              <w:br/>
              <w:t>Наличие вкусовых компонентов: Да</w:t>
            </w:r>
            <w:r w:rsidRPr="00573397">
              <w:rPr>
                <w:rFonts w:ascii="Times New Roman" w:eastAsia="Times New Roman" w:hAnsi="Times New Roman" w:cs="Times New Roman"/>
                <w:color w:val="000000"/>
                <w:sz w:val="12"/>
                <w:szCs w:val="12"/>
              </w:rPr>
              <w:br/>
              <w:t>Тип: Фруктовый</w:t>
            </w:r>
            <w:r w:rsidRPr="00573397">
              <w:rPr>
                <w:rFonts w:ascii="Times New Roman" w:eastAsia="Times New Roman" w:hAnsi="Times New Roman" w:cs="Times New Roman"/>
                <w:color w:val="000000"/>
                <w:sz w:val="12"/>
                <w:szCs w:val="12"/>
              </w:rPr>
              <w:br/>
              <w:t>Вес: не менее 0,2 не более 0,5 КГ</w:t>
            </w:r>
            <w:r w:rsidRPr="00573397">
              <w:rPr>
                <w:rFonts w:ascii="Times New Roman" w:eastAsia="Times New Roman" w:hAnsi="Times New Roman" w:cs="Times New Roman"/>
                <w:color w:val="000000"/>
                <w:sz w:val="12"/>
                <w:szCs w:val="12"/>
              </w:rPr>
              <w:br/>
              <w:t>Жирность: 2,5 ПРОЦ</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33" w:type="pct"/>
            <w:vAlign w:val="center"/>
          </w:tcPr>
          <w:p w14:paraId="185C228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1A690B5" w14:textId="304191E5" w:rsidR="00007C98" w:rsidRPr="00573397" w:rsidRDefault="00007C98" w:rsidP="00ED5BA6">
            <w:pPr>
              <w:spacing w:after="0" w:line="240" w:lineRule="auto"/>
              <w:jc w:val="center"/>
              <w:rPr>
                <w:rFonts w:ascii="Times New Roman" w:eastAsia="Times New Roman" w:hAnsi="Times New Roman" w:cs="Times New Roman"/>
                <w:sz w:val="12"/>
                <w:szCs w:val="12"/>
              </w:rPr>
            </w:pPr>
          </w:p>
        </w:tc>
      </w:tr>
      <w:tr w:rsidR="00007C98" w:rsidRPr="00007C98" w14:paraId="32D64A8F" w14:textId="77777777" w:rsidTr="00D819B6">
        <w:trPr>
          <w:trHeight w:val="20"/>
        </w:trPr>
        <w:tc>
          <w:tcPr>
            <w:tcW w:w="227" w:type="pct"/>
            <w:vAlign w:val="center"/>
          </w:tcPr>
          <w:p w14:paraId="381B676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E5AC65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Печенье сахарное в ассортименте</w:t>
            </w:r>
          </w:p>
        </w:tc>
        <w:tc>
          <w:tcPr>
            <w:tcW w:w="262" w:type="pct"/>
            <w:vAlign w:val="center"/>
          </w:tcPr>
          <w:p w14:paraId="4B76DA7B"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9A87E5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печенья: Сахарное</w:t>
            </w:r>
            <w:r w:rsidRPr="00573397">
              <w:rPr>
                <w:rFonts w:ascii="Times New Roman" w:eastAsia="Times New Roman" w:hAnsi="Times New Roman" w:cs="Times New Roman"/>
                <w:color w:val="000000"/>
                <w:sz w:val="12"/>
                <w:szCs w:val="12"/>
              </w:rPr>
              <w:br/>
              <w:t>Вид продукта по рецептуре: Неглазированное</w:t>
            </w:r>
            <w:r w:rsidRPr="00573397">
              <w:rPr>
                <w:rFonts w:ascii="Times New Roman" w:eastAsia="Times New Roman" w:hAnsi="Times New Roman" w:cs="Times New Roman"/>
                <w:color w:val="000000"/>
                <w:sz w:val="12"/>
                <w:szCs w:val="12"/>
              </w:rPr>
              <w:br/>
              <w:t>Вид продукта по рецептуре: Без начинки</w:t>
            </w:r>
            <w:r w:rsidRPr="00573397">
              <w:rPr>
                <w:rFonts w:ascii="Times New Roman" w:eastAsia="Times New Roman" w:hAnsi="Times New Roman" w:cs="Times New Roman"/>
                <w:color w:val="000000"/>
                <w:sz w:val="12"/>
                <w:szCs w:val="12"/>
              </w:rPr>
              <w:br/>
              <w:t>Вид продукта по рецептуре: Без добавлений</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233" w:type="pct"/>
            <w:vAlign w:val="center"/>
          </w:tcPr>
          <w:p w14:paraId="4003D1C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6D92C682" w14:textId="5E86C12D" w:rsidR="00007C98" w:rsidRPr="00573397" w:rsidRDefault="00007C98" w:rsidP="00AA1E2C">
            <w:pPr>
              <w:spacing w:after="0" w:line="240" w:lineRule="auto"/>
              <w:jc w:val="center"/>
              <w:rPr>
                <w:rFonts w:ascii="Times New Roman" w:eastAsia="Times New Roman" w:hAnsi="Times New Roman" w:cs="Times New Roman"/>
                <w:sz w:val="12"/>
                <w:szCs w:val="12"/>
              </w:rPr>
            </w:pPr>
          </w:p>
        </w:tc>
      </w:tr>
      <w:tr w:rsidR="00007C98" w:rsidRPr="00007C98" w14:paraId="32ED1936" w14:textId="77777777" w:rsidTr="00D819B6">
        <w:trPr>
          <w:trHeight w:val="20"/>
        </w:trPr>
        <w:tc>
          <w:tcPr>
            <w:tcW w:w="227" w:type="pct"/>
            <w:vAlign w:val="center"/>
          </w:tcPr>
          <w:p w14:paraId="61F727F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1C5FF2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Джем стерилизованный в ассортименте</w:t>
            </w:r>
          </w:p>
        </w:tc>
        <w:tc>
          <w:tcPr>
            <w:tcW w:w="262" w:type="pct"/>
            <w:vAlign w:val="center"/>
          </w:tcPr>
          <w:p w14:paraId="03DA911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2FD57A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продукта по способу обработки: Стерилизованный</w:t>
            </w:r>
            <w:r w:rsidRPr="00573397">
              <w:rPr>
                <w:rFonts w:ascii="Times New Roman" w:eastAsia="Times New Roman" w:hAnsi="Times New Roman" w:cs="Times New Roman"/>
                <w:color w:val="000000"/>
                <w:sz w:val="12"/>
                <w:szCs w:val="12"/>
              </w:rPr>
              <w:br/>
              <w:t>Тип джема: Овощной; Фруктово-ягодный; Фруктовый; Ягодный</w:t>
            </w:r>
            <w:r w:rsidRPr="00573397">
              <w:rPr>
                <w:rFonts w:ascii="Times New Roman" w:eastAsia="Times New Roman" w:hAnsi="Times New Roman" w:cs="Times New Roman"/>
                <w:color w:val="000000"/>
                <w:sz w:val="12"/>
                <w:szCs w:val="12"/>
              </w:rPr>
              <w:br/>
              <w:t>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r w:rsidRPr="00573397">
              <w:rPr>
                <w:rFonts w:ascii="Times New Roman" w:eastAsia="Times New Roman" w:hAnsi="Times New Roman" w:cs="Times New Roman"/>
                <w:color w:val="000000"/>
                <w:sz w:val="12"/>
                <w:szCs w:val="12"/>
              </w:rPr>
              <w:br/>
              <w:t>Наличие консервантов: Нет; Да</w:t>
            </w:r>
            <w:r w:rsidRPr="00573397">
              <w:rPr>
                <w:rFonts w:ascii="Times New Roman" w:eastAsia="Times New Roman" w:hAnsi="Times New Roman" w:cs="Times New Roman"/>
                <w:color w:val="000000"/>
                <w:sz w:val="12"/>
                <w:szCs w:val="12"/>
              </w:rPr>
              <w:br/>
              <w:t>Продукт на основе сахарозаменителей: Нет</w:t>
            </w:r>
            <w:r w:rsidRPr="00573397">
              <w:rPr>
                <w:rFonts w:ascii="Times New Roman" w:eastAsia="Times New Roman" w:hAnsi="Times New Roman" w:cs="Times New Roman"/>
                <w:color w:val="000000"/>
                <w:sz w:val="12"/>
                <w:szCs w:val="12"/>
              </w:rPr>
              <w:br/>
              <w:t>Индивидуальная упаковка: Нет</w:t>
            </w:r>
            <w:r w:rsidRPr="00573397">
              <w:rPr>
                <w:rFonts w:ascii="Times New Roman" w:eastAsia="Times New Roman" w:hAnsi="Times New Roman" w:cs="Times New Roman"/>
                <w:color w:val="000000"/>
                <w:sz w:val="12"/>
                <w:szCs w:val="12"/>
              </w:rPr>
              <w:br/>
              <w:t>Продукт обогащённый витаминами: Нет; Да</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233" w:type="pct"/>
            <w:vAlign w:val="center"/>
          </w:tcPr>
          <w:p w14:paraId="7C1981C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993B754" w14:textId="72ADC405" w:rsidR="00007C98" w:rsidRPr="00573397" w:rsidRDefault="00007C98" w:rsidP="00666147">
            <w:pPr>
              <w:spacing w:after="0" w:line="240" w:lineRule="auto"/>
              <w:jc w:val="center"/>
              <w:rPr>
                <w:rFonts w:ascii="Times New Roman" w:eastAsia="Times New Roman" w:hAnsi="Times New Roman" w:cs="Times New Roman"/>
                <w:sz w:val="12"/>
                <w:szCs w:val="12"/>
              </w:rPr>
            </w:pPr>
          </w:p>
        </w:tc>
      </w:tr>
      <w:tr w:rsidR="00007C98" w:rsidRPr="00007C98" w14:paraId="510ECCF7" w14:textId="77777777" w:rsidTr="00D819B6">
        <w:trPr>
          <w:trHeight w:val="20"/>
        </w:trPr>
        <w:tc>
          <w:tcPr>
            <w:tcW w:w="227" w:type="pct"/>
            <w:vAlign w:val="center"/>
          </w:tcPr>
          <w:p w14:paraId="4CED04A8"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BD88B4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Варенье стерилизованное в ассортименте</w:t>
            </w:r>
          </w:p>
        </w:tc>
        <w:tc>
          <w:tcPr>
            <w:tcW w:w="262" w:type="pct"/>
            <w:vAlign w:val="center"/>
          </w:tcPr>
          <w:p w14:paraId="7D64125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3213F0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1 КГ</w:t>
            </w:r>
            <w:r w:rsidRPr="00573397">
              <w:rPr>
                <w:rFonts w:ascii="Times New Roman" w:eastAsia="Times New Roman" w:hAnsi="Times New Roman" w:cs="Times New Roman"/>
                <w:color w:val="000000"/>
                <w:sz w:val="12"/>
                <w:szCs w:val="12"/>
              </w:rPr>
              <w:br/>
              <w:t>Метод обработки: Стерилизованное</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233" w:type="pct"/>
            <w:vAlign w:val="center"/>
          </w:tcPr>
          <w:p w14:paraId="2D7B765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4789591" w14:textId="0F45EA82" w:rsidR="00007C98" w:rsidRPr="00573397" w:rsidRDefault="00007C98" w:rsidP="00EE33C4">
            <w:pPr>
              <w:spacing w:after="0" w:line="240" w:lineRule="auto"/>
              <w:jc w:val="center"/>
              <w:rPr>
                <w:rFonts w:ascii="Times New Roman" w:eastAsia="Times New Roman" w:hAnsi="Times New Roman" w:cs="Times New Roman"/>
                <w:sz w:val="12"/>
                <w:szCs w:val="12"/>
              </w:rPr>
            </w:pPr>
          </w:p>
        </w:tc>
      </w:tr>
      <w:tr w:rsidR="00007C98" w:rsidRPr="00007C98" w14:paraId="36533A2B" w14:textId="77777777" w:rsidTr="00D819B6">
        <w:trPr>
          <w:trHeight w:val="20"/>
        </w:trPr>
        <w:tc>
          <w:tcPr>
            <w:tcW w:w="227" w:type="pct"/>
            <w:vAlign w:val="center"/>
          </w:tcPr>
          <w:p w14:paraId="3FDA122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BF6FD4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Клюква протертая с сахаром</w:t>
            </w:r>
          </w:p>
        </w:tc>
        <w:tc>
          <w:tcPr>
            <w:tcW w:w="262" w:type="pct"/>
            <w:vAlign w:val="center"/>
          </w:tcPr>
          <w:p w14:paraId="3D5FF6A5"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585EDF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С сахаром</w:t>
            </w:r>
            <w:r w:rsidRPr="00573397">
              <w:rPr>
                <w:rFonts w:ascii="Times New Roman" w:eastAsia="Times New Roman" w:hAnsi="Times New Roman" w:cs="Times New Roman"/>
                <w:color w:val="000000"/>
                <w:sz w:val="12"/>
                <w:szCs w:val="12"/>
              </w:rPr>
              <w:br/>
              <w:t>Вид: Протертая</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233" w:type="pct"/>
            <w:vAlign w:val="center"/>
          </w:tcPr>
          <w:p w14:paraId="1E06BDE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3B0F27C" w14:textId="084225EB" w:rsidR="00007C98" w:rsidRPr="00573397" w:rsidRDefault="00007C98" w:rsidP="00D6524E">
            <w:pPr>
              <w:spacing w:after="0" w:line="240" w:lineRule="auto"/>
              <w:jc w:val="center"/>
              <w:rPr>
                <w:rFonts w:ascii="Times New Roman" w:eastAsia="Times New Roman" w:hAnsi="Times New Roman" w:cs="Times New Roman"/>
                <w:sz w:val="12"/>
                <w:szCs w:val="12"/>
              </w:rPr>
            </w:pPr>
          </w:p>
        </w:tc>
      </w:tr>
      <w:tr w:rsidR="00007C98" w:rsidRPr="00007C98" w14:paraId="1C9992A2" w14:textId="77777777" w:rsidTr="00D819B6">
        <w:trPr>
          <w:trHeight w:val="20"/>
        </w:trPr>
        <w:tc>
          <w:tcPr>
            <w:tcW w:w="227" w:type="pct"/>
            <w:vAlign w:val="center"/>
          </w:tcPr>
          <w:p w14:paraId="31EB4329"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97C56E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Пряники заварные глазированные без начинки в ассортименте</w:t>
            </w:r>
          </w:p>
        </w:tc>
        <w:tc>
          <w:tcPr>
            <w:tcW w:w="262" w:type="pct"/>
            <w:vAlign w:val="center"/>
          </w:tcPr>
          <w:p w14:paraId="221FDCE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B6A47B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продукта по технологии производства: Заварные</w:t>
            </w:r>
            <w:r w:rsidRPr="00573397">
              <w:rPr>
                <w:rFonts w:ascii="Times New Roman" w:eastAsia="Times New Roman" w:hAnsi="Times New Roman" w:cs="Times New Roman"/>
                <w:color w:val="000000"/>
                <w:sz w:val="12"/>
                <w:szCs w:val="12"/>
              </w:rPr>
              <w:br/>
              <w:t>Вид продукта по рецептуре: Глазированные</w:t>
            </w:r>
            <w:r w:rsidRPr="00573397">
              <w:rPr>
                <w:rFonts w:ascii="Times New Roman" w:eastAsia="Times New Roman" w:hAnsi="Times New Roman" w:cs="Times New Roman"/>
                <w:color w:val="000000"/>
                <w:sz w:val="12"/>
                <w:szCs w:val="12"/>
              </w:rPr>
              <w:br/>
              <w:t>Вид продукта по рецептуре: Без начинки</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33" w:type="pct"/>
            <w:vAlign w:val="center"/>
          </w:tcPr>
          <w:p w14:paraId="774ECB8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4E26717" w14:textId="6CB54DAF"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A97FD66" w14:textId="77777777" w:rsidTr="00D819B6">
        <w:trPr>
          <w:trHeight w:val="20"/>
        </w:trPr>
        <w:tc>
          <w:tcPr>
            <w:tcW w:w="227" w:type="pct"/>
            <w:vAlign w:val="center"/>
          </w:tcPr>
          <w:p w14:paraId="4A9B09F2"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8D9727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Вафли с начинкой в ассортименте витаминизированные</w:t>
            </w:r>
          </w:p>
        </w:tc>
        <w:tc>
          <w:tcPr>
            <w:tcW w:w="262" w:type="pct"/>
            <w:vAlign w:val="center"/>
          </w:tcPr>
          <w:p w14:paraId="0909FCA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F2D707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0,1 КГ</w:t>
            </w:r>
            <w:r w:rsidRPr="00573397">
              <w:rPr>
                <w:rFonts w:ascii="Times New Roman" w:eastAsia="Times New Roman" w:hAnsi="Times New Roman" w:cs="Times New Roman"/>
                <w:color w:val="000000"/>
                <w:sz w:val="12"/>
                <w:szCs w:val="12"/>
              </w:rPr>
              <w:br/>
              <w:t>Витамины в составе: Наличие</w:t>
            </w:r>
            <w:r w:rsidRPr="00573397">
              <w:rPr>
                <w:rFonts w:ascii="Times New Roman" w:eastAsia="Times New Roman" w:hAnsi="Times New Roman" w:cs="Times New Roman"/>
                <w:color w:val="000000"/>
                <w:sz w:val="12"/>
                <w:szCs w:val="12"/>
              </w:rPr>
              <w:br/>
              <w:t>Начинка: Наличие</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D3FBBF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ГОСТ 14031-2014</w:t>
            </w:r>
          </w:p>
        </w:tc>
        <w:tc>
          <w:tcPr>
            <w:tcW w:w="233" w:type="pct"/>
            <w:vAlign w:val="center"/>
          </w:tcPr>
          <w:p w14:paraId="411A40C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733001C" w14:textId="02721DF3" w:rsidR="00210C8A" w:rsidRPr="00573397" w:rsidRDefault="00210C8A" w:rsidP="00210C8A">
            <w:pPr>
              <w:rPr>
                <w:rFonts w:ascii="Times New Roman" w:eastAsia="Times New Roman" w:hAnsi="Times New Roman" w:cs="Times New Roman"/>
                <w:sz w:val="12"/>
                <w:szCs w:val="12"/>
              </w:rPr>
            </w:pPr>
          </w:p>
        </w:tc>
      </w:tr>
      <w:tr w:rsidR="00007C98" w:rsidRPr="00007C98" w14:paraId="53AD5ECC" w14:textId="77777777" w:rsidTr="00D819B6">
        <w:trPr>
          <w:trHeight w:val="20"/>
        </w:trPr>
        <w:tc>
          <w:tcPr>
            <w:tcW w:w="227" w:type="pct"/>
            <w:vAlign w:val="center"/>
          </w:tcPr>
          <w:p w14:paraId="63E119FA"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DAE898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Виноград сушеный «Изюм»</w:t>
            </w:r>
          </w:p>
        </w:tc>
        <w:tc>
          <w:tcPr>
            <w:tcW w:w="262" w:type="pct"/>
            <w:vAlign w:val="center"/>
          </w:tcPr>
          <w:p w14:paraId="3BDFB81F"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0A7453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ягод: Виноград</w:t>
            </w:r>
            <w:r w:rsidRPr="00573397">
              <w:rPr>
                <w:rFonts w:ascii="Times New Roman" w:eastAsia="Times New Roman" w:hAnsi="Times New Roman" w:cs="Times New Roman"/>
                <w:color w:val="000000"/>
                <w:sz w:val="12"/>
                <w:szCs w:val="12"/>
              </w:rPr>
              <w:br/>
              <w:t>Вид винограда сушеного: Изюм</w:t>
            </w:r>
            <w:r w:rsidRPr="00573397">
              <w:rPr>
                <w:rFonts w:ascii="Times New Roman" w:eastAsia="Times New Roman" w:hAnsi="Times New Roman" w:cs="Times New Roman"/>
                <w:color w:val="000000"/>
                <w:sz w:val="12"/>
                <w:szCs w:val="12"/>
              </w:rPr>
              <w:br/>
              <w:t>Вид применяемой сушки: Тепловая</w:t>
            </w:r>
            <w:r w:rsidRPr="00573397">
              <w:rPr>
                <w:rFonts w:ascii="Times New Roman" w:eastAsia="Times New Roman" w:hAnsi="Times New Roman" w:cs="Times New Roman"/>
                <w:color w:val="000000"/>
                <w:sz w:val="12"/>
                <w:szCs w:val="12"/>
              </w:rPr>
              <w:br/>
              <w:t>Вид ягод: Целые</w:t>
            </w:r>
            <w:r w:rsidRPr="00573397">
              <w:rPr>
                <w:rFonts w:ascii="Times New Roman" w:eastAsia="Times New Roman" w:hAnsi="Times New Roman" w:cs="Times New Roman"/>
                <w:color w:val="000000"/>
                <w:sz w:val="12"/>
                <w:szCs w:val="12"/>
              </w:rPr>
              <w:br/>
              <w:t>Наличие косточки: Да; Нет</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33" w:type="pct"/>
            <w:vAlign w:val="center"/>
          </w:tcPr>
          <w:p w14:paraId="7C16510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F2F466A" w14:textId="6EF3B1FD" w:rsidR="00383D19" w:rsidRPr="00573397" w:rsidRDefault="00383D19" w:rsidP="00383D19">
            <w:pPr>
              <w:rPr>
                <w:rFonts w:ascii="Times New Roman" w:eastAsia="Times New Roman" w:hAnsi="Times New Roman" w:cs="Times New Roman"/>
                <w:sz w:val="12"/>
                <w:szCs w:val="12"/>
              </w:rPr>
            </w:pPr>
          </w:p>
        </w:tc>
      </w:tr>
      <w:tr w:rsidR="00007C98" w:rsidRPr="00007C98" w14:paraId="4EA7B408" w14:textId="77777777" w:rsidTr="00D819B6">
        <w:trPr>
          <w:trHeight w:val="20"/>
        </w:trPr>
        <w:tc>
          <w:tcPr>
            <w:tcW w:w="227" w:type="pct"/>
            <w:vAlign w:val="center"/>
          </w:tcPr>
          <w:p w14:paraId="3D1A8F8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F01ED1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Фрукты сушёные. Слива сушёная чернослив (целые плоды) без косточки</w:t>
            </w:r>
          </w:p>
        </w:tc>
        <w:tc>
          <w:tcPr>
            <w:tcW w:w="262" w:type="pct"/>
            <w:vAlign w:val="center"/>
          </w:tcPr>
          <w:p w14:paraId="47F14F2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F76E6D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фрукта: Слива</w:t>
            </w:r>
            <w:r w:rsidRPr="00573397">
              <w:rPr>
                <w:rFonts w:ascii="Times New Roman" w:eastAsia="Times New Roman" w:hAnsi="Times New Roman" w:cs="Times New Roman"/>
                <w:color w:val="000000"/>
                <w:sz w:val="12"/>
                <w:szCs w:val="12"/>
              </w:rPr>
              <w:br/>
              <w:t>Вид применяемой сушки: Тепловая</w:t>
            </w:r>
            <w:r w:rsidRPr="00573397">
              <w:rPr>
                <w:rFonts w:ascii="Times New Roman" w:eastAsia="Times New Roman" w:hAnsi="Times New Roman" w:cs="Times New Roman"/>
                <w:color w:val="000000"/>
                <w:sz w:val="12"/>
                <w:szCs w:val="12"/>
              </w:rPr>
              <w:br/>
              <w:t>Вид фруктов сушеных: Целые</w:t>
            </w:r>
            <w:r w:rsidRPr="00573397">
              <w:rPr>
                <w:rFonts w:ascii="Times New Roman" w:eastAsia="Times New Roman" w:hAnsi="Times New Roman" w:cs="Times New Roman"/>
                <w:color w:val="000000"/>
                <w:sz w:val="12"/>
                <w:szCs w:val="12"/>
              </w:rPr>
              <w:br/>
              <w:t>Наличие косточки: Нет</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33" w:type="pct"/>
            <w:vAlign w:val="center"/>
          </w:tcPr>
          <w:p w14:paraId="5F834F4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4B8529F7" w14:textId="16003864"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BDD264D" w14:textId="77777777" w:rsidTr="00D819B6">
        <w:trPr>
          <w:trHeight w:val="20"/>
        </w:trPr>
        <w:tc>
          <w:tcPr>
            <w:tcW w:w="227" w:type="pct"/>
            <w:vAlign w:val="center"/>
          </w:tcPr>
          <w:p w14:paraId="12B285CE"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5C3DCB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Фрукты сушёные. Абрикосы сушёные (курага-половинки) без косточки</w:t>
            </w:r>
          </w:p>
        </w:tc>
        <w:tc>
          <w:tcPr>
            <w:tcW w:w="262" w:type="pct"/>
            <w:vAlign w:val="center"/>
          </w:tcPr>
          <w:p w14:paraId="25F7511E"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BEFB04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фрукта: Абрикос</w:t>
            </w:r>
            <w:r w:rsidRPr="00573397">
              <w:rPr>
                <w:rFonts w:ascii="Times New Roman" w:eastAsia="Times New Roman" w:hAnsi="Times New Roman" w:cs="Times New Roman"/>
                <w:color w:val="000000"/>
                <w:sz w:val="12"/>
                <w:szCs w:val="12"/>
              </w:rPr>
              <w:br/>
              <w:t>Вид применяемой сушки: Тепловая</w:t>
            </w:r>
            <w:r w:rsidRPr="00573397">
              <w:rPr>
                <w:rFonts w:ascii="Times New Roman" w:eastAsia="Times New Roman" w:hAnsi="Times New Roman" w:cs="Times New Roman"/>
                <w:color w:val="000000"/>
                <w:sz w:val="12"/>
                <w:szCs w:val="12"/>
              </w:rPr>
              <w:br/>
              <w:t>Вид фруктов сушеных: Нарезанные</w:t>
            </w:r>
            <w:r w:rsidRPr="00573397">
              <w:rPr>
                <w:rFonts w:ascii="Times New Roman" w:eastAsia="Times New Roman" w:hAnsi="Times New Roman" w:cs="Times New Roman"/>
                <w:color w:val="000000"/>
                <w:sz w:val="12"/>
                <w:szCs w:val="12"/>
              </w:rPr>
              <w:br/>
              <w:t>Наличие косточки: Нет</w:t>
            </w:r>
            <w:r w:rsidRPr="00573397">
              <w:rPr>
                <w:rFonts w:ascii="Times New Roman" w:eastAsia="Times New Roman" w:hAnsi="Times New Roman" w:cs="Times New Roman"/>
                <w:color w:val="000000"/>
                <w:sz w:val="12"/>
                <w:szCs w:val="12"/>
              </w:rPr>
              <w:br/>
              <w:t>Товарный сорт: Высший</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33" w:type="pct"/>
            <w:vAlign w:val="center"/>
          </w:tcPr>
          <w:p w14:paraId="554B9A5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506C0A8A" w14:textId="21801A17"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45545EE" w14:textId="77777777" w:rsidTr="00D819B6">
        <w:trPr>
          <w:trHeight w:val="20"/>
        </w:trPr>
        <w:tc>
          <w:tcPr>
            <w:tcW w:w="227" w:type="pct"/>
            <w:vAlign w:val="center"/>
          </w:tcPr>
          <w:p w14:paraId="4E132D7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0C411B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Компотная смесь из сухофруктов</w:t>
            </w:r>
          </w:p>
        </w:tc>
        <w:tc>
          <w:tcPr>
            <w:tcW w:w="262" w:type="pct"/>
            <w:vAlign w:val="center"/>
          </w:tcPr>
          <w:p w14:paraId="0CE93B8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A9D88E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сушеных фруктов: Яблоко; Груша; Курага; Чернослив; Вишня; Алыча; Персик</w:t>
            </w:r>
            <w:r w:rsidRPr="00573397">
              <w:rPr>
                <w:rFonts w:ascii="Times New Roman" w:eastAsia="Times New Roman" w:hAnsi="Times New Roman" w:cs="Times New Roman"/>
                <w:color w:val="000000"/>
                <w:sz w:val="12"/>
                <w:szCs w:val="12"/>
              </w:rPr>
              <w:br/>
              <w:t>Наличие косточки: Нет</w:t>
            </w:r>
            <w:r w:rsidRPr="00573397">
              <w:rPr>
                <w:rFonts w:ascii="Times New Roman" w:eastAsia="Times New Roman" w:hAnsi="Times New Roman" w:cs="Times New Roman"/>
                <w:color w:val="000000"/>
                <w:sz w:val="12"/>
                <w:szCs w:val="12"/>
              </w:rPr>
              <w:br/>
              <w:t>Фасовка: Весовая</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ТУ производителя;</w:t>
            </w:r>
          </w:p>
          <w:p w14:paraId="3899DE1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33" w:type="pct"/>
            <w:vAlign w:val="center"/>
          </w:tcPr>
          <w:p w14:paraId="01EAA9F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2885C9A" w14:textId="4A759BF4"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7CE00C3" w14:textId="77777777" w:rsidTr="00D819B6">
        <w:trPr>
          <w:trHeight w:val="20"/>
        </w:trPr>
        <w:tc>
          <w:tcPr>
            <w:tcW w:w="227" w:type="pct"/>
            <w:vAlign w:val="center"/>
          </w:tcPr>
          <w:p w14:paraId="36689EF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6A74BF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Творог 5 % жирности</w:t>
            </w:r>
          </w:p>
        </w:tc>
        <w:tc>
          <w:tcPr>
            <w:tcW w:w="262" w:type="pct"/>
            <w:vAlign w:val="center"/>
          </w:tcPr>
          <w:p w14:paraId="3B19FB3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EC7B84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молочного сырья: Нормализованное молоко</w:t>
            </w:r>
            <w:r w:rsidRPr="00573397">
              <w:rPr>
                <w:rFonts w:ascii="Times New Roman" w:eastAsia="Times New Roman" w:hAnsi="Times New Roman" w:cs="Times New Roman"/>
                <w:color w:val="000000"/>
                <w:sz w:val="12"/>
                <w:szCs w:val="12"/>
              </w:rPr>
              <w:br/>
              <w:t>Способ производства: Ультрафильтрация; Сепарирование; Самопрессование; Прессование</w:t>
            </w:r>
            <w:r w:rsidRPr="00573397">
              <w:rPr>
                <w:rFonts w:ascii="Times New Roman" w:eastAsia="Times New Roman" w:hAnsi="Times New Roman" w:cs="Times New Roman"/>
                <w:color w:val="000000"/>
                <w:sz w:val="12"/>
                <w:szCs w:val="12"/>
              </w:rPr>
              <w:br/>
              <w:t>Массовая доля жира, min, %: ≥ 5</w:t>
            </w:r>
            <w:r w:rsidRPr="00573397">
              <w:rPr>
                <w:rFonts w:ascii="Times New Roman" w:eastAsia="Times New Roman" w:hAnsi="Times New Roman" w:cs="Times New Roman"/>
                <w:color w:val="000000"/>
                <w:sz w:val="12"/>
                <w:szCs w:val="12"/>
              </w:rPr>
              <w:br/>
              <w:t>Массовая доля жира, max, %: ≤ 5</w:t>
            </w:r>
            <w:r w:rsidRPr="00573397">
              <w:rPr>
                <w:rFonts w:ascii="Times New Roman" w:eastAsia="Times New Roman" w:hAnsi="Times New Roman" w:cs="Times New Roman"/>
                <w:color w:val="000000"/>
                <w:sz w:val="12"/>
                <w:szCs w:val="12"/>
              </w:rPr>
              <w:br/>
              <w:t>Вес: не более 0,25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 Таможенного союза "О безопасности молока и молочной продукции" от 09.10.2013 № 033/2013, ГОСТ 31453-2013</w:t>
            </w:r>
          </w:p>
        </w:tc>
        <w:tc>
          <w:tcPr>
            <w:tcW w:w="233" w:type="pct"/>
            <w:vAlign w:val="center"/>
          </w:tcPr>
          <w:p w14:paraId="7EF4B42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CB07039" w14:textId="1CECB0F1" w:rsidR="00007C98" w:rsidRPr="00573397" w:rsidRDefault="00007C98" w:rsidP="00052BE7">
            <w:pPr>
              <w:spacing w:after="0" w:line="240" w:lineRule="auto"/>
              <w:jc w:val="center"/>
              <w:rPr>
                <w:rFonts w:ascii="Times New Roman" w:eastAsia="Times New Roman" w:hAnsi="Times New Roman" w:cs="Times New Roman"/>
                <w:sz w:val="12"/>
                <w:szCs w:val="12"/>
              </w:rPr>
            </w:pPr>
          </w:p>
        </w:tc>
      </w:tr>
      <w:tr w:rsidR="00007C98" w:rsidRPr="00007C98" w14:paraId="2E4E06F4" w14:textId="77777777" w:rsidTr="00D819B6">
        <w:trPr>
          <w:trHeight w:val="20"/>
        </w:trPr>
        <w:tc>
          <w:tcPr>
            <w:tcW w:w="227" w:type="pct"/>
            <w:vAlign w:val="center"/>
          </w:tcPr>
          <w:p w14:paraId="650032A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3A4D7A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Творог, обогащенный витаминно-минеральными комплексами для детского питания 2,5%-10,0% жирности (в индивидуальной вакуумной упаковке)</w:t>
            </w:r>
          </w:p>
        </w:tc>
        <w:tc>
          <w:tcPr>
            <w:tcW w:w="262" w:type="pct"/>
            <w:vAlign w:val="center"/>
          </w:tcPr>
          <w:p w14:paraId="75F24CC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B794F9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Возрастная категория: Дети раннего возраста</w:t>
            </w:r>
            <w:r w:rsidRPr="00573397">
              <w:rPr>
                <w:rFonts w:ascii="Times New Roman" w:eastAsia="Times New Roman" w:hAnsi="Times New Roman" w:cs="Times New Roman"/>
                <w:color w:val="000000"/>
                <w:sz w:val="12"/>
                <w:szCs w:val="12"/>
              </w:rPr>
              <w:br/>
              <w:t>Массовая доля жира, min, %: ≥ 2,5; ≥ 4; ≥ 5; ≥ 9; ≥ 10</w:t>
            </w:r>
            <w:r w:rsidRPr="00573397">
              <w:rPr>
                <w:rFonts w:ascii="Times New Roman" w:eastAsia="Times New Roman" w:hAnsi="Times New Roman" w:cs="Times New Roman"/>
                <w:color w:val="000000"/>
                <w:sz w:val="12"/>
                <w:szCs w:val="12"/>
              </w:rPr>
              <w:br/>
              <w:t>Массовая доля жира, max, %: ≤ 2,5; ≤ 4; ≤ 5; ≤ 9; ≤ 10</w:t>
            </w:r>
            <w:r w:rsidRPr="00573397">
              <w:rPr>
                <w:rFonts w:ascii="Times New Roman" w:eastAsia="Times New Roman" w:hAnsi="Times New Roman" w:cs="Times New Roman"/>
                <w:color w:val="000000"/>
                <w:sz w:val="12"/>
                <w:szCs w:val="12"/>
              </w:rPr>
              <w:br/>
              <w:t>Витаминно-минеральный комплекс в составе: Наличие</w:t>
            </w:r>
            <w:r w:rsidRPr="00573397">
              <w:rPr>
                <w:rFonts w:ascii="Times New Roman" w:eastAsia="Times New Roman" w:hAnsi="Times New Roman" w:cs="Times New Roman"/>
                <w:color w:val="000000"/>
                <w:sz w:val="12"/>
                <w:szCs w:val="12"/>
              </w:rPr>
              <w:br/>
              <w:t>Вес: не более 0,1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Вакуумная упаковка производителя: Наличие</w:t>
            </w:r>
            <w:r w:rsidRPr="00573397">
              <w:rPr>
                <w:rFonts w:ascii="Times New Roman" w:eastAsia="Times New Roman" w:hAnsi="Times New Roman" w:cs="Times New Roman"/>
                <w:color w:val="000000"/>
                <w:sz w:val="12"/>
                <w:szCs w:val="12"/>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w:t>
            </w:r>
            <w:r w:rsidRPr="00573397">
              <w:rPr>
                <w:rFonts w:ascii="Times New Roman" w:eastAsia="Times New Roman" w:hAnsi="Times New Roman" w:cs="Times New Roman"/>
                <w:color w:val="000000"/>
                <w:sz w:val="12"/>
                <w:szCs w:val="12"/>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33" w:type="pct"/>
            <w:vAlign w:val="center"/>
          </w:tcPr>
          <w:p w14:paraId="27EECB6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0EFD8117" w14:textId="3F4CC419" w:rsidR="009678EF" w:rsidRPr="00573397" w:rsidRDefault="009678EF" w:rsidP="009678EF">
            <w:pPr>
              <w:rPr>
                <w:rFonts w:ascii="Times New Roman" w:eastAsia="Times New Roman" w:hAnsi="Times New Roman" w:cs="Times New Roman"/>
                <w:sz w:val="12"/>
                <w:szCs w:val="12"/>
              </w:rPr>
            </w:pPr>
          </w:p>
        </w:tc>
      </w:tr>
      <w:tr w:rsidR="00007C98" w:rsidRPr="00007C98" w14:paraId="559878E6" w14:textId="77777777" w:rsidTr="00D819B6">
        <w:trPr>
          <w:trHeight w:val="20"/>
        </w:trPr>
        <w:tc>
          <w:tcPr>
            <w:tcW w:w="227" w:type="pct"/>
            <w:vAlign w:val="center"/>
          </w:tcPr>
          <w:p w14:paraId="026D8FF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037C71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Сметана 15% жирности</w:t>
            </w:r>
          </w:p>
        </w:tc>
        <w:tc>
          <w:tcPr>
            <w:tcW w:w="262" w:type="pct"/>
            <w:vAlign w:val="center"/>
          </w:tcPr>
          <w:p w14:paraId="36DDECE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AD6ADE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0,5 КГ</w:t>
            </w:r>
            <w:r w:rsidRPr="00573397">
              <w:rPr>
                <w:rFonts w:ascii="Times New Roman" w:eastAsia="Times New Roman" w:hAnsi="Times New Roman" w:cs="Times New Roman"/>
                <w:color w:val="000000"/>
                <w:sz w:val="12"/>
                <w:szCs w:val="12"/>
              </w:rPr>
              <w:br/>
              <w:t>Массовая доля жира: ≥ 15 и &lt; 17 ПРОЦ</w:t>
            </w:r>
            <w:r w:rsidRPr="00573397">
              <w:rPr>
                <w:rFonts w:ascii="Times New Roman" w:eastAsia="Times New Roman" w:hAnsi="Times New Roman" w:cs="Times New Roman"/>
                <w:color w:val="000000"/>
                <w:sz w:val="12"/>
                <w:szCs w:val="12"/>
              </w:rPr>
              <w:br/>
              <w:t>Вид молочного сырья: Восстановленные сливки; Нормализованные сливки; Смесь нормализованных и восстановленных сливок</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233" w:type="pct"/>
            <w:vAlign w:val="center"/>
          </w:tcPr>
          <w:p w14:paraId="18D9D85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84DA3F9" w14:textId="7F0BD5E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09ECC39A" w14:textId="77777777" w:rsidTr="00D819B6">
        <w:trPr>
          <w:trHeight w:val="20"/>
        </w:trPr>
        <w:tc>
          <w:tcPr>
            <w:tcW w:w="227" w:type="pct"/>
            <w:vAlign w:val="center"/>
          </w:tcPr>
          <w:p w14:paraId="5562E9B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EAC18D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Сыры полутвердые в ассортименте</w:t>
            </w:r>
          </w:p>
        </w:tc>
        <w:tc>
          <w:tcPr>
            <w:tcW w:w="262" w:type="pct"/>
            <w:vAlign w:val="center"/>
          </w:tcPr>
          <w:p w14:paraId="3B4205BD"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EE2F36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2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233" w:type="pct"/>
            <w:vAlign w:val="center"/>
          </w:tcPr>
          <w:p w14:paraId="139FDAA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6933F35" w14:textId="041A3BE4"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34D31A7D" w14:textId="77777777" w:rsidTr="00D819B6">
        <w:trPr>
          <w:trHeight w:val="20"/>
        </w:trPr>
        <w:tc>
          <w:tcPr>
            <w:tcW w:w="227" w:type="pct"/>
            <w:vAlign w:val="center"/>
          </w:tcPr>
          <w:p w14:paraId="5B189B6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A0F6C1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Яйцо куриное пищевое столовое</w:t>
            </w:r>
          </w:p>
        </w:tc>
        <w:tc>
          <w:tcPr>
            <w:tcW w:w="262" w:type="pct"/>
            <w:vAlign w:val="center"/>
          </w:tcPr>
          <w:p w14:paraId="1CB2200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8842B99"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Пищевое</w:t>
            </w:r>
            <w:r w:rsidRPr="00573397">
              <w:rPr>
                <w:rFonts w:ascii="Times New Roman" w:eastAsia="Times New Roman" w:hAnsi="Times New Roman" w:cs="Times New Roman"/>
                <w:color w:val="000000"/>
                <w:sz w:val="12"/>
                <w:szCs w:val="12"/>
              </w:rPr>
              <w:br/>
              <w:t>Класс яйца: Столовое</w:t>
            </w:r>
            <w:r w:rsidRPr="00573397">
              <w:rPr>
                <w:rFonts w:ascii="Times New Roman" w:eastAsia="Times New Roman" w:hAnsi="Times New Roman" w:cs="Times New Roman"/>
                <w:color w:val="000000"/>
                <w:sz w:val="12"/>
                <w:szCs w:val="12"/>
              </w:rPr>
              <w:br/>
              <w:t>Категория яйца: Первая</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233" w:type="pct"/>
            <w:vAlign w:val="center"/>
          </w:tcPr>
          <w:p w14:paraId="0189721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ШТ</w:t>
            </w:r>
          </w:p>
        </w:tc>
        <w:tc>
          <w:tcPr>
            <w:tcW w:w="265" w:type="pct"/>
            <w:vAlign w:val="center"/>
          </w:tcPr>
          <w:p w14:paraId="10EB7ACF" w14:textId="7D785132"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1F02659F" w14:textId="77777777" w:rsidTr="00D819B6">
        <w:trPr>
          <w:trHeight w:val="20"/>
        </w:trPr>
        <w:tc>
          <w:tcPr>
            <w:tcW w:w="227" w:type="pct"/>
            <w:vAlign w:val="center"/>
          </w:tcPr>
          <w:p w14:paraId="21ABF0BC"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C3F2AC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Соки фруктовые прямого отжима в ассортименте не более 0,2 л</w:t>
            </w:r>
          </w:p>
        </w:tc>
        <w:tc>
          <w:tcPr>
            <w:tcW w:w="262" w:type="pct"/>
            <w:vAlign w:val="center"/>
          </w:tcPr>
          <w:p w14:paraId="7E5931FA"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3EDF3AF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сока: Фруктовый</w:t>
            </w:r>
            <w:r w:rsidRPr="00573397">
              <w:rPr>
                <w:rFonts w:ascii="Times New Roman" w:eastAsia="Times New Roman" w:hAnsi="Times New Roman" w:cs="Times New Roman"/>
                <w:color w:val="000000"/>
                <w:sz w:val="12"/>
                <w:szCs w:val="12"/>
              </w:rPr>
              <w:br/>
              <w:t>Вид сока по способу обработки: Стерилизованный; Пастеризованный</w:t>
            </w:r>
            <w:r w:rsidRPr="00573397">
              <w:rPr>
                <w:rFonts w:ascii="Times New Roman" w:eastAsia="Times New Roman" w:hAnsi="Times New Roman" w:cs="Times New Roman"/>
                <w:color w:val="000000"/>
                <w:sz w:val="12"/>
                <w:szCs w:val="12"/>
              </w:rPr>
              <w:br/>
              <w:t>Вид сока по технологии производства: Прямого отжима</w:t>
            </w:r>
            <w:r w:rsidRPr="00573397">
              <w:rPr>
                <w:rFonts w:ascii="Times New Roman" w:eastAsia="Times New Roman" w:hAnsi="Times New Roman" w:cs="Times New Roman"/>
                <w:color w:val="000000"/>
                <w:sz w:val="12"/>
                <w:szCs w:val="12"/>
              </w:rPr>
              <w:br/>
              <w:t>Наличие обогащающих компонентов: Да; Нет</w:t>
            </w:r>
            <w:r w:rsidRPr="00573397">
              <w:rPr>
                <w:rFonts w:ascii="Times New Roman" w:eastAsia="Times New Roman" w:hAnsi="Times New Roman" w:cs="Times New Roman"/>
                <w:color w:val="000000"/>
                <w:sz w:val="12"/>
                <w:szCs w:val="12"/>
              </w:rPr>
              <w:br/>
              <w:t>Сок осветленный: Да; Нет</w:t>
            </w:r>
            <w:r w:rsidRPr="00573397">
              <w:rPr>
                <w:rFonts w:ascii="Times New Roman" w:eastAsia="Times New Roman" w:hAnsi="Times New Roman" w:cs="Times New Roman"/>
                <w:color w:val="000000"/>
                <w:sz w:val="12"/>
                <w:szCs w:val="12"/>
              </w:rPr>
              <w:br/>
              <w:t xml:space="preserve">Сок с мякотью: Да; Нет                                                                      </w:t>
            </w:r>
          </w:p>
          <w:p w14:paraId="14E59BA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Без добавления сахара: Да; Нет</w:t>
            </w:r>
            <w:r w:rsidRPr="00573397">
              <w:rPr>
                <w:rFonts w:ascii="Times New Roman" w:eastAsia="Times New Roman" w:hAnsi="Times New Roman" w:cs="Times New Roman"/>
                <w:color w:val="000000"/>
                <w:sz w:val="12"/>
                <w:szCs w:val="12"/>
              </w:rPr>
              <w:br/>
              <w:t>Вид сырья: Фрукты</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Объем: не более 0,2 Л; ДМ3</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ТУ производителя;</w:t>
            </w:r>
          </w:p>
          <w:p w14:paraId="4791168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w:t>
            </w:r>
          </w:p>
        </w:tc>
        <w:tc>
          <w:tcPr>
            <w:tcW w:w="233" w:type="pct"/>
            <w:vAlign w:val="center"/>
          </w:tcPr>
          <w:p w14:paraId="241B2AF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414C165B" w14:textId="0BCFF449" w:rsidR="00007C98" w:rsidRPr="00573397" w:rsidRDefault="00007C98" w:rsidP="00051103">
            <w:pPr>
              <w:spacing w:after="0" w:line="240" w:lineRule="auto"/>
              <w:jc w:val="center"/>
              <w:rPr>
                <w:rFonts w:ascii="Times New Roman" w:eastAsia="Times New Roman" w:hAnsi="Times New Roman" w:cs="Times New Roman"/>
                <w:sz w:val="12"/>
                <w:szCs w:val="12"/>
              </w:rPr>
            </w:pPr>
          </w:p>
        </w:tc>
      </w:tr>
      <w:tr w:rsidR="00007C98" w:rsidRPr="00007C98" w14:paraId="37E328AB" w14:textId="77777777" w:rsidTr="00D819B6">
        <w:trPr>
          <w:trHeight w:val="20"/>
        </w:trPr>
        <w:tc>
          <w:tcPr>
            <w:tcW w:w="227" w:type="pct"/>
            <w:vAlign w:val="center"/>
          </w:tcPr>
          <w:p w14:paraId="3A013FF5"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CFF608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Соки фруктовые прямого отжима в ассортименте не более 1 л</w:t>
            </w:r>
          </w:p>
        </w:tc>
        <w:tc>
          <w:tcPr>
            <w:tcW w:w="262" w:type="pct"/>
            <w:vAlign w:val="center"/>
          </w:tcPr>
          <w:p w14:paraId="4C265882"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61E41A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сока: Фруктовый</w:t>
            </w:r>
            <w:r w:rsidRPr="00573397">
              <w:rPr>
                <w:rFonts w:ascii="Times New Roman" w:eastAsia="Times New Roman" w:hAnsi="Times New Roman" w:cs="Times New Roman"/>
                <w:color w:val="000000"/>
                <w:sz w:val="12"/>
                <w:szCs w:val="12"/>
              </w:rPr>
              <w:br/>
              <w:t>Вид сока по способу обработки: Стерилизованный; Пастеризованный</w:t>
            </w:r>
            <w:r w:rsidRPr="00573397">
              <w:rPr>
                <w:rFonts w:ascii="Times New Roman" w:eastAsia="Times New Roman" w:hAnsi="Times New Roman" w:cs="Times New Roman"/>
                <w:color w:val="000000"/>
                <w:sz w:val="12"/>
                <w:szCs w:val="12"/>
              </w:rPr>
              <w:br/>
              <w:t>Вид сока по технологии производства: Прямого отжима</w:t>
            </w:r>
            <w:r w:rsidRPr="00573397">
              <w:rPr>
                <w:rFonts w:ascii="Times New Roman" w:eastAsia="Times New Roman" w:hAnsi="Times New Roman" w:cs="Times New Roman"/>
                <w:color w:val="000000"/>
                <w:sz w:val="12"/>
                <w:szCs w:val="12"/>
              </w:rPr>
              <w:br/>
              <w:t>Наличие обогащающих компонентов: Да; Нет</w:t>
            </w:r>
            <w:r w:rsidRPr="00573397">
              <w:rPr>
                <w:rFonts w:ascii="Times New Roman" w:eastAsia="Times New Roman" w:hAnsi="Times New Roman" w:cs="Times New Roman"/>
                <w:color w:val="000000"/>
                <w:sz w:val="12"/>
                <w:szCs w:val="12"/>
              </w:rPr>
              <w:br/>
              <w:t>Сок осветленный: Да; Нет</w:t>
            </w:r>
            <w:r w:rsidRPr="00573397">
              <w:rPr>
                <w:rFonts w:ascii="Times New Roman" w:eastAsia="Times New Roman" w:hAnsi="Times New Roman" w:cs="Times New Roman"/>
                <w:color w:val="000000"/>
                <w:sz w:val="12"/>
                <w:szCs w:val="12"/>
              </w:rPr>
              <w:br/>
              <w:t xml:space="preserve">Сок с мякотью: Да; Нет </w:t>
            </w:r>
          </w:p>
          <w:p w14:paraId="01CA6A8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Без добавления сахара: Да; Нет</w:t>
            </w:r>
            <w:r w:rsidRPr="00573397">
              <w:rPr>
                <w:rFonts w:ascii="Times New Roman" w:eastAsia="Times New Roman" w:hAnsi="Times New Roman" w:cs="Times New Roman"/>
                <w:color w:val="000000"/>
                <w:sz w:val="12"/>
                <w:szCs w:val="12"/>
              </w:rPr>
              <w:br/>
              <w:t>Вид сырья: Фрукты</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Объем: не менее 0,3 не более 1 Л; ДМ3</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ТУ производителя;</w:t>
            </w:r>
          </w:p>
          <w:p w14:paraId="4D64BCF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w:t>
            </w:r>
          </w:p>
        </w:tc>
        <w:tc>
          <w:tcPr>
            <w:tcW w:w="233" w:type="pct"/>
            <w:vAlign w:val="center"/>
          </w:tcPr>
          <w:p w14:paraId="2CB325D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6FC01B45" w14:textId="43DB5795" w:rsidR="00007C98" w:rsidRPr="00573397" w:rsidRDefault="00007C98" w:rsidP="00051103">
            <w:pPr>
              <w:spacing w:after="0" w:line="240" w:lineRule="auto"/>
              <w:jc w:val="center"/>
              <w:rPr>
                <w:rFonts w:ascii="Times New Roman" w:eastAsia="Times New Roman" w:hAnsi="Times New Roman" w:cs="Times New Roman"/>
                <w:sz w:val="12"/>
                <w:szCs w:val="12"/>
              </w:rPr>
            </w:pPr>
          </w:p>
        </w:tc>
      </w:tr>
      <w:tr w:rsidR="00007C98" w:rsidRPr="00007C98" w14:paraId="7A4A70B4" w14:textId="77777777" w:rsidTr="00D819B6">
        <w:trPr>
          <w:trHeight w:val="20"/>
        </w:trPr>
        <w:tc>
          <w:tcPr>
            <w:tcW w:w="227" w:type="pct"/>
            <w:vAlign w:val="center"/>
          </w:tcPr>
          <w:p w14:paraId="209BF2A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9B9A66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Хлеб ржано-пшеничный обогащенный микронутриентами</w:t>
            </w:r>
          </w:p>
        </w:tc>
        <w:tc>
          <w:tcPr>
            <w:tcW w:w="262" w:type="pct"/>
            <w:vAlign w:val="center"/>
          </w:tcPr>
          <w:p w14:paraId="02325355"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FB38C0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хлеба: Ржано-пшеничный</w:t>
            </w:r>
            <w:r w:rsidRPr="00573397">
              <w:rPr>
                <w:rFonts w:ascii="Times New Roman" w:eastAsia="Times New Roman" w:hAnsi="Times New Roman" w:cs="Times New Roman"/>
                <w:color w:val="000000"/>
                <w:sz w:val="12"/>
                <w:szCs w:val="12"/>
              </w:rPr>
              <w:br/>
              <w:t>Бездрожжевая технология производства: Да; Нет</w:t>
            </w:r>
            <w:r w:rsidRPr="00573397">
              <w:rPr>
                <w:rFonts w:ascii="Times New Roman" w:eastAsia="Times New Roman" w:hAnsi="Times New Roman" w:cs="Times New Roman"/>
                <w:color w:val="000000"/>
                <w:sz w:val="12"/>
                <w:szCs w:val="12"/>
              </w:rPr>
              <w:br/>
              <w:t>Изделие нарезанное: Да; Нет</w:t>
            </w:r>
            <w:r w:rsidRPr="00573397">
              <w:rPr>
                <w:rFonts w:ascii="Times New Roman" w:eastAsia="Times New Roman" w:hAnsi="Times New Roman" w:cs="Times New Roman"/>
                <w:color w:val="000000"/>
                <w:sz w:val="12"/>
                <w:szCs w:val="12"/>
              </w:rPr>
              <w:br/>
              <w:t>Хлеб обогащенный витаминами/микроэлементами: Да</w:t>
            </w:r>
            <w:r w:rsidRPr="00573397">
              <w:rPr>
                <w:rFonts w:ascii="Times New Roman" w:eastAsia="Times New Roman" w:hAnsi="Times New Roman" w:cs="Times New Roman"/>
                <w:color w:val="000000"/>
                <w:sz w:val="12"/>
                <w:szCs w:val="12"/>
              </w:rPr>
              <w:br/>
              <w:t>Хлеб по способу производства: Формовой; Подовый</w:t>
            </w:r>
            <w:r w:rsidRPr="00573397">
              <w:rPr>
                <w:rFonts w:ascii="Times New Roman" w:eastAsia="Times New Roman" w:hAnsi="Times New Roman" w:cs="Times New Roman"/>
                <w:color w:val="000000"/>
                <w:sz w:val="12"/>
                <w:szCs w:val="12"/>
              </w:rPr>
              <w:br/>
            </w:r>
            <w:r w:rsidRPr="00573397">
              <w:rPr>
                <w:rFonts w:ascii="Times New Roman" w:eastAsia="Times New Roman" w:hAnsi="Times New Roman" w:cs="Times New Roman"/>
                <w:color w:val="000000"/>
                <w:sz w:val="12"/>
                <w:szCs w:val="12"/>
              </w:rPr>
              <w:lastRenderedPageBreak/>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0610434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w:t>
            </w:r>
          </w:p>
        </w:tc>
        <w:tc>
          <w:tcPr>
            <w:tcW w:w="233" w:type="pct"/>
            <w:vAlign w:val="center"/>
          </w:tcPr>
          <w:p w14:paraId="38F133D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185E720F" w14:textId="50BBB868" w:rsidR="00007C98" w:rsidRPr="00573397" w:rsidRDefault="00007C98" w:rsidP="00051103">
            <w:pPr>
              <w:spacing w:after="0" w:line="240" w:lineRule="auto"/>
              <w:jc w:val="center"/>
              <w:rPr>
                <w:rFonts w:ascii="Times New Roman" w:eastAsia="Times New Roman" w:hAnsi="Times New Roman" w:cs="Times New Roman"/>
                <w:sz w:val="12"/>
                <w:szCs w:val="12"/>
              </w:rPr>
            </w:pPr>
          </w:p>
        </w:tc>
      </w:tr>
      <w:tr w:rsidR="00007C98" w:rsidRPr="00007C98" w14:paraId="2E0CD3A8" w14:textId="77777777" w:rsidTr="00D819B6">
        <w:trPr>
          <w:trHeight w:val="20"/>
        </w:trPr>
        <w:tc>
          <w:tcPr>
            <w:tcW w:w="227" w:type="pct"/>
            <w:vAlign w:val="center"/>
          </w:tcPr>
          <w:p w14:paraId="14D29FA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6F42AF3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Батон нарезной из муки высшего сорта с микронутриентами, витаминами</w:t>
            </w:r>
          </w:p>
        </w:tc>
        <w:tc>
          <w:tcPr>
            <w:tcW w:w="262" w:type="pct"/>
            <w:vAlign w:val="center"/>
          </w:tcPr>
          <w:p w14:paraId="6C49A98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0F8748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1 КГ</w:t>
            </w:r>
            <w:r w:rsidRPr="00573397">
              <w:rPr>
                <w:rFonts w:ascii="Times New Roman" w:eastAsia="Times New Roman" w:hAnsi="Times New Roman" w:cs="Times New Roman"/>
                <w:color w:val="000000"/>
                <w:sz w:val="12"/>
                <w:szCs w:val="12"/>
              </w:rPr>
              <w:br/>
              <w:t>Микронутриенты, витамины в составе: Наличие</w:t>
            </w:r>
            <w:r w:rsidRPr="00573397">
              <w:rPr>
                <w:rFonts w:ascii="Times New Roman" w:eastAsia="Times New Roman" w:hAnsi="Times New Roman" w:cs="Times New Roman"/>
                <w:color w:val="000000"/>
                <w:sz w:val="12"/>
                <w:szCs w:val="12"/>
              </w:rPr>
              <w:br/>
              <w:t>Сорт муки: Высший</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233" w:type="pct"/>
            <w:vAlign w:val="center"/>
          </w:tcPr>
          <w:p w14:paraId="369B67F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2EF3690" w14:textId="4C9E605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38BC01CF" w14:textId="77777777" w:rsidTr="00D819B6">
        <w:trPr>
          <w:trHeight w:val="20"/>
        </w:trPr>
        <w:tc>
          <w:tcPr>
            <w:tcW w:w="227" w:type="pct"/>
            <w:vAlign w:val="center"/>
          </w:tcPr>
          <w:p w14:paraId="3D20A75B"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8C117F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Сухари панировочные</w:t>
            </w:r>
          </w:p>
        </w:tc>
        <w:tc>
          <w:tcPr>
            <w:tcW w:w="262" w:type="pct"/>
            <w:vAlign w:val="center"/>
          </w:tcPr>
          <w:p w14:paraId="12C02FC7"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71F593B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сухарей: Из хлебных сухарей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Глютен в составе: Да; Нет</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33" w:type="pct"/>
            <w:vAlign w:val="center"/>
          </w:tcPr>
          <w:p w14:paraId="7531F7E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90039F4" w14:textId="72E305C1"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35639F2" w14:textId="77777777" w:rsidTr="00D819B6">
        <w:trPr>
          <w:trHeight w:val="20"/>
        </w:trPr>
        <w:tc>
          <w:tcPr>
            <w:tcW w:w="227" w:type="pct"/>
            <w:vAlign w:val="center"/>
          </w:tcPr>
          <w:p w14:paraId="1F9E3692"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3A046C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Мука пшеничная, хлебопекарная</w:t>
            </w:r>
          </w:p>
        </w:tc>
        <w:tc>
          <w:tcPr>
            <w:tcW w:w="262" w:type="pct"/>
            <w:vAlign w:val="center"/>
          </w:tcPr>
          <w:p w14:paraId="06C6E0B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6A758F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муки: Хлебопекарная</w:t>
            </w:r>
            <w:r w:rsidRPr="00573397">
              <w:rPr>
                <w:rFonts w:ascii="Times New Roman" w:eastAsia="Times New Roman" w:hAnsi="Times New Roman" w:cs="Times New Roman"/>
                <w:color w:val="000000"/>
                <w:sz w:val="12"/>
                <w:szCs w:val="12"/>
              </w:rPr>
              <w:br/>
              <w:t>Сорт пшеничной хлебопекарной муки: Не ниже высшего</w:t>
            </w:r>
            <w:r w:rsidRPr="00573397">
              <w:rPr>
                <w:rFonts w:ascii="Times New Roman" w:eastAsia="Times New Roman" w:hAnsi="Times New Roman" w:cs="Times New Roman"/>
                <w:color w:val="000000"/>
                <w:sz w:val="12"/>
                <w:szCs w:val="12"/>
              </w:rPr>
              <w:br/>
              <w:t>Вес: не более 2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233" w:type="pct"/>
            <w:vAlign w:val="center"/>
          </w:tcPr>
          <w:p w14:paraId="2D0DEEE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0A93CE19" w14:textId="0A60ABA3"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32858913" w14:textId="77777777" w:rsidTr="00D819B6">
        <w:trPr>
          <w:trHeight w:val="20"/>
        </w:trPr>
        <w:tc>
          <w:tcPr>
            <w:tcW w:w="227" w:type="pct"/>
            <w:vAlign w:val="center"/>
          </w:tcPr>
          <w:p w14:paraId="7DF9E0D6"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6336F7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Масло сливочное несоленое, 82,5% жирности</w:t>
            </w:r>
          </w:p>
        </w:tc>
        <w:tc>
          <w:tcPr>
            <w:tcW w:w="262" w:type="pct"/>
            <w:vAlign w:val="center"/>
          </w:tcPr>
          <w:p w14:paraId="2E48470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5D8C74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сливочного масла: Несоленое</w:t>
            </w:r>
            <w:r w:rsidRPr="00573397">
              <w:rPr>
                <w:rFonts w:ascii="Times New Roman" w:eastAsia="Times New Roman" w:hAnsi="Times New Roman" w:cs="Times New Roman"/>
                <w:color w:val="000000"/>
                <w:sz w:val="12"/>
                <w:szCs w:val="12"/>
              </w:rPr>
              <w:br/>
              <w:t>Наименование сливочного масла: Крестьянское; Любительское; Традиционное</w:t>
            </w:r>
            <w:r w:rsidRPr="00573397">
              <w:rPr>
                <w:rFonts w:ascii="Times New Roman" w:eastAsia="Times New Roman" w:hAnsi="Times New Roman" w:cs="Times New Roman"/>
                <w:color w:val="000000"/>
                <w:sz w:val="12"/>
                <w:szCs w:val="12"/>
              </w:rPr>
              <w:br/>
              <w:t>Вид сливочного масла: Сладко-сливочное</w:t>
            </w:r>
            <w:r w:rsidRPr="00573397">
              <w:rPr>
                <w:rFonts w:ascii="Times New Roman" w:eastAsia="Times New Roman" w:hAnsi="Times New Roman" w:cs="Times New Roman"/>
                <w:color w:val="000000"/>
                <w:sz w:val="12"/>
                <w:szCs w:val="12"/>
              </w:rPr>
              <w:br/>
              <w:t>Вес: не более 0,25 КГ</w:t>
            </w:r>
            <w:r w:rsidRPr="00573397">
              <w:rPr>
                <w:rFonts w:ascii="Times New Roman" w:eastAsia="Times New Roman" w:hAnsi="Times New Roman" w:cs="Times New Roman"/>
                <w:color w:val="000000"/>
                <w:sz w:val="12"/>
                <w:szCs w:val="12"/>
              </w:rPr>
              <w:br/>
              <w:t>Жирность: 82,5 ПРОЦ</w:t>
            </w:r>
            <w:r w:rsidRPr="00573397">
              <w:rPr>
                <w:rFonts w:ascii="Times New Roman" w:eastAsia="Times New Roman" w:hAnsi="Times New Roman" w:cs="Times New Roman"/>
                <w:color w:val="000000"/>
                <w:sz w:val="12"/>
                <w:szCs w:val="12"/>
              </w:rPr>
              <w:br/>
              <w:t>Сорт: Высший</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233" w:type="pct"/>
            <w:vAlign w:val="center"/>
          </w:tcPr>
          <w:p w14:paraId="0862E24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548FFA63" w14:textId="39A53CB2" w:rsidR="00007C98" w:rsidRPr="00573397" w:rsidRDefault="00007C98" w:rsidP="00821F70">
            <w:pPr>
              <w:spacing w:after="0" w:line="240" w:lineRule="auto"/>
              <w:jc w:val="center"/>
              <w:rPr>
                <w:rFonts w:ascii="Times New Roman" w:eastAsia="Times New Roman" w:hAnsi="Times New Roman" w:cs="Times New Roman"/>
                <w:sz w:val="12"/>
                <w:szCs w:val="12"/>
              </w:rPr>
            </w:pPr>
          </w:p>
        </w:tc>
      </w:tr>
      <w:tr w:rsidR="00007C98" w:rsidRPr="00007C98" w14:paraId="07E2EAD9" w14:textId="77777777" w:rsidTr="00D819B6">
        <w:trPr>
          <w:trHeight w:val="20"/>
        </w:trPr>
        <w:tc>
          <w:tcPr>
            <w:tcW w:w="227" w:type="pct"/>
            <w:vAlign w:val="center"/>
          </w:tcPr>
          <w:p w14:paraId="47E860F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38DCAD03"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Масло подсолнечное рафинированное дезодорированное</w:t>
            </w:r>
          </w:p>
        </w:tc>
        <w:tc>
          <w:tcPr>
            <w:tcW w:w="262" w:type="pct"/>
            <w:vAlign w:val="center"/>
          </w:tcPr>
          <w:p w14:paraId="04E6184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0A3EC4AC"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масла подсолнечного рафинированного: Дезодорированное</w:t>
            </w:r>
            <w:r w:rsidRPr="00573397">
              <w:rPr>
                <w:rFonts w:ascii="Times New Roman" w:eastAsia="Times New Roman" w:hAnsi="Times New Roman" w:cs="Times New Roman"/>
                <w:color w:val="000000"/>
                <w:sz w:val="12"/>
                <w:szCs w:val="12"/>
              </w:rPr>
              <w:br/>
              <w:t xml:space="preserve">Объем, Л;ДМ3: не более 1 </w:t>
            </w:r>
            <w:r w:rsidRPr="00573397">
              <w:rPr>
                <w:rFonts w:ascii="Times New Roman" w:eastAsia="Times New Roman" w:hAnsi="Times New Roman" w:cs="Times New Roman"/>
                <w:color w:val="000000"/>
                <w:sz w:val="12"/>
                <w:szCs w:val="12"/>
              </w:rPr>
              <w:br/>
              <w:t>Марка масла подсолнечного рафинированного дезодорированного: Высший сорт</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w:t>
            </w:r>
            <w:r w:rsidRPr="00573397">
              <w:rPr>
                <w:rFonts w:ascii="Calibri" w:eastAsia="Times New Roman" w:hAnsi="Calibri" w:cs="Times New Roman"/>
              </w:rPr>
              <w:t xml:space="preserve"> </w:t>
            </w:r>
            <w:r w:rsidRPr="00573397">
              <w:rPr>
                <w:rFonts w:ascii="Times New Roman" w:eastAsia="Times New Roman" w:hAnsi="Times New Roman" w:cs="Times New Roman"/>
                <w:color w:val="000000"/>
                <w:sz w:val="12"/>
                <w:szCs w:val="12"/>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33" w:type="pct"/>
            <w:vAlign w:val="center"/>
          </w:tcPr>
          <w:p w14:paraId="250BC2A4"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Л; ДМ3</w:t>
            </w:r>
          </w:p>
        </w:tc>
        <w:tc>
          <w:tcPr>
            <w:tcW w:w="265" w:type="pct"/>
            <w:vAlign w:val="center"/>
          </w:tcPr>
          <w:p w14:paraId="4F36E458" w14:textId="13164026"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9C8E60F" w14:textId="77777777" w:rsidTr="00D819B6">
        <w:trPr>
          <w:trHeight w:val="20"/>
        </w:trPr>
        <w:tc>
          <w:tcPr>
            <w:tcW w:w="227" w:type="pct"/>
            <w:vAlign w:val="center"/>
          </w:tcPr>
          <w:p w14:paraId="2758495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0103806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Чай черный крупнолистовой</w:t>
            </w:r>
          </w:p>
        </w:tc>
        <w:tc>
          <w:tcPr>
            <w:tcW w:w="262" w:type="pct"/>
            <w:vAlign w:val="center"/>
          </w:tcPr>
          <w:p w14:paraId="7E60CBEC"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27C0FE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чая черного (ферментированного) по способу обработки листа: Листовой</w:t>
            </w:r>
            <w:r w:rsidRPr="00573397">
              <w:rPr>
                <w:rFonts w:ascii="Times New Roman" w:eastAsia="Times New Roman" w:hAnsi="Times New Roman" w:cs="Times New Roman"/>
                <w:color w:val="000000"/>
                <w:sz w:val="12"/>
                <w:szCs w:val="12"/>
              </w:rPr>
              <w:br/>
              <w:t>Тип листа чая черного (ферментированного): Крупный</w:t>
            </w:r>
            <w:r w:rsidRPr="00573397">
              <w:rPr>
                <w:rFonts w:ascii="Times New Roman" w:eastAsia="Times New Roman" w:hAnsi="Times New Roman" w:cs="Times New Roman"/>
                <w:color w:val="000000"/>
                <w:sz w:val="12"/>
                <w:szCs w:val="12"/>
              </w:rPr>
              <w:br/>
              <w:t>Вес: не более 0,5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33" w:type="pct"/>
            <w:vAlign w:val="center"/>
          </w:tcPr>
          <w:p w14:paraId="4C7AD6F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F96084B" w14:textId="57A7B038"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0B147E4" w14:textId="77777777" w:rsidTr="00D819B6">
        <w:trPr>
          <w:trHeight w:val="20"/>
        </w:trPr>
        <w:tc>
          <w:tcPr>
            <w:tcW w:w="227" w:type="pct"/>
            <w:vAlign w:val="center"/>
          </w:tcPr>
          <w:p w14:paraId="0B2EABD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1883EBA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Какао-порошок</w:t>
            </w:r>
          </w:p>
        </w:tc>
        <w:tc>
          <w:tcPr>
            <w:tcW w:w="262" w:type="pct"/>
            <w:vAlign w:val="center"/>
          </w:tcPr>
          <w:p w14:paraId="17F4C34F"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23F56C6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Тип какао-порошка: Какао-порошок</w:t>
            </w:r>
            <w:r w:rsidRPr="00573397">
              <w:rPr>
                <w:rFonts w:ascii="Times New Roman" w:eastAsia="Times New Roman" w:hAnsi="Times New Roman" w:cs="Times New Roman"/>
                <w:color w:val="000000"/>
                <w:sz w:val="12"/>
                <w:szCs w:val="12"/>
              </w:rPr>
              <w:br/>
              <w:t>Наличие в составе сахара или других подслащивающих веществ: Нет</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233" w:type="pct"/>
            <w:vAlign w:val="center"/>
          </w:tcPr>
          <w:p w14:paraId="194CF9A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39111DCE" w14:textId="572039F2"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5D540437" w14:textId="77777777" w:rsidTr="00D819B6">
        <w:trPr>
          <w:trHeight w:val="20"/>
        </w:trPr>
        <w:tc>
          <w:tcPr>
            <w:tcW w:w="227" w:type="pct"/>
            <w:vAlign w:val="center"/>
          </w:tcPr>
          <w:p w14:paraId="0C1FF0CA"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0652BA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Кофейный напиток (не содержащий в своём составе натуральный кофе)</w:t>
            </w:r>
          </w:p>
        </w:tc>
        <w:tc>
          <w:tcPr>
            <w:tcW w:w="262" w:type="pct"/>
            <w:vAlign w:val="center"/>
          </w:tcPr>
          <w:p w14:paraId="0447ACD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CBD5B9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кофейного напитка: Без натурального кофе и цикория</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w:t>
            </w:r>
            <w:r w:rsidRPr="00573397">
              <w:rPr>
                <w:rFonts w:ascii="Times New Roman" w:eastAsia="Times New Roman" w:hAnsi="Times New Roman" w:cs="Times New Roman"/>
                <w:color w:val="000000"/>
                <w:sz w:val="12"/>
                <w:szCs w:val="12"/>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33" w:type="pct"/>
            <w:vAlign w:val="center"/>
          </w:tcPr>
          <w:p w14:paraId="176E7F67"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lastRenderedPageBreak/>
              <w:t>КГ</w:t>
            </w:r>
          </w:p>
        </w:tc>
        <w:tc>
          <w:tcPr>
            <w:tcW w:w="265" w:type="pct"/>
            <w:vAlign w:val="center"/>
          </w:tcPr>
          <w:p w14:paraId="051A4EF7" w14:textId="0A5BDE72"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0B06680" w14:textId="77777777" w:rsidTr="00D819B6">
        <w:trPr>
          <w:trHeight w:val="20"/>
        </w:trPr>
        <w:tc>
          <w:tcPr>
            <w:tcW w:w="227" w:type="pct"/>
            <w:vAlign w:val="center"/>
          </w:tcPr>
          <w:p w14:paraId="7B328B71"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D1C699B"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Сахар белый кристаллический</w:t>
            </w:r>
          </w:p>
        </w:tc>
        <w:tc>
          <w:tcPr>
            <w:tcW w:w="262" w:type="pct"/>
            <w:vAlign w:val="center"/>
          </w:tcPr>
          <w:p w14:paraId="260C4D6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101558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сахара белого: Кристаллический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Без искусственных ароматизаторов</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33" w:type="pct"/>
            <w:vAlign w:val="center"/>
          </w:tcPr>
          <w:p w14:paraId="6B3C283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DDEA016" w14:textId="0171739D"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0A8635B6" w14:textId="77777777" w:rsidTr="00D819B6">
        <w:trPr>
          <w:trHeight w:val="20"/>
        </w:trPr>
        <w:tc>
          <w:tcPr>
            <w:tcW w:w="227" w:type="pct"/>
            <w:vAlign w:val="center"/>
          </w:tcPr>
          <w:p w14:paraId="6A5915BD"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76A3DA4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Дрожжи хлебопекарные сушеные</w:t>
            </w:r>
          </w:p>
        </w:tc>
        <w:tc>
          <w:tcPr>
            <w:tcW w:w="262" w:type="pct"/>
            <w:vAlign w:val="center"/>
          </w:tcPr>
          <w:p w14:paraId="06FB0310"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6B121C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Сорт: Высший</w:t>
            </w:r>
            <w:r w:rsidRPr="00573397">
              <w:rPr>
                <w:rFonts w:ascii="Times New Roman" w:eastAsia="Times New Roman" w:hAnsi="Times New Roman" w:cs="Times New Roman"/>
                <w:color w:val="000000"/>
                <w:sz w:val="12"/>
                <w:szCs w:val="12"/>
              </w:rPr>
              <w:br/>
              <w:t>Вес: не более 0,1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233" w:type="pct"/>
            <w:vAlign w:val="center"/>
          </w:tcPr>
          <w:p w14:paraId="3468B1A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F73DA30" w14:textId="786D0A5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5B9B7C7" w14:textId="77777777" w:rsidTr="00D819B6">
        <w:trPr>
          <w:trHeight w:val="20"/>
        </w:trPr>
        <w:tc>
          <w:tcPr>
            <w:tcW w:w="227" w:type="pct"/>
            <w:vAlign w:val="center"/>
          </w:tcPr>
          <w:p w14:paraId="59C74B8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4DA94DA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Крахмал картофельный</w:t>
            </w:r>
          </w:p>
        </w:tc>
        <w:tc>
          <w:tcPr>
            <w:tcW w:w="262" w:type="pct"/>
            <w:vAlign w:val="center"/>
          </w:tcPr>
          <w:p w14:paraId="73154181"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117EEE66"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крахмала: Картофельный</w:t>
            </w:r>
            <w:r w:rsidRPr="00573397">
              <w:rPr>
                <w:rFonts w:ascii="Times New Roman" w:eastAsia="Times New Roman" w:hAnsi="Times New Roman" w:cs="Times New Roman"/>
                <w:color w:val="000000"/>
                <w:sz w:val="12"/>
                <w:szCs w:val="12"/>
              </w:rPr>
              <w:br/>
              <w:t>Сорт крахмала: Высший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33" w:type="pct"/>
            <w:vAlign w:val="center"/>
          </w:tcPr>
          <w:p w14:paraId="4D8C6E5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F71A453" w14:textId="0A330102" w:rsidR="00007C98" w:rsidRPr="00573397" w:rsidRDefault="00007C98" w:rsidP="005D57C2">
            <w:pPr>
              <w:spacing w:after="0" w:line="240" w:lineRule="auto"/>
              <w:jc w:val="center"/>
              <w:rPr>
                <w:rFonts w:ascii="Times New Roman" w:eastAsia="Times New Roman" w:hAnsi="Times New Roman" w:cs="Times New Roman"/>
                <w:sz w:val="12"/>
                <w:szCs w:val="12"/>
              </w:rPr>
            </w:pPr>
          </w:p>
        </w:tc>
      </w:tr>
      <w:tr w:rsidR="00007C98" w:rsidRPr="00007C98" w14:paraId="31764676" w14:textId="77777777" w:rsidTr="00D819B6">
        <w:trPr>
          <w:trHeight w:val="20"/>
        </w:trPr>
        <w:tc>
          <w:tcPr>
            <w:tcW w:w="227" w:type="pct"/>
            <w:vAlign w:val="center"/>
          </w:tcPr>
          <w:p w14:paraId="20CC2CE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3E36B1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Соль пищевая йодированная</w:t>
            </w:r>
          </w:p>
        </w:tc>
        <w:tc>
          <w:tcPr>
            <w:tcW w:w="262" w:type="pct"/>
            <w:vAlign w:val="center"/>
          </w:tcPr>
          <w:p w14:paraId="568F3A26"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4FB6AEE0"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Вид соли по способу производства: Молотая</w:t>
            </w:r>
            <w:r w:rsidRPr="00573397">
              <w:rPr>
                <w:rFonts w:ascii="Times New Roman" w:eastAsia="Times New Roman" w:hAnsi="Times New Roman" w:cs="Times New Roman"/>
                <w:color w:val="000000"/>
                <w:sz w:val="12"/>
                <w:szCs w:val="12"/>
              </w:rPr>
              <w:br/>
              <w:t>Вид сырья для соли пищевой: Каменная</w:t>
            </w:r>
            <w:r w:rsidRPr="00573397">
              <w:rPr>
                <w:rFonts w:ascii="Times New Roman" w:eastAsia="Times New Roman" w:hAnsi="Times New Roman" w:cs="Times New Roman"/>
                <w:color w:val="000000"/>
                <w:sz w:val="12"/>
                <w:szCs w:val="12"/>
              </w:rPr>
              <w:br/>
              <w:t>Помол соли пищевой: №1</w:t>
            </w:r>
            <w:r w:rsidRPr="00573397">
              <w:rPr>
                <w:rFonts w:ascii="Times New Roman" w:eastAsia="Times New Roman" w:hAnsi="Times New Roman" w:cs="Times New Roman"/>
                <w:color w:val="000000"/>
                <w:sz w:val="12"/>
                <w:szCs w:val="12"/>
              </w:rPr>
              <w:br/>
              <w:t>Соль йодированная: Да</w:t>
            </w:r>
            <w:r w:rsidRPr="00573397">
              <w:rPr>
                <w:rFonts w:ascii="Times New Roman" w:eastAsia="Times New Roman" w:hAnsi="Times New Roman" w:cs="Times New Roman"/>
                <w:color w:val="000000"/>
                <w:sz w:val="12"/>
                <w:szCs w:val="12"/>
              </w:rPr>
              <w:br/>
              <w:t>Сорт: Высший</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Особые условия (требования к составу пищевых продуктов): Обогащённая йодатом калия (KIO3)</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33" w:type="pct"/>
            <w:vAlign w:val="center"/>
          </w:tcPr>
          <w:p w14:paraId="2E5FB6DF"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8F74747" w14:textId="61BA4E5D"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2B4A69CC" w14:textId="77777777" w:rsidTr="00D819B6">
        <w:trPr>
          <w:trHeight w:val="20"/>
        </w:trPr>
        <w:tc>
          <w:tcPr>
            <w:tcW w:w="227" w:type="pct"/>
            <w:vAlign w:val="center"/>
          </w:tcPr>
          <w:p w14:paraId="2179E447"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C372F3D"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Ванилин</w:t>
            </w:r>
          </w:p>
        </w:tc>
        <w:tc>
          <w:tcPr>
            <w:tcW w:w="262" w:type="pct"/>
            <w:vAlign w:val="center"/>
          </w:tcPr>
          <w:p w14:paraId="4C1C20E2"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6E26634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0,01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233" w:type="pct"/>
            <w:vAlign w:val="center"/>
          </w:tcPr>
          <w:p w14:paraId="51BA96B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7E33FBA8" w14:textId="435D3F2B"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25958569" w14:textId="77777777" w:rsidTr="00D819B6">
        <w:trPr>
          <w:trHeight w:val="20"/>
        </w:trPr>
        <w:tc>
          <w:tcPr>
            <w:tcW w:w="227" w:type="pct"/>
            <w:vAlign w:val="center"/>
          </w:tcPr>
          <w:p w14:paraId="60C9840F"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2DDC2232"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Кислота лимонная пищевая</w:t>
            </w:r>
          </w:p>
        </w:tc>
        <w:tc>
          <w:tcPr>
            <w:tcW w:w="262" w:type="pct"/>
            <w:vAlign w:val="center"/>
          </w:tcPr>
          <w:p w14:paraId="71189D78"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85E0578"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Вес: не более 0,1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233" w:type="pct"/>
            <w:vAlign w:val="center"/>
          </w:tcPr>
          <w:p w14:paraId="2A04B69E"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11DEA611" w14:textId="6B4D3859" w:rsidR="00007C98" w:rsidRPr="00573397" w:rsidRDefault="00007C98" w:rsidP="00007C98">
            <w:pPr>
              <w:spacing w:after="0" w:line="240" w:lineRule="auto"/>
              <w:jc w:val="center"/>
              <w:rPr>
                <w:rFonts w:ascii="Times New Roman" w:eastAsia="Times New Roman" w:hAnsi="Times New Roman" w:cs="Times New Roman"/>
                <w:sz w:val="12"/>
                <w:szCs w:val="12"/>
              </w:rPr>
            </w:pPr>
          </w:p>
        </w:tc>
      </w:tr>
      <w:tr w:rsidR="00007C98" w:rsidRPr="00007C98" w14:paraId="6E4FDEEE" w14:textId="77777777" w:rsidTr="00D819B6">
        <w:trPr>
          <w:trHeight w:val="20"/>
        </w:trPr>
        <w:tc>
          <w:tcPr>
            <w:tcW w:w="227" w:type="pct"/>
            <w:vAlign w:val="center"/>
          </w:tcPr>
          <w:p w14:paraId="742BDF90" w14:textId="77777777" w:rsidR="00007C98" w:rsidRPr="00573397" w:rsidRDefault="00007C98" w:rsidP="00007C98">
            <w:pPr>
              <w:widowControl w:val="0"/>
              <w:numPr>
                <w:ilvl w:val="0"/>
                <w:numId w:val="2"/>
              </w:numPr>
              <w:autoSpaceDE w:val="0"/>
              <w:autoSpaceDN w:val="0"/>
              <w:spacing w:after="0" w:line="240" w:lineRule="auto"/>
              <w:contextualSpacing/>
              <w:jc w:val="center"/>
              <w:rPr>
                <w:rFonts w:ascii="Times New Roman" w:eastAsia="Times New Roman" w:hAnsi="Times New Roman" w:cs="Times New Roman"/>
                <w:sz w:val="12"/>
                <w:szCs w:val="12"/>
              </w:rPr>
            </w:pPr>
          </w:p>
        </w:tc>
        <w:tc>
          <w:tcPr>
            <w:tcW w:w="477" w:type="pct"/>
            <w:vAlign w:val="center"/>
          </w:tcPr>
          <w:p w14:paraId="522C9005"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Плоды шиповника сушеные</w:t>
            </w:r>
          </w:p>
        </w:tc>
        <w:tc>
          <w:tcPr>
            <w:tcW w:w="262" w:type="pct"/>
            <w:vAlign w:val="center"/>
          </w:tcPr>
          <w:p w14:paraId="129E01A3" w14:textId="77777777" w:rsidR="00007C98" w:rsidRPr="00573397" w:rsidRDefault="00007C98" w:rsidP="00007C98">
            <w:pPr>
              <w:spacing w:after="0" w:line="240" w:lineRule="auto"/>
              <w:jc w:val="center"/>
              <w:rPr>
                <w:rFonts w:ascii="Times New Roman" w:eastAsia="Times New Roman" w:hAnsi="Times New Roman" w:cs="Times New Roman"/>
                <w:sz w:val="12"/>
                <w:szCs w:val="12"/>
              </w:rPr>
            </w:pPr>
            <w:r w:rsidRPr="00573397">
              <w:rPr>
                <w:rFonts w:ascii="Times New Roman" w:eastAsia="Times New Roman" w:hAnsi="Times New Roman" w:cs="Times New Roman"/>
                <w:sz w:val="12"/>
                <w:szCs w:val="12"/>
              </w:rPr>
              <w:t>Российская Федерация</w:t>
            </w:r>
          </w:p>
        </w:tc>
        <w:tc>
          <w:tcPr>
            <w:tcW w:w="3536" w:type="pct"/>
            <w:vAlign w:val="center"/>
          </w:tcPr>
          <w:p w14:paraId="52B17A51"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Наименование ягод: Шиповник (плоды)</w:t>
            </w:r>
            <w:r w:rsidRPr="00573397">
              <w:rPr>
                <w:rFonts w:ascii="Times New Roman" w:eastAsia="Times New Roman" w:hAnsi="Times New Roman" w:cs="Times New Roman"/>
                <w:color w:val="000000"/>
                <w:sz w:val="12"/>
                <w:szCs w:val="12"/>
              </w:rPr>
              <w:br/>
              <w:t>Вид применяемой сушки: Тепловая</w:t>
            </w:r>
            <w:r w:rsidRPr="00573397">
              <w:rPr>
                <w:rFonts w:ascii="Times New Roman" w:eastAsia="Times New Roman" w:hAnsi="Times New Roman" w:cs="Times New Roman"/>
                <w:color w:val="000000"/>
                <w:sz w:val="12"/>
                <w:szCs w:val="12"/>
              </w:rPr>
              <w:br/>
              <w:t>Вид ягод: Целые</w:t>
            </w:r>
            <w:r w:rsidRPr="00573397">
              <w:rPr>
                <w:rFonts w:ascii="Times New Roman" w:eastAsia="Times New Roman" w:hAnsi="Times New Roman" w:cs="Times New Roman"/>
                <w:color w:val="000000"/>
                <w:sz w:val="12"/>
                <w:szCs w:val="12"/>
              </w:rPr>
              <w:br/>
              <w:t>Вес: не более 1 КГ</w:t>
            </w:r>
            <w:r w:rsidRPr="00573397">
              <w:rPr>
                <w:rFonts w:ascii="Times New Roman" w:eastAsia="Times New Roman" w:hAnsi="Times New Roman" w:cs="Times New Roman"/>
                <w:color w:val="000000"/>
                <w:sz w:val="12"/>
                <w:szCs w:val="12"/>
              </w:rPr>
              <w:br/>
              <w:t>Упаковка производителя: Наличие</w:t>
            </w:r>
            <w:r w:rsidRPr="00573397">
              <w:rPr>
                <w:rFonts w:ascii="Times New Roman" w:eastAsia="Times New Roman" w:hAnsi="Times New Roman" w:cs="Times New Roman"/>
                <w:color w:val="000000"/>
                <w:sz w:val="12"/>
                <w:szCs w:val="12"/>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33" w:type="pct"/>
            <w:vAlign w:val="center"/>
          </w:tcPr>
          <w:p w14:paraId="7DAE66CA" w14:textId="77777777" w:rsidR="00007C98" w:rsidRPr="00573397" w:rsidRDefault="00007C98" w:rsidP="00007C98">
            <w:pPr>
              <w:spacing w:after="0" w:line="240" w:lineRule="auto"/>
              <w:jc w:val="center"/>
              <w:rPr>
                <w:rFonts w:ascii="Times New Roman" w:eastAsia="Times New Roman" w:hAnsi="Times New Roman" w:cs="Times New Roman"/>
                <w:color w:val="000000"/>
                <w:sz w:val="12"/>
                <w:szCs w:val="12"/>
              </w:rPr>
            </w:pPr>
            <w:r w:rsidRPr="00573397">
              <w:rPr>
                <w:rFonts w:ascii="Times New Roman" w:eastAsia="Times New Roman" w:hAnsi="Times New Roman" w:cs="Times New Roman"/>
                <w:color w:val="000000"/>
                <w:sz w:val="12"/>
                <w:szCs w:val="12"/>
              </w:rPr>
              <w:t>КГ</w:t>
            </w:r>
          </w:p>
        </w:tc>
        <w:tc>
          <w:tcPr>
            <w:tcW w:w="265" w:type="pct"/>
            <w:vAlign w:val="center"/>
          </w:tcPr>
          <w:p w14:paraId="26AA4CC5" w14:textId="0C77A579" w:rsidR="005C3305" w:rsidRPr="00573397" w:rsidRDefault="005C3305" w:rsidP="005C3305">
            <w:pPr>
              <w:rPr>
                <w:rFonts w:ascii="Times New Roman" w:eastAsia="Times New Roman" w:hAnsi="Times New Roman" w:cs="Times New Roman"/>
                <w:sz w:val="12"/>
                <w:szCs w:val="12"/>
              </w:rPr>
            </w:pPr>
          </w:p>
        </w:tc>
      </w:tr>
    </w:tbl>
    <w:p w14:paraId="0928479A" w14:textId="77777777" w:rsidR="00007C98" w:rsidRPr="00007C98" w:rsidRDefault="00007C98" w:rsidP="00007C98">
      <w:pPr>
        <w:widowControl w:val="0"/>
        <w:spacing w:after="0" w:line="240" w:lineRule="auto"/>
        <w:jc w:val="right"/>
        <w:rPr>
          <w:rFonts w:ascii="Times New Roman" w:eastAsia="Times New Roman" w:hAnsi="Times New Roman" w:cs="Times New Roman"/>
          <w:sz w:val="20"/>
          <w:szCs w:val="20"/>
        </w:rPr>
      </w:pPr>
    </w:p>
    <w:p w14:paraId="169CBBF9"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sectPr w:rsidR="00007C98" w:rsidRPr="00AB51E3" w:rsidSect="00BB4AD1">
          <w:pgSz w:w="16838" w:h="11906" w:orient="landscape"/>
          <w:pgMar w:top="567" w:right="567" w:bottom="567" w:left="851" w:header="709" w:footer="709" w:gutter="0"/>
          <w:cols w:space="708"/>
          <w:docGrid w:linePitch="360"/>
        </w:sectPr>
      </w:pPr>
    </w:p>
    <w:p w14:paraId="15E405F8" w14:textId="77777777" w:rsidR="00007C98" w:rsidRPr="00007C98" w:rsidRDefault="00007C98" w:rsidP="00007C98">
      <w:pPr>
        <w:widowControl w:val="0"/>
        <w:spacing w:after="0" w:line="240" w:lineRule="auto"/>
        <w:jc w:val="right"/>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Приложение № 2 к контракту</w:t>
      </w:r>
    </w:p>
    <w:p w14:paraId="67C5ABA5" w14:textId="77777777" w:rsidR="00007C98" w:rsidRPr="00007C98" w:rsidRDefault="00007C98" w:rsidP="00007C98">
      <w:pPr>
        <w:widowControl w:val="0"/>
        <w:spacing w:after="0" w:line="240" w:lineRule="auto"/>
        <w:jc w:val="right"/>
        <w:rPr>
          <w:rFonts w:ascii="Times New Roman" w:eastAsia="Times New Roman" w:hAnsi="Times New Roman" w:cs="Times New Roman"/>
          <w:sz w:val="20"/>
          <w:szCs w:val="20"/>
        </w:rPr>
      </w:pPr>
    </w:p>
    <w:p w14:paraId="2556CDC2" w14:textId="77777777" w:rsidR="00007C98" w:rsidRPr="00007C98" w:rsidRDefault="00007C98" w:rsidP="00007C98">
      <w:pPr>
        <w:widowControl w:val="0"/>
        <w:spacing w:after="0" w:line="240" w:lineRule="auto"/>
        <w:jc w:val="center"/>
        <w:rPr>
          <w:rFonts w:ascii="Times New Roman" w:eastAsia="Times New Roman" w:hAnsi="Times New Roman" w:cs="Times New Roman"/>
          <w:b/>
          <w:sz w:val="20"/>
          <w:szCs w:val="20"/>
        </w:rPr>
      </w:pPr>
      <w:r w:rsidRPr="00007C98">
        <w:rPr>
          <w:rFonts w:ascii="Times New Roman" w:eastAsia="Times New Roman" w:hAnsi="Times New Roman" w:cs="Times New Roman"/>
          <w:b/>
          <w:sz w:val="20"/>
          <w:szCs w:val="20"/>
        </w:rPr>
        <w:t>Техническое задание</w:t>
      </w:r>
    </w:p>
    <w:p w14:paraId="0E2045C6" w14:textId="77777777" w:rsidR="00007C98" w:rsidRPr="00007C98" w:rsidRDefault="00007C98" w:rsidP="00007C98">
      <w:pPr>
        <w:numPr>
          <w:ilvl w:val="12"/>
          <w:numId w:val="0"/>
        </w:numPr>
        <w:tabs>
          <w:tab w:val="left" w:pos="960"/>
        </w:tabs>
        <w:spacing w:after="0" w:line="240" w:lineRule="auto"/>
        <w:ind w:firstLine="567"/>
        <w:jc w:val="both"/>
        <w:rPr>
          <w:rFonts w:ascii="Times New Roman" w:eastAsia="Times New Roman" w:hAnsi="Times New Roman" w:cs="Times New Roman"/>
          <w:sz w:val="20"/>
          <w:szCs w:val="20"/>
        </w:rPr>
      </w:pPr>
    </w:p>
    <w:p w14:paraId="07217C8C" w14:textId="77777777" w:rsidR="00007C98" w:rsidRPr="00007C98" w:rsidRDefault="00007C98" w:rsidP="00007C98">
      <w:pPr>
        <w:numPr>
          <w:ilvl w:val="12"/>
          <w:numId w:val="0"/>
        </w:numPr>
        <w:tabs>
          <w:tab w:val="left" w:pos="960"/>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AB3C281" w14:textId="77777777" w:rsidR="00007C98" w:rsidRPr="00007C98" w:rsidRDefault="00007C98" w:rsidP="00007C98">
      <w:pPr>
        <w:spacing w:after="0" w:line="240" w:lineRule="auto"/>
        <w:jc w:val="center"/>
        <w:rPr>
          <w:rFonts w:ascii="Times New Roman" w:eastAsia="Calibri" w:hAnsi="Times New Roman" w:cs="Times New Roman"/>
          <w:lang w:eastAsia="en-US"/>
        </w:rPr>
      </w:pPr>
    </w:p>
    <w:p w14:paraId="4D3998D1" w14:textId="77777777" w:rsidR="00007C98" w:rsidRPr="00007C98" w:rsidRDefault="00007C98" w:rsidP="00007C98">
      <w:pPr>
        <w:spacing w:after="0" w:line="240" w:lineRule="auto"/>
        <w:jc w:val="center"/>
        <w:rPr>
          <w:rFonts w:ascii="Times New Roman" w:eastAsia="Calibri" w:hAnsi="Times New Roman" w:cs="Times New Roman"/>
          <w:b/>
          <w:sz w:val="20"/>
          <w:szCs w:val="20"/>
          <w:lang w:eastAsia="en-US"/>
        </w:rPr>
      </w:pPr>
      <w:r w:rsidRPr="00007C98">
        <w:rPr>
          <w:rFonts w:ascii="Times New Roman" w:eastAsia="Calibri" w:hAnsi="Times New Roman" w:cs="Times New Roman"/>
          <w:b/>
          <w:sz w:val="20"/>
          <w:szCs w:val="20"/>
          <w:lang w:eastAsia="en-US"/>
        </w:rPr>
        <w:t>Требования к качеству и безопасности товара</w:t>
      </w:r>
    </w:p>
    <w:p w14:paraId="35A86E7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Требования к пищевым продуктам:</w:t>
      </w:r>
    </w:p>
    <w:p w14:paraId="19A33562"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качественным и нормативно-техническим характеристикам (характеристики определяются такими нормативными и нормативно-техническими документами, как Технические регламенты, ГОСТ, ТУ производителей и др.), особые условия, требования к составу пищевых продуктов и т.д. (данные характеристики указаны в соответствующем Ассортиментном перечне).</w:t>
      </w:r>
    </w:p>
    <w:p w14:paraId="2543BC22"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безопасности пищевых продуктов, которые должны удовлетворять требованиям следующих нормативных правовых актов:</w:t>
      </w:r>
    </w:p>
    <w:p w14:paraId="32951B6D"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Федерального закона от 02.01.2000 № 29-ФЗ «О качестве и безопасности пищевых продуктов»;</w:t>
      </w:r>
    </w:p>
    <w:p w14:paraId="1D49EB7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Закона Российской Федерации от 14.05.1993 № 4979-1 «О ветеринарии» (далее – Закона № 4979-1 «О ветеринарии»);</w:t>
      </w:r>
    </w:p>
    <w:p w14:paraId="37DBA114"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09.12.2011 № 021/2011 «О безопасности пищевой продукции»;</w:t>
      </w:r>
    </w:p>
    <w:p w14:paraId="7FBF5C78"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16.08.2011 № 005/2011 «О безопасности упаковки»;</w:t>
      </w:r>
    </w:p>
    <w:p w14:paraId="6B4B707C"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09.12.2011 № 022/2011 «Пищевая продукция в части ее маркировки»;</w:t>
      </w:r>
    </w:p>
    <w:p w14:paraId="48273FD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20.07.2012 № 029/2012 «Требования безопасности пищевых добавок, ароматизаторов и технологических вспомогательных средств»;</w:t>
      </w:r>
    </w:p>
    <w:p w14:paraId="24C9834F"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23.09.2011 № 007/2011 «О безопасности продукции, предназначенной для детей и подростков»;</w:t>
      </w:r>
    </w:p>
    <w:p w14:paraId="61BF43DD"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19B7125"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Санитарно-эпидемиологических правил и нормативов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от 14.11.2001 №36;</w:t>
      </w:r>
    </w:p>
    <w:p w14:paraId="43505595"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 98;</w:t>
      </w:r>
    </w:p>
    <w:p w14:paraId="7BF0175C"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Приказ Министерства здравоохранения и социального развития от 19.08.2016 № 614 «Об утверждении рекомендаций по рациональным нормам потребления пищевых продуктов, отвечающим современным требованиям здорового питания»;</w:t>
      </w:r>
    </w:p>
    <w:p w14:paraId="44BD0EBF"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СанПиН 2.3/2.4.3590-20 «Санитарно-эпидемиологические требования к организации общественного питания населения»;</w:t>
      </w:r>
    </w:p>
    <w:p w14:paraId="23EB85A3"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СП 3.1.3597-20, СП 3.1/2.4.3598-20;</w:t>
      </w:r>
    </w:p>
    <w:p w14:paraId="1D72864C"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Постановление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p>
    <w:p w14:paraId="4D96E168"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Постановление Правительства Российской Федерации от 03.04.2020 № 445 «О внесении изменений в перечень отдельных видов пищевых продуктов,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14:paraId="30523DC8"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если один из перечисленных в конкурсной документации нормативно-технический документ утратит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5E18E3D1"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BE8B1AC"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    к сопроводительным документам, предъявляемым при поставке и подтверждающим качество и безопасность пищевых продуктов:</w:t>
      </w:r>
    </w:p>
    <w:p w14:paraId="28F51124"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постановлением Правительства от 01.12.2009 № 982 «Об утверждении единого перечня продукции, подлежащей обязательной сертификации, и единого перечня продукции, </w:t>
      </w:r>
      <w:r w:rsidRPr="00007C98">
        <w:rPr>
          <w:rFonts w:ascii="Times New Roman" w:eastAsia="Times New Roman" w:hAnsi="Times New Roman" w:cs="Times New Roman"/>
          <w:sz w:val="20"/>
          <w:szCs w:val="20"/>
        </w:rPr>
        <w:lastRenderedPageBreak/>
        <w:t>подтверждение соответствия которой осуществляется в форме принятия декларации о соответствии», Техническими регламентами Таможенного союза на отдельные товарные группы пищевых продуктов);</w:t>
      </w:r>
    </w:p>
    <w:p w14:paraId="5C9F5D14"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Министерства сельского хозяйства Российской Федерации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27.12.2016 № 589),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68C2C1A6"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        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128BE10A"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27.12.2016 № 589 </w:t>
      </w:r>
    </w:p>
    <w:p w14:paraId="1B44E70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(пункт 8 статья 2.3 Закона № 4979-1 «О ветеринарии»).</w:t>
      </w:r>
    </w:p>
    <w:p w14:paraId="3D60637E"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        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35D5B217"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пп.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 Методические указания).</w:t>
      </w:r>
    </w:p>
    <w:p w14:paraId="621DE39C"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4 Закона № 243-ФЗ).</w:t>
      </w:r>
    </w:p>
    <w:p w14:paraId="2FB1CDE9"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поступлении продукции на предприятие общественного питания (кафе, столовые и др.) оформленный на эту продукцию ветеринарный сопроводительный документ должен быть погашен уполномоченным лицом (п. п. 13, 24, 52 Приложения № 2).</w:t>
      </w:r>
    </w:p>
    <w:p w14:paraId="53352F3F"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таре и упаковке (все поставляемые пищевые продукты должны быть упакованы надлежащим образом и(или)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14:paraId="3A62684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отгрузке и доставке товара, при которых:</w:t>
      </w:r>
    </w:p>
    <w:p w14:paraId="6C47C801"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выполнение погрузочно-разгрузочных работ, доставка товара осуществляются за счет поставщика;</w:t>
      </w:r>
    </w:p>
    <w:p w14:paraId="18D0C880"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CA88CFA"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09350853"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доставка пищевых продуктов обеспечивается в соответствии с Графиком (периодичностью) поставки пищевых продуктов и продовольственного сырья по продовольственным группам (далее – график (периодичность) поставки пищевых продуктов);</w:t>
      </w:r>
    </w:p>
    <w:p w14:paraId="528CFFCA"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к приемке пищевых продуктов и определению соответствия поставляемых пищевых продуктов потребностям заказчика, при которой:</w:t>
      </w:r>
    </w:p>
    <w:p w14:paraId="063DC599"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сдача-приемка пищевых продуктов осуществляется уполномоченными представителями заказчика и поставщика;</w:t>
      </w:r>
    </w:p>
    <w:p w14:paraId="0AD23090"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сдача-приемка пищевых продуктов осуществляется по накладным и счетам-фактурам, поставка осуществляется в полном объеме заказа, частичная поставка допускается только по предварительному согласованию с заказчиком;</w:t>
      </w:r>
    </w:p>
    <w:p w14:paraId="3C9DBDB5"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14:paraId="0A83A7D7"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случае если поставщик не заменит ненадлежащие пищевые продукты на надлежащие в указанный в акте срок, заказчик вправе применить к поставщику меры ответственности, предусмотренные контрактом.</w:t>
      </w:r>
    </w:p>
    <w:p w14:paraId="77CAA9D6"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этом Заказчик вправе предусмотреть в контракте (договоре) порядок приемки товара в соответствии с положениями Инструкции № П-6, утвержденной Постановлением Госарбитража СССР от 15.06.1965 № П-6 (приемка по количеству), и Инструкции № П-7, утвержденной Постановлением Госарбитража СССР от 25.04.1966 № П-7 (приемка по качеству, комплектности);</w:t>
      </w:r>
    </w:p>
    <w:p w14:paraId="34E26291" w14:textId="77777777" w:rsidR="00007C98" w:rsidRPr="00007C98" w:rsidRDefault="00007C98" w:rsidP="00007C9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сроку и (или) объему предоставления гарантии качества пищевых продуктов в отношении минимального остаточного срока годности на все поставляемые пищевые продукты – Заказчик принимает решение по расчету и установлению в конкурсной документации сроков  запаса годности (месяцы, дни) пищевых продуктов (с учетом графика (периодичности) поставки пищевых продуктов), необходимых для обеспечения качества и безопасности пищевых продуктов при исполнении цикличного меню рационов горячего питания, действующих в учреждении. При этом остаточный срок годности таких товаров, установленный в конкурсной документации, должен быть обоснован и определен конкретным периодом (например, в месяцах, днях), в течение которого продукты питания сохраняют свою пригодность, либо конкретной датой, до которой указанные товары сохраняют свою пригодность для использования по назначению.</w:t>
      </w:r>
    </w:p>
    <w:p w14:paraId="6BEC16D6"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Поставщик должен нести ответственность за качество поставляемого товара до момента подписания Заказчиком накладной. При обнаружении низкого качества поставляемого товара Заказчик незамедлительно сообщает об этом Поставщику. В целях предотвращения возникновения инфекционных заболеваний и пищевых отравлений, связанных с употреблением недоброкачественной пищи, организационно-административные меры, проводимые Поставщиком в процессе исполнения контракта, должны предусматривать: недопущение к поставке продовольственного сырья и пищевых продуктов без документов, подтверждающих их качество и безопасность; недопущение к поставке продовольственного сырья и пищевой продукции без маркировки и (либо) с истекшими сроками годности и (либо) признаками недоброкачественности; пищевой продукции, не соответствующая требованиям технических регламентов Таможенного союза; недопущение к поставке подмоченных продуктов в мягкой таре (мука, крупа, сахар); недопущение к поставке крупы, муки, сухофруктов, загрязненных различными примесями либо зараженные амбарными вредителями; недопущение к поставке овощей, фруктов, ягод с наличием плесени и признаками гнили, ядро абрикосовой косточки, арахис; недопущение к поставке мяса сельскохозяйственных животных и птицы, рыба, не прошедшие ветеринарно-санитарную экспертизу; недопущение к поставке субпродуктов, кроме говяжьих печени, языка, сердца; недопущение к поставке мяса диких животных, изделия из рубленого мяса и рыбы, салаты, блины и оладьи, приготовленные в условиях палаточного лагеря; недопущение к поставке яиц и мяса водоплавающей птицы; недопущение к поставке непотрошеной птицы; недопущение к поставке пищевой продукции домашнего (не промышленного) изготовления; недопущение к поставке яиц с загрязненной и (или) поврежденной скорлупой, а также яйца из хозяйств, неблагополучных по сальмонеллезам; недопущение к поставке зельцев, изделий из мясной обрези, диафрагмы; рулеты из мякоти голов, кровяные и ливерные колбасы, заливные блюда (мясные и рыбные), студни, форшмак из сельди; недопущение к поставке консервы с нарушением герметичности банок, бомбажные, «хлопуши», банки с ржавчиной, деформированные; недопущение к поставке творога из непастеризованного молока, фляжный творог, фляжную сметану без термической обработки, простокваши – «самоквас»; недопущение к поставке грибов и продуктов (кулинарные изделия), из них приготовленные; недопущение к поставке кваса, газированные напитки, газированная вода питьевая; недопущение к поставке соков концентрированных диффузионных; недопущение к поставке молока и молочной продукции из хозяйств, неблагополучных по заболеваемости продуктивных сельскохозяйственных животных, а также не прошедших первичную обработку и пастеризацию, молочной продукции и мороженое на основе растительных жиров, сырков творожных, изделий творожных больше 9% жирности; недопущение к поставке сырокопченых мясных гастрономических изделий и колбасы; недопущение к поставке масла растительного пальмового, рапсового, кокосового, хлопкового, уксуса, горчицы, хрена, перца острого (красного, черного), острых соусов, кетчупов, майонеза, кулинарные, гидрогенизированные масла и жиры, маргарин (кроме выпечки); недопущение к поставке овощей и фруктов консервированных, содержащих уксус; недопущение к поставке кофе натурального, тонизирующих напитков (в том числе энергетические); недопущение к поставке кумыса, кисломолочной продукции с содержанием этанола (больше 0,5%); </w:t>
      </w:r>
      <w:r w:rsidRPr="00007C98">
        <w:rPr>
          <w:rFonts w:ascii="Times New Roman" w:eastAsia="Times New Roman" w:hAnsi="Times New Roman" w:cs="Times New Roman"/>
          <w:sz w:val="20"/>
          <w:szCs w:val="20"/>
        </w:rPr>
        <w:lastRenderedPageBreak/>
        <w:t>недопущение к поставке холодных напитков и морсов (без термической обработки) из плодово-ягодного сырья; недопущение к поставке картофельных и кукурузных чипсов, снеков.</w:t>
      </w:r>
    </w:p>
    <w:p w14:paraId="5B34F87E"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w:t>
      </w:r>
    </w:p>
    <w:p w14:paraId="1A2DD138"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6AC003D8"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должны храниться отдельно от продуктов, воспринимающих запахи. Приемка товара осуществляется уполномоченными представителями Заказчика.</w:t>
      </w:r>
    </w:p>
    <w:p w14:paraId="63605FA4"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Не допускается совместное хранение сырых продуктов и полуфабрикатов вместе с готовыми пищевыми продуктами, хранение испорченных,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341FF2F"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Все пищевые продукты в складских помещениях, охлаждаемых камерах, подсобных помещениях должны храниться на стеллажах, поддонах либо подтоварниках, изготовленных из материалов, легко поддающихся мойке и дезинфекции, и высотой минимально 15 см от пола.</w:t>
      </w:r>
    </w:p>
    <w:p w14:paraId="15E75112"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должно проводится.</w:t>
      </w:r>
    </w:p>
    <w:p w14:paraId="661DCC59"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Контроль за температурно-влажностным режимом хранения продуктов в охлаждаемых камерах, складских помещениях, хранилищах для овощей, фруктов, производится ежедневно с помощью термометров и психрометров, установленных на видном месте, удаленных от дверей и испарителей.</w:t>
      </w:r>
    </w:p>
    <w:p w14:paraId="203554A4"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целях профилактики иерсиниоза и псевдотуберкулеза овощи в процессе хранения периодически проверяются и подвергаются переборке и очистке.</w:t>
      </w:r>
    </w:p>
    <w:p w14:paraId="38FCD70B"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реализации пищевой продукции должны соблюдаться условия хранения и сроки годности такой продукции, установленные ее изготовителем.</w:t>
      </w:r>
    </w:p>
    <w:p w14:paraId="56D29511"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При поставке товара, соответствующего условиям контракта, уполномоченное лицо Заказчика подписывает накладные. </w:t>
      </w:r>
    </w:p>
    <w:p w14:paraId="67AD7F5F" w14:textId="77777777" w:rsidR="00007C98" w:rsidRPr="00007C98" w:rsidRDefault="00007C98" w:rsidP="00007C98">
      <w:pPr>
        <w:tabs>
          <w:tab w:val="left" w:pos="867"/>
        </w:tabs>
        <w:spacing w:after="0" w:line="240" w:lineRule="auto"/>
        <w:ind w:firstLine="616"/>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обязан обеспечить качество и безопасность пищевых продуктов посредством проведения санитарно-противоэпидемических мероприятий на протяжении всего срока (периода) действия контракта согласно настоящего пункта технического задания.</w:t>
      </w:r>
    </w:p>
    <w:p w14:paraId="05FC4352" w14:textId="77777777" w:rsidR="00007C98" w:rsidRPr="00007C98" w:rsidRDefault="00007C98" w:rsidP="00007C9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rPr>
      </w:pPr>
    </w:p>
    <w:p w14:paraId="39AF522B" w14:textId="77777777" w:rsidR="00007C98" w:rsidRPr="00007C98" w:rsidRDefault="00007C98" w:rsidP="00007C9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b/>
          <w:sz w:val="20"/>
          <w:szCs w:val="20"/>
          <w:lang w:val="x-none"/>
        </w:rPr>
      </w:pPr>
      <w:r w:rsidRPr="00007C98">
        <w:rPr>
          <w:rFonts w:ascii="Times New Roman" w:eastAsia="Times New Roman" w:hAnsi="Times New Roman" w:cs="Times New Roman"/>
          <w:b/>
          <w:sz w:val="20"/>
          <w:szCs w:val="20"/>
          <w:lang w:val="x-none"/>
        </w:rPr>
        <w:t>Требования к техническим характеристикам товара</w:t>
      </w:r>
    </w:p>
    <w:p w14:paraId="15F00A00" w14:textId="77777777" w:rsidR="00007C98" w:rsidRPr="00007C98" w:rsidRDefault="00007C98" w:rsidP="00007C9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val="x-none"/>
        </w:rPr>
      </w:pPr>
      <w:r w:rsidRPr="00007C98">
        <w:rPr>
          <w:rFonts w:ascii="Times New Roman" w:eastAsia="Times New Roman" w:hAnsi="Times New Roman" w:cs="Times New Roman"/>
          <w:sz w:val="20"/>
          <w:szCs w:val="20"/>
        </w:rPr>
        <w:t>1</w:t>
      </w:r>
      <w:r w:rsidRPr="00007C98">
        <w:rPr>
          <w:rFonts w:ascii="Times New Roman" w:eastAsia="Times New Roman" w:hAnsi="Times New Roman" w:cs="Times New Roman"/>
          <w:sz w:val="20"/>
          <w:szCs w:val="20"/>
          <w:lang w:val="x-none"/>
        </w:rPr>
        <w:t>. Поставщик должен нести ответственность за качество поставляемого товара до момента подписания Заказчиком накладной. При обнаружении низкого качества поставляемого товара Заказчик незамедлительно сообщает об этом Поставщику.</w:t>
      </w:r>
      <w:r w:rsidRPr="00007C98">
        <w:rPr>
          <w:rFonts w:ascii="Times New Roman" w:eastAsia="Times New Roman" w:hAnsi="Times New Roman" w:cs="Times New Roman"/>
          <w:sz w:val="20"/>
          <w:szCs w:val="20"/>
        </w:rPr>
        <w:t xml:space="preserve"> Поставщик обязан з</w:t>
      </w:r>
      <w:r w:rsidRPr="00007C98">
        <w:rPr>
          <w:rFonts w:ascii="Times New Roman" w:eastAsia="Times New Roman" w:hAnsi="Times New Roman" w:cs="Times New Roman"/>
          <w:sz w:val="20"/>
          <w:szCs w:val="20"/>
          <w:lang w:val="x-none"/>
        </w:rPr>
        <w:t>аменить в течении 3-х часов некачественные продукты питания, признанные таковыми в момент приемки на складе Заказчика, а также не соответствующие контракту по количеству и/или ассортименту.</w:t>
      </w:r>
    </w:p>
    <w:p w14:paraId="34BC5554"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w:t>
      </w:r>
    </w:p>
    <w:p w14:paraId="38223B40"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w:t>
      </w:r>
    </w:p>
    <w:p w14:paraId="1447E7E2"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25979694"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5.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w:t>
      </w:r>
    </w:p>
    <w:p w14:paraId="43787E90"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 Не допускается переупаковка или перефасовка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w:t>
      </w:r>
    </w:p>
    <w:p w14:paraId="009C2924"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Пищевые продукты принимаются в чистой, сухой, без постороннего запаха и нарушений целостности таре и упаковке. Перетаривание пищевых продуктов из тары поставщика в более мелкую тару не допускается.</w:t>
      </w:r>
    </w:p>
    <w:p w14:paraId="01E300DB"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7. Не допускается повторное вакуумирование скоропортящихся пищевых продуктов, упакованных </w:t>
      </w:r>
      <w:r w:rsidRPr="00007C98">
        <w:rPr>
          <w:rFonts w:ascii="Times New Roman" w:eastAsia="Times New Roman" w:hAnsi="Times New Roman" w:cs="Times New Roman"/>
          <w:sz w:val="20"/>
          <w:szCs w:val="20"/>
        </w:rPr>
        <w:lastRenderedPageBreak/>
        <w:t>организациями-изготовителями в пленки под вакуумом, парогазонепроницаемые оболочки и в модифицированной атмосфере, организациями, реализующими пищевые продукты.</w:t>
      </w:r>
    </w:p>
    <w:p w14:paraId="7CA47C91"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9. Размораживание (дефростация) замороженных пищевых продуктов организациями, реализующими пищевые продукты, не допускается.</w:t>
      </w:r>
    </w:p>
    <w:p w14:paraId="4D4BB60E"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10.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(профилактических) мероприятий. Производственный контроль за соблюдением санитарных правил и гигиенических нормативов, выполнением санитарно-противоэпидемических (профилактических) мероприятий в обязательном порядке должен включать в себя следующие мероприятия: осуществление (организацию) лабораторных исследований и испытаний; контроль за наличием деклараций, санитарно-эпидемиологических заключений, документов, подтверждающих качество и безопасность товара, готовой продукции и технологий их производства, хранения, транспортировки.</w:t>
      </w:r>
    </w:p>
    <w:p w14:paraId="6C940D7A"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11. Поставщик должен обеспечить наличие официально изданных санитарных правил, методов и методик контроля факторов среды обитания, при этом указанный перечень в обязательном порядке должен содержать все документы, перечисленные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w:t>
      </w:r>
    </w:p>
    <w:p w14:paraId="06D5EBB9" w14:textId="77777777" w:rsidR="00007C98" w:rsidRPr="00007C98" w:rsidRDefault="00007C98" w:rsidP="00007C98">
      <w:pPr>
        <w:widowControl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12.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57C0C8FC" w14:textId="77777777" w:rsidR="00007C98" w:rsidRPr="00007C98" w:rsidRDefault="00007C98" w:rsidP="00007C98">
      <w:pPr>
        <w:widowControl w:val="0"/>
        <w:tabs>
          <w:tab w:val="left" w:pos="990"/>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13.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w:t>
      </w:r>
    </w:p>
    <w:p w14:paraId="19EB4EE8" w14:textId="77777777" w:rsidR="00007C98" w:rsidRPr="00007C98" w:rsidRDefault="00007C98" w:rsidP="00007C98">
      <w:pPr>
        <w:widowControl w:val="0"/>
        <w:tabs>
          <w:tab w:val="left" w:pos="990"/>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Не допускается перевозить готовые пищевые продукты вместе с сырьем и полуфабрикатами. При транспортировке пищевых продуктов должны соблюдаться правила товарного соседства.</w:t>
      </w:r>
    </w:p>
    <w:p w14:paraId="733EC836" w14:textId="77777777" w:rsidR="00007C98" w:rsidRPr="00007C98" w:rsidRDefault="00007C98" w:rsidP="00007C98">
      <w:pPr>
        <w:widowControl w:val="0"/>
        <w:tabs>
          <w:tab w:val="left" w:pos="990"/>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должно проводиться с минимальной периодичностью один раз в месяц с применением дезинфицирующих средств.</w:t>
      </w:r>
    </w:p>
    <w:p w14:paraId="4A93A6B8"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Скоропортящиеся продукты перевозятся охлаждаемым или изотермическим транспортом, обеспечивающим необходимые температурные режимы транспортировки.</w:t>
      </w:r>
    </w:p>
    <w:p w14:paraId="1D6FB84A"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1FDA162"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16.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w:t>
      </w:r>
    </w:p>
    <w:p w14:paraId="5A2516C6"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w:t>
      </w:r>
    </w:p>
    <w:p w14:paraId="5BE79287"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17.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w:t>
      </w:r>
    </w:p>
    <w:p w14:paraId="5DED34C2"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18. В целях профилактики иерсиниоза и псевдотуберкулеза овощи в процессе хранения периодически проверяются и подвергаются переборке и очистке.</w:t>
      </w:r>
    </w:p>
    <w:p w14:paraId="700DF002"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19. В рамках производственного контроля Поставщик обязан осуществлять мероприятия по визуальному контролю специально уполномоченными должностными лицами (работниками) Поставщика за выполнением санитарно-противоэпидемических (профилактических) мероприятий, соблюдением санитарных правил, разработку и реализацию мер, направленных на устранение выявленных нарушений.</w:t>
      </w:r>
    </w:p>
    <w:p w14:paraId="61BD6E64" w14:textId="77777777" w:rsidR="00007C98" w:rsidRPr="00007C98" w:rsidRDefault="00007C98" w:rsidP="00007C98">
      <w:pPr>
        <w:widowControl w:val="0"/>
        <w:tabs>
          <w:tab w:val="left" w:pos="284"/>
        </w:tabs>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20. При поставке товара, соответствующего условиям контракта, уполномоченное лицо Заказчика подписывает накладные.</w:t>
      </w:r>
    </w:p>
    <w:p w14:paraId="3B40E14C" w14:textId="77777777" w:rsidR="00007C98" w:rsidRPr="00007C98" w:rsidRDefault="00007C98" w:rsidP="00007C98">
      <w:pPr>
        <w:widowControl w:val="0"/>
        <w:suppressAutoHyphens/>
        <w:autoSpaceDE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21. Поставщик должен обеспечить надлежащую упаковку продуктов. Продукты должны поставляться в таре, соответствующей требованиям ГОСТ, ОСТ, ТУ и СанПиН. Тара и упаковка должны обеспечивать сохранность пищевых продуктов при его транспортировке и хранении. </w:t>
      </w:r>
    </w:p>
    <w:p w14:paraId="430FFAD3" w14:textId="77777777" w:rsidR="00007C98" w:rsidRPr="00007C98" w:rsidRDefault="00007C98" w:rsidP="00007C98">
      <w:pPr>
        <w:widowControl w:val="0"/>
        <w:tabs>
          <w:tab w:val="left" w:pos="900"/>
        </w:tabs>
        <w:suppressAutoHyphens/>
        <w:autoSpaceDE w:val="0"/>
        <w:spacing w:after="0" w:line="240" w:lineRule="auto"/>
        <w:ind w:firstLine="567"/>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22. Поставка пищевых продуктов производится в таре Поставщика. Тара многоразового использования подлежит возврату Поставщику.</w:t>
      </w:r>
    </w:p>
    <w:p w14:paraId="57163ECD" w14:textId="77777777" w:rsidR="00007C98" w:rsidRPr="00007C98" w:rsidRDefault="00007C98" w:rsidP="00007C98">
      <w:pPr>
        <w:tabs>
          <w:tab w:val="left" w:pos="900"/>
        </w:tabs>
        <w:spacing w:after="0" w:line="240" w:lineRule="auto"/>
        <w:ind w:firstLine="567"/>
        <w:jc w:val="both"/>
        <w:rPr>
          <w:rFonts w:ascii="Times New Roman" w:eastAsia="Times New Roman" w:hAnsi="Times New Roman" w:cs="Times New Roman"/>
          <w:spacing w:val="2"/>
          <w:sz w:val="20"/>
          <w:szCs w:val="20"/>
        </w:rPr>
      </w:pPr>
      <w:r w:rsidRPr="00007C98">
        <w:rPr>
          <w:rFonts w:ascii="Times New Roman" w:eastAsia="Times New Roman" w:hAnsi="Times New Roman" w:cs="Times New Roman"/>
          <w:spacing w:val="2"/>
          <w:sz w:val="20"/>
          <w:szCs w:val="20"/>
        </w:rPr>
        <w:t xml:space="preserve">23. Передача продуктов питания осуществляется при наличии всех сопроводительных документов. </w:t>
      </w:r>
    </w:p>
    <w:p w14:paraId="0B7429A0" w14:textId="77777777" w:rsidR="00007C98" w:rsidRPr="00007C98" w:rsidRDefault="00007C98" w:rsidP="00007C9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24. 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w:t>
      </w:r>
      <w:r w:rsidRPr="00007C98">
        <w:rPr>
          <w:rFonts w:ascii="Times New Roman" w:eastAsia="Times New Roman" w:hAnsi="Times New Roman" w:cs="Times New Roman"/>
          <w:sz w:val="20"/>
          <w:szCs w:val="20"/>
        </w:rPr>
        <w:lastRenderedPageBreak/>
        <w:t>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обеспечивает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w:t>
      </w:r>
    </w:p>
    <w:p w14:paraId="026D88DD"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25. Погрузка и разгрузка пищевых продуктов производится персоналом в чистой санитарной одежде.</w:t>
      </w:r>
    </w:p>
    <w:p w14:paraId="3F28406E"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26. Скоропортящиеся продукты перевозятся охлаждаемым либо изотермическим транспортом, обеспечивающим необходимые температурные режимы транспортировки.</w:t>
      </w:r>
    </w:p>
    <w:p w14:paraId="063C9402"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27. Хлеб и хлебобулочные изделия должны перевозиться в лотках, в специальных закрытых автомашинах либо фургонах, оборудованных полками. Не допускается перевозить хлеб навалом.</w:t>
      </w:r>
    </w:p>
    <w:p w14:paraId="5D06C540"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28.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Предполагается, что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должны допускаться к работам, связанным с хранением, перевозкой (транспортированием) и реализацией пищевой продукции.</w:t>
      </w:r>
    </w:p>
    <w:p w14:paraId="67CA0EC0"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29. 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должно проводиться с минимальной периодичностью один раз в месяц с применением дезинфицирующих средств.</w:t>
      </w:r>
    </w:p>
    <w:p w14:paraId="4DA4C82C"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30.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w:t>
      </w:r>
    </w:p>
    <w:p w14:paraId="45A01374"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31.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29173052"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32.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либо при нарушении ее целостности.</w:t>
      </w:r>
    </w:p>
    <w:p w14:paraId="79A571D5"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33. 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либо перефасовки скоропортящихся пищевых продуктов после вскрытия и нарушения целостности первичной упаковки либо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либо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5B0CF37C"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Не допускается перевозить готовые пищевые продукты вместе с сырьем и полуфабрикатами. При использовании транспортных средств,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При транспортировке пищевых продуктов должны соблюдаться правила товарного соседства.</w:t>
      </w:r>
    </w:p>
    <w:p w14:paraId="1AE5C6AC"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35.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хранения пищевой продукции. Внутренняя поверхность грузовых отделений транспортных средств и контейнеров должна быть выполнена из моющихся и </w:t>
      </w:r>
      <w:r w:rsidRPr="00007C98">
        <w:rPr>
          <w:rFonts w:ascii="Times New Roman" w:eastAsia="Times New Roman" w:hAnsi="Times New Roman" w:cs="Times New Roman"/>
          <w:sz w:val="20"/>
          <w:szCs w:val="20"/>
        </w:rPr>
        <w:lastRenderedPageBreak/>
        <w:t>нетоксичных материалов.</w:t>
      </w:r>
    </w:p>
    <w:p w14:paraId="7C037A2A" w14:textId="77777777" w:rsidR="00007C98" w:rsidRPr="00007C98" w:rsidRDefault="00007C98" w:rsidP="00007C98">
      <w:pPr>
        <w:spacing w:after="0" w:line="240" w:lineRule="auto"/>
        <w:jc w:val="center"/>
        <w:rPr>
          <w:rFonts w:ascii="Times New Roman" w:eastAsia="Times New Roman" w:hAnsi="Times New Roman" w:cs="Times New Roman"/>
          <w:sz w:val="20"/>
          <w:szCs w:val="20"/>
        </w:rPr>
      </w:pPr>
    </w:p>
    <w:p w14:paraId="2C729A9D" w14:textId="77777777" w:rsidR="00007C98" w:rsidRPr="00007C98" w:rsidRDefault="00007C98" w:rsidP="00007C98">
      <w:pPr>
        <w:spacing w:after="0" w:line="240" w:lineRule="auto"/>
        <w:jc w:val="center"/>
        <w:rPr>
          <w:rFonts w:ascii="Times New Roman" w:eastAsia="Times New Roman" w:hAnsi="Times New Roman" w:cs="Times New Roman"/>
          <w:b/>
          <w:sz w:val="20"/>
          <w:szCs w:val="20"/>
        </w:rPr>
      </w:pPr>
      <w:r w:rsidRPr="00007C98">
        <w:rPr>
          <w:rFonts w:ascii="Times New Roman" w:eastAsia="Times New Roman" w:hAnsi="Times New Roman" w:cs="Times New Roman"/>
          <w:b/>
          <w:sz w:val="20"/>
          <w:szCs w:val="20"/>
        </w:rPr>
        <w:t xml:space="preserve">Требования к гарантийному сроку товара и </w:t>
      </w:r>
      <w:r w:rsidRPr="00007C98">
        <w:rPr>
          <w:rFonts w:ascii="Times New Roman" w:eastAsia="Times New Roman" w:hAnsi="Times New Roman" w:cs="Times New Roman"/>
          <w:b/>
          <w:sz w:val="20"/>
          <w:szCs w:val="20"/>
        </w:rPr>
        <w:br/>
        <w:t>объему предоставления гарантий его качества</w:t>
      </w:r>
    </w:p>
    <w:p w14:paraId="43A24E87"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Минимальный остаточный срок годности на все поставляемые пищевые продукты должен составлять:</w:t>
      </w:r>
    </w:p>
    <w:p w14:paraId="44AB748C"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для товара с нормативным сроком годности 5 дней остаточный срок годности должен составлять не менее 3 дней; для товара с нормативным сроком годности 14 дней остаточный срок годности должен составлять не менее 12 дней; для товара с нормативным сроком годности 20 дней остаточный срок годности должен составлять не менее 18 дней; для товара с нормативным сроком годности 25 дней остаточный срок годности должен составлять не менее 15 дней; для товара с нормативным сроком годности 30 дней остаточный срок годности должен составлять не менее 27 дней; для товара с нормативным сроком годности 90 дней остаточный срок годности должен составлять не менее 54 дня; для товара с нормативным сроком годности 120 дней остаточный срок годности должен составлять не менее 108 дней; для товара с нормативным сроком годности 3 месяца остаточный срок годности должен составлять не менее 54 дня; для товара с нормативным сроком годности 4 месяца остаточный срок годности должен составлять не менее 2 месяца 15 дней; для товара с нормативным сроком годности 6 месяцев остаточный срок годности должен составлять не менее 3 месяца 15 дней; для товара с нормативным сроком годности 8 месяцев остаточный срок годности должен составлять не менее 5 месяцев; для товара с нормативным сроком годности 9 месяцев остаточный срок годности должен составлять не менее 5 месяцев; для товара с нормативным сроком годности 10 месяцев остаточный срок годности должен составлять не менее 6 месяцев; для товара с нормативным сроком годности 1 год остаточный срок годности должен составлять не менее 7 месяцев; для товара с нормативным сроком годности 1 год 6 месяцев остаточный срок годности должен составлять не менее 10 месяцев; для товара с нормативным сроком годности 1 год 8 месяцев остаточный срок годности должен составлять не менее 1 года; для товара с нормативным сроком годности 2 года остаточный срок годности должен составлять не менее 1 года 2 месяца; для товара с нормативным сроком годности 3 года остаточный срок годности должен составлять не менее 1 года  10 месяцев; для товара с нормативным сроком годности 4 года остаточный срок годности должен составлять не менее 2 года 4 месяца. </w:t>
      </w:r>
    </w:p>
    <w:p w14:paraId="00A30118"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086DAE38"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72C14C2B" w14:textId="77777777" w:rsidR="00007C98" w:rsidRPr="00007C98" w:rsidRDefault="00007C98" w:rsidP="00007C98">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обязуется соблюдать срок годности используемых пищевых продуктов, установленные изготовителем.</w:t>
      </w:r>
    </w:p>
    <w:p w14:paraId="7C94114E" w14:textId="77777777" w:rsidR="00007C98" w:rsidRPr="00007C98" w:rsidRDefault="00007C98" w:rsidP="00007C98">
      <w:pPr>
        <w:spacing w:after="0" w:line="240" w:lineRule="auto"/>
        <w:ind w:firstLine="709"/>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оказании услуг, с приложением копий медицинских книжек. По требованию Заказчика в любое время в течение срока оказания услуг предъявлять Заказчику медицинские книжки физических лиц, которые заняты в поставке товара.</w:t>
      </w:r>
    </w:p>
    <w:p w14:paraId="5768D359" w14:textId="77777777" w:rsidR="00007C98" w:rsidRPr="00007C98" w:rsidRDefault="00007C98" w:rsidP="00007C98">
      <w:pPr>
        <w:spacing w:after="0" w:line="240" w:lineRule="auto"/>
        <w:jc w:val="center"/>
        <w:rPr>
          <w:rFonts w:ascii="Times New Roman" w:eastAsia="Times New Roman" w:hAnsi="Times New Roman" w:cs="Times New Roman"/>
          <w:sz w:val="20"/>
          <w:szCs w:val="20"/>
        </w:rPr>
      </w:pPr>
    </w:p>
    <w:p w14:paraId="6B80DA77" w14:textId="77777777" w:rsidR="00007C98" w:rsidRPr="00007C98" w:rsidRDefault="00007C98" w:rsidP="00007C98">
      <w:pPr>
        <w:spacing w:after="0" w:line="240" w:lineRule="auto"/>
        <w:jc w:val="center"/>
        <w:rPr>
          <w:rFonts w:ascii="Times New Roman" w:eastAsia="Times New Roman" w:hAnsi="Times New Roman" w:cs="Times New Roman"/>
          <w:b/>
          <w:sz w:val="20"/>
          <w:szCs w:val="20"/>
        </w:rPr>
      </w:pPr>
      <w:r w:rsidRPr="00007C98">
        <w:rPr>
          <w:rFonts w:ascii="Times New Roman" w:eastAsia="Times New Roman" w:hAnsi="Times New Roman" w:cs="Times New Roman"/>
          <w:b/>
          <w:sz w:val="20"/>
          <w:szCs w:val="20"/>
        </w:rPr>
        <w:t>Требования энергетической эффективности поставки товара</w:t>
      </w:r>
    </w:p>
    <w:p w14:paraId="4949FEF7" w14:textId="77777777" w:rsidR="00007C98" w:rsidRPr="00007C98" w:rsidRDefault="00007C98" w:rsidP="00007C98">
      <w:pPr>
        <w:spacing w:after="0" w:line="240" w:lineRule="auto"/>
        <w:ind w:firstLine="540"/>
        <w:jc w:val="both"/>
        <w:rPr>
          <w:rFonts w:ascii="Times New Roman" w:eastAsia="Times New Roman" w:hAnsi="Times New Roman" w:cs="Times New Roman"/>
          <w:sz w:val="20"/>
          <w:szCs w:val="20"/>
        </w:rPr>
      </w:pPr>
    </w:p>
    <w:p w14:paraId="36C72DC3" w14:textId="77777777" w:rsidR="00007C98" w:rsidRPr="00007C98" w:rsidRDefault="00007C98" w:rsidP="00007C98">
      <w:pPr>
        <w:spacing w:after="0" w:line="240" w:lineRule="auto"/>
        <w:jc w:val="center"/>
        <w:rPr>
          <w:rFonts w:ascii="Times New Roman" w:eastAsia="Calibri" w:hAnsi="Times New Roman" w:cs="Times New Roman"/>
          <w:bCs/>
          <w:sz w:val="20"/>
          <w:szCs w:val="20"/>
          <w:lang w:eastAsia="en-US"/>
        </w:rPr>
      </w:pPr>
      <w:r w:rsidRPr="00007C98">
        <w:rPr>
          <w:rFonts w:ascii="Times New Roman" w:eastAsia="Calibri" w:hAnsi="Times New Roman" w:cs="Times New Roman"/>
          <w:bCs/>
          <w:sz w:val="20"/>
          <w:szCs w:val="20"/>
          <w:lang w:eastAsia="en-US"/>
        </w:rPr>
        <w:t>Требования не установлены.</w:t>
      </w:r>
    </w:p>
    <w:p w14:paraId="12335820" w14:textId="77777777" w:rsidR="00007C98" w:rsidRPr="00007C98" w:rsidRDefault="00007C98" w:rsidP="00007C98">
      <w:pPr>
        <w:spacing w:after="0" w:line="240" w:lineRule="auto"/>
        <w:jc w:val="center"/>
        <w:rPr>
          <w:rFonts w:ascii="Times New Roman" w:eastAsia="Calibri" w:hAnsi="Times New Roman" w:cs="Times New Roman"/>
          <w:bCs/>
          <w:sz w:val="20"/>
          <w:szCs w:val="20"/>
          <w:lang w:eastAsia="en-US"/>
        </w:rPr>
      </w:pPr>
    </w:p>
    <w:p w14:paraId="56C885A3" w14:textId="77777777" w:rsidR="00007C98" w:rsidRPr="00007C98" w:rsidRDefault="00007C98" w:rsidP="00007C98">
      <w:pPr>
        <w:spacing w:after="0" w:line="240" w:lineRule="auto"/>
        <w:jc w:val="both"/>
        <w:rPr>
          <w:rFonts w:ascii="Times New Roman" w:eastAsia="Times New Roman" w:hAnsi="Times New Roman" w:cs="Times New Roman"/>
          <w:sz w:val="20"/>
          <w:szCs w:val="20"/>
        </w:rPr>
      </w:pPr>
    </w:p>
    <w:p w14:paraId="646767BF" w14:textId="77777777" w:rsidR="00007C98" w:rsidRPr="00AB51E3" w:rsidRDefault="00007C98" w:rsidP="00007C98">
      <w:pPr>
        <w:spacing w:after="0" w:line="240" w:lineRule="auto"/>
        <w:rPr>
          <w:rFonts w:ascii="Times New Roman" w:eastAsia="Times New Roman" w:hAnsi="Times New Roman" w:cs="Times New Roman"/>
          <w:sz w:val="20"/>
          <w:szCs w:val="20"/>
          <w:lang w:val="en-US"/>
        </w:rPr>
      </w:pPr>
    </w:p>
    <w:p w14:paraId="6E04039E"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2B0BC08E"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7CE6E0AC"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40462590"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5E1BE18C"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6EA8A8B3" w14:textId="77777777" w:rsidR="00007C98" w:rsidRPr="00AB51E3" w:rsidRDefault="00007C98" w:rsidP="00007C98">
      <w:pPr>
        <w:widowControl w:val="0"/>
        <w:spacing w:after="0" w:line="240" w:lineRule="auto"/>
        <w:ind w:left="720"/>
        <w:jc w:val="center"/>
        <w:rPr>
          <w:rFonts w:ascii="Times New Roman" w:eastAsia="Times New Roman" w:hAnsi="Times New Roman" w:cs="Times New Roman"/>
          <w:sz w:val="20"/>
          <w:szCs w:val="20"/>
          <w:lang w:val="en-US"/>
        </w:rPr>
      </w:pPr>
    </w:p>
    <w:p w14:paraId="575CC9FF"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pPr>
    </w:p>
    <w:p w14:paraId="1DBE15ED"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sectPr w:rsidR="00007C98" w:rsidRPr="00AB51E3" w:rsidSect="002E1D25">
          <w:pgSz w:w="11906" w:h="16838"/>
          <w:pgMar w:top="851" w:right="1134" w:bottom="851" w:left="1134" w:header="709" w:footer="709" w:gutter="0"/>
          <w:cols w:space="708"/>
          <w:docGrid w:linePitch="360"/>
        </w:sectPr>
      </w:pPr>
    </w:p>
    <w:p w14:paraId="205BFA38" w14:textId="77777777" w:rsidR="00007C98" w:rsidRPr="00007C98" w:rsidRDefault="00007C98" w:rsidP="00007C98">
      <w:pPr>
        <w:widowControl w:val="0"/>
        <w:spacing w:after="0" w:line="240" w:lineRule="auto"/>
        <w:jc w:val="right"/>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Приложение № 3</w:t>
      </w:r>
    </w:p>
    <w:p w14:paraId="039AF703" w14:textId="77777777" w:rsidR="00007C98" w:rsidRPr="00007C98" w:rsidRDefault="00007C98" w:rsidP="00007C98">
      <w:pPr>
        <w:widowControl w:val="0"/>
        <w:spacing w:after="0" w:line="240" w:lineRule="auto"/>
        <w:jc w:val="center"/>
        <w:rPr>
          <w:rFonts w:ascii="Times New Roman" w:eastAsia="Times New Roman" w:hAnsi="Times New Roman" w:cs="Times New Roman"/>
          <w:sz w:val="20"/>
          <w:szCs w:val="20"/>
        </w:rPr>
      </w:pPr>
    </w:p>
    <w:p w14:paraId="6B02D832" w14:textId="77777777" w:rsidR="00007C98" w:rsidRPr="00007C98" w:rsidRDefault="00007C98" w:rsidP="00007C98">
      <w:pPr>
        <w:widowControl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Форма акта сдачи-приемки Товара </w:t>
      </w:r>
    </w:p>
    <w:p w14:paraId="672CF983" w14:textId="77777777" w:rsidR="00007C98" w:rsidRPr="00007C98" w:rsidRDefault="00007C98" w:rsidP="00007C98">
      <w:pPr>
        <w:widowControl w:val="0"/>
        <w:spacing w:after="0" w:line="240" w:lineRule="auto"/>
        <w:jc w:val="center"/>
        <w:rPr>
          <w:rFonts w:ascii="Times New Roman" w:eastAsia="Times New Roman" w:hAnsi="Times New Roman" w:cs="Times New Roman"/>
          <w:sz w:val="20"/>
          <w:szCs w:val="20"/>
        </w:rPr>
      </w:pPr>
    </w:p>
    <w:p w14:paraId="436D0077"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b/>
          <w:sz w:val="20"/>
          <w:szCs w:val="20"/>
        </w:rPr>
        <w:t>Акт сдачи-приемки Товара</w:t>
      </w:r>
    </w:p>
    <w:p w14:paraId="47B7A1F5"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 состоянию на _________ года</w:t>
      </w:r>
    </w:p>
    <w:p w14:paraId="6ACD0DD7"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5798E924"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Поставщик _________ &lt;6&gt; в лице ________ &lt;7&gt;, действующего на основании ___________ &lt;8&gt;, с одной стороны, и Заказчик ________ &lt;9&gt; в лице _______ &lt;10&gt;, действующего на основании _______ &lt;11&gt;, с другой стороны, составили настоящий Акт о следующем:</w:t>
      </w:r>
    </w:p>
    <w:p w14:paraId="2034E39F"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w:t>
      </w:r>
    </w:p>
    <w:p w14:paraId="280D0090"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&lt;6&gt; Указываются полное наименование (для юридического лица), фамилия, имя, отчество (при наличии) (для физического лица).</w:t>
      </w:r>
    </w:p>
    <w:p w14:paraId="15DB57D3"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&lt;7&gt; Указываются должность, фамилия, имя, отчество (при наличии) лица, подписывающего настоящий акт.</w:t>
      </w:r>
    </w:p>
    <w:p w14:paraId="1AC50662"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&lt;8&gt; Указываются реквизиты документа, удостоверяющие полномочия лица на подписание настоящего акта.</w:t>
      </w:r>
    </w:p>
    <w:p w14:paraId="13929115"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&lt;9&gt; Указывается наименование заказчика.</w:t>
      </w:r>
    </w:p>
    <w:p w14:paraId="78D47DEF"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&lt;10&gt; Указываются должность, фамилия, имя, отчество (при наличии) лица, подписывающего настоящий акт.</w:t>
      </w:r>
    </w:p>
    <w:p w14:paraId="0AF03995"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&lt;11&gt; Указываются реквизиты документа, удостоверяющего полномочия лица на подписание настоящего акта.</w:t>
      </w:r>
    </w:p>
    <w:p w14:paraId="3CDDB11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1FDEABE6"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 соответствии с Контрактом от _________ г. N _____ Поставщик выполнил обязанности по поставке продуктов питания (далее - Товар).</w:t>
      </w:r>
    </w:p>
    <w:p w14:paraId="3C755E69"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304"/>
        <w:gridCol w:w="1191"/>
        <w:gridCol w:w="1020"/>
        <w:gridCol w:w="2041"/>
        <w:gridCol w:w="1814"/>
      </w:tblGrid>
      <w:tr w:rsidR="00007C98" w:rsidRPr="00007C98" w14:paraId="50C856E4" w14:textId="77777777" w:rsidTr="00D819B6">
        <w:trPr>
          <w:jc w:val="center"/>
        </w:trPr>
        <w:tc>
          <w:tcPr>
            <w:tcW w:w="1701" w:type="dxa"/>
          </w:tcPr>
          <w:p w14:paraId="7DB3C366"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Наименование Товара</w:t>
            </w:r>
          </w:p>
        </w:tc>
        <w:tc>
          <w:tcPr>
            <w:tcW w:w="1304" w:type="dxa"/>
          </w:tcPr>
          <w:p w14:paraId="745C176A"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Описание внешнего вида Товара</w:t>
            </w:r>
          </w:p>
        </w:tc>
        <w:tc>
          <w:tcPr>
            <w:tcW w:w="1191" w:type="dxa"/>
          </w:tcPr>
          <w:p w14:paraId="0BFB24FD"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Объем поставки</w:t>
            </w:r>
          </w:p>
        </w:tc>
        <w:tc>
          <w:tcPr>
            <w:tcW w:w="1020" w:type="dxa"/>
          </w:tcPr>
          <w:p w14:paraId="3CC6AB8B"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Ед. изм.</w:t>
            </w:r>
          </w:p>
        </w:tc>
        <w:tc>
          <w:tcPr>
            <w:tcW w:w="2041" w:type="dxa"/>
          </w:tcPr>
          <w:p w14:paraId="2CAFBEBA"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Цена за единицу измерения, руб.</w:t>
            </w:r>
          </w:p>
          <w:p w14:paraId="6D34A721"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(включая НДС)</w:t>
            </w:r>
          </w:p>
        </w:tc>
        <w:tc>
          <w:tcPr>
            <w:tcW w:w="1814" w:type="dxa"/>
          </w:tcPr>
          <w:p w14:paraId="17FC9AB9"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Стоимость, руб. (включая НДС) </w:t>
            </w:r>
          </w:p>
        </w:tc>
      </w:tr>
      <w:tr w:rsidR="00007C98" w:rsidRPr="00007C98" w14:paraId="2FB9B2C3" w14:textId="77777777" w:rsidTr="00D819B6">
        <w:trPr>
          <w:jc w:val="center"/>
        </w:trPr>
        <w:tc>
          <w:tcPr>
            <w:tcW w:w="1701" w:type="dxa"/>
          </w:tcPr>
          <w:p w14:paraId="30BA3EB2"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304" w:type="dxa"/>
          </w:tcPr>
          <w:p w14:paraId="740412A5"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191" w:type="dxa"/>
          </w:tcPr>
          <w:p w14:paraId="5B4C37EE"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020" w:type="dxa"/>
          </w:tcPr>
          <w:p w14:paraId="160A8632"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2041" w:type="dxa"/>
          </w:tcPr>
          <w:p w14:paraId="2CCAF2BF"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814" w:type="dxa"/>
          </w:tcPr>
          <w:p w14:paraId="00CF6747"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bl>
    <w:p w14:paraId="020B9D84"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12A67230"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Соблюдение условий перевозки Товара ____________ &lt;12&gt;.</w:t>
      </w:r>
    </w:p>
    <w:p w14:paraId="16775121"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w:t>
      </w:r>
    </w:p>
    <w:p w14:paraId="7A701BDD"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&lt;12&gt; Указывается, соблюдены или не соблюдены заказчиком условия перевозки соответствующего товара.</w:t>
      </w:r>
    </w:p>
    <w:p w14:paraId="39E9F0AC"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5EC2D09F"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Итого поставлено Товара на общую сумму __________, в том числе НДС ______/НДС не облагается на основании _____.</w:t>
      </w:r>
    </w:p>
    <w:p w14:paraId="72CA514E"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Следует получить по настоящему Акту ___________ (_______) рублей.</w:t>
      </w:r>
    </w:p>
    <w:p w14:paraId="569E0C9A"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настоящему Акту прилагаются подтверждающие документы на _______ листах.</w:t>
      </w:r>
    </w:p>
    <w:p w14:paraId="0856661C"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Копии товарных накладных от ______</w:t>
      </w:r>
    </w:p>
    <w:p w14:paraId="759804CE"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Стороны друг к другу претензий не имеют/имеют: __________ &lt;13&gt;.</w:t>
      </w:r>
    </w:p>
    <w:p w14:paraId="63FD3B5C"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w:t>
      </w:r>
    </w:p>
    <w:p w14:paraId="04DB2140" w14:textId="77777777" w:rsidR="00007C98" w:rsidRPr="00007C98" w:rsidRDefault="00007C98" w:rsidP="00007C98">
      <w:pPr>
        <w:widowControl w:val="0"/>
        <w:autoSpaceDE w:val="0"/>
        <w:autoSpaceDN w:val="0"/>
        <w:spacing w:after="0" w:line="240" w:lineRule="auto"/>
        <w:ind w:firstLine="540"/>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&lt;13&gt; Указывается в случае наличия претензий.</w:t>
      </w:r>
    </w:p>
    <w:p w14:paraId="65974C25"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7851149C"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p w14:paraId="52185020" w14:textId="77777777" w:rsidR="00007C98" w:rsidRPr="00AB51E3" w:rsidRDefault="00007C98" w:rsidP="00007C98">
      <w:pPr>
        <w:widowControl w:val="0"/>
        <w:autoSpaceDE w:val="0"/>
        <w:autoSpaceDN w:val="0"/>
        <w:spacing w:after="0" w:line="240" w:lineRule="auto"/>
        <w:rPr>
          <w:rFonts w:ascii="Times New Roman" w:eastAsia="Times New Roman" w:hAnsi="Times New Roman" w:cs="Times New Roman"/>
          <w:sz w:val="20"/>
          <w:szCs w:val="20"/>
          <w:lang w:val="en-US"/>
        </w:rPr>
      </w:pPr>
    </w:p>
    <w:p w14:paraId="09C6C67A" w14:textId="77777777" w:rsidR="00007C98" w:rsidRPr="00AB51E3" w:rsidRDefault="00007C98" w:rsidP="00007C98">
      <w:pPr>
        <w:widowControl w:val="0"/>
        <w:spacing w:after="0" w:line="240" w:lineRule="auto"/>
        <w:jc w:val="center"/>
        <w:rPr>
          <w:rFonts w:ascii="Times New Roman" w:eastAsia="Times New Roman" w:hAnsi="Times New Roman" w:cs="Times New Roman"/>
          <w:sz w:val="20"/>
          <w:szCs w:val="20"/>
          <w:lang w:val="en-US"/>
        </w:rPr>
      </w:pPr>
    </w:p>
    <w:p w14:paraId="29B8EA8C" w14:textId="77777777" w:rsidR="00007C98" w:rsidRPr="00AB51E3" w:rsidRDefault="00007C98" w:rsidP="00007C98">
      <w:pPr>
        <w:widowControl w:val="0"/>
        <w:spacing w:after="0" w:line="240" w:lineRule="auto"/>
        <w:jc w:val="center"/>
        <w:rPr>
          <w:rFonts w:ascii="Times New Roman" w:eastAsia="Times New Roman" w:hAnsi="Times New Roman" w:cs="Times New Roman"/>
          <w:sz w:val="20"/>
          <w:szCs w:val="20"/>
          <w:lang w:val="en-US"/>
        </w:rPr>
      </w:pPr>
    </w:p>
    <w:p w14:paraId="360AC77D" w14:textId="77777777" w:rsidR="00007C98" w:rsidRPr="00AB51E3" w:rsidRDefault="00007C98" w:rsidP="00007C98">
      <w:pPr>
        <w:widowControl w:val="0"/>
        <w:spacing w:after="0" w:line="240" w:lineRule="auto"/>
        <w:jc w:val="center"/>
        <w:rPr>
          <w:rFonts w:ascii="Times New Roman" w:eastAsia="Times New Roman" w:hAnsi="Times New Roman" w:cs="Times New Roman"/>
          <w:sz w:val="20"/>
          <w:szCs w:val="20"/>
          <w:lang w:val="en-US"/>
        </w:rPr>
      </w:pPr>
    </w:p>
    <w:p w14:paraId="5693DCF4" w14:textId="77777777" w:rsidR="00007C98" w:rsidRPr="00AB51E3" w:rsidRDefault="00007C98" w:rsidP="00007C98">
      <w:pPr>
        <w:widowControl w:val="0"/>
        <w:spacing w:after="0" w:line="240" w:lineRule="auto"/>
        <w:jc w:val="center"/>
        <w:rPr>
          <w:rFonts w:ascii="Times New Roman" w:eastAsia="Times New Roman" w:hAnsi="Times New Roman" w:cs="Times New Roman"/>
          <w:sz w:val="20"/>
          <w:szCs w:val="20"/>
          <w:lang w:val="en-US"/>
        </w:rPr>
      </w:pPr>
    </w:p>
    <w:p w14:paraId="01904E9E"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pPr>
    </w:p>
    <w:p w14:paraId="1824ABF0" w14:textId="77777777" w:rsidR="00007C98" w:rsidRPr="00AB51E3" w:rsidRDefault="00007C98" w:rsidP="00007C98">
      <w:pPr>
        <w:widowControl w:val="0"/>
        <w:spacing w:after="0" w:line="240" w:lineRule="auto"/>
        <w:jc w:val="right"/>
        <w:rPr>
          <w:rFonts w:ascii="Times New Roman" w:eastAsia="Times New Roman" w:hAnsi="Times New Roman" w:cs="Times New Roman"/>
          <w:sz w:val="20"/>
          <w:szCs w:val="20"/>
          <w:lang w:val="en-US"/>
        </w:rPr>
        <w:sectPr w:rsidR="00007C98" w:rsidRPr="00AB51E3" w:rsidSect="002E1D25">
          <w:pgSz w:w="11906" w:h="16838"/>
          <w:pgMar w:top="851" w:right="1134" w:bottom="851" w:left="1134" w:header="709" w:footer="709" w:gutter="0"/>
          <w:cols w:space="708"/>
          <w:docGrid w:linePitch="360"/>
        </w:sectPr>
      </w:pPr>
    </w:p>
    <w:p w14:paraId="51E4D3EE" w14:textId="77777777" w:rsidR="00007C98" w:rsidRPr="00007C98" w:rsidRDefault="00007C98" w:rsidP="00007C98">
      <w:pPr>
        <w:widowControl w:val="0"/>
        <w:spacing w:after="0" w:line="240" w:lineRule="auto"/>
        <w:jc w:val="right"/>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lastRenderedPageBreak/>
        <w:t>Приложение № 4</w:t>
      </w:r>
    </w:p>
    <w:p w14:paraId="52A32A36"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b/>
          <w:sz w:val="20"/>
          <w:szCs w:val="20"/>
        </w:rPr>
      </w:pPr>
    </w:p>
    <w:p w14:paraId="58974C8E"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b/>
          <w:sz w:val="20"/>
          <w:szCs w:val="20"/>
        </w:rPr>
        <w:t>Форма заявки на поставку Товара</w:t>
      </w:r>
    </w:p>
    <w:p w14:paraId="3F60D5DA"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540"/>
        <w:gridCol w:w="1635"/>
        <w:gridCol w:w="4649"/>
        <w:gridCol w:w="624"/>
        <w:gridCol w:w="1110"/>
        <w:gridCol w:w="510"/>
      </w:tblGrid>
      <w:tr w:rsidR="00007C98" w:rsidRPr="00007C98" w14:paraId="171338D6" w14:textId="77777777" w:rsidTr="00D819B6">
        <w:trPr>
          <w:jc w:val="center"/>
        </w:trPr>
        <w:tc>
          <w:tcPr>
            <w:tcW w:w="9068" w:type="dxa"/>
            <w:gridSpan w:val="6"/>
            <w:tcBorders>
              <w:top w:val="nil"/>
              <w:left w:val="nil"/>
              <w:bottom w:val="nil"/>
              <w:right w:val="nil"/>
            </w:tcBorders>
          </w:tcPr>
          <w:p w14:paraId="00F8E61D"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Заявка на поставку Товара № ___</w:t>
            </w:r>
          </w:p>
          <w:p w14:paraId="67A098CF"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 Контракту от "___" _______ 20__ г. № _______</w:t>
            </w:r>
          </w:p>
        </w:tc>
      </w:tr>
      <w:tr w:rsidR="00007C98" w:rsidRPr="00007C98" w14:paraId="360E5EA1" w14:textId="77777777" w:rsidTr="00D819B6">
        <w:trPr>
          <w:jc w:val="center"/>
        </w:trPr>
        <w:tc>
          <w:tcPr>
            <w:tcW w:w="9068" w:type="dxa"/>
            <w:gridSpan w:val="6"/>
            <w:tcBorders>
              <w:top w:val="nil"/>
              <w:left w:val="nil"/>
              <w:bottom w:val="nil"/>
              <w:right w:val="nil"/>
            </w:tcBorders>
          </w:tcPr>
          <w:p w14:paraId="57781D7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r w:rsidR="00007C98" w:rsidRPr="00007C98" w14:paraId="71145FCC" w14:textId="77777777" w:rsidTr="00D819B6">
        <w:trPr>
          <w:jc w:val="center"/>
        </w:trPr>
        <w:tc>
          <w:tcPr>
            <w:tcW w:w="540" w:type="dxa"/>
            <w:tcBorders>
              <w:top w:val="nil"/>
              <w:left w:val="nil"/>
              <w:bottom w:val="nil"/>
              <w:right w:val="nil"/>
            </w:tcBorders>
          </w:tcPr>
          <w:p w14:paraId="60511383"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635" w:type="dxa"/>
            <w:tcBorders>
              <w:top w:val="nil"/>
              <w:left w:val="nil"/>
              <w:bottom w:val="single" w:sz="4" w:space="0" w:color="auto"/>
              <w:right w:val="nil"/>
            </w:tcBorders>
          </w:tcPr>
          <w:p w14:paraId="21667E4E"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4649" w:type="dxa"/>
            <w:tcBorders>
              <w:top w:val="nil"/>
              <w:left w:val="nil"/>
              <w:bottom w:val="nil"/>
              <w:right w:val="nil"/>
            </w:tcBorders>
          </w:tcPr>
          <w:p w14:paraId="74083785"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624" w:type="dxa"/>
            <w:tcBorders>
              <w:top w:val="nil"/>
              <w:left w:val="nil"/>
              <w:bottom w:val="nil"/>
              <w:right w:val="nil"/>
            </w:tcBorders>
          </w:tcPr>
          <w:p w14:paraId="7A46EA9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от</w:t>
            </w:r>
          </w:p>
        </w:tc>
        <w:tc>
          <w:tcPr>
            <w:tcW w:w="1110" w:type="dxa"/>
            <w:tcBorders>
              <w:top w:val="nil"/>
              <w:left w:val="nil"/>
              <w:bottom w:val="single" w:sz="4" w:space="0" w:color="auto"/>
              <w:right w:val="nil"/>
            </w:tcBorders>
          </w:tcPr>
          <w:p w14:paraId="0DA1A342"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510" w:type="dxa"/>
            <w:tcBorders>
              <w:top w:val="nil"/>
              <w:left w:val="nil"/>
              <w:bottom w:val="nil"/>
              <w:right w:val="nil"/>
            </w:tcBorders>
          </w:tcPr>
          <w:p w14:paraId="0D00C1B8" w14:textId="77777777" w:rsidR="00007C98" w:rsidRPr="00007C98" w:rsidRDefault="00007C98" w:rsidP="00007C98">
            <w:pPr>
              <w:widowControl w:val="0"/>
              <w:autoSpaceDE w:val="0"/>
              <w:autoSpaceDN w:val="0"/>
              <w:spacing w:after="0" w:line="240" w:lineRule="auto"/>
              <w:jc w:val="both"/>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г.</w:t>
            </w:r>
          </w:p>
        </w:tc>
      </w:tr>
    </w:tbl>
    <w:p w14:paraId="35ABF88A"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1275"/>
        <w:gridCol w:w="1474"/>
        <w:gridCol w:w="1995"/>
        <w:gridCol w:w="2041"/>
      </w:tblGrid>
      <w:tr w:rsidR="00007C98" w:rsidRPr="00007C98" w14:paraId="66C942C4" w14:textId="77777777" w:rsidTr="00D819B6">
        <w:trPr>
          <w:jc w:val="center"/>
        </w:trPr>
        <w:tc>
          <w:tcPr>
            <w:tcW w:w="567" w:type="dxa"/>
          </w:tcPr>
          <w:p w14:paraId="216AA179"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N п/п</w:t>
            </w:r>
          </w:p>
        </w:tc>
        <w:tc>
          <w:tcPr>
            <w:tcW w:w="1701" w:type="dxa"/>
          </w:tcPr>
          <w:p w14:paraId="12C1628C"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Наименование Товара</w:t>
            </w:r>
          </w:p>
        </w:tc>
        <w:tc>
          <w:tcPr>
            <w:tcW w:w="1275" w:type="dxa"/>
          </w:tcPr>
          <w:p w14:paraId="1FEE4231"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Единицы измерения</w:t>
            </w:r>
          </w:p>
        </w:tc>
        <w:tc>
          <w:tcPr>
            <w:tcW w:w="1474" w:type="dxa"/>
          </w:tcPr>
          <w:p w14:paraId="126E2786"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Количество в единицах измерения</w:t>
            </w:r>
          </w:p>
        </w:tc>
        <w:tc>
          <w:tcPr>
            <w:tcW w:w="1995" w:type="dxa"/>
          </w:tcPr>
          <w:p w14:paraId="26EEEB5D"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 xml:space="preserve">Цена за единицу измерения, руб. </w:t>
            </w:r>
            <w:r w:rsidRPr="00007C98">
              <w:rPr>
                <w:rFonts w:ascii="Times New Roman" w:eastAsia="Times New Roman" w:hAnsi="Times New Roman" w:cs="Times New Roman"/>
                <w:i/>
                <w:sz w:val="20"/>
                <w:szCs w:val="20"/>
              </w:rPr>
              <w:t>(включая НДС)</w:t>
            </w:r>
          </w:p>
          <w:p w14:paraId="36C824A7"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p>
        </w:tc>
        <w:tc>
          <w:tcPr>
            <w:tcW w:w="2041" w:type="dxa"/>
          </w:tcPr>
          <w:p w14:paraId="3732FAA7"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Стоимость, руб.</w:t>
            </w:r>
          </w:p>
          <w:p w14:paraId="39C6A64B"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i/>
                <w:sz w:val="20"/>
                <w:szCs w:val="20"/>
              </w:rPr>
              <w:t>(включая НДС)</w:t>
            </w:r>
          </w:p>
          <w:p w14:paraId="14E66BFB"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p>
        </w:tc>
      </w:tr>
      <w:tr w:rsidR="00007C98" w:rsidRPr="00007C98" w14:paraId="0BB5F4F6" w14:textId="77777777" w:rsidTr="00D819B6">
        <w:trPr>
          <w:jc w:val="center"/>
        </w:trPr>
        <w:tc>
          <w:tcPr>
            <w:tcW w:w="567" w:type="dxa"/>
          </w:tcPr>
          <w:p w14:paraId="52133716"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w:t>
            </w:r>
          </w:p>
        </w:tc>
        <w:tc>
          <w:tcPr>
            <w:tcW w:w="1701" w:type="dxa"/>
          </w:tcPr>
          <w:p w14:paraId="463537AF"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w:t>
            </w:r>
          </w:p>
        </w:tc>
        <w:tc>
          <w:tcPr>
            <w:tcW w:w="1275" w:type="dxa"/>
          </w:tcPr>
          <w:p w14:paraId="02A6159C"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w:t>
            </w:r>
          </w:p>
        </w:tc>
        <w:tc>
          <w:tcPr>
            <w:tcW w:w="1474" w:type="dxa"/>
          </w:tcPr>
          <w:p w14:paraId="3897BDC4"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4</w:t>
            </w:r>
          </w:p>
        </w:tc>
        <w:tc>
          <w:tcPr>
            <w:tcW w:w="1995" w:type="dxa"/>
          </w:tcPr>
          <w:p w14:paraId="3057D59C"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5</w:t>
            </w:r>
          </w:p>
        </w:tc>
        <w:tc>
          <w:tcPr>
            <w:tcW w:w="2041" w:type="dxa"/>
          </w:tcPr>
          <w:p w14:paraId="34AA7E24"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6</w:t>
            </w:r>
          </w:p>
        </w:tc>
      </w:tr>
      <w:tr w:rsidR="00007C98" w:rsidRPr="00007C98" w14:paraId="2324A045" w14:textId="77777777" w:rsidTr="00D819B6">
        <w:trPr>
          <w:jc w:val="center"/>
        </w:trPr>
        <w:tc>
          <w:tcPr>
            <w:tcW w:w="567" w:type="dxa"/>
          </w:tcPr>
          <w:p w14:paraId="5E833896"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1.</w:t>
            </w:r>
          </w:p>
        </w:tc>
        <w:tc>
          <w:tcPr>
            <w:tcW w:w="1701" w:type="dxa"/>
          </w:tcPr>
          <w:p w14:paraId="6B1ECDAC"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275" w:type="dxa"/>
          </w:tcPr>
          <w:p w14:paraId="17C5310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474" w:type="dxa"/>
          </w:tcPr>
          <w:p w14:paraId="02F5AE09"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995" w:type="dxa"/>
          </w:tcPr>
          <w:p w14:paraId="26224B5D"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2041" w:type="dxa"/>
          </w:tcPr>
          <w:p w14:paraId="0CB1FC3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r w:rsidR="00007C98" w:rsidRPr="00007C98" w14:paraId="38788E01" w14:textId="77777777" w:rsidTr="00D819B6">
        <w:trPr>
          <w:jc w:val="center"/>
        </w:trPr>
        <w:tc>
          <w:tcPr>
            <w:tcW w:w="567" w:type="dxa"/>
          </w:tcPr>
          <w:p w14:paraId="4F2540F2"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2.</w:t>
            </w:r>
          </w:p>
        </w:tc>
        <w:tc>
          <w:tcPr>
            <w:tcW w:w="1701" w:type="dxa"/>
          </w:tcPr>
          <w:p w14:paraId="6339617F"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275" w:type="dxa"/>
          </w:tcPr>
          <w:p w14:paraId="2B5E4052"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474" w:type="dxa"/>
          </w:tcPr>
          <w:p w14:paraId="59D654F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995" w:type="dxa"/>
          </w:tcPr>
          <w:p w14:paraId="0E858283"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2041" w:type="dxa"/>
          </w:tcPr>
          <w:p w14:paraId="32EC90B7"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r w:rsidR="00007C98" w:rsidRPr="00007C98" w14:paraId="716BECAB" w14:textId="77777777" w:rsidTr="00D819B6">
        <w:trPr>
          <w:jc w:val="center"/>
        </w:trPr>
        <w:tc>
          <w:tcPr>
            <w:tcW w:w="567" w:type="dxa"/>
          </w:tcPr>
          <w:p w14:paraId="03EC87D2" w14:textId="77777777" w:rsidR="00007C98" w:rsidRPr="00007C98" w:rsidRDefault="00007C98" w:rsidP="00007C98">
            <w:pPr>
              <w:widowControl w:val="0"/>
              <w:autoSpaceDE w:val="0"/>
              <w:autoSpaceDN w:val="0"/>
              <w:spacing w:after="0" w:line="240" w:lineRule="auto"/>
              <w:jc w:val="center"/>
              <w:rPr>
                <w:rFonts w:ascii="Times New Roman" w:eastAsia="Times New Roman" w:hAnsi="Times New Roman" w:cs="Times New Roman"/>
                <w:sz w:val="20"/>
                <w:szCs w:val="20"/>
              </w:rPr>
            </w:pPr>
            <w:r w:rsidRPr="00007C98">
              <w:rPr>
                <w:rFonts w:ascii="Times New Roman" w:eastAsia="Times New Roman" w:hAnsi="Times New Roman" w:cs="Times New Roman"/>
                <w:sz w:val="20"/>
                <w:szCs w:val="20"/>
              </w:rPr>
              <w:t>3.</w:t>
            </w:r>
          </w:p>
        </w:tc>
        <w:tc>
          <w:tcPr>
            <w:tcW w:w="1701" w:type="dxa"/>
          </w:tcPr>
          <w:p w14:paraId="24233365"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275" w:type="dxa"/>
          </w:tcPr>
          <w:p w14:paraId="757774B1"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474" w:type="dxa"/>
          </w:tcPr>
          <w:p w14:paraId="02C4A3B0"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1995" w:type="dxa"/>
          </w:tcPr>
          <w:p w14:paraId="4CC8544E"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2041" w:type="dxa"/>
          </w:tcPr>
          <w:p w14:paraId="3C57051D"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bl>
    <w:p w14:paraId="546352BB"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3515"/>
        <w:gridCol w:w="2041"/>
        <w:gridCol w:w="3515"/>
      </w:tblGrid>
      <w:tr w:rsidR="00007C98" w:rsidRPr="00007C98" w14:paraId="2E58BFE5" w14:textId="77777777" w:rsidTr="00D819B6">
        <w:trPr>
          <w:jc w:val="center"/>
        </w:trPr>
        <w:tc>
          <w:tcPr>
            <w:tcW w:w="3515" w:type="dxa"/>
            <w:tcBorders>
              <w:top w:val="nil"/>
              <w:left w:val="nil"/>
              <w:bottom w:val="nil"/>
              <w:right w:val="nil"/>
            </w:tcBorders>
          </w:tcPr>
          <w:p w14:paraId="0169BE75" w14:textId="77777777" w:rsidR="00007C98" w:rsidRPr="00007C98" w:rsidRDefault="00007C98" w:rsidP="00007C98">
            <w:pPr>
              <w:widowControl w:val="0"/>
              <w:autoSpaceDE w:val="0"/>
              <w:autoSpaceDN w:val="0"/>
              <w:spacing w:after="0" w:line="240" w:lineRule="auto"/>
              <w:ind w:firstLine="283"/>
              <w:jc w:val="both"/>
              <w:rPr>
                <w:rFonts w:ascii="Times New Roman" w:eastAsia="Times New Roman" w:hAnsi="Times New Roman" w:cs="Times New Roman"/>
                <w:sz w:val="20"/>
                <w:szCs w:val="20"/>
              </w:rPr>
            </w:pPr>
            <w:r w:rsidRPr="00007C98">
              <w:rPr>
                <w:rFonts w:ascii="Times New Roman" w:eastAsia="Times New Roman" w:hAnsi="Times New Roman" w:cs="Times New Roman"/>
                <w:b/>
                <w:sz w:val="20"/>
                <w:szCs w:val="20"/>
              </w:rPr>
              <w:t>Адрес поставки Товара:</w:t>
            </w:r>
          </w:p>
        </w:tc>
        <w:tc>
          <w:tcPr>
            <w:tcW w:w="2041" w:type="dxa"/>
            <w:tcBorders>
              <w:top w:val="nil"/>
              <w:left w:val="nil"/>
              <w:bottom w:val="single" w:sz="4" w:space="0" w:color="auto"/>
              <w:right w:val="nil"/>
            </w:tcBorders>
          </w:tcPr>
          <w:p w14:paraId="50BC3EE8"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c>
          <w:tcPr>
            <w:tcW w:w="3515" w:type="dxa"/>
            <w:tcBorders>
              <w:top w:val="nil"/>
              <w:left w:val="nil"/>
              <w:bottom w:val="nil"/>
              <w:right w:val="nil"/>
            </w:tcBorders>
          </w:tcPr>
          <w:p w14:paraId="60C63128" w14:textId="77777777" w:rsidR="00007C98" w:rsidRPr="00007C98" w:rsidRDefault="00007C98" w:rsidP="00007C98">
            <w:pPr>
              <w:widowControl w:val="0"/>
              <w:autoSpaceDE w:val="0"/>
              <w:autoSpaceDN w:val="0"/>
              <w:spacing w:after="0" w:line="240" w:lineRule="auto"/>
              <w:rPr>
                <w:rFonts w:ascii="Times New Roman" w:eastAsia="Times New Roman" w:hAnsi="Times New Roman" w:cs="Times New Roman"/>
                <w:sz w:val="20"/>
                <w:szCs w:val="20"/>
              </w:rPr>
            </w:pPr>
          </w:p>
        </w:tc>
      </w:tr>
      <w:tr w:rsidR="00007C98" w:rsidRPr="00AB51E3" w14:paraId="544F58AE" w14:textId="77777777" w:rsidTr="00D819B6">
        <w:trPr>
          <w:jc w:val="center"/>
        </w:trPr>
        <w:tc>
          <w:tcPr>
            <w:tcW w:w="9071" w:type="dxa"/>
            <w:gridSpan w:val="3"/>
            <w:tcBorders>
              <w:top w:val="nil"/>
              <w:left w:val="nil"/>
              <w:bottom w:val="nil"/>
              <w:right w:val="nil"/>
            </w:tcBorders>
          </w:tcPr>
          <w:p w14:paraId="1DC69168" w14:textId="77777777" w:rsidR="00007C98" w:rsidRPr="00007C98" w:rsidRDefault="00007C98" w:rsidP="00007C98">
            <w:pPr>
              <w:spacing w:after="0" w:line="240" w:lineRule="auto"/>
              <w:rPr>
                <w:rFonts w:ascii="Calibri" w:eastAsia="Times New Roman" w:hAnsi="Calibri" w:cs="Times New Roman"/>
              </w:rPr>
            </w:pPr>
          </w:p>
          <w:p w14:paraId="65C4F4C2" w14:textId="77777777" w:rsidR="00007C98" w:rsidRPr="00007C98" w:rsidRDefault="00007C98" w:rsidP="00007C98">
            <w:pPr>
              <w:spacing w:after="0" w:line="240" w:lineRule="auto"/>
              <w:rPr>
                <w:rFonts w:ascii="Calibri" w:eastAsia="Times New Roman" w:hAnsi="Calibri" w:cs="Times New Roman"/>
              </w:rPr>
            </w:pPr>
          </w:p>
          <w:p w14:paraId="0ECFC899" w14:textId="77777777" w:rsidR="00007C98" w:rsidRPr="00AB51E3" w:rsidRDefault="00007C98" w:rsidP="00007C98">
            <w:pPr>
              <w:widowControl w:val="0"/>
              <w:autoSpaceDE w:val="0"/>
              <w:autoSpaceDN w:val="0"/>
              <w:spacing w:after="0" w:line="240" w:lineRule="auto"/>
              <w:rPr>
                <w:rFonts w:ascii="Times New Roman" w:eastAsia="Times New Roman" w:hAnsi="Times New Roman" w:cs="Times New Roman"/>
                <w:sz w:val="20"/>
                <w:szCs w:val="20"/>
                <w:lang w:val="en-US"/>
              </w:rPr>
            </w:pPr>
          </w:p>
        </w:tc>
      </w:tr>
    </w:tbl>
    <w:p w14:paraId="0309EB29" w14:textId="77777777" w:rsidR="00007C98" w:rsidRPr="00AB51E3" w:rsidRDefault="00007C98" w:rsidP="00007C98">
      <w:pPr>
        <w:widowControl w:val="0"/>
        <w:autoSpaceDE w:val="0"/>
        <w:autoSpaceDN w:val="0"/>
        <w:spacing w:after="0" w:line="240" w:lineRule="auto"/>
        <w:rPr>
          <w:rFonts w:ascii="Times New Roman" w:eastAsia="Times New Roman" w:hAnsi="Times New Roman" w:cs="Times New Roman"/>
          <w:sz w:val="20"/>
          <w:szCs w:val="20"/>
          <w:lang w:val="en-US"/>
        </w:rPr>
      </w:pPr>
    </w:p>
    <w:p w14:paraId="2E8F3AE5" w14:textId="77777777" w:rsidR="00007C98" w:rsidRPr="00AB51E3" w:rsidRDefault="00007C98" w:rsidP="00007C98">
      <w:pPr>
        <w:widowControl w:val="0"/>
        <w:autoSpaceDE w:val="0"/>
        <w:autoSpaceDN w:val="0"/>
        <w:spacing w:after="0" w:line="240" w:lineRule="auto"/>
        <w:rPr>
          <w:rFonts w:ascii="Times New Roman" w:eastAsia="Times New Roman" w:hAnsi="Times New Roman" w:cs="Times New Roman"/>
          <w:sz w:val="20"/>
          <w:szCs w:val="20"/>
          <w:lang w:val="en-US"/>
        </w:rPr>
      </w:pPr>
    </w:p>
    <w:p w14:paraId="47D3231C" w14:textId="77777777" w:rsidR="00007C98" w:rsidRPr="00AB51E3" w:rsidRDefault="00007C98" w:rsidP="00007C98">
      <w:pPr>
        <w:widowControl w:val="0"/>
        <w:autoSpaceDE w:val="0"/>
        <w:autoSpaceDN w:val="0"/>
        <w:spacing w:after="0" w:line="240" w:lineRule="auto"/>
        <w:rPr>
          <w:rFonts w:ascii="Times New Roman" w:eastAsia="Times New Roman" w:hAnsi="Times New Roman" w:cs="Times New Roman"/>
          <w:sz w:val="20"/>
          <w:szCs w:val="20"/>
          <w:lang w:val="en-US"/>
        </w:rPr>
      </w:pPr>
    </w:p>
    <w:p w14:paraId="09F6B155" w14:textId="77777777" w:rsidR="00007C98" w:rsidRPr="00007C98" w:rsidRDefault="00007C98" w:rsidP="00007C98">
      <w:pPr>
        <w:widowControl w:val="0"/>
        <w:spacing w:after="0" w:line="240" w:lineRule="auto"/>
        <w:jc w:val="right"/>
        <w:rPr>
          <w:rFonts w:ascii="Calibri" w:eastAsia="Times New Roman" w:hAnsi="Calibri" w:cs="Times New Roman"/>
          <w:sz w:val="20"/>
          <w:szCs w:val="20"/>
          <w:lang w:val="az-Cyrl-AZ"/>
        </w:rPr>
      </w:pPr>
    </w:p>
    <w:p w14:paraId="57FDBA48" w14:textId="77777777" w:rsidR="00DB532B" w:rsidRPr="00AB51E3" w:rsidRDefault="00DB532B" w:rsidP="00007C98">
      <w:pPr>
        <w:rPr>
          <w:lang w:val="en-US"/>
        </w:rPr>
      </w:pPr>
    </w:p>
    <w:sectPr w:rsidR="00DB532B" w:rsidRPr="00AB51E3" w:rsidSect="002E1D25">
      <w:headerReference w:type="even" r:id="rId18"/>
      <w:headerReference w:type="default" r:id="rId19"/>
      <w:footerReference w:type="even" r:id="rId20"/>
      <w:footerReference w:type="default" r:id="rId21"/>
      <w:headerReference w:type="first" r:id="rId22"/>
      <w:footerReference w:type="first" r:id="rId23"/>
      <w:pgSz w:w="11906" w:h="16838" w:code="9"/>
      <w:pgMar w:top="567" w:right="851" w:bottom="851"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85D25" w14:textId="77777777" w:rsidR="00571C54" w:rsidRDefault="00571C54" w:rsidP="00FB1B26">
      <w:pPr>
        <w:spacing w:after="0" w:line="240" w:lineRule="auto"/>
      </w:pPr>
      <w:r>
        <w:separator/>
      </w:r>
    </w:p>
  </w:endnote>
  <w:endnote w:type="continuationSeparator" w:id="0">
    <w:p w14:paraId="1C6CB756" w14:textId="77777777" w:rsidR="00571C54" w:rsidRDefault="00571C54" w:rsidP="00FB1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9DE0" w14:textId="77777777" w:rsidR="00007C98" w:rsidRDefault="00007C9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63D06" w14:textId="77777777" w:rsidR="00007C98" w:rsidRDefault="00007C9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1ACB3" w14:textId="77777777" w:rsidR="00007C98" w:rsidRDefault="00007C98">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E1B21" w14:textId="77777777" w:rsidR="003E4763" w:rsidRDefault="003E4763">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C901" w14:textId="77777777" w:rsidR="003E4763" w:rsidRDefault="003E4763">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8538C" w14:textId="77777777" w:rsidR="003E4763" w:rsidRDefault="003E476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93204" w14:textId="77777777" w:rsidR="00571C54" w:rsidRDefault="00571C54" w:rsidP="00FB1B26">
      <w:pPr>
        <w:spacing w:after="0" w:line="240" w:lineRule="auto"/>
      </w:pPr>
      <w:r>
        <w:separator/>
      </w:r>
    </w:p>
  </w:footnote>
  <w:footnote w:type="continuationSeparator" w:id="0">
    <w:p w14:paraId="034CCE79" w14:textId="77777777" w:rsidR="00571C54" w:rsidRDefault="00571C54" w:rsidP="00FB1B26">
      <w:pPr>
        <w:spacing w:after="0" w:line="240" w:lineRule="auto"/>
      </w:pPr>
      <w:r>
        <w:continuationSeparator/>
      </w:r>
    </w:p>
  </w:footnote>
  <w:footnote w:id="1">
    <w:p w14:paraId="22D5903F" w14:textId="77777777" w:rsidR="00007C98" w:rsidRPr="00D20EF1" w:rsidRDefault="00007C98" w:rsidP="00007C98">
      <w:pPr>
        <w:pStyle w:val="a3"/>
        <w:rPr>
          <w:i/>
          <w:iCs/>
          <w:color w:val="000000"/>
          <w:sz w:val="14"/>
          <w:szCs w:val="14"/>
        </w:rPr>
      </w:pPr>
      <w:r>
        <w:rPr>
          <w:rStyle w:val="a5"/>
        </w:rPr>
        <w:footnoteRef/>
      </w:r>
      <w:r w:rsidRPr="0019539F">
        <w:rPr>
          <w:i/>
          <w:iCs/>
          <w:color w:val="000000"/>
          <w:sz w:val="14"/>
          <w:szCs w:val="14"/>
        </w:rPr>
        <w:t>Данный абзац указывается, в случае если, поставщик является плательщиком НДС.</w:t>
      </w:r>
    </w:p>
  </w:footnote>
  <w:footnote w:id="2">
    <w:p w14:paraId="760B957A" w14:textId="77777777" w:rsidR="00007C98" w:rsidRPr="002D09E4" w:rsidRDefault="00007C98" w:rsidP="00007C98">
      <w:pPr>
        <w:pStyle w:val="a3"/>
        <w:rPr>
          <w:sz w:val="16"/>
          <w:szCs w:val="16"/>
        </w:rPr>
      </w:pPr>
      <w:r w:rsidRPr="002D09E4">
        <w:rPr>
          <w:rStyle w:val="a5"/>
          <w:sz w:val="16"/>
          <w:szCs w:val="16"/>
        </w:rPr>
        <w:footnoteRef/>
      </w:r>
      <w:r w:rsidRPr="002D09E4">
        <w:rPr>
          <w:sz w:val="16"/>
          <w:szCs w:val="16"/>
        </w:rPr>
        <w:t xml:space="preserve"> выбирается в случае, если Поставщик не является плательщиком НДС</w:t>
      </w:r>
    </w:p>
  </w:footnote>
  <w:footnote w:id="3">
    <w:p w14:paraId="35726C4C" w14:textId="77777777" w:rsidR="00007C98" w:rsidRDefault="00007C98" w:rsidP="00007C98">
      <w:pPr>
        <w:pStyle w:val="a3"/>
      </w:pPr>
      <w:r w:rsidRPr="002D09E4">
        <w:rPr>
          <w:rStyle w:val="a5"/>
          <w:sz w:val="16"/>
          <w:szCs w:val="16"/>
        </w:rPr>
        <w:footnoteRef/>
      </w:r>
      <w:r w:rsidRPr="002D09E4">
        <w:rPr>
          <w:sz w:val="16"/>
          <w:szCs w:val="16"/>
        </w:rPr>
        <w:t xml:space="preserve">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214EA" w14:textId="77777777" w:rsidR="00007C98" w:rsidRDefault="00007C98">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636B" w14:textId="77777777" w:rsidR="00007C98" w:rsidRDefault="00007C98">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24C28" w14:textId="77777777" w:rsidR="00007C98" w:rsidRDefault="00007C98">
    <w:pPr>
      <w:pStyle w:val="a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2B83E" w14:textId="77777777" w:rsidR="003E4763" w:rsidRDefault="003E4763">
    <w:pPr>
      <w:pStyle w:val="a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3178" w14:textId="77777777" w:rsidR="003E4763" w:rsidRDefault="003E4763">
    <w:pPr>
      <w:pStyle w:val="a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834A" w14:textId="77777777" w:rsidR="003E4763" w:rsidRDefault="003E4763">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532"/>
    <w:multiLevelType w:val="multilevel"/>
    <w:tmpl w:val="3D76480A"/>
    <w:lvl w:ilvl="0">
      <w:start w:val="1"/>
      <w:numFmt w:val="upperRoman"/>
      <w:lvlText w:val="%1."/>
      <w:lvlJc w:val="left"/>
      <w:pPr>
        <w:ind w:left="825" w:hanging="720"/>
      </w:pPr>
      <w:rPr>
        <w:rFonts w:cs="Times New Roman" w:hint="default"/>
      </w:rPr>
    </w:lvl>
    <w:lvl w:ilvl="1">
      <w:start w:val="4"/>
      <w:numFmt w:val="decimal"/>
      <w:isLgl/>
      <w:lvlText w:val="%1.%2."/>
      <w:lvlJc w:val="left"/>
      <w:pPr>
        <w:ind w:left="928" w:hanging="360"/>
      </w:pPr>
      <w:rPr>
        <w:rFonts w:hint="default"/>
      </w:rPr>
    </w:lvl>
    <w:lvl w:ilvl="2">
      <w:start w:val="1"/>
      <w:numFmt w:val="decimal"/>
      <w:isLgl/>
      <w:lvlText w:val="%1.%2.%3."/>
      <w:lvlJc w:val="left"/>
      <w:pPr>
        <w:ind w:left="1751"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3037"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23" w:hanging="1440"/>
      </w:pPr>
      <w:rPr>
        <w:rFonts w:hint="default"/>
      </w:rPr>
    </w:lvl>
    <w:lvl w:ilvl="7">
      <w:start w:val="1"/>
      <w:numFmt w:val="decimal"/>
      <w:isLgl/>
      <w:lvlText w:val="%1.%2.%3.%4.%5.%6.%7.%8."/>
      <w:lvlJc w:val="left"/>
      <w:pPr>
        <w:ind w:left="4786" w:hanging="1440"/>
      </w:pPr>
      <w:rPr>
        <w:rFonts w:hint="default"/>
      </w:rPr>
    </w:lvl>
    <w:lvl w:ilvl="8">
      <w:start w:val="1"/>
      <w:numFmt w:val="decimal"/>
      <w:isLgl/>
      <w:lvlText w:val="%1.%2.%3.%4.%5.%6.%7.%8.%9."/>
      <w:lvlJc w:val="left"/>
      <w:pPr>
        <w:ind w:left="5609" w:hanging="1800"/>
      </w:pPr>
      <w:rPr>
        <w:rFonts w:hint="default"/>
      </w:rPr>
    </w:lvl>
  </w:abstractNum>
  <w:abstractNum w:abstractNumId="1" w15:restartNumberingAfterBreak="0">
    <w:nsid w:val="08276B2A"/>
    <w:multiLevelType w:val="hybridMultilevel"/>
    <w:tmpl w:val="6DB41AC6"/>
    <w:styleLink w:val="1111213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EB2B9F"/>
    <w:multiLevelType w:val="hybridMultilevel"/>
    <w:tmpl w:val="60E6EC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2161A1"/>
    <w:multiLevelType w:val="hybridMultilevel"/>
    <w:tmpl w:val="B1E8A72C"/>
    <w:lvl w:ilvl="0" w:tplc="9BC2E826">
      <w:start w:val="35"/>
      <w:numFmt w:val="decimal"/>
      <w:lvlText w:val="%1."/>
      <w:lvlJc w:val="left"/>
      <w:pPr>
        <w:ind w:left="1080" w:hanging="360"/>
      </w:pPr>
      <w:rPr>
        <w:rFonts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42754015">
    <w:abstractNumId w:val="0"/>
  </w:num>
  <w:num w:numId="2" w16cid:durableId="458382245">
    <w:abstractNumId w:val="2"/>
  </w:num>
  <w:num w:numId="3" w16cid:durableId="678579284">
    <w:abstractNumId w:val="1"/>
  </w:num>
  <w:num w:numId="4" w16cid:durableId="2272308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A2"/>
    <w:rsid w:val="0000196A"/>
    <w:rsid w:val="0000620D"/>
    <w:rsid w:val="00006C68"/>
    <w:rsid w:val="00007C98"/>
    <w:rsid w:val="000119C2"/>
    <w:rsid w:val="000148BD"/>
    <w:rsid w:val="00014A43"/>
    <w:rsid w:val="00016A5E"/>
    <w:rsid w:val="000224C0"/>
    <w:rsid w:val="00023895"/>
    <w:rsid w:val="00033B6F"/>
    <w:rsid w:val="00036853"/>
    <w:rsid w:val="00036B44"/>
    <w:rsid w:val="0004054A"/>
    <w:rsid w:val="00041E93"/>
    <w:rsid w:val="00051103"/>
    <w:rsid w:val="00052BE7"/>
    <w:rsid w:val="000617DA"/>
    <w:rsid w:val="000630F8"/>
    <w:rsid w:val="000652D7"/>
    <w:rsid w:val="000656DD"/>
    <w:rsid w:val="000667B8"/>
    <w:rsid w:val="00077571"/>
    <w:rsid w:val="00081BA1"/>
    <w:rsid w:val="00087182"/>
    <w:rsid w:val="00087788"/>
    <w:rsid w:val="00090189"/>
    <w:rsid w:val="000904B4"/>
    <w:rsid w:val="0009499A"/>
    <w:rsid w:val="000B49A1"/>
    <w:rsid w:val="000B79EB"/>
    <w:rsid w:val="000C0E57"/>
    <w:rsid w:val="000C63F6"/>
    <w:rsid w:val="000D0848"/>
    <w:rsid w:val="000D0D20"/>
    <w:rsid w:val="000D1318"/>
    <w:rsid w:val="000D74C7"/>
    <w:rsid w:val="000F24CE"/>
    <w:rsid w:val="000F5955"/>
    <w:rsid w:val="00106A12"/>
    <w:rsid w:val="001204B3"/>
    <w:rsid w:val="00120CFC"/>
    <w:rsid w:val="00142BB2"/>
    <w:rsid w:val="001512A3"/>
    <w:rsid w:val="001550B9"/>
    <w:rsid w:val="001568F5"/>
    <w:rsid w:val="00156CD0"/>
    <w:rsid w:val="0016350E"/>
    <w:rsid w:val="0016458D"/>
    <w:rsid w:val="00166A7D"/>
    <w:rsid w:val="00173370"/>
    <w:rsid w:val="00173BE2"/>
    <w:rsid w:val="001768FE"/>
    <w:rsid w:val="00191071"/>
    <w:rsid w:val="001A2A48"/>
    <w:rsid w:val="001A2D78"/>
    <w:rsid w:val="001A3BC6"/>
    <w:rsid w:val="001B416F"/>
    <w:rsid w:val="001B44E9"/>
    <w:rsid w:val="001C25BE"/>
    <w:rsid w:val="001D73FA"/>
    <w:rsid w:val="001E0B00"/>
    <w:rsid w:val="001E2463"/>
    <w:rsid w:val="001E4F90"/>
    <w:rsid w:val="001F3EAE"/>
    <w:rsid w:val="001F6D4F"/>
    <w:rsid w:val="0020046B"/>
    <w:rsid w:val="002021E2"/>
    <w:rsid w:val="0020250B"/>
    <w:rsid w:val="0020550A"/>
    <w:rsid w:val="0020588A"/>
    <w:rsid w:val="00206F94"/>
    <w:rsid w:val="0021095B"/>
    <w:rsid w:val="00210C8A"/>
    <w:rsid w:val="00215A7F"/>
    <w:rsid w:val="00216527"/>
    <w:rsid w:val="00226AF9"/>
    <w:rsid w:val="00227E88"/>
    <w:rsid w:val="002314E6"/>
    <w:rsid w:val="00232778"/>
    <w:rsid w:val="0023668A"/>
    <w:rsid w:val="00237439"/>
    <w:rsid w:val="0024381B"/>
    <w:rsid w:val="00244CF5"/>
    <w:rsid w:val="0025348C"/>
    <w:rsid w:val="00255570"/>
    <w:rsid w:val="002726DF"/>
    <w:rsid w:val="00272DC1"/>
    <w:rsid w:val="00274645"/>
    <w:rsid w:val="002820F0"/>
    <w:rsid w:val="00286B08"/>
    <w:rsid w:val="00286B46"/>
    <w:rsid w:val="002B22D6"/>
    <w:rsid w:val="002C3BB2"/>
    <w:rsid w:val="002C440B"/>
    <w:rsid w:val="002C4A0B"/>
    <w:rsid w:val="002C6BCD"/>
    <w:rsid w:val="002C6F9D"/>
    <w:rsid w:val="002D1344"/>
    <w:rsid w:val="002D5249"/>
    <w:rsid w:val="002D6833"/>
    <w:rsid w:val="002D7C78"/>
    <w:rsid w:val="002E0807"/>
    <w:rsid w:val="002E1D25"/>
    <w:rsid w:val="002E4826"/>
    <w:rsid w:val="00300F82"/>
    <w:rsid w:val="00301CF6"/>
    <w:rsid w:val="00303038"/>
    <w:rsid w:val="00313808"/>
    <w:rsid w:val="0032198A"/>
    <w:rsid w:val="00325DAF"/>
    <w:rsid w:val="00331447"/>
    <w:rsid w:val="00331ED5"/>
    <w:rsid w:val="00337227"/>
    <w:rsid w:val="0035060D"/>
    <w:rsid w:val="00355634"/>
    <w:rsid w:val="003633B5"/>
    <w:rsid w:val="00365311"/>
    <w:rsid w:val="00367CE9"/>
    <w:rsid w:val="003704A3"/>
    <w:rsid w:val="00374635"/>
    <w:rsid w:val="00374BFA"/>
    <w:rsid w:val="00377EF2"/>
    <w:rsid w:val="00380096"/>
    <w:rsid w:val="00383D19"/>
    <w:rsid w:val="00384B93"/>
    <w:rsid w:val="00392A8D"/>
    <w:rsid w:val="0039760D"/>
    <w:rsid w:val="003A18F3"/>
    <w:rsid w:val="003A51DC"/>
    <w:rsid w:val="003A5CC7"/>
    <w:rsid w:val="003B1D6F"/>
    <w:rsid w:val="003B34C8"/>
    <w:rsid w:val="003B44CD"/>
    <w:rsid w:val="003B74FF"/>
    <w:rsid w:val="003D1DC2"/>
    <w:rsid w:val="003D26A3"/>
    <w:rsid w:val="003D2BB6"/>
    <w:rsid w:val="003D427D"/>
    <w:rsid w:val="003D6C0D"/>
    <w:rsid w:val="003E2420"/>
    <w:rsid w:val="003E4763"/>
    <w:rsid w:val="003E5BC7"/>
    <w:rsid w:val="003F5CF9"/>
    <w:rsid w:val="00400100"/>
    <w:rsid w:val="0040132A"/>
    <w:rsid w:val="00401F07"/>
    <w:rsid w:val="00412A23"/>
    <w:rsid w:val="0041497C"/>
    <w:rsid w:val="00423CA2"/>
    <w:rsid w:val="00426CD3"/>
    <w:rsid w:val="00431693"/>
    <w:rsid w:val="00431C81"/>
    <w:rsid w:val="004344A4"/>
    <w:rsid w:val="0043563C"/>
    <w:rsid w:val="00461AEC"/>
    <w:rsid w:val="004769F3"/>
    <w:rsid w:val="00480AB8"/>
    <w:rsid w:val="00481FCA"/>
    <w:rsid w:val="00485208"/>
    <w:rsid w:val="00487A51"/>
    <w:rsid w:val="00490F9D"/>
    <w:rsid w:val="004A1F9B"/>
    <w:rsid w:val="004A2321"/>
    <w:rsid w:val="004A23D4"/>
    <w:rsid w:val="004A3D49"/>
    <w:rsid w:val="004A48CF"/>
    <w:rsid w:val="004A65B7"/>
    <w:rsid w:val="004A751A"/>
    <w:rsid w:val="004B337E"/>
    <w:rsid w:val="004B44F3"/>
    <w:rsid w:val="004D64F8"/>
    <w:rsid w:val="004D6F84"/>
    <w:rsid w:val="004E588D"/>
    <w:rsid w:val="004F1E62"/>
    <w:rsid w:val="004F33DB"/>
    <w:rsid w:val="004F4EEB"/>
    <w:rsid w:val="004F57AB"/>
    <w:rsid w:val="004F6667"/>
    <w:rsid w:val="00505F25"/>
    <w:rsid w:val="00506DCF"/>
    <w:rsid w:val="005072A5"/>
    <w:rsid w:val="00516EC4"/>
    <w:rsid w:val="00527018"/>
    <w:rsid w:val="005302A9"/>
    <w:rsid w:val="005402A0"/>
    <w:rsid w:val="005415FD"/>
    <w:rsid w:val="00544F17"/>
    <w:rsid w:val="00556CBC"/>
    <w:rsid w:val="00566ED7"/>
    <w:rsid w:val="00567597"/>
    <w:rsid w:val="0057192F"/>
    <w:rsid w:val="00571C54"/>
    <w:rsid w:val="00573397"/>
    <w:rsid w:val="00582E8F"/>
    <w:rsid w:val="00590B0D"/>
    <w:rsid w:val="005959FA"/>
    <w:rsid w:val="005A001D"/>
    <w:rsid w:val="005A2AFD"/>
    <w:rsid w:val="005A2E1B"/>
    <w:rsid w:val="005C0AB2"/>
    <w:rsid w:val="005C3305"/>
    <w:rsid w:val="005C7CF4"/>
    <w:rsid w:val="005D05A0"/>
    <w:rsid w:val="005D57C2"/>
    <w:rsid w:val="005E0868"/>
    <w:rsid w:val="005E4DF9"/>
    <w:rsid w:val="005E73D9"/>
    <w:rsid w:val="005F07A5"/>
    <w:rsid w:val="005F407B"/>
    <w:rsid w:val="00600C19"/>
    <w:rsid w:val="006069C7"/>
    <w:rsid w:val="00607EB4"/>
    <w:rsid w:val="00613927"/>
    <w:rsid w:val="00615DA6"/>
    <w:rsid w:val="0062383B"/>
    <w:rsid w:val="00626AA6"/>
    <w:rsid w:val="006310FA"/>
    <w:rsid w:val="00635121"/>
    <w:rsid w:val="00645C6E"/>
    <w:rsid w:val="00653126"/>
    <w:rsid w:val="00666147"/>
    <w:rsid w:val="0066711D"/>
    <w:rsid w:val="00670CD6"/>
    <w:rsid w:val="00672633"/>
    <w:rsid w:val="006744E2"/>
    <w:rsid w:val="006752E7"/>
    <w:rsid w:val="006A0CE6"/>
    <w:rsid w:val="006A0CEF"/>
    <w:rsid w:val="006A1DDD"/>
    <w:rsid w:val="006A6EFF"/>
    <w:rsid w:val="006B01B7"/>
    <w:rsid w:val="006B5340"/>
    <w:rsid w:val="006C0264"/>
    <w:rsid w:val="006C49A1"/>
    <w:rsid w:val="006D17D5"/>
    <w:rsid w:val="006D6494"/>
    <w:rsid w:val="006D6806"/>
    <w:rsid w:val="006E012D"/>
    <w:rsid w:val="006E56CC"/>
    <w:rsid w:val="006E642E"/>
    <w:rsid w:val="006F0AC0"/>
    <w:rsid w:val="006F4999"/>
    <w:rsid w:val="006F691F"/>
    <w:rsid w:val="00700312"/>
    <w:rsid w:val="007047CF"/>
    <w:rsid w:val="00704F21"/>
    <w:rsid w:val="00711AEF"/>
    <w:rsid w:val="00721C53"/>
    <w:rsid w:val="0072562E"/>
    <w:rsid w:val="00731211"/>
    <w:rsid w:val="007323FA"/>
    <w:rsid w:val="0073275F"/>
    <w:rsid w:val="00737838"/>
    <w:rsid w:val="00740761"/>
    <w:rsid w:val="007523A2"/>
    <w:rsid w:val="0075276C"/>
    <w:rsid w:val="00763439"/>
    <w:rsid w:val="00765374"/>
    <w:rsid w:val="00766B5A"/>
    <w:rsid w:val="00771386"/>
    <w:rsid w:val="00774A51"/>
    <w:rsid w:val="007807D6"/>
    <w:rsid w:val="00781158"/>
    <w:rsid w:val="007821F8"/>
    <w:rsid w:val="00791334"/>
    <w:rsid w:val="007943F2"/>
    <w:rsid w:val="00795ED3"/>
    <w:rsid w:val="007A1358"/>
    <w:rsid w:val="007A4CC6"/>
    <w:rsid w:val="007A6F2C"/>
    <w:rsid w:val="007B462A"/>
    <w:rsid w:val="007B4A07"/>
    <w:rsid w:val="007B6C80"/>
    <w:rsid w:val="007C665B"/>
    <w:rsid w:val="007D5D0E"/>
    <w:rsid w:val="007E2010"/>
    <w:rsid w:val="007E2BD8"/>
    <w:rsid w:val="007E4A4A"/>
    <w:rsid w:val="007F3E6A"/>
    <w:rsid w:val="007F45CC"/>
    <w:rsid w:val="007F5811"/>
    <w:rsid w:val="0080078C"/>
    <w:rsid w:val="00803E12"/>
    <w:rsid w:val="0080451D"/>
    <w:rsid w:val="00805342"/>
    <w:rsid w:val="00806301"/>
    <w:rsid w:val="0081034B"/>
    <w:rsid w:val="00814780"/>
    <w:rsid w:val="00821F70"/>
    <w:rsid w:val="008274D1"/>
    <w:rsid w:val="00831310"/>
    <w:rsid w:val="0085104B"/>
    <w:rsid w:val="0085269C"/>
    <w:rsid w:val="00854983"/>
    <w:rsid w:val="008554FB"/>
    <w:rsid w:val="00855BF8"/>
    <w:rsid w:val="00861FD0"/>
    <w:rsid w:val="00863A5C"/>
    <w:rsid w:val="00863AA1"/>
    <w:rsid w:val="00863CFC"/>
    <w:rsid w:val="00863DB2"/>
    <w:rsid w:val="00866C04"/>
    <w:rsid w:val="00870C0F"/>
    <w:rsid w:val="008710B8"/>
    <w:rsid w:val="00876729"/>
    <w:rsid w:val="0088762F"/>
    <w:rsid w:val="00893583"/>
    <w:rsid w:val="00893DAA"/>
    <w:rsid w:val="00896853"/>
    <w:rsid w:val="008A16E2"/>
    <w:rsid w:val="008A6305"/>
    <w:rsid w:val="008B238E"/>
    <w:rsid w:val="008B2A55"/>
    <w:rsid w:val="008B33E6"/>
    <w:rsid w:val="008B3E76"/>
    <w:rsid w:val="008B3EB5"/>
    <w:rsid w:val="008B4F7C"/>
    <w:rsid w:val="008E4B43"/>
    <w:rsid w:val="008E6844"/>
    <w:rsid w:val="008F4345"/>
    <w:rsid w:val="008F70C6"/>
    <w:rsid w:val="009001BC"/>
    <w:rsid w:val="00901CCF"/>
    <w:rsid w:val="009105B2"/>
    <w:rsid w:val="00911345"/>
    <w:rsid w:val="009114F5"/>
    <w:rsid w:val="00923289"/>
    <w:rsid w:val="00927164"/>
    <w:rsid w:val="00930A95"/>
    <w:rsid w:val="009325D3"/>
    <w:rsid w:val="0094565B"/>
    <w:rsid w:val="00951436"/>
    <w:rsid w:val="009613CE"/>
    <w:rsid w:val="00962870"/>
    <w:rsid w:val="0096421E"/>
    <w:rsid w:val="009678EF"/>
    <w:rsid w:val="009710CD"/>
    <w:rsid w:val="009775D8"/>
    <w:rsid w:val="00983323"/>
    <w:rsid w:val="00995CFD"/>
    <w:rsid w:val="009B59E6"/>
    <w:rsid w:val="009C006D"/>
    <w:rsid w:val="009C12C7"/>
    <w:rsid w:val="009C1346"/>
    <w:rsid w:val="009C61BD"/>
    <w:rsid w:val="009D361A"/>
    <w:rsid w:val="009E0C5A"/>
    <w:rsid w:val="009E251A"/>
    <w:rsid w:val="009E4A66"/>
    <w:rsid w:val="009E4D4E"/>
    <w:rsid w:val="009E5960"/>
    <w:rsid w:val="00A018F5"/>
    <w:rsid w:val="00A01BEC"/>
    <w:rsid w:val="00A0573E"/>
    <w:rsid w:val="00A07185"/>
    <w:rsid w:val="00A102DD"/>
    <w:rsid w:val="00A12A0B"/>
    <w:rsid w:val="00A13D44"/>
    <w:rsid w:val="00A227FE"/>
    <w:rsid w:val="00A33DD2"/>
    <w:rsid w:val="00A36CEE"/>
    <w:rsid w:val="00A41846"/>
    <w:rsid w:val="00A47269"/>
    <w:rsid w:val="00A54136"/>
    <w:rsid w:val="00A56DD2"/>
    <w:rsid w:val="00A6163F"/>
    <w:rsid w:val="00A6637E"/>
    <w:rsid w:val="00A75DFC"/>
    <w:rsid w:val="00A81546"/>
    <w:rsid w:val="00A838F0"/>
    <w:rsid w:val="00A83B58"/>
    <w:rsid w:val="00A85EBF"/>
    <w:rsid w:val="00A93343"/>
    <w:rsid w:val="00A9351F"/>
    <w:rsid w:val="00A97FB8"/>
    <w:rsid w:val="00AA1E2C"/>
    <w:rsid w:val="00AA337F"/>
    <w:rsid w:val="00AA7C26"/>
    <w:rsid w:val="00AB418F"/>
    <w:rsid w:val="00AB4C09"/>
    <w:rsid w:val="00AB51E3"/>
    <w:rsid w:val="00AB523D"/>
    <w:rsid w:val="00AC1397"/>
    <w:rsid w:val="00AC1628"/>
    <w:rsid w:val="00AC3A40"/>
    <w:rsid w:val="00AD1867"/>
    <w:rsid w:val="00AE21AB"/>
    <w:rsid w:val="00AE290D"/>
    <w:rsid w:val="00AF2BF7"/>
    <w:rsid w:val="00B07727"/>
    <w:rsid w:val="00B1442F"/>
    <w:rsid w:val="00B165AF"/>
    <w:rsid w:val="00B2135C"/>
    <w:rsid w:val="00B239F2"/>
    <w:rsid w:val="00B269A8"/>
    <w:rsid w:val="00B348D0"/>
    <w:rsid w:val="00B357B6"/>
    <w:rsid w:val="00B40C43"/>
    <w:rsid w:val="00B41082"/>
    <w:rsid w:val="00B43D23"/>
    <w:rsid w:val="00B44B4D"/>
    <w:rsid w:val="00B4677D"/>
    <w:rsid w:val="00B502F5"/>
    <w:rsid w:val="00B567B3"/>
    <w:rsid w:val="00B634BC"/>
    <w:rsid w:val="00B73F2C"/>
    <w:rsid w:val="00B8204B"/>
    <w:rsid w:val="00B82371"/>
    <w:rsid w:val="00B841DD"/>
    <w:rsid w:val="00B901D2"/>
    <w:rsid w:val="00BA08F7"/>
    <w:rsid w:val="00BA63A2"/>
    <w:rsid w:val="00BB250B"/>
    <w:rsid w:val="00BB4AD1"/>
    <w:rsid w:val="00BB5AF7"/>
    <w:rsid w:val="00BB69FB"/>
    <w:rsid w:val="00BC3667"/>
    <w:rsid w:val="00BC5158"/>
    <w:rsid w:val="00BC54AC"/>
    <w:rsid w:val="00BC5C48"/>
    <w:rsid w:val="00BD3584"/>
    <w:rsid w:val="00BE0EDC"/>
    <w:rsid w:val="00BE1337"/>
    <w:rsid w:val="00BE2CAD"/>
    <w:rsid w:val="00BF1F81"/>
    <w:rsid w:val="00C07C7C"/>
    <w:rsid w:val="00C108E3"/>
    <w:rsid w:val="00C15654"/>
    <w:rsid w:val="00C21242"/>
    <w:rsid w:val="00C21A85"/>
    <w:rsid w:val="00C272E4"/>
    <w:rsid w:val="00C3057B"/>
    <w:rsid w:val="00C32586"/>
    <w:rsid w:val="00C33DE2"/>
    <w:rsid w:val="00C33E9D"/>
    <w:rsid w:val="00C36C17"/>
    <w:rsid w:val="00C42E21"/>
    <w:rsid w:val="00C46574"/>
    <w:rsid w:val="00C47B83"/>
    <w:rsid w:val="00C50DD0"/>
    <w:rsid w:val="00C55A30"/>
    <w:rsid w:val="00C610B7"/>
    <w:rsid w:val="00C641E4"/>
    <w:rsid w:val="00C65B97"/>
    <w:rsid w:val="00C67D67"/>
    <w:rsid w:val="00C80047"/>
    <w:rsid w:val="00C84995"/>
    <w:rsid w:val="00C90EAB"/>
    <w:rsid w:val="00C960CF"/>
    <w:rsid w:val="00CA3DE2"/>
    <w:rsid w:val="00CB271B"/>
    <w:rsid w:val="00CB59F7"/>
    <w:rsid w:val="00CC639A"/>
    <w:rsid w:val="00CD0330"/>
    <w:rsid w:val="00CD0E83"/>
    <w:rsid w:val="00CD226E"/>
    <w:rsid w:val="00CD4026"/>
    <w:rsid w:val="00CE30C0"/>
    <w:rsid w:val="00CE4F71"/>
    <w:rsid w:val="00CE7D67"/>
    <w:rsid w:val="00CF1ECF"/>
    <w:rsid w:val="00CF7B8C"/>
    <w:rsid w:val="00D0535E"/>
    <w:rsid w:val="00D266D4"/>
    <w:rsid w:val="00D32E97"/>
    <w:rsid w:val="00D3335C"/>
    <w:rsid w:val="00D3378A"/>
    <w:rsid w:val="00D3782E"/>
    <w:rsid w:val="00D40EB8"/>
    <w:rsid w:val="00D41D7D"/>
    <w:rsid w:val="00D43BD6"/>
    <w:rsid w:val="00D46409"/>
    <w:rsid w:val="00D50277"/>
    <w:rsid w:val="00D56448"/>
    <w:rsid w:val="00D56EBF"/>
    <w:rsid w:val="00D5753B"/>
    <w:rsid w:val="00D61033"/>
    <w:rsid w:val="00D614D6"/>
    <w:rsid w:val="00D6524E"/>
    <w:rsid w:val="00D66E32"/>
    <w:rsid w:val="00D76101"/>
    <w:rsid w:val="00D87765"/>
    <w:rsid w:val="00D909B0"/>
    <w:rsid w:val="00D919BB"/>
    <w:rsid w:val="00D9206C"/>
    <w:rsid w:val="00D966F6"/>
    <w:rsid w:val="00DA081C"/>
    <w:rsid w:val="00DB3749"/>
    <w:rsid w:val="00DB532B"/>
    <w:rsid w:val="00DC4261"/>
    <w:rsid w:val="00DC459C"/>
    <w:rsid w:val="00DD32E5"/>
    <w:rsid w:val="00DD482B"/>
    <w:rsid w:val="00DE1836"/>
    <w:rsid w:val="00DE2FAE"/>
    <w:rsid w:val="00DE581B"/>
    <w:rsid w:val="00DF3073"/>
    <w:rsid w:val="00DF60C3"/>
    <w:rsid w:val="00DF6D3B"/>
    <w:rsid w:val="00E11649"/>
    <w:rsid w:val="00E35C9C"/>
    <w:rsid w:val="00E524A2"/>
    <w:rsid w:val="00E55261"/>
    <w:rsid w:val="00E74A19"/>
    <w:rsid w:val="00E939B9"/>
    <w:rsid w:val="00E9784C"/>
    <w:rsid w:val="00EA155E"/>
    <w:rsid w:val="00EA1682"/>
    <w:rsid w:val="00EA3240"/>
    <w:rsid w:val="00EA7AD8"/>
    <w:rsid w:val="00EB66F2"/>
    <w:rsid w:val="00EB7D3F"/>
    <w:rsid w:val="00EC3989"/>
    <w:rsid w:val="00EC3C19"/>
    <w:rsid w:val="00EC6D81"/>
    <w:rsid w:val="00ED0FC1"/>
    <w:rsid w:val="00ED118B"/>
    <w:rsid w:val="00ED38EB"/>
    <w:rsid w:val="00ED47C5"/>
    <w:rsid w:val="00ED5BA6"/>
    <w:rsid w:val="00EE33C4"/>
    <w:rsid w:val="00EE41C1"/>
    <w:rsid w:val="00EE428F"/>
    <w:rsid w:val="00EE464C"/>
    <w:rsid w:val="00EE50E9"/>
    <w:rsid w:val="00F12614"/>
    <w:rsid w:val="00F228C9"/>
    <w:rsid w:val="00F33B5B"/>
    <w:rsid w:val="00F36B9E"/>
    <w:rsid w:val="00F37113"/>
    <w:rsid w:val="00F37A65"/>
    <w:rsid w:val="00F45B2E"/>
    <w:rsid w:val="00F5795F"/>
    <w:rsid w:val="00F738B2"/>
    <w:rsid w:val="00F74924"/>
    <w:rsid w:val="00F756B8"/>
    <w:rsid w:val="00F76E92"/>
    <w:rsid w:val="00F82841"/>
    <w:rsid w:val="00F8681B"/>
    <w:rsid w:val="00FA785B"/>
    <w:rsid w:val="00FB1B26"/>
    <w:rsid w:val="00FB4A58"/>
    <w:rsid w:val="00FB532A"/>
    <w:rsid w:val="00FB5D3F"/>
    <w:rsid w:val="00FC24F4"/>
    <w:rsid w:val="00FC5836"/>
    <w:rsid w:val="00FC7232"/>
    <w:rsid w:val="00FD5DBD"/>
    <w:rsid w:val="00FE009D"/>
    <w:rsid w:val="00FE4877"/>
    <w:rsid w:val="00FF099E"/>
    <w:rsid w:val="00FF3077"/>
    <w:rsid w:val="00FF33FB"/>
    <w:rsid w:val="00FF59D8"/>
    <w:rsid w:val="00FF5A4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392B8"/>
  <w15:docId w15:val="{F090A44F-8853-4E32-906A-4C77ACC4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84C"/>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B1B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FB1B26"/>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FB1B26"/>
    <w:pPr>
      <w:spacing w:after="60" w:line="240" w:lineRule="auto"/>
      <w:jc w:val="both"/>
    </w:pPr>
    <w:rPr>
      <w:rFonts w:ascii="Times New Roman" w:eastAsia="Times New Roman" w:hAnsi="Times New Roman" w:cs="Times New Roman"/>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FB1B26"/>
    <w:rPr>
      <w:rFonts w:ascii="Times New Roman" w:eastAsia="Times New Roman" w:hAnsi="Times New Roman" w:cs="Times New Roman"/>
      <w:sz w:val="20"/>
      <w:szCs w:val="20"/>
      <w:lang w:eastAsia="ru-RU"/>
    </w:rPr>
  </w:style>
  <w:style w:type="character" w:styleId="a5">
    <w:name w:val="footnote reference"/>
    <w:aliases w:val="Знак сноски-FN"/>
    <w:uiPriority w:val="99"/>
    <w:rsid w:val="00FB1B26"/>
    <w:rPr>
      <w:vertAlign w:val="superscript"/>
    </w:rPr>
  </w:style>
  <w:style w:type="paragraph" w:customStyle="1" w:styleId="FORMATTEXT">
    <w:name w:val=".FORMATTEXT"/>
    <w:uiPriority w:val="99"/>
    <w:qFormat/>
    <w:rsid w:val="00FB1B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FB1B26"/>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styleId="a6">
    <w:name w:val="Hyperlink"/>
    <w:basedOn w:val="a0"/>
    <w:uiPriority w:val="99"/>
    <w:unhideWhenUsed/>
    <w:rsid w:val="00C80047"/>
    <w:rPr>
      <w:color w:val="0563C1" w:themeColor="hyperlink"/>
      <w:u w:val="single"/>
    </w:rPr>
  </w:style>
  <w:style w:type="paragraph" w:styleId="a7">
    <w:name w:val="List Paragraph"/>
    <w:aliases w:val="Маркер"/>
    <w:basedOn w:val="a"/>
    <w:link w:val="a8"/>
    <w:uiPriority w:val="34"/>
    <w:qFormat/>
    <w:rsid w:val="00C80047"/>
    <w:pPr>
      <w:ind w:left="720"/>
      <w:contextualSpacing/>
    </w:pPr>
  </w:style>
  <w:style w:type="character" w:customStyle="1" w:styleId="a8">
    <w:name w:val="Абзац списка Знак"/>
    <w:aliases w:val="Маркер Знак"/>
    <w:link w:val="a7"/>
    <w:uiPriority w:val="34"/>
    <w:qFormat/>
    <w:locked/>
    <w:rsid w:val="00C80047"/>
    <w:rPr>
      <w:rFonts w:eastAsiaTheme="minorEastAsia"/>
      <w:lang w:eastAsia="ru-RU"/>
    </w:rPr>
  </w:style>
  <w:style w:type="paragraph" w:styleId="a9">
    <w:name w:val="No Spacing"/>
    <w:aliases w:val="Максим,Основной,Без интервал"/>
    <w:link w:val="aa"/>
    <w:uiPriority w:val="1"/>
    <w:qFormat/>
    <w:rsid w:val="00BE1337"/>
    <w:pPr>
      <w:spacing w:after="0" w:line="240" w:lineRule="auto"/>
    </w:pPr>
  </w:style>
  <w:style w:type="character" w:customStyle="1" w:styleId="aa">
    <w:name w:val="Без интервала Знак"/>
    <w:aliases w:val="Максим Знак,Основной Знак,Без интервал Знак"/>
    <w:link w:val="a9"/>
    <w:uiPriority w:val="1"/>
    <w:qFormat/>
    <w:locked/>
    <w:rsid w:val="00BE1337"/>
  </w:style>
  <w:style w:type="numbering" w:customStyle="1" w:styleId="111121342">
    <w:name w:val="1 / 1.1 / 1.2 / 1.342"/>
    <w:rsid w:val="00BE1337"/>
    <w:pPr>
      <w:numPr>
        <w:numId w:val="3"/>
      </w:numPr>
    </w:pPr>
  </w:style>
  <w:style w:type="character" w:styleId="ab">
    <w:name w:val="FollowedHyperlink"/>
    <w:basedOn w:val="a0"/>
    <w:uiPriority w:val="99"/>
    <w:semiHidden/>
    <w:unhideWhenUsed/>
    <w:rsid w:val="00BE1337"/>
    <w:rPr>
      <w:color w:val="954F72"/>
      <w:u w:val="single"/>
    </w:rPr>
  </w:style>
  <w:style w:type="paragraph" w:customStyle="1" w:styleId="msonormal0">
    <w:name w:val="msonormal"/>
    <w:basedOn w:val="a"/>
    <w:rsid w:val="00BE13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a"/>
    <w:rsid w:val="00BE1337"/>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4">
    <w:name w:val="xl84"/>
    <w:basedOn w:val="a"/>
    <w:rsid w:val="00BE1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5">
    <w:name w:val="xl85"/>
    <w:basedOn w:val="a"/>
    <w:rsid w:val="00BE1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6">
    <w:name w:val="xl86"/>
    <w:basedOn w:val="a"/>
    <w:rsid w:val="00BE1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7">
    <w:name w:val="xl87"/>
    <w:basedOn w:val="a"/>
    <w:rsid w:val="00BE1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BE13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BE1337"/>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0">
    <w:name w:val="xl90"/>
    <w:basedOn w:val="a"/>
    <w:rsid w:val="00BE13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1">
    <w:name w:val="xl91"/>
    <w:basedOn w:val="a"/>
    <w:rsid w:val="00BE13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2">
    <w:name w:val="xl92"/>
    <w:basedOn w:val="a"/>
    <w:rsid w:val="00BE133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3">
    <w:name w:val="xl93"/>
    <w:basedOn w:val="a"/>
    <w:rsid w:val="00BE133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BE133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BE133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BE13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7">
    <w:name w:val="xl97"/>
    <w:basedOn w:val="a"/>
    <w:rsid w:val="00BE13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BE133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9">
    <w:name w:val="xl99"/>
    <w:basedOn w:val="a"/>
    <w:rsid w:val="00BE1337"/>
    <w:pPr>
      <w:pBdr>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BE13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BE1337"/>
    <w:pPr>
      <w:pBdr>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2">
    <w:name w:val="xl102"/>
    <w:basedOn w:val="a"/>
    <w:rsid w:val="00BE1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3">
    <w:name w:val="xl103"/>
    <w:basedOn w:val="a"/>
    <w:rsid w:val="00BE1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4">
    <w:name w:val="xl104"/>
    <w:basedOn w:val="a"/>
    <w:rsid w:val="00BE1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BE1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BE13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c">
    <w:name w:val="footer"/>
    <w:aliases w:val="Знак3,Знак3 Знак Знак,Footer Char"/>
    <w:basedOn w:val="a"/>
    <w:link w:val="ad"/>
    <w:uiPriority w:val="99"/>
    <w:qFormat/>
    <w:rsid w:val="006069C7"/>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d">
    <w:name w:val="Нижний колонтитул Знак"/>
    <w:aliases w:val="Знак3 Знак,Знак3 Знак Знак Знак,Footer Char Знак"/>
    <w:basedOn w:val="a0"/>
    <w:link w:val="ac"/>
    <w:uiPriority w:val="99"/>
    <w:rsid w:val="006069C7"/>
    <w:rPr>
      <w:rFonts w:ascii="Times New Roman" w:eastAsia="Times New Roman" w:hAnsi="Times New Roman" w:cs="Times New Roman"/>
      <w:sz w:val="20"/>
      <w:szCs w:val="20"/>
      <w:lang w:eastAsia="ru-RU"/>
    </w:rPr>
  </w:style>
  <w:style w:type="paragraph" w:styleId="ae">
    <w:name w:val="header"/>
    <w:basedOn w:val="a"/>
    <w:link w:val="af"/>
    <w:uiPriority w:val="99"/>
    <w:unhideWhenUsed/>
    <w:rsid w:val="003E4763"/>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3E4763"/>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785">
      <w:bodyDiv w:val="1"/>
      <w:marLeft w:val="0"/>
      <w:marRight w:val="0"/>
      <w:marTop w:val="0"/>
      <w:marBottom w:val="0"/>
      <w:divBdr>
        <w:top w:val="none" w:sz="0" w:space="0" w:color="auto"/>
        <w:left w:val="none" w:sz="0" w:space="0" w:color="auto"/>
        <w:bottom w:val="none" w:sz="0" w:space="0" w:color="auto"/>
        <w:right w:val="none" w:sz="0" w:space="0" w:color="auto"/>
      </w:divBdr>
    </w:div>
    <w:div w:id="1692216805">
      <w:bodyDiv w:val="1"/>
      <w:marLeft w:val="0"/>
      <w:marRight w:val="0"/>
      <w:marTop w:val="0"/>
      <w:marBottom w:val="0"/>
      <w:divBdr>
        <w:top w:val="none" w:sz="0" w:space="0" w:color="auto"/>
        <w:left w:val="none" w:sz="0" w:space="0" w:color="auto"/>
        <w:bottom w:val="none" w:sz="0" w:space="0" w:color="auto"/>
        <w:right w:val="none" w:sz="0" w:space="0" w:color="auto"/>
      </w:divBdr>
      <w:divsChild>
        <w:div w:id="2051374632">
          <w:marLeft w:val="0"/>
          <w:marRight w:val="0"/>
          <w:marTop w:val="0"/>
          <w:marBottom w:val="0"/>
          <w:divBdr>
            <w:top w:val="single" w:sz="2" w:space="0" w:color="D0D0D0"/>
            <w:left w:val="single" w:sz="2" w:space="0" w:color="D0D0D0"/>
            <w:bottom w:val="single" w:sz="2" w:space="0" w:color="D0D0D0"/>
            <w:right w:val="single" w:sz="2" w:space="0" w:color="D0D0D0"/>
          </w:divBdr>
          <w:divsChild>
            <w:div w:id="524177907">
              <w:marLeft w:val="0"/>
              <w:marRight w:val="0"/>
              <w:marTop w:val="0"/>
              <w:marBottom w:val="0"/>
              <w:divBdr>
                <w:top w:val="none" w:sz="0" w:space="0" w:color="auto"/>
                <w:left w:val="none" w:sz="0" w:space="0" w:color="auto"/>
                <w:bottom w:val="none" w:sz="0" w:space="0" w:color="auto"/>
                <w:right w:val="none" w:sz="0" w:space="0" w:color="auto"/>
              </w:divBdr>
              <w:divsChild>
                <w:div w:id="353926117">
                  <w:marLeft w:val="0"/>
                  <w:marRight w:val="0"/>
                  <w:marTop w:val="0"/>
                  <w:marBottom w:val="0"/>
                  <w:divBdr>
                    <w:top w:val="none" w:sz="0" w:space="0" w:color="auto"/>
                    <w:left w:val="none" w:sz="0" w:space="0" w:color="auto"/>
                    <w:bottom w:val="none" w:sz="0" w:space="0" w:color="auto"/>
                    <w:right w:val="none" w:sz="0" w:space="0" w:color="auto"/>
                  </w:divBdr>
                  <w:divsChild>
                    <w:div w:id="20308302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30107846">
      <w:bodyDiv w:val="1"/>
      <w:marLeft w:val="0"/>
      <w:marRight w:val="0"/>
      <w:marTop w:val="0"/>
      <w:marBottom w:val="0"/>
      <w:divBdr>
        <w:top w:val="none" w:sz="0" w:space="0" w:color="auto"/>
        <w:left w:val="none" w:sz="0" w:space="0" w:color="auto"/>
        <w:bottom w:val="none" w:sz="0" w:space="0" w:color="auto"/>
        <w:right w:val="none" w:sz="0" w:space="0" w:color="auto"/>
      </w:divBdr>
      <w:divsChild>
        <w:div w:id="948126404">
          <w:marLeft w:val="0"/>
          <w:marRight w:val="0"/>
          <w:marTop w:val="0"/>
          <w:marBottom w:val="0"/>
          <w:divBdr>
            <w:top w:val="none" w:sz="0" w:space="0" w:color="auto"/>
            <w:left w:val="none" w:sz="0" w:space="0" w:color="auto"/>
            <w:bottom w:val="none" w:sz="0" w:space="0" w:color="auto"/>
            <w:right w:val="none" w:sz="0" w:space="0" w:color="auto"/>
          </w:divBdr>
        </w:div>
        <w:div w:id="2050718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25.06.2020&amp;dst=101634&amp;fld=134"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s://login.consultant.ru/link/?req=doc&amp;base=LAW&amp;n=23886&amp;date=25.06.2020&amp;dst=101634&amp;fld=134"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54560&amp;date=25.06.202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hyperlink" Target="https://login.consultant.ru/link/?req=doc&amp;base=LAW&amp;n=354560&amp;date=25.06.2020"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s://login.consultant.ru/link/?req=doc&amp;base=LAW&amp;n=354560&amp;date=25.06.2020" TargetMode="External"/><Relationship Id="rId14" Type="http://schemas.openxmlformats.org/officeDocument/2006/relationships/footer" Target="footer1.xml"/><Relationship Id="rId22"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29</Pages>
  <Words>20542</Words>
  <Characters>117095</Characters>
  <Application>Microsoft Office Word</Application>
  <DocSecurity>0</DocSecurity>
  <Lines>975</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Губин Иван Васильевич</dc:creator>
  <cp:lastModifiedBy>Юля</cp:lastModifiedBy>
  <cp:revision>102</cp:revision>
  <dcterms:created xsi:type="dcterms:W3CDTF">2023-12-06T09:57:00Z</dcterms:created>
  <dcterms:modified xsi:type="dcterms:W3CDTF">2026-05-13T18:15:00Z</dcterms:modified>
</cp:coreProperties>
</file>