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EB35F" w14:textId="77777777" w:rsidR="00F65976" w:rsidRDefault="00F65976"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lang w:eastAsia="ru-RU"/>
        </w:rPr>
      </w:pPr>
    </w:p>
    <w:p w14:paraId="306A7B09" w14:textId="5229D1BB" w:rsidR="003B2963" w:rsidRDefault="003B2963"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r w:rsidRPr="00EE69BE">
        <w:rPr>
          <w:rFonts w:ascii="Times New Roman" w:eastAsia="Times New Roman" w:hAnsi="Times New Roman" w:cs="Times New Roman"/>
          <w:b/>
          <w:bCs/>
          <w:color w:val="000000" w:themeColor="text1"/>
          <w:lang w:eastAsia="ru-RU"/>
        </w:rPr>
        <w:t>КОНТРАКТ</w:t>
      </w:r>
      <w:r w:rsidR="003D7355">
        <w:rPr>
          <w:rFonts w:ascii="Times New Roman" w:eastAsia="Times New Roman" w:hAnsi="Times New Roman" w:cs="Times New Roman"/>
          <w:b/>
          <w:bCs/>
          <w:color w:val="000000" w:themeColor="text1"/>
          <w:lang w:eastAsia="ru-RU"/>
        </w:rPr>
        <w:t>А</w:t>
      </w:r>
      <w:r w:rsidR="0034595A" w:rsidRPr="00EE69BE">
        <w:rPr>
          <w:rFonts w:ascii="Times New Roman" w:eastAsia="Times New Roman" w:hAnsi="Times New Roman" w:cs="Times New Roman"/>
          <w:b/>
          <w:bCs/>
          <w:color w:val="000000" w:themeColor="text1"/>
          <w:lang w:eastAsia="ru-RU"/>
        </w:rPr>
        <w:t xml:space="preserve"> № </w:t>
      </w:r>
      <w:r w:rsidR="00CF4783">
        <w:rPr>
          <w:rFonts w:ascii="Times New Roman" w:eastAsia="Times New Roman" w:hAnsi="Times New Roman" w:cs="Times New Roman"/>
          <w:b/>
          <w:bCs/>
          <w:color w:val="000000" w:themeColor="text1"/>
          <w:lang w:eastAsia="ru-RU"/>
        </w:rPr>
        <w:t>___</w:t>
      </w:r>
    </w:p>
    <w:p w14:paraId="295FCCC6" w14:textId="2CF4E34E" w:rsidR="005E4BFF" w:rsidRPr="00EE69BE" w:rsidRDefault="005E4BFF"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r>
        <w:rPr>
          <w:rFonts w:ascii="Times New Roman" w:eastAsia="Times New Roman" w:hAnsi="Times New Roman" w:cs="Times New Roman"/>
          <w:b/>
          <w:bCs/>
          <w:color w:val="000000" w:themeColor="text1"/>
          <w:lang w:eastAsia="ru-RU"/>
        </w:rPr>
        <w:t>на о</w:t>
      </w:r>
      <w:r w:rsidRPr="005E4BFF">
        <w:rPr>
          <w:rFonts w:ascii="Times New Roman" w:eastAsia="Times New Roman" w:hAnsi="Times New Roman" w:cs="Times New Roman"/>
          <w:b/>
          <w:bCs/>
          <w:color w:val="000000" w:themeColor="text1"/>
          <w:lang w:eastAsia="ru-RU"/>
        </w:rPr>
        <w:t>казание услуг по проведению специальной оценки условий труда</w:t>
      </w:r>
    </w:p>
    <w:p w14:paraId="7FFED6B7" w14:textId="77777777" w:rsidR="00AE59A2" w:rsidRPr="00EE69BE" w:rsidRDefault="00AE59A2"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p>
    <w:p w14:paraId="6E803180" w14:textId="39C814B9" w:rsidR="00EB23A5" w:rsidRPr="00EE69BE" w:rsidRDefault="003B2963" w:rsidP="003B2963">
      <w:pPr>
        <w:widowControl w:val="0"/>
        <w:tabs>
          <w:tab w:val="left" w:pos="6660"/>
        </w:tabs>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г. Санкт-Петербург</w:t>
      </w:r>
      <w:r w:rsidRPr="00EE69BE">
        <w:rPr>
          <w:rFonts w:ascii="Times New Roman" w:eastAsia="Times New Roman" w:hAnsi="Times New Roman" w:cs="Times New Roman"/>
          <w:color w:val="000000" w:themeColor="text1"/>
          <w:lang w:eastAsia="ru-RU"/>
        </w:rPr>
        <w:tab/>
        <w:t xml:space="preserve">          </w:t>
      </w:r>
      <w:r w:rsidR="00893684" w:rsidRPr="00EE69BE">
        <w:rPr>
          <w:rFonts w:ascii="Times New Roman" w:eastAsia="Times New Roman" w:hAnsi="Times New Roman" w:cs="Times New Roman"/>
          <w:color w:val="000000" w:themeColor="text1"/>
          <w:lang w:eastAsia="ru-RU"/>
        </w:rPr>
        <w:t xml:space="preserve">    </w:t>
      </w:r>
      <w:r w:rsidR="00B005B7" w:rsidRPr="00EE69BE">
        <w:rPr>
          <w:rFonts w:ascii="Times New Roman" w:eastAsia="Times New Roman" w:hAnsi="Times New Roman" w:cs="Times New Roman"/>
          <w:color w:val="000000" w:themeColor="text1"/>
          <w:lang w:eastAsia="ru-RU"/>
        </w:rPr>
        <w:t xml:space="preserve">         </w:t>
      </w:r>
      <w:r w:rsidR="00893684" w:rsidRPr="00EE69BE">
        <w:rPr>
          <w:rFonts w:ascii="Times New Roman" w:eastAsia="Times New Roman" w:hAnsi="Times New Roman" w:cs="Times New Roman"/>
          <w:color w:val="000000" w:themeColor="text1"/>
          <w:lang w:eastAsia="ru-RU"/>
        </w:rPr>
        <w:t xml:space="preserve"> </w:t>
      </w:r>
      <w:r w:rsidR="008D6476">
        <w:rPr>
          <w:rFonts w:ascii="Times New Roman" w:eastAsia="Times New Roman" w:hAnsi="Times New Roman" w:cs="Times New Roman"/>
          <w:color w:val="000000" w:themeColor="text1"/>
          <w:lang w:eastAsia="ru-RU"/>
        </w:rPr>
        <w:t xml:space="preserve">  </w:t>
      </w:r>
      <w:r w:rsidR="005062B8">
        <w:rPr>
          <w:rFonts w:ascii="Times New Roman" w:eastAsia="Times New Roman" w:hAnsi="Times New Roman" w:cs="Times New Roman"/>
          <w:color w:val="000000" w:themeColor="text1"/>
          <w:lang w:eastAsia="ru-RU"/>
        </w:rPr>
        <w:t>«</w:t>
      </w:r>
      <w:r w:rsidR="00CF4783">
        <w:rPr>
          <w:rFonts w:ascii="Times New Roman" w:eastAsia="Times New Roman" w:hAnsi="Times New Roman" w:cs="Times New Roman"/>
          <w:color w:val="000000" w:themeColor="text1"/>
          <w:lang w:eastAsia="ru-RU"/>
        </w:rPr>
        <w:t>__</w:t>
      </w:r>
      <w:r w:rsidRPr="00EE69BE">
        <w:rPr>
          <w:rFonts w:ascii="Times New Roman" w:eastAsia="Times New Roman" w:hAnsi="Times New Roman" w:cs="Times New Roman"/>
          <w:color w:val="000000" w:themeColor="text1"/>
          <w:lang w:eastAsia="ru-RU"/>
        </w:rPr>
        <w:t xml:space="preserve">» </w:t>
      </w:r>
      <w:r w:rsidR="00F65976" w:rsidRPr="00EE69BE">
        <w:rPr>
          <w:rFonts w:ascii="Times New Roman" w:eastAsia="Times New Roman" w:hAnsi="Times New Roman" w:cs="Times New Roman"/>
          <w:color w:val="000000" w:themeColor="text1"/>
          <w:lang w:eastAsia="ru-RU"/>
        </w:rPr>
        <w:t xml:space="preserve"> </w:t>
      </w:r>
      <w:r w:rsidR="00CF4783">
        <w:rPr>
          <w:rFonts w:ascii="Times New Roman" w:eastAsia="Times New Roman" w:hAnsi="Times New Roman" w:cs="Times New Roman"/>
          <w:color w:val="000000" w:themeColor="text1"/>
          <w:lang w:eastAsia="ru-RU"/>
        </w:rPr>
        <w:t>____</w:t>
      </w:r>
      <w:r w:rsidR="0034595A" w:rsidRPr="00EE69BE">
        <w:rPr>
          <w:rFonts w:ascii="Times New Roman" w:eastAsia="Times New Roman" w:hAnsi="Times New Roman" w:cs="Times New Roman"/>
          <w:color w:val="000000" w:themeColor="text1"/>
          <w:lang w:eastAsia="ru-RU"/>
        </w:rPr>
        <w:t xml:space="preserve"> </w:t>
      </w:r>
      <w:r w:rsidRPr="00EE69BE">
        <w:rPr>
          <w:rFonts w:ascii="Times New Roman" w:eastAsia="Times New Roman" w:hAnsi="Times New Roman" w:cs="Times New Roman"/>
          <w:color w:val="000000" w:themeColor="text1"/>
          <w:lang w:eastAsia="ru-RU"/>
        </w:rPr>
        <w:t>20</w:t>
      </w:r>
      <w:r w:rsidR="00F65976" w:rsidRPr="00EE69BE">
        <w:rPr>
          <w:rFonts w:ascii="Times New Roman" w:eastAsia="Times New Roman" w:hAnsi="Times New Roman" w:cs="Times New Roman"/>
          <w:color w:val="000000" w:themeColor="text1"/>
          <w:lang w:eastAsia="ru-RU"/>
        </w:rPr>
        <w:t>2</w:t>
      </w:r>
      <w:r w:rsidR="00735739">
        <w:rPr>
          <w:rFonts w:ascii="Times New Roman" w:eastAsia="Times New Roman" w:hAnsi="Times New Roman" w:cs="Times New Roman"/>
          <w:color w:val="000000" w:themeColor="text1"/>
          <w:lang w:eastAsia="ru-RU"/>
        </w:rPr>
        <w:t>6</w:t>
      </w:r>
      <w:r w:rsidRPr="00EE69BE">
        <w:rPr>
          <w:rFonts w:ascii="Times New Roman" w:eastAsia="Times New Roman" w:hAnsi="Times New Roman" w:cs="Times New Roman"/>
          <w:color w:val="000000" w:themeColor="text1"/>
          <w:lang w:eastAsia="ru-RU"/>
        </w:rPr>
        <w:t>г.</w:t>
      </w:r>
    </w:p>
    <w:p w14:paraId="682240BD" w14:textId="00FAE4CD" w:rsidR="00CF4783" w:rsidRDefault="005E4BFF" w:rsidP="00CF4783">
      <w:pPr>
        <w:pStyle w:val="a8"/>
        <w:ind w:firstLine="708"/>
        <w:jc w:val="both"/>
        <w:rPr>
          <w:rFonts w:ascii="Times New Roman" w:eastAsia="Times New Roman" w:hAnsi="Times New Roman" w:cs="Times New Roman"/>
          <w:color w:val="000000" w:themeColor="text1"/>
        </w:rPr>
      </w:pPr>
      <w:r w:rsidRPr="005E4BFF">
        <w:rPr>
          <w:rFonts w:ascii="Times New Roman" w:eastAsia="Times New Roman" w:hAnsi="Times New Roman" w:cs="Times New Roman"/>
          <w:color w:val="000000" w:themeColor="text1"/>
          <w:lang w:eastAsia="ru-RU"/>
        </w:rPr>
        <w:t xml:space="preserve">Санкт-Петербургское государственное бюджетное нетиповое образовательное учреждение «Лицей искусств «Санкт-Петербург», именуемое в дальнейшем «Заказчик», в лице директора Мельниченко Д.Т., действующего на основании Устава, </w:t>
      </w:r>
      <w:r w:rsidR="00CF4783" w:rsidRPr="00CF4783">
        <w:rPr>
          <w:rFonts w:ascii="Times New Roman" w:eastAsia="Times New Roman" w:hAnsi="Times New Roman" w:cs="Times New Roman"/>
          <w:color w:val="000000" w:themeColor="text1"/>
        </w:rPr>
        <w:t xml:space="preserve"> с  одной стороны,  и _____________, именуемый (-ое) в дальнейшем «Исполнитель», в лице _____________, действующего на основании_____, с другой стороны,   (далее - Стороны), заключили настоящий контракт (далее - контракт) о нижеследующем:     </w:t>
      </w:r>
    </w:p>
    <w:p w14:paraId="656A6903" w14:textId="77777777" w:rsidR="00CF4783" w:rsidRDefault="00CF4783" w:rsidP="00236E52">
      <w:pPr>
        <w:pStyle w:val="a8"/>
        <w:jc w:val="both"/>
        <w:rPr>
          <w:rFonts w:ascii="Times New Roman" w:eastAsia="Times New Roman" w:hAnsi="Times New Roman" w:cs="Times New Roman"/>
          <w:color w:val="000000" w:themeColor="text1"/>
        </w:rPr>
      </w:pPr>
    </w:p>
    <w:p w14:paraId="0AF3FF20" w14:textId="377C7AC1" w:rsidR="00236E52" w:rsidRPr="00EE69BE" w:rsidRDefault="00236E52"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 xml:space="preserve">                                          </w:t>
      </w:r>
    </w:p>
    <w:p w14:paraId="0835C472" w14:textId="068C3AB4" w:rsidR="008950FB" w:rsidRPr="00EE69BE" w:rsidRDefault="00236E52" w:rsidP="00236E52">
      <w:pPr>
        <w:spacing w:after="0" w:line="240" w:lineRule="auto"/>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1.ПРЕДМЕТ КОНТРАКТА</w:t>
      </w:r>
    </w:p>
    <w:p w14:paraId="3C400594" w14:textId="4CB4B3DA" w:rsidR="00EA35AA" w:rsidRPr="00C118C2" w:rsidRDefault="00EA35AA" w:rsidP="00C118C2">
      <w:pPr>
        <w:spacing w:after="0" w:line="240" w:lineRule="auto"/>
        <w:jc w:val="both"/>
        <w:rPr>
          <w:rFonts w:ascii="Times New Roman" w:eastAsia="Times New Roman" w:hAnsi="Times New Roman" w:cs="Times New Roman"/>
          <w:b/>
          <w:bCs/>
          <w:lang w:eastAsia="ru-RU"/>
        </w:rPr>
      </w:pPr>
      <w:r w:rsidRPr="00EA35AA">
        <w:rPr>
          <w:rFonts w:ascii="Times New Roman" w:eastAsia="Times New Roman" w:hAnsi="Times New Roman" w:cs="Times New Roman"/>
          <w:lang w:eastAsia="ru-RU"/>
        </w:rPr>
        <w:t>1.1.</w:t>
      </w:r>
      <w:r w:rsidR="00C84B34">
        <w:rPr>
          <w:rFonts w:ascii="Times New Roman" w:eastAsia="Times New Roman" w:hAnsi="Times New Roman" w:cs="Times New Roman"/>
          <w:lang w:eastAsia="ru-RU"/>
        </w:rPr>
        <w:t xml:space="preserve"> </w:t>
      </w:r>
      <w:r w:rsidRPr="00EA35AA">
        <w:rPr>
          <w:rFonts w:ascii="Times New Roman" w:eastAsia="Times New Roman" w:hAnsi="Times New Roman" w:cs="Times New Roman"/>
          <w:lang w:eastAsia="ru-RU"/>
        </w:rPr>
        <w:t xml:space="preserve">Исполнитель по заданию Заказчика обязуется </w:t>
      </w:r>
      <w:r w:rsidRPr="009E35ED">
        <w:rPr>
          <w:rFonts w:ascii="Times New Roman" w:eastAsia="Times New Roman" w:hAnsi="Times New Roman" w:cs="Times New Roman"/>
          <w:b/>
          <w:bCs/>
          <w:lang w:eastAsia="ru-RU"/>
        </w:rPr>
        <w:t xml:space="preserve">оказать услуги по </w:t>
      </w:r>
      <w:r w:rsidR="003D7355" w:rsidRPr="003D7355">
        <w:rPr>
          <w:rFonts w:ascii="Times New Roman" w:eastAsia="Times New Roman" w:hAnsi="Times New Roman" w:cs="Times New Roman"/>
          <w:b/>
          <w:bCs/>
          <w:lang w:eastAsia="ru-RU"/>
        </w:rPr>
        <w:t xml:space="preserve">проведению специальной оценки условий труда </w:t>
      </w:r>
      <w:r w:rsidRPr="00EA35AA">
        <w:rPr>
          <w:rFonts w:ascii="Times New Roman" w:eastAsia="Times New Roman" w:hAnsi="Times New Roman" w:cs="Times New Roman"/>
          <w:lang w:eastAsia="ru-RU"/>
        </w:rPr>
        <w:t>(далее - услуги) в соответствии с Техническим заданием (Приложение №1 к контракту), являющимся неотъемлемой частью настоящего контракта, а Заказчик обязуется принять и оплатить оказанные услуги</w:t>
      </w:r>
      <w:r w:rsidR="004F1DF6" w:rsidRPr="004F1DF6">
        <w:rPr>
          <w:rFonts w:ascii="Times New Roman" w:eastAsia="Times New Roman" w:hAnsi="Times New Roman" w:cs="Times New Roman"/>
          <w:lang w:eastAsia="ru-RU"/>
        </w:rPr>
        <w:t xml:space="preserve"> </w:t>
      </w:r>
      <w:r w:rsidR="004F1DF6">
        <w:rPr>
          <w:rFonts w:ascii="Times New Roman" w:eastAsia="Times New Roman" w:hAnsi="Times New Roman" w:cs="Times New Roman"/>
          <w:lang w:eastAsia="ru-RU"/>
        </w:rPr>
        <w:t>согласно Приложению №2 к контракту</w:t>
      </w:r>
      <w:r w:rsidRPr="00EA35AA">
        <w:rPr>
          <w:rFonts w:ascii="Times New Roman" w:eastAsia="Times New Roman" w:hAnsi="Times New Roman" w:cs="Times New Roman"/>
          <w:lang w:eastAsia="ru-RU"/>
        </w:rPr>
        <w:t>.</w:t>
      </w:r>
    </w:p>
    <w:p w14:paraId="0D2E00C1" w14:textId="77777777" w:rsidR="00F02A17" w:rsidRDefault="00F02A17" w:rsidP="00236E52">
      <w:pPr>
        <w:pStyle w:val="a8"/>
        <w:jc w:val="center"/>
        <w:rPr>
          <w:rFonts w:ascii="Times New Roman" w:hAnsi="Times New Roman" w:cs="Times New Roman"/>
          <w:b/>
          <w:color w:val="000000" w:themeColor="text1"/>
          <w:lang w:eastAsia="ru-RU"/>
        </w:rPr>
      </w:pPr>
    </w:p>
    <w:p w14:paraId="7BE88717" w14:textId="14A7DB14" w:rsidR="00F02A17" w:rsidRPr="00EE69BE" w:rsidRDefault="00236E52" w:rsidP="00C84B34">
      <w:pPr>
        <w:pStyle w:val="a8"/>
        <w:jc w:val="center"/>
        <w:rPr>
          <w:rFonts w:ascii="Times New Roman" w:hAnsi="Times New Roman" w:cs="Times New Roman"/>
          <w:b/>
          <w:color w:val="000000" w:themeColor="text1"/>
          <w:lang w:eastAsia="ru-RU"/>
        </w:rPr>
      </w:pPr>
      <w:r w:rsidRPr="00EE69BE">
        <w:rPr>
          <w:rFonts w:ascii="Times New Roman" w:hAnsi="Times New Roman" w:cs="Times New Roman"/>
          <w:b/>
          <w:color w:val="000000" w:themeColor="text1"/>
          <w:lang w:eastAsia="ru-RU"/>
        </w:rPr>
        <w:t>2. ПРАВА И ОБЯЗАННОСТИ СТОРОН</w:t>
      </w:r>
    </w:p>
    <w:p w14:paraId="1FDC2F20"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 Заказчик обязуется:</w:t>
      </w:r>
    </w:p>
    <w:p w14:paraId="5D089D90"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2.1.1. Принять оказанные услуги в порядке и в сроки, предусмотренные контрактом.</w:t>
      </w:r>
    </w:p>
    <w:p w14:paraId="2E918D55"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2.1.2. Оплатить Исполнителю оказанные услуги.</w:t>
      </w:r>
    </w:p>
    <w:p w14:paraId="20E7BE90"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 xml:space="preserve">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заявить об этом Исполнителю в письменной форме, назначив срок их устранения. </w:t>
      </w:r>
    </w:p>
    <w:p w14:paraId="75865521"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2.1.4.</w:t>
      </w:r>
      <w:r>
        <w:rPr>
          <w:rFonts w:ascii="Times New Roman" w:eastAsia="Times New Roman" w:hAnsi="Times New Roman" w:cs="Times New Roman"/>
          <w:lang w:eastAsia="ru-RU"/>
        </w:rPr>
        <w:t xml:space="preserve"> </w:t>
      </w:r>
      <w:r w:rsidRPr="00EA35AA">
        <w:rPr>
          <w:rFonts w:ascii="Times New Roman" w:eastAsia="Times New Roman" w:hAnsi="Times New Roman" w:cs="Times New Roman"/>
          <w:lang w:eastAsia="ru-RU"/>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3D7CC362"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2.1.5.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14:paraId="76604BC2"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 Исполнитель обязуется:</w:t>
      </w:r>
    </w:p>
    <w:p w14:paraId="6747446A"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 xml:space="preserve">2.2.1. Обеспечить оказание услуг </w:t>
      </w:r>
      <w:r w:rsidRPr="00C07B99">
        <w:rPr>
          <w:rFonts w:ascii="Times New Roman" w:eastAsia="Times New Roman" w:hAnsi="Times New Roman" w:cs="Times New Roman"/>
          <w:lang w:eastAsia="ru-RU"/>
        </w:rPr>
        <w:t xml:space="preserve">(собственными силами) </w:t>
      </w:r>
      <w:r w:rsidRPr="00EA35AA">
        <w:rPr>
          <w:rFonts w:ascii="Times New Roman" w:eastAsia="Times New Roman" w:hAnsi="Times New Roman" w:cs="Times New Roman"/>
          <w:lang w:eastAsia="ru-RU"/>
        </w:rPr>
        <w:t>в соответствии с требованиями, изложенными в Техническом задании и контракте с надлежащим качеством, в сроки, установленные контрактом.</w:t>
      </w:r>
    </w:p>
    <w:p w14:paraId="341888ED"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2</w:t>
      </w:r>
      <w:r w:rsidRPr="00EA35AA">
        <w:rPr>
          <w:rFonts w:ascii="Times New Roman" w:eastAsia="Times New Roman" w:hAnsi="Times New Roman" w:cs="Times New Roman"/>
          <w:lang w:eastAsia="ru-RU"/>
        </w:rPr>
        <w:t xml:space="preserve">. </w:t>
      </w:r>
      <w:r w:rsidRPr="007179E4">
        <w:rPr>
          <w:rFonts w:ascii="Times New Roman" w:eastAsia="Times New Roman" w:hAnsi="Times New Roman"/>
          <w:bCs/>
          <w:lang w:eastAsia="ru-RU"/>
        </w:rPr>
        <w:t xml:space="preserve">Исполнитель должен быть аккредитован в соответствии с </w:t>
      </w:r>
      <w:r w:rsidRPr="006014DB">
        <w:rPr>
          <w:rFonts w:ascii="Times New Roman" w:hAnsi="Times New Roman" w:cs="Times New Roman"/>
        </w:rPr>
        <w:t>Постановлением Правительства РФ от 16 декабря 2021 г.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Исполнитель должен быть внесён в реестр аккредитованных организаций, оказывающих услуги в области охраны труда (вид услуг: «осуществление функций службы охраны труда или специалиста по охране труда»)</w:t>
      </w:r>
      <w:r>
        <w:rPr>
          <w:rFonts w:ascii="Times New Roman" w:eastAsia="Times New Roman" w:hAnsi="Times New Roman"/>
          <w:bCs/>
          <w:lang w:eastAsia="ru-RU"/>
        </w:rPr>
        <w:t xml:space="preserve">, а также иметь </w:t>
      </w:r>
      <w:r w:rsidRPr="006014DB">
        <w:rPr>
          <w:rFonts w:ascii="Times New Roman" w:hAnsi="Times New Roman" w:cs="Times New Roman"/>
          <w:lang w:eastAsia="ru-RU"/>
        </w:rPr>
        <w:t>регистраци</w:t>
      </w:r>
      <w:r>
        <w:rPr>
          <w:rFonts w:ascii="Times New Roman" w:hAnsi="Times New Roman" w:cs="Times New Roman"/>
          <w:lang w:eastAsia="ru-RU"/>
        </w:rPr>
        <w:t>ю</w:t>
      </w:r>
      <w:r w:rsidRPr="006014DB">
        <w:rPr>
          <w:rFonts w:ascii="Times New Roman" w:hAnsi="Times New Roman" w:cs="Times New Roman"/>
          <w:lang w:eastAsia="ru-RU"/>
        </w:rPr>
        <w:t xml:space="preserve"> в реестре организаций, проводящих СОУТ, согласно </w:t>
      </w:r>
      <w:hyperlink r:id="rId8" w:history="1">
        <w:r w:rsidRPr="006014DB">
          <w:rPr>
            <w:rFonts w:ascii="Times New Roman" w:hAnsi="Times New Roman" w:cs="Times New Roman"/>
            <w:lang w:eastAsia="ru-RU"/>
          </w:rPr>
          <w:t>части 3 статьи 19</w:t>
        </w:r>
      </w:hyperlink>
      <w:r w:rsidRPr="006014DB">
        <w:rPr>
          <w:rFonts w:ascii="Times New Roman" w:hAnsi="Times New Roman" w:cs="Times New Roman"/>
          <w:lang w:eastAsia="ru-RU"/>
        </w:rPr>
        <w:t xml:space="preserve"> Федерального закона от 28.12.2013 № 426-ФЗ</w:t>
      </w:r>
      <w:r>
        <w:rPr>
          <w:rFonts w:ascii="Times New Roman" w:hAnsi="Times New Roman" w:cs="Times New Roman"/>
          <w:lang w:eastAsia="ru-RU"/>
        </w:rPr>
        <w:t>.</w:t>
      </w:r>
    </w:p>
    <w:p w14:paraId="2C49AD96"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3</w:t>
      </w:r>
      <w:r w:rsidRPr="00EA35AA">
        <w:rPr>
          <w:rFonts w:ascii="Times New Roman" w:eastAsia="Times New Roman" w:hAnsi="Times New Roman" w:cs="Times New Roman"/>
          <w:lang w:eastAsia="ru-RU"/>
        </w:rPr>
        <w:t xml:space="preserve"> Назначить ответственного сотрудника (сотрудников) для оперативного решения вопросов, связанных с исполнением контракта.</w:t>
      </w:r>
    </w:p>
    <w:p w14:paraId="219523E4"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4</w:t>
      </w:r>
      <w:r w:rsidRPr="00EA35AA">
        <w:rPr>
          <w:rFonts w:ascii="Times New Roman" w:eastAsia="Times New Roman" w:hAnsi="Times New Roman" w:cs="Times New Roman"/>
          <w:lang w:eastAsia="ru-RU"/>
        </w:rPr>
        <w:t xml:space="preserve">. Привлекать к оказанию услуг по контракту квалифицированный персонал, </w:t>
      </w:r>
      <w:r w:rsidRPr="00CD41F9">
        <w:rPr>
          <w:rFonts w:ascii="Times New Roman" w:hAnsi="Times New Roman" w:cs="Times New Roman"/>
        </w:rPr>
        <w:t>имеющи</w:t>
      </w:r>
      <w:r>
        <w:rPr>
          <w:rFonts w:ascii="Times New Roman" w:hAnsi="Times New Roman" w:cs="Times New Roman"/>
        </w:rPr>
        <w:t>й</w:t>
      </w:r>
      <w:r w:rsidRPr="00CD41F9">
        <w:rPr>
          <w:rFonts w:ascii="Times New Roman" w:hAnsi="Times New Roman" w:cs="Times New Roman"/>
        </w:rPr>
        <w:t xml:space="preserve"> право осуществлять соответствующие виды деятельности</w:t>
      </w:r>
      <w:r>
        <w:rPr>
          <w:rFonts w:ascii="Times New Roman" w:hAnsi="Times New Roman" w:cs="Times New Roman"/>
        </w:rPr>
        <w:t>,</w:t>
      </w:r>
      <w:r w:rsidRPr="00EA35AA">
        <w:rPr>
          <w:rFonts w:ascii="Times New Roman" w:eastAsia="Times New Roman" w:hAnsi="Times New Roman" w:cs="Times New Roman"/>
          <w:lang w:eastAsia="ru-RU"/>
        </w:rPr>
        <w:t xml:space="preserve"> исполнять требования миграционного и трудового законодательства Российской Федерации.</w:t>
      </w:r>
    </w:p>
    <w:p w14:paraId="718EB7D8"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5</w:t>
      </w:r>
      <w:r w:rsidRPr="00EA35AA">
        <w:rPr>
          <w:rFonts w:ascii="Times New Roman" w:eastAsia="Times New Roman" w:hAnsi="Times New Roman" w:cs="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B2FC764"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6</w:t>
      </w:r>
      <w:r w:rsidRPr="00EA35AA">
        <w:rPr>
          <w:rFonts w:ascii="Times New Roman" w:eastAsia="Times New Roman" w:hAnsi="Times New Roman" w:cs="Times New Roman"/>
          <w:lang w:eastAsia="ru-RU"/>
        </w:rPr>
        <w:t>. Передать надлежащим образом оформленные отчетные и финансовые документы в порядке и срок, установленные контрактом.</w:t>
      </w:r>
    </w:p>
    <w:p w14:paraId="43010CC9"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7</w:t>
      </w:r>
      <w:r w:rsidRPr="00EA35AA">
        <w:rPr>
          <w:rFonts w:ascii="Times New Roman" w:eastAsia="Times New Roman" w:hAnsi="Times New Roman" w:cs="Times New Roman"/>
          <w:lang w:eastAsia="ru-RU"/>
        </w:rPr>
        <w:t>. Выполнять и обеспечивать оказание услуг с соблюдением норм пожарной безопасности, техники безопасности, охраны окружающей среды и санитарных норм.</w:t>
      </w:r>
    </w:p>
    <w:p w14:paraId="1A546379"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8</w:t>
      </w:r>
      <w:r w:rsidRPr="00EA35AA">
        <w:rPr>
          <w:rFonts w:ascii="Times New Roman" w:eastAsia="Times New Roman" w:hAnsi="Times New Roman" w:cs="Times New Roman"/>
          <w:lang w:eastAsia="ru-RU"/>
        </w:rPr>
        <w:t xml:space="preserve">.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3278D460"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w:t>
      </w:r>
      <w:r>
        <w:rPr>
          <w:rFonts w:ascii="Times New Roman" w:eastAsia="Times New Roman" w:hAnsi="Times New Roman" w:cs="Times New Roman"/>
          <w:lang w:eastAsia="ru-RU"/>
        </w:rPr>
        <w:t>9</w:t>
      </w:r>
      <w:r w:rsidRPr="00EA35AA">
        <w:rPr>
          <w:rFonts w:ascii="Times New Roman" w:eastAsia="Times New Roman" w:hAnsi="Times New Roman" w:cs="Times New Roman"/>
          <w:lang w:eastAsia="ru-RU"/>
        </w:rPr>
        <w:t>. Предоставить по запросу Заказчика, а также уполномоченных государственных органов, всю необходимую документацию об исполнении контракта.</w:t>
      </w:r>
    </w:p>
    <w:p w14:paraId="60784249" w14:textId="77777777" w:rsidR="00C84B34"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2.2.1</w:t>
      </w:r>
      <w:r>
        <w:rPr>
          <w:rFonts w:ascii="Times New Roman" w:eastAsia="Times New Roman" w:hAnsi="Times New Roman" w:cs="Times New Roman"/>
          <w:lang w:eastAsia="ru-RU"/>
        </w:rPr>
        <w:t>0</w:t>
      </w:r>
      <w:r w:rsidRPr="00EA35AA">
        <w:rPr>
          <w:rFonts w:ascii="Times New Roman" w:eastAsia="Times New Roman" w:hAnsi="Times New Roman" w:cs="Times New Roman"/>
          <w:lang w:eastAsia="ru-RU"/>
        </w:rPr>
        <w:t>. Обеспечить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0093DB71"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lastRenderedPageBreak/>
        <w:t>2.2.1</w:t>
      </w:r>
      <w:r>
        <w:rPr>
          <w:rFonts w:ascii="Times New Roman" w:eastAsia="Times New Roman" w:hAnsi="Times New Roman" w:cs="Times New Roman"/>
          <w:lang w:eastAsia="ru-RU"/>
        </w:rPr>
        <w:t>1</w:t>
      </w:r>
      <w:r w:rsidRPr="00EA35AA">
        <w:rPr>
          <w:rFonts w:ascii="Times New Roman" w:eastAsia="Times New Roman" w:hAnsi="Times New Roman" w:cs="Times New Roman"/>
          <w:lang w:eastAsia="ru-RU"/>
        </w:rPr>
        <w:t>. 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14:paraId="43562743" w14:textId="77777777" w:rsidR="00C84B34" w:rsidRPr="00EA35AA" w:rsidRDefault="00C84B34" w:rsidP="00C84B34">
      <w:pPr>
        <w:spacing w:after="0" w:line="240" w:lineRule="auto"/>
        <w:jc w:val="both"/>
        <w:rPr>
          <w:rFonts w:ascii="Times New Roman" w:eastAsia="Times New Roman" w:hAnsi="Times New Roman" w:cs="Times New Roman"/>
          <w:lang w:eastAsia="ru-RU"/>
        </w:rPr>
      </w:pPr>
      <w:r w:rsidRPr="00EA35AA">
        <w:rPr>
          <w:rFonts w:ascii="Times New Roman" w:eastAsia="Times New Roman" w:hAnsi="Times New Roman" w:cs="Times New Roman"/>
          <w:lang w:eastAsia="ru-RU"/>
        </w:rPr>
        <w:t>2.3. Заказчик вправе:</w:t>
      </w:r>
    </w:p>
    <w:p w14:paraId="5B2D0B6F"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2.3.1. Требовать надлежащего исполнения обязательств в соответствии с контрактом.</w:t>
      </w:r>
    </w:p>
    <w:p w14:paraId="6A1C7B50"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2.3.2. Проверить качество исполнения контракта на любом его этапе.</w:t>
      </w:r>
    </w:p>
    <w:p w14:paraId="61B38BAB"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2.3.3. Осуществлять контроль за порядком и сроками оказания услуг, не вмешиваясь                                                               в оперативно-хозяйственную деятельность Исполнителя.</w:t>
      </w:r>
    </w:p>
    <w:p w14:paraId="400216A2"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2.3.4.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B2B13D4"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2.3.5. Отказаться от принятия и оплаты услуг, не соответствующих требованиям контракта.</w:t>
      </w:r>
    </w:p>
    <w:p w14:paraId="2EA470BA"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2.3.6.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58558B3"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2.4. Исполнитель вправе:</w:t>
      </w:r>
    </w:p>
    <w:p w14:paraId="17A8AFA9"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2.4.1. Требовать подписания документов об исполнении им обязательств по контракту от Заказчика.</w:t>
      </w:r>
    </w:p>
    <w:p w14:paraId="3D6797C6"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2.4.2. Требовать оплаты по контракту в случае надлежащего исполнения своих обязательств по контракту.</w:t>
      </w:r>
    </w:p>
    <w:p w14:paraId="4A36554E" w14:textId="77777777" w:rsidR="00C84B34" w:rsidRPr="00C07B99"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2.4.3. Самостоятельно сформировать коллектив специалистов по количеству и квалификации, необходимый ему для выполнения всего объема услуг.</w:t>
      </w:r>
    </w:p>
    <w:p w14:paraId="21736B07" w14:textId="77777777" w:rsidR="00C84B34" w:rsidRDefault="00C84B34" w:rsidP="00C84B34">
      <w:pPr>
        <w:pStyle w:val="a8"/>
        <w:jc w:val="both"/>
        <w:rPr>
          <w:rFonts w:ascii="Times New Roman" w:eastAsia="Times New Roman" w:hAnsi="Times New Roman" w:cs="Times New Roman"/>
          <w:lang w:eastAsia="ru-RU"/>
        </w:rPr>
      </w:pPr>
      <w:r w:rsidRPr="00C07B99">
        <w:rPr>
          <w:rFonts w:ascii="Times New Roman" w:eastAsia="Times New Roman" w:hAnsi="Times New Roman" w:cs="Times New Roman"/>
          <w:lang w:eastAsia="ru-RU"/>
        </w:rPr>
        <w:t>2.4.4. Запрашивать у Заказчика в письменной форме разъяснения и уточнения относительно оказания услуг в рамках контракта.</w:t>
      </w:r>
    </w:p>
    <w:p w14:paraId="7544D31F" w14:textId="77777777" w:rsidR="00EA35AA" w:rsidRDefault="00EA35AA" w:rsidP="00EA35AA">
      <w:pPr>
        <w:pStyle w:val="a8"/>
        <w:rPr>
          <w:rFonts w:ascii="Times New Roman" w:eastAsia="Times New Roman" w:hAnsi="Times New Roman" w:cs="Times New Roman"/>
          <w:lang w:eastAsia="ru-RU"/>
        </w:rPr>
      </w:pPr>
    </w:p>
    <w:p w14:paraId="4A1BB44E" w14:textId="249EA5A1" w:rsidR="00236E52" w:rsidRPr="00EE69BE" w:rsidRDefault="00236E52" w:rsidP="00EA35AA">
      <w:pPr>
        <w:pStyle w:val="a8"/>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aps/>
          <w:color w:val="000000" w:themeColor="text1"/>
          <w:lang w:eastAsia="ru-RU"/>
        </w:rPr>
        <w:t xml:space="preserve">3. Цена КОНТРАКТА И </w:t>
      </w:r>
      <w:r w:rsidRPr="00EE69BE">
        <w:rPr>
          <w:rFonts w:ascii="Times New Roman" w:eastAsia="Times New Roman" w:hAnsi="Times New Roman" w:cs="Times New Roman"/>
          <w:b/>
          <w:color w:val="000000" w:themeColor="text1"/>
          <w:lang w:eastAsia="ru-RU"/>
        </w:rPr>
        <w:t>ПОРЯДОК РАСЧЕТОВ</w:t>
      </w:r>
    </w:p>
    <w:p w14:paraId="44D36D56"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3.1. Цена контракта составляет _____, __ (____рублей __ копеек), в том числе НДС ___, __(___рублей __ копеек)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7E166045"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823B7"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 xml:space="preserve">Цена контракта указана </w:t>
      </w:r>
      <w:r w:rsidRPr="006F5682">
        <w:rPr>
          <w:rFonts w:ascii="Times New Roman" w:hAnsi="Times New Roman" w:cs="Times New Roman"/>
          <w:bCs/>
          <w:color w:val="000000" w:themeColor="text1"/>
          <w:lang w:eastAsia="ru-RU"/>
        </w:rPr>
        <w:t>с учётом транспортных расходов, расходных материалов, оборудования, страхования, у</w:t>
      </w:r>
      <w:r w:rsidRPr="006F5682">
        <w:rPr>
          <w:rFonts w:ascii="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Исполнителя.</w:t>
      </w:r>
    </w:p>
    <w:p w14:paraId="0AFEE5A5"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3.2. Указанная цена контракта является твердой и определяется на весь срок исполнения контракта.</w:t>
      </w:r>
    </w:p>
    <w:p w14:paraId="6FBCAD53" w14:textId="77777777" w:rsidR="006F5682" w:rsidRPr="006F5682" w:rsidRDefault="006F5682" w:rsidP="006F5682">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6F5682">
        <w:rPr>
          <w:rFonts w:ascii="Times New Roman" w:eastAsia="Calibri" w:hAnsi="Times New Roman" w:cs="Times New Roman"/>
          <w:color w:val="000000" w:themeColor="text1"/>
        </w:rPr>
        <w:t>Изменение существенных условий настоящего контракта в ходе его исполнения допускается исключительно в случаях, предусмотренных</w:t>
      </w:r>
      <w:r w:rsidRPr="006F5682">
        <w:t xml:space="preserve"> </w:t>
      </w:r>
      <w:r w:rsidRPr="006F5682">
        <w:rPr>
          <w:rFonts w:ascii="Times New Roman" w:eastAsia="Calibri" w:hAnsi="Times New Roman" w:cs="Times New Roman"/>
          <w:color w:val="000000" w:themeColor="text1"/>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w:t>
      </w:r>
      <w:r w:rsidRPr="006F5682">
        <w:rPr>
          <w:rFonts w:ascii="Times New Roman" w:eastAsia="Times New Roman" w:hAnsi="Times New Roman" w:cs="Times New Roman"/>
          <w:color w:val="000000" w:themeColor="text1"/>
          <w:szCs w:val="20"/>
          <w:lang w:eastAsia="ru-RU"/>
        </w:rPr>
        <w:t>Федеральный закон № 44-ФЗ).</w:t>
      </w:r>
    </w:p>
    <w:p w14:paraId="345246CF"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3.3. Заказчик производит оплату услуг Исполнителя в соответствии с расчетом цены контракта (далее – расчет), представленным в Приложении №2, являющимся неотъемлемой частью настоящего контракта.</w:t>
      </w:r>
    </w:p>
    <w:p w14:paraId="53733E34"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Исполнитель несет риски и ответственность за произведенные расходы, не вошедшие в расчет, согласованный с Заказчиком.</w:t>
      </w:r>
    </w:p>
    <w:p w14:paraId="072623EA"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3.4. Авансовые выплаты по контракту не предусмотрены.</w:t>
      </w:r>
    </w:p>
    <w:p w14:paraId="5D3C855F" w14:textId="1D759C0B" w:rsidR="006F5682" w:rsidRPr="006F5682" w:rsidRDefault="006F5682" w:rsidP="006F5682">
      <w:pPr>
        <w:spacing w:after="0" w:line="240" w:lineRule="auto"/>
        <w:jc w:val="both"/>
        <w:rPr>
          <w:rFonts w:ascii="Times New Roman" w:hAnsi="Times New Roman" w:cs="Times New Roman"/>
          <w:bCs/>
          <w:color w:val="000000" w:themeColor="text1"/>
          <w:lang w:eastAsia="ru-RU"/>
        </w:rPr>
      </w:pPr>
      <w:r w:rsidRPr="006F5682">
        <w:rPr>
          <w:rFonts w:ascii="Times New Roman" w:hAnsi="Times New Roman" w:cs="Times New Roman"/>
          <w:bCs/>
          <w:color w:val="000000" w:themeColor="text1"/>
          <w:lang w:eastAsia="ru-RU"/>
        </w:rPr>
        <w:t xml:space="preserve">3.5.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средства бюджетных учреждений, код целевой статьи </w:t>
      </w:r>
      <w:r w:rsidR="005E4BFF" w:rsidRPr="005E4BFF">
        <w:rPr>
          <w:rFonts w:ascii="Times New Roman" w:hAnsi="Times New Roman" w:cs="Times New Roman"/>
          <w:bCs/>
          <w:color w:val="000000" w:themeColor="text1"/>
          <w:lang w:eastAsia="ru-RU"/>
        </w:rPr>
        <w:t>0850070890</w:t>
      </w:r>
      <w:r w:rsidRPr="006F5682">
        <w:rPr>
          <w:rFonts w:ascii="Times New Roman" w:hAnsi="Times New Roman" w:cs="Times New Roman"/>
          <w:bCs/>
          <w:color w:val="000000" w:themeColor="text1"/>
          <w:lang w:eastAsia="ru-RU"/>
        </w:rPr>
        <w:t>, код вида расходов 244 (Субсидия на финансовое обеспечение выполнения государственного задания).</w:t>
      </w:r>
    </w:p>
    <w:p w14:paraId="75D584A5"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3.6. Оплата производится в безналичной форме, по факту оказанных услуг, на основании акта сдачи-приемки оказанных услуг, подписанного Сторонами, в течение 7 рабочих дней со дня подписания акта сдачи-приемки оказанных услуг.</w:t>
      </w:r>
    </w:p>
    <w:p w14:paraId="1B4EA6CE"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3.7.</w:t>
      </w:r>
      <w:r w:rsidRPr="006F5682">
        <w:rPr>
          <w:rFonts w:ascii="Times New Roman" w:hAnsi="Times New Roman" w:cs="Times New Roman"/>
          <w:color w:val="000000" w:themeColor="text1"/>
          <w:lang w:eastAsia="ru-RU"/>
        </w:rPr>
        <w:t xml:space="preserve"> </w:t>
      </w:r>
      <w:r w:rsidRPr="006F5682">
        <w:rPr>
          <w:rFonts w:ascii="Times New Roman" w:hAnsi="Times New Roman" w:cs="Times New Roman"/>
          <w:color w:val="000000" w:themeColor="text1"/>
        </w:rPr>
        <w:t>Обязательства Заказчика по оплате контракта считаются исполненными с даты списания денежных средств с банковского счета Заказчика.</w:t>
      </w:r>
    </w:p>
    <w:p w14:paraId="3361DFDD"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3.8.В случае ненадлежащего оформления или несвоевременного предоставления Исполнителем документов, необходимых для оплаты услуг по контракту, срок оплаты оказанных услуг Исполнителем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4CD5EF83" w14:textId="77777777" w:rsidR="006F5682" w:rsidRPr="006F5682" w:rsidRDefault="006F5682" w:rsidP="006F5682">
      <w:pPr>
        <w:spacing w:after="0" w:line="240" w:lineRule="auto"/>
        <w:jc w:val="both"/>
        <w:rPr>
          <w:rFonts w:ascii="Times New Roman" w:hAnsi="Times New Roman" w:cs="Times New Roman"/>
          <w:color w:val="000000" w:themeColor="text1"/>
        </w:rPr>
      </w:pPr>
    </w:p>
    <w:p w14:paraId="308DA582" w14:textId="77777777" w:rsidR="000036D5" w:rsidRDefault="000036D5" w:rsidP="006F5682">
      <w:pPr>
        <w:spacing w:after="0" w:line="240" w:lineRule="auto"/>
        <w:jc w:val="center"/>
        <w:rPr>
          <w:rFonts w:ascii="Times New Roman" w:eastAsia="Times New Roman" w:hAnsi="Times New Roman" w:cs="Times New Roman"/>
          <w:b/>
          <w:color w:val="000000" w:themeColor="text1"/>
          <w:lang w:eastAsia="ru-RU"/>
        </w:rPr>
      </w:pPr>
    </w:p>
    <w:p w14:paraId="46524058" w14:textId="134DF3C6" w:rsidR="006F5682" w:rsidRPr="006F5682" w:rsidRDefault="006F5682" w:rsidP="006F5682">
      <w:pPr>
        <w:spacing w:after="0" w:line="240" w:lineRule="auto"/>
        <w:jc w:val="center"/>
        <w:rPr>
          <w:rFonts w:ascii="Times New Roman" w:eastAsia="Times New Roman" w:hAnsi="Times New Roman" w:cs="Times New Roman"/>
          <w:b/>
          <w:color w:val="000000" w:themeColor="text1"/>
          <w:lang w:eastAsia="ru-RU"/>
        </w:rPr>
      </w:pPr>
      <w:r w:rsidRPr="006F5682">
        <w:rPr>
          <w:rFonts w:ascii="Times New Roman" w:eastAsia="Times New Roman" w:hAnsi="Times New Roman" w:cs="Times New Roman"/>
          <w:b/>
          <w:color w:val="000000" w:themeColor="text1"/>
          <w:lang w:eastAsia="ru-RU"/>
        </w:rPr>
        <w:t>4.ПОРЯДОК ОКАЗАНИЯ УСЛУГ</w:t>
      </w:r>
    </w:p>
    <w:p w14:paraId="5C7B3BF2" w14:textId="77777777" w:rsidR="006F5682" w:rsidRPr="003D7355" w:rsidRDefault="006F5682" w:rsidP="006F5682">
      <w:pPr>
        <w:spacing w:after="0" w:line="240" w:lineRule="auto"/>
        <w:jc w:val="center"/>
        <w:rPr>
          <w:rFonts w:ascii="Times New Roman" w:eastAsia="Times New Roman" w:hAnsi="Times New Roman" w:cs="Times New Roman"/>
          <w:b/>
          <w:caps/>
          <w:color w:val="000000" w:themeColor="text1"/>
          <w:lang w:eastAsia="ru-RU"/>
        </w:rPr>
      </w:pPr>
    </w:p>
    <w:p w14:paraId="7EB793CB" w14:textId="04B44407" w:rsidR="006F5682" w:rsidRPr="003D7355" w:rsidRDefault="006F5682" w:rsidP="006F5682">
      <w:pPr>
        <w:widowControl w:val="0"/>
        <w:autoSpaceDE w:val="0"/>
        <w:autoSpaceDN w:val="0"/>
        <w:adjustRightInd w:val="0"/>
        <w:spacing w:after="0" w:line="240" w:lineRule="auto"/>
        <w:jc w:val="both"/>
        <w:rPr>
          <w:rFonts w:ascii="Times New Roman" w:eastAsia="Times New Roman" w:hAnsi="Times New Roman" w:cs="Times New Roman"/>
          <w:color w:val="000000" w:themeColor="text1"/>
          <w:spacing w:val="-6"/>
          <w:lang w:eastAsia="ru-RU"/>
        </w:rPr>
      </w:pPr>
      <w:r w:rsidRPr="003D7355">
        <w:rPr>
          <w:rFonts w:ascii="Times New Roman" w:hAnsi="Times New Roman" w:cs="Times New Roman"/>
          <w:color w:val="000000" w:themeColor="text1"/>
          <w:spacing w:val="-6"/>
          <w:lang w:eastAsia="ru-RU"/>
        </w:rPr>
        <w:t xml:space="preserve">4.1. Место </w:t>
      </w:r>
      <w:r w:rsidRPr="003D7355">
        <w:rPr>
          <w:rFonts w:ascii="Times New Roman" w:eastAsia="Times New Roman" w:hAnsi="Times New Roman" w:cs="Times New Roman"/>
          <w:color w:val="000000" w:themeColor="text1"/>
          <w:spacing w:val="-6"/>
          <w:lang w:eastAsia="ru-RU"/>
        </w:rPr>
        <w:t>оказания услуг:</w:t>
      </w:r>
      <w:r w:rsidR="0067451D" w:rsidRPr="003D7355">
        <w:rPr>
          <w:rFonts w:ascii="Times New Roman" w:hAnsi="Times New Roman" w:cs="Times New Roman"/>
        </w:rPr>
        <w:t xml:space="preserve"> </w:t>
      </w:r>
      <w:r w:rsidR="003D7355" w:rsidRPr="003D7355">
        <w:rPr>
          <w:rFonts w:ascii="Times New Roman" w:hAnsi="Times New Roman" w:cs="Times New Roman"/>
        </w:rPr>
        <w:t>г</w:t>
      </w:r>
      <w:r w:rsidR="005E4BFF" w:rsidRPr="005E4BFF">
        <w:t xml:space="preserve"> </w:t>
      </w:r>
      <w:r w:rsidR="005E4BFF" w:rsidRPr="005E4BFF">
        <w:rPr>
          <w:rFonts w:ascii="Times New Roman" w:hAnsi="Times New Roman" w:cs="Times New Roman"/>
        </w:rPr>
        <w:t>198328, Санкт-Петербург, ул. Доблести, д.34, лит.А, Санкт-</w:t>
      </w:r>
      <w:r w:rsidR="00891BE8">
        <w:rPr>
          <w:rFonts w:ascii="Times New Roman" w:hAnsi="Times New Roman" w:cs="Times New Roman"/>
        </w:rPr>
        <w:t>П</w:t>
      </w:r>
      <w:r w:rsidR="005E4BFF" w:rsidRPr="005E4BFF">
        <w:rPr>
          <w:rFonts w:ascii="Times New Roman" w:hAnsi="Times New Roman" w:cs="Times New Roman"/>
        </w:rPr>
        <w:t xml:space="preserve">етербургское </w:t>
      </w:r>
      <w:r w:rsidR="005E4BFF" w:rsidRPr="005E4BFF">
        <w:rPr>
          <w:rFonts w:ascii="Times New Roman" w:hAnsi="Times New Roman" w:cs="Times New Roman"/>
        </w:rPr>
        <w:lastRenderedPageBreak/>
        <w:t>государственное бюджетное нетиповое образовательное учреждение "Лицей искусств "Санкт-Петербург"</w:t>
      </w:r>
      <w:r w:rsidR="005E4BFF">
        <w:rPr>
          <w:rFonts w:ascii="Times New Roman" w:hAnsi="Times New Roman" w:cs="Times New Roman"/>
        </w:rPr>
        <w:t>.</w:t>
      </w:r>
    </w:p>
    <w:p w14:paraId="63ADCDA0" w14:textId="479F63C4" w:rsidR="006F5682" w:rsidRPr="005E4BFF" w:rsidRDefault="006F5682" w:rsidP="006F5682">
      <w:pPr>
        <w:spacing w:after="0" w:line="240" w:lineRule="auto"/>
        <w:rPr>
          <w:rFonts w:ascii="Times New Roman" w:hAnsi="Times New Roman" w:cs="Times New Roman"/>
          <w:bCs/>
          <w:color w:val="000000" w:themeColor="text1"/>
          <w:lang w:eastAsia="ru-RU"/>
        </w:rPr>
      </w:pPr>
      <w:r w:rsidRPr="005E4BFF">
        <w:rPr>
          <w:rFonts w:ascii="Times New Roman" w:eastAsia="Times New Roman" w:hAnsi="Times New Roman" w:cs="Times New Roman"/>
          <w:color w:val="000000" w:themeColor="text1"/>
          <w:spacing w:val="-4"/>
          <w:lang w:eastAsia="ru-RU"/>
        </w:rPr>
        <w:t xml:space="preserve">4.2. </w:t>
      </w:r>
      <w:r w:rsidRPr="005E4BFF">
        <w:rPr>
          <w:rFonts w:ascii="Times New Roman" w:hAnsi="Times New Roman" w:cs="Times New Roman"/>
          <w:color w:val="000000" w:themeColor="text1"/>
          <w:lang w:eastAsia="ru-RU"/>
        </w:rPr>
        <w:t xml:space="preserve">Срок </w:t>
      </w:r>
      <w:r w:rsidRPr="005E4BFF">
        <w:rPr>
          <w:rFonts w:ascii="Times New Roman" w:hAnsi="Times New Roman" w:cs="Times New Roman"/>
          <w:bCs/>
          <w:color w:val="000000" w:themeColor="text1"/>
        </w:rPr>
        <w:t>оказания услуг</w:t>
      </w:r>
      <w:r w:rsidRPr="005E4BFF">
        <w:rPr>
          <w:rFonts w:ascii="Times New Roman" w:hAnsi="Times New Roman" w:cs="Times New Roman"/>
          <w:color w:val="000000" w:themeColor="text1"/>
          <w:lang w:eastAsia="ru-RU"/>
        </w:rPr>
        <w:t>:</w:t>
      </w:r>
      <w:r w:rsidR="005E4BFF" w:rsidRPr="005E4BFF">
        <w:rPr>
          <w:rFonts w:ascii="Times New Roman" w:hAnsi="Times New Roman" w:cs="Times New Roman"/>
        </w:rPr>
        <w:t xml:space="preserve">  с даты заключения Контракта по 31.07.2026 г.</w:t>
      </w:r>
    </w:p>
    <w:p w14:paraId="1DB66F22"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p>
    <w:p w14:paraId="7AD2366D" w14:textId="77777777" w:rsidR="006F5682" w:rsidRPr="006F5682" w:rsidRDefault="006F5682" w:rsidP="006F5682">
      <w:pPr>
        <w:spacing w:after="0" w:line="240" w:lineRule="auto"/>
        <w:jc w:val="center"/>
        <w:rPr>
          <w:rFonts w:ascii="Times New Roman" w:eastAsia="Times New Roman" w:hAnsi="Times New Roman" w:cs="Times New Roman"/>
          <w:b/>
          <w:color w:val="000000" w:themeColor="text1"/>
          <w:lang w:eastAsia="ru-RU"/>
        </w:rPr>
      </w:pPr>
      <w:r w:rsidRPr="006F5682">
        <w:rPr>
          <w:rFonts w:ascii="Times New Roman" w:eastAsia="Times New Roman" w:hAnsi="Times New Roman" w:cs="Times New Roman"/>
          <w:b/>
          <w:color w:val="000000" w:themeColor="text1"/>
          <w:lang w:eastAsia="ru-RU"/>
        </w:rPr>
        <w:t>5. ПОРЯДОК СДАЧИ И ПРИЕМКИ ОКАЗАННЫХ УСЛУГ</w:t>
      </w:r>
    </w:p>
    <w:p w14:paraId="6D7EF3F3" w14:textId="77777777" w:rsidR="006F5682" w:rsidRPr="006F5682" w:rsidRDefault="006F5682" w:rsidP="006F5682">
      <w:pPr>
        <w:spacing w:after="0" w:line="240" w:lineRule="auto"/>
        <w:jc w:val="center"/>
        <w:rPr>
          <w:rFonts w:ascii="Times New Roman" w:eastAsia="Times New Roman" w:hAnsi="Times New Roman" w:cs="Times New Roman"/>
          <w:b/>
          <w:color w:val="000000" w:themeColor="text1"/>
          <w:lang w:eastAsia="ru-RU"/>
        </w:rPr>
      </w:pPr>
    </w:p>
    <w:p w14:paraId="3A6190F6"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 xml:space="preserve">5.1. Заказчик ведет постоянный контроль, за качеством и порядком оказания услуг. В случае обнаружения отклонения от условий технического задания и контракта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4C03058F" w14:textId="77777777" w:rsidR="006F5682" w:rsidRPr="006F5682" w:rsidRDefault="006F5682" w:rsidP="006F5682">
      <w:pPr>
        <w:spacing w:after="0" w:line="240" w:lineRule="auto"/>
        <w:jc w:val="both"/>
        <w:rPr>
          <w:rFonts w:ascii="Times New Roman" w:hAnsi="Times New Roman" w:cs="Times New Roman"/>
          <w:color w:val="000000" w:themeColor="text1"/>
          <w:spacing w:val="-2"/>
        </w:rPr>
      </w:pPr>
      <w:r w:rsidRPr="006F5682">
        <w:rPr>
          <w:rFonts w:ascii="Times New Roman" w:eastAsia="Times New Roman" w:hAnsi="Times New Roman" w:cs="Times New Roman"/>
          <w:color w:val="000000" w:themeColor="text1"/>
          <w:lang w:eastAsia="ru-RU"/>
        </w:rPr>
        <w:t>5.2.</w:t>
      </w:r>
      <w:r w:rsidRPr="006F5682">
        <w:rPr>
          <w:rFonts w:ascii="Times New Roman" w:hAnsi="Times New Roman" w:cs="Times New Roman"/>
          <w:color w:val="000000" w:themeColor="text1"/>
        </w:rPr>
        <w:t xml:space="preserve"> </w:t>
      </w:r>
      <w:r w:rsidRPr="006F5682">
        <w:rPr>
          <w:rFonts w:ascii="Times New Roman" w:hAnsi="Times New Roman" w:cs="Times New Roman"/>
          <w:color w:val="000000" w:themeColor="text1"/>
          <w:spacing w:val="-2"/>
        </w:rPr>
        <w:t>Исполнитель, в течение 5(пяти) календарных дней после выполнения всего объема услуг по контракту, составляет акт сдачи-приемки оказанных услуг в части выполненных Исполнителем обязательств, предусмотренных контрактом, и передает Заказчику для подписания. К акту сдачи-приемки оказанных услуг прилагаются отчетные документы, подтверждающие оказание услуг по контракту. Состав и объем представляемых отчетных документов должен подтверждать фактически оказанные услуги, их стоимость, произведенные расходы.</w:t>
      </w:r>
      <w:r w:rsidRPr="006F5682">
        <w:rPr>
          <w:rFonts w:ascii="Times New Roman" w:hAnsi="Times New Roman" w:cs="Times New Roman"/>
          <w:color w:val="000000" w:themeColor="text1"/>
        </w:rPr>
        <w:t xml:space="preserve"> </w:t>
      </w:r>
    </w:p>
    <w:p w14:paraId="2AF910C6" w14:textId="77777777" w:rsidR="006F5682" w:rsidRPr="006F5682" w:rsidRDefault="006F5682" w:rsidP="006F5682">
      <w:pPr>
        <w:spacing w:after="0" w:line="240" w:lineRule="auto"/>
        <w:jc w:val="both"/>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 xml:space="preserve">5.3. Заказчик в течение 5 (пяти) рабочих дней проверяет соответствие объема, качества 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30053CE5" w14:textId="77777777" w:rsidR="006F5682" w:rsidRPr="006F5682" w:rsidRDefault="006F5682" w:rsidP="006F5682">
      <w:pPr>
        <w:spacing w:after="0" w:line="240" w:lineRule="auto"/>
        <w:jc w:val="both"/>
        <w:rPr>
          <w:rFonts w:ascii="Times New Roman" w:eastAsia="Times New Roman" w:hAnsi="Times New Roman" w:cs="Times New Roman"/>
          <w:color w:val="000000" w:themeColor="text1"/>
          <w:lang w:eastAsia="ru-RU"/>
        </w:rPr>
      </w:pPr>
      <w:r w:rsidRPr="006F5682">
        <w:rPr>
          <w:rFonts w:ascii="Times New Roman" w:eastAsia="Times New Roman" w:hAnsi="Times New Roman" w:cs="Times New Roman"/>
          <w:color w:val="000000" w:themeColor="text1"/>
          <w:lang w:eastAsia="ru-RU"/>
        </w:rPr>
        <w:t xml:space="preserve">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w:t>
      </w:r>
      <w:r w:rsidRPr="006F5682">
        <w:rPr>
          <w:rFonts w:ascii="Times New Roman" w:hAnsi="Times New Roman" w:cs="Times New Roman"/>
          <w:color w:val="000000" w:themeColor="text1"/>
        </w:rPr>
        <w:t xml:space="preserve">проводит </w:t>
      </w:r>
      <w:r w:rsidRPr="006F5682">
        <w:rPr>
          <w:rFonts w:ascii="Times New Roman" w:eastAsia="Times New Roman" w:hAnsi="Times New Roman" w:cs="Times New Roman"/>
          <w:color w:val="000000" w:themeColor="text1"/>
          <w:lang w:eastAsia="ru-RU"/>
        </w:rPr>
        <w:t>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14:paraId="53FDE32C"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 </w:t>
      </w:r>
      <w:r w:rsidRPr="006F5682">
        <w:rPr>
          <w:rFonts w:ascii="Times New Roman" w:hAnsi="Times New Roman" w:cs="Times New Roman"/>
          <w:color w:val="000000" w:themeColor="text1"/>
        </w:rPr>
        <w:t>В случае</w:t>
      </w:r>
      <w:r w:rsidRPr="006F5682">
        <w:rPr>
          <w:rFonts w:ascii="Times New Roman" w:hAnsi="Times New Roman" w:cs="Times New Roman"/>
          <w:b/>
          <w:color w:val="000000" w:themeColor="text1"/>
        </w:rPr>
        <w:t xml:space="preserve"> </w:t>
      </w:r>
      <w:r w:rsidRPr="006F5682">
        <w:rPr>
          <w:rFonts w:ascii="Times New Roman" w:hAnsi="Times New Roman" w:cs="Times New Roman"/>
          <w:color w:val="000000" w:themeColor="text1"/>
        </w:rPr>
        <w:t>если Заказчиком будут обнаружены некачественно оказанные услуги, Сторонами составляется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Заказчиком.</w:t>
      </w:r>
    </w:p>
    <w:p w14:paraId="4E0101D9"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eastAsia="Times New Roman" w:hAnsi="Times New Roman" w:cs="Times New Roman"/>
          <w:color w:val="000000" w:themeColor="text1"/>
          <w:lang w:eastAsia="ru-RU"/>
        </w:rPr>
        <w:t xml:space="preserve">5.5. </w:t>
      </w:r>
      <w:r w:rsidRPr="006F5682">
        <w:rPr>
          <w:rFonts w:ascii="Times New Roman" w:hAnsi="Times New Roman" w:cs="Times New Roman"/>
          <w:color w:val="000000" w:themeColor="text1"/>
        </w:rPr>
        <w:t xml:space="preserve">В случае мотивированного отказа Заказчика в приемке услуг, </w:t>
      </w:r>
      <w:r w:rsidRPr="006F5682">
        <w:rPr>
          <w:rFonts w:ascii="Times New Roman" w:eastAsia="Times New Roman" w:hAnsi="Times New Roman" w:cs="Times New Roman"/>
          <w:color w:val="000000" w:themeColor="text1"/>
          <w:lang w:eastAsia="ru-RU"/>
        </w:rPr>
        <w:t xml:space="preserve">которые оказаны с отклонениями от условий контракта, </w:t>
      </w:r>
      <w:r w:rsidRPr="006F5682">
        <w:rPr>
          <w:rFonts w:ascii="Times New Roman" w:hAnsi="Times New Roman" w:cs="Times New Roman"/>
          <w:color w:val="000000" w:themeColor="text1"/>
        </w:rPr>
        <w:t>Исполнитель обязан устранить недостатки в оказанных услугах в срок, установленный Заказчиком, и за свой счет.</w:t>
      </w:r>
    </w:p>
    <w:p w14:paraId="17B0CD22"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5.6.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оказанных услуг в 2 (двух) экземплярах для принятия Заказчиком оказанных услуг.</w:t>
      </w:r>
    </w:p>
    <w:p w14:paraId="74BA4905" w14:textId="77777777" w:rsidR="006F5682" w:rsidRPr="006F5682" w:rsidRDefault="006F5682" w:rsidP="006F5682">
      <w:pPr>
        <w:spacing w:after="0" w:line="240" w:lineRule="auto"/>
        <w:jc w:val="both"/>
        <w:rPr>
          <w:rFonts w:ascii="Times New Roman" w:eastAsia="Times New Roman" w:hAnsi="Times New Roman" w:cs="Times New Roman"/>
          <w:caps/>
          <w:color w:val="000000" w:themeColor="text1"/>
          <w:lang w:eastAsia="ru-RU"/>
        </w:rPr>
      </w:pPr>
      <w:r w:rsidRPr="006F5682">
        <w:rPr>
          <w:rFonts w:ascii="Times New Roman" w:eastAsia="Times New Roman" w:hAnsi="Times New Roman" w:cs="Times New Roman"/>
          <w:color w:val="000000" w:themeColor="text1"/>
          <w:lang w:eastAsia="ru-RU"/>
        </w:rPr>
        <w:t xml:space="preserve">5.7. До устранения недостатков в оказанных услугах Заказчик акты сдачи-приемки оказанных услуг не подписывает. </w:t>
      </w:r>
    </w:p>
    <w:p w14:paraId="29904372" w14:textId="77777777" w:rsidR="006F5682" w:rsidRPr="006F5682" w:rsidRDefault="006F5682" w:rsidP="006F5682">
      <w:pPr>
        <w:spacing w:after="0" w:line="240" w:lineRule="auto"/>
        <w:jc w:val="center"/>
        <w:rPr>
          <w:rFonts w:ascii="Times New Roman" w:eastAsia="Times New Roman" w:hAnsi="Times New Roman" w:cs="Times New Roman"/>
          <w:b/>
          <w:caps/>
          <w:color w:val="000000" w:themeColor="text1"/>
          <w:lang w:eastAsia="ru-RU"/>
        </w:rPr>
      </w:pPr>
      <w:r w:rsidRPr="006F5682">
        <w:rPr>
          <w:rFonts w:ascii="Times New Roman" w:eastAsia="Times New Roman" w:hAnsi="Times New Roman" w:cs="Times New Roman"/>
          <w:b/>
          <w:caps/>
          <w:color w:val="000000" w:themeColor="text1"/>
          <w:lang w:eastAsia="ru-RU"/>
        </w:rPr>
        <w:t>6. ОТВЕТСТВЕННОСТЬ СТОРОН</w:t>
      </w:r>
    </w:p>
    <w:p w14:paraId="1E78455B" w14:textId="77777777" w:rsidR="006F5682" w:rsidRPr="006F5682" w:rsidRDefault="006F5682" w:rsidP="006F5682">
      <w:pPr>
        <w:spacing w:after="0" w:line="240" w:lineRule="auto"/>
        <w:jc w:val="center"/>
        <w:rPr>
          <w:rFonts w:ascii="Times New Roman" w:eastAsia="Times New Roman" w:hAnsi="Times New Roman" w:cs="Times New Roman"/>
          <w:b/>
          <w:caps/>
          <w:color w:val="000000" w:themeColor="text1"/>
          <w:lang w:eastAsia="ru-RU"/>
        </w:rPr>
      </w:pPr>
    </w:p>
    <w:p w14:paraId="07097ED7"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1253BC39"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3168A070"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(далее-Правила) и равен __,__ (___ рублей __ копеек): </w:t>
      </w:r>
    </w:p>
    <w:p w14:paraId="15DFB857"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lastRenderedPageBreak/>
        <w:t xml:space="preserve">«а). 1 000 рублей, если цена контракта не превышает 3 млн. рублей (включительно); </w:t>
      </w:r>
    </w:p>
    <w:p w14:paraId="42AF984E"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6572B2BD"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7C3FE4A8"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г). 100 000 рублей, если цена контракта превышает 100 млн. рублей».</w:t>
      </w:r>
    </w:p>
    <w:p w14:paraId="3A3405BB"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8CCA4C8"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DDA824B"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22C557FB"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«а). 10 процентов цены контракта (этапа) в случае, если цена контракта (этапа) не превышает 3 млн. рублей;</w:t>
      </w:r>
    </w:p>
    <w:p w14:paraId="07CCFEC5"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б). 5 процентов цены контракта (этапа) в случае, если цена контракта (этапа) составляет от 3 млн. рублей до 50 млн. рублей (включительно);</w:t>
      </w:r>
    </w:p>
    <w:p w14:paraId="5E568316"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в). 1 процент цены контракта (этапа) в случае, если цена контракта (этапа) составляет от 50 млн. рублей до 100 млн. рублей (включительно);</w:t>
      </w:r>
    </w:p>
    <w:p w14:paraId="37EFD3AF"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г). 0,5 процента цены контракта (этапа) в случае, если цена контракта (этапа) составляет от 100 млн. рублей до 500 млн. рублей (включительно);</w:t>
      </w:r>
    </w:p>
    <w:p w14:paraId="0698C19C"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д). 0,4 процента цены контракта (этапа) в случае, если цена контракта (этапа) составляет от 500 млн. рублей до 1 млрд. рублей (включительно);</w:t>
      </w:r>
    </w:p>
    <w:p w14:paraId="2D4839C4"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е). 0,3 процента цены контракта (этапа) в случае, если цена контракта (этапа) составляет от 1 млрд. рублей до 2 млрд. рублей (включительно);</w:t>
      </w:r>
    </w:p>
    <w:p w14:paraId="46DCE19B"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ж). 0,25 процента цены контракта (этапа) в случае, если цена контракта (этапа) составляет от 2 млрд. рублей до 5 млрд. рублей (включительно);</w:t>
      </w:r>
    </w:p>
    <w:p w14:paraId="22C7C323"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з). 0,2 процента цены контракта (этапа) в случае, если цена контракта (этапа) составляет от 5 млрд. рублей до 10 млрд. рублей (включительно);</w:t>
      </w:r>
    </w:p>
    <w:p w14:paraId="6495E8A9"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и). 0,1 процента цены контракта (этапа) в случае, если цена контракта (этапа) превышает 10 млрд. рублей».</w:t>
      </w:r>
    </w:p>
    <w:p w14:paraId="660B7827"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Размер штрафа определяется в соответствии с Правилами и равен ___,____ (____ рублей___ копеек): </w:t>
      </w:r>
    </w:p>
    <w:p w14:paraId="610D6B6C"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 «а). 1 000 рублей, если цена контракта не превышает 3 млн. рублей;</w:t>
      </w:r>
    </w:p>
    <w:p w14:paraId="5ADF06B8"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39119DAE"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73DAF812"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г). 100 000 рублей, если цена контракта превышает 100 млн. рублей».</w:t>
      </w:r>
    </w:p>
    <w:p w14:paraId="326BBEE7"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6A878134"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6B748732"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738B29"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1BAEA9CB" w14:textId="77777777" w:rsidR="006F5682" w:rsidRPr="006F5682" w:rsidRDefault="006F5682" w:rsidP="006F5682">
      <w:pPr>
        <w:spacing w:after="0" w:line="240" w:lineRule="auto"/>
        <w:jc w:val="both"/>
        <w:rPr>
          <w:rFonts w:ascii="Times New Roman" w:hAnsi="Times New Roman" w:cs="Times New Roman"/>
          <w:color w:val="000000" w:themeColor="text1"/>
        </w:rPr>
      </w:pPr>
    </w:p>
    <w:p w14:paraId="10C29154" w14:textId="77777777" w:rsidR="000036D5" w:rsidRDefault="000036D5" w:rsidP="006F5682">
      <w:pPr>
        <w:spacing w:after="0" w:line="240" w:lineRule="auto"/>
        <w:jc w:val="center"/>
        <w:rPr>
          <w:rFonts w:ascii="Times New Roman" w:eastAsia="Times New Roman" w:hAnsi="Times New Roman" w:cs="Times New Roman"/>
          <w:b/>
          <w:color w:val="000000" w:themeColor="text1"/>
          <w:lang w:eastAsia="ru-RU"/>
        </w:rPr>
      </w:pPr>
    </w:p>
    <w:p w14:paraId="16B49B01" w14:textId="0F1AC349" w:rsidR="006F5682" w:rsidRPr="006F5682" w:rsidRDefault="006F5682" w:rsidP="006F5682">
      <w:pPr>
        <w:spacing w:after="0" w:line="240" w:lineRule="auto"/>
        <w:jc w:val="center"/>
        <w:rPr>
          <w:rFonts w:ascii="Times New Roman" w:eastAsia="Calibri" w:hAnsi="Times New Roman" w:cs="Times New Roman"/>
          <w:b/>
          <w:color w:val="000000" w:themeColor="text1"/>
        </w:rPr>
      </w:pPr>
      <w:r w:rsidRPr="006F5682">
        <w:rPr>
          <w:rFonts w:ascii="Times New Roman" w:eastAsia="Times New Roman" w:hAnsi="Times New Roman" w:cs="Times New Roman"/>
          <w:b/>
          <w:color w:val="000000" w:themeColor="text1"/>
          <w:lang w:eastAsia="ru-RU"/>
        </w:rPr>
        <w:t>7</w:t>
      </w:r>
      <w:r w:rsidRPr="006F5682">
        <w:rPr>
          <w:rFonts w:ascii="Times New Roman" w:eastAsia="Calibri" w:hAnsi="Times New Roman" w:cs="Times New Roman"/>
          <w:b/>
          <w:color w:val="000000" w:themeColor="text1"/>
        </w:rPr>
        <w:t>. ГАРАНТИЙНЫЙ СРОК</w:t>
      </w:r>
    </w:p>
    <w:p w14:paraId="29AB2911" w14:textId="77777777" w:rsidR="006F5682" w:rsidRPr="006F5682" w:rsidRDefault="006F5682" w:rsidP="006F5682">
      <w:pPr>
        <w:spacing w:after="0" w:line="240" w:lineRule="auto"/>
        <w:jc w:val="center"/>
        <w:rPr>
          <w:rFonts w:ascii="Times New Roman" w:eastAsia="Times New Roman" w:hAnsi="Times New Roman" w:cs="Times New Roman"/>
          <w:color w:val="000000" w:themeColor="text1"/>
          <w:lang w:eastAsia="ru-RU"/>
        </w:rPr>
      </w:pPr>
    </w:p>
    <w:p w14:paraId="26533164" w14:textId="77777777" w:rsidR="006F5682" w:rsidRPr="006F5682" w:rsidRDefault="006F5682" w:rsidP="006F5682">
      <w:pPr>
        <w:spacing w:after="0" w:line="240" w:lineRule="auto"/>
        <w:jc w:val="both"/>
        <w:rPr>
          <w:rFonts w:ascii="Times New Roman" w:eastAsia="Times New Roman" w:hAnsi="Times New Roman" w:cs="Times New Roman"/>
          <w:color w:val="000000" w:themeColor="text1"/>
          <w:lang w:eastAsia="ru-RU"/>
        </w:rPr>
      </w:pPr>
      <w:r w:rsidRPr="006F5682">
        <w:rPr>
          <w:rFonts w:ascii="Times New Roman" w:eastAsia="Times New Roman" w:hAnsi="Times New Roman" w:cs="Times New Roman"/>
          <w:color w:val="000000" w:themeColor="text1"/>
          <w:lang w:eastAsia="ru-RU"/>
        </w:rPr>
        <w:lastRenderedPageBreak/>
        <w:t>7.1. 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14:paraId="609A965A" w14:textId="77777777" w:rsidR="006F5682" w:rsidRPr="006F5682" w:rsidRDefault="006F5682" w:rsidP="006F5682">
      <w:pPr>
        <w:spacing w:after="0" w:line="240" w:lineRule="auto"/>
        <w:jc w:val="both"/>
        <w:rPr>
          <w:rFonts w:ascii="Times New Roman" w:eastAsia="Times New Roman" w:hAnsi="Times New Roman" w:cs="Times New Roman"/>
          <w:color w:val="000000" w:themeColor="text1"/>
          <w:lang w:eastAsia="ru-RU"/>
        </w:rPr>
      </w:pPr>
    </w:p>
    <w:p w14:paraId="44C1AD55" w14:textId="3A630E88" w:rsidR="006F5682" w:rsidRPr="003D7355" w:rsidRDefault="006F5682" w:rsidP="006F5682">
      <w:pPr>
        <w:autoSpaceDE w:val="0"/>
        <w:autoSpaceDN w:val="0"/>
        <w:adjustRightInd w:val="0"/>
        <w:spacing w:after="0" w:line="240" w:lineRule="auto"/>
        <w:rPr>
          <w:rFonts w:ascii="Times New Roman" w:eastAsia="Calibri" w:hAnsi="Times New Roman" w:cs="Times New Roman"/>
          <w:b/>
          <w:bCs/>
          <w:color w:val="000000" w:themeColor="text1"/>
        </w:rPr>
      </w:pPr>
      <w:r w:rsidRPr="006F5682">
        <w:rPr>
          <w:rFonts w:ascii="Times New Roman" w:eastAsia="Calibri" w:hAnsi="Times New Roman" w:cs="Times New Roman"/>
          <w:b/>
          <w:bCs/>
          <w:color w:val="000000" w:themeColor="text1"/>
        </w:rPr>
        <w:t>8. СРОК ДЕЙСТВИЯ КОНТРАКТА, ПОРЯДОК ИЗМЕНЕНИЯ И РАСТОРЖЕНИЯ КОНТРАКТА</w:t>
      </w:r>
    </w:p>
    <w:p w14:paraId="552370C4" w14:textId="0B861C28" w:rsidR="006F5682" w:rsidRPr="006F5682" w:rsidRDefault="006F5682" w:rsidP="006F5682">
      <w:pPr>
        <w:spacing w:after="0" w:line="240" w:lineRule="auto"/>
        <w:jc w:val="both"/>
        <w:rPr>
          <w:rFonts w:ascii="Times New Roman" w:eastAsia="Calibri" w:hAnsi="Times New Roman" w:cs="Times New Roman"/>
          <w:color w:val="000000" w:themeColor="text1"/>
          <w:spacing w:val="-2"/>
        </w:rPr>
      </w:pPr>
      <w:r w:rsidRPr="006F5682">
        <w:rPr>
          <w:rFonts w:ascii="Times New Roman" w:eastAsia="Calibri" w:hAnsi="Times New Roman" w:cs="Times New Roman"/>
          <w:color w:val="000000" w:themeColor="text1"/>
          <w:spacing w:val="-2"/>
        </w:rPr>
        <w:t>8.1. Настоящий контракт вступает в силу с даты заключения и действует до полного исполнения Сторонами своих обязательств по настоящему контракту, но не позднее 3</w:t>
      </w:r>
      <w:r w:rsidR="00C118C2">
        <w:rPr>
          <w:rFonts w:ascii="Times New Roman" w:eastAsia="Calibri" w:hAnsi="Times New Roman" w:cs="Times New Roman"/>
          <w:color w:val="000000" w:themeColor="text1"/>
          <w:spacing w:val="-2"/>
        </w:rPr>
        <w:t>1</w:t>
      </w:r>
      <w:r w:rsidRPr="006F5682">
        <w:rPr>
          <w:rFonts w:ascii="Times New Roman" w:eastAsia="Calibri" w:hAnsi="Times New Roman" w:cs="Times New Roman"/>
          <w:color w:val="000000" w:themeColor="text1"/>
          <w:spacing w:val="-2"/>
        </w:rPr>
        <w:t>.1</w:t>
      </w:r>
      <w:r w:rsidR="00C118C2">
        <w:rPr>
          <w:rFonts w:ascii="Times New Roman" w:eastAsia="Calibri" w:hAnsi="Times New Roman" w:cs="Times New Roman"/>
          <w:color w:val="000000" w:themeColor="text1"/>
          <w:spacing w:val="-2"/>
        </w:rPr>
        <w:t>2</w:t>
      </w:r>
      <w:r w:rsidRPr="006F5682">
        <w:rPr>
          <w:rFonts w:ascii="Times New Roman" w:eastAsia="Calibri" w:hAnsi="Times New Roman" w:cs="Times New Roman"/>
          <w:color w:val="000000" w:themeColor="text1"/>
          <w:spacing w:val="-2"/>
        </w:rPr>
        <w:t>.202</w:t>
      </w:r>
      <w:r w:rsidR="00C118C2">
        <w:rPr>
          <w:rFonts w:ascii="Times New Roman" w:eastAsia="Calibri" w:hAnsi="Times New Roman" w:cs="Times New Roman"/>
          <w:color w:val="000000" w:themeColor="text1"/>
          <w:spacing w:val="-2"/>
        </w:rPr>
        <w:t>6</w:t>
      </w:r>
      <w:r w:rsidRPr="006F5682">
        <w:rPr>
          <w:rFonts w:ascii="Times New Roman" w:eastAsia="Calibri" w:hAnsi="Times New Roman" w:cs="Times New Roman"/>
          <w:color w:val="000000" w:themeColor="text1"/>
          <w:spacing w:val="-2"/>
        </w:rPr>
        <w:t xml:space="preserve"> г. </w:t>
      </w:r>
    </w:p>
    <w:p w14:paraId="4BA9F5B4"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8"/>
        </w:rPr>
      </w:pPr>
      <w:r w:rsidRPr="006F5682">
        <w:rPr>
          <w:rFonts w:ascii="Times New Roman" w:eastAsia="Calibri" w:hAnsi="Times New Roman" w:cs="Times New Roman"/>
          <w:color w:val="000000" w:themeColor="text1"/>
          <w:spacing w:val="-8"/>
        </w:rPr>
        <w:t>Истечение срока действия контракта не освобождает Стороны от ответственности за его нарушение.</w:t>
      </w:r>
    </w:p>
    <w:p w14:paraId="5243E6D0"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4"/>
        </w:rPr>
      </w:pPr>
      <w:r w:rsidRPr="006F5682">
        <w:rPr>
          <w:rFonts w:ascii="Times New Roman" w:eastAsia="Calibri" w:hAnsi="Times New Roman" w:cs="Times New Roman"/>
          <w:color w:val="000000" w:themeColor="text1"/>
          <w:spacing w:val="-4"/>
        </w:rPr>
        <w:t>8.2. Изменение условий контракта при его исполнении не допускается, за исключением случаев, предусмотренных Федеральным законом № 44-ФЗ:</w:t>
      </w:r>
    </w:p>
    <w:p w14:paraId="11FA8D09"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8"/>
        </w:rPr>
      </w:pPr>
      <w:r w:rsidRPr="006F5682">
        <w:rPr>
          <w:rFonts w:ascii="Times New Roman" w:eastAsia="Calibri" w:hAnsi="Times New Roman" w:cs="Times New Roman"/>
          <w:color w:val="000000" w:themeColor="text1"/>
          <w:spacing w:val="-8"/>
        </w:rPr>
        <w:t xml:space="preserve">8.2.1. Условия контракта могут быть изменены по соглашению Сторон при снижении цены контракта без изменения предусмотренных контрактом объема и качества услуг и иных условий контракта. </w:t>
      </w:r>
    </w:p>
    <w:p w14:paraId="54015315"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2"/>
        </w:rPr>
      </w:pPr>
      <w:r w:rsidRPr="006F5682">
        <w:rPr>
          <w:rFonts w:ascii="Times New Roman" w:eastAsia="Calibri" w:hAnsi="Times New Roman" w:cs="Times New Roman"/>
          <w:color w:val="000000" w:themeColor="text1"/>
          <w:spacing w:val="-2"/>
        </w:rPr>
        <w:t xml:space="preserve">8.2.2. Возможность по предложению Заказчика увеличить или уменьшить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w:t>
      </w:r>
    </w:p>
    <w:p w14:paraId="51DD2B0A"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4"/>
        </w:rPr>
      </w:pPr>
      <w:r w:rsidRPr="006F5682">
        <w:rPr>
          <w:rFonts w:ascii="Times New Roman" w:eastAsia="Calibri" w:hAnsi="Times New Roman" w:cs="Times New Roman"/>
          <w:color w:val="000000" w:themeColor="text1"/>
          <w:spacing w:val="-4"/>
        </w:rPr>
        <w:t xml:space="preserve">8.2.3. 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2CC8F361"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4"/>
        </w:rPr>
      </w:pPr>
      <w:r w:rsidRPr="006F5682">
        <w:rPr>
          <w:rFonts w:ascii="Times New Roman" w:hAnsi="Times New Roman" w:cs="Times New Roman"/>
          <w:color w:val="000000" w:themeColor="text1"/>
        </w:rPr>
        <w:t>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2D946D"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 xml:space="preserve">8.4.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8 - 23 статьи 95 Федерального закона № 44-ФЗ. </w:t>
      </w:r>
    </w:p>
    <w:p w14:paraId="53A3D850"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8.5. Заказчик вправе отказаться от исполнения контракта в одностороннем внесудебном порядке в случаях:</w:t>
      </w:r>
    </w:p>
    <w:p w14:paraId="4FAE502D"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8.5.1. Оказания услуг ненадлежащего качества с недостатками, которые не могут быть устранены в приемлемый для Заказчика срок.</w:t>
      </w:r>
    </w:p>
    <w:p w14:paraId="6D46A364"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8.5.2. Неоднократного нарушения Исполнителем сроков оказания услуг.</w:t>
      </w:r>
    </w:p>
    <w:p w14:paraId="49F71363"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8.5.3. Невыполнения требования Заказчика о замене недоброкачественных услуг в установленный срок</w:t>
      </w:r>
    </w:p>
    <w:p w14:paraId="26AF91B6" w14:textId="77777777" w:rsidR="006F5682" w:rsidRPr="006F5682" w:rsidRDefault="006F5682" w:rsidP="006F5682">
      <w:pPr>
        <w:spacing w:after="0" w:line="240" w:lineRule="auto"/>
        <w:jc w:val="both"/>
        <w:rPr>
          <w:rFonts w:ascii="Times New Roman" w:eastAsia="Calibri" w:hAnsi="Times New Roman" w:cs="Times New Roman"/>
          <w:color w:val="000000" w:themeColor="text1"/>
          <w:spacing w:val="-6"/>
        </w:rPr>
      </w:pPr>
      <w:r w:rsidRPr="006F5682">
        <w:rPr>
          <w:rFonts w:ascii="Times New Roman" w:eastAsia="Calibri" w:hAnsi="Times New Roman" w:cs="Times New Roman"/>
          <w:color w:val="000000" w:themeColor="text1"/>
          <w:spacing w:val="-6"/>
        </w:rPr>
        <w:t>8.5.4. В иных случаях, предусмотренных гражданским законодательством Российской Федерации.</w:t>
      </w:r>
    </w:p>
    <w:p w14:paraId="3875B74D"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8.6. Исполнитель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1705EA0E"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8.7. 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58F0CFD6" w14:textId="77777777" w:rsidR="006F5682" w:rsidRPr="006F5682" w:rsidRDefault="006F5682" w:rsidP="006F5682">
      <w:pPr>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8.8. При расторжении контракта по соглашению Сторон, Заказчик оплачивает Исполнителю стоимость фактически оказанных услуг.</w:t>
      </w:r>
    </w:p>
    <w:p w14:paraId="296219CA" w14:textId="77777777" w:rsidR="006F5682" w:rsidRPr="006F5682" w:rsidRDefault="006F5682" w:rsidP="006F5682">
      <w:pPr>
        <w:spacing w:after="0"/>
        <w:jc w:val="both"/>
        <w:rPr>
          <w:rFonts w:ascii="Times New Roman" w:eastAsia="Calibri" w:hAnsi="Times New Roman" w:cs="Times New Roman"/>
          <w:spacing w:val="-6"/>
        </w:rPr>
      </w:pPr>
      <w:r w:rsidRPr="006F5682">
        <w:rPr>
          <w:rFonts w:ascii="Times New Roman" w:eastAsia="Calibri" w:hAnsi="Times New Roman" w:cs="Times New Roman"/>
          <w:color w:val="000000" w:themeColor="text1"/>
        </w:rPr>
        <w:t xml:space="preserve">8.9. </w:t>
      </w:r>
      <w:r w:rsidRPr="006F5682">
        <w:rPr>
          <w:rFonts w:ascii="Times New Roman" w:eastAsia="Calibri" w:hAnsi="Times New Roman" w:cs="Times New Roman"/>
          <w:spacing w:val="-6"/>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w:t>
      </w:r>
    </w:p>
    <w:p w14:paraId="33841414" w14:textId="77777777" w:rsidR="006F5682" w:rsidRPr="006F5682" w:rsidRDefault="006F5682" w:rsidP="006F5682">
      <w:pPr>
        <w:spacing w:after="0"/>
        <w:jc w:val="both"/>
        <w:rPr>
          <w:rFonts w:ascii="Times New Roman" w:eastAsia="Calibri" w:hAnsi="Times New Roman" w:cs="Times New Roman"/>
          <w:spacing w:val="-6"/>
        </w:rPr>
      </w:pPr>
      <w:r w:rsidRPr="006F5682">
        <w:rPr>
          <w:rFonts w:ascii="Times New Roman" w:eastAsia="Calibri" w:hAnsi="Times New Roman" w:cs="Times New Roman"/>
          <w:spacing w:val="-6"/>
        </w:rPr>
        <w:t>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6D0317DB" w14:textId="77777777" w:rsidR="006F5682" w:rsidRPr="006F5682" w:rsidRDefault="006F5682" w:rsidP="006F5682">
      <w:pPr>
        <w:spacing w:after="0" w:line="240" w:lineRule="auto"/>
        <w:jc w:val="both"/>
        <w:rPr>
          <w:rFonts w:ascii="Times New Roman" w:eastAsia="Calibri" w:hAnsi="Times New Roman" w:cs="Times New Roman"/>
          <w:bCs/>
          <w:color w:val="000000" w:themeColor="text1"/>
        </w:rPr>
      </w:pPr>
    </w:p>
    <w:p w14:paraId="0D3205D8" w14:textId="77777777" w:rsidR="000036D5" w:rsidRDefault="000036D5" w:rsidP="006F5682">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3362E92D" w14:textId="77777777" w:rsidR="000036D5" w:rsidRDefault="000036D5" w:rsidP="006F5682">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2AB72F89" w14:textId="5316F933"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6F5682">
        <w:rPr>
          <w:rFonts w:ascii="Times New Roman" w:eastAsia="Calibri" w:hAnsi="Times New Roman" w:cs="Times New Roman"/>
          <w:b/>
          <w:bCs/>
          <w:color w:val="000000" w:themeColor="text1"/>
        </w:rPr>
        <w:t>9. ОБСТОЯТЕЛЬСТВА НЕПРЕОДОЛИМОЙ СИЛЫ</w:t>
      </w:r>
    </w:p>
    <w:p w14:paraId="50A761BA" w14:textId="77777777"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bCs/>
          <w:color w:val="000000" w:themeColor="text1"/>
        </w:rPr>
      </w:pPr>
    </w:p>
    <w:p w14:paraId="405CF6EF"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lastRenderedPageBreak/>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497A0AE9"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6A016F8C"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54214512" w14:textId="77777777" w:rsidR="006F5682" w:rsidRPr="006F5682" w:rsidRDefault="006F5682" w:rsidP="006F5682">
      <w:pPr>
        <w:jc w:val="center"/>
        <w:rPr>
          <w:rFonts w:ascii="Times New Roman" w:hAnsi="Times New Roman" w:cs="Times New Roman"/>
          <w:b/>
          <w:color w:val="000000" w:themeColor="text1"/>
        </w:rPr>
      </w:pPr>
      <w:r w:rsidRPr="006F5682">
        <w:rPr>
          <w:rFonts w:ascii="Times New Roman" w:hAnsi="Times New Roman" w:cs="Times New Roman"/>
          <w:b/>
          <w:color w:val="000000" w:themeColor="text1"/>
        </w:rPr>
        <w:br/>
        <w:t>10.АНТИКОРРУПЦИОННЫЕ УСЛОВИЯ</w:t>
      </w:r>
    </w:p>
    <w:p w14:paraId="1B639D02"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578B048E"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B3AA996"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88857B"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         не совершать иных действий, нарушающих антикоррупционное законодательство Российской Федерации.</w:t>
      </w:r>
    </w:p>
    <w:p w14:paraId="64759D0B" w14:textId="77777777"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color w:val="000000" w:themeColor="text1"/>
        </w:rPr>
      </w:pPr>
    </w:p>
    <w:p w14:paraId="0F169547" w14:textId="77777777" w:rsidR="006F5682" w:rsidRPr="006F5682" w:rsidRDefault="006F5682" w:rsidP="006F5682">
      <w:pPr>
        <w:spacing w:after="0" w:line="240" w:lineRule="auto"/>
        <w:jc w:val="center"/>
        <w:rPr>
          <w:rFonts w:ascii="Times New Roman" w:eastAsia="Calibri" w:hAnsi="Times New Roman" w:cs="Times New Roman"/>
          <w:b/>
          <w:bCs/>
          <w:color w:val="000000" w:themeColor="text1"/>
        </w:rPr>
      </w:pPr>
      <w:r w:rsidRPr="006F5682">
        <w:rPr>
          <w:rFonts w:ascii="Times New Roman" w:eastAsia="Calibri" w:hAnsi="Times New Roman" w:cs="Times New Roman"/>
          <w:b/>
          <w:bCs/>
          <w:color w:val="000000" w:themeColor="text1"/>
        </w:rPr>
        <w:t>11.ПОРЯДОК УРЕГУЛИРОВАНИЯ СПОРОВ</w:t>
      </w:r>
    </w:p>
    <w:p w14:paraId="706975F1" w14:textId="77777777" w:rsidR="006F5682" w:rsidRPr="006F5682" w:rsidRDefault="006F5682" w:rsidP="006F5682">
      <w:pPr>
        <w:spacing w:after="0" w:line="240" w:lineRule="auto"/>
        <w:jc w:val="center"/>
        <w:rPr>
          <w:rFonts w:ascii="Times New Roman" w:eastAsia="Calibri" w:hAnsi="Times New Roman" w:cs="Times New Roman"/>
          <w:bCs/>
          <w:color w:val="000000" w:themeColor="text1"/>
        </w:rPr>
      </w:pPr>
    </w:p>
    <w:p w14:paraId="18DEA4C0"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11.1.В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30631984"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11.2. Претензионный порядок досудебного урегулирования споров, вытекающих из контракта, является для Сторон обязательным.</w:t>
      </w:r>
    </w:p>
    <w:p w14:paraId="64D6A688"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11.3.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14 контракта.</w:t>
      </w:r>
    </w:p>
    <w:p w14:paraId="19BF977C"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11.4. Допускается направление Сторонами претензионных писем иными способами: по факсу, электронной почтой и экспресс- почтой.</w:t>
      </w:r>
    </w:p>
    <w:p w14:paraId="66232EFC"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11.5. Срок рассмотрения претензионного письма и направления ответа на него составляет 15 (пятнадцать) календарных дней со дня получения последнего адресатом. Оставление претензии без ответа в установленный срок означает признание требований претензии.</w:t>
      </w:r>
    </w:p>
    <w:p w14:paraId="6ECE6990"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11.6. В случае не урегулирования споров и разногласий в претензионном порядке они передаются на рассмотрение в Арбитражный суд города Санкт-Петербурга и Ленинградской области.</w:t>
      </w:r>
    </w:p>
    <w:p w14:paraId="7FB4A85A"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p>
    <w:p w14:paraId="50AB8C64" w14:textId="77777777"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6F5682">
        <w:rPr>
          <w:rFonts w:ascii="Times New Roman" w:eastAsia="Calibri" w:hAnsi="Times New Roman" w:cs="Times New Roman"/>
          <w:b/>
          <w:bCs/>
          <w:color w:val="000000" w:themeColor="text1"/>
        </w:rPr>
        <w:t>12. ПРОЧИЕ УСЛОВИЯ</w:t>
      </w:r>
    </w:p>
    <w:p w14:paraId="6035B05E" w14:textId="77777777"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bCs/>
          <w:color w:val="000000" w:themeColor="text1"/>
        </w:rPr>
      </w:pPr>
    </w:p>
    <w:p w14:paraId="06BBF067"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12.1.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73024242"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12.2.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8B4C993"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12.3.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0AA5DFF3"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12.4. Исполнитель не вправе без предварительного письменного согласия Заказчика передавать свои права по контракту третьим лицам.</w:t>
      </w:r>
    </w:p>
    <w:p w14:paraId="188D3510"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 xml:space="preserve">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w:t>
      </w:r>
      <w:r w:rsidRPr="006F5682">
        <w:rPr>
          <w:rFonts w:ascii="Times New Roman" w:hAnsi="Times New Roman" w:cs="Times New Roman"/>
          <w:color w:val="000000" w:themeColor="text1"/>
        </w:rPr>
        <w:lastRenderedPageBreak/>
        <w:t>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C395ABC"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Корреспонденция считается доставленной Стороне также в случаях, если:</w:t>
      </w:r>
    </w:p>
    <w:p w14:paraId="3F5AD9C7"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p>
    <w:p w14:paraId="1B618E52"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89DB044" w14:textId="77777777" w:rsidR="006F5682" w:rsidRPr="006F5682" w:rsidRDefault="006F5682" w:rsidP="006F5682">
      <w:pPr>
        <w:spacing w:after="0" w:line="240" w:lineRule="auto"/>
        <w:jc w:val="both"/>
        <w:rPr>
          <w:rFonts w:ascii="Times New Roman" w:hAnsi="Times New Roman" w:cs="Times New Roman"/>
          <w:color w:val="000000" w:themeColor="text1"/>
        </w:rPr>
      </w:pPr>
      <w:r w:rsidRPr="006F5682">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247FD754"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12.6. Во всем остальном, что не предусмотрено контрактом, Стороны руководствуются действующим законодательством Российской Федерации.</w:t>
      </w:r>
    </w:p>
    <w:p w14:paraId="577474F3"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12.7.Документы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29B77A67" w14:textId="77777777" w:rsidR="006F5682" w:rsidRPr="006F5682" w:rsidRDefault="006F5682" w:rsidP="006F5682">
      <w:pPr>
        <w:widowControl w:val="0"/>
        <w:spacing w:after="0" w:line="240" w:lineRule="auto"/>
        <w:ind w:right="-285"/>
        <w:jc w:val="both"/>
        <w:rPr>
          <w:rFonts w:ascii="Times New Roman" w:eastAsiaTheme="minorEastAsia" w:hAnsi="Times New Roman" w:cs="Times New Roman"/>
          <w:color w:val="000000" w:themeColor="text1"/>
          <w:lang w:eastAsia="ru-RU"/>
        </w:rPr>
      </w:pPr>
      <w:r w:rsidRPr="006F5682">
        <w:rPr>
          <w:rFonts w:ascii="Times New Roman" w:eastAsia="Calibri" w:hAnsi="Times New Roman" w:cs="Times New Roman"/>
          <w:color w:val="000000" w:themeColor="text1"/>
        </w:rPr>
        <w:t xml:space="preserve">12.8. </w:t>
      </w:r>
      <w:r w:rsidRPr="006F5682">
        <w:rPr>
          <w:rFonts w:ascii="Times New Roman" w:eastAsiaTheme="minorEastAsia" w:hAnsi="Times New Roman" w:cs="Times New Roman"/>
          <w:color w:val="000000" w:themeColor="text1"/>
          <w:lang w:eastAsia="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7EDF7903" w14:textId="77777777" w:rsidR="006F5682" w:rsidRPr="006F5682" w:rsidRDefault="006F5682" w:rsidP="006F5682">
      <w:pPr>
        <w:widowControl w:val="0"/>
        <w:spacing w:after="0" w:line="240" w:lineRule="auto"/>
        <w:ind w:right="-285"/>
        <w:jc w:val="both"/>
        <w:rPr>
          <w:rFonts w:ascii="Times New Roman" w:eastAsia="Calibri" w:hAnsi="Times New Roman" w:cs="Times New Roman"/>
          <w:b/>
          <w:color w:val="000000" w:themeColor="text1"/>
        </w:rPr>
      </w:pPr>
      <w:r w:rsidRPr="006F5682">
        <w:rPr>
          <w:rFonts w:ascii="Times New Roman" w:eastAsia="Calibri" w:hAnsi="Times New Roman" w:cs="Times New Roman"/>
          <w:color w:val="000000" w:themeColor="text1"/>
        </w:rPr>
        <w:t xml:space="preserve">                                               </w:t>
      </w:r>
    </w:p>
    <w:p w14:paraId="5E325FC0" w14:textId="77777777"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b/>
          <w:color w:val="000000" w:themeColor="text1"/>
        </w:rPr>
      </w:pPr>
      <w:r w:rsidRPr="006F5682">
        <w:rPr>
          <w:rFonts w:ascii="Times New Roman" w:eastAsia="Calibri" w:hAnsi="Times New Roman" w:cs="Times New Roman"/>
          <w:b/>
          <w:color w:val="000000" w:themeColor="text1"/>
        </w:rPr>
        <w:t>13.ПРИЛОЖЕНИЯ</w:t>
      </w:r>
    </w:p>
    <w:p w14:paraId="4D9025BC" w14:textId="77777777" w:rsidR="006F5682" w:rsidRPr="006F5682" w:rsidRDefault="006F5682" w:rsidP="006F5682">
      <w:pPr>
        <w:autoSpaceDE w:val="0"/>
        <w:autoSpaceDN w:val="0"/>
        <w:adjustRightInd w:val="0"/>
        <w:spacing w:after="0" w:line="240" w:lineRule="auto"/>
        <w:jc w:val="center"/>
        <w:rPr>
          <w:rFonts w:ascii="Times New Roman" w:eastAsia="Calibri" w:hAnsi="Times New Roman" w:cs="Times New Roman"/>
          <w:color w:val="000000" w:themeColor="text1"/>
        </w:rPr>
      </w:pPr>
    </w:p>
    <w:p w14:paraId="2E048719"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13.1. Приложение №1: Техническое задание.</w:t>
      </w:r>
    </w:p>
    <w:p w14:paraId="7EBF8FD6" w14:textId="77777777" w:rsidR="006F5682" w:rsidRPr="006F5682" w:rsidRDefault="006F5682" w:rsidP="006F5682">
      <w:pPr>
        <w:autoSpaceDE w:val="0"/>
        <w:autoSpaceDN w:val="0"/>
        <w:adjustRightInd w:val="0"/>
        <w:spacing w:after="0" w:line="240" w:lineRule="auto"/>
        <w:jc w:val="both"/>
        <w:rPr>
          <w:rFonts w:ascii="Times New Roman" w:eastAsia="Calibri" w:hAnsi="Times New Roman" w:cs="Times New Roman"/>
          <w:color w:val="000000" w:themeColor="text1"/>
        </w:rPr>
      </w:pPr>
      <w:r w:rsidRPr="006F5682">
        <w:rPr>
          <w:rFonts w:ascii="Times New Roman" w:eastAsia="Calibri" w:hAnsi="Times New Roman" w:cs="Times New Roman"/>
          <w:color w:val="000000" w:themeColor="text1"/>
        </w:rPr>
        <w:t>13.2. Приложение №2: Расчет цены контракта.</w:t>
      </w:r>
    </w:p>
    <w:p w14:paraId="15FE0912" w14:textId="77777777" w:rsidR="006F5682" w:rsidRPr="006F5682" w:rsidRDefault="006F5682" w:rsidP="006F5682">
      <w:pPr>
        <w:spacing w:after="0"/>
        <w:jc w:val="center"/>
        <w:rPr>
          <w:rFonts w:ascii="Times New Roman" w:eastAsia="Times New Roman" w:hAnsi="Times New Roman" w:cs="Times New Roman"/>
          <w:b/>
          <w:color w:val="000000" w:themeColor="text1"/>
          <w:lang w:eastAsia="ru-RU"/>
        </w:rPr>
      </w:pPr>
    </w:p>
    <w:p w14:paraId="4DAEA29F" w14:textId="77777777" w:rsidR="006F5682" w:rsidRPr="006F5682" w:rsidRDefault="006F5682" w:rsidP="006F5682">
      <w:pPr>
        <w:spacing w:after="0"/>
        <w:jc w:val="center"/>
        <w:rPr>
          <w:rFonts w:ascii="Times New Roman" w:eastAsia="Times New Roman" w:hAnsi="Times New Roman" w:cs="Times New Roman"/>
          <w:b/>
          <w:color w:val="000000" w:themeColor="text1"/>
          <w:lang w:eastAsia="ru-RU"/>
        </w:rPr>
      </w:pPr>
      <w:r w:rsidRPr="006F5682">
        <w:rPr>
          <w:rFonts w:ascii="Times New Roman" w:eastAsia="Times New Roman" w:hAnsi="Times New Roman" w:cs="Times New Roman"/>
          <w:b/>
          <w:color w:val="000000" w:themeColor="text1"/>
          <w:lang w:eastAsia="ru-RU"/>
        </w:rPr>
        <w:t>14.АДРЕСА, РЕКВИЗИТЫ И ПОДПИСИ СТОРОН</w:t>
      </w:r>
    </w:p>
    <w:tbl>
      <w:tblPr>
        <w:tblW w:w="10490" w:type="dxa"/>
        <w:tblCellSpacing w:w="0" w:type="dxa"/>
        <w:tblCellMar>
          <w:left w:w="0" w:type="dxa"/>
          <w:right w:w="0" w:type="dxa"/>
        </w:tblCellMar>
        <w:tblLook w:val="04A0" w:firstRow="1" w:lastRow="0" w:firstColumn="1" w:lastColumn="0" w:noHBand="0" w:noVBand="1"/>
      </w:tblPr>
      <w:tblGrid>
        <w:gridCol w:w="5245"/>
        <w:gridCol w:w="5245"/>
      </w:tblGrid>
      <w:tr w:rsidR="006F5682" w:rsidRPr="006F5682" w14:paraId="55A7C333" w14:textId="77777777" w:rsidTr="0008290D">
        <w:trPr>
          <w:tblCellSpacing w:w="0" w:type="dxa"/>
        </w:trPr>
        <w:tc>
          <w:tcPr>
            <w:tcW w:w="5245" w:type="dxa"/>
            <w:hideMark/>
          </w:tcPr>
          <w:p w14:paraId="3FA1989C" w14:textId="77777777" w:rsidR="006F5682" w:rsidRPr="006F5682" w:rsidRDefault="006F5682" w:rsidP="006F5682">
            <w:pPr>
              <w:spacing w:after="0" w:line="240" w:lineRule="auto"/>
              <w:rPr>
                <w:rFonts w:ascii="Times New Roman" w:hAnsi="Times New Roman" w:cs="Times New Roman"/>
                <w:b/>
                <w:color w:val="000000" w:themeColor="text1"/>
                <w:lang w:eastAsia="ru-RU"/>
              </w:rPr>
            </w:pPr>
            <w:r w:rsidRPr="006F5682">
              <w:rPr>
                <w:rFonts w:ascii="Times New Roman" w:hAnsi="Times New Roman" w:cs="Times New Roman"/>
                <w:b/>
                <w:color w:val="000000" w:themeColor="text1"/>
                <w:lang w:eastAsia="ru-RU"/>
              </w:rPr>
              <w:t>Заказчик:</w:t>
            </w:r>
          </w:p>
          <w:p w14:paraId="35687343" w14:textId="77777777" w:rsidR="006F5682" w:rsidRPr="006F5682" w:rsidRDefault="006F5682" w:rsidP="006F5682">
            <w:pPr>
              <w:spacing w:after="0" w:line="240" w:lineRule="auto"/>
              <w:rPr>
                <w:rFonts w:ascii="Times New Roman" w:hAnsi="Times New Roman" w:cs="Times New Roman"/>
                <w:b/>
                <w:color w:val="000000" w:themeColor="text1"/>
                <w:lang w:eastAsia="ru-RU"/>
              </w:rPr>
            </w:pPr>
          </w:p>
          <w:p w14:paraId="227FA40E"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ЗАКАЗЧИК:</w:t>
            </w:r>
          </w:p>
          <w:p w14:paraId="15C5752B"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Санкт-Петербургское государственное бюджетное нетиповое образовательное учреждение «Лицей искусств «Санкт-Петербург»</w:t>
            </w:r>
          </w:p>
          <w:p w14:paraId="532CC26B"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ИНН 7807034917; КПП 780701001</w:t>
            </w:r>
          </w:p>
          <w:p w14:paraId="772B6DDE"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Комитет финансов СПб  /лицевой счет 0171097/</w:t>
            </w:r>
          </w:p>
          <w:p w14:paraId="5822C62C"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Номер казначейского счета 03224643400000007200</w:t>
            </w:r>
          </w:p>
          <w:p w14:paraId="49196ECF"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Корр. счет 40102810945370000005</w:t>
            </w:r>
          </w:p>
          <w:p w14:paraId="6FBCD975"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В Северо-Западном ГУ Банка России</w:t>
            </w:r>
          </w:p>
          <w:p w14:paraId="3AEF4AAD"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БИК 014030106</w:t>
            </w:r>
          </w:p>
          <w:p w14:paraId="09109B5A" w14:textId="77777777" w:rsidR="005E4BFF" w:rsidRPr="005E4BFF" w:rsidRDefault="005E4BFF" w:rsidP="005E4BFF">
            <w:pPr>
              <w:spacing w:after="0" w:line="256" w:lineRule="auto"/>
              <w:rPr>
                <w:rFonts w:ascii="Times New Roman" w:eastAsia="Calibri" w:hAnsi="Times New Roman" w:cs="Times New Roman"/>
                <w:color w:val="000000" w:themeColor="text1"/>
              </w:rPr>
            </w:pPr>
          </w:p>
          <w:p w14:paraId="5D2490A1"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ОГРН 1037819004728</w:t>
            </w:r>
          </w:p>
          <w:p w14:paraId="5ECD4E86"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ОКПО 02179776</w:t>
            </w:r>
          </w:p>
          <w:p w14:paraId="054A42F3"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ОКАТО 40279562000</w:t>
            </w:r>
          </w:p>
          <w:p w14:paraId="0CF716B5" w14:textId="77777777" w:rsidR="005E4BFF" w:rsidRPr="005E4BFF" w:rsidRDefault="005E4BFF" w:rsidP="005E4BFF">
            <w:pPr>
              <w:spacing w:after="0" w:line="256" w:lineRule="auto"/>
              <w:rPr>
                <w:rFonts w:ascii="Times New Roman" w:eastAsia="Calibri" w:hAnsi="Times New Roman" w:cs="Times New Roman"/>
                <w:color w:val="000000" w:themeColor="text1"/>
              </w:rPr>
            </w:pPr>
          </w:p>
          <w:p w14:paraId="7E2EDA98"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198328, Санкт-Петербург, ул. Доблести, 34  лит. А</w:t>
            </w:r>
          </w:p>
          <w:p w14:paraId="6684E5F0"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 xml:space="preserve">Тел. (812) 751-47-59 </w:t>
            </w:r>
          </w:p>
          <w:p w14:paraId="1376179C"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Факс (812) 742-51-52</w:t>
            </w:r>
          </w:p>
          <w:p w14:paraId="347472F8" w14:textId="77777777" w:rsidR="005E4BFF" w:rsidRPr="00A863C8"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lang w:val="en-US"/>
              </w:rPr>
              <w:t>E</w:t>
            </w:r>
            <w:r w:rsidRPr="00A863C8">
              <w:rPr>
                <w:rFonts w:ascii="Times New Roman" w:eastAsia="Calibri" w:hAnsi="Times New Roman" w:cs="Times New Roman"/>
                <w:color w:val="000000" w:themeColor="text1"/>
              </w:rPr>
              <w:t>-</w:t>
            </w:r>
            <w:r w:rsidRPr="005E4BFF">
              <w:rPr>
                <w:rFonts w:ascii="Times New Roman" w:eastAsia="Calibri" w:hAnsi="Times New Roman" w:cs="Times New Roman"/>
                <w:color w:val="000000" w:themeColor="text1"/>
                <w:lang w:val="en-US"/>
              </w:rPr>
              <w:t>mail</w:t>
            </w:r>
            <w:r w:rsidRPr="00A863C8">
              <w:rPr>
                <w:rFonts w:ascii="Times New Roman" w:eastAsia="Calibri" w:hAnsi="Times New Roman" w:cs="Times New Roman"/>
                <w:color w:val="000000" w:themeColor="text1"/>
              </w:rPr>
              <w:t xml:space="preserve">: </w:t>
            </w:r>
            <w:r w:rsidRPr="005E4BFF">
              <w:rPr>
                <w:rFonts w:ascii="Times New Roman" w:eastAsia="Calibri" w:hAnsi="Times New Roman" w:cs="Times New Roman"/>
                <w:color w:val="000000" w:themeColor="text1"/>
                <w:lang w:val="en-US"/>
              </w:rPr>
              <w:t>lyceumspb</w:t>
            </w:r>
            <w:r w:rsidRPr="00A863C8">
              <w:rPr>
                <w:rFonts w:ascii="Times New Roman" w:eastAsia="Calibri" w:hAnsi="Times New Roman" w:cs="Times New Roman"/>
                <w:color w:val="000000" w:themeColor="text1"/>
              </w:rPr>
              <w:t>@</w:t>
            </w:r>
            <w:r w:rsidRPr="005E4BFF">
              <w:rPr>
                <w:rFonts w:ascii="Times New Roman" w:eastAsia="Calibri" w:hAnsi="Times New Roman" w:cs="Times New Roman"/>
                <w:color w:val="000000" w:themeColor="text1"/>
                <w:lang w:val="en-US"/>
              </w:rPr>
              <w:t>mail</w:t>
            </w:r>
            <w:r w:rsidRPr="00A863C8">
              <w:rPr>
                <w:rFonts w:ascii="Times New Roman" w:eastAsia="Calibri" w:hAnsi="Times New Roman" w:cs="Times New Roman"/>
                <w:color w:val="000000" w:themeColor="text1"/>
              </w:rPr>
              <w:t>.</w:t>
            </w:r>
            <w:r w:rsidRPr="005E4BFF">
              <w:rPr>
                <w:rFonts w:ascii="Times New Roman" w:eastAsia="Calibri" w:hAnsi="Times New Roman" w:cs="Times New Roman"/>
                <w:color w:val="000000" w:themeColor="text1"/>
                <w:lang w:val="en-US"/>
              </w:rPr>
              <w:t>ru</w:t>
            </w:r>
            <w:r w:rsidRPr="00A863C8">
              <w:rPr>
                <w:rFonts w:ascii="Times New Roman" w:eastAsia="Calibri" w:hAnsi="Times New Roman" w:cs="Times New Roman"/>
                <w:color w:val="000000" w:themeColor="text1"/>
              </w:rPr>
              <w:t xml:space="preserve"> / </w:t>
            </w:r>
            <w:r w:rsidRPr="005E4BFF">
              <w:rPr>
                <w:rFonts w:ascii="Times New Roman" w:eastAsia="Calibri" w:hAnsi="Times New Roman" w:cs="Times New Roman"/>
                <w:color w:val="000000" w:themeColor="text1"/>
                <w:lang w:val="en-US"/>
              </w:rPr>
              <w:t>litsey</w:t>
            </w:r>
            <w:r w:rsidRPr="00A863C8">
              <w:rPr>
                <w:rFonts w:ascii="Times New Roman" w:eastAsia="Calibri" w:hAnsi="Times New Roman" w:cs="Times New Roman"/>
                <w:color w:val="000000" w:themeColor="text1"/>
              </w:rPr>
              <w:t>_</w:t>
            </w:r>
            <w:r w:rsidRPr="005E4BFF">
              <w:rPr>
                <w:rFonts w:ascii="Times New Roman" w:eastAsia="Calibri" w:hAnsi="Times New Roman" w:cs="Times New Roman"/>
                <w:color w:val="000000" w:themeColor="text1"/>
                <w:lang w:val="en-US"/>
              </w:rPr>
              <w:t>iskusstv</w:t>
            </w:r>
            <w:r w:rsidRPr="00A863C8">
              <w:rPr>
                <w:rFonts w:ascii="Times New Roman" w:eastAsia="Calibri" w:hAnsi="Times New Roman" w:cs="Times New Roman"/>
                <w:color w:val="000000" w:themeColor="text1"/>
              </w:rPr>
              <w:t>@</w:t>
            </w:r>
            <w:r w:rsidRPr="005E4BFF">
              <w:rPr>
                <w:rFonts w:ascii="Times New Roman" w:eastAsia="Calibri" w:hAnsi="Times New Roman" w:cs="Times New Roman"/>
                <w:color w:val="000000" w:themeColor="text1"/>
                <w:lang w:val="en-US"/>
              </w:rPr>
              <w:t>mail</w:t>
            </w:r>
            <w:r w:rsidRPr="00A863C8">
              <w:rPr>
                <w:rFonts w:ascii="Times New Roman" w:eastAsia="Calibri" w:hAnsi="Times New Roman" w:cs="Times New Roman"/>
                <w:color w:val="000000" w:themeColor="text1"/>
              </w:rPr>
              <w:t>.</w:t>
            </w:r>
            <w:r w:rsidRPr="005E4BFF">
              <w:rPr>
                <w:rFonts w:ascii="Times New Roman" w:eastAsia="Calibri" w:hAnsi="Times New Roman" w:cs="Times New Roman"/>
                <w:color w:val="000000" w:themeColor="text1"/>
                <w:lang w:val="en-US"/>
              </w:rPr>
              <w:t>ru</w:t>
            </w:r>
            <w:r w:rsidRPr="00A863C8">
              <w:rPr>
                <w:rFonts w:ascii="Times New Roman" w:eastAsia="Calibri" w:hAnsi="Times New Roman" w:cs="Times New Roman"/>
                <w:color w:val="000000" w:themeColor="text1"/>
              </w:rPr>
              <w:t xml:space="preserve"> </w:t>
            </w:r>
          </w:p>
          <w:p w14:paraId="726B6FE1" w14:textId="77777777" w:rsidR="005E4BFF" w:rsidRPr="005E4BFF" w:rsidRDefault="005E4BFF" w:rsidP="005E4BFF">
            <w:pPr>
              <w:spacing w:after="0" w:line="256" w:lineRule="auto"/>
              <w:rPr>
                <w:rFonts w:ascii="Times New Roman" w:eastAsia="Calibri" w:hAnsi="Times New Roman" w:cs="Times New Roman"/>
                <w:color w:val="000000" w:themeColor="text1"/>
              </w:rPr>
            </w:pPr>
            <w:r w:rsidRPr="005E4BFF">
              <w:rPr>
                <w:rFonts w:ascii="Times New Roman" w:eastAsia="Calibri" w:hAnsi="Times New Roman" w:cs="Times New Roman"/>
                <w:color w:val="000000" w:themeColor="text1"/>
              </w:rPr>
              <w:t>http://www.lispb.ru</w:t>
            </w:r>
          </w:p>
          <w:p w14:paraId="7BCA7A31" w14:textId="77777777" w:rsidR="006F5682" w:rsidRPr="006F5682" w:rsidRDefault="006F5682" w:rsidP="006F5682">
            <w:pPr>
              <w:spacing w:after="0" w:line="256" w:lineRule="auto"/>
              <w:rPr>
                <w:rFonts w:ascii="Times New Roman" w:eastAsia="Calibri" w:hAnsi="Times New Roman" w:cs="Times New Roman"/>
                <w:color w:val="000000" w:themeColor="text1"/>
              </w:rPr>
            </w:pPr>
            <w:bookmarkStart w:id="0" w:name="_Hlk106105971"/>
          </w:p>
          <w:bookmarkEnd w:id="0"/>
          <w:p w14:paraId="21BEB16C" w14:textId="77777777" w:rsidR="006F5682" w:rsidRPr="006F5682" w:rsidRDefault="006F5682" w:rsidP="006F5682">
            <w:pPr>
              <w:spacing w:after="0" w:line="240" w:lineRule="auto"/>
              <w:rPr>
                <w:rFonts w:ascii="Times New Roman" w:hAnsi="Times New Roman" w:cs="Times New Roman"/>
                <w:color w:val="000000" w:themeColor="text1"/>
              </w:rPr>
            </w:pPr>
          </w:p>
          <w:p w14:paraId="190A7794"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419A2D7A"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52CF6A73" w14:textId="790AA901" w:rsidR="006F5682" w:rsidRPr="006F5682" w:rsidRDefault="006F5682" w:rsidP="006F5682">
            <w:pPr>
              <w:spacing w:after="0" w:line="240" w:lineRule="auto"/>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 xml:space="preserve">____________/ </w:t>
            </w:r>
            <w:r w:rsidR="005E4BFF">
              <w:rPr>
                <w:rFonts w:ascii="Times New Roman" w:hAnsi="Times New Roman" w:cs="Times New Roman"/>
                <w:color w:val="000000" w:themeColor="text1"/>
                <w:lang w:eastAsia="ru-RU"/>
              </w:rPr>
              <w:t>Мельниченко Д.Т.</w:t>
            </w:r>
            <w:r w:rsidRPr="006F5682">
              <w:rPr>
                <w:rFonts w:ascii="Times New Roman" w:hAnsi="Times New Roman" w:cs="Times New Roman"/>
                <w:color w:val="000000" w:themeColor="text1"/>
                <w:lang w:eastAsia="ru-RU"/>
              </w:rPr>
              <w:t>/</w:t>
            </w:r>
          </w:p>
          <w:p w14:paraId="7A33A267" w14:textId="77777777" w:rsidR="006F5682" w:rsidRPr="006F5682" w:rsidRDefault="006F5682" w:rsidP="006F5682">
            <w:pPr>
              <w:spacing w:after="0" w:line="240" w:lineRule="auto"/>
              <w:rPr>
                <w:rFonts w:ascii="Times New Roman" w:hAnsi="Times New Roman" w:cs="Times New Roman"/>
                <w:color w:val="000000" w:themeColor="text1"/>
                <w:lang w:eastAsia="ru-RU"/>
              </w:rPr>
            </w:pPr>
            <w:r w:rsidRPr="006F5682">
              <w:rPr>
                <w:rFonts w:ascii="Times New Roman" w:eastAsia="Calibri" w:hAnsi="Times New Roman" w:cs="Times New Roman"/>
                <w:color w:val="000000" w:themeColor="text1"/>
              </w:rPr>
              <w:t xml:space="preserve">Подписано ЭЦП                </w:t>
            </w:r>
            <w:r w:rsidRPr="006F5682">
              <w:rPr>
                <w:rFonts w:ascii="Times New Roman" w:hAnsi="Times New Roman" w:cs="Times New Roman"/>
                <w:color w:val="000000" w:themeColor="text1"/>
                <w:lang w:eastAsia="ru-RU"/>
              </w:rPr>
              <w:t>                 </w:t>
            </w:r>
          </w:p>
        </w:tc>
        <w:tc>
          <w:tcPr>
            <w:tcW w:w="5245" w:type="dxa"/>
            <w:hideMark/>
          </w:tcPr>
          <w:p w14:paraId="29EA4773" w14:textId="77777777" w:rsidR="006F5682" w:rsidRPr="006F5682" w:rsidRDefault="006F5682" w:rsidP="006F5682">
            <w:pPr>
              <w:spacing w:after="0" w:line="240" w:lineRule="auto"/>
              <w:rPr>
                <w:rFonts w:ascii="Times New Roman" w:hAnsi="Times New Roman" w:cs="Times New Roman"/>
                <w:b/>
                <w:color w:val="000000" w:themeColor="text1"/>
                <w:lang w:eastAsia="ru-RU"/>
              </w:rPr>
            </w:pPr>
            <w:r w:rsidRPr="006F5682">
              <w:rPr>
                <w:rFonts w:ascii="Times New Roman" w:hAnsi="Times New Roman" w:cs="Times New Roman"/>
                <w:b/>
                <w:color w:val="000000" w:themeColor="text1"/>
                <w:lang w:eastAsia="ru-RU"/>
              </w:rPr>
              <w:t>Исполнитель:</w:t>
            </w:r>
          </w:p>
          <w:p w14:paraId="1BC3CE56" w14:textId="77777777" w:rsidR="006F5682" w:rsidRPr="006F5682" w:rsidRDefault="006F5682" w:rsidP="006F5682">
            <w:pPr>
              <w:spacing w:after="0" w:line="240" w:lineRule="auto"/>
              <w:rPr>
                <w:rFonts w:ascii="Times New Roman" w:hAnsi="Times New Roman" w:cs="Times New Roman"/>
                <w:b/>
                <w:color w:val="000000" w:themeColor="text1"/>
                <w:lang w:eastAsia="ru-RU"/>
              </w:rPr>
            </w:pPr>
          </w:p>
          <w:p w14:paraId="41CF7EA0" w14:textId="77777777" w:rsidR="006F5682" w:rsidRPr="006F5682" w:rsidRDefault="006F5682" w:rsidP="006F5682">
            <w:pPr>
              <w:spacing w:after="0" w:line="240" w:lineRule="auto"/>
              <w:rPr>
                <w:rFonts w:ascii="Times New Roman" w:eastAsia="Times New Roman" w:hAnsi="Times New Roman" w:cs="Times New Roman"/>
                <w:color w:val="000000" w:themeColor="text1"/>
                <w:sz w:val="28"/>
                <w:szCs w:val="28"/>
                <w:lang w:eastAsia="ru-RU"/>
              </w:rPr>
            </w:pPr>
          </w:p>
          <w:p w14:paraId="5039A19B" w14:textId="77777777" w:rsidR="006F5682" w:rsidRPr="006F5682" w:rsidRDefault="006F5682" w:rsidP="006F5682">
            <w:pPr>
              <w:spacing w:after="0" w:line="240" w:lineRule="auto"/>
              <w:rPr>
                <w:rFonts w:ascii="Times New Roman" w:eastAsia="Times New Roman" w:hAnsi="Times New Roman" w:cs="Times New Roman"/>
                <w:bCs/>
                <w:color w:val="000000" w:themeColor="text1"/>
                <w:sz w:val="28"/>
                <w:szCs w:val="28"/>
                <w:lang w:eastAsia="ru-RU"/>
              </w:rPr>
            </w:pPr>
          </w:p>
          <w:p w14:paraId="4DF99D36" w14:textId="77777777" w:rsidR="006F5682" w:rsidRPr="006F5682" w:rsidRDefault="006F5682" w:rsidP="006F5682">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14:paraId="7C10FBA7" w14:textId="77777777" w:rsidR="006F5682" w:rsidRPr="006F5682" w:rsidRDefault="006F5682" w:rsidP="006F5682">
            <w:pPr>
              <w:spacing w:after="0" w:line="240" w:lineRule="auto"/>
              <w:rPr>
                <w:rFonts w:ascii="Times New Roman" w:eastAsia="Calibri" w:hAnsi="Times New Roman" w:cs="Times New Roman"/>
                <w:color w:val="000000" w:themeColor="text1"/>
              </w:rPr>
            </w:pPr>
          </w:p>
          <w:p w14:paraId="32932A1C" w14:textId="77777777" w:rsidR="006F5682" w:rsidRPr="006F5682" w:rsidRDefault="006F5682" w:rsidP="006F5682">
            <w:pPr>
              <w:spacing w:after="0" w:line="240" w:lineRule="auto"/>
              <w:rPr>
                <w:rFonts w:ascii="Times New Roman" w:eastAsia="Calibri" w:hAnsi="Times New Roman" w:cs="Times New Roman"/>
                <w:color w:val="000000" w:themeColor="text1"/>
              </w:rPr>
            </w:pPr>
          </w:p>
          <w:p w14:paraId="52C33223"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25674ADF"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06B024E8"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2E848E3B"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2E513EE2"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7DE62895"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01AFDD16"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52C13955"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59C14F64"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680F942E"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38B49548"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02CFCC91"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78E78F3E"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666F430C"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556C0823" w14:textId="77777777" w:rsidR="006F5682" w:rsidRPr="006F5682" w:rsidRDefault="006F5682" w:rsidP="006F5682">
            <w:pPr>
              <w:spacing w:after="0" w:line="240" w:lineRule="auto"/>
              <w:rPr>
                <w:rFonts w:ascii="Times New Roman" w:hAnsi="Times New Roman" w:cs="Times New Roman"/>
                <w:color w:val="000000" w:themeColor="text1"/>
                <w:lang w:eastAsia="ru-RU"/>
              </w:rPr>
            </w:pPr>
          </w:p>
          <w:p w14:paraId="2C810C52" w14:textId="29027FF4" w:rsidR="006F5682" w:rsidRDefault="006F5682" w:rsidP="006F5682">
            <w:pPr>
              <w:spacing w:after="0" w:line="240" w:lineRule="auto"/>
              <w:rPr>
                <w:rFonts w:ascii="Times New Roman" w:hAnsi="Times New Roman" w:cs="Times New Roman"/>
                <w:color w:val="000000" w:themeColor="text1"/>
                <w:lang w:eastAsia="ru-RU"/>
              </w:rPr>
            </w:pPr>
          </w:p>
          <w:p w14:paraId="5FF37F64" w14:textId="1B6B11AC" w:rsidR="005E4BFF" w:rsidRDefault="005E4BFF" w:rsidP="006F5682">
            <w:pPr>
              <w:spacing w:after="0" w:line="240" w:lineRule="auto"/>
              <w:rPr>
                <w:rFonts w:ascii="Times New Roman" w:hAnsi="Times New Roman" w:cs="Times New Roman"/>
                <w:color w:val="000000" w:themeColor="text1"/>
                <w:lang w:eastAsia="ru-RU"/>
              </w:rPr>
            </w:pPr>
          </w:p>
          <w:p w14:paraId="7591AE00" w14:textId="70CD30E1" w:rsidR="005E4BFF" w:rsidRDefault="005E4BFF" w:rsidP="006F5682">
            <w:pPr>
              <w:spacing w:after="0" w:line="240" w:lineRule="auto"/>
              <w:rPr>
                <w:rFonts w:ascii="Times New Roman" w:hAnsi="Times New Roman" w:cs="Times New Roman"/>
                <w:color w:val="000000" w:themeColor="text1"/>
                <w:lang w:eastAsia="ru-RU"/>
              </w:rPr>
            </w:pPr>
          </w:p>
          <w:p w14:paraId="0AD923C0" w14:textId="77777777" w:rsidR="005E4BFF" w:rsidRPr="006F5682" w:rsidRDefault="005E4BFF" w:rsidP="006F5682">
            <w:pPr>
              <w:spacing w:after="0" w:line="240" w:lineRule="auto"/>
              <w:rPr>
                <w:rFonts w:ascii="Times New Roman" w:hAnsi="Times New Roman" w:cs="Times New Roman"/>
                <w:color w:val="000000" w:themeColor="text1"/>
                <w:lang w:eastAsia="ru-RU"/>
              </w:rPr>
            </w:pPr>
          </w:p>
          <w:p w14:paraId="6DC264F3" w14:textId="77777777" w:rsidR="006F5682" w:rsidRPr="006F5682" w:rsidRDefault="006F5682" w:rsidP="006F5682">
            <w:pPr>
              <w:spacing w:after="0" w:line="240" w:lineRule="auto"/>
              <w:rPr>
                <w:rFonts w:ascii="Times New Roman" w:hAnsi="Times New Roman" w:cs="Times New Roman"/>
                <w:color w:val="000000" w:themeColor="text1"/>
                <w:lang w:eastAsia="ru-RU"/>
              </w:rPr>
            </w:pPr>
            <w:r w:rsidRPr="006F5682">
              <w:rPr>
                <w:rFonts w:ascii="Times New Roman" w:hAnsi="Times New Roman" w:cs="Times New Roman"/>
                <w:color w:val="000000" w:themeColor="text1"/>
                <w:lang w:eastAsia="ru-RU"/>
              </w:rPr>
              <w:t>_____________ /</w:t>
            </w:r>
            <w:r w:rsidRPr="006F5682">
              <w:rPr>
                <w:color w:val="000000" w:themeColor="text1"/>
              </w:rPr>
              <w:t xml:space="preserve"> _______</w:t>
            </w:r>
            <w:r w:rsidRPr="006F5682">
              <w:rPr>
                <w:rFonts w:ascii="Times New Roman" w:hAnsi="Times New Roman" w:cs="Times New Roman"/>
                <w:color w:val="000000" w:themeColor="text1"/>
                <w:lang w:eastAsia="ru-RU"/>
              </w:rPr>
              <w:t>/</w:t>
            </w:r>
            <w:r w:rsidRPr="006F5682">
              <w:rPr>
                <w:rFonts w:ascii="Times New Roman" w:hAnsi="Times New Roman" w:cs="Times New Roman"/>
                <w:color w:val="000000" w:themeColor="text1"/>
                <w:lang w:eastAsia="ru-RU"/>
              </w:rPr>
              <w:br/>
            </w:r>
            <w:r w:rsidRPr="006F5682">
              <w:rPr>
                <w:rFonts w:ascii="Times New Roman" w:eastAsia="Calibri" w:hAnsi="Times New Roman" w:cs="Times New Roman"/>
                <w:color w:val="000000" w:themeColor="text1"/>
              </w:rPr>
              <w:t xml:space="preserve">Подписано ЭЦП                </w:t>
            </w:r>
            <w:r w:rsidRPr="006F5682">
              <w:rPr>
                <w:rFonts w:ascii="Times New Roman" w:eastAsia="Times New Roman" w:hAnsi="Times New Roman" w:cs="Times New Roman"/>
                <w:color w:val="000000" w:themeColor="text1"/>
                <w:lang w:eastAsia="ru-RU"/>
              </w:rPr>
              <w:t xml:space="preserve">  </w:t>
            </w:r>
          </w:p>
        </w:tc>
      </w:tr>
    </w:tbl>
    <w:p w14:paraId="1FF85E5C" w14:textId="77777777" w:rsidR="006F5682" w:rsidRPr="006F5682" w:rsidRDefault="006F5682" w:rsidP="006F5682">
      <w:pPr>
        <w:spacing w:after="0" w:line="240" w:lineRule="auto"/>
        <w:jc w:val="both"/>
        <w:rPr>
          <w:rFonts w:ascii="Times New Roman" w:eastAsia="Times New Roman" w:hAnsi="Times New Roman" w:cs="Times New Roman"/>
          <w:color w:val="000000" w:themeColor="text1"/>
          <w:sz w:val="20"/>
          <w:szCs w:val="20"/>
          <w:lang w:eastAsia="ru-RU"/>
        </w:rPr>
      </w:pPr>
      <w:r w:rsidRPr="006F5682">
        <w:rPr>
          <w:rFonts w:ascii="Times New Roman" w:eastAsia="Times New Roman" w:hAnsi="Times New Roman" w:cs="Times New Roman"/>
          <w:color w:val="000000" w:themeColor="text1"/>
          <w:sz w:val="20"/>
          <w:szCs w:val="20"/>
          <w:lang w:eastAsia="ru-RU"/>
        </w:rPr>
        <w:t xml:space="preserve">                                                                                                                                 </w:t>
      </w:r>
    </w:p>
    <w:p w14:paraId="1648B94E" w14:textId="77777777" w:rsidR="006F5682" w:rsidRPr="006F5682" w:rsidRDefault="006F5682" w:rsidP="006F5682">
      <w:pPr>
        <w:spacing w:after="0" w:line="240" w:lineRule="auto"/>
        <w:jc w:val="both"/>
        <w:rPr>
          <w:rFonts w:ascii="Times New Roman" w:eastAsia="Times New Roman" w:hAnsi="Times New Roman" w:cs="Times New Roman"/>
          <w:color w:val="000000" w:themeColor="text1"/>
          <w:sz w:val="20"/>
          <w:szCs w:val="20"/>
          <w:lang w:eastAsia="ru-RU"/>
        </w:rPr>
      </w:pPr>
    </w:p>
    <w:p w14:paraId="7EF99C8E" w14:textId="77777777" w:rsidR="006F5682" w:rsidRPr="006F5682" w:rsidRDefault="006F5682" w:rsidP="006F5682">
      <w:pPr>
        <w:spacing w:after="0" w:line="240" w:lineRule="auto"/>
        <w:jc w:val="right"/>
        <w:rPr>
          <w:rFonts w:ascii="Times New Roman" w:eastAsia="Times New Roman" w:hAnsi="Times New Roman" w:cs="Times New Roman"/>
          <w:color w:val="000000" w:themeColor="text1"/>
          <w:sz w:val="20"/>
          <w:szCs w:val="20"/>
          <w:lang w:eastAsia="ru-RU"/>
        </w:rPr>
      </w:pPr>
      <w:r w:rsidRPr="006F5682">
        <w:rPr>
          <w:rFonts w:ascii="Times New Roman" w:eastAsia="Times New Roman" w:hAnsi="Times New Roman" w:cs="Times New Roman"/>
          <w:color w:val="000000" w:themeColor="text1"/>
          <w:sz w:val="20"/>
          <w:szCs w:val="20"/>
          <w:lang w:eastAsia="ru-RU"/>
        </w:rPr>
        <w:t xml:space="preserve">                  </w:t>
      </w:r>
    </w:p>
    <w:p w14:paraId="48F7EEC5" w14:textId="77777777" w:rsidR="006F5682" w:rsidRPr="006F5682" w:rsidRDefault="006F5682"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6A8FC6B8" w14:textId="77777777" w:rsidR="006F5682" w:rsidRPr="006F5682" w:rsidRDefault="006F5682"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28C761CD" w14:textId="77777777" w:rsidR="006F5682" w:rsidRPr="006F5682" w:rsidRDefault="006F5682"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03FFD0F7" w14:textId="77777777" w:rsidR="006F5682" w:rsidRPr="006F5682" w:rsidRDefault="006F5682"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67230025" w14:textId="77777777" w:rsidR="006F5682" w:rsidRPr="006F5682" w:rsidRDefault="006F5682" w:rsidP="005E4BFF">
      <w:pPr>
        <w:spacing w:after="0" w:line="240" w:lineRule="auto"/>
        <w:rPr>
          <w:rFonts w:ascii="Times New Roman" w:eastAsia="Times New Roman" w:hAnsi="Times New Roman" w:cs="Times New Roman"/>
          <w:color w:val="000000" w:themeColor="text1"/>
          <w:sz w:val="20"/>
          <w:szCs w:val="20"/>
          <w:lang w:eastAsia="ru-RU"/>
        </w:rPr>
      </w:pPr>
      <w:bookmarkStart w:id="1" w:name="_Toc165887577"/>
    </w:p>
    <w:p w14:paraId="44C976D1" w14:textId="77777777" w:rsidR="006F5682" w:rsidRPr="006F5682" w:rsidRDefault="006F5682"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7FE00591" w14:textId="7FE405DC" w:rsidR="006F5682" w:rsidRPr="00891BE8" w:rsidRDefault="00891BE8" w:rsidP="006F5682">
      <w:pPr>
        <w:spacing w:after="0" w:line="240" w:lineRule="auto"/>
        <w:jc w:val="right"/>
        <w:rPr>
          <w:rFonts w:ascii="Times New Roman" w:eastAsia="Times New Roman" w:hAnsi="Times New Roman" w:cs="Times New Roman"/>
          <w:color w:val="000000" w:themeColor="text1"/>
          <w:sz w:val="24"/>
          <w:szCs w:val="24"/>
          <w:lang w:eastAsia="ru-RU"/>
        </w:rPr>
      </w:pPr>
      <w:r w:rsidRPr="00891BE8">
        <w:rPr>
          <w:rFonts w:ascii="Times New Roman" w:eastAsia="Times New Roman" w:hAnsi="Times New Roman" w:cs="Times New Roman"/>
          <w:color w:val="000000" w:themeColor="text1"/>
          <w:sz w:val="24"/>
          <w:szCs w:val="24"/>
          <w:lang w:eastAsia="ru-RU"/>
        </w:rPr>
        <w:t>Приложение №1 к контракту № ____                                                                                                                                                от  «____» ____ 2026г.</w:t>
      </w:r>
    </w:p>
    <w:p w14:paraId="50BBF5FD" w14:textId="77777777" w:rsidR="00891BE8" w:rsidRDefault="00891BE8" w:rsidP="00891BE8">
      <w:pPr>
        <w:spacing w:after="0"/>
        <w:jc w:val="center"/>
        <w:rPr>
          <w:rFonts w:ascii="Times New Roman" w:hAnsi="Times New Roman" w:cs="Times New Roman"/>
          <w:b/>
          <w:sz w:val="24"/>
          <w:szCs w:val="24"/>
        </w:rPr>
      </w:pPr>
    </w:p>
    <w:p w14:paraId="1B39903E" w14:textId="7D5C15C4" w:rsidR="00891BE8" w:rsidRDefault="00891BE8" w:rsidP="00891BE8">
      <w:pPr>
        <w:spacing w:after="0"/>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14:paraId="0A5F4BE8" w14:textId="77777777" w:rsidR="00891BE8" w:rsidRDefault="00891BE8" w:rsidP="00891BE8">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оказание услуг по проведению специальной оценки условий труда </w:t>
      </w:r>
    </w:p>
    <w:p w14:paraId="04EFAB4C" w14:textId="77777777" w:rsidR="00891BE8" w:rsidRDefault="00891BE8" w:rsidP="00891BE8">
      <w:pPr>
        <w:widowControl w:val="0"/>
        <w:tabs>
          <w:tab w:val="left" w:pos="247"/>
        </w:tabs>
        <w:spacing w:before="2"/>
        <w:ind w:firstLine="567"/>
        <w:jc w:val="center"/>
        <w:rPr>
          <w:rFonts w:ascii="Times New Roman" w:hAnsi="Times New Roman" w:cs="Times New Roman"/>
          <w:b/>
          <w:sz w:val="24"/>
          <w:szCs w:val="24"/>
        </w:rPr>
      </w:pPr>
    </w:p>
    <w:p w14:paraId="798B35EF" w14:textId="77777777" w:rsidR="00891BE8" w:rsidRDefault="00891BE8" w:rsidP="00891BE8">
      <w:pPr>
        <w:widowControl w:val="0"/>
        <w:tabs>
          <w:tab w:val="left" w:pos="247"/>
        </w:tabs>
        <w:spacing w:before="2"/>
        <w:ind w:firstLine="567"/>
        <w:jc w:val="center"/>
        <w:rPr>
          <w:rFonts w:ascii="Times New Roman" w:hAnsi="Times New Roman" w:cs="Times New Roman"/>
          <w:b/>
          <w:sz w:val="24"/>
          <w:szCs w:val="24"/>
        </w:rPr>
      </w:pPr>
      <w:r>
        <w:rPr>
          <w:rFonts w:ascii="Times New Roman" w:hAnsi="Times New Roman" w:cs="Times New Roman"/>
          <w:b/>
          <w:sz w:val="24"/>
          <w:szCs w:val="24"/>
        </w:rPr>
        <w:t>1.Краткие характеристики оказываемых услуг:</w:t>
      </w:r>
    </w:p>
    <w:p w14:paraId="6CA0FBEC" w14:textId="69C1D6AF" w:rsidR="00891BE8" w:rsidRDefault="00891BE8" w:rsidP="00891BE8">
      <w:pPr>
        <w:widowControl w:val="0"/>
        <w:autoSpaceDE w:val="0"/>
        <w:autoSpaceDN w:val="0"/>
        <w:adjustRightInd w:val="0"/>
        <w:spacing w:after="0" w:line="240" w:lineRule="atLeast"/>
        <w:ind w:firstLine="567"/>
        <w:jc w:val="both"/>
        <w:rPr>
          <w:rFonts w:ascii="Times New Roman" w:eastAsia="Calibri" w:hAnsi="Times New Roman" w:cs="Times New Roman"/>
          <w:b/>
          <w:sz w:val="24"/>
          <w:szCs w:val="24"/>
        </w:rPr>
      </w:pPr>
      <w:r>
        <w:rPr>
          <w:rFonts w:ascii="Times New Roman" w:hAnsi="Times New Roman" w:cs="Times New Roman"/>
          <w:sz w:val="24"/>
          <w:szCs w:val="24"/>
        </w:rPr>
        <w:t xml:space="preserve">Проведение специальной оценки условий труда на новых рабочих местах во исполнение </w:t>
      </w:r>
      <w:r>
        <w:rPr>
          <w:rFonts w:ascii="Times New Roman" w:eastAsia="Calibri" w:hAnsi="Times New Roman" w:cs="Times New Roman"/>
          <w:sz w:val="24"/>
          <w:szCs w:val="24"/>
        </w:rPr>
        <w:t>Трудового кодекса Российской Федерации (от 30.12.2001 г. №197-ФЗ), статьи 212 (в ред. Федерального закона от 28.12.2013 г. №421-ФЗ) и федерального закона от 28.12.2013 г. №426-ФЗ (в ред. Федерального закона от 01.05.2016 г. №136-ФЗ) «О специальной оценке условий труда».</w:t>
      </w:r>
    </w:p>
    <w:p w14:paraId="76ED6E5D" w14:textId="77777777" w:rsidR="00891BE8" w:rsidRDefault="00891BE8" w:rsidP="00891BE8">
      <w:pPr>
        <w:autoSpaceDE w:val="0"/>
        <w:autoSpaceDN w:val="0"/>
        <w:adjustRightInd w:val="0"/>
        <w:spacing w:before="2"/>
        <w:ind w:firstLine="567"/>
        <w:jc w:val="both"/>
        <w:rPr>
          <w:rFonts w:ascii="Times New Roman" w:hAnsi="Times New Roman" w:cs="Times New Roman"/>
          <w:b/>
          <w:sz w:val="24"/>
          <w:szCs w:val="24"/>
        </w:rPr>
      </w:pPr>
    </w:p>
    <w:p w14:paraId="0DAFD9B4" w14:textId="77777777" w:rsidR="00891BE8" w:rsidRDefault="00891BE8" w:rsidP="00891BE8">
      <w:pPr>
        <w:autoSpaceDE w:val="0"/>
        <w:autoSpaceDN w:val="0"/>
        <w:adjustRightInd w:val="0"/>
        <w:spacing w:before="2"/>
        <w:ind w:firstLine="567"/>
        <w:jc w:val="center"/>
        <w:rPr>
          <w:rFonts w:ascii="Times New Roman" w:hAnsi="Times New Roman" w:cs="Times New Roman"/>
          <w:b/>
          <w:sz w:val="24"/>
          <w:szCs w:val="24"/>
        </w:rPr>
      </w:pPr>
      <w:r>
        <w:rPr>
          <w:rFonts w:ascii="Times New Roman" w:hAnsi="Times New Roman" w:cs="Times New Roman"/>
          <w:b/>
          <w:sz w:val="24"/>
          <w:szCs w:val="24"/>
        </w:rPr>
        <w:t>2. Место оказания услуг:</w:t>
      </w:r>
    </w:p>
    <w:p w14:paraId="2E3F81DE" w14:textId="77777777" w:rsidR="00891BE8" w:rsidRDefault="00891BE8" w:rsidP="00891BE8">
      <w:pPr>
        <w:spacing w:after="0"/>
        <w:ind w:firstLine="567"/>
        <w:jc w:val="both"/>
        <w:rPr>
          <w:rFonts w:ascii="Times New Roman" w:hAnsi="Times New Roman" w:cs="Times New Roman"/>
          <w:b/>
          <w:sz w:val="24"/>
          <w:szCs w:val="24"/>
        </w:rPr>
      </w:pPr>
      <w:r>
        <w:rPr>
          <w:rFonts w:ascii="Times New Roman" w:hAnsi="Times New Roman" w:cs="Times New Roman"/>
          <w:sz w:val="24"/>
          <w:szCs w:val="24"/>
        </w:rPr>
        <w:t>198328, Санкт-Петербург, ул. Доблести, д.34, лит.А, Санкт-петербургское государственное бюджетное нетиповое образовательное учреждение "Лицей искусств "Санкт-Петербург"</w:t>
      </w:r>
    </w:p>
    <w:p w14:paraId="5565F352" w14:textId="77777777" w:rsidR="00891BE8" w:rsidRDefault="00891BE8" w:rsidP="00891BE8">
      <w:pPr>
        <w:autoSpaceDE w:val="0"/>
        <w:autoSpaceDN w:val="0"/>
        <w:adjustRightInd w:val="0"/>
        <w:spacing w:before="2"/>
        <w:ind w:firstLine="567"/>
        <w:jc w:val="center"/>
        <w:rPr>
          <w:rFonts w:ascii="Times New Roman" w:hAnsi="Times New Roman" w:cs="Times New Roman"/>
          <w:b/>
          <w:sz w:val="24"/>
          <w:szCs w:val="24"/>
        </w:rPr>
      </w:pPr>
      <w:r>
        <w:rPr>
          <w:rFonts w:ascii="Times New Roman" w:hAnsi="Times New Roman" w:cs="Times New Roman"/>
          <w:b/>
          <w:sz w:val="24"/>
          <w:szCs w:val="24"/>
        </w:rPr>
        <w:t>3. Срок оказания услуг:</w:t>
      </w:r>
    </w:p>
    <w:p w14:paraId="43346A2E" w14:textId="4C55EAE3" w:rsidR="00891BE8" w:rsidRDefault="00891BE8" w:rsidP="00891BE8">
      <w:pPr>
        <w:spacing w:after="0"/>
        <w:ind w:firstLine="567"/>
        <w:jc w:val="both"/>
        <w:rPr>
          <w:rFonts w:ascii="Times New Roman" w:hAnsi="Times New Roman" w:cs="Times New Roman"/>
          <w:sz w:val="24"/>
          <w:szCs w:val="24"/>
        </w:rPr>
      </w:pPr>
      <w:r>
        <w:rPr>
          <w:rFonts w:ascii="Times New Roman" w:hAnsi="Times New Roman" w:cs="Times New Roman"/>
          <w:sz w:val="24"/>
          <w:szCs w:val="24"/>
        </w:rPr>
        <w:t>С даты заключения Контракта по 31.07.2026 г.</w:t>
      </w:r>
    </w:p>
    <w:p w14:paraId="4CDA34F0" w14:textId="77777777" w:rsidR="00891BE8" w:rsidRDefault="00891BE8" w:rsidP="00891BE8">
      <w:pPr>
        <w:spacing w:after="0"/>
        <w:ind w:firstLine="567"/>
        <w:jc w:val="both"/>
        <w:rPr>
          <w:rFonts w:ascii="Times New Roman" w:hAnsi="Times New Roman" w:cs="Times New Roman"/>
          <w:sz w:val="24"/>
          <w:szCs w:val="24"/>
        </w:rPr>
      </w:pPr>
      <w:r>
        <w:rPr>
          <w:rFonts w:ascii="Times New Roman" w:hAnsi="Times New Roman" w:cs="Times New Roman"/>
          <w:sz w:val="24"/>
          <w:szCs w:val="24"/>
        </w:rPr>
        <w:t>Единица измерения: Рабочее место</w:t>
      </w:r>
    </w:p>
    <w:p w14:paraId="6A2DA6F0" w14:textId="77777777" w:rsidR="00891BE8" w:rsidRDefault="00891BE8" w:rsidP="00891BE8">
      <w:pPr>
        <w:spacing w:after="0"/>
        <w:ind w:firstLine="567"/>
        <w:jc w:val="center"/>
        <w:rPr>
          <w:rFonts w:ascii="Times New Roman" w:hAnsi="Times New Roman" w:cs="Times New Roman"/>
          <w:b/>
          <w:sz w:val="24"/>
          <w:szCs w:val="24"/>
        </w:rPr>
      </w:pPr>
      <w:r>
        <w:rPr>
          <w:rFonts w:ascii="Times New Roman" w:hAnsi="Times New Roman" w:cs="Times New Roman"/>
          <w:b/>
          <w:sz w:val="24"/>
          <w:szCs w:val="24"/>
        </w:rPr>
        <w:t>4. Количество рабочих мест, подлежащих СОУТ</w:t>
      </w:r>
    </w:p>
    <w:p w14:paraId="746A3786" w14:textId="77777777" w:rsidR="00891BE8" w:rsidRDefault="00891BE8" w:rsidP="00891BE8">
      <w:pPr>
        <w:spacing w:after="0"/>
        <w:ind w:firstLine="567"/>
        <w:jc w:val="center"/>
        <w:rPr>
          <w:rFonts w:ascii="Times New Roman" w:hAnsi="Times New Roman" w:cs="Times New Roman"/>
          <w:b/>
          <w:sz w:val="24"/>
          <w:szCs w:val="24"/>
        </w:rPr>
      </w:pPr>
    </w:p>
    <w:p w14:paraId="29E116ED" w14:textId="487F05E6" w:rsidR="00891BE8" w:rsidRDefault="00891BE8" w:rsidP="00891BE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Количество рабочих мест, подлежащих СОУТ в том числе и аналогичных рабочих </w:t>
      </w:r>
      <w:r>
        <w:rPr>
          <w:rFonts w:ascii="Times New Roman" w:hAnsi="Times New Roman" w:cs="Times New Roman"/>
          <w:sz w:val="24"/>
          <w:szCs w:val="24"/>
        </w:rPr>
        <w:br/>
        <w:t>мест – 28</w:t>
      </w:r>
      <w:r w:rsidR="00A863C8">
        <w:rPr>
          <w:rFonts w:ascii="Times New Roman" w:hAnsi="Times New Roman" w:cs="Times New Roman"/>
          <w:sz w:val="24"/>
          <w:szCs w:val="24"/>
        </w:rPr>
        <w:t>2</w:t>
      </w:r>
      <w:r>
        <w:rPr>
          <w:rFonts w:ascii="Times New Roman" w:hAnsi="Times New Roman" w:cs="Times New Roman"/>
          <w:sz w:val="24"/>
          <w:szCs w:val="24"/>
        </w:rPr>
        <w:t xml:space="preserve"> (из них 103 аналогичных). </w:t>
      </w:r>
    </w:p>
    <w:p w14:paraId="3B3956B1" w14:textId="77777777" w:rsidR="00891BE8" w:rsidRDefault="00891BE8" w:rsidP="00891BE8">
      <w:pPr>
        <w:pStyle w:val="ConsPlusNormal"/>
        <w:ind w:firstLine="540"/>
        <w:jc w:val="both"/>
        <w:rPr>
          <w:rFonts w:ascii="Times New Roman" w:hAnsi="Times New Roman" w:cs="Times New Roman"/>
          <w:sz w:val="24"/>
          <w:szCs w:val="24"/>
        </w:rPr>
      </w:pPr>
    </w:p>
    <w:p w14:paraId="21BFA0EA" w14:textId="77777777" w:rsidR="00891BE8" w:rsidRDefault="00891BE8" w:rsidP="00891BE8">
      <w:pPr>
        <w:spacing w:after="0"/>
        <w:ind w:firstLine="567"/>
        <w:contextualSpacing/>
        <w:jc w:val="center"/>
        <w:rPr>
          <w:rFonts w:ascii="Times New Roman" w:hAnsi="Times New Roman" w:cs="Times New Roman"/>
          <w:sz w:val="24"/>
          <w:szCs w:val="24"/>
        </w:rPr>
      </w:pPr>
      <w:r>
        <w:rPr>
          <w:rFonts w:ascii="Times New Roman" w:hAnsi="Times New Roman" w:cs="Times New Roman"/>
          <w:b/>
          <w:sz w:val="24"/>
          <w:szCs w:val="24"/>
        </w:rPr>
        <w:t>5.Характеристика услуг:</w:t>
      </w:r>
    </w:p>
    <w:p w14:paraId="4F8CF7F7" w14:textId="77777777" w:rsidR="00891BE8" w:rsidRDefault="00891BE8" w:rsidP="00891BE8">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Проведение СОУТ, включает в себя:</w:t>
      </w:r>
    </w:p>
    <w:p w14:paraId="6E119917" w14:textId="77777777" w:rsidR="00891BE8" w:rsidRDefault="00891BE8" w:rsidP="00891BE8">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года №426-ФЗ «О специальной оценке условий труда», приказа Минтруда и соцзащиты РФ от 24.01.2014 года №33н</w:t>
      </w:r>
      <w:r>
        <w:rPr>
          <w:rFonts w:ascii="Times New Roman" w:hAnsi="Times New Roman" w:cs="Times New Roman"/>
          <w:color w:val="22272F"/>
          <w:sz w:val="24"/>
          <w:szCs w:val="24"/>
          <w:shd w:val="clear" w:color="auto" w:fill="FFFFFF"/>
        </w:rPr>
        <w:t xml:space="preserve"> «</w:t>
      </w:r>
      <w:r>
        <w:rPr>
          <w:rFonts w:ascii="Times New Roman" w:hAnsi="Times New Roman" w:cs="Times New Roman"/>
          <w:sz w:val="24"/>
          <w:szCs w:val="24"/>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342B09CF" w14:textId="77777777" w:rsidR="00891BE8" w:rsidRDefault="00891BE8" w:rsidP="00891BE8">
      <w:pPr>
        <w:spacing w:after="0"/>
        <w:ind w:firstLine="567"/>
        <w:contextualSpacing/>
        <w:jc w:val="both"/>
        <w:rPr>
          <w:rFonts w:ascii="Times New Roman" w:hAnsi="Times New Roman" w:cs="Times New Roman"/>
          <w:sz w:val="24"/>
          <w:szCs w:val="24"/>
        </w:rPr>
      </w:pPr>
      <w:r>
        <w:rPr>
          <w:rFonts w:ascii="Times New Roman" w:hAnsi="Times New Roman" w:cs="Times New Roman"/>
          <w:sz w:val="24"/>
          <w:szCs w:val="24"/>
        </w:rPr>
        <w:t>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722406D0"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года №426-ФЗ в отношении каждого рабочего места.</w:t>
      </w:r>
    </w:p>
    <w:p w14:paraId="6B2657BD"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3900E95E"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w:t>
      </w:r>
      <w:r>
        <w:rPr>
          <w:rFonts w:ascii="Times New Roman" w:hAnsi="Times New Roman" w:cs="Times New Roman"/>
          <w:sz w:val="24"/>
          <w:szCs w:val="24"/>
        </w:rPr>
        <w:lastRenderedPageBreak/>
        <w:t>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730590CA"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379086D3"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3E9126CB"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18A00ED"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проект сводной таблицы классов (подклассов) условий труда, установленных на рабочих местах;</w:t>
      </w:r>
    </w:p>
    <w:p w14:paraId="0652735F"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2420ACE0"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1494CB0B"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2B3E2B48" w14:textId="77777777" w:rsidR="00891BE8" w:rsidRDefault="00891BE8" w:rsidP="00891BE8">
      <w:pPr>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Составление и представление на бумажном и электронном носителях отчета о проведении СОУТ, оформленного по форме, утвержденной приказом Минтруда и соцзащиты РФ от 24.01.2014 года №33н, в том числе в отношении рабочих мест, на которых не идентифицированы вредные и (или) опасные производственные факторы, включающего в себя:</w:t>
      </w:r>
    </w:p>
    <w:p w14:paraId="0B0F2B2C"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сведения об организации, проводящей СОУТ, с приложением копий документов, подтверждающих ее соответствие требованиям установленным статьей 19 Федерального закона от 28.12.2013 года №426-ФЗ;</w:t>
      </w:r>
    </w:p>
    <w:p w14:paraId="5FF7EB6F"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перечень рабочих мест, на которых проводилась СОУТ, с указанием вредных и (или) опасных производственных факторов;</w:t>
      </w:r>
    </w:p>
    <w:p w14:paraId="450FE0DC"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карты СОУТ;</w:t>
      </w:r>
    </w:p>
    <w:p w14:paraId="0D32221B"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протоколы проведения исследований (испытаний) и измерений вредных и (или) опасных производственных факторов;</w:t>
      </w:r>
    </w:p>
    <w:p w14:paraId="5753128A"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28FB22D5"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сводную ведомость результатов проведения СОУТ;</w:t>
      </w:r>
    </w:p>
    <w:p w14:paraId="45741208"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перечень мероприятий по улучшению условий труда работников, на рабочих местах которых проводилась СОУТ;</w:t>
      </w:r>
    </w:p>
    <w:p w14:paraId="10E48FC8"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заключение эксперта организации, проводящей СОУТ.</w:t>
      </w:r>
    </w:p>
    <w:p w14:paraId="2B6C9B16" w14:textId="77777777" w:rsidR="00891BE8" w:rsidRDefault="00891BE8" w:rsidP="00891BE8">
      <w:pPr>
        <w:pStyle w:val="a3"/>
        <w:numPr>
          <w:ilvl w:val="0"/>
          <w:numId w:val="27"/>
        </w:numPr>
        <w:tabs>
          <w:tab w:val="left" w:pos="993"/>
        </w:tabs>
        <w:spacing w:after="0"/>
        <w:ind w:left="0" w:firstLine="709"/>
        <w:jc w:val="both"/>
        <w:rPr>
          <w:rFonts w:ascii="Times New Roman" w:hAnsi="Times New Roman" w:cs="Times New Roman"/>
          <w:b/>
          <w:sz w:val="24"/>
          <w:szCs w:val="24"/>
        </w:rPr>
      </w:pPr>
      <w:r>
        <w:rPr>
          <w:rFonts w:ascii="Times New Roman" w:hAnsi="Times New Roman" w:cs="Times New Roman"/>
          <w:sz w:val="24"/>
          <w:szCs w:val="24"/>
        </w:rPr>
        <w:t>подготовка сведений о результатах проведения СОУТ, предусмотренных частью 2 статьи 18 Федерального закона от 28.12.2013 № 426-ФЗ (ред. от 27.12.2019), и передача их во ФГИС СОУТ в течение десяти рабочих дней со дня утверждения отчета о СОУТ.</w:t>
      </w:r>
    </w:p>
    <w:p w14:paraId="00867403" w14:textId="77777777" w:rsidR="00891BE8" w:rsidRDefault="00891BE8" w:rsidP="00891BE8">
      <w:pPr>
        <w:spacing w:after="0"/>
        <w:contextualSpacing/>
        <w:jc w:val="both"/>
        <w:rPr>
          <w:rFonts w:ascii="Times New Roman" w:hAnsi="Times New Roman" w:cs="Times New Roman"/>
          <w:b/>
          <w:sz w:val="24"/>
          <w:szCs w:val="24"/>
        </w:rPr>
      </w:pPr>
    </w:p>
    <w:p w14:paraId="411D4279" w14:textId="77777777" w:rsidR="00891BE8" w:rsidRDefault="00891BE8" w:rsidP="00891BE8">
      <w:pPr>
        <w:spacing w:after="0"/>
        <w:ind w:firstLine="851"/>
        <w:contextualSpacing/>
        <w:jc w:val="center"/>
        <w:rPr>
          <w:rFonts w:ascii="Times New Roman" w:hAnsi="Times New Roman" w:cs="Times New Roman"/>
          <w:b/>
          <w:sz w:val="24"/>
          <w:szCs w:val="24"/>
        </w:rPr>
      </w:pPr>
      <w:r>
        <w:rPr>
          <w:rFonts w:ascii="Times New Roman" w:hAnsi="Times New Roman" w:cs="Times New Roman"/>
          <w:b/>
          <w:sz w:val="24"/>
          <w:szCs w:val="24"/>
        </w:rPr>
        <w:t>6. Требования к Исполнителю:</w:t>
      </w:r>
    </w:p>
    <w:p w14:paraId="1A8BFC52" w14:textId="77777777" w:rsidR="00891BE8" w:rsidRDefault="00891BE8" w:rsidP="00891BE8">
      <w:pPr>
        <w:widowControl w:val="0"/>
        <w:autoSpaceDE w:val="0"/>
        <w:autoSpaceDN w:val="0"/>
        <w:adjustRightInd w:val="0"/>
        <w:spacing w:after="0" w:line="240" w:lineRule="atLeast"/>
        <w:ind w:firstLine="851"/>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Исполнитель должен быть зарегистрирован в реестре организаций Министерства труда и социальной защиты Российской Федерации проводящих специальную оценку условий труда (Постановление Правительства РФ от 30.06.2014 N 599 «О порядке допуска организаций к </w:t>
      </w:r>
      <w:r>
        <w:rPr>
          <w:rFonts w:ascii="Times New Roman" w:eastAsia="Calibri" w:hAnsi="Times New Roman" w:cs="Times New Roman"/>
          <w:sz w:val="24"/>
          <w:szCs w:val="24"/>
        </w:rPr>
        <w:lastRenderedPageBreak/>
        <w:t>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а также формирования и ведения реестра организаций, проводящих специальную оценку условий труда»);</w:t>
      </w:r>
    </w:p>
    <w:p w14:paraId="075B84FF" w14:textId="77777777" w:rsidR="00891BE8" w:rsidRDefault="00891BE8" w:rsidP="00891BE8">
      <w:pPr>
        <w:widowControl w:val="0"/>
        <w:autoSpaceDE w:val="0"/>
        <w:autoSpaceDN w:val="0"/>
        <w:adjustRightInd w:val="0"/>
        <w:spacing w:after="0" w:line="240" w:lineRule="atLeast"/>
        <w:ind w:firstLine="851"/>
        <w:jc w:val="both"/>
        <w:rPr>
          <w:rFonts w:ascii="Times New Roman" w:eastAsia="Calibri" w:hAnsi="Times New Roman" w:cs="Times New Roman"/>
          <w:b/>
          <w:sz w:val="24"/>
          <w:szCs w:val="24"/>
        </w:rPr>
      </w:pPr>
      <w:r>
        <w:rPr>
          <w:rFonts w:ascii="Times New Roman" w:eastAsia="Calibri" w:hAnsi="Times New Roman" w:cs="Times New Roman"/>
          <w:sz w:val="24"/>
          <w:szCs w:val="24"/>
        </w:rPr>
        <w:t>Наличие у участника аттестата аккредитации испытательной лаборатории (центра) на право проведения соответствующих измерений с приложением области аккредитации, аккредитованных национальным органом Российской Федерации по аккредитации в порядке, установленном законодательством Российской Федерации (ч. 2 ст. 19 Федерального закона от 28.12.2013 № 426-ФЗ «О специальной оценке условий труда»; Приказ Минздравсоцразвития России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14:paraId="5D09EEBF" w14:textId="77777777" w:rsidR="00891BE8" w:rsidRDefault="00891BE8" w:rsidP="00891BE8">
      <w:pPr>
        <w:widowControl w:val="0"/>
        <w:autoSpaceDE w:val="0"/>
        <w:autoSpaceDN w:val="0"/>
        <w:adjustRightInd w:val="0"/>
        <w:spacing w:after="0" w:line="240" w:lineRule="atLeast"/>
        <w:ind w:firstLine="851"/>
        <w:jc w:val="both"/>
        <w:rPr>
          <w:rFonts w:ascii="Times New Roman" w:eastAsia="Calibri" w:hAnsi="Times New Roman" w:cs="Times New Roman"/>
          <w:b/>
          <w:sz w:val="24"/>
          <w:szCs w:val="24"/>
        </w:rPr>
      </w:pPr>
    </w:p>
    <w:p w14:paraId="6118F37F" w14:textId="1B45B9D5" w:rsidR="00891BE8" w:rsidRDefault="00891BE8" w:rsidP="00891BE8">
      <w:pPr>
        <w:widowControl w:val="0"/>
        <w:autoSpaceDE w:val="0"/>
        <w:autoSpaceDN w:val="0"/>
        <w:adjustRightInd w:val="0"/>
        <w:spacing w:after="0" w:line="240" w:lineRule="atLeast"/>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7. Специальную оценку условий труда </w:t>
      </w:r>
      <w:r>
        <w:rPr>
          <w:rFonts w:ascii="Times New Roman" w:eastAsia="Times New Roman" w:hAnsi="Times New Roman" w:cs="Times New Roman"/>
          <w:b/>
          <w:sz w:val="24"/>
          <w:szCs w:val="24"/>
          <w:lang w:eastAsia="ru-RU"/>
        </w:rPr>
        <w:t>(далее – СОУТ)</w:t>
      </w:r>
      <w:r>
        <w:rPr>
          <w:rFonts w:ascii="Times New Roman" w:eastAsia="Calibri" w:hAnsi="Times New Roman" w:cs="Times New Roman"/>
          <w:b/>
          <w:sz w:val="24"/>
          <w:szCs w:val="24"/>
        </w:rPr>
        <w:t xml:space="preserve"> Исполнитель обязан проводить согласно требованиям:</w:t>
      </w:r>
    </w:p>
    <w:p w14:paraId="15422E60" w14:textId="77777777" w:rsidR="00891BE8" w:rsidRDefault="00891BE8" w:rsidP="00891BE8">
      <w:pPr>
        <w:widowControl w:val="0"/>
        <w:autoSpaceDE w:val="0"/>
        <w:autoSpaceDN w:val="0"/>
        <w:adjustRightInd w:val="0"/>
        <w:spacing w:after="0" w:line="240" w:lineRule="atLeast"/>
        <w:ind w:firstLine="709"/>
        <w:jc w:val="both"/>
        <w:rPr>
          <w:rFonts w:ascii="Times New Roman" w:eastAsia="Calibri" w:hAnsi="Times New Roman" w:cs="Times New Roman"/>
          <w:b/>
          <w:sz w:val="24"/>
          <w:szCs w:val="24"/>
        </w:rPr>
      </w:pPr>
      <w:r>
        <w:rPr>
          <w:rFonts w:ascii="Times New Roman" w:eastAsia="Calibri" w:hAnsi="Times New Roman" w:cs="Times New Roman"/>
          <w:sz w:val="24"/>
          <w:szCs w:val="24"/>
        </w:rPr>
        <w:t>- Трудового кодекса Российской Федерации (от 30.12.2001 г. №197-ФЗ), статья 212 (в ред. Федерального закона от 28.12.2013 г. №421-ФЗ).</w:t>
      </w:r>
    </w:p>
    <w:p w14:paraId="26F9C72F" w14:textId="77777777" w:rsidR="00891BE8" w:rsidRDefault="00891BE8" w:rsidP="00891BE8">
      <w:pPr>
        <w:widowControl w:val="0"/>
        <w:autoSpaceDE w:val="0"/>
        <w:autoSpaceDN w:val="0"/>
        <w:adjustRightInd w:val="0"/>
        <w:spacing w:after="0" w:line="240" w:lineRule="atLeast"/>
        <w:ind w:firstLine="709"/>
        <w:jc w:val="both"/>
        <w:rPr>
          <w:rFonts w:ascii="Times New Roman" w:eastAsia="Calibri" w:hAnsi="Times New Roman" w:cs="Times New Roman"/>
          <w:b/>
          <w:sz w:val="24"/>
          <w:szCs w:val="24"/>
        </w:rPr>
      </w:pPr>
      <w:r>
        <w:rPr>
          <w:rFonts w:ascii="Times New Roman" w:eastAsia="Calibri" w:hAnsi="Times New Roman" w:cs="Times New Roman"/>
          <w:sz w:val="24"/>
          <w:szCs w:val="24"/>
        </w:rPr>
        <w:t>- Федерального закона от 28.12.2013 г. №426-ФЗ (в ред. Федерального закона от 01.05.2016 г. №136-ФЗ) «О специальной оценке условий труда».</w:t>
      </w:r>
    </w:p>
    <w:p w14:paraId="575B134A" w14:textId="77777777" w:rsidR="00891BE8" w:rsidRDefault="00891BE8" w:rsidP="00891BE8">
      <w:pPr>
        <w:widowControl w:val="0"/>
        <w:autoSpaceDE w:val="0"/>
        <w:autoSpaceDN w:val="0"/>
        <w:adjustRightInd w:val="0"/>
        <w:spacing w:after="0" w:line="240" w:lineRule="atLeast"/>
        <w:ind w:firstLine="709"/>
        <w:jc w:val="both"/>
        <w:rPr>
          <w:rFonts w:ascii="Times New Roman" w:eastAsia="Calibri" w:hAnsi="Times New Roman" w:cs="Times New Roman"/>
          <w:b/>
          <w:sz w:val="24"/>
          <w:szCs w:val="24"/>
        </w:rPr>
      </w:pPr>
      <w:r>
        <w:rPr>
          <w:rFonts w:ascii="Times New Roman" w:eastAsia="Calibri" w:hAnsi="Times New Roman" w:cs="Times New Roman"/>
          <w:sz w:val="24"/>
          <w:szCs w:val="24"/>
        </w:rPr>
        <w:t>- Федерального закона от 28.12.2013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14:paraId="5BFFE715" w14:textId="77777777" w:rsidR="00891BE8" w:rsidRDefault="00891BE8" w:rsidP="00891BE8">
      <w:pPr>
        <w:widowControl w:val="0"/>
        <w:autoSpaceDE w:val="0"/>
        <w:autoSpaceDN w:val="0"/>
        <w:adjustRightInd w:val="0"/>
        <w:spacing w:after="0"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Приказа Министерства труда и социальной защиты Российской Федерации от 24.01.2014г.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14:paraId="0350EB5F" w14:textId="77777777" w:rsidR="00891BE8" w:rsidRDefault="00891BE8" w:rsidP="00891BE8">
      <w:pPr>
        <w:pStyle w:val="a3"/>
        <w:numPr>
          <w:ilvl w:val="0"/>
          <w:numId w:val="28"/>
        </w:numPr>
        <w:tabs>
          <w:tab w:val="left" w:pos="851"/>
        </w:tabs>
        <w:autoSpaceDE w:val="0"/>
        <w:autoSpaceDN w:val="0"/>
        <w:adjustRightInd w:val="0"/>
        <w:spacing w:after="160" w:line="240" w:lineRule="auto"/>
        <w:ind w:left="0" w:firstLine="709"/>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По окончании проведения СОУТ в отношении рабочих мест, </w:t>
      </w:r>
      <w:r>
        <w:rPr>
          <w:rFonts w:ascii="Times New Roman" w:hAnsi="Times New Roman" w:cs="Times New Roman"/>
          <w:bCs/>
          <w:sz w:val="24"/>
          <w:szCs w:val="24"/>
          <w:u w:val="single"/>
        </w:rPr>
        <w:t>организация, оказывающая услуги по проведению СОУТ,</w:t>
      </w:r>
      <w:r>
        <w:rPr>
          <w:rFonts w:ascii="Times New Roman" w:hAnsi="Times New Roman" w:cs="Times New Roman"/>
          <w:sz w:val="24"/>
          <w:szCs w:val="24"/>
          <w:u w:val="single"/>
        </w:rPr>
        <w:t xml:space="preserve"> должна заполнить и подать декларацию о соответствии условий труда нормативным требованиям в инспекцию труда в соответствии с требованиями Приказа Минтруда России от 07.02.2014 </w:t>
      </w:r>
      <w:r>
        <w:rPr>
          <w:rFonts w:ascii="Times New Roman" w:hAnsi="Times New Roman" w:cs="Times New Roman"/>
          <w:bCs/>
          <w:sz w:val="24"/>
          <w:szCs w:val="24"/>
          <w:u w:val="single"/>
        </w:rPr>
        <w:t>№</w:t>
      </w:r>
      <w:r>
        <w:rPr>
          <w:rFonts w:ascii="Times New Roman" w:hAnsi="Times New Roman" w:cs="Times New Roman"/>
          <w:sz w:val="24"/>
          <w:szCs w:val="24"/>
          <w:u w:val="single"/>
        </w:rPr>
        <w:t xml:space="preserve"> 80н «О форме и порядке подачи декларации соответствия условий труда государственным нормативным требованиям охраны труда, Порядке формирования и ведения реестра деклараций соответствия условий труда государственным нормативным требованиям охраны труда».</w:t>
      </w:r>
    </w:p>
    <w:p w14:paraId="52624DB6" w14:textId="77777777" w:rsidR="00891BE8" w:rsidRDefault="00891BE8" w:rsidP="00891BE8">
      <w:pPr>
        <w:pStyle w:val="a3"/>
        <w:numPr>
          <w:ilvl w:val="0"/>
          <w:numId w:val="28"/>
        </w:numPr>
        <w:tabs>
          <w:tab w:val="left" w:pos="851"/>
        </w:tabs>
        <w:autoSpaceDE w:val="0"/>
        <w:autoSpaceDN w:val="0"/>
        <w:adjustRightInd w:val="0"/>
        <w:spacing w:after="160" w:line="240" w:lineRule="auto"/>
        <w:ind w:left="0" w:firstLine="709"/>
        <w:jc w:val="both"/>
        <w:rPr>
          <w:rFonts w:ascii="Times New Roman" w:hAnsi="Times New Roman" w:cs="Times New Roman"/>
          <w:sz w:val="24"/>
          <w:szCs w:val="24"/>
          <w:u w:val="single"/>
        </w:rPr>
      </w:pPr>
      <w:r>
        <w:rPr>
          <w:rFonts w:ascii="Times New Roman" w:hAnsi="Times New Roman" w:cs="Times New Roman"/>
          <w:bCs/>
          <w:sz w:val="24"/>
          <w:szCs w:val="24"/>
          <w:u w:val="single"/>
        </w:rPr>
        <w:t>предоставление Заказчику на бумажном носителе отчета о проведении специальной оценки условий труда,</w:t>
      </w:r>
      <w:r>
        <w:rPr>
          <w:rFonts w:ascii="Times New Roman" w:hAnsi="Times New Roman" w:cs="Times New Roman"/>
          <w:sz w:val="24"/>
          <w:szCs w:val="24"/>
          <w:u w:val="single"/>
        </w:rPr>
        <w:t xml:space="preserve"> составленный экспертом организации, осуществляющей специальную оценку условий труда, и его электронной версии на электронном носителе. В отчете должен быть указан идентификационный номер, присвоенный Заказчику </w:t>
      </w:r>
      <w:r>
        <w:rPr>
          <w:rStyle w:val="extended-textshort"/>
          <w:rFonts w:ascii="Times New Roman" w:hAnsi="Times New Roman" w:cs="Times New Roman"/>
          <w:bCs/>
          <w:sz w:val="24"/>
          <w:szCs w:val="24"/>
          <w:u w:val="single"/>
        </w:rPr>
        <w:t>Федеральной</w:t>
      </w:r>
      <w:r>
        <w:rPr>
          <w:rStyle w:val="extended-textshort"/>
          <w:rFonts w:ascii="Times New Roman" w:hAnsi="Times New Roman" w:cs="Times New Roman"/>
          <w:sz w:val="24"/>
          <w:szCs w:val="24"/>
          <w:u w:val="single"/>
        </w:rPr>
        <w:t xml:space="preserve"> </w:t>
      </w:r>
      <w:r>
        <w:rPr>
          <w:rStyle w:val="extended-textshort"/>
          <w:rFonts w:ascii="Times New Roman" w:hAnsi="Times New Roman" w:cs="Times New Roman"/>
          <w:bCs/>
          <w:sz w:val="24"/>
          <w:szCs w:val="24"/>
          <w:u w:val="single"/>
        </w:rPr>
        <w:t>государственной</w:t>
      </w:r>
      <w:r>
        <w:rPr>
          <w:rStyle w:val="extended-textshort"/>
          <w:rFonts w:ascii="Times New Roman" w:hAnsi="Times New Roman" w:cs="Times New Roman"/>
          <w:sz w:val="24"/>
          <w:szCs w:val="24"/>
          <w:u w:val="single"/>
        </w:rPr>
        <w:t xml:space="preserve"> </w:t>
      </w:r>
      <w:r>
        <w:rPr>
          <w:rStyle w:val="extended-textshort"/>
          <w:rFonts w:ascii="Times New Roman" w:hAnsi="Times New Roman" w:cs="Times New Roman"/>
          <w:bCs/>
          <w:sz w:val="24"/>
          <w:szCs w:val="24"/>
          <w:u w:val="single"/>
        </w:rPr>
        <w:t>информационной</w:t>
      </w:r>
      <w:r>
        <w:rPr>
          <w:rStyle w:val="extended-textshort"/>
          <w:rFonts w:ascii="Times New Roman" w:hAnsi="Times New Roman" w:cs="Times New Roman"/>
          <w:sz w:val="24"/>
          <w:szCs w:val="24"/>
          <w:u w:val="single"/>
        </w:rPr>
        <w:t xml:space="preserve"> системой учета результатов проведения </w:t>
      </w:r>
      <w:r>
        <w:rPr>
          <w:rStyle w:val="extended-textshort"/>
          <w:rFonts w:ascii="Times New Roman" w:hAnsi="Times New Roman" w:cs="Times New Roman"/>
          <w:bCs/>
          <w:sz w:val="24"/>
          <w:szCs w:val="24"/>
          <w:u w:val="single"/>
        </w:rPr>
        <w:t>СОУТ</w:t>
      </w:r>
      <w:r>
        <w:rPr>
          <w:rFonts w:ascii="Times New Roman" w:hAnsi="Times New Roman" w:cs="Times New Roman"/>
          <w:sz w:val="24"/>
          <w:szCs w:val="24"/>
          <w:u w:val="single"/>
        </w:rPr>
        <w:t xml:space="preserve">; </w:t>
      </w:r>
    </w:p>
    <w:p w14:paraId="204C33C9" w14:textId="77777777" w:rsidR="00891BE8" w:rsidRDefault="00891BE8" w:rsidP="00891BE8">
      <w:pPr>
        <w:pStyle w:val="a3"/>
        <w:numPr>
          <w:ilvl w:val="0"/>
          <w:numId w:val="28"/>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u w:val="single"/>
        </w:rPr>
      </w:pPr>
      <w:r>
        <w:rPr>
          <w:rFonts w:ascii="Times New Roman" w:hAnsi="Times New Roman" w:cs="Times New Roman"/>
          <w:sz w:val="24"/>
          <w:szCs w:val="24"/>
          <w:u w:val="single"/>
        </w:rPr>
        <w:t xml:space="preserve">уведомление Заказчика о внесении во ФГИС СОУТ сведений о проведенной </w:t>
      </w:r>
      <w:r>
        <w:rPr>
          <w:rFonts w:ascii="Times New Roman" w:hAnsi="Times New Roman" w:cs="Times New Roman"/>
          <w:bCs/>
          <w:sz w:val="24"/>
          <w:szCs w:val="24"/>
          <w:u w:val="single"/>
        </w:rPr>
        <w:t xml:space="preserve">специальной оценке условий труда </w:t>
      </w:r>
      <w:r>
        <w:rPr>
          <w:rFonts w:ascii="Times New Roman" w:hAnsi="Times New Roman" w:cs="Times New Roman"/>
          <w:sz w:val="24"/>
          <w:szCs w:val="24"/>
          <w:u w:val="single"/>
        </w:rPr>
        <w:t>на бумажном носителе заказным почтовым отправлением с уведомлением о вручении либо в форме электронного документа, подписанного усиленной квалифицированной электронной подписью, с приложением копий подтверждающих документов;</w:t>
      </w:r>
    </w:p>
    <w:p w14:paraId="266B6962" w14:textId="77777777" w:rsidR="00891BE8" w:rsidRDefault="00891BE8" w:rsidP="00891BE8">
      <w:pPr>
        <w:pStyle w:val="ConsPlusNormal"/>
        <w:numPr>
          <w:ilvl w:val="0"/>
          <w:numId w:val="28"/>
        </w:numPr>
        <w:tabs>
          <w:tab w:val="left" w:pos="851"/>
        </w:tabs>
        <w:adjustRightInd/>
        <w:ind w:left="0" w:firstLine="709"/>
        <w:jc w:val="both"/>
        <w:rPr>
          <w:rFonts w:ascii="Times New Roman" w:hAnsi="Times New Roman" w:cs="Times New Roman"/>
          <w:sz w:val="24"/>
          <w:szCs w:val="24"/>
          <w:u w:val="single"/>
        </w:rPr>
      </w:pPr>
      <w:r>
        <w:rPr>
          <w:rFonts w:ascii="Times New Roman" w:hAnsi="Times New Roman" w:cs="Times New Roman"/>
          <w:sz w:val="24"/>
          <w:szCs w:val="24"/>
          <w:u w:val="single"/>
        </w:rPr>
        <w:t>предоставление Заказчику информации о присвоенном уникальном регистрационном номере при подаче декларации о соответствии условий труда нормативным требованиям в государственную инспекцию труда.</w:t>
      </w:r>
    </w:p>
    <w:p w14:paraId="01B69365" w14:textId="77777777" w:rsidR="00891BE8" w:rsidRDefault="00891BE8" w:rsidP="00891BE8">
      <w:pPr>
        <w:widowControl w:val="0"/>
        <w:autoSpaceDE w:val="0"/>
        <w:autoSpaceDN w:val="0"/>
        <w:adjustRightInd w:val="0"/>
        <w:spacing w:after="0" w:line="240" w:lineRule="atLeast"/>
        <w:ind w:firstLine="709"/>
        <w:jc w:val="both"/>
        <w:rPr>
          <w:rFonts w:ascii="Times New Roman" w:eastAsia="Calibri" w:hAnsi="Times New Roman" w:cs="Times New Roman"/>
          <w:b/>
          <w:sz w:val="24"/>
          <w:szCs w:val="24"/>
        </w:rPr>
      </w:pPr>
    </w:p>
    <w:p w14:paraId="54414569" w14:textId="77777777" w:rsidR="00891BE8" w:rsidRDefault="00891BE8" w:rsidP="00891BE8">
      <w:pPr>
        <w:spacing w:after="0"/>
        <w:jc w:val="center"/>
        <w:rPr>
          <w:rFonts w:ascii="Times New Roman" w:hAnsi="Times New Roman" w:cs="Times New Roman"/>
          <w:b/>
          <w:sz w:val="24"/>
          <w:szCs w:val="24"/>
        </w:rPr>
      </w:pPr>
      <w:r>
        <w:rPr>
          <w:rFonts w:ascii="Times New Roman" w:hAnsi="Times New Roman" w:cs="Times New Roman"/>
          <w:b/>
          <w:sz w:val="24"/>
          <w:szCs w:val="24"/>
        </w:rPr>
        <w:t>8. Требования сроку и (или) объему предоставления гарантии качества услуг:</w:t>
      </w:r>
    </w:p>
    <w:p w14:paraId="67109E11" w14:textId="77777777" w:rsidR="00891BE8" w:rsidRDefault="00891BE8" w:rsidP="00891BE8">
      <w:pPr>
        <w:snapToGri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Исполнитель гарантирует, что качество оказываемых услуг соответствует положениям Федерального закона от 28.12.2013 г. № 426-ФЗ «О специальной оценке условий труда» требованиям, а также иным нормативным документам в области оценки условий труда.</w:t>
      </w:r>
    </w:p>
    <w:p w14:paraId="038CE99E" w14:textId="77777777" w:rsidR="00891BE8" w:rsidRDefault="00891BE8" w:rsidP="00891BE8">
      <w:pPr>
        <w:snapToGri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Срок действия проведенной СОУТ устанавливается продолжительностью 5 лет с даты подписания документа о приемке оказанных услуг.</w:t>
      </w:r>
    </w:p>
    <w:p w14:paraId="4FEAF40A" w14:textId="77777777" w:rsidR="00891BE8" w:rsidRDefault="00891BE8" w:rsidP="00891BE8">
      <w:pPr>
        <w:snapToGri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услуг данного вида.</w:t>
      </w:r>
    </w:p>
    <w:p w14:paraId="03A112D5" w14:textId="77777777" w:rsidR="00891BE8" w:rsidRDefault="00891BE8" w:rsidP="00891BE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Срок сдачи Исполнителем отчета о проведении СОУТ и представления документов на оплату </w:t>
      </w:r>
      <w:r>
        <w:rPr>
          <w:rFonts w:ascii="Times New Roman" w:hAnsi="Times New Roman" w:cs="Times New Roman"/>
          <w:sz w:val="24"/>
          <w:szCs w:val="24"/>
        </w:rPr>
        <w:lastRenderedPageBreak/>
        <w:t>оказанных услуг: в течение 3 (трех) календарных дней после завершения оказания услуг.</w:t>
      </w:r>
    </w:p>
    <w:p w14:paraId="555C17C5" w14:textId="77777777" w:rsidR="00891BE8" w:rsidRDefault="00891BE8" w:rsidP="00891BE8">
      <w:pPr>
        <w:spacing w:after="60" w:line="240" w:lineRule="auto"/>
        <w:ind w:firstLine="851"/>
        <w:jc w:val="both"/>
        <w:rPr>
          <w:rFonts w:ascii="Times New Roman" w:hAnsi="Times New Roman" w:cs="Times New Roman"/>
          <w:b/>
          <w:bCs/>
          <w:sz w:val="24"/>
          <w:szCs w:val="24"/>
        </w:rPr>
      </w:pPr>
      <w:r>
        <w:rPr>
          <w:rFonts w:ascii="Times New Roman" w:hAnsi="Times New Roman" w:cs="Times New Roman"/>
          <w:sz w:val="24"/>
          <w:szCs w:val="24"/>
        </w:rPr>
        <w:t>Место сдачи результатов оказанных Услуг: Санкт-петербургское государственное бюджетное нетиповое образовательное учреждение "Лицей искусств "Санкт-Петербург", Санкт-Петербург, ул. Доблести, д.34</w:t>
      </w:r>
      <w:r>
        <w:rPr>
          <w:rFonts w:ascii="Times New Roman" w:hAnsi="Times New Roman" w:cs="Times New Roman"/>
          <w:bCs/>
          <w:sz w:val="24"/>
          <w:szCs w:val="24"/>
        </w:rPr>
        <w:t xml:space="preserve">. </w:t>
      </w:r>
    </w:p>
    <w:p w14:paraId="4908C8B7" w14:textId="77777777" w:rsidR="00891BE8" w:rsidRDefault="00891BE8" w:rsidP="00891BE8">
      <w:pPr>
        <w:snapToGrid w:val="0"/>
        <w:spacing w:after="0" w:line="240" w:lineRule="auto"/>
        <w:ind w:firstLine="851"/>
        <w:jc w:val="both"/>
        <w:rPr>
          <w:rFonts w:ascii="Times New Roman" w:hAnsi="Times New Roman" w:cs="Times New Roman"/>
          <w:sz w:val="24"/>
          <w:szCs w:val="24"/>
        </w:rPr>
      </w:pPr>
    </w:p>
    <w:p w14:paraId="710900C0" w14:textId="77777777" w:rsidR="00891BE8" w:rsidRDefault="00891BE8" w:rsidP="00891BE8">
      <w:pPr>
        <w:spacing w:after="0"/>
        <w:ind w:firstLine="851"/>
        <w:contextualSpacing/>
        <w:jc w:val="both"/>
        <w:rPr>
          <w:rFonts w:ascii="Times New Roman" w:hAnsi="Times New Roman" w:cs="Times New Roman"/>
          <w:sz w:val="24"/>
          <w:szCs w:val="24"/>
        </w:rPr>
      </w:pPr>
    </w:p>
    <w:p w14:paraId="016EB1A7" w14:textId="77777777" w:rsidR="00891BE8" w:rsidRDefault="00891BE8" w:rsidP="00891BE8">
      <w:pPr>
        <w:spacing w:after="0"/>
        <w:ind w:firstLine="851"/>
        <w:contextualSpacing/>
        <w:jc w:val="both"/>
        <w:rPr>
          <w:rFonts w:ascii="Times New Roman" w:hAnsi="Times New Roman" w:cs="Times New Roman"/>
          <w:sz w:val="24"/>
          <w:szCs w:val="24"/>
        </w:rPr>
      </w:pPr>
    </w:p>
    <w:tbl>
      <w:tblPr>
        <w:tblW w:w="0" w:type="auto"/>
        <w:tblInd w:w="70" w:type="dxa"/>
        <w:tblLayout w:type="fixed"/>
        <w:tblLook w:val="04A0" w:firstRow="1" w:lastRow="0" w:firstColumn="1" w:lastColumn="0" w:noHBand="0" w:noVBand="1"/>
      </w:tblPr>
      <w:tblGrid>
        <w:gridCol w:w="3686"/>
        <w:gridCol w:w="992"/>
        <w:gridCol w:w="965"/>
        <w:gridCol w:w="443"/>
        <w:gridCol w:w="3930"/>
      </w:tblGrid>
      <w:tr w:rsidR="00891BE8" w:rsidRPr="006F5682" w14:paraId="1BDEF790" w14:textId="77777777" w:rsidTr="006C6802">
        <w:tc>
          <w:tcPr>
            <w:tcW w:w="3686" w:type="dxa"/>
            <w:hideMark/>
          </w:tcPr>
          <w:p w14:paraId="11AF119D" w14:textId="77777777" w:rsidR="00891BE8" w:rsidRPr="006F5682" w:rsidRDefault="00891BE8" w:rsidP="006C6802">
            <w:pPr>
              <w:tabs>
                <w:tab w:val="left" w:pos="1005"/>
              </w:tabs>
              <w:rPr>
                <w:rFonts w:ascii="Times New Roman" w:eastAsia="Calibri" w:hAnsi="Times New Roman" w:cs="Times New Roman"/>
                <w:b/>
                <w:color w:val="000000" w:themeColor="text1"/>
              </w:rPr>
            </w:pPr>
            <w:r w:rsidRPr="006F5682">
              <w:rPr>
                <w:rFonts w:ascii="Times New Roman" w:eastAsia="Calibri" w:hAnsi="Times New Roman" w:cs="Times New Roman"/>
                <w:b/>
                <w:color w:val="000000" w:themeColor="text1"/>
              </w:rPr>
              <w:t>Заказчик:</w:t>
            </w:r>
          </w:p>
        </w:tc>
        <w:tc>
          <w:tcPr>
            <w:tcW w:w="992" w:type="dxa"/>
          </w:tcPr>
          <w:p w14:paraId="04436A23" w14:textId="77777777" w:rsidR="00891BE8" w:rsidRPr="006F5682" w:rsidRDefault="00891BE8" w:rsidP="006C6802">
            <w:pPr>
              <w:tabs>
                <w:tab w:val="left" w:pos="1005"/>
              </w:tabs>
              <w:rPr>
                <w:rFonts w:ascii="Times New Roman" w:eastAsia="Calibri" w:hAnsi="Times New Roman" w:cs="Times New Roman"/>
                <w:b/>
                <w:color w:val="000000" w:themeColor="text1"/>
              </w:rPr>
            </w:pPr>
          </w:p>
        </w:tc>
        <w:tc>
          <w:tcPr>
            <w:tcW w:w="965" w:type="dxa"/>
          </w:tcPr>
          <w:p w14:paraId="294B79BD" w14:textId="77777777" w:rsidR="00891BE8" w:rsidRPr="006F5682" w:rsidRDefault="00891BE8" w:rsidP="006C6802">
            <w:pPr>
              <w:tabs>
                <w:tab w:val="left" w:pos="1005"/>
              </w:tabs>
              <w:rPr>
                <w:rFonts w:ascii="Times New Roman" w:eastAsia="Calibri" w:hAnsi="Times New Roman" w:cs="Times New Roman"/>
                <w:b/>
                <w:color w:val="000000" w:themeColor="text1"/>
              </w:rPr>
            </w:pPr>
          </w:p>
        </w:tc>
        <w:tc>
          <w:tcPr>
            <w:tcW w:w="443" w:type="dxa"/>
          </w:tcPr>
          <w:p w14:paraId="4F8A03E7" w14:textId="77777777" w:rsidR="00891BE8" w:rsidRPr="006F5682" w:rsidRDefault="00891BE8" w:rsidP="006C6802">
            <w:pPr>
              <w:tabs>
                <w:tab w:val="left" w:pos="1005"/>
              </w:tabs>
              <w:rPr>
                <w:rFonts w:ascii="Times New Roman" w:eastAsia="Calibri" w:hAnsi="Times New Roman" w:cs="Times New Roman"/>
                <w:b/>
                <w:color w:val="000000" w:themeColor="text1"/>
              </w:rPr>
            </w:pPr>
          </w:p>
        </w:tc>
        <w:tc>
          <w:tcPr>
            <w:tcW w:w="3930" w:type="dxa"/>
            <w:hideMark/>
          </w:tcPr>
          <w:p w14:paraId="7CC49041" w14:textId="77777777" w:rsidR="00891BE8" w:rsidRPr="006F5682" w:rsidRDefault="00891BE8" w:rsidP="006C6802">
            <w:pPr>
              <w:tabs>
                <w:tab w:val="left" w:pos="1005"/>
              </w:tabs>
              <w:rPr>
                <w:rFonts w:ascii="Times New Roman" w:eastAsia="Calibri" w:hAnsi="Times New Roman" w:cs="Times New Roman"/>
                <w:b/>
                <w:color w:val="000000" w:themeColor="text1"/>
              </w:rPr>
            </w:pPr>
            <w:r w:rsidRPr="006F5682">
              <w:rPr>
                <w:rFonts w:ascii="Times New Roman" w:eastAsia="Calibri" w:hAnsi="Times New Roman" w:cs="Times New Roman"/>
                <w:b/>
                <w:color w:val="000000" w:themeColor="text1"/>
              </w:rPr>
              <w:t>Исполнитель:</w:t>
            </w:r>
          </w:p>
        </w:tc>
      </w:tr>
      <w:tr w:rsidR="00891BE8" w:rsidRPr="006F5682" w14:paraId="18024C80" w14:textId="77777777" w:rsidTr="006C6802">
        <w:tc>
          <w:tcPr>
            <w:tcW w:w="3686" w:type="dxa"/>
          </w:tcPr>
          <w:p w14:paraId="53CC2328" w14:textId="77777777" w:rsidR="00891BE8" w:rsidRPr="006F5682" w:rsidRDefault="00891BE8" w:rsidP="006C6802">
            <w:pPr>
              <w:tabs>
                <w:tab w:val="left" w:pos="1005"/>
              </w:tabs>
              <w:rPr>
                <w:rFonts w:ascii="Times New Roman" w:eastAsia="Calibri" w:hAnsi="Times New Roman" w:cs="Times New Roman"/>
                <w:b/>
                <w:color w:val="000000" w:themeColor="text1"/>
              </w:rPr>
            </w:pPr>
          </w:p>
          <w:p w14:paraId="596D992F" w14:textId="77777777" w:rsidR="00891BE8" w:rsidRPr="006F5682" w:rsidRDefault="00891BE8" w:rsidP="006C6802">
            <w:pPr>
              <w:tabs>
                <w:tab w:val="left" w:pos="1005"/>
              </w:tabs>
              <w:rPr>
                <w:rFonts w:ascii="Times New Roman" w:eastAsia="Calibri" w:hAnsi="Times New Roman" w:cs="Times New Roman"/>
                <w:color w:val="000000" w:themeColor="text1"/>
              </w:rPr>
            </w:pPr>
            <w:r w:rsidRPr="006F5682">
              <w:rPr>
                <w:rFonts w:ascii="Times New Roman" w:eastAsia="Calibri" w:hAnsi="Times New Roman" w:cs="Times New Roman"/>
                <w:b/>
                <w:color w:val="000000" w:themeColor="text1"/>
              </w:rPr>
              <w:t>__________/</w:t>
            </w:r>
            <w:r>
              <w:rPr>
                <w:rFonts w:ascii="Times New Roman" w:eastAsia="Calibri" w:hAnsi="Times New Roman" w:cs="Times New Roman"/>
                <w:color w:val="000000" w:themeColor="text1"/>
              </w:rPr>
              <w:t>Мельниченко Д.Т.</w:t>
            </w:r>
            <w:r w:rsidRPr="006F5682">
              <w:rPr>
                <w:rFonts w:ascii="Times New Roman" w:eastAsia="Calibri" w:hAnsi="Times New Roman" w:cs="Times New Roman"/>
                <w:color w:val="000000" w:themeColor="text1"/>
              </w:rPr>
              <w:t>/</w:t>
            </w:r>
            <w:r w:rsidRPr="006F5682">
              <w:rPr>
                <w:rFonts w:ascii="Times New Roman" w:eastAsia="Calibri" w:hAnsi="Times New Roman" w:cs="Times New Roman"/>
                <w:color w:val="000000" w:themeColor="text1"/>
              </w:rPr>
              <w:br/>
              <w:t xml:space="preserve">Подписано ЭЦП                </w:t>
            </w:r>
          </w:p>
        </w:tc>
        <w:tc>
          <w:tcPr>
            <w:tcW w:w="992" w:type="dxa"/>
          </w:tcPr>
          <w:p w14:paraId="5C9A903E" w14:textId="77777777" w:rsidR="00891BE8" w:rsidRPr="006F5682" w:rsidRDefault="00891BE8" w:rsidP="006C6802">
            <w:pPr>
              <w:tabs>
                <w:tab w:val="left" w:pos="1005"/>
              </w:tabs>
              <w:rPr>
                <w:rFonts w:ascii="Times New Roman" w:eastAsia="Calibri" w:hAnsi="Times New Roman" w:cs="Times New Roman"/>
                <w:b/>
                <w:color w:val="000000" w:themeColor="text1"/>
              </w:rPr>
            </w:pPr>
          </w:p>
        </w:tc>
        <w:tc>
          <w:tcPr>
            <w:tcW w:w="965" w:type="dxa"/>
          </w:tcPr>
          <w:p w14:paraId="309C7124" w14:textId="77777777" w:rsidR="00891BE8" w:rsidRPr="006F5682" w:rsidRDefault="00891BE8" w:rsidP="006C6802">
            <w:pPr>
              <w:tabs>
                <w:tab w:val="left" w:pos="1005"/>
              </w:tabs>
              <w:rPr>
                <w:rFonts w:ascii="Times New Roman" w:eastAsia="Calibri" w:hAnsi="Times New Roman" w:cs="Times New Roman"/>
                <w:b/>
                <w:color w:val="000000" w:themeColor="text1"/>
              </w:rPr>
            </w:pPr>
          </w:p>
        </w:tc>
        <w:tc>
          <w:tcPr>
            <w:tcW w:w="443" w:type="dxa"/>
          </w:tcPr>
          <w:p w14:paraId="7CAD4B04" w14:textId="77777777" w:rsidR="00891BE8" w:rsidRPr="006F5682" w:rsidRDefault="00891BE8" w:rsidP="006C6802">
            <w:pPr>
              <w:tabs>
                <w:tab w:val="left" w:pos="1005"/>
              </w:tabs>
              <w:rPr>
                <w:rFonts w:ascii="Times New Roman" w:eastAsia="Calibri" w:hAnsi="Times New Roman" w:cs="Times New Roman"/>
                <w:b/>
                <w:color w:val="000000" w:themeColor="text1"/>
              </w:rPr>
            </w:pPr>
          </w:p>
        </w:tc>
        <w:tc>
          <w:tcPr>
            <w:tcW w:w="3930" w:type="dxa"/>
          </w:tcPr>
          <w:p w14:paraId="1F23C999" w14:textId="77777777" w:rsidR="00891BE8" w:rsidRPr="006F5682" w:rsidRDefault="00891BE8" w:rsidP="006C6802">
            <w:pPr>
              <w:tabs>
                <w:tab w:val="left" w:pos="1005"/>
              </w:tabs>
              <w:rPr>
                <w:rFonts w:ascii="Times New Roman" w:eastAsia="Calibri" w:hAnsi="Times New Roman" w:cs="Times New Roman"/>
                <w:b/>
                <w:color w:val="000000" w:themeColor="text1"/>
              </w:rPr>
            </w:pPr>
          </w:p>
          <w:p w14:paraId="3AF9B0D9" w14:textId="77777777" w:rsidR="00891BE8" w:rsidRPr="006F5682" w:rsidRDefault="00891BE8" w:rsidP="006C6802">
            <w:pPr>
              <w:tabs>
                <w:tab w:val="left" w:pos="1005"/>
              </w:tabs>
              <w:rPr>
                <w:rFonts w:ascii="Times New Roman" w:eastAsia="Calibri" w:hAnsi="Times New Roman" w:cs="Times New Roman"/>
                <w:b/>
                <w:color w:val="000000" w:themeColor="text1"/>
              </w:rPr>
            </w:pPr>
            <w:r w:rsidRPr="006F5682">
              <w:rPr>
                <w:rFonts w:ascii="Times New Roman" w:eastAsia="Calibri" w:hAnsi="Times New Roman" w:cs="Times New Roman"/>
                <w:b/>
                <w:color w:val="000000" w:themeColor="text1"/>
              </w:rPr>
              <w:t>_________/</w:t>
            </w:r>
            <w:r w:rsidRPr="006F5682">
              <w:rPr>
                <w:rFonts w:ascii="Times New Roman" w:hAnsi="Times New Roman" w:cs="Times New Roman"/>
                <w:color w:val="000000" w:themeColor="text1"/>
                <w:lang w:eastAsia="ru-RU"/>
              </w:rPr>
              <w:t xml:space="preserve"> _________ </w:t>
            </w:r>
            <w:r w:rsidRPr="006F5682">
              <w:rPr>
                <w:rFonts w:ascii="Times New Roman" w:eastAsia="Calibri" w:hAnsi="Times New Roman" w:cs="Times New Roman"/>
                <w:b/>
                <w:color w:val="000000" w:themeColor="text1"/>
              </w:rPr>
              <w:t>/</w:t>
            </w:r>
            <w:r w:rsidRPr="006F5682">
              <w:rPr>
                <w:rFonts w:ascii="Times New Roman" w:eastAsia="Calibri" w:hAnsi="Times New Roman" w:cs="Times New Roman"/>
                <w:b/>
                <w:color w:val="000000" w:themeColor="text1"/>
              </w:rPr>
              <w:br/>
            </w:r>
            <w:r w:rsidRPr="006F5682">
              <w:rPr>
                <w:rFonts w:ascii="Times New Roman" w:eastAsia="Calibri" w:hAnsi="Times New Roman" w:cs="Times New Roman"/>
                <w:color w:val="000000" w:themeColor="text1"/>
              </w:rPr>
              <w:t xml:space="preserve">Подписано ЭЦП                </w:t>
            </w:r>
          </w:p>
        </w:tc>
      </w:tr>
    </w:tbl>
    <w:p w14:paraId="0EA1F65D" w14:textId="77777777" w:rsidR="00891BE8" w:rsidRDefault="00891BE8" w:rsidP="00891BE8">
      <w:pPr>
        <w:widowControl w:val="0"/>
        <w:suppressAutoHyphens/>
        <w:spacing w:after="0" w:line="240" w:lineRule="auto"/>
        <w:jc w:val="both"/>
        <w:rPr>
          <w:rFonts w:ascii="Times New Roman" w:hAnsi="Times New Roman" w:cs="Times New Roman"/>
          <w:sz w:val="24"/>
          <w:szCs w:val="24"/>
        </w:rPr>
      </w:pPr>
    </w:p>
    <w:p w14:paraId="0E5567A0" w14:textId="4320C79D" w:rsidR="000036D5" w:rsidRDefault="000036D5"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5B96AB46" w14:textId="77777777" w:rsidR="00891BE8" w:rsidRDefault="00891BE8"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115750F2" w14:textId="77777777" w:rsidR="000036D5" w:rsidRDefault="000036D5"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06D3BA7C" w14:textId="77777777" w:rsidR="000036D5" w:rsidRDefault="000036D5" w:rsidP="006F5682">
      <w:pPr>
        <w:spacing w:after="0" w:line="240" w:lineRule="auto"/>
        <w:jc w:val="right"/>
        <w:rPr>
          <w:rFonts w:ascii="Times New Roman" w:eastAsia="Times New Roman" w:hAnsi="Times New Roman" w:cs="Times New Roman"/>
          <w:color w:val="000000" w:themeColor="text1"/>
          <w:sz w:val="20"/>
          <w:szCs w:val="20"/>
          <w:lang w:eastAsia="ru-RU"/>
        </w:rPr>
      </w:pPr>
    </w:p>
    <w:p w14:paraId="74134F17" w14:textId="77777777" w:rsidR="00891BE8" w:rsidRDefault="00891BE8">
      <w:pPr>
        <w:rPr>
          <w:rFonts w:ascii="Times New Roman" w:eastAsia="Times New Roman" w:hAnsi="Times New Roman" w:cs="Times New Roman"/>
          <w:color w:val="000000" w:themeColor="text1"/>
          <w:sz w:val="20"/>
          <w:szCs w:val="20"/>
          <w:lang w:eastAsia="ru-RU"/>
        </w:rPr>
      </w:pPr>
      <w:bookmarkStart w:id="2" w:name="_Hlk229487602"/>
      <w:r>
        <w:rPr>
          <w:rFonts w:ascii="Times New Roman" w:eastAsia="Times New Roman" w:hAnsi="Times New Roman" w:cs="Times New Roman"/>
          <w:color w:val="000000" w:themeColor="text1"/>
          <w:sz w:val="20"/>
          <w:szCs w:val="20"/>
          <w:lang w:eastAsia="ru-RU"/>
        </w:rPr>
        <w:br w:type="page"/>
      </w:r>
    </w:p>
    <w:p w14:paraId="641FC9E9" w14:textId="2B3D91E9" w:rsidR="006F5682" w:rsidRPr="00891BE8" w:rsidRDefault="006F5682" w:rsidP="006F5682">
      <w:pPr>
        <w:spacing w:after="0" w:line="240" w:lineRule="auto"/>
        <w:jc w:val="right"/>
        <w:rPr>
          <w:rFonts w:ascii="Times New Roman" w:eastAsia="Times New Roman" w:hAnsi="Times New Roman" w:cs="Times New Roman"/>
          <w:color w:val="000000" w:themeColor="text1"/>
          <w:sz w:val="24"/>
          <w:szCs w:val="24"/>
          <w:lang w:eastAsia="ru-RU"/>
        </w:rPr>
      </w:pPr>
      <w:r w:rsidRPr="00891BE8">
        <w:rPr>
          <w:rFonts w:ascii="Times New Roman" w:eastAsia="Times New Roman" w:hAnsi="Times New Roman" w:cs="Times New Roman"/>
          <w:color w:val="000000" w:themeColor="text1"/>
          <w:sz w:val="24"/>
          <w:szCs w:val="24"/>
          <w:lang w:eastAsia="ru-RU"/>
        </w:rPr>
        <w:lastRenderedPageBreak/>
        <w:t>Приложение №2 к контракту № ____                                                                                                                                                от  «____» ____ 202</w:t>
      </w:r>
      <w:r w:rsidR="00C118C2" w:rsidRPr="00891BE8">
        <w:rPr>
          <w:rFonts w:ascii="Times New Roman" w:eastAsia="Times New Roman" w:hAnsi="Times New Roman" w:cs="Times New Roman"/>
          <w:color w:val="000000" w:themeColor="text1"/>
          <w:sz w:val="24"/>
          <w:szCs w:val="24"/>
          <w:lang w:eastAsia="ru-RU"/>
        </w:rPr>
        <w:t>6</w:t>
      </w:r>
      <w:r w:rsidRPr="00891BE8">
        <w:rPr>
          <w:rFonts w:ascii="Times New Roman" w:eastAsia="Times New Roman" w:hAnsi="Times New Roman" w:cs="Times New Roman"/>
          <w:color w:val="000000" w:themeColor="text1"/>
          <w:sz w:val="24"/>
          <w:szCs w:val="24"/>
          <w:lang w:eastAsia="ru-RU"/>
        </w:rPr>
        <w:t>г.</w:t>
      </w:r>
    </w:p>
    <w:bookmarkEnd w:id="2"/>
    <w:p w14:paraId="3291CAD5" w14:textId="77777777" w:rsidR="006F5682" w:rsidRPr="006F5682" w:rsidRDefault="006F5682" w:rsidP="006F5682">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p>
    <w:p w14:paraId="1E1F2965" w14:textId="77777777" w:rsidR="006F5682" w:rsidRPr="006F5682" w:rsidRDefault="006F5682" w:rsidP="006F5682">
      <w:pPr>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r w:rsidRPr="006F5682">
        <w:rPr>
          <w:rFonts w:ascii="Times New Roman" w:eastAsia="Times New Roman" w:hAnsi="Times New Roman" w:cs="Times New Roman"/>
          <w:b/>
          <w:bCs/>
          <w:color w:val="000000" w:themeColor="text1"/>
          <w:sz w:val="24"/>
          <w:szCs w:val="24"/>
          <w:lang w:eastAsia="ru-RU"/>
        </w:rPr>
        <w:t>Расчет цены контракта</w:t>
      </w:r>
    </w:p>
    <w:p w14:paraId="2C83BD44" w14:textId="77777777" w:rsidR="006F5682" w:rsidRPr="006F5682" w:rsidRDefault="006F5682" w:rsidP="006F5682">
      <w:pPr>
        <w:spacing w:after="0" w:line="240" w:lineRule="auto"/>
        <w:rPr>
          <w:rFonts w:ascii="Calibri" w:eastAsia="Calibri" w:hAnsi="Calibri" w:cs="Times New Roman"/>
          <w:color w:val="000000" w:themeColor="text1"/>
        </w:rPr>
      </w:pPr>
    </w:p>
    <w:tbl>
      <w:tblPr>
        <w:tblW w:w="11347" w:type="dxa"/>
        <w:tblInd w:w="-318" w:type="dxa"/>
        <w:tblLayout w:type="fixed"/>
        <w:tblLook w:val="04A0" w:firstRow="1" w:lastRow="0" w:firstColumn="1" w:lastColumn="0" w:noHBand="0" w:noVBand="1"/>
      </w:tblPr>
      <w:tblGrid>
        <w:gridCol w:w="11347"/>
      </w:tblGrid>
      <w:tr w:rsidR="006F5682" w:rsidRPr="006F5682" w14:paraId="5F19A5D8" w14:textId="77777777" w:rsidTr="0008290D">
        <w:trPr>
          <w:trHeight w:val="509"/>
        </w:trPr>
        <w:tc>
          <w:tcPr>
            <w:tcW w:w="11347" w:type="dxa"/>
            <w:vMerge w:val="restart"/>
            <w:tcBorders>
              <w:top w:val="nil"/>
              <w:left w:val="nil"/>
              <w:bottom w:val="nil"/>
              <w:right w:val="nil"/>
            </w:tcBorders>
            <w:shd w:val="clear" w:color="auto" w:fill="auto"/>
            <w:noWrap/>
            <w:vAlign w:val="center"/>
            <w:hideMark/>
          </w:tcPr>
          <w:p w14:paraId="5500AEAC" w14:textId="77777777" w:rsidR="006F5682" w:rsidRPr="006F5682" w:rsidRDefault="006F5682" w:rsidP="006F5682">
            <w:pPr>
              <w:autoSpaceDE w:val="0"/>
              <w:autoSpaceDN w:val="0"/>
              <w:adjustRightInd w:val="0"/>
              <w:jc w:val="both"/>
              <w:rPr>
                <w:bCs/>
                <w:iCs/>
                <w:color w:val="000000" w:themeColor="text1"/>
                <w:sz w:val="18"/>
                <w:szCs w:val="18"/>
              </w:rPr>
            </w:pPr>
          </w:p>
          <w:tbl>
            <w:tblPr>
              <w:tblW w:w="11347" w:type="dxa"/>
              <w:tblLayout w:type="fixed"/>
              <w:tblLook w:val="04A0" w:firstRow="1" w:lastRow="0" w:firstColumn="1" w:lastColumn="0" w:noHBand="0" w:noVBand="1"/>
            </w:tblPr>
            <w:tblGrid>
              <w:gridCol w:w="11347"/>
            </w:tblGrid>
            <w:tr w:rsidR="006F5682" w:rsidRPr="006F5682" w14:paraId="7F6693C4" w14:textId="77777777" w:rsidTr="0008290D">
              <w:trPr>
                <w:trHeight w:val="509"/>
              </w:trPr>
              <w:tc>
                <w:tcPr>
                  <w:tcW w:w="11347" w:type="dxa"/>
                  <w:vMerge w:val="restart"/>
                  <w:tcBorders>
                    <w:top w:val="nil"/>
                    <w:left w:val="nil"/>
                    <w:bottom w:val="nil"/>
                    <w:right w:val="nil"/>
                  </w:tcBorders>
                  <w:shd w:val="clear" w:color="auto" w:fill="auto"/>
                  <w:noWrap/>
                  <w:vAlign w:val="center"/>
                  <w:hideMark/>
                </w:tcPr>
                <w:tbl>
                  <w:tblPr>
                    <w:tblStyle w:val="45"/>
                    <w:tblW w:w="9854" w:type="dxa"/>
                    <w:tblLayout w:type="fixed"/>
                    <w:tblLook w:val="04A0" w:firstRow="1" w:lastRow="0" w:firstColumn="1" w:lastColumn="0" w:noHBand="0" w:noVBand="1"/>
                  </w:tblPr>
                  <w:tblGrid>
                    <w:gridCol w:w="4462"/>
                    <w:gridCol w:w="1417"/>
                    <w:gridCol w:w="993"/>
                    <w:gridCol w:w="1328"/>
                    <w:gridCol w:w="1654"/>
                  </w:tblGrid>
                  <w:tr w:rsidR="006F5682" w:rsidRPr="006F5682" w14:paraId="55B7B6C7" w14:textId="77777777" w:rsidTr="0008290D">
                    <w:trPr>
                      <w:trHeight w:val="495"/>
                    </w:trPr>
                    <w:tc>
                      <w:tcPr>
                        <w:tcW w:w="4462" w:type="dxa"/>
                        <w:vAlign w:val="center"/>
                      </w:tcPr>
                      <w:p w14:paraId="1639D594" w14:textId="56E4523A" w:rsidR="006F5682" w:rsidRPr="006F5682" w:rsidRDefault="006F5682" w:rsidP="008457A1">
                        <w:pPr>
                          <w:jc w:val="center"/>
                          <w:rPr>
                            <w:rFonts w:ascii="Times New Roman" w:eastAsia="Times New Roman" w:hAnsi="Times New Roman"/>
                            <w:bCs/>
                            <w:color w:val="000000" w:themeColor="text1"/>
                          </w:rPr>
                        </w:pPr>
                        <w:r w:rsidRPr="006F5682">
                          <w:rPr>
                            <w:rFonts w:ascii="Times New Roman" w:eastAsia="Times New Roman" w:hAnsi="Times New Roman" w:cs="Times New Roman"/>
                            <w:b/>
                            <w:bCs/>
                            <w:color w:val="000000" w:themeColor="text1"/>
                            <w:kern w:val="28"/>
                          </w:rPr>
                          <w:t xml:space="preserve">Наименование </w:t>
                        </w:r>
                        <w:r w:rsidR="008457A1">
                          <w:rPr>
                            <w:rFonts w:ascii="Times New Roman" w:eastAsia="Times New Roman" w:hAnsi="Times New Roman" w:cs="Times New Roman"/>
                            <w:b/>
                            <w:bCs/>
                            <w:color w:val="000000" w:themeColor="text1"/>
                            <w:kern w:val="28"/>
                          </w:rPr>
                          <w:t>услуги</w:t>
                        </w:r>
                      </w:p>
                    </w:tc>
                    <w:tc>
                      <w:tcPr>
                        <w:tcW w:w="1417" w:type="dxa"/>
                        <w:vAlign w:val="center"/>
                      </w:tcPr>
                      <w:p w14:paraId="43C3411E" w14:textId="77777777" w:rsidR="006F5682" w:rsidRPr="006F5682" w:rsidRDefault="006F5682" w:rsidP="006F5682">
                        <w:pPr>
                          <w:jc w:val="center"/>
                          <w:rPr>
                            <w:rFonts w:ascii="Times New Roman" w:eastAsia="Times New Roman" w:hAnsi="Times New Roman" w:cs="Times New Roman"/>
                            <w:b/>
                            <w:bCs/>
                            <w:color w:val="000000" w:themeColor="text1"/>
                            <w:kern w:val="28"/>
                          </w:rPr>
                        </w:pPr>
                        <w:r w:rsidRPr="006F5682">
                          <w:rPr>
                            <w:rFonts w:ascii="Times New Roman" w:eastAsia="Times New Roman" w:hAnsi="Times New Roman" w:cs="Times New Roman"/>
                            <w:b/>
                            <w:bCs/>
                            <w:color w:val="000000" w:themeColor="text1"/>
                            <w:kern w:val="28"/>
                          </w:rPr>
                          <w:t>Единица измерения</w:t>
                        </w:r>
                      </w:p>
                    </w:tc>
                    <w:tc>
                      <w:tcPr>
                        <w:tcW w:w="993" w:type="dxa"/>
                        <w:vAlign w:val="center"/>
                      </w:tcPr>
                      <w:p w14:paraId="34A5F823" w14:textId="77777777" w:rsidR="006F5682" w:rsidRPr="006F5682" w:rsidRDefault="006F5682" w:rsidP="006F5682">
                        <w:pPr>
                          <w:jc w:val="center"/>
                          <w:rPr>
                            <w:rFonts w:ascii="Times New Roman" w:eastAsia="Times New Roman" w:hAnsi="Times New Roman" w:cs="Times New Roman"/>
                            <w:b/>
                            <w:bCs/>
                            <w:color w:val="000000" w:themeColor="text1"/>
                            <w:kern w:val="28"/>
                          </w:rPr>
                        </w:pPr>
                        <w:r w:rsidRPr="006F5682">
                          <w:rPr>
                            <w:rFonts w:ascii="Times New Roman" w:eastAsia="Times New Roman" w:hAnsi="Times New Roman" w:cs="Times New Roman"/>
                            <w:b/>
                            <w:bCs/>
                            <w:color w:val="000000" w:themeColor="text1"/>
                            <w:kern w:val="28"/>
                          </w:rPr>
                          <w:t>Кол-во ед.</w:t>
                        </w:r>
                      </w:p>
                    </w:tc>
                    <w:tc>
                      <w:tcPr>
                        <w:tcW w:w="1328" w:type="dxa"/>
                        <w:vAlign w:val="center"/>
                      </w:tcPr>
                      <w:p w14:paraId="5E2D2131" w14:textId="77777777" w:rsidR="006F5682" w:rsidRPr="006F5682" w:rsidRDefault="006F5682" w:rsidP="006F5682">
                        <w:pPr>
                          <w:jc w:val="center"/>
                          <w:rPr>
                            <w:rFonts w:ascii="Times New Roman" w:eastAsia="Times New Roman" w:hAnsi="Times New Roman" w:cs="Times New Roman"/>
                            <w:b/>
                            <w:bCs/>
                            <w:color w:val="000000" w:themeColor="text1"/>
                            <w:kern w:val="28"/>
                          </w:rPr>
                        </w:pPr>
                        <w:r w:rsidRPr="006F5682">
                          <w:rPr>
                            <w:rFonts w:ascii="Times New Roman" w:eastAsia="Times New Roman" w:hAnsi="Times New Roman" w:cs="Times New Roman"/>
                            <w:b/>
                            <w:bCs/>
                            <w:color w:val="000000" w:themeColor="text1"/>
                            <w:kern w:val="28"/>
                          </w:rPr>
                          <w:t>Цена за ед., руб</w:t>
                        </w:r>
                      </w:p>
                    </w:tc>
                    <w:tc>
                      <w:tcPr>
                        <w:tcW w:w="1654" w:type="dxa"/>
                        <w:vAlign w:val="center"/>
                      </w:tcPr>
                      <w:p w14:paraId="045F43C6" w14:textId="77777777" w:rsidR="006F5682" w:rsidRPr="006F5682" w:rsidRDefault="006F5682" w:rsidP="006F5682">
                        <w:pPr>
                          <w:jc w:val="center"/>
                          <w:rPr>
                            <w:rFonts w:ascii="Times New Roman" w:eastAsia="Times New Roman" w:hAnsi="Times New Roman" w:cs="Times New Roman"/>
                            <w:b/>
                            <w:bCs/>
                            <w:color w:val="000000" w:themeColor="text1"/>
                            <w:kern w:val="28"/>
                          </w:rPr>
                        </w:pPr>
                        <w:r w:rsidRPr="006F5682">
                          <w:rPr>
                            <w:rFonts w:ascii="Times New Roman" w:eastAsia="Times New Roman" w:hAnsi="Times New Roman" w:cs="Times New Roman"/>
                            <w:b/>
                            <w:bCs/>
                            <w:color w:val="000000" w:themeColor="text1"/>
                            <w:kern w:val="28"/>
                          </w:rPr>
                          <w:t>Всего, руб.</w:t>
                        </w:r>
                      </w:p>
                    </w:tc>
                  </w:tr>
                  <w:tr w:rsidR="006F5682" w:rsidRPr="006F5682" w14:paraId="5A68192C" w14:textId="77777777" w:rsidTr="00C118C2">
                    <w:trPr>
                      <w:trHeight w:val="828"/>
                    </w:trPr>
                    <w:tc>
                      <w:tcPr>
                        <w:tcW w:w="4462" w:type="dxa"/>
                        <w:vAlign w:val="center"/>
                      </w:tcPr>
                      <w:p w14:paraId="03EBE4CF" w14:textId="280EA330" w:rsidR="006F5682" w:rsidRPr="006F5682" w:rsidRDefault="000036D5" w:rsidP="000036D5">
                        <w:pPr>
                          <w:jc w:val="both"/>
                          <w:rPr>
                            <w:rFonts w:ascii="Times New Roman" w:eastAsia="Times New Roman" w:hAnsi="Times New Roman" w:cs="Times New Roman"/>
                            <w:bCs/>
                            <w:color w:val="000000" w:themeColor="text1"/>
                            <w:sz w:val="24"/>
                            <w:szCs w:val="24"/>
                            <w:lang w:eastAsia="ru-RU"/>
                          </w:rPr>
                        </w:pPr>
                        <w:r w:rsidRPr="000036D5">
                          <w:rPr>
                            <w:rFonts w:ascii="Times New Roman" w:eastAsia="Times New Roman" w:hAnsi="Times New Roman" w:cs="Times New Roman"/>
                            <w:bCs/>
                            <w:color w:val="000000" w:themeColor="text1"/>
                            <w:sz w:val="24"/>
                            <w:szCs w:val="24"/>
                            <w:lang w:eastAsia="ru-RU"/>
                          </w:rPr>
                          <w:t>Оказание услуг по проведению специальной оценки условий труда</w:t>
                        </w:r>
                      </w:p>
                    </w:tc>
                    <w:tc>
                      <w:tcPr>
                        <w:tcW w:w="1417" w:type="dxa"/>
                        <w:vAlign w:val="center"/>
                      </w:tcPr>
                      <w:p w14:paraId="0BB59DFD" w14:textId="4AD60215" w:rsidR="006F5682" w:rsidRPr="006F5682" w:rsidRDefault="000036D5" w:rsidP="006F5682">
                        <w:pPr>
                          <w:jc w:val="center"/>
                          <w:rPr>
                            <w:rFonts w:ascii="Times New Roman" w:eastAsia="Times New Roman" w:hAnsi="Times New Roman" w:cs="Times New Roman"/>
                            <w:bCs/>
                            <w:color w:val="000000" w:themeColor="text1"/>
                            <w:kern w:val="28"/>
                          </w:rPr>
                        </w:pPr>
                        <w:r>
                          <w:rPr>
                            <w:rFonts w:ascii="Times New Roman" w:eastAsia="Times New Roman" w:hAnsi="Times New Roman" w:cs="Times New Roman"/>
                            <w:bCs/>
                            <w:color w:val="000000" w:themeColor="text1"/>
                            <w:kern w:val="28"/>
                          </w:rPr>
                          <w:t>Раб. мест</w:t>
                        </w:r>
                      </w:p>
                    </w:tc>
                    <w:tc>
                      <w:tcPr>
                        <w:tcW w:w="993" w:type="dxa"/>
                        <w:vAlign w:val="center"/>
                      </w:tcPr>
                      <w:p w14:paraId="517A9CA5" w14:textId="708A39AB" w:rsidR="006F5682" w:rsidRPr="006F5682" w:rsidRDefault="005E4BFF" w:rsidP="006F5682">
                        <w:pPr>
                          <w:jc w:val="center"/>
                          <w:rPr>
                            <w:rFonts w:ascii="Times New Roman" w:eastAsia="Times New Roman" w:hAnsi="Times New Roman" w:cs="Times New Roman"/>
                            <w:bCs/>
                            <w:color w:val="000000" w:themeColor="text1"/>
                            <w:kern w:val="28"/>
                          </w:rPr>
                        </w:pPr>
                        <w:r>
                          <w:rPr>
                            <w:rFonts w:ascii="Times New Roman" w:eastAsia="Times New Roman" w:hAnsi="Times New Roman" w:cs="Times New Roman"/>
                            <w:bCs/>
                            <w:color w:val="000000" w:themeColor="text1"/>
                            <w:kern w:val="28"/>
                          </w:rPr>
                          <w:t>28</w:t>
                        </w:r>
                        <w:r w:rsidR="00A863C8">
                          <w:rPr>
                            <w:rFonts w:ascii="Times New Roman" w:eastAsia="Times New Roman" w:hAnsi="Times New Roman" w:cs="Times New Roman"/>
                            <w:bCs/>
                            <w:color w:val="000000" w:themeColor="text1"/>
                            <w:kern w:val="28"/>
                          </w:rPr>
                          <w:t>2</w:t>
                        </w:r>
                        <w:bookmarkStart w:id="3" w:name="_GoBack"/>
                        <w:bookmarkEnd w:id="3"/>
                      </w:p>
                    </w:tc>
                    <w:tc>
                      <w:tcPr>
                        <w:tcW w:w="1328" w:type="dxa"/>
                        <w:vAlign w:val="center"/>
                      </w:tcPr>
                      <w:p w14:paraId="67D84672" w14:textId="77777777" w:rsidR="006F5682" w:rsidRPr="006F5682" w:rsidRDefault="006F5682" w:rsidP="006F5682">
                        <w:pPr>
                          <w:jc w:val="center"/>
                          <w:rPr>
                            <w:rFonts w:ascii="Times New Roman" w:eastAsia="Times New Roman" w:hAnsi="Times New Roman" w:cs="Times New Roman"/>
                            <w:bCs/>
                            <w:color w:val="000000" w:themeColor="text1"/>
                            <w:kern w:val="28"/>
                          </w:rPr>
                        </w:pPr>
                      </w:p>
                    </w:tc>
                    <w:tc>
                      <w:tcPr>
                        <w:tcW w:w="1654" w:type="dxa"/>
                        <w:vAlign w:val="center"/>
                      </w:tcPr>
                      <w:p w14:paraId="6F1381D1" w14:textId="77777777" w:rsidR="006F5682" w:rsidRPr="006F5682" w:rsidRDefault="006F5682" w:rsidP="006F5682">
                        <w:pPr>
                          <w:jc w:val="center"/>
                          <w:rPr>
                            <w:rFonts w:ascii="Times New Roman" w:eastAsia="Times New Roman" w:hAnsi="Times New Roman" w:cs="Times New Roman"/>
                            <w:bCs/>
                            <w:color w:val="000000" w:themeColor="text1"/>
                            <w:kern w:val="28"/>
                          </w:rPr>
                        </w:pPr>
                      </w:p>
                    </w:tc>
                  </w:tr>
                </w:tbl>
                <w:p w14:paraId="6DFFBD3B" w14:textId="77777777" w:rsidR="006F5682" w:rsidRPr="006F5682" w:rsidRDefault="006F5682" w:rsidP="006F5682">
                  <w:pPr>
                    <w:autoSpaceDE w:val="0"/>
                    <w:autoSpaceDN w:val="0"/>
                    <w:adjustRightInd w:val="0"/>
                    <w:rPr>
                      <w:rFonts w:ascii="Times New Roman" w:hAnsi="Times New Roman" w:cs="Times New Roman"/>
                      <w:b/>
                      <w:bCs/>
                      <w:iCs/>
                      <w:color w:val="000000" w:themeColor="text1"/>
                    </w:rPr>
                  </w:pPr>
                </w:p>
                <w:tbl>
                  <w:tblPr>
                    <w:tblW w:w="0" w:type="auto"/>
                    <w:jc w:val="center"/>
                    <w:tblLayout w:type="fixed"/>
                    <w:tblLook w:val="04A0" w:firstRow="1" w:lastRow="0" w:firstColumn="1" w:lastColumn="0" w:noHBand="0" w:noVBand="1"/>
                  </w:tblPr>
                  <w:tblGrid>
                    <w:gridCol w:w="3209"/>
                    <w:gridCol w:w="1005"/>
                    <w:gridCol w:w="1133"/>
                    <w:gridCol w:w="294"/>
                    <w:gridCol w:w="3465"/>
                  </w:tblGrid>
                  <w:tr w:rsidR="006F5682" w:rsidRPr="006F5682" w14:paraId="3785F28B" w14:textId="77777777" w:rsidTr="0008290D">
                    <w:trPr>
                      <w:trHeight w:val="818"/>
                      <w:jc w:val="center"/>
                    </w:trPr>
                    <w:tc>
                      <w:tcPr>
                        <w:tcW w:w="3209" w:type="dxa"/>
                      </w:tcPr>
                      <w:p w14:paraId="070B64B1" w14:textId="77777777" w:rsidR="006F5682" w:rsidRPr="006F5682" w:rsidRDefault="006F5682" w:rsidP="006F5682">
                        <w:pPr>
                          <w:tabs>
                            <w:tab w:val="left" w:pos="1005"/>
                          </w:tabs>
                          <w:rPr>
                            <w:rFonts w:ascii="Times New Roman" w:eastAsia="Calibri" w:hAnsi="Times New Roman" w:cs="Times New Roman"/>
                            <w:b/>
                            <w:color w:val="000000" w:themeColor="text1"/>
                          </w:rPr>
                        </w:pPr>
                        <w:bookmarkStart w:id="4" w:name="_Hlk81490733"/>
                      </w:p>
                    </w:tc>
                    <w:tc>
                      <w:tcPr>
                        <w:tcW w:w="1005" w:type="dxa"/>
                      </w:tcPr>
                      <w:p w14:paraId="5B228F46"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1133" w:type="dxa"/>
                      </w:tcPr>
                      <w:p w14:paraId="57DF5A61"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294" w:type="dxa"/>
                      </w:tcPr>
                      <w:p w14:paraId="2E9B0EEF"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3465" w:type="dxa"/>
                      </w:tcPr>
                      <w:p w14:paraId="0D98BC8C" w14:textId="77777777" w:rsidR="006F5682" w:rsidRPr="006F5682" w:rsidRDefault="006F5682" w:rsidP="006F5682">
                        <w:pPr>
                          <w:tabs>
                            <w:tab w:val="left" w:pos="1005"/>
                          </w:tabs>
                          <w:rPr>
                            <w:rFonts w:ascii="Times New Roman" w:eastAsia="Calibri" w:hAnsi="Times New Roman" w:cs="Times New Roman"/>
                            <w:b/>
                            <w:color w:val="000000" w:themeColor="text1"/>
                          </w:rPr>
                        </w:pPr>
                      </w:p>
                    </w:tc>
                  </w:tr>
                  <w:bookmarkEnd w:id="4"/>
                </w:tbl>
                <w:p w14:paraId="28B6945E" w14:textId="77777777" w:rsidR="006F5682" w:rsidRPr="006F5682" w:rsidRDefault="006F5682" w:rsidP="006F5682">
                  <w:pPr>
                    <w:rPr>
                      <w:rFonts w:ascii="Times New Roman" w:hAnsi="Times New Roman" w:cs="Times New Roman"/>
                      <w:b/>
                      <w:bCs/>
                      <w:color w:val="000000" w:themeColor="text1"/>
                    </w:rPr>
                  </w:pPr>
                </w:p>
              </w:tc>
            </w:tr>
          </w:tbl>
          <w:p w14:paraId="1D3FBA32" w14:textId="77777777" w:rsidR="006F5682" w:rsidRPr="006F5682" w:rsidRDefault="006F5682" w:rsidP="006F5682">
            <w:pPr>
              <w:tabs>
                <w:tab w:val="left" w:pos="1005"/>
              </w:tabs>
              <w:rPr>
                <w:rFonts w:ascii="Times New Roman" w:eastAsia="Calibri" w:hAnsi="Times New Roman" w:cs="Times New Roman"/>
                <w:b/>
                <w:color w:val="000000" w:themeColor="text1"/>
              </w:rPr>
            </w:pPr>
          </w:p>
          <w:tbl>
            <w:tblPr>
              <w:tblW w:w="0" w:type="auto"/>
              <w:tblInd w:w="70" w:type="dxa"/>
              <w:tblLayout w:type="fixed"/>
              <w:tblLook w:val="04A0" w:firstRow="1" w:lastRow="0" w:firstColumn="1" w:lastColumn="0" w:noHBand="0" w:noVBand="1"/>
            </w:tblPr>
            <w:tblGrid>
              <w:gridCol w:w="3686"/>
              <w:gridCol w:w="992"/>
              <w:gridCol w:w="965"/>
              <w:gridCol w:w="443"/>
              <w:gridCol w:w="3930"/>
            </w:tblGrid>
            <w:tr w:rsidR="006F5682" w:rsidRPr="006F5682" w14:paraId="6E138F39" w14:textId="77777777" w:rsidTr="005E4BFF">
              <w:tc>
                <w:tcPr>
                  <w:tcW w:w="3686" w:type="dxa"/>
                  <w:hideMark/>
                </w:tcPr>
                <w:p w14:paraId="30D6CA89" w14:textId="77777777" w:rsidR="006F5682" w:rsidRPr="006F5682" w:rsidRDefault="006F5682" w:rsidP="006F5682">
                  <w:pPr>
                    <w:tabs>
                      <w:tab w:val="left" w:pos="1005"/>
                    </w:tabs>
                    <w:rPr>
                      <w:rFonts w:ascii="Times New Roman" w:eastAsia="Calibri" w:hAnsi="Times New Roman" w:cs="Times New Roman"/>
                      <w:b/>
                      <w:color w:val="000000" w:themeColor="text1"/>
                    </w:rPr>
                  </w:pPr>
                  <w:bookmarkStart w:id="5" w:name="_Hlk229487629"/>
                  <w:r w:rsidRPr="006F5682">
                    <w:rPr>
                      <w:rFonts w:ascii="Times New Roman" w:eastAsia="Calibri" w:hAnsi="Times New Roman" w:cs="Times New Roman"/>
                      <w:b/>
                      <w:color w:val="000000" w:themeColor="text1"/>
                    </w:rPr>
                    <w:t>Заказчик:</w:t>
                  </w:r>
                </w:p>
              </w:tc>
              <w:tc>
                <w:tcPr>
                  <w:tcW w:w="992" w:type="dxa"/>
                </w:tcPr>
                <w:p w14:paraId="3B24B05A"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965" w:type="dxa"/>
                </w:tcPr>
                <w:p w14:paraId="098E4A96"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443" w:type="dxa"/>
                </w:tcPr>
                <w:p w14:paraId="32D00075"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3930" w:type="dxa"/>
                  <w:hideMark/>
                </w:tcPr>
                <w:p w14:paraId="70AE6989" w14:textId="77777777" w:rsidR="006F5682" w:rsidRPr="006F5682" w:rsidRDefault="006F5682" w:rsidP="006F5682">
                  <w:pPr>
                    <w:tabs>
                      <w:tab w:val="left" w:pos="1005"/>
                    </w:tabs>
                    <w:rPr>
                      <w:rFonts w:ascii="Times New Roman" w:eastAsia="Calibri" w:hAnsi="Times New Roman" w:cs="Times New Roman"/>
                      <w:b/>
                      <w:color w:val="000000" w:themeColor="text1"/>
                    </w:rPr>
                  </w:pPr>
                  <w:r w:rsidRPr="006F5682">
                    <w:rPr>
                      <w:rFonts w:ascii="Times New Roman" w:eastAsia="Calibri" w:hAnsi="Times New Roman" w:cs="Times New Roman"/>
                      <w:b/>
                      <w:color w:val="000000" w:themeColor="text1"/>
                    </w:rPr>
                    <w:t>Исполнитель:</w:t>
                  </w:r>
                </w:p>
              </w:tc>
            </w:tr>
            <w:tr w:rsidR="006F5682" w:rsidRPr="006F5682" w14:paraId="1D77A445" w14:textId="77777777" w:rsidTr="005E4BFF">
              <w:tc>
                <w:tcPr>
                  <w:tcW w:w="3686" w:type="dxa"/>
                </w:tcPr>
                <w:p w14:paraId="7F6A719E" w14:textId="77777777" w:rsidR="006F5682" w:rsidRPr="006F5682" w:rsidRDefault="006F5682" w:rsidP="006F5682">
                  <w:pPr>
                    <w:tabs>
                      <w:tab w:val="left" w:pos="1005"/>
                    </w:tabs>
                    <w:rPr>
                      <w:rFonts w:ascii="Times New Roman" w:eastAsia="Calibri" w:hAnsi="Times New Roman" w:cs="Times New Roman"/>
                      <w:b/>
                      <w:color w:val="000000" w:themeColor="text1"/>
                    </w:rPr>
                  </w:pPr>
                </w:p>
                <w:p w14:paraId="3195BA9A" w14:textId="1148C674" w:rsidR="006F5682" w:rsidRPr="006F5682" w:rsidRDefault="006F5682" w:rsidP="006F5682">
                  <w:pPr>
                    <w:tabs>
                      <w:tab w:val="left" w:pos="1005"/>
                    </w:tabs>
                    <w:rPr>
                      <w:rFonts w:ascii="Times New Roman" w:eastAsia="Calibri" w:hAnsi="Times New Roman" w:cs="Times New Roman"/>
                      <w:color w:val="000000" w:themeColor="text1"/>
                    </w:rPr>
                  </w:pPr>
                  <w:r w:rsidRPr="006F5682">
                    <w:rPr>
                      <w:rFonts w:ascii="Times New Roman" w:eastAsia="Calibri" w:hAnsi="Times New Roman" w:cs="Times New Roman"/>
                      <w:b/>
                      <w:color w:val="000000" w:themeColor="text1"/>
                    </w:rPr>
                    <w:t>__________/</w:t>
                  </w:r>
                  <w:r w:rsidR="005E4BFF">
                    <w:rPr>
                      <w:rFonts w:ascii="Times New Roman" w:eastAsia="Calibri" w:hAnsi="Times New Roman" w:cs="Times New Roman"/>
                      <w:color w:val="000000" w:themeColor="text1"/>
                    </w:rPr>
                    <w:t>Мельниченко Д.Т.</w:t>
                  </w:r>
                  <w:r w:rsidRPr="006F5682">
                    <w:rPr>
                      <w:rFonts w:ascii="Times New Roman" w:eastAsia="Calibri" w:hAnsi="Times New Roman" w:cs="Times New Roman"/>
                      <w:color w:val="000000" w:themeColor="text1"/>
                    </w:rPr>
                    <w:t>/</w:t>
                  </w:r>
                  <w:r w:rsidRPr="006F5682">
                    <w:rPr>
                      <w:rFonts w:ascii="Times New Roman" w:eastAsia="Calibri" w:hAnsi="Times New Roman" w:cs="Times New Roman"/>
                      <w:color w:val="000000" w:themeColor="text1"/>
                    </w:rPr>
                    <w:br/>
                    <w:t xml:space="preserve">Подписано ЭЦП                </w:t>
                  </w:r>
                </w:p>
              </w:tc>
              <w:tc>
                <w:tcPr>
                  <w:tcW w:w="992" w:type="dxa"/>
                </w:tcPr>
                <w:p w14:paraId="582477B1"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965" w:type="dxa"/>
                </w:tcPr>
                <w:p w14:paraId="0A10A1AA"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443" w:type="dxa"/>
                </w:tcPr>
                <w:p w14:paraId="3B169A80" w14:textId="77777777" w:rsidR="006F5682" w:rsidRPr="006F5682" w:rsidRDefault="006F5682" w:rsidP="006F5682">
                  <w:pPr>
                    <w:tabs>
                      <w:tab w:val="left" w:pos="1005"/>
                    </w:tabs>
                    <w:rPr>
                      <w:rFonts w:ascii="Times New Roman" w:eastAsia="Calibri" w:hAnsi="Times New Roman" w:cs="Times New Roman"/>
                      <w:b/>
                      <w:color w:val="000000" w:themeColor="text1"/>
                    </w:rPr>
                  </w:pPr>
                </w:p>
              </w:tc>
              <w:tc>
                <w:tcPr>
                  <w:tcW w:w="3930" w:type="dxa"/>
                </w:tcPr>
                <w:p w14:paraId="6D31ECA0" w14:textId="77777777" w:rsidR="006F5682" w:rsidRPr="006F5682" w:rsidRDefault="006F5682" w:rsidP="006F5682">
                  <w:pPr>
                    <w:tabs>
                      <w:tab w:val="left" w:pos="1005"/>
                    </w:tabs>
                    <w:rPr>
                      <w:rFonts w:ascii="Times New Roman" w:eastAsia="Calibri" w:hAnsi="Times New Roman" w:cs="Times New Roman"/>
                      <w:b/>
                      <w:color w:val="000000" w:themeColor="text1"/>
                    </w:rPr>
                  </w:pPr>
                </w:p>
                <w:p w14:paraId="2F4FA4F2" w14:textId="77777777" w:rsidR="006F5682" w:rsidRPr="006F5682" w:rsidRDefault="006F5682" w:rsidP="006F5682">
                  <w:pPr>
                    <w:tabs>
                      <w:tab w:val="left" w:pos="1005"/>
                    </w:tabs>
                    <w:rPr>
                      <w:rFonts w:ascii="Times New Roman" w:eastAsia="Calibri" w:hAnsi="Times New Roman" w:cs="Times New Roman"/>
                      <w:b/>
                      <w:color w:val="000000" w:themeColor="text1"/>
                    </w:rPr>
                  </w:pPr>
                  <w:r w:rsidRPr="006F5682">
                    <w:rPr>
                      <w:rFonts w:ascii="Times New Roman" w:eastAsia="Calibri" w:hAnsi="Times New Roman" w:cs="Times New Roman"/>
                      <w:b/>
                      <w:color w:val="000000" w:themeColor="text1"/>
                    </w:rPr>
                    <w:t>_________/</w:t>
                  </w:r>
                  <w:r w:rsidRPr="006F5682">
                    <w:rPr>
                      <w:rFonts w:ascii="Times New Roman" w:hAnsi="Times New Roman" w:cs="Times New Roman"/>
                      <w:color w:val="000000" w:themeColor="text1"/>
                      <w:lang w:eastAsia="ru-RU"/>
                    </w:rPr>
                    <w:t xml:space="preserve"> _________ </w:t>
                  </w:r>
                  <w:r w:rsidRPr="006F5682">
                    <w:rPr>
                      <w:rFonts w:ascii="Times New Roman" w:eastAsia="Calibri" w:hAnsi="Times New Roman" w:cs="Times New Roman"/>
                      <w:b/>
                      <w:color w:val="000000" w:themeColor="text1"/>
                    </w:rPr>
                    <w:t>/</w:t>
                  </w:r>
                  <w:r w:rsidRPr="006F5682">
                    <w:rPr>
                      <w:rFonts w:ascii="Times New Roman" w:eastAsia="Calibri" w:hAnsi="Times New Roman" w:cs="Times New Roman"/>
                      <w:b/>
                      <w:color w:val="000000" w:themeColor="text1"/>
                    </w:rPr>
                    <w:br/>
                  </w:r>
                  <w:r w:rsidRPr="006F5682">
                    <w:rPr>
                      <w:rFonts w:ascii="Times New Roman" w:eastAsia="Calibri" w:hAnsi="Times New Roman" w:cs="Times New Roman"/>
                      <w:color w:val="000000" w:themeColor="text1"/>
                    </w:rPr>
                    <w:t xml:space="preserve">Подписано ЭЦП                </w:t>
                  </w:r>
                </w:p>
              </w:tc>
            </w:tr>
            <w:bookmarkEnd w:id="5"/>
          </w:tbl>
          <w:p w14:paraId="11E5A211" w14:textId="77777777" w:rsidR="006F5682" w:rsidRPr="006F5682" w:rsidRDefault="006F5682" w:rsidP="006F5682">
            <w:pPr>
              <w:autoSpaceDE w:val="0"/>
              <w:autoSpaceDN w:val="0"/>
              <w:adjustRightInd w:val="0"/>
              <w:jc w:val="both"/>
              <w:rPr>
                <w:bCs/>
                <w:iCs/>
                <w:color w:val="000000" w:themeColor="text1"/>
                <w:sz w:val="18"/>
                <w:szCs w:val="18"/>
              </w:rPr>
            </w:pPr>
          </w:p>
          <w:p w14:paraId="31872617" w14:textId="77777777" w:rsidR="006F5682" w:rsidRPr="006F5682" w:rsidRDefault="006F5682" w:rsidP="006F5682">
            <w:pPr>
              <w:autoSpaceDE w:val="0"/>
              <w:autoSpaceDN w:val="0"/>
              <w:adjustRightInd w:val="0"/>
              <w:jc w:val="both"/>
              <w:rPr>
                <w:bCs/>
                <w:iCs/>
                <w:color w:val="000000" w:themeColor="text1"/>
                <w:sz w:val="18"/>
                <w:szCs w:val="18"/>
              </w:rPr>
            </w:pPr>
          </w:p>
          <w:p w14:paraId="28CD17E0" w14:textId="77777777" w:rsidR="006F5682" w:rsidRPr="006F5682" w:rsidRDefault="006F5682" w:rsidP="006F5682">
            <w:pPr>
              <w:rPr>
                <w:rFonts w:ascii="Times New Roman" w:hAnsi="Times New Roman" w:cs="Times New Roman"/>
                <w:b/>
                <w:bCs/>
                <w:color w:val="000000" w:themeColor="text1"/>
              </w:rPr>
            </w:pPr>
          </w:p>
        </w:tc>
      </w:tr>
      <w:tr w:rsidR="006F5682" w:rsidRPr="006F5682" w14:paraId="679E184A" w14:textId="77777777" w:rsidTr="0008290D">
        <w:trPr>
          <w:trHeight w:val="509"/>
        </w:trPr>
        <w:tc>
          <w:tcPr>
            <w:tcW w:w="11347" w:type="dxa"/>
            <w:vMerge/>
            <w:tcBorders>
              <w:top w:val="nil"/>
              <w:left w:val="nil"/>
              <w:bottom w:val="nil"/>
              <w:right w:val="nil"/>
            </w:tcBorders>
            <w:vAlign w:val="center"/>
            <w:hideMark/>
          </w:tcPr>
          <w:p w14:paraId="75FC3585" w14:textId="77777777" w:rsidR="006F5682" w:rsidRPr="006F5682" w:rsidRDefault="006F5682" w:rsidP="006F5682">
            <w:pPr>
              <w:rPr>
                <w:rFonts w:ascii="Times New Roman" w:hAnsi="Times New Roman" w:cs="Times New Roman"/>
                <w:b/>
                <w:bCs/>
                <w:color w:val="000000" w:themeColor="text1"/>
              </w:rPr>
            </w:pPr>
          </w:p>
        </w:tc>
      </w:tr>
      <w:bookmarkEnd w:id="1"/>
    </w:tbl>
    <w:p w14:paraId="23E0E76F" w14:textId="77777777" w:rsidR="00AE59A2" w:rsidRPr="00EE69BE" w:rsidRDefault="00AE59A2" w:rsidP="00236E52">
      <w:pPr>
        <w:pStyle w:val="a8"/>
        <w:jc w:val="center"/>
        <w:rPr>
          <w:rFonts w:ascii="Times New Roman" w:hAnsi="Times New Roman" w:cs="Times New Roman"/>
          <w:color w:val="000000" w:themeColor="text1"/>
          <w:lang w:eastAsia="ru-RU"/>
        </w:rPr>
      </w:pPr>
    </w:p>
    <w:sectPr w:rsidR="00AE59A2" w:rsidRPr="00EE69BE" w:rsidSect="008D6476">
      <w:pgSz w:w="11906" w:h="16838"/>
      <w:pgMar w:top="567"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9C81F" w14:textId="77777777" w:rsidR="00BA3E67" w:rsidRDefault="00BA3E67" w:rsidP="00AA6D10">
      <w:pPr>
        <w:spacing w:after="0" w:line="240" w:lineRule="auto"/>
      </w:pPr>
      <w:r>
        <w:separator/>
      </w:r>
    </w:p>
  </w:endnote>
  <w:endnote w:type="continuationSeparator" w:id="0">
    <w:p w14:paraId="3D7B80B2" w14:textId="77777777" w:rsidR="00BA3E67" w:rsidRDefault="00BA3E67" w:rsidP="00AA6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EAEC1" w14:textId="77777777" w:rsidR="00BA3E67" w:rsidRDefault="00BA3E67" w:rsidP="00AA6D10">
      <w:pPr>
        <w:spacing w:after="0" w:line="240" w:lineRule="auto"/>
      </w:pPr>
      <w:r>
        <w:separator/>
      </w:r>
    </w:p>
  </w:footnote>
  <w:footnote w:type="continuationSeparator" w:id="0">
    <w:p w14:paraId="037ACF73" w14:textId="77777777" w:rsidR="00BA3E67" w:rsidRDefault="00BA3E67" w:rsidP="00AA6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36BA48B"/>
    <w:multiLevelType w:val="singleLevel"/>
    <w:tmpl w:val="936BA48B"/>
    <w:lvl w:ilvl="0">
      <w:start w:val="1"/>
      <w:numFmt w:val="decimal"/>
      <w:lvlText w:val="%1."/>
      <w:lvlJc w:val="left"/>
      <w:pPr>
        <w:tabs>
          <w:tab w:val="left" w:pos="425"/>
        </w:tabs>
        <w:ind w:left="425" w:hanging="425"/>
      </w:pPr>
      <w:rPr>
        <w:rFonts w:hint="default"/>
      </w:rPr>
    </w:lvl>
  </w:abstractNum>
  <w:abstractNum w:abstractNumId="1" w15:restartNumberingAfterBreak="0">
    <w:nsid w:val="99349E86"/>
    <w:multiLevelType w:val="multilevel"/>
    <w:tmpl w:val="99349E8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FBE67761"/>
    <w:multiLevelType w:val="multilevel"/>
    <w:tmpl w:val="FBE67761"/>
    <w:lvl w:ilvl="0">
      <w:start w:val="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00000002"/>
    <w:multiLevelType w:val="singleLevel"/>
    <w:tmpl w:val="00000002"/>
    <w:name w:val="WW8Num2"/>
    <w:lvl w:ilvl="0">
      <w:start w:val="1"/>
      <w:numFmt w:val="bullet"/>
      <w:lvlText w:val=""/>
      <w:lvlJc w:val="left"/>
      <w:pPr>
        <w:tabs>
          <w:tab w:val="num" w:pos="928"/>
        </w:tabs>
        <w:ind w:left="928" w:hanging="360"/>
      </w:pPr>
      <w:rPr>
        <w:rFonts w:ascii="Symbol" w:hAnsi="Symbol" w:cs="Symbol"/>
        <w:color w:val="000000"/>
      </w:rPr>
    </w:lvl>
  </w:abstractNum>
  <w:abstractNum w:abstractNumId="4" w15:restartNumberingAfterBreak="0">
    <w:nsid w:val="069B2117"/>
    <w:multiLevelType w:val="multilevel"/>
    <w:tmpl w:val="29FE6B82"/>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73A76A2"/>
    <w:multiLevelType w:val="hybridMultilevel"/>
    <w:tmpl w:val="5C6607A4"/>
    <w:lvl w:ilvl="0" w:tplc="07F2294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A67D3D"/>
    <w:multiLevelType w:val="hybridMultilevel"/>
    <w:tmpl w:val="BEF429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1E940EF"/>
    <w:multiLevelType w:val="hybridMultilevel"/>
    <w:tmpl w:val="358CAA1E"/>
    <w:lvl w:ilvl="0" w:tplc="8D9E6A8E">
      <w:start w:val="1"/>
      <w:numFmt w:val="bullet"/>
      <w:lvlText w:val=""/>
      <w:lvlJc w:val="left"/>
      <w:pPr>
        <w:ind w:left="785" w:hanging="360"/>
      </w:pPr>
      <w:rPr>
        <w:rFonts w:ascii="Symbol" w:eastAsia="Times New Roman" w:hAnsi="Symbol" w:cstheme="minorBidi"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8" w15:restartNumberingAfterBreak="0">
    <w:nsid w:val="1D133B20"/>
    <w:multiLevelType w:val="multilevel"/>
    <w:tmpl w:val="1D133B20"/>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15:restartNumberingAfterBreak="0">
    <w:nsid w:val="23605729"/>
    <w:multiLevelType w:val="multilevel"/>
    <w:tmpl w:val="43D257F8"/>
    <w:lvl w:ilvl="0">
      <w:start w:val="3"/>
      <w:numFmt w:val="decimal"/>
      <w:lvlText w:val="%1."/>
      <w:lvlJc w:val="left"/>
      <w:pPr>
        <w:ind w:left="927"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423" w:hanging="720"/>
      </w:pPr>
      <w:rPr>
        <w:rFonts w:hint="default"/>
        <w:sz w:val="24"/>
        <w:szCs w:val="24"/>
      </w:rPr>
    </w:lvl>
    <w:lvl w:ilvl="3">
      <w:start w:val="1"/>
      <w:numFmt w:val="decimal"/>
      <w:lvlText w:val="%1.%2.%3.%4."/>
      <w:lvlJc w:val="left"/>
      <w:pPr>
        <w:ind w:left="2991" w:hanging="720"/>
      </w:pPr>
      <w:rPr>
        <w:rFonts w:hint="default"/>
      </w:rPr>
    </w:lvl>
    <w:lvl w:ilvl="4">
      <w:start w:val="1"/>
      <w:numFmt w:val="decimal"/>
      <w:lvlText w:val="%1.%2.%3.%4.%5."/>
      <w:lvlJc w:val="left"/>
      <w:pPr>
        <w:ind w:left="3919" w:hanging="1080"/>
      </w:pPr>
      <w:rPr>
        <w:rFonts w:hint="default"/>
      </w:rPr>
    </w:lvl>
    <w:lvl w:ilvl="5">
      <w:start w:val="1"/>
      <w:numFmt w:val="decimal"/>
      <w:lvlText w:val="%1.%2.%3.%4.%5.%6."/>
      <w:lvlJc w:val="left"/>
      <w:pPr>
        <w:ind w:left="4487" w:hanging="1080"/>
      </w:pPr>
      <w:rPr>
        <w:rFonts w:hint="default"/>
      </w:rPr>
    </w:lvl>
    <w:lvl w:ilvl="6">
      <w:start w:val="1"/>
      <w:numFmt w:val="decimal"/>
      <w:lvlText w:val="%1.%2.%3.%4.%5.%6.%7."/>
      <w:lvlJc w:val="left"/>
      <w:pPr>
        <w:ind w:left="5415" w:hanging="1440"/>
      </w:pPr>
      <w:rPr>
        <w:rFonts w:hint="default"/>
      </w:rPr>
    </w:lvl>
    <w:lvl w:ilvl="7">
      <w:start w:val="1"/>
      <w:numFmt w:val="decimal"/>
      <w:lvlText w:val="%1.%2.%3.%4.%5.%6.%7.%8."/>
      <w:lvlJc w:val="left"/>
      <w:pPr>
        <w:ind w:left="5983" w:hanging="1440"/>
      </w:pPr>
      <w:rPr>
        <w:rFonts w:hint="default"/>
      </w:rPr>
    </w:lvl>
    <w:lvl w:ilvl="8">
      <w:start w:val="1"/>
      <w:numFmt w:val="decimal"/>
      <w:lvlText w:val="%1.%2.%3.%4.%5.%6.%7.%8.%9."/>
      <w:lvlJc w:val="left"/>
      <w:pPr>
        <w:ind w:left="6911" w:hanging="1800"/>
      </w:pPr>
      <w:rPr>
        <w:rFonts w:hint="default"/>
      </w:rPr>
    </w:lvl>
  </w:abstractNum>
  <w:abstractNum w:abstractNumId="10" w15:restartNumberingAfterBreak="0">
    <w:nsid w:val="295E3EBC"/>
    <w:multiLevelType w:val="multilevel"/>
    <w:tmpl w:val="DB06F8F0"/>
    <w:lvl w:ilvl="0">
      <w:start w:val="1"/>
      <w:numFmt w:val="decimal"/>
      <w:lvlText w:val="%1"/>
      <w:lvlJc w:val="left"/>
      <w:pPr>
        <w:ind w:left="36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11" w15:restartNumberingAfterBreak="0">
    <w:nsid w:val="30363617"/>
    <w:multiLevelType w:val="multilevel"/>
    <w:tmpl w:val="C03446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4."/>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4.%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5.%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32A067CA"/>
    <w:multiLevelType w:val="multilevel"/>
    <w:tmpl w:val="E2E4F600"/>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3A615EBC"/>
    <w:multiLevelType w:val="hybridMultilevel"/>
    <w:tmpl w:val="9072DCCA"/>
    <w:lvl w:ilvl="0" w:tplc="340C05C8">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4" w15:restartNumberingAfterBreak="0">
    <w:nsid w:val="3BF56DE8"/>
    <w:multiLevelType w:val="hybridMultilevel"/>
    <w:tmpl w:val="56E64004"/>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22963E7"/>
    <w:multiLevelType w:val="multilevel"/>
    <w:tmpl w:val="97C85872"/>
    <w:lvl w:ilvl="0">
      <w:start w:val="1"/>
      <w:numFmt w:val="decimal"/>
      <w:suff w:val="space"/>
      <w:lvlText w:val="%1."/>
      <w:lvlJc w:val="left"/>
      <w:pPr>
        <w:ind w:left="567" w:firstLine="0"/>
      </w:pPr>
      <w:rPr>
        <w:rFonts w:hint="default"/>
        <w:b w:val="0"/>
        <w:bCs w:val="0"/>
      </w:rPr>
    </w:lvl>
    <w:lvl w:ilvl="1">
      <w:start w:val="4"/>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92E20D5"/>
    <w:multiLevelType w:val="multilevel"/>
    <w:tmpl w:val="0C8815D6"/>
    <w:lvl w:ilvl="0">
      <w:start w:val="1"/>
      <w:numFmt w:val="decimal"/>
      <w:pStyle w:val="1"/>
      <w:lvlText w:val="%1."/>
      <w:lvlJc w:val="left"/>
      <w:pPr>
        <w:ind w:left="1069" w:hanging="360"/>
      </w:pPr>
      <w:rPr>
        <w:rFonts w:hint="default"/>
      </w:rPr>
    </w:lvl>
    <w:lvl w:ilvl="1">
      <w:start w:val="1"/>
      <w:numFmt w:val="decimal"/>
      <w:pStyle w:val="11"/>
      <w:isLgl/>
      <w:lvlText w:val="%1.%2."/>
      <w:lvlJc w:val="left"/>
      <w:pPr>
        <w:ind w:left="1069" w:hanging="360"/>
      </w:pPr>
      <w:rPr>
        <w:rFonts w:hint="default"/>
      </w:rPr>
    </w:lvl>
    <w:lvl w:ilvl="2">
      <w:start w:val="1"/>
      <w:numFmt w:val="decimal"/>
      <w:pStyle w:val="111"/>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4EDF0397"/>
    <w:multiLevelType w:val="hybridMultilevel"/>
    <w:tmpl w:val="BE404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191C14F"/>
    <w:multiLevelType w:val="multilevel"/>
    <w:tmpl w:val="5191C14F"/>
    <w:lvl w:ilvl="0">
      <w:start w:val="4"/>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0" w15:restartNumberingAfterBreak="0">
    <w:nsid w:val="58A753F3"/>
    <w:multiLevelType w:val="hybridMultilevel"/>
    <w:tmpl w:val="CD805A32"/>
    <w:lvl w:ilvl="0" w:tplc="B44A2CA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21" w15:restartNumberingAfterBreak="0">
    <w:nsid w:val="59414C66"/>
    <w:multiLevelType w:val="hybridMultilevel"/>
    <w:tmpl w:val="E81AC92E"/>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2B6FBD"/>
    <w:multiLevelType w:val="hybridMultilevel"/>
    <w:tmpl w:val="43C449C4"/>
    <w:lvl w:ilvl="0" w:tplc="D830632E">
      <w:start w:val="1"/>
      <w:numFmt w:val="decimal"/>
      <w:lvlText w:val="%1."/>
      <w:lvlJc w:val="left"/>
      <w:pPr>
        <w:ind w:left="882" w:hanging="360"/>
      </w:pPr>
      <w:rPr>
        <w:rFonts w:hint="default"/>
      </w:rPr>
    </w:lvl>
    <w:lvl w:ilvl="1" w:tplc="04190019" w:tentative="1">
      <w:start w:val="1"/>
      <w:numFmt w:val="lowerLetter"/>
      <w:lvlText w:val="%2."/>
      <w:lvlJc w:val="left"/>
      <w:pPr>
        <w:ind w:left="1602" w:hanging="360"/>
      </w:pPr>
    </w:lvl>
    <w:lvl w:ilvl="2" w:tplc="0419001B" w:tentative="1">
      <w:start w:val="1"/>
      <w:numFmt w:val="lowerRoman"/>
      <w:lvlText w:val="%3."/>
      <w:lvlJc w:val="right"/>
      <w:pPr>
        <w:ind w:left="2322" w:hanging="180"/>
      </w:pPr>
    </w:lvl>
    <w:lvl w:ilvl="3" w:tplc="0419000F" w:tentative="1">
      <w:start w:val="1"/>
      <w:numFmt w:val="decimal"/>
      <w:lvlText w:val="%4."/>
      <w:lvlJc w:val="left"/>
      <w:pPr>
        <w:ind w:left="3042" w:hanging="360"/>
      </w:pPr>
    </w:lvl>
    <w:lvl w:ilvl="4" w:tplc="04190019" w:tentative="1">
      <w:start w:val="1"/>
      <w:numFmt w:val="lowerLetter"/>
      <w:lvlText w:val="%5."/>
      <w:lvlJc w:val="left"/>
      <w:pPr>
        <w:ind w:left="3762" w:hanging="360"/>
      </w:pPr>
    </w:lvl>
    <w:lvl w:ilvl="5" w:tplc="0419001B" w:tentative="1">
      <w:start w:val="1"/>
      <w:numFmt w:val="lowerRoman"/>
      <w:lvlText w:val="%6."/>
      <w:lvlJc w:val="right"/>
      <w:pPr>
        <w:ind w:left="4482" w:hanging="180"/>
      </w:pPr>
    </w:lvl>
    <w:lvl w:ilvl="6" w:tplc="0419000F" w:tentative="1">
      <w:start w:val="1"/>
      <w:numFmt w:val="decimal"/>
      <w:lvlText w:val="%7."/>
      <w:lvlJc w:val="left"/>
      <w:pPr>
        <w:ind w:left="5202" w:hanging="360"/>
      </w:pPr>
    </w:lvl>
    <w:lvl w:ilvl="7" w:tplc="04190019" w:tentative="1">
      <w:start w:val="1"/>
      <w:numFmt w:val="lowerLetter"/>
      <w:lvlText w:val="%8."/>
      <w:lvlJc w:val="left"/>
      <w:pPr>
        <w:ind w:left="5922" w:hanging="360"/>
      </w:pPr>
    </w:lvl>
    <w:lvl w:ilvl="8" w:tplc="0419001B" w:tentative="1">
      <w:start w:val="1"/>
      <w:numFmt w:val="lowerRoman"/>
      <w:lvlText w:val="%9."/>
      <w:lvlJc w:val="right"/>
      <w:pPr>
        <w:ind w:left="6642" w:hanging="180"/>
      </w:pPr>
    </w:lvl>
  </w:abstractNum>
  <w:abstractNum w:abstractNumId="23" w15:restartNumberingAfterBreak="0">
    <w:nsid w:val="69DE2B1E"/>
    <w:multiLevelType w:val="multilevel"/>
    <w:tmpl w:val="B6E28A32"/>
    <w:lvl w:ilvl="0">
      <w:start w:val="1"/>
      <w:numFmt w:val="decimal"/>
      <w:lvlText w:val="%1."/>
      <w:lvlJc w:val="left"/>
      <w:pPr>
        <w:ind w:left="360" w:hanging="360"/>
      </w:pPr>
      <w:rPr>
        <w:rFonts w:hint="default"/>
        <w:b/>
      </w:rPr>
    </w:lvl>
    <w:lvl w:ilvl="1">
      <w:start w:val="2"/>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24" w15:restartNumberingAfterBreak="0">
    <w:nsid w:val="6F331D38"/>
    <w:multiLevelType w:val="multilevel"/>
    <w:tmpl w:val="6F331D38"/>
    <w:lvl w:ilvl="0">
      <w:start w:val="1"/>
      <w:numFmt w:val="decimal"/>
      <w:lvlText w:val="%1."/>
      <w:lvlJc w:val="left"/>
      <w:pPr>
        <w:tabs>
          <w:tab w:val="left" w:pos="312"/>
        </w:tabs>
      </w:pPr>
    </w:lvl>
    <w:lvl w:ilvl="1">
      <w:start w:val="1"/>
      <w:numFmt w:val="decimal"/>
      <w:lvlText w:val="%1.%2."/>
      <w:lvlJc w:val="left"/>
      <w:pPr>
        <w:tabs>
          <w:tab w:val="left" w:pos="312"/>
        </w:tabs>
        <w:ind w:left="0" w:firstLine="0"/>
      </w:pPr>
      <w:rPr>
        <w:rFonts w:hint="default"/>
        <w:b/>
        <w:bCs/>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25" w15:restartNumberingAfterBreak="0">
    <w:nsid w:val="71FE77A3"/>
    <w:multiLevelType w:val="multilevel"/>
    <w:tmpl w:val="EC24DEF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5D67452"/>
    <w:multiLevelType w:val="hybridMultilevel"/>
    <w:tmpl w:val="4978D4F6"/>
    <w:lvl w:ilvl="0" w:tplc="43E2C2E4">
      <w:start w:val="6"/>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CC60CC3"/>
    <w:multiLevelType w:val="hybridMultilevel"/>
    <w:tmpl w:val="7E307ABE"/>
    <w:lvl w:ilvl="0" w:tplc="FEC6B87E">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11"/>
    <w:lvlOverride w:ilvl="0">
      <w:startOverride w:val="1"/>
    </w:lvlOverride>
    <w:lvlOverride w:ilvl="1">
      <w:startOverride w:val="1"/>
    </w:lvlOverride>
    <w:lvlOverride w:ilvl="2">
      <w:startOverride w:val="2"/>
    </w:lvlOverride>
    <w:lvlOverride w:ilvl="3">
      <w:startOverride w:val="2"/>
    </w:lvlOverride>
    <w:lvlOverride w:ilvl="4">
      <w:startOverride w:val="1"/>
    </w:lvlOverride>
    <w:lvlOverride w:ilvl="5">
      <w:startOverride w:val="2"/>
    </w:lvlOverride>
    <w:lvlOverride w:ilvl="6"/>
    <w:lvlOverride w:ilvl="7"/>
    <w:lvlOverride w:ilvl="8"/>
  </w:num>
  <w:num w:numId="4">
    <w:abstractNumId w:val="3"/>
  </w:num>
  <w:num w:numId="5">
    <w:abstractNumId w:val="25"/>
  </w:num>
  <w:num w:numId="6">
    <w:abstractNumId w:val="4"/>
  </w:num>
  <w:num w:numId="7">
    <w:abstractNumId w:val="15"/>
  </w:num>
  <w:num w:numId="8">
    <w:abstractNumId w:val="5"/>
  </w:num>
  <w:num w:numId="9">
    <w:abstractNumId w:val="21"/>
  </w:num>
  <w:num w:numId="10">
    <w:abstractNumId w:val="26"/>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0"/>
  </w:num>
  <w:num w:numId="14">
    <w:abstractNumId w:val="23"/>
  </w:num>
  <w:num w:numId="15">
    <w:abstractNumId w:val="22"/>
  </w:num>
  <w:num w:numId="16">
    <w:abstractNumId w:val="17"/>
  </w:num>
  <w:num w:numId="17">
    <w:abstractNumId w:val="0"/>
  </w:num>
  <w:num w:numId="18">
    <w:abstractNumId w:val="12"/>
  </w:num>
  <w:num w:numId="19">
    <w:abstractNumId w:val="7"/>
  </w:num>
  <w:num w:numId="20">
    <w:abstractNumId w:val="6"/>
  </w:num>
  <w:num w:numId="21">
    <w:abstractNumId w:val="9"/>
  </w:num>
  <w:num w:numId="22">
    <w:abstractNumId w:val="24"/>
  </w:num>
  <w:num w:numId="23">
    <w:abstractNumId w:val="1"/>
  </w:num>
  <w:num w:numId="24">
    <w:abstractNumId w:val="8"/>
  </w:num>
  <w:num w:numId="25">
    <w:abstractNumId w:val="19"/>
  </w:num>
  <w:num w:numId="26">
    <w:abstractNumId w:val="2"/>
  </w:num>
  <w:num w:numId="27">
    <w:abstractNumId w:val="13"/>
  </w:num>
  <w:num w:numId="28">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AC8"/>
    <w:rsid w:val="000036D5"/>
    <w:rsid w:val="00012764"/>
    <w:rsid w:val="00014C0F"/>
    <w:rsid w:val="00015617"/>
    <w:rsid w:val="00024057"/>
    <w:rsid w:val="00026953"/>
    <w:rsid w:val="000270BE"/>
    <w:rsid w:val="000275C6"/>
    <w:rsid w:val="00027DBC"/>
    <w:rsid w:val="000300D5"/>
    <w:rsid w:val="000326C2"/>
    <w:rsid w:val="000459CC"/>
    <w:rsid w:val="00046A2E"/>
    <w:rsid w:val="000652F8"/>
    <w:rsid w:val="000701D6"/>
    <w:rsid w:val="000729C3"/>
    <w:rsid w:val="00073C12"/>
    <w:rsid w:val="00074519"/>
    <w:rsid w:val="00074E00"/>
    <w:rsid w:val="00075F63"/>
    <w:rsid w:val="000823B7"/>
    <w:rsid w:val="00087268"/>
    <w:rsid w:val="00093D90"/>
    <w:rsid w:val="0009573F"/>
    <w:rsid w:val="0009728B"/>
    <w:rsid w:val="00097A02"/>
    <w:rsid w:val="000A4DA7"/>
    <w:rsid w:val="000A7885"/>
    <w:rsid w:val="000B00EF"/>
    <w:rsid w:val="000B3F39"/>
    <w:rsid w:val="000C077A"/>
    <w:rsid w:val="000C16B9"/>
    <w:rsid w:val="000C3BC8"/>
    <w:rsid w:val="000D0781"/>
    <w:rsid w:val="000D2C06"/>
    <w:rsid w:val="000D3B50"/>
    <w:rsid w:val="000D4620"/>
    <w:rsid w:val="000D6363"/>
    <w:rsid w:val="000E2848"/>
    <w:rsid w:val="000E29E2"/>
    <w:rsid w:val="000E42F0"/>
    <w:rsid w:val="000E4F95"/>
    <w:rsid w:val="000F2572"/>
    <w:rsid w:val="000F4E81"/>
    <w:rsid w:val="000F6BB3"/>
    <w:rsid w:val="00102E83"/>
    <w:rsid w:val="00103F3A"/>
    <w:rsid w:val="001046ED"/>
    <w:rsid w:val="0011048D"/>
    <w:rsid w:val="00112ED0"/>
    <w:rsid w:val="00115D38"/>
    <w:rsid w:val="001172BF"/>
    <w:rsid w:val="0012471E"/>
    <w:rsid w:val="001271A7"/>
    <w:rsid w:val="001345BB"/>
    <w:rsid w:val="00141770"/>
    <w:rsid w:val="0014673D"/>
    <w:rsid w:val="001534D2"/>
    <w:rsid w:val="00153541"/>
    <w:rsid w:val="001538C6"/>
    <w:rsid w:val="001554B0"/>
    <w:rsid w:val="00166963"/>
    <w:rsid w:val="001676EF"/>
    <w:rsid w:val="00171C1F"/>
    <w:rsid w:val="00175E77"/>
    <w:rsid w:val="00176910"/>
    <w:rsid w:val="00181DCA"/>
    <w:rsid w:val="00182C56"/>
    <w:rsid w:val="00183843"/>
    <w:rsid w:val="00183F41"/>
    <w:rsid w:val="00195B44"/>
    <w:rsid w:val="00197A74"/>
    <w:rsid w:val="001A4B9F"/>
    <w:rsid w:val="001A7C39"/>
    <w:rsid w:val="001C158D"/>
    <w:rsid w:val="001C2637"/>
    <w:rsid w:val="001C7C9B"/>
    <w:rsid w:val="001C7D70"/>
    <w:rsid w:val="001E2F7F"/>
    <w:rsid w:val="001E37E3"/>
    <w:rsid w:val="001E4C4B"/>
    <w:rsid w:val="001F4840"/>
    <w:rsid w:val="00201EFE"/>
    <w:rsid w:val="00203574"/>
    <w:rsid w:val="00215A93"/>
    <w:rsid w:val="00224A91"/>
    <w:rsid w:val="00230308"/>
    <w:rsid w:val="00236E52"/>
    <w:rsid w:val="002422D6"/>
    <w:rsid w:val="00245BCB"/>
    <w:rsid w:val="00253583"/>
    <w:rsid w:val="002540C1"/>
    <w:rsid w:val="00254B61"/>
    <w:rsid w:val="00255757"/>
    <w:rsid w:val="00260287"/>
    <w:rsid w:val="0026556D"/>
    <w:rsid w:val="00272510"/>
    <w:rsid w:val="00272E16"/>
    <w:rsid w:val="00286EE3"/>
    <w:rsid w:val="00287497"/>
    <w:rsid w:val="00293548"/>
    <w:rsid w:val="00295B9A"/>
    <w:rsid w:val="00296577"/>
    <w:rsid w:val="00297558"/>
    <w:rsid w:val="002A1C1D"/>
    <w:rsid w:val="002A3211"/>
    <w:rsid w:val="002A64BF"/>
    <w:rsid w:val="002A71A7"/>
    <w:rsid w:val="002B14E5"/>
    <w:rsid w:val="002B43E6"/>
    <w:rsid w:val="002B5886"/>
    <w:rsid w:val="002B725D"/>
    <w:rsid w:val="002C1B25"/>
    <w:rsid w:val="002C293D"/>
    <w:rsid w:val="002C2AFE"/>
    <w:rsid w:val="002C67B6"/>
    <w:rsid w:val="002D035E"/>
    <w:rsid w:val="002D230A"/>
    <w:rsid w:val="002D4CF8"/>
    <w:rsid w:val="002D524C"/>
    <w:rsid w:val="002E0CF8"/>
    <w:rsid w:val="002E4CB7"/>
    <w:rsid w:val="002E5458"/>
    <w:rsid w:val="00301F50"/>
    <w:rsid w:val="00302779"/>
    <w:rsid w:val="00306DE9"/>
    <w:rsid w:val="00311B49"/>
    <w:rsid w:val="003122A3"/>
    <w:rsid w:val="003217F4"/>
    <w:rsid w:val="00327DE9"/>
    <w:rsid w:val="003357A2"/>
    <w:rsid w:val="00340B49"/>
    <w:rsid w:val="00340DF3"/>
    <w:rsid w:val="0034553E"/>
    <w:rsid w:val="0034595A"/>
    <w:rsid w:val="00350B1A"/>
    <w:rsid w:val="0035499D"/>
    <w:rsid w:val="00366A54"/>
    <w:rsid w:val="003671C6"/>
    <w:rsid w:val="00373F2D"/>
    <w:rsid w:val="00377D0C"/>
    <w:rsid w:val="0038006E"/>
    <w:rsid w:val="00380123"/>
    <w:rsid w:val="003802A8"/>
    <w:rsid w:val="00381637"/>
    <w:rsid w:val="00386EB7"/>
    <w:rsid w:val="00391D73"/>
    <w:rsid w:val="0039482E"/>
    <w:rsid w:val="00397165"/>
    <w:rsid w:val="003976E0"/>
    <w:rsid w:val="003A05F0"/>
    <w:rsid w:val="003B2963"/>
    <w:rsid w:val="003B5EF2"/>
    <w:rsid w:val="003B66C3"/>
    <w:rsid w:val="003C3919"/>
    <w:rsid w:val="003C4551"/>
    <w:rsid w:val="003C5B3D"/>
    <w:rsid w:val="003C6D2B"/>
    <w:rsid w:val="003C7D9F"/>
    <w:rsid w:val="003D1EC8"/>
    <w:rsid w:val="003D223D"/>
    <w:rsid w:val="003D3D58"/>
    <w:rsid w:val="003D6925"/>
    <w:rsid w:val="003D7355"/>
    <w:rsid w:val="003E2E6E"/>
    <w:rsid w:val="003E4BF1"/>
    <w:rsid w:val="003E62B1"/>
    <w:rsid w:val="003E65E9"/>
    <w:rsid w:val="003F25E6"/>
    <w:rsid w:val="003F6EF4"/>
    <w:rsid w:val="0040266E"/>
    <w:rsid w:val="00404461"/>
    <w:rsid w:val="00411E46"/>
    <w:rsid w:val="00413029"/>
    <w:rsid w:val="00415B56"/>
    <w:rsid w:val="00417432"/>
    <w:rsid w:val="004240ED"/>
    <w:rsid w:val="004301F2"/>
    <w:rsid w:val="00430E17"/>
    <w:rsid w:val="0044334F"/>
    <w:rsid w:val="00443AEB"/>
    <w:rsid w:val="00444CFB"/>
    <w:rsid w:val="00452F31"/>
    <w:rsid w:val="00455757"/>
    <w:rsid w:val="0045725A"/>
    <w:rsid w:val="00460E7D"/>
    <w:rsid w:val="00462D5C"/>
    <w:rsid w:val="00472C9F"/>
    <w:rsid w:val="004742C4"/>
    <w:rsid w:val="00474F69"/>
    <w:rsid w:val="00477477"/>
    <w:rsid w:val="00482226"/>
    <w:rsid w:val="004850B6"/>
    <w:rsid w:val="00487B4D"/>
    <w:rsid w:val="00494FFF"/>
    <w:rsid w:val="00495AC2"/>
    <w:rsid w:val="00497206"/>
    <w:rsid w:val="004A2DC4"/>
    <w:rsid w:val="004A30B2"/>
    <w:rsid w:val="004B1132"/>
    <w:rsid w:val="004B7788"/>
    <w:rsid w:val="004B7B20"/>
    <w:rsid w:val="004C1462"/>
    <w:rsid w:val="004C2E51"/>
    <w:rsid w:val="004C4047"/>
    <w:rsid w:val="004C430A"/>
    <w:rsid w:val="004C5A51"/>
    <w:rsid w:val="004D4939"/>
    <w:rsid w:val="004D6110"/>
    <w:rsid w:val="004E2FC2"/>
    <w:rsid w:val="004E708C"/>
    <w:rsid w:val="004F1DF6"/>
    <w:rsid w:val="004F2560"/>
    <w:rsid w:val="004F3839"/>
    <w:rsid w:val="004F48A3"/>
    <w:rsid w:val="004F4C47"/>
    <w:rsid w:val="00503B02"/>
    <w:rsid w:val="00504574"/>
    <w:rsid w:val="00504843"/>
    <w:rsid w:val="005062B8"/>
    <w:rsid w:val="00506A48"/>
    <w:rsid w:val="0050751D"/>
    <w:rsid w:val="00507695"/>
    <w:rsid w:val="005103B6"/>
    <w:rsid w:val="005117F7"/>
    <w:rsid w:val="00514AA2"/>
    <w:rsid w:val="00521CEF"/>
    <w:rsid w:val="005226BF"/>
    <w:rsid w:val="00524D07"/>
    <w:rsid w:val="00530FF1"/>
    <w:rsid w:val="005330D6"/>
    <w:rsid w:val="00537FA7"/>
    <w:rsid w:val="0054082C"/>
    <w:rsid w:val="00542A70"/>
    <w:rsid w:val="00545278"/>
    <w:rsid w:val="0054667E"/>
    <w:rsid w:val="0054719B"/>
    <w:rsid w:val="005512B4"/>
    <w:rsid w:val="00551BFC"/>
    <w:rsid w:val="00553736"/>
    <w:rsid w:val="0055444B"/>
    <w:rsid w:val="005577FF"/>
    <w:rsid w:val="0057350B"/>
    <w:rsid w:val="00574B09"/>
    <w:rsid w:val="0057530B"/>
    <w:rsid w:val="0057582A"/>
    <w:rsid w:val="00576E32"/>
    <w:rsid w:val="00577C18"/>
    <w:rsid w:val="005924F8"/>
    <w:rsid w:val="00594295"/>
    <w:rsid w:val="0059637D"/>
    <w:rsid w:val="005B21FF"/>
    <w:rsid w:val="005B503A"/>
    <w:rsid w:val="005C0901"/>
    <w:rsid w:val="005C1DE3"/>
    <w:rsid w:val="005E0137"/>
    <w:rsid w:val="005E2759"/>
    <w:rsid w:val="005E4BFF"/>
    <w:rsid w:val="005E6041"/>
    <w:rsid w:val="00600B08"/>
    <w:rsid w:val="006028C0"/>
    <w:rsid w:val="0060611D"/>
    <w:rsid w:val="00610868"/>
    <w:rsid w:val="00611294"/>
    <w:rsid w:val="00615406"/>
    <w:rsid w:val="00617BF6"/>
    <w:rsid w:val="006226D3"/>
    <w:rsid w:val="00630610"/>
    <w:rsid w:val="00633787"/>
    <w:rsid w:val="00637297"/>
    <w:rsid w:val="006372B3"/>
    <w:rsid w:val="0064603A"/>
    <w:rsid w:val="00665053"/>
    <w:rsid w:val="006655F8"/>
    <w:rsid w:val="00673102"/>
    <w:rsid w:val="00673219"/>
    <w:rsid w:val="0067451D"/>
    <w:rsid w:val="006752EA"/>
    <w:rsid w:val="006916C4"/>
    <w:rsid w:val="00691EFB"/>
    <w:rsid w:val="006922AA"/>
    <w:rsid w:val="00694256"/>
    <w:rsid w:val="00697045"/>
    <w:rsid w:val="00697E64"/>
    <w:rsid w:val="006A3C51"/>
    <w:rsid w:val="006A4B3B"/>
    <w:rsid w:val="006B1BC5"/>
    <w:rsid w:val="006B1F61"/>
    <w:rsid w:val="006C53B8"/>
    <w:rsid w:val="006D4FBA"/>
    <w:rsid w:val="006D5DE2"/>
    <w:rsid w:val="006E1F67"/>
    <w:rsid w:val="006E5B20"/>
    <w:rsid w:val="006E5C73"/>
    <w:rsid w:val="006E74FA"/>
    <w:rsid w:val="006F22F5"/>
    <w:rsid w:val="006F310A"/>
    <w:rsid w:val="006F545E"/>
    <w:rsid w:val="006F5682"/>
    <w:rsid w:val="00700354"/>
    <w:rsid w:val="00700A06"/>
    <w:rsid w:val="00700DA9"/>
    <w:rsid w:val="007019EA"/>
    <w:rsid w:val="00704B45"/>
    <w:rsid w:val="0072353C"/>
    <w:rsid w:val="00724366"/>
    <w:rsid w:val="00731CAC"/>
    <w:rsid w:val="0073393D"/>
    <w:rsid w:val="00735739"/>
    <w:rsid w:val="0073577C"/>
    <w:rsid w:val="00737E1E"/>
    <w:rsid w:val="007408DB"/>
    <w:rsid w:val="0074480C"/>
    <w:rsid w:val="00756D23"/>
    <w:rsid w:val="007601FB"/>
    <w:rsid w:val="0076659E"/>
    <w:rsid w:val="00767C8D"/>
    <w:rsid w:val="007836C3"/>
    <w:rsid w:val="00783B1C"/>
    <w:rsid w:val="007926AC"/>
    <w:rsid w:val="0079513F"/>
    <w:rsid w:val="00796DE4"/>
    <w:rsid w:val="007977F2"/>
    <w:rsid w:val="007A0DAA"/>
    <w:rsid w:val="007A12AF"/>
    <w:rsid w:val="007A27E9"/>
    <w:rsid w:val="007A7EB3"/>
    <w:rsid w:val="007B52F1"/>
    <w:rsid w:val="007B648E"/>
    <w:rsid w:val="007D5287"/>
    <w:rsid w:val="007D7964"/>
    <w:rsid w:val="007E04ED"/>
    <w:rsid w:val="007E7706"/>
    <w:rsid w:val="007F0C83"/>
    <w:rsid w:val="007F6A11"/>
    <w:rsid w:val="00812998"/>
    <w:rsid w:val="008159CC"/>
    <w:rsid w:val="008213C9"/>
    <w:rsid w:val="00831333"/>
    <w:rsid w:val="00832885"/>
    <w:rsid w:val="008348F8"/>
    <w:rsid w:val="008455E1"/>
    <w:rsid w:val="008457A1"/>
    <w:rsid w:val="00850956"/>
    <w:rsid w:val="0085148E"/>
    <w:rsid w:val="00856CE2"/>
    <w:rsid w:val="0085753C"/>
    <w:rsid w:val="00864820"/>
    <w:rsid w:val="00864F74"/>
    <w:rsid w:val="00867E1B"/>
    <w:rsid w:val="00876DB9"/>
    <w:rsid w:val="0087756A"/>
    <w:rsid w:val="008815A7"/>
    <w:rsid w:val="00881E0C"/>
    <w:rsid w:val="00882A21"/>
    <w:rsid w:val="00882DEE"/>
    <w:rsid w:val="0088334D"/>
    <w:rsid w:val="0088709D"/>
    <w:rsid w:val="00890E8B"/>
    <w:rsid w:val="00891BE8"/>
    <w:rsid w:val="00893684"/>
    <w:rsid w:val="0089448D"/>
    <w:rsid w:val="008950FB"/>
    <w:rsid w:val="008966A3"/>
    <w:rsid w:val="008B2F1A"/>
    <w:rsid w:val="008B43B3"/>
    <w:rsid w:val="008B4EE4"/>
    <w:rsid w:val="008C4A0E"/>
    <w:rsid w:val="008D3A86"/>
    <w:rsid w:val="008D4210"/>
    <w:rsid w:val="008D6476"/>
    <w:rsid w:val="008E1595"/>
    <w:rsid w:val="008E5F17"/>
    <w:rsid w:val="008E6EE7"/>
    <w:rsid w:val="008F2041"/>
    <w:rsid w:val="008F243D"/>
    <w:rsid w:val="00902977"/>
    <w:rsid w:val="00902C4B"/>
    <w:rsid w:val="00914C7C"/>
    <w:rsid w:val="00916F0A"/>
    <w:rsid w:val="0092277A"/>
    <w:rsid w:val="00926830"/>
    <w:rsid w:val="00926B4B"/>
    <w:rsid w:val="00927A3D"/>
    <w:rsid w:val="00931031"/>
    <w:rsid w:val="00934B65"/>
    <w:rsid w:val="00944835"/>
    <w:rsid w:val="00944F5B"/>
    <w:rsid w:val="009625B5"/>
    <w:rsid w:val="00963986"/>
    <w:rsid w:val="00973B8B"/>
    <w:rsid w:val="00974B06"/>
    <w:rsid w:val="00977493"/>
    <w:rsid w:val="009807ED"/>
    <w:rsid w:val="009822C3"/>
    <w:rsid w:val="009842FF"/>
    <w:rsid w:val="00987235"/>
    <w:rsid w:val="009900DF"/>
    <w:rsid w:val="0099173F"/>
    <w:rsid w:val="009956DC"/>
    <w:rsid w:val="00997993"/>
    <w:rsid w:val="009A0412"/>
    <w:rsid w:val="009A6A40"/>
    <w:rsid w:val="009C03C7"/>
    <w:rsid w:val="009C7E4E"/>
    <w:rsid w:val="009E35ED"/>
    <w:rsid w:val="009F7FDF"/>
    <w:rsid w:val="00A24253"/>
    <w:rsid w:val="00A25BB1"/>
    <w:rsid w:val="00A25EE0"/>
    <w:rsid w:val="00A26BF1"/>
    <w:rsid w:val="00A311DC"/>
    <w:rsid w:val="00A31F3A"/>
    <w:rsid w:val="00A3371C"/>
    <w:rsid w:val="00A36760"/>
    <w:rsid w:val="00A37710"/>
    <w:rsid w:val="00A426D3"/>
    <w:rsid w:val="00A43722"/>
    <w:rsid w:val="00A50E29"/>
    <w:rsid w:val="00A61386"/>
    <w:rsid w:val="00A62442"/>
    <w:rsid w:val="00A63B97"/>
    <w:rsid w:val="00A6430D"/>
    <w:rsid w:val="00A6622F"/>
    <w:rsid w:val="00A706FA"/>
    <w:rsid w:val="00A81DAB"/>
    <w:rsid w:val="00A85069"/>
    <w:rsid w:val="00A85FDA"/>
    <w:rsid w:val="00A863C8"/>
    <w:rsid w:val="00A90B6C"/>
    <w:rsid w:val="00A91E35"/>
    <w:rsid w:val="00A94DCB"/>
    <w:rsid w:val="00AA5616"/>
    <w:rsid w:val="00AA6D10"/>
    <w:rsid w:val="00AC422A"/>
    <w:rsid w:val="00AD341A"/>
    <w:rsid w:val="00AD47E1"/>
    <w:rsid w:val="00AD5B1F"/>
    <w:rsid w:val="00AD5FCB"/>
    <w:rsid w:val="00AD7DE1"/>
    <w:rsid w:val="00AD7FD0"/>
    <w:rsid w:val="00AE0972"/>
    <w:rsid w:val="00AE59A2"/>
    <w:rsid w:val="00AE77A8"/>
    <w:rsid w:val="00AF0E3E"/>
    <w:rsid w:val="00AF1C7E"/>
    <w:rsid w:val="00AF6623"/>
    <w:rsid w:val="00AF7B10"/>
    <w:rsid w:val="00B005B7"/>
    <w:rsid w:val="00B00A28"/>
    <w:rsid w:val="00B04F15"/>
    <w:rsid w:val="00B15653"/>
    <w:rsid w:val="00B17A45"/>
    <w:rsid w:val="00B214E6"/>
    <w:rsid w:val="00B406A7"/>
    <w:rsid w:val="00B54AE4"/>
    <w:rsid w:val="00B56C17"/>
    <w:rsid w:val="00B626F7"/>
    <w:rsid w:val="00B641E0"/>
    <w:rsid w:val="00B66A3D"/>
    <w:rsid w:val="00B80497"/>
    <w:rsid w:val="00B81278"/>
    <w:rsid w:val="00B909A2"/>
    <w:rsid w:val="00B95CF6"/>
    <w:rsid w:val="00B96B14"/>
    <w:rsid w:val="00B97A23"/>
    <w:rsid w:val="00BA3E67"/>
    <w:rsid w:val="00BA5B4A"/>
    <w:rsid w:val="00BB0AB5"/>
    <w:rsid w:val="00BB1E59"/>
    <w:rsid w:val="00BB2A89"/>
    <w:rsid w:val="00BB6E92"/>
    <w:rsid w:val="00BC222C"/>
    <w:rsid w:val="00BC2746"/>
    <w:rsid w:val="00BC39F2"/>
    <w:rsid w:val="00BD0FB6"/>
    <w:rsid w:val="00BD24A5"/>
    <w:rsid w:val="00BD3316"/>
    <w:rsid w:val="00BD3BEB"/>
    <w:rsid w:val="00BD5FE1"/>
    <w:rsid w:val="00BD75CD"/>
    <w:rsid w:val="00BE0B70"/>
    <w:rsid w:val="00BE2FCD"/>
    <w:rsid w:val="00BE418E"/>
    <w:rsid w:val="00BE52F8"/>
    <w:rsid w:val="00BF0965"/>
    <w:rsid w:val="00BF106E"/>
    <w:rsid w:val="00BF148F"/>
    <w:rsid w:val="00BF5F18"/>
    <w:rsid w:val="00BF6CFD"/>
    <w:rsid w:val="00C025D6"/>
    <w:rsid w:val="00C03299"/>
    <w:rsid w:val="00C05B08"/>
    <w:rsid w:val="00C06B67"/>
    <w:rsid w:val="00C077DA"/>
    <w:rsid w:val="00C07B09"/>
    <w:rsid w:val="00C10B95"/>
    <w:rsid w:val="00C118C2"/>
    <w:rsid w:val="00C141E3"/>
    <w:rsid w:val="00C16339"/>
    <w:rsid w:val="00C217A6"/>
    <w:rsid w:val="00C25BB5"/>
    <w:rsid w:val="00C268E8"/>
    <w:rsid w:val="00C31B86"/>
    <w:rsid w:val="00C361CC"/>
    <w:rsid w:val="00C42C7D"/>
    <w:rsid w:val="00C455E3"/>
    <w:rsid w:val="00C53129"/>
    <w:rsid w:val="00C606F6"/>
    <w:rsid w:val="00C61B1D"/>
    <w:rsid w:val="00C64216"/>
    <w:rsid w:val="00C64ADE"/>
    <w:rsid w:val="00C659B5"/>
    <w:rsid w:val="00C6657F"/>
    <w:rsid w:val="00C713C8"/>
    <w:rsid w:val="00C7228A"/>
    <w:rsid w:val="00C72CDF"/>
    <w:rsid w:val="00C72DAC"/>
    <w:rsid w:val="00C759E3"/>
    <w:rsid w:val="00C82FE3"/>
    <w:rsid w:val="00C838FD"/>
    <w:rsid w:val="00C84B34"/>
    <w:rsid w:val="00C86B55"/>
    <w:rsid w:val="00C9272B"/>
    <w:rsid w:val="00CA003F"/>
    <w:rsid w:val="00CA3FFD"/>
    <w:rsid w:val="00CB0582"/>
    <w:rsid w:val="00CB1F60"/>
    <w:rsid w:val="00CB3E55"/>
    <w:rsid w:val="00CC105A"/>
    <w:rsid w:val="00CC3C33"/>
    <w:rsid w:val="00CD0145"/>
    <w:rsid w:val="00CE179C"/>
    <w:rsid w:val="00CE5C1F"/>
    <w:rsid w:val="00CF4783"/>
    <w:rsid w:val="00D040F5"/>
    <w:rsid w:val="00D05627"/>
    <w:rsid w:val="00D115F4"/>
    <w:rsid w:val="00D13B6C"/>
    <w:rsid w:val="00D21D1D"/>
    <w:rsid w:val="00D25034"/>
    <w:rsid w:val="00D25A5C"/>
    <w:rsid w:val="00D30332"/>
    <w:rsid w:val="00D31BBB"/>
    <w:rsid w:val="00D368B6"/>
    <w:rsid w:val="00D378B0"/>
    <w:rsid w:val="00D43020"/>
    <w:rsid w:val="00D44AFB"/>
    <w:rsid w:val="00D45A09"/>
    <w:rsid w:val="00D508FF"/>
    <w:rsid w:val="00D510CA"/>
    <w:rsid w:val="00D5292A"/>
    <w:rsid w:val="00D61F54"/>
    <w:rsid w:val="00D63FCB"/>
    <w:rsid w:val="00D713F2"/>
    <w:rsid w:val="00D73552"/>
    <w:rsid w:val="00D75F0C"/>
    <w:rsid w:val="00D819FD"/>
    <w:rsid w:val="00D86DA3"/>
    <w:rsid w:val="00D952A1"/>
    <w:rsid w:val="00DA1459"/>
    <w:rsid w:val="00DA6093"/>
    <w:rsid w:val="00DA6EFE"/>
    <w:rsid w:val="00DB2A0C"/>
    <w:rsid w:val="00DB47B5"/>
    <w:rsid w:val="00DC062D"/>
    <w:rsid w:val="00DC23A0"/>
    <w:rsid w:val="00DC4B24"/>
    <w:rsid w:val="00DD2173"/>
    <w:rsid w:val="00DD27E1"/>
    <w:rsid w:val="00DD5C74"/>
    <w:rsid w:val="00DF01F8"/>
    <w:rsid w:val="00DF514D"/>
    <w:rsid w:val="00DF59FE"/>
    <w:rsid w:val="00DF6517"/>
    <w:rsid w:val="00DF6B1F"/>
    <w:rsid w:val="00E01BD7"/>
    <w:rsid w:val="00E059E0"/>
    <w:rsid w:val="00E0628C"/>
    <w:rsid w:val="00E07399"/>
    <w:rsid w:val="00E10150"/>
    <w:rsid w:val="00E22957"/>
    <w:rsid w:val="00E27C2F"/>
    <w:rsid w:val="00E27D12"/>
    <w:rsid w:val="00E3091C"/>
    <w:rsid w:val="00E35003"/>
    <w:rsid w:val="00E44E10"/>
    <w:rsid w:val="00E46A2B"/>
    <w:rsid w:val="00E53590"/>
    <w:rsid w:val="00E53620"/>
    <w:rsid w:val="00E53F1B"/>
    <w:rsid w:val="00E55594"/>
    <w:rsid w:val="00E60868"/>
    <w:rsid w:val="00E60A92"/>
    <w:rsid w:val="00E61A03"/>
    <w:rsid w:val="00E6506A"/>
    <w:rsid w:val="00E66681"/>
    <w:rsid w:val="00E77526"/>
    <w:rsid w:val="00E77CA4"/>
    <w:rsid w:val="00E81FCC"/>
    <w:rsid w:val="00E82283"/>
    <w:rsid w:val="00E93111"/>
    <w:rsid w:val="00E93356"/>
    <w:rsid w:val="00EA35AA"/>
    <w:rsid w:val="00EB23A5"/>
    <w:rsid w:val="00EB4A97"/>
    <w:rsid w:val="00EB67C5"/>
    <w:rsid w:val="00ED19BA"/>
    <w:rsid w:val="00ED25BE"/>
    <w:rsid w:val="00ED2B88"/>
    <w:rsid w:val="00EE0430"/>
    <w:rsid w:val="00EE0EDB"/>
    <w:rsid w:val="00EE495F"/>
    <w:rsid w:val="00EE69BE"/>
    <w:rsid w:val="00EF09E0"/>
    <w:rsid w:val="00EF1761"/>
    <w:rsid w:val="00EF2E87"/>
    <w:rsid w:val="00EF79B1"/>
    <w:rsid w:val="00F02A17"/>
    <w:rsid w:val="00F04D89"/>
    <w:rsid w:val="00F051CA"/>
    <w:rsid w:val="00F0739D"/>
    <w:rsid w:val="00F2108E"/>
    <w:rsid w:val="00F27D51"/>
    <w:rsid w:val="00F30700"/>
    <w:rsid w:val="00F36625"/>
    <w:rsid w:val="00F37709"/>
    <w:rsid w:val="00F65976"/>
    <w:rsid w:val="00F65B64"/>
    <w:rsid w:val="00F74DF3"/>
    <w:rsid w:val="00F75E48"/>
    <w:rsid w:val="00F81637"/>
    <w:rsid w:val="00F81936"/>
    <w:rsid w:val="00F8270E"/>
    <w:rsid w:val="00F83344"/>
    <w:rsid w:val="00F95213"/>
    <w:rsid w:val="00F960F2"/>
    <w:rsid w:val="00FA06F3"/>
    <w:rsid w:val="00FA0B00"/>
    <w:rsid w:val="00FA1BB0"/>
    <w:rsid w:val="00FA2ED1"/>
    <w:rsid w:val="00FA36B7"/>
    <w:rsid w:val="00FB22ED"/>
    <w:rsid w:val="00FB239D"/>
    <w:rsid w:val="00FB5FB2"/>
    <w:rsid w:val="00FB63CD"/>
    <w:rsid w:val="00FD0A8F"/>
    <w:rsid w:val="00FD4AC8"/>
    <w:rsid w:val="00FE262C"/>
    <w:rsid w:val="00FE29F9"/>
    <w:rsid w:val="00FE623E"/>
    <w:rsid w:val="00FF007B"/>
    <w:rsid w:val="00FF4A48"/>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1638"/>
  <w15:docId w15:val="{461C9057-6C45-4DAE-B7D9-B2A0301A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74FA"/>
  </w:style>
  <w:style w:type="paragraph" w:styleId="10">
    <w:name w:val="heading 1"/>
    <w:basedOn w:val="a"/>
    <w:next w:val="a"/>
    <w:link w:val="12"/>
    <w:uiPriority w:val="9"/>
    <w:qFormat/>
    <w:rsid w:val="000326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326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0"/>
    <w:unhideWhenUsed/>
    <w:qFormat/>
    <w:rsid w:val="001E37E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Параграф"/>
    <w:basedOn w:val="a"/>
    <w:next w:val="a"/>
    <w:link w:val="40"/>
    <w:qFormat/>
    <w:rsid w:val="000326C2"/>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326C2"/>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326C2"/>
    <w:pPr>
      <w:numPr>
        <w:ilvl w:val="5"/>
        <w:numId w:val="2"/>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uiPriority w:val="99"/>
    <w:qFormat/>
    <w:rsid w:val="000326C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uiPriority w:val="99"/>
    <w:qFormat/>
    <w:rsid w:val="000326C2"/>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uiPriority w:val="99"/>
    <w:qFormat/>
    <w:rsid w:val="000326C2"/>
    <w:pPr>
      <w:numPr>
        <w:ilvl w:val="8"/>
        <w:numId w:val="2"/>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it_List1,Абзац списка литеральный"/>
    <w:basedOn w:val="a"/>
    <w:link w:val="a4"/>
    <w:uiPriority w:val="34"/>
    <w:qFormat/>
    <w:rsid w:val="0073577C"/>
    <w:pPr>
      <w:ind w:left="720"/>
      <w:contextualSpacing/>
    </w:pPr>
  </w:style>
  <w:style w:type="paragraph" w:styleId="a5">
    <w:name w:val="Body Text"/>
    <w:aliases w:val="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Список 1,Body Text Char"/>
    <w:basedOn w:val="a"/>
    <w:link w:val="20"/>
    <w:rsid w:val="006B1F61"/>
    <w:pPr>
      <w:spacing w:after="120"/>
    </w:pPr>
    <w:rPr>
      <w:rFonts w:ascii="Calibri" w:eastAsia="Times New Roman" w:hAnsi="Calibri" w:cs="Times New Roman"/>
      <w:lang w:eastAsia="ru-RU"/>
    </w:rPr>
  </w:style>
  <w:style w:type="character" w:customStyle="1" w:styleId="a6">
    <w:name w:val="Основной текст Знак"/>
    <w:aliases w:val="Список 1 Знак,Body Text Char Знак"/>
    <w:basedOn w:val="a0"/>
    <w:rsid w:val="006B1F61"/>
  </w:style>
  <w:style w:type="character" w:customStyle="1" w:styleId="20">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Список 1 Знак1"/>
    <w:link w:val="a5"/>
    <w:semiHidden/>
    <w:locked/>
    <w:rsid w:val="006B1F61"/>
    <w:rPr>
      <w:rFonts w:ascii="Calibri" w:eastAsia="Times New Roman" w:hAnsi="Calibri" w:cs="Times New Roman"/>
      <w:lang w:eastAsia="ru-RU"/>
    </w:rPr>
  </w:style>
  <w:style w:type="paragraph" w:customStyle="1" w:styleId="ConsPlusNormal">
    <w:name w:val="ConsPlusNormal"/>
    <w:link w:val="ConsPlusNormal0"/>
    <w:qFormat/>
    <w:rsid w:val="00882A2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7">
    <w:name w:val="Hyperlink"/>
    <w:basedOn w:val="a0"/>
    <w:uiPriority w:val="99"/>
    <w:unhideWhenUsed/>
    <w:rsid w:val="00731CAC"/>
    <w:rPr>
      <w:rFonts w:ascii="Tahoma" w:hAnsi="Tahoma" w:cs="Tahoma" w:hint="default"/>
      <w:strike w:val="0"/>
      <w:dstrike w:val="0"/>
      <w:color w:val="990000"/>
      <w:sz w:val="17"/>
      <w:szCs w:val="17"/>
      <w:u w:val="none"/>
      <w:effect w:val="none"/>
    </w:rPr>
  </w:style>
  <w:style w:type="paragraph" w:styleId="a8">
    <w:name w:val="No Spacing"/>
    <w:link w:val="a9"/>
    <w:qFormat/>
    <w:rsid w:val="00831333"/>
    <w:pPr>
      <w:spacing w:after="0" w:line="240" w:lineRule="auto"/>
    </w:pPr>
  </w:style>
  <w:style w:type="paragraph" w:styleId="aa">
    <w:name w:val="Balloon Text"/>
    <w:basedOn w:val="a"/>
    <w:link w:val="ab"/>
    <w:uiPriority w:val="99"/>
    <w:unhideWhenUsed/>
    <w:rsid w:val="00C025D6"/>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C025D6"/>
    <w:rPr>
      <w:rFonts w:ascii="Tahoma" w:hAnsi="Tahoma" w:cs="Tahoma"/>
      <w:sz w:val="16"/>
      <w:szCs w:val="16"/>
    </w:rPr>
  </w:style>
  <w:style w:type="paragraph" w:customStyle="1" w:styleId="ConsPlusTitle">
    <w:name w:val="ConsPlusTitle"/>
    <w:uiPriority w:val="99"/>
    <w:rsid w:val="0039716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c">
    <w:name w:val="Normal (Web)"/>
    <w:basedOn w:val="a"/>
    <w:uiPriority w:val="99"/>
    <w:unhideWhenUsed/>
    <w:rsid w:val="007A12AF"/>
    <w:pPr>
      <w:spacing w:after="0" w:line="240" w:lineRule="auto"/>
    </w:pPr>
    <w:rPr>
      <w:rFonts w:ascii="Times New Roman" w:eastAsia="Times New Roman" w:hAnsi="Times New Roman" w:cs="Times New Roman"/>
      <w:sz w:val="24"/>
      <w:szCs w:val="24"/>
      <w:lang w:eastAsia="ru-RU"/>
    </w:rPr>
  </w:style>
  <w:style w:type="table" w:styleId="ad">
    <w:name w:val="Table Grid"/>
    <w:basedOn w:val="a1"/>
    <w:uiPriority w:val="39"/>
    <w:rsid w:val="00ED2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aliases w:val="Знак,Знак1"/>
    <w:basedOn w:val="a"/>
    <w:link w:val="23"/>
    <w:unhideWhenUsed/>
    <w:rsid w:val="001E37E3"/>
    <w:pPr>
      <w:spacing w:after="120" w:line="480" w:lineRule="auto"/>
      <w:ind w:left="283"/>
    </w:pPr>
  </w:style>
  <w:style w:type="character" w:customStyle="1" w:styleId="23">
    <w:name w:val="Основной текст с отступом 2 Знак"/>
    <w:aliases w:val="Знак Знак8,Знак1 Знак"/>
    <w:basedOn w:val="a0"/>
    <w:link w:val="22"/>
    <w:rsid w:val="001E37E3"/>
  </w:style>
  <w:style w:type="character" w:customStyle="1" w:styleId="30">
    <w:name w:val="Заголовок 3 Знак"/>
    <w:aliases w:val="h3 Знак1,Head 3 Знак1,l3+toc 3 Знак1,CT Знак1,Sub-section Title Знак1,l3 Знак1"/>
    <w:basedOn w:val="a0"/>
    <w:link w:val="3"/>
    <w:rsid w:val="001E37E3"/>
    <w:rPr>
      <w:rFonts w:asciiTheme="majorHAnsi" w:eastAsiaTheme="majorEastAsia" w:hAnsiTheme="majorHAnsi" w:cstheme="majorBidi"/>
      <w:b/>
      <w:bCs/>
      <w:color w:val="4F81BD" w:themeColor="accent1"/>
    </w:rPr>
  </w:style>
  <w:style w:type="paragraph" w:customStyle="1" w:styleId="1">
    <w:name w:val="1. Список_заголовок"/>
    <w:basedOn w:val="a"/>
    <w:link w:val="13"/>
    <w:qFormat/>
    <w:rsid w:val="00CB3E55"/>
    <w:pPr>
      <w:numPr>
        <w:numId w:val="1"/>
      </w:numPr>
      <w:autoSpaceDE w:val="0"/>
      <w:autoSpaceDN w:val="0"/>
      <w:adjustRightInd w:val="0"/>
      <w:spacing w:after="0" w:line="240" w:lineRule="auto"/>
      <w:outlineLvl w:val="2"/>
    </w:pPr>
    <w:rPr>
      <w:rFonts w:ascii="Times New Roman" w:eastAsia="Times New Roman" w:hAnsi="Times New Roman" w:cs="Times New Roman"/>
      <w:b/>
      <w:sz w:val="24"/>
      <w:szCs w:val="24"/>
      <w:lang w:eastAsia="ru-RU"/>
    </w:rPr>
  </w:style>
  <w:style w:type="paragraph" w:customStyle="1" w:styleId="11">
    <w:name w:val="1.1. Список"/>
    <w:basedOn w:val="a"/>
    <w:qFormat/>
    <w:rsid w:val="00CB3E55"/>
    <w:pPr>
      <w:numPr>
        <w:ilvl w:val="1"/>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13">
    <w:name w:val="1. Список_заголовок Знак"/>
    <w:link w:val="1"/>
    <w:rsid w:val="00CB3E55"/>
    <w:rPr>
      <w:rFonts w:ascii="Times New Roman" w:eastAsia="Times New Roman" w:hAnsi="Times New Roman" w:cs="Times New Roman"/>
      <w:b/>
      <w:sz w:val="24"/>
      <w:szCs w:val="24"/>
      <w:lang w:eastAsia="ru-RU"/>
    </w:rPr>
  </w:style>
  <w:style w:type="paragraph" w:customStyle="1" w:styleId="111">
    <w:name w:val="1.1.1. Список"/>
    <w:basedOn w:val="a"/>
    <w:link w:val="1110"/>
    <w:qFormat/>
    <w:rsid w:val="00CB3E55"/>
    <w:pPr>
      <w:numPr>
        <w:ilvl w:val="2"/>
        <w:numId w:val="1"/>
      </w:numPr>
      <w:spacing w:after="0" w:line="240" w:lineRule="auto"/>
      <w:ind w:left="0" w:hanging="11"/>
    </w:pPr>
    <w:rPr>
      <w:rFonts w:ascii="Times New Roman" w:eastAsia="Times New Roman" w:hAnsi="Times New Roman" w:cs="Times New Roman"/>
      <w:color w:val="000000"/>
      <w:sz w:val="24"/>
      <w:szCs w:val="24"/>
      <w:lang w:eastAsia="ru-RU"/>
    </w:rPr>
  </w:style>
  <w:style w:type="character" w:customStyle="1" w:styleId="1110">
    <w:name w:val="1.1.1. Список Знак"/>
    <w:link w:val="111"/>
    <w:rsid w:val="00BD75CD"/>
    <w:rPr>
      <w:rFonts w:ascii="Times New Roman" w:eastAsia="Times New Roman" w:hAnsi="Times New Roman" w:cs="Times New Roman"/>
      <w:color w:val="000000"/>
      <w:sz w:val="24"/>
      <w:szCs w:val="24"/>
      <w:lang w:eastAsia="ru-RU"/>
    </w:rPr>
  </w:style>
  <w:style w:type="paragraph" w:styleId="ae">
    <w:name w:val="header"/>
    <w:basedOn w:val="a"/>
    <w:link w:val="af"/>
    <w:uiPriority w:val="99"/>
    <w:unhideWhenUsed/>
    <w:rsid w:val="00AA6D10"/>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A6D10"/>
  </w:style>
  <w:style w:type="paragraph" w:styleId="af0">
    <w:name w:val="footer"/>
    <w:basedOn w:val="a"/>
    <w:link w:val="af1"/>
    <w:uiPriority w:val="99"/>
    <w:unhideWhenUsed/>
    <w:rsid w:val="00AA6D1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A6D10"/>
  </w:style>
  <w:style w:type="paragraph" w:customStyle="1" w:styleId="ConsPlusNonformat">
    <w:name w:val="ConsPlusNonformat"/>
    <w:uiPriority w:val="99"/>
    <w:rsid w:val="00A6622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Style1">
    <w:name w:val="TableStyle1"/>
    <w:rsid w:val="0027251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27251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2">
    <w:name w:val="Заголовок 1 Знак"/>
    <w:basedOn w:val="a0"/>
    <w:link w:val="10"/>
    <w:uiPriority w:val="9"/>
    <w:rsid w:val="000326C2"/>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326C2"/>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0"/>
    <w:link w:val="4"/>
    <w:rsid w:val="000326C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326C2"/>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326C2"/>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0326C2"/>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uiPriority w:val="99"/>
    <w:rsid w:val="000326C2"/>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uiPriority w:val="99"/>
    <w:rsid w:val="000326C2"/>
    <w:rPr>
      <w:rFonts w:ascii="Arial" w:eastAsia="Times New Roman" w:hAnsi="Arial" w:cs="Arial"/>
      <w:b/>
      <w:bCs/>
      <w:i/>
      <w:iCs/>
      <w:sz w:val="18"/>
      <w:szCs w:val="18"/>
      <w:lang w:eastAsia="ru-RU"/>
    </w:rPr>
  </w:style>
  <w:style w:type="numbering" w:customStyle="1" w:styleId="14">
    <w:name w:val="Нет списка1"/>
    <w:next w:val="a2"/>
    <w:uiPriority w:val="99"/>
    <w:semiHidden/>
    <w:unhideWhenUsed/>
    <w:rsid w:val="000326C2"/>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326C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ocked/>
    <w:rsid w:val="000326C2"/>
    <w:rPr>
      <w:rFonts w:ascii="Arial" w:eastAsia="Times New Roman" w:hAnsi="Arial" w:cs="Arial"/>
      <w:b/>
      <w:bCs/>
      <w:sz w:val="26"/>
      <w:szCs w:val="26"/>
      <w:lang w:eastAsia="ru-RU"/>
    </w:rPr>
  </w:style>
  <w:style w:type="character" w:customStyle="1" w:styleId="Heading1Char">
    <w:name w:val="Heading 1 Char"/>
    <w:locked/>
    <w:rsid w:val="000326C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326C2"/>
    <w:rPr>
      <w:rFonts w:cs="Times New Roman"/>
      <w:b/>
      <w:bCs/>
      <w:sz w:val="24"/>
      <w:szCs w:val="24"/>
      <w:lang w:val="ru-RU" w:eastAsia="ru-RU"/>
    </w:rPr>
  </w:style>
  <w:style w:type="paragraph" w:customStyle="1" w:styleId="25">
    <w:name w:val="Стиль2"/>
    <w:basedOn w:val="26"/>
    <w:uiPriority w:val="99"/>
    <w:rsid w:val="000326C2"/>
    <w:pPr>
      <w:keepNext/>
      <w:keepLines/>
      <w:widowControl w:val="0"/>
      <w:suppressLineNumbers/>
      <w:suppressAutoHyphens/>
      <w:spacing w:after="60"/>
      <w:ind w:left="360" w:hanging="360"/>
      <w:jc w:val="both"/>
    </w:pPr>
    <w:rPr>
      <w:b/>
      <w:bCs/>
      <w:sz w:val="24"/>
      <w:szCs w:val="24"/>
    </w:rPr>
  </w:style>
  <w:style w:type="paragraph" w:styleId="26">
    <w:name w:val="List Number 2"/>
    <w:basedOn w:val="a"/>
    <w:uiPriority w:val="99"/>
    <w:rsid w:val="000326C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2"/>
    <w:uiPriority w:val="99"/>
    <w:rsid w:val="000326C2"/>
    <w:pPr>
      <w:widowControl w:val="0"/>
      <w:tabs>
        <w:tab w:val="num" w:pos="643"/>
      </w:tabs>
      <w:adjustRightInd w:val="0"/>
      <w:spacing w:after="0" w:line="240" w:lineRule="auto"/>
      <w:ind w:left="643" w:hanging="360"/>
      <w:jc w:val="both"/>
      <w:textAlignment w:val="baseline"/>
    </w:pPr>
    <w:rPr>
      <w:rFonts w:ascii="Times New Roman" w:eastAsia="Times New Roman" w:hAnsi="Times New Roman" w:cs="Times New Roman"/>
      <w:sz w:val="24"/>
      <w:szCs w:val="24"/>
      <w:lang w:eastAsia="ru-RU"/>
    </w:rPr>
  </w:style>
  <w:style w:type="paragraph" w:customStyle="1" w:styleId="33">
    <w:name w:val="Стиль3 Знак Знак"/>
    <w:basedOn w:val="22"/>
    <w:link w:val="34"/>
    <w:rsid w:val="000326C2"/>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326C2"/>
    <w:rPr>
      <w:rFonts w:ascii="Times New Roman" w:eastAsia="Times New Roman" w:hAnsi="Times New Roman" w:cs="Times New Roman"/>
      <w:sz w:val="24"/>
      <w:szCs w:val="24"/>
      <w:lang w:eastAsia="ru-RU"/>
    </w:rPr>
  </w:style>
  <w:style w:type="paragraph" w:customStyle="1" w:styleId="35">
    <w:name w:val="Стиль3 Знак"/>
    <w:basedOn w:val="22"/>
    <w:uiPriority w:val="99"/>
    <w:rsid w:val="000326C2"/>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paragraph" w:customStyle="1" w:styleId="StyleFirstline127cm">
    <w:name w:val="Style First line:  127 cm"/>
    <w:basedOn w:val="a"/>
    <w:uiPriority w:val="99"/>
    <w:rsid w:val="000326C2"/>
    <w:pPr>
      <w:spacing w:before="120" w:after="0" w:line="240" w:lineRule="auto"/>
      <w:ind w:firstLine="720"/>
      <w:jc w:val="both"/>
    </w:pPr>
    <w:rPr>
      <w:rFonts w:ascii="Arial" w:eastAsia="Times New Roman" w:hAnsi="Arial" w:cs="Arial"/>
      <w:sz w:val="24"/>
      <w:szCs w:val="24"/>
    </w:rPr>
  </w:style>
  <w:style w:type="character" w:customStyle="1" w:styleId="ConsPlusNormal0">
    <w:name w:val="ConsPlusNormal Знак"/>
    <w:link w:val="ConsPlusNormal"/>
    <w:locked/>
    <w:rsid w:val="000326C2"/>
    <w:rPr>
      <w:rFonts w:ascii="Arial" w:eastAsiaTheme="minorEastAsia" w:hAnsi="Arial" w:cs="Arial"/>
      <w:sz w:val="20"/>
      <w:szCs w:val="20"/>
      <w:lang w:eastAsia="ru-RU"/>
    </w:rPr>
  </w:style>
  <w:style w:type="paragraph" w:customStyle="1" w:styleId="ConsNormal">
    <w:name w:val="ConsNormal"/>
    <w:link w:val="ConsNormal0"/>
    <w:rsid w:val="000326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326C2"/>
    <w:rPr>
      <w:rFonts w:ascii="Arial" w:eastAsia="Times New Roman" w:hAnsi="Arial" w:cs="Arial"/>
      <w:sz w:val="20"/>
      <w:szCs w:val="20"/>
      <w:lang w:eastAsia="ru-RU"/>
    </w:rPr>
  </w:style>
  <w:style w:type="character" w:styleId="af2">
    <w:name w:val="page number"/>
    <w:rsid w:val="000326C2"/>
    <w:rPr>
      <w:rFonts w:cs="Times New Roman"/>
    </w:rPr>
  </w:style>
  <w:style w:type="paragraph" w:styleId="af3">
    <w:name w:val="Body Text Indent"/>
    <w:aliases w:val="текст"/>
    <w:basedOn w:val="a"/>
    <w:link w:val="af4"/>
    <w:rsid w:val="000326C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4">
    <w:name w:val="Основной текст с отступом Знак"/>
    <w:aliases w:val="текст Знак"/>
    <w:basedOn w:val="a0"/>
    <w:link w:val="af3"/>
    <w:rsid w:val="000326C2"/>
    <w:rPr>
      <w:rFonts w:ascii="Times New Roman" w:eastAsia="Times New Roman" w:hAnsi="Times New Roman" w:cs="Times New Roman"/>
      <w:sz w:val="28"/>
      <w:szCs w:val="28"/>
      <w:lang w:eastAsia="ru-RU"/>
    </w:rPr>
  </w:style>
  <w:style w:type="paragraph" w:customStyle="1" w:styleId="2-11">
    <w:name w:val="2-11"/>
    <w:basedOn w:val="a"/>
    <w:uiPriority w:val="99"/>
    <w:rsid w:val="000326C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326C2"/>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326C2"/>
    <w:rPr>
      <w:rFonts w:ascii="Times New Roman" w:eastAsia="Times New Roman" w:hAnsi="Times New Roman" w:cs="Times New Roman"/>
      <w:sz w:val="28"/>
      <w:szCs w:val="28"/>
      <w:lang w:eastAsia="ru-RU"/>
    </w:rPr>
  </w:style>
  <w:style w:type="paragraph" w:customStyle="1" w:styleId="38">
    <w:name w:val="3"/>
    <w:basedOn w:val="a"/>
    <w:uiPriority w:val="99"/>
    <w:rsid w:val="000326C2"/>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0326C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footnote text"/>
    <w:aliases w:val="Текст сноски Знак1,Текст сноски Знак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w:basedOn w:val="a"/>
    <w:link w:val="af6"/>
    <w:qFormat/>
    <w:rsid w:val="000326C2"/>
    <w:pPr>
      <w:spacing w:after="60" w:line="240" w:lineRule="auto"/>
      <w:jc w:val="both"/>
    </w:pPr>
    <w:rPr>
      <w:rFonts w:ascii="Times New Roman" w:eastAsia="Times New Roman" w:hAnsi="Times New Roman" w:cs="Times New Roman"/>
      <w:sz w:val="20"/>
      <w:szCs w:val="20"/>
      <w:lang w:eastAsia="ru-RU"/>
    </w:rPr>
  </w:style>
  <w:style w:type="character" w:customStyle="1" w:styleId="af6">
    <w:name w:val="Текст сноски Знак"/>
    <w:aliases w:val="Текст сноски Знак1 Знак,Текст сноски Знак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 Знак"/>
    <w:basedOn w:val="a0"/>
    <w:link w:val="af5"/>
    <w:rsid w:val="000326C2"/>
    <w:rPr>
      <w:rFonts w:ascii="Times New Roman" w:eastAsia="Times New Roman" w:hAnsi="Times New Roman" w:cs="Times New Roman"/>
      <w:sz w:val="20"/>
      <w:szCs w:val="20"/>
      <w:lang w:eastAsia="ru-RU"/>
    </w:rPr>
  </w:style>
  <w:style w:type="paragraph" w:styleId="af7">
    <w:name w:val="List Bullet"/>
    <w:basedOn w:val="a"/>
    <w:autoRedefine/>
    <w:uiPriority w:val="99"/>
    <w:rsid w:val="000326C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326C2"/>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
    <w:next w:val="a"/>
    <w:link w:val="af9"/>
    <w:uiPriority w:val="99"/>
    <w:rsid w:val="000326C2"/>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0"/>
    <w:link w:val="af8"/>
    <w:uiPriority w:val="99"/>
    <w:rsid w:val="000326C2"/>
    <w:rPr>
      <w:rFonts w:ascii="Times New Roman" w:eastAsia="Times New Roman" w:hAnsi="Times New Roman" w:cs="Times New Roman"/>
      <w:sz w:val="24"/>
      <w:szCs w:val="24"/>
      <w:lang w:eastAsia="ru-RU"/>
    </w:rPr>
  </w:style>
  <w:style w:type="paragraph" w:customStyle="1" w:styleId="afa">
    <w:name w:val="МП"/>
    <w:basedOn w:val="a"/>
    <w:uiPriority w:val="99"/>
    <w:rsid w:val="000326C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
    <w:uiPriority w:val="99"/>
    <w:rsid w:val="000326C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326C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0326C2"/>
    <w:rPr>
      <w:rFonts w:cs="Times New Roman"/>
      <w:color w:val="800000"/>
    </w:rPr>
  </w:style>
  <w:style w:type="character" w:customStyle="1" w:styleId="HeaderChar">
    <w:name w:val="Header Char"/>
    <w:locked/>
    <w:rsid w:val="000326C2"/>
    <w:rPr>
      <w:rFonts w:cs="Times New Roman"/>
      <w:sz w:val="24"/>
      <w:szCs w:val="24"/>
      <w:lang w:val="ru-RU" w:eastAsia="ru-RU"/>
    </w:rPr>
  </w:style>
  <w:style w:type="paragraph" w:styleId="27">
    <w:name w:val="Body Text 2"/>
    <w:basedOn w:val="a"/>
    <w:link w:val="28"/>
    <w:uiPriority w:val="99"/>
    <w:rsid w:val="000326C2"/>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0"/>
    <w:link w:val="27"/>
    <w:uiPriority w:val="99"/>
    <w:rsid w:val="000326C2"/>
    <w:rPr>
      <w:rFonts w:ascii="Times New Roman" w:eastAsia="Times New Roman" w:hAnsi="Times New Roman" w:cs="Times New Roman"/>
      <w:sz w:val="28"/>
      <w:szCs w:val="28"/>
      <w:lang w:eastAsia="ru-RU"/>
    </w:rPr>
  </w:style>
  <w:style w:type="paragraph" w:styleId="41">
    <w:name w:val="List Bullet 4"/>
    <w:basedOn w:val="a"/>
    <w:autoRedefine/>
    <w:uiPriority w:val="99"/>
    <w:rsid w:val="000326C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326C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326C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326C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326C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uiPriority w:val="99"/>
    <w:rsid w:val="000326C2"/>
    <w:pPr>
      <w:tabs>
        <w:tab w:val="num" w:pos="360"/>
      </w:tabs>
      <w:spacing w:before="180" w:after="60"/>
      <w:ind w:left="360" w:hanging="360"/>
      <w:jc w:val="both"/>
    </w:pPr>
    <w:rPr>
      <w:b/>
      <w:bCs/>
      <w:sz w:val="24"/>
      <w:szCs w:val="24"/>
    </w:rPr>
  </w:style>
  <w:style w:type="paragraph" w:customStyle="1" w:styleId="xl27">
    <w:name w:val="xl27"/>
    <w:basedOn w:val="a"/>
    <w:uiPriority w:val="99"/>
    <w:rsid w:val="000326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
    <w:uiPriority w:val="99"/>
    <w:rsid w:val="000326C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326C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uiPriority w:val="99"/>
    <w:rsid w:val="000326C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5">
    <w:name w:val="Стиль1"/>
    <w:basedOn w:val="a"/>
    <w:uiPriority w:val="99"/>
    <w:rsid w:val="000326C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6">
    <w:name w:val="Обычный1"/>
    <w:uiPriority w:val="99"/>
    <w:rsid w:val="000326C2"/>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d">
    <w:name w:val="Схема документа Знак"/>
    <w:basedOn w:val="a0"/>
    <w:link w:val="afe"/>
    <w:uiPriority w:val="99"/>
    <w:semiHidden/>
    <w:rsid w:val="000326C2"/>
    <w:rPr>
      <w:rFonts w:ascii="Tahoma" w:eastAsia="Times New Roman" w:hAnsi="Tahoma" w:cs="Tahoma"/>
      <w:sz w:val="20"/>
      <w:szCs w:val="20"/>
      <w:shd w:val="clear" w:color="auto" w:fill="000080"/>
      <w:lang w:eastAsia="ru-RU"/>
    </w:rPr>
  </w:style>
  <w:style w:type="paragraph" w:styleId="afe">
    <w:name w:val="Document Map"/>
    <w:basedOn w:val="a"/>
    <w:link w:val="afd"/>
    <w:uiPriority w:val="99"/>
    <w:semiHidden/>
    <w:rsid w:val="000326C2"/>
    <w:pPr>
      <w:shd w:val="clear" w:color="auto" w:fill="000080"/>
      <w:spacing w:after="0" w:line="240" w:lineRule="auto"/>
    </w:pPr>
    <w:rPr>
      <w:rFonts w:ascii="Tahoma" w:eastAsia="Times New Roman" w:hAnsi="Tahoma" w:cs="Tahoma"/>
      <w:sz w:val="20"/>
      <w:szCs w:val="20"/>
      <w:lang w:eastAsia="ru-RU"/>
    </w:rPr>
  </w:style>
  <w:style w:type="character" w:customStyle="1" w:styleId="17">
    <w:name w:val="Схема документа Знак1"/>
    <w:basedOn w:val="a0"/>
    <w:uiPriority w:val="99"/>
    <w:semiHidden/>
    <w:rsid w:val="000326C2"/>
    <w:rPr>
      <w:rFonts w:ascii="Tahoma" w:hAnsi="Tahoma" w:cs="Tahoma"/>
      <w:sz w:val="16"/>
      <w:szCs w:val="16"/>
    </w:rPr>
  </w:style>
  <w:style w:type="paragraph" w:styleId="aff">
    <w:name w:val="Title"/>
    <w:basedOn w:val="a"/>
    <w:link w:val="aff0"/>
    <w:uiPriority w:val="99"/>
    <w:qFormat/>
    <w:rsid w:val="000326C2"/>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Заголовок Знак"/>
    <w:basedOn w:val="a0"/>
    <w:link w:val="aff"/>
    <w:uiPriority w:val="99"/>
    <w:rsid w:val="000326C2"/>
    <w:rPr>
      <w:rFonts w:ascii="Times New Roman" w:eastAsia="Times New Roman" w:hAnsi="Times New Roman" w:cs="Times New Roman"/>
      <w:sz w:val="24"/>
      <w:szCs w:val="24"/>
      <w:lang w:eastAsia="ru-RU"/>
    </w:rPr>
  </w:style>
  <w:style w:type="paragraph" w:styleId="3a">
    <w:name w:val="Body Text 3"/>
    <w:basedOn w:val="a"/>
    <w:link w:val="3b"/>
    <w:uiPriority w:val="99"/>
    <w:rsid w:val="000326C2"/>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0"/>
    <w:link w:val="3a"/>
    <w:uiPriority w:val="99"/>
    <w:rsid w:val="000326C2"/>
    <w:rPr>
      <w:rFonts w:ascii="Times New Roman" w:eastAsia="Times New Roman" w:hAnsi="Times New Roman" w:cs="Times New Roman"/>
      <w:sz w:val="16"/>
      <w:szCs w:val="16"/>
      <w:lang w:eastAsia="ru-RU"/>
    </w:rPr>
  </w:style>
  <w:style w:type="paragraph" w:customStyle="1" w:styleId="1111">
    <w:name w:val="111"/>
    <w:basedOn w:val="a"/>
    <w:uiPriority w:val="99"/>
    <w:rsid w:val="000326C2"/>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
    <w:link w:val="aff2"/>
    <w:uiPriority w:val="99"/>
    <w:qFormat/>
    <w:rsid w:val="000326C2"/>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basedOn w:val="a0"/>
    <w:link w:val="aff1"/>
    <w:uiPriority w:val="99"/>
    <w:rsid w:val="000326C2"/>
    <w:rPr>
      <w:rFonts w:ascii="Arial" w:eastAsia="Times New Roman" w:hAnsi="Arial" w:cs="Arial"/>
      <w:sz w:val="24"/>
      <w:szCs w:val="24"/>
      <w:lang w:eastAsia="ru-RU"/>
    </w:rPr>
  </w:style>
  <w:style w:type="character" w:customStyle="1" w:styleId="FontStyle46">
    <w:name w:val="Font Style46"/>
    <w:rsid w:val="000326C2"/>
    <w:rPr>
      <w:rFonts w:ascii="Times New Roman" w:hAnsi="Times New Roman" w:cs="Times New Roman"/>
      <w:sz w:val="26"/>
      <w:szCs w:val="26"/>
    </w:rPr>
  </w:style>
  <w:style w:type="paragraph" w:styleId="HTML">
    <w:name w:val="HTML Preformatted"/>
    <w:basedOn w:val="a"/>
    <w:link w:val="HTML0"/>
    <w:uiPriority w:val="99"/>
    <w:rsid w:val="0003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326C2"/>
    <w:rPr>
      <w:rFonts w:ascii="Courier New" w:eastAsia="Times New Roman" w:hAnsi="Courier New" w:cs="Courier New"/>
      <w:color w:val="000000"/>
      <w:sz w:val="20"/>
      <w:szCs w:val="20"/>
      <w:lang w:eastAsia="ru-RU"/>
    </w:rPr>
  </w:style>
  <w:style w:type="paragraph" w:customStyle="1" w:styleId="222">
    <w:name w:val="222"/>
    <w:basedOn w:val="a"/>
    <w:uiPriority w:val="99"/>
    <w:rsid w:val="000326C2"/>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uiPriority w:val="99"/>
    <w:rsid w:val="000326C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uiPriority w:val="99"/>
    <w:rsid w:val="000326C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
    <w:next w:val="a"/>
    <w:uiPriority w:val="99"/>
    <w:qFormat/>
    <w:rsid w:val="000326C2"/>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
    <w:link w:val="aff5"/>
    <w:uiPriority w:val="99"/>
    <w:rsid w:val="000326C2"/>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0"/>
    <w:link w:val="aff4"/>
    <w:uiPriority w:val="99"/>
    <w:rsid w:val="000326C2"/>
    <w:rPr>
      <w:rFonts w:ascii="Courier New" w:eastAsia="Times New Roman" w:hAnsi="Courier New" w:cs="Courier New"/>
      <w:sz w:val="20"/>
      <w:szCs w:val="20"/>
      <w:lang w:eastAsia="ru-RU"/>
    </w:rPr>
  </w:style>
  <w:style w:type="paragraph" w:customStyle="1" w:styleId="ConsNonformat">
    <w:name w:val="ConsNonformat"/>
    <w:uiPriority w:val="99"/>
    <w:rsid w:val="000326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0326C2"/>
    <w:rPr>
      <w:rFonts w:cs="Times New Roman"/>
      <w:color w:val="800080"/>
      <w:u w:val="single"/>
    </w:rPr>
  </w:style>
  <w:style w:type="character" w:customStyle="1" w:styleId="spanheaderlot21">
    <w:name w:val="span_header_lot_21"/>
    <w:rsid w:val="000326C2"/>
    <w:rPr>
      <w:rFonts w:cs="Times New Roman"/>
      <w:b/>
      <w:bCs/>
      <w:sz w:val="20"/>
      <w:szCs w:val="20"/>
    </w:rPr>
  </w:style>
  <w:style w:type="paragraph" w:styleId="2a">
    <w:name w:val="List Bullet 2"/>
    <w:basedOn w:val="a"/>
    <w:autoRedefine/>
    <w:uiPriority w:val="99"/>
    <w:rsid w:val="000326C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uiPriority w:val="99"/>
    <w:rsid w:val="000326C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
    <w:uiPriority w:val="99"/>
    <w:rsid w:val="000326C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
    <w:next w:val="a"/>
    <w:link w:val="aff9"/>
    <w:uiPriority w:val="99"/>
    <w:rsid w:val="000326C2"/>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uiPriority w:val="99"/>
    <w:rsid w:val="000326C2"/>
    <w:rPr>
      <w:rFonts w:ascii="Times New Roman" w:eastAsia="Times New Roman" w:hAnsi="Times New Roman" w:cs="Times New Roman"/>
      <w:sz w:val="24"/>
      <w:szCs w:val="24"/>
      <w:lang w:eastAsia="ru-RU"/>
    </w:rPr>
  </w:style>
  <w:style w:type="paragraph" w:customStyle="1" w:styleId="Style1">
    <w:name w:val="Style1"/>
    <w:basedOn w:val="a"/>
    <w:uiPriority w:val="99"/>
    <w:rsid w:val="000326C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326C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326C2"/>
    <w:pPr>
      <w:tabs>
        <w:tab w:val="num" w:pos="720"/>
      </w:tabs>
    </w:pPr>
  </w:style>
  <w:style w:type="paragraph" w:customStyle="1" w:styleId="Style3">
    <w:name w:val="Style3"/>
    <w:basedOn w:val="Simlple"/>
    <w:next w:val="Simlple"/>
    <w:uiPriority w:val="99"/>
    <w:rsid w:val="000326C2"/>
    <w:pPr>
      <w:tabs>
        <w:tab w:val="num" w:pos="720"/>
      </w:tabs>
      <w:ind w:firstLine="567"/>
    </w:pPr>
  </w:style>
  <w:style w:type="character" w:styleId="affa">
    <w:name w:val="Strong"/>
    <w:qFormat/>
    <w:rsid w:val="000326C2"/>
    <w:rPr>
      <w:rFonts w:cs="Times New Roman"/>
      <w:b/>
      <w:bCs/>
    </w:rPr>
  </w:style>
  <w:style w:type="character" w:customStyle="1" w:styleId="71">
    <w:name w:val="Знак Знак7"/>
    <w:locked/>
    <w:rsid w:val="000326C2"/>
    <w:rPr>
      <w:rFonts w:cs="Times New Roman"/>
      <w:b/>
      <w:bCs/>
      <w:i/>
      <w:iCs/>
      <w:snapToGrid w:val="0"/>
      <w:sz w:val="24"/>
      <w:szCs w:val="24"/>
      <w:lang w:val="ru-RU" w:eastAsia="ru-RU"/>
    </w:rPr>
  </w:style>
  <w:style w:type="character" w:customStyle="1" w:styleId="3d">
    <w:name w:val="Знак Знак3"/>
    <w:rsid w:val="000326C2"/>
    <w:rPr>
      <w:rFonts w:cs="Times New Roman"/>
      <w:b/>
      <w:bCs/>
      <w:i/>
      <w:iCs/>
      <w:snapToGrid w:val="0"/>
      <w:sz w:val="28"/>
      <w:szCs w:val="28"/>
    </w:rPr>
  </w:style>
  <w:style w:type="paragraph" w:customStyle="1" w:styleId="bulletin">
    <w:name w:val="bulletin"/>
    <w:basedOn w:val="22"/>
    <w:uiPriority w:val="99"/>
    <w:rsid w:val="000326C2"/>
    <w:pPr>
      <w:spacing w:after="0" w:line="240" w:lineRule="auto"/>
      <w:ind w:left="0"/>
    </w:pPr>
    <w:rPr>
      <w:rFonts w:ascii="Times New Roman" w:eastAsia="Times New Roman" w:hAnsi="Times New Roman" w:cs="Times New Roman"/>
    </w:rPr>
  </w:style>
  <w:style w:type="paragraph" w:customStyle="1" w:styleId="ListBul2">
    <w:name w:val="ListBul2"/>
    <w:basedOn w:val="af7"/>
    <w:uiPriority w:val="99"/>
    <w:rsid w:val="000326C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326C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326C2"/>
    <w:rPr>
      <w:rFonts w:cs="Times New Roman"/>
      <w:sz w:val="24"/>
      <w:szCs w:val="24"/>
    </w:rPr>
  </w:style>
  <w:style w:type="paragraph" w:customStyle="1" w:styleId="18">
    <w:name w:val="Абзац списка1"/>
    <w:basedOn w:val="a"/>
    <w:uiPriority w:val="99"/>
    <w:rsid w:val="000326C2"/>
    <w:pPr>
      <w:ind w:left="720"/>
    </w:pPr>
    <w:rPr>
      <w:rFonts w:ascii="Calibri" w:eastAsia="Times New Roman" w:hAnsi="Calibri" w:cs="Calibri"/>
      <w:lang w:eastAsia="ru-RU"/>
    </w:rPr>
  </w:style>
  <w:style w:type="character" w:customStyle="1" w:styleId="43">
    <w:name w:val="Знак Знак4"/>
    <w:rsid w:val="000326C2"/>
    <w:rPr>
      <w:rFonts w:cs="Times New Roman"/>
      <w:b/>
      <w:bCs/>
      <w:sz w:val="28"/>
      <w:szCs w:val="28"/>
    </w:rPr>
  </w:style>
  <w:style w:type="paragraph" w:styleId="affb">
    <w:name w:val="Body Text First Indent"/>
    <w:basedOn w:val="a5"/>
    <w:link w:val="affc"/>
    <w:uiPriority w:val="99"/>
    <w:rsid w:val="000326C2"/>
    <w:pPr>
      <w:spacing w:line="240" w:lineRule="auto"/>
      <w:ind w:firstLine="210"/>
    </w:pPr>
    <w:rPr>
      <w:rFonts w:ascii="Times New Roman" w:hAnsi="Times New Roman"/>
      <w:sz w:val="20"/>
      <w:szCs w:val="20"/>
    </w:rPr>
  </w:style>
  <w:style w:type="character" w:customStyle="1" w:styleId="affc">
    <w:name w:val="Красная строка Знак"/>
    <w:basedOn w:val="20"/>
    <w:link w:val="affb"/>
    <w:uiPriority w:val="99"/>
    <w:rsid w:val="000326C2"/>
    <w:rPr>
      <w:rFonts w:ascii="Times New Roman" w:eastAsia="Times New Roman" w:hAnsi="Times New Roman" w:cs="Times New Roman"/>
      <w:sz w:val="20"/>
      <w:szCs w:val="20"/>
      <w:lang w:eastAsia="ru-RU"/>
    </w:rPr>
  </w:style>
  <w:style w:type="paragraph" w:styleId="affd">
    <w:name w:val="List"/>
    <w:basedOn w:val="a"/>
    <w:uiPriority w:val="99"/>
    <w:rsid w:val="000326C2"/>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3"/>
    <w:link w:val="2c"/>
    <w:uiPriority w:val="99"/>
    <w:rsid w:val="000326C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4"/>
    <w:link w:val="2b"/>
    <w:uiPriority w:val="99"/>
    <w:rsid w:val="000326C2"/>
    <w:rPr>
      <w:rFonts w:ascii="Times New Roman" w:eastAsia="Times New Roman" w:hAnsi="Times New Roman" w:cs="Times New Roman"/>
      <w:sz w:val="20"/>
      <w:szCs w:val="20"/>
      <w:lang w:val="en-GB" w:eastAsia="ru-RU"/>
    </w:rPr>
  </w:style>
  <w:style w:type="paragraph" w:customStyle="1" w:styleId="2d">
    <w:name w:val="ШТ Назв.2"/>
    <w:basedOn w:val="a"/>
    <w:uiPriority w:val="99"/>
    <w:rsid w:val="000326C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0326C2"/>
    <w:rPr>
      <w:rFonts w:cs="Times New Roman"/>
      <w:sz w:val="24"/>
      <w:szCs w:val="24"/>
    </w:rPr>
  </w:style>
  <w:style w:type="paragraph" w:customStyle="1" w:styleId="style4">
    <w:name w:val="style4"/>
    <w:basedOn w:val="a"/>
    <w:uiPriority w:val="99"/>
    <w:rsid w:val="000326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326C2"/>
    <w:rPr>
      <w:rFonts w:cs="Times New Roman"/>
      <w:lang w:val="ru-RU" w:eastAsia="ru-RU"/>
    </w:rPr>
  </w:style>
  <w:style w:type="character" w:customStyle="1" w:styleId="text">
    <w:name w:val="text"/>
    <w:rsid w:val="000326C2"/>
    <w:rPr>
      <w:rFonts w:cs="Times New Roman"/>
    </w:rPr>
  </w:style>
  <w:style w:type="character" w:customStyle="1" w:styleId="62">
    <w:name w:val="Знак Знак6"/>
    <w:locked/>
    <w:rsid w:val="000326C2"/>
    <w:rPr>
      <w:rFonts w:cs="Times New Roman"/>
      <w:sz w:val="24"/>
      <w:szCs w:val="24"/>
      <w:lang w:val="ru-RU" w:eastAsia="ru-RU"/>
    </w:rPr>
  </w:style>
  <w:style w:type="character" w:customStyle="1" w:styleId="2f">
    <w:name w:val="Знак Знак2"/>
    <w:locked/>
    <w:rsid w:val="000326C2"/>
    <w:rPr>
      <w:rFonts w:cs="Times New Roman"/>
      <w:sz w:val="24"/>
      <w:szCs w:val="24"/>
      <w:lang w:val="ru-RU" w:eastAsia="ru-RU"/>
    </w:rPr>
  </w:style>
  <w:style w:type="character" w:customStyle="1" w:styleId="affe">
    <w:name w:val="Знак Знак"/>
    <w:aliases w:val="Основной текст с отступом 2 Знак1,Знак1 Знак1"/>
    <w:locked/>
    <w:rsid w:val="000326C2"/>
    <w:rPr>
      <w:rFonts w:cs="Times New Roman"/>
      <w:b/>
      <w:bCs/>
      <w:i/>
      <w:iCs/>
      <w:snapToGrid w:val="0"/>
      <w:sz w:val="28"/>
      <w:szCs w:val="28"/>
      <w:lang w:val="ru-RU" w:eastAsia="ru-RU"/>
    </w:rPr>
  </w:style>
  <w:style w:type="character" w:customStyle="1" w:styleId="19">
    <w:name w:val="Знак Знак1"/>
    <w:locked/>
    <w:rsid w:val="000326C2"/>
    <w:rPr>
      <w:rFonts w:cs="Times New Roman"/>
      <w:b/>
      <w:bCs/>
      <w:i/>
      <w:iCs/>
      <w:snapToGrid w:val="0"/>
      <w:sz w:val="24"/>
      <w:szCs w:val="24"/>
      <w:lang w:val="ru-RU" w:eastAsia="ru-RU"/>
    </w:rPr>
  </w:style>
  <w:style w:type="character" w:customStyle="1" w:styleId="212">
    <w:name w:val="Знак2 Знак Знак1"/>
    <w:locked/>
    <w:rsid w:val="000326C2"/>
    <w:rPr>
      <w:rFonts w:cs="Times New Roman"/>
      <w:sz w:val="24"/>
      <w:szCs w:val="24"/>
      <w:lang w:val="ru-RU" w:eastAsia="ru-RU"/>
    </w:rPr>
  </w:style>
  <w:style w:type="character" w:customStyle="1" w:styleId="710">
    <w:name w:val="Знак Знак71"/>
    <w:locked/>
    <w:rsid w:val="000326C2"/>
    <w:rPr>
      <w:rFonts w:cs="Times New Roman"/>
      <w:b/>
      <w:bCs/>
      <w:i/>
      <w:iCs/>
      <w:snapToGrid w:val="0"/>
      <w:sz w:val="24"/>
      <w:szCs w:val="24"/>
      <w:lang w:val="ru-RU" w:eastAsia="ru-RU"/>
    </w:rPr>
  </w:style>
  <w:style w:type="character" w:customStyle="1" w:styleId="310">
    <w:name w:val="Знак Знак31"/>
    <w:rsid w:val="000326C2"/>
    <w:rPr>
      <w:rFonts w:cs="Times New Roman"/>
      <w:b/>
      <w:bCs/>
      <w:i/>
      <w:iCs/>
      <w:snapToGrid w:val="0"/>
      <w:sz w:val="28"/>
      <w:szCs w:val="28"/>
    </w:rPr>
  </w:style>
  <w:style w:type="character" w:customStyle="1" w:styleId="510">
    <w:name w:val="Знак Знак51"/>
    <w:rsid w:val="000326C2"/>
    <w:rPr>
      <w:rFonts w:cs="Times New Roman"/>
      <w:sz w:val="24"/>
      <w:szCs w:val="24"/>
    </w:rPr>
  </w:style>
  <w:style w:type="character" w:customStyle="1" w:styleId="410">
    <w:name w:val="Знак Знак41"/>
    <w:rsid w:val="000326C2"/>
    <w:rPr>
      <w:rFonts w:cs="Times New Roman"/>
      <w:b/>
      <w:bCs/>
      <w:sz w:val="28"/>
      <w:szCs w:val="28"/>
    </w:rPr>
  </w:style>
  <w:style w:type="character" w:customStyle="1" w:styleId="220">
    <w:name w:val="Знак2 Знак Знак2"/>
    <w:rsid w:val="000326C2"/>
    <w:rPr>
      <w:rFonts w:cs="Times New Roman"/>
      <w:sz w:val="24"/>
      <w:szCs w:val="24"/>
    </w:rPr>
  </w:style>
  <w:style w:type="character" w:styleId="afff">
    <w:name w:val="Emphasis"/>
    <w:qFormat/>
    <w:rsid w:val="000326C2"/>
    <w:rPr>
      <w:rFonts w:cs="Times New Roman"/>
      <w:i/>
      <w:iCs/>
    </w:rPr>
  </w:style>
  <w:style w:type="paragraph" w:customStyle="1" w:styleId="desc2">
    <w:name w:val="desc2"/>
    <w:basedOn w:val="a"/>
    <w:uiPriority w:val="99"/>
    <w:rsid w:val="000326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326C2"/>
    <w:rPr>
      <w:rFonts w:cs="Times New Roman"/>
    </w:rPr>
  </w:style>
  <w:style w:type="character" w:customStyle="1" w:styleId="nobr">
    <w:name w:val="nobr"/>
    <w:rsid w:val="000326C2"/>
    <w:rPr>
      <w:rFonts w:cs="Times New Roman"/>
    </w:rPr>
  </w:style>
  <w:style w:type="character" w:customStyle="1" w:styleId="2110">
    <w:name w:val="Знак2 Знак Знак11"/>
    <w:rsid w:val="000326C2"/>
    <w:rPr>
      <w:rFonts w:cs="Times New Roman"/>
      <w:sz w:val="24"/>
      <w:szCs w:val="24"/>
      <w:lang w:val="ru-RU" w:eastAsia="ru-RU"/>
    </w:rPr>
  </w:style>
  <w:style w:type="paragraph" w:customStyle="1" w:styleId="112">
    <w:name w:val="Обычный + 11 пт"/>
    <w:aliases w:val="полужирный,Серый 100%"/>
    <w:basedOn w:val="a"/>
    <w:uiPriority w:val="99"/>
    <w:rsid w:val="000326C2"/>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326C2"/>
    <w:rPr>
      <w:rFonts w:ascii="Arial" w:hAnsi="Arial" w:cs="Arial"/>
      <w:b/>
      <w:bCs/>
      <w:kern w:val="32"/>
      <w:sz w:val="32"/>
      <w:szCs w:val="32"/>
      <w:lang w:val="ru-RU" w:eastAsia="ru-RU"/>
    </w:rPr>
  </w:style>
  <w:style w:type="character" w:customStyle="1" w:styleId="113">
    <w:name w:val="Знак Знак11"/>
    <w:locked/>
    <w:rsid w:val="000326C2"/>
    <w:rPr>
      <w:rFonts w:ascii="Arial" w:hAnsi="Arial" w:cs="Arial"/>
      <w:b/>
      <w:bCs/>
      <w:i/>
      <w:iCs/>
      <w:sz w:val="28"/>
      <w:szCs w:val="28"/>
      <w:lang w:val="ru-RU" w:eastAsia="ru-RU"/>
    </w:rPr>
  </w:style>
  <w:style w:type="character" w:customStyle="1" w:styleId="100">
    <w:name w:val="Знак Знак10"/>
    <w:rsid w:val="000326C2"/>
    <w:rPr>
      <w:rFonts w:ascii="Arial" w:hAnsi="Arial" w:cs="Arial"/>
      <w:b/>
      <w:bCs/>
      <w:sz w:val="26"/>
      <w:szCs w:val="26"/>
      <w:lang w:val="ru-RU" w:eastAsia="ru-RU"/>
    </w:rPr>
  </w:style>
  <w:style w:type="character" w:customStyle="1" w:styleId="label">
    <w:name w:val="label"/>
    <w:rsid w:val="000326C2"/>
    <w:rPr>
      <w:rFonts w:cs="Times New Roman"/>
    </w:rPr>
  </w:style>
  <w:style w:type="paragraph" w:customStyle="1" w:styleId="afff0">
    <w:name w:val="Знак Знак Знак Знак"/>
    <w:basedOn w:val="a"/>
    <w:uiPriority w:val="99"/>
    <w:rsid w:val="000326C2"/>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uiPriority w:val="99"/>
    <w:rsid w:val="000326C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326C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0326C2"/>
    <w:pPr>
      <w:spacing w:after="0" w:line="240" w:lineRule="auto"/>
    </w:pPr>
    <w:rPr>
      <w:rFonts w:ascii="Arial" w:eastAsia="Times New Roman" w:hAnsi="Arial" w:cs="Arial"/>
      <w:b/>
      <w:bCs/>
      <w:lang w:eastAsia="ru-RU"/>
    </w:rPr>
  </w:style>
  <w:style w:type="paragraph" w:customStyle="1" w:styleId="Char">
    <w:name w:val="Char Знак Знак"/>
    <w:basedOn w:val="a"/>
    <w:uiPriority w:val="99"/>
    <w:rsid w:val="000326C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Cell">
    <w:name w:val="ConsPlusCell"/>
    <w:uiPriority w:val="99"/>
    <w:rsid w:val="000326C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uiPriority w:val="99"/>
    <w:rsid w:val="000326C2"/>
    <w:pPr>
      <w:ind w:left="720"/>
    </w:pPr>
    <w:rPr>
      <w:rFonts w:ascii="Calibri" w:eastAsia="Times New Roman" w:hAnsi="Calibri" w:cs="Calibri"/>
      <w:lang w:eastAsia="ru-RU"/>
    </w:rPr>
  </w:style>
  <w:style w:type="paragraph" w:customStyle="1" w:styleId="Style9">
    <w:name w:val="Style9"/>
    <w:basedOn w:val="a"/>
    <w:uiPriority w:val="99"/>
    <w:rsid w:val="000326C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0326C2"/>
    <w:rPr>
      <w:sz w:val="16"/>
      <w:szCs w:val="16"/>
    </w:rPr>
  </w:style>
  <w:style w:type="paragraph" w:styleId="afff3">
    <w:name w:val="annotation text"/>
    <w:basedOn w:val="a"/>
    <w:link w:val="afff4"/>
    <w:uiPriority w:val="99"/>
    <w:rsid w:val="000326C2"/>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0"/>
    <w:link w:val="afff3"/>
    <w:uiPriority w:val="99"/>
    <w:rsid w:val="000326C2"/>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sid w:val="000326C2"/>
    <w:rPr>
      <w:b/>
      <w:bCs/>
    </w:rPr>
  </w:style>
  <w:style w:type="character" w:customStyle="1" w:styleId="afff6">
    <w:name w:val="Тема примечания Знак"/>
    <w:basedOn w:val="afff4"/>
    <w:link w:val="afff5"/>
    <w:uiPriority w:val="99"/>
    <w:rsid w:val="000326C2"/>
    <w:rPr>
      <w:rFonts w:ascii="Times New Roman" w:eastAsia="Times New Roman" w:hAnsi="Times New Roman" w:cs="Times New Roman"/>
      <w:b/>
      <w:bCs/>
      <w:sz w:val="20"/>
      <w:szCs w:val="20"/>
      <w:lang w:eastAsia="ru-RU"/>
    </w:rPr>
  </w:style>
  <w:style w:type="character" w:styleId="afff7">
    <w:name w:val="footnote reference"/>
    <w:rsid w:val="000326C2"/>
    <w:rPr>
      <w:vertAlign w:val="superscript"/>
    </w:rPr>
  </w:style>
  <w:style w:type="paragraph" w:styleId="afff8">
    <w:name w:val="endnote text"/>
    <w:basedOn w:val="a"/>
    <w:link w:val="afff9"/>
    <w:uiPriority w:val="99"/>
    <w:rsid w:val="000326C2"/>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0"/>
    <w:link w:val="afff8"/>
    <w:uiPriority w:val="99"/>
    <w:rsid w:val="000326C2"/>
    <w:rPr>
      <w:rFonts w:ascii="Times New Roman" w:eastAsia="Times New Roman" w:hAnsi="Times New Roman" w:cs="Times New Roman"/>
      <w:sz w:val="20"/>
      <w:szCs w:val="20"/>
      <w:lang w:eastAsia="ru-RU"/>
    </w:rPr>
  </w:style>
  <w:style w:type="character" w:styleId="afffa">
    <w:name w:val="endnote reference"/>
    <w:rsid w:val="000326C2"/>
    <w:rPr>
      <w:vertAlign w:val="superscript"/>
    </w:rPr>
  </w:style>
  <w:style w:type="character" w:customStyle="1" w:styleId="Bodytext">
    <w:name w:val="Body text_"/>
    <w:basedOn w:val="a0"/>
    <w:link w:val="2f1"/>
    <w:rsid w:val="000326C2"/>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0326C2"/>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0326C2"/>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
    <w:link w:val="Bodytext"/>
    <w:rsid w:val="000326C2"/>
    <w:pPr>
      <w:widowControl w:val="0"/>
      <w:shd w:val="clear" w:color="auto" w:fill="FFFFFF"/>
      <w:spacing w:after="300" w:line="324" w:lineRule="exact"/>
      <w:jc w:val="center"/>
    </w:pPr>
    <w:rPr>
      <w:rFonts w:ascii="Times New Roman" w:eastAsia="Times New Roman" w:hAnsi="Times New Roman" w:cs="Times New Roman"/>
      <w:b/>
      <w:bCs/>
      <w:spacing w:val="10"/>
    </w:rPr>
  </w:style>
  <w:style w:type="numbering" w:customStyle="1" w:styleId="114">
    <w:name w:val="Нет списка11"/>
    <w:next w:val="a2"/>
    <w:uiPriority w:val="99"/>
    <w:semiHidden/>
    <w:unhideWhenUsed/>
    <w:rsid w:val="000326C2"/>
  </w:style>
  <w:style w:type="paragraph" w:customStyle="1" w:styleId="xl65">
    <w:name w:val="xl65"/>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7">
    <w:name w:val="xl67"/>
    <w:basedOn w:val="a"/>
    <w:rsid w:val="000326C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0326C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2">
    <w:name w:val="xl72"/>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0326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4">
    <w:name w:val="xl74"/>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2f2">
    <w:name w:val="Нет списка2"/>
    <w:next w:val="a2"/>
    <w:uiPriority w:val="99"/>
    <w:semiHidden/>
    <w:unhideWhenUsed/>
    <w:rsid w:val="000326C2"/>
  </w:style>
  <w:style w:type="numbering" w:customStyle="1" w:styleId="3e">
    <w:name w:val="Нет списка3"/>
    <w:next w:val="a2"/>
    <w:uiPriority w:val="99"/>
    <w:semiHidden/>
    <w:unhideWhenUsed/>
    <w:rsid w:val="00C64216"/>
  </w:style>
  <w:style w:type="numbering" w:customStyle="1" w:styleId="121">
    <w:name w:val="Нет списка12"/>
    <w:next w:val="a2"/>
    <w:uiPriority w:val="99"/>
    <w:semiHidden/>
    <w:unhideWhenUsed/>
    <w:rsid w:val="00C64216"/>
  </w:style>
  <w:style w:type="numbering" w:customStyle="1" w:styleId="213">
    <w:name w:val="Нет списка21"/>
    <w:next w:val="a2"/>
    <w:uiPriority w:val="99"/>
    <w:semiHidden/>
    <w:unhideWhenUsed/>
    <w:rsid w:val="00C64216"/>
  </w:style>
  <w:style w:type="paragraph" w:customStyle="1" w:styleId="xl78">
    <w:name w:val="xl78"/>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8455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81">
    <w:name w:val="xl81"/>
    <w:basedOn w:val="a"/>
    <w:rsid w:val="008455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2">
    <w:name w:val="xl82"/>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numbering" w:customStyle="1" w:styleId="44">
    <w:name w:val="Нет списка4"/>
    <w:next w:val="a2"/>
    <w:uiPriority w:val="99"/>
    <w:semiHidden/>
    <w:unhideWhenUsed/>
    <w:rsid w:val="000C077A"/>
  </w:style>
  <w:style w:type="numbering" w:customStyle="1" w:styleId="130">
    <w:name w:val="Нет списка13"/>
    <w:next w:val="a2"/>
    <w:uiPriority w:val="99"/>
    <w:semiHidden/>
    <w:unhideWhenUsed/>
    <w:rsid w:val="000C077A"/>
  </w:style>
  <w:style w:type="numbering" w:customStyle="1" w:styleId="221">
    <w:name w:val="Нет списка22"/>
    <w:next w:val="a2"/>
    <w:uiPriority w:val="99"/>
    <w:semiHidden/>
    <w:unhideWhenUsed/>
    <w:rsid w:val="000C077A"/>
  </w:style>
  <w:style w:type="numbering" w:customStyle="1" w:styleId="54">
    <w:name w:val="Нет списка5"/>
    <w:next w:val="a2"/>
    <w:uiPriority w:val="99"/>
    <w:semiHidden/>
    <w:unhideWhenUsed/>
    <w:rsid w:val="00B005B7"/>
  </w:style>
  <w:style w:type="paragraph" w:customStyle="1" w:styleId="xl83">
    <w:name w:val="xl83"/>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B005B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
    <w:rsid w:val="00B005B7"/>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B005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B005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B005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2">
    <w:name w:val="xl92"/>
    <w:basedOn w:val="a"/>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
    <w:rsid w:val="00B005B7"/>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4">
    <w:name w:val="xl94"/>
    <w:basedOn w:val="a"/>
    <w:rsid w:val="00B005B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5">
    <w:name w:val="xl95"/>
    <w:basedOn w:val="a"/>
    <w:rsid w:val="00B005B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B005B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B005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1">
    <w:name w:val="xl101"/>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B005B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4">
    <w:name w:val="xl104"/>
    <w:basedOn w:val="a"/>
    <w:uiPriority w:val="99"/>
    <w:rsid w:val="00B005B7"/>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5">
    <w:name w:val="xl105"/>
    <w:basedOn w:val="a"/>
    <w:uiPriority w:val="99"/>
    <w:rsid w:val="00B005B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
    <w:uiPriority w:val="99"/>
    <w:rsid w:val="00B005B7"/>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uiPriority w:val="99"/>
    <w:rsid w:val="00B005B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uiPriority w:val="99"/>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uiPriority w:val="99"/>
    <w:rsid w:val="00B005B7"/>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7">
    <w:name w:val="xl117"/>
    <w:basedOn w:val="a"/>
    <w:uiPriority w:val="99"/>
    <w:rsid w:val="00B005B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uiPriority w:val="99"/>
    <w:rsid w:val="00B005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9">
    <w:name w:val="xl119"/>
    <w:basedOn w:val="a"/>
    <w:uiPriority w:val="99"/>
    <w:rsid w:val="00B005B7"/>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0">
    <w:name w:val="xl120"/>
    <w:basedOn w:val="a"/>
    <w:uiPriority w:val="99"/>
    <w:rsid w:val="00B005B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
    <w:uiPriority w:val="99"/>
    <w:rsid w:val="00B005B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
    <w:uiPriority w:val="99"/>
    <w:rsid w:val="00B005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23">
    <w:name w:val="xl123"/>
    <w:basedOn w:val="a"/>
    <w:uiPriority w:val="99"/>
    <w:rsid w:val="00B005B7"/>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uiPriority w:val="99"/>
    <w:rsid w:val="00B005B7"/>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5">
    <w:name w:val="xl125"/>
    <w:basedOn w:val="a"/>
    <w:uiPriority w:val="99"/>
    <w:rsid w:val="00B005B7"/>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6">
    <w:name w:val="xl126"/>
    <w:basedOn w:val="a"/>
    <w:uiPriority w:val="99"/>
    <w:rsid w:val="00B005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7">
    <w:name w:val="xl127"/>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8">
    <w:name w:val="xl128"/>
    <w:basedOn w:val="a"/>
    <w:uiPriority w:val="99"/>
    <w:rsid w:val="00B005B7"/>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9">
    <w:name w:val="xl129"/>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0">
    <w:name w:val="xl130"/>
    <w:basedOn w:val="a"/>
    <w:uiPriority w:val="99"/>
    <w:rsid w:val="00B005B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1">
    <w:name w:val="xl131"/>
    <w:basedOn w:val="a"/>
    <w:uiPriority w:val="99"/>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2">
    <w:name w:val="xl132"/>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3">
    <w:name w:val="xl133"/>
    <w:basedOn w:val="a"/>
    <w:uiPriority w:val="99"/>
    <w:rsid w:val="00B005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4">
    <w:name w:val="xl134"/>
    <w:basedOn w:val="a"/>
    <w:uiPriority w:val="99"/>
    <w:rsid w:val="00B005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5">
    <w:name w:val="xl135"/>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6">
    <w:name w:val="xl136"/>
    <w:basedOn w:val="a"/>
    <w:uiPriority w:val="99"/>
    <w:rsid w:val="00B005B7"/>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
    <w:uiPriority w:val="99"/>
    <w:rsid w:val="00B005B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
    <w:uiPriority w:val="99"/>
    <w:rsid w:val="00B005B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
    <w:uiPriority w:val="99"/>
    <w:rsid w:val="00B005B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0">
    <w:name w:val="xl140"/>
    <w:basedOn w:val="a"/>
    <w:uiPriority w:val="99"/>
    <w:rsid w:val="00B005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
    <w:name w:val="xl141"/>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
    <w:uiPriority w:val="99"/>
    <w:rsid w:val="00B005B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
    <w:uiPriority w:val="99"/>
    <w:rsid w:val="00B005B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
    <w:uiPriority w:val="99"/>
    <w:rsid w:val="00B005B7"/>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
    <w:uiPriority w:val="99"/>
    <w:rsid w:val="00B005B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
    <w:uiPriority w:val="99"/>
    <w:rsid w:val="00B005B7"/>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
    <w:uiPriority w:val="99"/>
    <w:rsid w:val="00B005B7"/>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
    <w:uiPriority w:val="99"/>
    <w:rsid w:val="00B005B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9">
    <w:name w:val="xl149"/>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
    <w:uiPriority w:val="99"/>
    <w:rsid w:val="00B005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1">
    <w:name w:val="xl151"/>
    <w:basedOn w:val="a"/>
    <w:uiPriority w:val="99"/>
    <w:rsid w:val="00B005B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2">
    <w:name w:val="xl152"/>
    <w:basedOn w:val="a"/>
    <w:uiPriority w:val="99"/>
    <w:rsid w:val="00B005B7"/>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3">
    <w:name w:val="xl153"/>
    <w:basedOn w:val="a"/>
    <w:uiPriority w:val="99"/>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4">
    <w:name w:val="xl154"/>
    <w:basedOn w:val="a"/>
    <w:uiPriority w:val="99"/>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5">
    <w:name w:val="xl155"/>
    <w:basedOn w:val="a"/>
    <w:uiPriority w:val="99"/>
    <w:rsid w:val="00B005B7"/>
    <w:pP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6">
    <w:name w:val="xl156"/>
    <w:basedOn w:val="a"/>
    <w:uiPriority w:val="99"/>
    <w:rsid w:val="00B005B7"/>
    <w:pPr>
      <w:pBdr>
        <w:top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7">
    <w:name w:val="xl157"/>
    <w:basedOn w:val="a"/>
    <w:uiPriority w:val="99"/>
    <w:rsid w:val="00B005B7"/>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
    <w:uiPriority w:val="99"/>
    <w:rsid w:val="00B005B7"/>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9">
    <w:name w:val="xl159"/>
    <w:basedOn w:val="a"/>
    <w:uiPriority w:val="99"/>
    <w:rsid w:val="00B005B7"/>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uiPriority w:val="99"/>
    <w:rsid w:val="00B005B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
    <w:uiPriority w:val="99"/>
    <w:rsid w:val="00B005B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2">
    <w:name w:val="xl162"/>
    <w:basedOn w:val="a"/>
    <w:uiPriority w:val="99"/>
    <w:rsid w:val="00B005B7"/>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40">
    <w:name w:val="Нет списка14"/>
    <w:next w:val="a2"/>
    <w:uiPriority w:val="99"/>
    <w:semiHidden/>
    <w:unhideWhenUsed/>
    <w:rsid w:val="00B005B7"/>
  </w:style>
  <w:style w:type="numbering" w:customStyle="1" w:styleId="230">
    <w:name w:val="Нет списка23"/>
    <w:next w:val="a2"/>
    <w:uiPriority w:val="99"/>
    <w:semiHidden/>
    <w:unhideWhenUsed/>
    <w:rsid w:val="00B005B7"/>
  </w:style>
  <w:style w:type="character" w:customStyle="1" w:styleId="value9">
    <w:name w:val="value9"/>
    <w:basedOn w:val="a0"/>
    <w:rsid w:val="00B005B7"/>
  </w:style>
  <w:style w:type="numbering" w:customStyle="1" w:styleId="311">
    <w:name w:val="Нет списка31"/>
    <w:next w:val="a2"/>
    <w:uiPriority w:val="99"/>
    <w:semiHidden/>
    <w:unhideWhenUsed/>
    <w:rsid w:val="00B005B7"/>
  </w:style>
  <w:style w:type="numbering" w:customStyle="1" w:styleId="1112">
    <w:name w:val="Нет списка111"/>
    <w:next w:val="a2"/>
    <w:uiPriority w:val="99"/>
    <w:semiHidden/>
    <w:unhideWhenUsed/>
    <w:rsid w:val="00B005B7"/>
  </w:style>
  <w:style w:type="numbering" w:customStyle="1" w:styleId="63">
    <w:name w:val="Нет списка6"/>
    <w:next w:val="a2"/>
    <w:uiPriority w:val="99"/>
    <w:semiHidden/>
    <w:unhideWhenUsed/>
    <w:rsid w:val="008966A3"/>
  </w:style>
  <w:style w:type="table" w:customStyle="1" w:styleId="1a">
    <w:name w:val="Сетка таблицы1"/>
    <w:basedOn w:val="a1"/>
    <w:next w:val="ad"/>
    <w:uiPriority w:val="59"/>
    <w:rsid w:val="00896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8966A3"/>
  </w:style>
  <w:style w:type="numbering" w:customStyle="1" w:styleId="240">
    <w:name w:val="Нет списка24"/>
    <w:next w:val="a2"/>
    <w:uiPriority w:val="99"/>
    <w:semiHidden/>
    <w:unhideWhenUsed/>
    <w:rsid w:val="008966A3"/>
  </w:style>
  <w:style w:type="numbering" w:customStyle="1" w:styleId="320">
    <w:name w:val="Нет списка32"/>
    <w:next w:val="a2"/>
    <w:uiPriority w:val="99"/>
    <w:semiHidden/>
    <w:unhideWhenUsed/>
    <w:rsid w:val="008966A3"/>
  </w:style>
  <w:style w:type="numbering" w:customStyle="1" w:styleId="1120">
    <w:name w:val="Нет списка112"/>
    <w:next w:val="a2"/>
    <w:uiPriority w:val="99"/>
    <w:semiHidden/>
    <w:unhideWhenUsed/>
    <w:rsid w:val="008966A3"/>
  </w:style>
  <w:style w:type="numbering" w:customStyle="1" w:styleId="2112">
    <w:name w:val="Нет списка211"/>
    <w:next w:val="a2"/>
    <w:uiPriority w:val="99"/>
    <w:semiHidden/>
    <w:unhideWhenUsed/>
    <w:rsid w:val="008966A3"/>
  </w:style>
  <w:style w:type="paragraph" w:customStyle="1" w:styleId="msonormal0">
    <w:name w:val="msonormal"/>
    <w:basedOn w:val="a"/>
    <w:rsid w:val="00B00A2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72">
    <w:name w:val="Нет списка7"/>
    <w:next w:val="a2"/>
    <w:uiPriority w:val="99"/>
    <w:semiHidden/>
    <w:unhideWhenUsed/>
    <w:rsid w:val="00EB67C5"/>
  </w:style>
  <w:style w:type="table" w:customStyle="1" w:styleId="2f3">
    <w:name w:val="Сетка таблицы2"/>
    <w:basedOn w:val="a1"/>
    <w:next w:val="ad"/>
    <w:uiPriority w:val="59"/>
    <w:rsid w:val="00EB6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2"/>
    <w:uiPriority w:val="99"/>
    <w:semiHidden/>
    <w:unhideWhenUsed/>
    <w:rsid w:val="00EB67C5"/>
  </w:style>
  <w:style w:type="numbering" w:customStyle="1" w:styleId="250">
    <w:name w:val="Нет списка25"/>
    <w:next w:val="a2"/>
    <w:uiPriority w:val="99"/>
    <w:semiHidden/>
    <w:unhideWhenUsed/>
    <w:rsid w:val="00EB67C5"/>
  </w:style>
  <w:style w:type="numbering" w:customStyle="1" w:styleId="330">
    <w:name w:val="Нет списка33"/>
    <w:next w:val="a2"/>
    <w:uiPriority w:val="99"/>
    <w:semiHidden/>
    <w:unhideWhenUsed/>
    <w:rsid w:val="00EB67C5"/>
  </w:style>
  <w:style w:type="table" w:customStyle="1" w:styleId="115">
    <w:name w:val="Сетка таблицы11"/>
    <w:basedOn w:val="a1"/>
    <w:next w:val="ad"/>
    <w:uiPriority w:val="59"/>
    <w:rsid w:val="00EB6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2"/>
    <w:uiPriority w:val="99"/>
    <w:semiHidden/>
    <w:unhideWhenUsed/>
    <w:rsid w:val="00EB67C5"/>
  </w:style>
  <w:style w:type="numbering" w:customStyle="1" w:styleId="2120">
    <w:name w:val="Нет списка212"/>
    <w:next w:val="a2"/>
    <w:uiPriority w:val="99"/>
    <w:semiHidden/>
    <w:unhideWhenUsed/>
    <w:rsid w:val="00EB67C5"/>
  </w:style>
  <w:style w:type="paragraph" w:customStyle="1" w:styleId="formattext">
    <w:name w:val="formattext"/>
    <w:basedOn w:val="a"/>
    <w:uiPriority w:val="99"/>
    <w:rsid w:val="00EB6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basedOn w:val="a0"/>
    <w:semiHidden/>
    <w:rsid w:val="00EB67C5"/>
    <w:rPr>
      <w:rFonts w:ascii="Calibri Light" w:eastAsia="Times New Roman" w:hAnsi="Calibri Light" w:cs="Times New Roman"/>
      <w:i/>
      <w:iCs/>
      <w:color w:val="2F5496"/>
      <w:sz w:val="24"/>
      <w:szCs w:val="24"/>
      <w:lang w:eastAsia="ru-RU"/>
    </w:rPr>
  </w:style>
  <w:style w:type="character" w:customStyle="1" w:styleId="511">
    <w:name w:val="Заголовок 5 Знак1"/>
    <w:aliases w:val="_Подпункт Знак1"/>
    <w:basedOn w:val="a0"/>
    <w:semiHidden/>
    <w:rsid w:val="00EB67C5"/>
    <w:rPr>
      <w:rFonts w:ascii="Calibri Light" w:eastAsia="Times New Roman" w:hAnsi="Calibri Light" w:cs="Times New Roman"/>
      <w:color w:val="2F5496"/>
      <w:sz w:val="24"/>
      <w:szCs w:val="24"/>
      <w:lang w:eastAsia="ru-RU"/>
    </w:rPr>
  </w:style>
  <w:style w:type="character" w:customStyle="1" w:styleId="2f4">
    <w:name w:val="Текст сноски Знак2"/>
    <w:aliases w:val="Текст сноски Знак1 Знак1,Текст сноски Знак Знак Знак2,Знак4 Знак Знак Знак1,Знак8 Знак Знак Знак Знак1,Знак8 Знак Знак1 Знак1,Знак4 Знак Знак1 Знак1,Знак4 Знак1 Знак Знак1,Текст сноски Знак Знак Знак1 Знак1,Знак4 Знак1 Знак1 Знак1"/>
    <w:basedOn w:val="a0"/>
    <w:semiHidden/>
    <w:rsid w:val="00EB67C5"/>
    <w:rPr>
      <w:rFonts w:ascii="Times New Roman" w:eastAsia="Times New Roman" w:hAnsi="Times New Roman" w:cs="Times New Roman"/>
      <w:lang w:eastAsia="ru-RU"/>
    </w:rPr>
  </w:style>
  <w:style w:type="character" w:customStyle="1" w:styleId="1b">
    <w:name w:val="Основной текст с отступом Знак1"/>
    <w:aliases w:val="текст Знак1"/>
    <w:basedOn w:val="a0"/>
    <w:semiHidden/>
    <w:rsid w:val="00EB67C5"/>
    <w:rPr>
      <w:rFonts w:ascii="Times New Roman" w:eastAsia="Times New Roman" w:hAnsi="Times New Roman" w:cs="Times New Roman"/>
      <w:sz w:val="24"/>
      <w:szCs w:val="24"/>
      <w:lang w:eastAsia="ru-RU"/>
    </w:rPr>
  </w:style>
  <w:style w:type="character" w:customStyle="1" w:styleId="312">
    <w:name w:val="Основной текст с отступом 3 Знак1"/>
    <w:aliases w:val="Знак2 Знак1"/>
    <w:basedOn w:val="a0"/>
    <w:semiHidden/>
    <w:rsid w:val="00EB67C5"/>
    <w:rPr>
      <w:rFonts w:ascii="Times New Roman" w:eastAsia="Times New Roman" w:hAnsi="Times New Roman" w:cs="Times New Roman"/>
      <w:sz w:val="16"/>
      <w:szCs w:val="16"/>
      <w:lang w:eastAsia="ru-RU"/>
    </w:rPr>
  </w:style>
  <w:style w:type="character" w:customStyle="1" w:styleId="Bodytext11pt">
    <w:name w:val="Body text + 11 pt"/>
    <w:aliases w:val="Not Bold,Spacing 0 pt"/>
    <w:basedOn w:val="Bodytext"/>
    <w:rsid w:val="00EB67C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81">
    <w:name w:val="Нет списка8"/>
    <w:next w:val="a2"/>
    <w:uiPriority w:val="99"/>
    <w:semiHidden/>
    <w:unhideWhenUsed/>
    <w:rsid w:val="0011048D"/>
  </w:style>
  <w:style w:type="table" w:customStyle="1" w:styleId="3f">
    <w:name w:val="Сетка таблицы3"/>
    <w:basedOn w:val="a1"/>
    <w:next w:val="ad"/>
    <w:uiPriority w:val="59"/>
    <w:rsid w:val="0011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2"/>
    <w:uiPriority w:val="99"/>
    <w:semiHidden/>
    <w:unhideWhenUsed/>
    <w:rsid w:val="0011048D"/>
  </w:style>
  <w:style w:type="numbering" w:customStyle="1" w:styleId="260">
    <w:name w:val="Нет списка26"/>
    <w:next w:val="a2"/>
    <w:uiPriority w:val="99"/>
    <w:semiHidden/>
    <w:unhideWhenUsed/>
    <w:rsid w:val="0011048D"/>
  </w:style>
  <w:style w:type="numbering" w:customStyle="1" w:styleId="340">
    <w:name w:val="Нет списка34"/>
    <w:next w:val="a2"/>
    <w:uiPriority w:val="99"/>
    <w:semiHidden/>
    <w:unhideWhenUsed/>
    <w:rsid w:val="0011048D"/>
  </w:style>
  <w:style w:type="table" w:customStyle="1" w:styleId="122">
    <w:name w:val="Сетка таблицы12"/>
    <w:basedOn w:val="a1"/>
    <w:next w:val="ad"/>
    <w:uiPriority w:val="59"/>
    <w:rsid w:val="0011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uiPriority w:val="99"/>
    <w:semiHidden/>
    <w:unhideWhenUsed/>
    <w:rsid w:val="0011048D"/>
  </w:style>
  <w:style w:type="numbering" w:customStyle="1" w:styleId="2130">
    <w:name w:val="Нет списка213"/>
    <w:next w:val="a2"/>
    <w:uiPriority w:val="99"/>
    <w:semiHidden/>
    <w:unhideWhenUsed/>
    <w:rsid w:val="0011048D"/>
  </w:style>
  <w:style w:type="character" w:customStyle="1" w:styleId="a9">
    <w:name w:val="Без интервала Знак"/>
    <w:link w:val="a8"/>
    <w:uiPriority w:val="1"/>
    <w:locked/>
    <w:rsid w:val="00340B49"/>
  </w:style>
  <w:style w:type="character" w:customStyle="1" w:styleId="a4">
    <w:name w:val="Абзац списка Знак"/>
    <w:aliases w:val="it_List1 Знак,Абзац списка литеральный Знак"/>
    <w:link w:val="a3"/>
    <w:uiPriority w:val="34"/>
    <w:rsid w:val="00EE0430"/>
  </w:style>
  <w:style w:type="table" w:customStyle="1" w:styleId="45">
    <w:name w:val="Сетка таблицы4"/>
    <w:basedOn w:val="a1"/>
    <w:next w:val="ad"/>
    <w:uiPriority w:val="39"/>
    <w:rsid w:val="006F5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d"/>
    <w:uiPriority w:val="39"/>
    <w:qFormat/>
    <w:rsid w:val="00C118C2"/>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uiPriority w:val="39"/>
    <w:qFormat/>
    <w:rsid w:val="003D735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0"/>
    <w:rsid w:val="00891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29494">
      <w:bodyDiv w:val="1"/>
      <w:marLeft w:val="0"/>
      <w:marRight w:val="0"/>
      <w:marTop w:val="0"/>
      <w:marBottom w:val="0"/>
      <w:divBdr>
        <w:top w:val="none" w:sz="0" w:space="0" w:color="auto"/>
        <w:left w:val="none" w:sz="0" w:space="0" w:color="auto"/>
        <w:bottom w:val="none" w:sz="0" w:space="0" w:color="auto"/>
        <w:right w:val="none" w:sz="0" w:space="0" w:color="auto"/>
      </w:divBdr>
    </w:div>
    <w:div w:id="52897510">
      <w:bodyDiv w:val="1"/>
      <w:marLeft w:val="0"/>
      <w:marRight w:val="0"/>
      <w:marTop w:val="0"/>
      <w:marBottom w:val="0"/>
      <w:divBdr>
        <w:top w:val="none" w:sz="0" w:space="0" w:color="auto"/>
        <w:left w:val="none" w:sz="0" w:space="0" w:color="auto"/>
        <w:bottom w:val="none" w:sz="0" w:space="0" w:color="auto"/>
        <w:right w:val="none" w:sz="0" w:space="0" w:color="auto"/>
      </w:divBdr>
    </w:div>
    <w:div w:id="170024042">
      <w:bodyDiv w:val="1"/>
      <w:marLeft w:val="0"/>
      <w:marRight w:val="0"/>
      <w:marTop w:val="0"/>
      <w:marBottom w:val="0"/>
      <w:divBdr>
        <w:top w:val="none" w:sz="0" w:space="0" w:color="auto"/>
        <w:left w:val="none" w:sz="0" w:space="0" w:color="auto"/>
        <w:bottom w:val="none" w:sz="0" w:space="0" w:color="auto"/>
        <w:right w:val="none" w:sz="0" w:space="0" w:color="auto"/>
      </w:divBdr>
    </w:div>
    <w:div w:id="238488949">
      <w:bodyDiv w:val="1"/>
      <w:marLeft w:val="0"/>
      <w:marRight w:val="0"/>
      <w:marTop w:val="0"/>
      <w:marBottom w:val="0"/>
      <w:divBdr>
        <w:top w:val="none" w:sz="0" w:space="0" w:color="auto"/>
        <w:left w:val="none" w:sz="0" w:space="0" w:color="auto"/>
        <w:bottom w:val="none" w:sz="0" w:space="0" w:color="auto"/>
        <w:right w:val="none" w:sz="0" w:space="0" w:color="auto"/>
      </w:divBdr>
    </w:div>
    <w:div w:id="288557229">
      <w:bodyDiv w:val="1"/>
      <w:marLeft w:val="0"/>
      <w:marRight w:val="0"/>
      <w:marTop w:val="0"/>
      <w:marBottom w:val="0"/>
      <w:divBdr>
        <w:top w:val="none" w:sz="0" w:space="0" w:color="auto"/>
        <w:left w:val="none" w:sz="0" w:space="0" w:color="auto"/>
        <w:bottom w:val="none" w:sz="0" w:space="0" w:color="auto"/>
        <w:right w:val="none" w:sz="0" w:space="0" w:color="auto"/>
      </w:divBdr>
    </w:div>
    <w:div w:id="324555841">
      <w:bodyDiv w:val="1"/>
      <w:marLeft w:val="0"/>
      <w:marRight w:val="0"/>
      <w:marTop w:val="0"/>
      <w:marBottom w:val="0"/>
      <w:divBdr>
        <w:top w:val="none" w:sz="0" w:space="0" w:color="auto"/>
        <w:left w:val="none" w:sz="0" w:space="0" w:color="auto"/>
        <w:bottom w:val="none" w:sz="0" w:space="0" w:color="auto"/>
        <w:right w:val="none" w:sz="0" w:space="0" w:color="auto"/>
      </w:divBdr>
    </w:div>
    <w:div w:id="347872675">
      <w:bodyDiv w:val="1"/>
      <w:marLeft w:val="0"/>
      <w:marRight w:val="0"/>
      <w:marTop w:val="0"/>
      <w:marBottom w:val="0"/>
      <w:divBdr>
        <w:top w:val="none" w:sz="0" w:space="0" w:color="auto"/>
        <w:left w:val="none" w:sz="0" w:space="0" w:color="auto"/>
        <w:bottom w:val="none" w:sz="0" w:space="0" w:color="auto"/>
        <w:right w:val="none" w:sz="0" w:space="0" w:color="auto"/>
      </w:divBdr>
    </w:div>
    <w:div w:id="351880214">
      <w:bodyDiv w:val="1"/>
      <w:marLeft w:val="0"/>
      <w:marRight w:val="0"/>
      <w:marTop w:val="0"/>
      <w:marBottom w:val="0"/>
      <w:divBdr>
        <w:top w:val="none" w:sz="0" w:space="0" w:color="auto"/>
        <w:left w:val="none" w:sz="0" w:space="0" w:color="auto"/>
        <w:bottom w:val="none" w:sz="0" w:space="0" w:color="auto"/>
        <w:right w:val="none" w:sz="0" w:space="0" w:color="auto"/>
      </w:divBdr>
    </w:div>
    <w:div w:id="395248368">
      <w:bodyDiv w:val="1"/>
      <w:marLeft w:val="0"/>
      <w:marRight w:val="0"/>
      <w:marTop w:val="0"/>
      <w:marBottom w:val="0"/>
      <w:divBdr>
        <w:top w:val="none" w:sz="0" w:space="0" w:color="auto"/>
        <w:left w:val="none" w:sz="0" w:space="0" w:color="auto"/>
        <w:bottom w:val="none" w:sz="0" w:space="0" w:color="auto"/>
        <w:right w:val="none" w:sz="0" w:space="0" w:color="auto"/>
      </w:divBdr>
    </w:div>
    <w:div w:id="428357228">
      <w:bodyDiv w:val="1"/>
      <w:marLeft w:val="0"/>
      <w:marRight w:val="0"/>
      <w:marTop w:val="0"/>
      <w:marBottom w:val="0"/>
      <w:divBdr>
        <w:top w:val="none" w:sz="0" w:space="0" w:color="auto"/>
        <w:left w:val="none" w:sz="0" w:space="0" w:color="auto"/>
        <w:bottom w:val="none" w:sz="0" w:space="0" w:color="auto"/>
        <w:right w:val="none" w:sz="0" w:space="0" w:color="auto"/>
      </w:divBdr>
    </w:div>
    <w:div w:id="455758852">
      <w:bodyDiv w:val="1"/>
      <w:marLeft w:val="0"/>
      <w:marRight w:val="0"/>
      <w:marTop w:val="0"/>
      <w:marBottom w:val="0"/>
      <w:divBdr>
        <w:top w:val="none" w:sz="0" w:space="0" w:color="auto"/>
        <w:left w:val="none" w:sz="0" w:space="0" w:color="auto"/>
        <w:bottom w:val="none" w:sz="0" w:space="0" w:color="auto"/>
        <w:right w:val="none" w:sz="0" w:space="0" w:color="auto"/>
      </w:divBdr>
    </w:div>
    <w:div w:id="461922507">
      <w:bodyDiv w:val="1"/>
      <w:marLeft w:val="0"/>
      <w:marRight w:val="0"/>
      <w:marTop w:val="0"/>
      <w:marBottom w:val="0"/>
      <w:divBdr>
        <w:top w:val="none" w:sz="0" w:space="0" w:color="auto"/>
        <w:left w:val="none" w:sz="0" w:space="0" w:color="auto"/>
        <w:bottom w:val="none" w:sz="0" w:space="0" w:color="auto"/>
        <w:right w:val="none" w:sz="0" w:space="0" w:color="auto"/>
      </w:divBdr>
    </w:div>
    <w:div w:id="474838355">
      <w:bodyDiv w:val="1"/>
      <w:marLeft w:val="0"/>
      <w:marRight w:val="0"/>
      <w:marTop w:val="0"/>
      <w:marBottom w:val="0"/>
      <w:divBdr>
        <w:top w:val="none" w:sz="0" w:space="0" w:color="auto"/>
        <w:left w:val="none" w:sz="0" w:space="0" w:color="auto"/>
        <w:bottom w:val="none" w:sz="0" w:space="0" w:color="auto"/>
        <w:right w:val="none" w:sz="0" w:space="0" w:color="auto"/>
      </w:divBdr>
    </w:div>
    <w:div w:id="602149528">
      <w:bodyDiv w:val="1"/>
      <w:marLeft w:val="0"/>
      <w:marRight w:val="0"/>
      <w:marTop w:val="0"/>
      <w:marBottom w:val="0"/>
      <w:divBdr>
        <w:top w:val="none" w:sz="0" w:space="0" w:color="auto"/>
        <w:left w:val="none" w:sz="0" w:space="0" w:color="auto"/>
        <w:bottom w:val="none" w:sz="0" w:space="0" w:color="auto"/>
        <w:right w:val="none" w:sz="0" w:space="0" w:color="auto"/>
      </w:divBdr>
    </w:div>
    <w:div w:id="632563714">
      <w:bodyDiv w:val="1"/>
      <w:marLeft w:val="0"/>
      <w:marRight w:val="0"/>
      <w:marTop w:val="0"/>
      <w:marBottom w:val="0"/>
      <w:divBdr>
        <w:top w:val="none" w:sz="0" w:space="0" w:color="auto"/>
        <w:left w:val="none" w:sz="0" w:space="0" w:color="auto"/>
        <w:bottom w:val="none" w:sz="0" w:space="0" w:color="auto"/>
        <w:right w:val="none" w:sz="0" w:space="0" w:color="auto"/>
      </w:divBdr>
    </w:div>
    <w:div w:id="651954448">
      <w:bodyDiv w:val="1"/>
      <w:marLeft w:val="0"/>
      <w:marRight w:val="0"/>
      <w:marTop w:val="0"/>
      <w:marBottom w:val="0"/>
      <w:divBdr>
        <w:top w:val="none" w:sz="0" w:space="0" w:color="auto"/>
        <w:left w:val="none" w:sz="0" w:space="0" w:color="auto"/>
        <w:bottom w:val="none" w:sz="0" w:space="0" w:color="auto"/>
        <w:right w:val="none" w:sz="0" w:space="0" w:color="auto"/>
      </w:divBdr>
    </w:div>
    <w:div w:id="659315591">
      <w:bodyDiv w:val="1"/>
      <w:marLeft w:val="0"/>
      <w:marRight w:val="0"/>
      <w:marTop w:val="0"/>
      <w:marBottom w:val="0"/>
      <w:divBdr>
        <w:top w:val="none" w:sz="0" w:space="0" w:color="auto"/>
        <w:left w:val="none" w:sz="0" w:space="0" w:color="auto"/>
        <w:bottom w:val="none" w:sz="0" w:space="0" w:color="auto"/>
        <w:right w:val="none" w:sz="0" w:space="0" w:color="auto"/>
      </w:divBdr>
    </w:div>
    <w:div w:id="702827009">
      <w:bodyDiv w:val="1"/>
      <w:marLeft w:val="0"/>
      <w:marRight w:val="0"/>
      <w:marTop w:val="0"/>
      <w:marBottom w:val="0"/>
      <w:divBdr>
        <w:top w:val="none" w:sz="0" w:space="0" w:color="auto"/>
        <w:left w:val="none" w:sz="0" w:space="0" w:color="auto"/>
        <w:bottom w:val="none" w:sz="0" w:space="0" w:color="auto"/>
        <w:right w:val="none" w:sz="0" w:space="0" w:color="auto"/>
      </w:divBdr>
    </w:div>
    <w:div w:id="774593956">
      <w:bodyDiv w:val="1"/>
      <w:marLeft w:val="0"/>
      <w:marRight w:val="0"/>
      <w:marTop w:val="0"/>
      <w:marBottom w:val="0"/>
      <w:divBdr>
        <w:top w:val="none" w:sz="0" w:space="0" w:color="auto"/>
        <w:left w:val="none" w:sz="0" w:space="0" w:color="auto"/>
        <w:bottom w:val="none" w:sz="0" w:space="0" w:color="auto"/>
        <w:right w:val="none" w:sz="0" w:space="0" w:color="auto"/>
      </w:divBdr>
    </w:div>
    <w:div w:id="780489629">
      <w:bodyDiv w:val="1"/>
      <w:marLeft w:val="0"/>
      <w:marRight w:val="0"/>
      <w:marTop w:val="0"/>
      <w:marBottom w:val="0"/>
      <w:divBdr>
        <w:top w:val="none" w:sz="0" w:space="0" w:color="auto"/>
        <w:left w:val="none" w:sz="0" w:space="0" w:color="auto"/>
        <w:bottom w:val="none" w:sz="0" w:space="0" w:color="auto"/>
        <w:right w:val="none" w:sz="0" w:space="0" w:color="auto"/>
      </w:divBdr>
    </w:div>
    <w:div w:id="845939863">
      <w:bodyDiv w:val="1"/>
      <w:marLeft w:val="0"/>
      <w:marRight w:val="0"/>
      <w:marTop w:val="0"/>
      <w:marBottom w:val="0"/>
      <w:divBdr>
        <w:top w:val="none" w:sz="0" w:space="0" w:color="auto"/>
        <w:left w:val="none" w:sz="0" w:space="0" w:color="auto"/>
        <w:bottom w:val="none" w:sz="0" w:space="0" w:color="auto"/>
        <w:right w:val="none" w:sz="0" w:space="0" w:color="auto"/>
      </w:divBdr>
    </w:div>
    <w:div w:id="939871653">
      <w:bodyDiv w:val="1"/>
      <w:marLeft w:val="0"/>
      <w:marRight w:val="0"/>
      <w:marTop w:val="0"/>
      <w:marBottom w:val="0"/>
      <w:divBdr>
        <w:top w:val="none" w:sz="0" w:space="0" w:color="auto"/>
        <w:left w:val="none" w:sz="0" w:space="0" w:color="auto"/>
        <w:bottom w:val="none" w:sz="0" w:space="0" w:color="auto"/>
        <w:right w:val="none" w:sz="0" w:space="0" w:color="auto"/>
      </w:divBdr>
    </w:div>
    <w:div w:id="978414735">
      <w:bodyDiv w:val="1"/>
      <w:marLeft w:val="0"/>
      <w:marRight w:val="0"/>
      <w:marTop w:val="0"/>
      <w:marBottom w:val="0"/>
      <w:divBdr>
        <w:top w:val="none" w:sz="0" w:space="0" w:color="auto"/>
        <w:left w:val="none" w:sz="0" w:space="0" w:color="auto"/>
        <w:bottom w:val="none" w:sz="0" w:space="0" w:color="auto"/>
        <w:right w:val="none" w:sz="0" w:space="0" w:color="auto"/>
      </w:divBdr>
    </w:div>
    <w:div w:id="1091703366">
      <w:bodyDiv w:val="1"/>
      <w:marLeft w:val="0"/>
      <w:marRight w:val="0"/>
      <w:marTop w:val="0"/>
      <w:marBottom w:val="0"/>
      <w:divBdr>
        <w:top w:val="none" w:sz="0" w:space="0" w:color="auto"/>
        <w:left w:val="none" w:sz="0" w:space="0" w:color="auto"/>
        <w:bottom w:val="none" w:sz="0" w:space="0" w:color="auto"/>
        <w:right w:val="none" w:sz="0" w:space="0" w:color="auto"/>
      </w:divBdr>
    </w:div>
    <w:div w:id="1102336140">
      <w:bodyDiv w:val="1"/>
      <w:marLeft w:val="0"/>
      <w:marRight w:val="0"/>
      <w:marTop w:val="0"/>
      <w:marBottom w:val="0"/>
      <w:divBdr>
        <w:top w:val="none" w:sz="0" w:space="0" w:color="auto"/>
        <w:left w:val="none" w:sz="0" w:space="0" w:color="auto"/>
        <w:bottom w:val="none" w:sz="0" w:space="0" w:color="auto"/>
        <w:right w:val="none" w:sz="0" w:space="0" w:color="auto"/>
      </w:divBdr>
    </w:div>
    <w:div w:id="1173758689">
      <w:bodyDiv w:val="1"/>
      <w:marLeft w:val="0"/>
      <w:marRight w:val="0"/>
      <w:marTop w:val="0"/>
      <w:marBottom w:val="0"/>
      <w:divBdr>
        <w:top w:val="none" w:sz="0" w:space="0" w:color="auto"/>
        <w:left w:val="none" w:sz="0" w:space="0" w:color="auto"/>
        <w:bottom w:val="none" w:sz="0" w:space="0" w:color="auto"/>
        <w:right w:val="none" w:sz="0" w:space="0" w:color="auto"/>
      </w:divBdr>
    </w:div>
    <w:div w:id="1214461216">
      <w:bodyDiv w:val="1"/>
      <w:marLeft w:val="0"/>
      <w:marRight w:val="0"/>
      <w:marTop w:val="0"/>
      <w:marBottom w:val="0"/>
      <w:divBdr>
        <w:top w:val="none" w:sz="0" w:space="0" w:color="auto"/>
        <w:left w:val="none" w:sz="0" w:space="0" w:color="auto"/>
        <w:bottom w:val="none" w:sz="0" w:space="0" w:color="auto"/>
        <w:right w:val="none" w:sz="0" w:space="0" w:color="auto"/>
      </w:divBdr>
    </w:div>
    <w:div w:id="1246918194">
      <w:bodyDiv w:val="1"/>
      <w:marLeft w:val="0"/>
      <w:marRight w:val="0"/>
      <w:marTop w:val="0"/>
      <w:marBottom w:val="0"/>
      <w:divBdr>
        <w:top w:val="none" w:sz="0" w:space="0" w:color="auto"/>
        <w:left w:val="none" w:sz="0" w:space="0" w:color="auto"/>
        <w:bottom w:val="none" w:sz="0" w:space="0" w:color="auto"/>
        <w:right w:val="none" w:sz="0" w:space="0" w:color="auto"/>
      </w:divBdr>
    </w:div>
    <w:div w:id="1257054981">
      <w:bodyDiv w:val="1"/>
      <w:marLeft w:val="0"/>
      <w:marRight w:val="0"/>
      <w:marTop w:val="0"/>
      <w:marBottom w:val="0"/>
      <w:divBdr>
        <w:top w:val="none" w:sz="0" w:space="0" w:color="auto"/>
        <w:left w:val="none" w:sz="0" w:space="0" w:color="auto"/>
        <w:bottom w:val="none" w:sz="0" w:space="0" w:color="auto"/>
        <w:right w:val="none" w:sz="0" w:space="0" w:color="auto"/>
      </w:divBdr>
    </w:div>
    <w:div w:id="1363433226">
      <w:bodyDiv w:val="1"/>
      <w:marLeft w:val="0"/>
      <w:marRight w:val="0"/>
      <w:marTop w:val="0"/>
      <w:marBottom w:val="0"/>
      <w:divBdr>
        <w:top w:val="none" w:sz="0" w:space="0" w:color="auto"/>
        <w:left w:val="none" w:sz="0" w:space="0" w:color="auto"/>
        <w:bottom w:val="none" w:sz="0" w:space="0" w:color="auto"/>
        <w:right w:val="none" w:sz="0" w:space="0" w:color="auto"/>
      </w:divBdr>
    </w:div>
    <w:div w:id="1432974259">
      <w:bodyDiv w:val="1"/>
      <w:marLeft w:val="0"/>
      <w:marRight w:val="0"/>
      <w:marTop w:val="0"/>
      <w:marBottom w:val="0"/>
      <w:divBdr>
        <w:top w:val="none" w:sz="0" w:space="0" w:color="auto"/>
        <w:left w:val="none" w:sz="0" w:space="0" w:color="auto"/>
        <w:bottom w:val="none" w:sz="0" w:space="0" w:color="auto"/>
        <w:right w:val="none" w:sz="0" w:space="0" w:color="auto"/>
      </w:divBdr>
    </w:div>
    <w:div w:id="1448281742">
      <w:bodyDiv w:val="1"/>
      <w:marLeft w:val="0"/>
      <w:marRight w:val="0"/>
      <w:marTop w:val="0"/>
      <w:marBottom w:val="0"/>
      <w:divBdr>
        <w:top w:val="none" w:sz="0" w:space="0" w:color="auto"/>
        <w:left w:val="none" w:sz="0" w:space="0" w:color="auto"/>
        <w:bottom w:val="none" w:sz="0" w:space="0" w:color="auto"/>
        <w:right w:val="none" w:sz="0" w:space="0" w:color="auto"/>
      </w:divBdr>
    </w:div>
    <w:div w:id="1542983673">
      <w:bodyDiv w:val="1"/>
      <w:marLeft w:val="0"/>
      <w:marRight w:val="0"/>
      <w:marTop w:val="0"/>
      <w:marBottom w:val="0"/>
      <w:divBdr>
        <w:top w:val="none" w:sz="0" w:space="0" w:color="auto"/>
        <w:left w:val="none" w:sz="0" w:space="0" w:color="auto"/>
        <w:bottom w:val="none" w:sz="0" w:space="0" w:color="auto"/>
        <w:right w:val="none" w:sz="0" w:space="0" w:color="auto"/>
      </w:divBdr>
    </w:div>
    <w:div w:id="1550453085">
      <w:bodyDiv w:val="1"/>
      <w:marLeft w:val="0"/>
      <w:marRight w:val="0"/>
      <w:marTop w:val="0"/>
      <w:marBottom w:val="0"/>
      <w:divBdr>
        <w:top w:val="none" w:sz="0" w:space="0" w:color="auto"/>
        <w:left w:val="none" w:sz="0" w:space="0" w:color="auto"/>
        <w:bottom w:val="none" w:sz="0" w:space="0" w:color="auto"/>
        <w:right w:val="none" w:sz="0" w:space="0" w:color="auto"/>
      </w:divBdr>
    </w:div>
    <w:div w:id="1566338262">
      <w:bodyDiv w:val="1"/>
      <w:marLeft w:val="0"/>
      <w:marRight w:val="0"/>
      <w:marTop w:val="0"/>
      <w:marBottom w:val="0"/>
      <w:divBdr>
        <w:top w:val="none" w:sz="0" w:space="0" w:color="auto"/>
        <w:left w:val="none" w:sz="0" w:space="0" w:color="auto"/>
        <w:bottom w:val="none" w:sz="0" w:space="0" w:color="auto"/>
        <w:right w:val="none" w:sz="0" w:space="0" w:color="auto"/>
      </w:divBdr>
    </w:div>
    <w:div w:id="1687562295">
      <w:bodyDiv w:val="1"/>
      <w:marLeft w:val="0"/>
      <w:marRight w:val="0"/>
      <w:marTop w:val="0"/>
      <w:marBottom w:val="0"/>
      <w:divBdr>
        <w:top w:val="none" w:sz="0" w:space="0" w:color="auto"/>
        <w:left w:val="none" w:sz="0" w:space="0" w:color="auto"/>
        <w:bottom w:val="none" w:sz="0" w:space="0" w:color="auto"/>
        <w:right w:val="none" w:sz="0" w:space="0" w:color="auto"/>
      </w:divBdr>
    </w:div>
    <w:div w:id="1700004332">
      <w:bodyDiv w:val="1"/>
      <w:marLeft w:val="0"/>
      <w:marRight w:val="0"/>
      <w:marTop w:val="0"/>
      <w:marBottom w:val="0"/>
      <w:divBdr>
        <w:top w:val="none" w:sz="0" w:space="0" w:color="auto"/>
        <w:left w:val="none" w:sz="0" w:space="0" w:color="auto"/>
        <w:bottom w:val="none" w:sz="0" w:space="0" w:color="auto"/>
        <w:right w:val="none" w:sz="0" w:space="0" w:color="auto"/>
      </w:divBdr>
    </w:div>
    <w:div w:id="1866555463">
      <w:bodyDiv w:val="1"/>
      <w:marLeft w:val="0"/>
      <w:marRight w:val="0"/>
      <w:marTop w:val="0"/>
      <w:marBottom w:val="0"/>
      <w:divBdr>
        <w:top w:val="none" w:sz="0" w:space="0" w:color="auto"/>
        <w:left w:val="none" w:sz="0" w:space="0" w:color="auto"/>
        <w:bottom w:val="none" w:sz="0" w:space="0" w:color="auto"/>
        <w:right w:val="none" w:sz="0" w:space="0" w:color="auto"/>
      </w:divBdr>
    </w:div>
    <w:div w:id="1878927416">
      <w:bodyDiv w:val="1"/>
      <w:marLeft w:val="0"/>
      <w:marRight w:val="0"/>
      <w:marTop w:val="0"/>
      <w:marBottom w:val="0"/>
      <w:divBdr>
        <w:top w:val="none" w:sz="0" w:space="0" w:color="auto"/>
        <w:left w:val="none" w:sz="0" w:space="0" w:color="auto"/>
        <w:bottom w:val="none" w:sz="0" w:space="0" w:color="auto"/>
        <w:right w:val="none" w:sz="0" w:space="0" w:color="auto"/>
      </w:divBdr>
    </w:div>
    <w:div w:id="207947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8B3B6B86C10B397F8F0C5025E7D3346CCD45C030D42FCA01C43225A239B3867E2FDDCB70CEFE74FC471443C2B124348896930F3AA0642B37NC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6D985-E0A7-416C-A514-9E479A2E7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6155</Words>
  <Characters>35090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ШВСМ по ВВС</Company>
  <LinksUpToDate>false</LinksUpToDate>
  <CharactersWithSpaces>41163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Косинова Ольга Александровна</dc:creator>
  <cp:keywords/>
  <cp:lastModifiedBy>User</cp:lastModifiedBy>
  <cp:revision>3</cp:revision>
  <cp:lastPrinted>2026-05-07T07:47:00Z</cp:lastPrinted>
  <dcterms:created xsi:type="dcterms:W3CDTF">2026-05-12T11:15:00Z</dcterms:created>
  <dcterms:modified xsi:type="dcterms:W3CDTF">2026-05-13T08:38:00Z</dcterms:modified>
</cp:coreProperties>
</file>