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E9083B">
        <w:rPr>
          <w:rFonts w:ascii="Times New Roman" w:eastAsia="Calibri" w:hAnsi="Times New Roman" w:cs="Times New Roman"/>
          <w:b/>
        </w:rPr>
        <w:t>0</w:t>
      </w:r>
      <w:r w:rsidR="00111935">
        <w:rPr>
          <w:rFonts w:ascii="Times New Roman" w:eastAsia="Calibri" w:hAnsi="Times New Roman" w:cs="Times New Roman"/>
          <w:b/>
        </w:rPr>
        <w:t>4</w:t>
      </w:r>
      <w:r w:rsidR="00E9083B">
        <w:rPr>
          <w:rFonts w:ascii="Times New Roman" w:eastAsia="Calibri" w:hAnsi="Times New Roman" w:cs="Times New Roman"/>
          <w:b/>
        </w:rPr>
        <w:t>/</w:t>
      </w:r>
      <w:r w:rsidR="005975A0">
        <w:rPr>
          <w:rFonts w:ascii="Times New Roman" w:eastAsia="Calibri" w:hAnsi="Times New Roman" w:cs="Times New Roman"/>
          <w:b/>
        </w:rPr>
        <w:t>56</w:t>
      </w:r>
      <w:r w:rsidR="00E9083B">
        <w:rPr>
          <w:rFonts w:ascii="Times New Roman" w:eastAsia="Calibri" w:hAnsi="Times New Roman" w:cs="Times New Roman"/>
          <w:b/>
        </w:rPr>
        <w:t>/2026</w:t>
      </w:r>
    </w:p>
    <w:p w:rsidR="008A4494" w:rsidRDefault="005D7A4B"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w:t>
      </w:r>
    </w:p>
    <w:p w:rsidR="005D7A4B" w:rsidRPr="00631131" w:rsidRDefault="00F91F89"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sz w:val="22"/>
          <w:szCs w:val="22"/>
        </w:rPr>
        <w:t xml:space="preserve">«Специалист по пожарной профилактике» </w:t>
      </w:r>
      <w:r w:rsidR="00631131" w:rsidRPr="00631131">
        <w:rPr>
          <w:rFonts w:ascii="Times New Roman" w:hAnsi="Times New Roman" w:cs="Times New Roman"/>
          <w:b/>
          <w:i/>
          <w:color w:val="000000"/>
          <w:sz w:val="22"/>
          <w:szCs w:val="22"/>
        </w:rPr>
        <w:t>работников Т</w:t>
      </w:r>
      <w:r w:rsidR="00C86C91">
        <w:rPr>
          <w:rFonts w:ascii="Times New Roman" w:hAnsi="Times New Roman" w:cs="Times New Roman"/>
          <w:b/>
          <w:i/>
          <w:color w:val="000000"/>
          <w:sz w:val="22"/>
          <w:szCs w:val="22"/>
        </w:rPr>
        <w:t xml:space="preserve">ерриториальной избирательной </w:t>
      </w:r>
      <w:r w:rsidR="00C86C91">
        <w:rPr>
          <w:rFonts w:ascii="Times New Roman" w:hAnsi="Times New Roman" w:cs="Times New Roman"/>
          <w:b/>
          <w:i/>
          <w:color w:val="000000"/>
          <w:sz w:val="22"/>
          <w:szCs w:val="22"/>
        </w:rPr>
        <w:br/>
        <w:t>комиссии</w:t>
      </w:r>
      <w:r w:rsidR="00754DFD" w:rsidRPr="00631131">
        <w:rPr>
          <w:rFonts w:ascii="Times New Roman" w:hAnsi="Times New Roman" w:cs="Times New Roman"/>
          <w:b/>
          <w:i/>
          <w:color w:val="000000"/>
          <w:sz w:val="22"/>
          <w:szCs w:val="22"/>
        </w:rPr>
        <w:t xml:space="preserve"> №</w:t>
      </w:r>
      <w:r w:rsidR="005975A0">
        <w:rPr>
          <w:rFonts w:ascii="Times New Roman" w:hAnsi="Times New Roman" w:cs="Times New Roman"/>
          <w:b/>
          <w:i/>
          <w:color w:val="000000"/>
          <w:sz w:val="22"/>
          <w:szCs w:val="22"/>
        </w:rPr>
        <w:t xml:space="preserve"> </w:t>
      </w:r>
      <w:r w:rsidR="00D81B69">
        <w:rPr>
          <w:rFonts w:ascii="Times New Roman" w:hAnsi="Times New Roman" w:cs="Times New Roman"/>
          <w:b/>
          <w:i/>
          <w:color w:val="000000"/>
          <w:sz w:val="22"/>
          <w:szCs w:val="22"/>
        </w:rPr>
        <w:t>5</w:t>
      </w:r>
      <w:r w:rsidR="005975A0">
        <w:rPr>
          <w:rFonts w:ascii="Times New Roman" w:hAnsi="Times New Roman" w:cs="Times New Roman"/>
          <w:b/>
          <w:i/>
          <w:color w:val="000000"/>
          <w:sz w:val="22"/>
          <w:szCs w:val="22"/>
        </w:rPr>
        <w:t>6</w:t>
      </w:r>
    </w:p>
    <w:p w:rsidR="00874E81" w:rsidRDefault="00055D41" w:rsidP="005D7A4B">
      <w:pPr>
        <w:pStyle w:val="ConsPlusNonformat"/>
        <w:jc w:val="center"/>
        <w:rPr>
          <w:rFonts w:ascii="Times New Roman" w:hAnsi="Times New Roman" w:cs="Times New Roman"/>
          <w:b/>
          <w:spacing w:val="-2"/>
          <w:sz w:val="22"/>
          <w:szCs w:val="22"/>
        </w:rPr>
      </w:pPr>
      <w:r w:rsidRPr="00055D41">
        <w:rPr>
          <w:rFonts w:ascii="Times New Roman" w:eastAsia="Calibri" w:hAnsi="Times New Roman" w:cs="Times New Roman"/>
          <w:b/>
          <w:bCs/>
          <w:spacing w:val="-2"/>
          <w:sz w:val="22"/>
          <w:szCs w:val="22"/>
          <w:lang w:eastAsia="en-US"/>
        </w:rPr>
        <w:t>ИКЗ 262781477655778140100100020000000000</w:t>
      </w:r>
    </w:p>
    <w:tbl>
      <w:tblPr>
        <w:tblW w:w="0" w:type="auto"/>
        <w:tblLook w:val="04A0" w:firstRow="1" w:lastRow="0" w:firstColumn="1" w:lastColumn="0" w:noHBand="0" w:noVBand="1"/>
      </w:tblPr>
      <w:tblGrid>
        <w:gridCol w:w="4779"/>
        <w:gridCol w:w="4968"/>
      </w:tblGrid>
      <w:tr w:rsidR="00D81B69" w:rsidRPr="00D81B69" w:rsidTr="00D81B69">
        <w:tc>
          <w:tcPr>
            <w:tcW w:w="4779" w:type="dxa"/>
            <w:shd w:val="clear" w:color="auto" w:fill="auto"/>
          </w:tcPr>
          <w:p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968" w:type="dxa"/>
            <w:shd w:val="clear" w:color="auto" w:fill="auto"/>
          </w:tcPr>
          <w:p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«___» мая 2026 г.</w:t>
            </w:r>
          </w:p>
        </w:tc>
      </w:tr>
      <w:tr w:rsidR="00754DFD" w:rsidRPr="00090136" w:rsidTr="00D81B69">
        <w:trPr>
          <w:trHeight w:val="253"/>
        </w:trPr>
        <w:tc>
          <w:tcPr>
            <w:tcW w:w="4779" w:type="dxa"/>
            <w:shd w:val="clear" w:color="auto" w:fill="auto"/>
          </w:tcPr>
          <w:p w:rsidR="00754DFD" w:rsidRPr="00DB485F" w:rsidRDefault="00754DFD" w:rsidP="000B2C02">
            <w:pPr>
              <w:jc w:val="both"/>
              <w:rPr>
                <w:sz w:val="22"/>
              </w:rPr>
            </w:pPr>
          </w:p>
        </w:tc>
        <w:tc>
          <w:tcPr>
            <w:tcW w:w="4968" w:type="dxa"/>
            <w:shd w:val="clear" w:color="auto" w:fill="auto"/>
          </w:tcPr>
          <w:p w:rsidR="00754DFD" w:rsidRDefault="00754DFD" w:rsidP="00F91F89">
            <w:pPr>
              <w:tabs>
                <w:tab w:val="left" w:pos="2893"/>
                <w:tab w:val="right" w:pos="4551"/>
              </w:tabs>
              <w:rPr>
                <w:b/>
                <w:sz w:val="22"/>
              </w:rPr>
            </w:pPr>
          </w:p>
        </w:tc>
      </w:tr>
    </w:tbl>
    <w:bookmarkEnd w:id="0"/>
    <w:p w:rsidR="0053355C" w:rsidRPr="00E02D44" w:rsidRDefault="0053355C" w:rsidP="0053355C">
      <w:pPr>
        <w:ind w:firstLine="567"/>
        <w:jc w:val="both"/>
        <w:rPr>
          <w:sz w:val="22"/>
        </w:rPr>
      </w:pPr>
      <w:r w:rsidRPr="00E02D44">
        <w:rPr>
          <w:b/>
          <w:bCs/>
          <w:color w:val="000000"/>
          <w:sz w:val="22"/>
        </w:rPr>
        <w:t xml:space="preserve">Территориальная избирательная комиссия </w:t>
      </w:r>
      <w:r w:rsidRPr="00F4512E">
        <w:rPr>
          <w:b/>
          <w:bCs/>
          <w:color w:val="000000"/>
          <w:sz w:val="22"/>
        </w:rPr>
        <w:t>№ 56</w:t>
      </w:r>
      <w:r>
        <w:rPr>
          <w:b/>
          <w:bCs/>
          <w:color w:val="000000"/>
          <w:sz w:val="22"/>
        </w:rPr>
        <w:t xml:space="preserve"> (далее – ТИК № 56)</w:t>
      </w:r>
      <w:r w:rsidRPr="00F4512E">
        <w:rPr>
          <w:color w:val="000000"/>
          <w:sz w:val="22"/>
        </w:rPr>
        <w:t>,</w:t>
      </w:r>
      <w:r w:rsidRPr="00E02D44">
        <w:rPr>
          <w:color w:val="000000"/>
          <w:sz w:val="22"/>
        </w:rPr>
        <w:t xml:space="preserve"> действующая на ос</w:t>
      </w:r>
      <w:r>
        <w:rPr>
          <w:color w:val="000000"/>
          <w:sz w:val="22"/>
        </w:rPr>
        <w:t xml:space="preserve">новании Закона </w:t>
      </w:r>
      <w:r w:rsidRPr="00E02D44">
        <w:rPr>
          <w:color w:val="000000"/>
          <w:sz w:val="22"/>
        </w:rPr>
        <w:t xml:space="preserve">Санкт-Петербурга от 05.07.2006 </w:t>
      </w:r>
      <w:r>
        <w:rPr>
          <w:color w:val="000000"/>
          <w:sz w:val="22"/>
        </w:rPr>
        <w:t>№ </w:t>
      </w:r>
      <w:r w:rsidRPr="00E02D44">
        <w:rPr>
          <w:color w:val="000000"/>
          <w:sz w:val="22"/>
        </w:rPr>
        <w:t>385-57 «О территори</w:t>
      </w:r>
      <w:r>
        <w:rPr>
          <w:color w:val="000000"/>
          <w:sz w:val="22"/>
        </w:rPr>
        <w:t xml:space="preserve">альных избирательных комиссиях </w:t>
      </w:r>
      <w:r>
        <w:rPr>
          <w:color w:val="000000"/>
          <w:sz w:val="22"/>
        </w:rPr>
        <w:br/>
      </w:r>
      <w:r w:rsidRPr="00E02D44">
        <w:rPr>
          <w:color w:val="000000"/>
          <w:sz w:val="22"/>
        </w:rPr>
        <w:t xml:space="preserve">в Санкт-Петербурге», в лице </w:t>
      </w:r>
      <w:r w:rsidRPr="00E02D44">
        <w:rPr>
          <w:sz w:val="22"/>
        </w:rPr>
        <w:t xml:space="preserve">председателя ТИК </w:t>
      </w:r>
      <w:r w:rsidRPr="0089098A">
        <w:rPr>
          <w:sz w:val="22"/>
        </w:rPr>
        <w:t xml:space="preserve">№ 56 </w:t>
      </w:r>
      <w:proofErr w:type="spellStart"/>
      <w:r w:rsidRPr="0089098A">
        <w:rPr>
          <w:sz w:val="22"/>
        </w:rPr>
        <w:t>Журова</w:t>
      </w:r>
      <w:proofErr w:type="spellEnd"/>
      <w:r w:rsidRPr="0089098A">
        <w:rPr>
          <w:sz w:val="22"/>
        </w:rPr>
        <w:t xml:space="preserve"> Евгения Юрьевича</w:t>
      </w:r>
      <w:r w:rsidRPr="00E02D44">
        <w:rPr>
          <w:color w:val="000000"/>
          <w:sz w:val="22"/>
        </w:rPr>
        <w:t xml:space="preserve">, действующего на основании Закона Санкт-Петербурга от 05.07.2006 </w:t>
      </w:r>
      <w:r>
        <w:rPr>
          <w:color w:val="000000"/>
          <w:sz w:val="22"/>
        </w:rPr>
        <w:t>№ </w:t>
      </w:r>
      <w:r w:rsidRPr="00E02D44">
        <w:rPr>
          <w:color w:val="000000"/>
          <w:sz w:val="22"/>
        </w:rPr>
        <w:t>385-57</w:t>
      </w:r>
      <w:r w:rsidRPr="00E02D44">
        <w:rPr>
          <w:b/>
          <w:bCs/>
          <w:color w:val="000000"/>
          <w:sz w:val="22"/>
        </w:rPr>
        <w:t xml:space="preserve"> </w:t>
      </w:r>
      <w:r w:rsidRPr="00E02D44">
        <w:rPr>
          <w:color w:val="000000"/>
          <w:sz w:val="22"/>
        </w:rPr>
        <w:t>«О территори</w:t>
      </w:r>
      <w:r>
        <w:rPr>
          <w:color w:val="000000"/>
          <w:sz w:val="22"/>
        </w:rPr>
        <w:t xml:space="preserve">альных избирательных комиссиях </w:t>
      </w:r>
      <w:r w:rsidRPr="00E02D44">
        <w:rPr>
          <w:color w:val="000000"/>
          <w:sz w:val="22"/>
        </w:rPr>
        <w:t>в Санкт-Петербурге»</w:t>
      </w:r>
      <w:r w:rsidRPr="00E02D44">
        <w:rPr>
          <w:b/>
          <w:bCs/>
          <w:color w:val="000000"/>
          <w:sz w:val="22"/>
        </w:rPr>
        <w:t xml:space="preserve"> </w:t>
      </w:r>
      <w:r w:rsidRPr="00E02D44">
        <w:rPr>
          <w:sz w:val="22"/>
        </w:rPr>
        <w:t xml:space="preserve">и решения Санкт-Петербургской избирательной комиссии </w:t>
      </w:r>
      <w:r w:rsidRPr="001E67EA">
        <w:rPr>
          <w:sz w:val="22"/>
        </w:rPr>
        <w:t>от 03.06.2025 № 144-42</w:t>
      </w:r>
      <w:r>
        <w:rPr>
          <w:sz w:val="22"/>
        </w:rPr>
        <w:t xml:space="preserve"> </w:t>
      </w:r>
      <w:r w:rsidRPr="00E02D44">
        <w:rPr>
          <w:sz w:val="22"/>
        </w:rPr>
        <w:t xml:space="preserve">«О назначении председателя Территориальной избирательной комиссии </w:t>
      </w:r>
      <w:r w:rsidRPr="0089098A">
        <w:rPr>
          <w:sz w:val="22"/>
        </w:rPr>
        <w:t>№ 56»,</w:t>
      </w:r>
      <w:r w:rsidRPr="00E02D44">
        <w:rPr>
          <w:sz w:val="22"/>
        </w:rPr>
        <w:t xml:space="preserve"> </w:t>
      </w:r>
      <w:r w:rsidRPr="00E02D44">
        <w:rPr>
          <w:color w:val="000000"/>
          <w:sz w:val="22"/>
        </w:rPr>
        <w:t xml:space="preserve">именуемая в дальнейшем </w:t>
      </w:r>
      <w:r w:rsidRPr="00E02D44">
        <w:rPr>
          <w:b/>
          <w:bCs/>
          <w:color w:val="000000"/>
          <w:sz w:val="22"/>
        </w:rPr>
        <w:t>«Заказчик»</w:t>
      </w:r>
      <w:r w:rsidRPr="00E02D44">
        <w:rPr>
          <w:color w:val="000000"/>
          <w:sz w:val="22"/>
        </w:rPr>
        <w:t>,</w:t>
      </w:r>
      <w:r w:rsidRPr="00E02D44">
        <w:rPr>
          <w:sz w:val="22"/>
        </w:rPr>
        <w:t xml:space="preserve"> с одной стороны, и</w:t>
      </w:r>
      <w:r w:rsidRPr="00E02D44">
        <w:rPr>
          <w:b/>
          <w:bCs/>
          <w:color w:val="000000"/>
          <w:sz w:val="22"/>
        </w:rPr>
        <w:t xml:space="preserve"> </w:t>
      </w:r>
    </w:p>
    <w:p w:rsidR="005D7A4B" w:rsidRPr="00B6147D" w:rsidRDefault="00B6147D" w:rsidP="000B2C02">
      <w:pPr>
        <w:ind w:firstLine="567"/>
        <w:jc w:val="both"/>
        <w:rPr>
          <w:rFonts w:eastAsia="SimSun"/>
          <w:spacing w:val="-2"/>
          <w:kern w:val="3"/>
          <w:sz w:val="22"/>
          <w:szCs w:val="22"/>
          <w:lang w:eastAsia="zh-CN" w:bidi="hi-IN"/>
        </w:rPr>
      </w:pPr>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 xml:space="preserve">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rsidR="005D7A4B" w:rsidRPr="00D644BB" w:rsidRDefault="005D7A4B" w:rsidP="00874E81">
      <w:pPr>
        <w:pStyle w:val="2"/>
        <w:rPr>
          <w:spacing w:val="-2"/>
          <w:sz w:val="22"/>
        </w:rPr>
      </w:pPr>
      <w:r w:rsidRPr="00D644BB">
        <w:rPr>
          <w:spacing w:val="-2"/>
          <w:sz w:val="22"/>
        </w:rPr>
        <w:t>1. ПРЕДМЕТ КОНТРАКТА</w:t>
      </w:r>
    </w:p>
    <w:p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w:t>
      </w:r>
      <w:r w:rsidR="00D81B69">
        <w:rPr>
          <w:rFonts w:ascii="Times New Roman" w:hAnsi="Times New Roman" w:cs="Times New Roman"/>
          <w:b/>
          <w:sz w:val="22"/>
          <w:szCs w:val="22"/>
        </w:rPr>
        <w:br/>
      </w:r>
      <w:r w:rsidR="00F91F89" w:rsidRPr="00F91F89">
        <w:rPr>
          <w:rFonts w:ascii="Times New Roman" w:hAnsi="Times New Roman" w:cs="Times New Roman"/>
          <w:b/>
          <w:sz w:val="22"/>
          <w:szCs w:val="22"/>
        </w:rPr>
        <w:t xml:space="preserve">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754DFD">
        <w:rPr>
          <w:rFonts w:ascii="Times New Roman" w:hAnsi="Times New Roman" w:cs="Times New Roman"/>
          <w:b/>
          <w:color w:val="000000"/>
          <w:sz w:val="22"/>
          <w:szCs w:val="22"/>
        </w:rPr>
        <w:t>Т</w:t>
      </w:r>
      <w:r w:rsidR="00C86C91">
        <w:rPr>
          <w:rFonts w:ascii="Times New Roman" w:hAnsi="Times New Roman" w:cs="Times New Roman"/>
          <w:b/>
          <w:color w:val="000000"/>
          <w:sz w:val="22"/>
          <w:szCs w:val="22"/>
        </w:rPr>
        <w:t>ерриториальной избирательной комиссии</w:t>
      </w:r>
      <w:r w:rsidR="00754DFD">
        <w:rPr>
          <w:rFonts w:ascii="Times New Roman" w:hAnsi="Times New Roman" w:cs="Times New Roman"/>
          <w:b/>
          <w:color w:val="000000"/>
          <w:sz w:val="22"/>
          <w:szCs w:val="22"/>
        </w:rPr>
        <w:t xml:space="preserve"> №</w:t>
      </w:r>
      <w:r w:rsidR="00E672F2">
        <w:rPr>
          <w:rFonts w:ascii="Times New Roman" w:hAnsi="Times New Roman" w:cs="Times New Roman"/>
          <w:b/>
          <w:color w:val="000000"/>
          <w:sz w:val="22"/>
          <w:szCs w:val="22"/>
        </w:rPr>
        <w:t xml:space="preserve"> 56</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Pr="00D644BB">
        <w:rPr>
          <w:spacing w:val="-2"/>
          <w:sz w:val="22"/>
          <w:szCs w:val="22"/>
        </w:rPr>
        <w:t xml:space="preserve"> </w:t>
      </w:r>
      <w:r w:rsidR="002B763D" w:rsidRPr="002B763D">
        <w:rPr>
          <w:spacing w:val="-2"/>
          <w:sz w:val="22"/>
          <w:szCs w:val="22"/>
        </w:rPr>
        <w:t xml:space="preserve"> 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E672F2">
        <w:rPr>
          <w:sz w:val="22"/>
          <w:szCs w:val="22"/>
        </w:rPr>
        <w:t>197374, г. Санкт-Петербург, ул. Савушкина, д. 83, литера А</w:t>
      </w:r>
    </w:p>
    <w:p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t>на обработку персональных данных содержится в Приложении № 4 к контракту).</w:t>
      </w:r>
    </w:p>
    <w:p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rsidR="00DE450B" w:rsidRDefault="00DE450B" w:rsidP="00DE450B">
      <w:pPr>
        <w:widowControl w:val="0"/>
        <w:autoSpaceDE w:val="0"/>
        <w:autoSpaceDN w:val="0"/>
        <w:ind w:firstLine="567"/>
        <w:jc w:val="both"/>
        <w:rPr>
          <w:spacing w:val="-2"/>
          <w:sz w:val="22"/>
          <w:szCs w:val="22"/>
        </w:rPr>
      </w:pPr>
      <w:r>
        <w:rPr>
          <w:spacing w:val="-2"/>
          <w:sz w:val="22"/>
          <w:szCs w:val="22"/>
        </w:rPr>
        <w:lastRenderedPageBreak/>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документах об образовании и (или) о квалификации, документах </w:t>
      </w:r>
      <w:r w:rsidR="004650C9">
        <w:rPr>
          <w:spacing w:val="-2"/>
          <w:sz w:val="22"/>
          <w:szCs w:val="22"/>
        </w:rPr>
        <w:br/>
      </w:r>
      <w:r w:rsidRPr="00DD4A52">
        <w:rPr>
          <w:spacing w:val="-2"/>
          <w:sz w:val="22"/>
          <w:szCs w:val="22"/>
        </w:rPr>
        <w:t>об обучении.</w:t>
      </w:r>
    </w:p>
    <w:p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t>и предусмотренным статьей 31 Закона № 44-ФЗ.</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rsidR="00DE450B" w:rsidRPr="008058CD" w:rsidRDefault="008058CD" w:rsidP="008058CD">
      <w:pPr>
        <w:ind w:firstLine="567"/>
        <w:contextualSpacing/>
        <w:jc w:val="both"/>
        <w:rPr>
          <w:spacing w:val="-2"/>
          <w:sz w:val="22"/>
          <w:u w:val="single"/>
          <w:lang w:eastAsia="zh-CN"/>
        </w:rPr>
      </w:pPr>
      <w:r>
        <w:rPr>
          <w:spacing w:val="-2"/>
          <w:sz w:val="22"/>
          <w:szCs w:val="22"/>
        </w:rPr>
        <w:lastRenderedPageBreak/>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______________</w:t>
      </w:r>
      <w:r w:rsidRPr="00D81B69">
        <w:rPr>
          <w:b/>
          <w:bCs/>
          <w:iCs/>
          <w:spacing w:val="-2"/>
          <w:sz w:val="22"/>
        </w:rPr>
        <w:t xml:space="preserve"> руб., в том числе НДС, предусмотренный действующим законодательством Российской Федерации</w:t>
      </w:r>
      <w:r w:rsidRPr="00D81B69">
        <w:rPr>
          <w:b/>
          <w:bCs/>
          <w:iCs/>
          <w:color w:val="FF0000"/>
          <w:spacing w:val="-2"/>
          <w:sz w:val="22"/>
        </w:rPr>
        <w:t xml:space="preserve"> </w:t>
      </w:r>
      <w:r w:rsidRPr="00E9083B">
        <w:rPr>
          <w:b/>
          <w:bCs/>
          <w:iCs/>
          <w:spacing w:val="-2"/>
          <w:sz w:val="22"/>
        </w:rPr>
        <w:t>или</w:t>
      </w:r>
      <w:r w:rsidRPr="00D81B69">
        <w:rPr>
          <w:b/>
          <w:bCs/>
          <w:iCs/>
          <w:color w:val="FF0000"/>
          <w:spacing w:val="-2"/>
          <w:sz w:val="22"/>
        </w:rPr>
        <w:t xml:space="preserve"> </w:t>
      </w:r>
      <w:proofErr w:type="gramStart"/>
      <w:r w:rsidR="00E672F2" w:rsidRPr="00D81B69">
        <w:rPr>
          <w:b/>
          <w:bCs/>
          <w:iCs/>
          <w:spacing w:val="-2"/>
          <w:sz w:val="22"/>
        </w:rPr>
        <w:t>НДС</w:t>
      </w:r>
      <w:proofErr w:type="gramEnd"/>
      <w:r w:rsidRPr="00D81B69">
        <w:rPr>
          <w:b/>
          <w:bCs/>
          <w:iCs/>
          <w:spacing w:val="-2"/>
          <w:sz w:val="22"/>
        </w:rPr>
        <w:t xml:space="preserve"> не облагается</w:t>
      </w:r>
      <w:r w:rsidRPr="00D81B69">
        <w:rPr>
          <w:bCs/>
          <w:iCs/>
          <w:spacing w:val="-2"/>
          <w:sz w:val="22"/>
        </w:rPr>
        <w:t>.</w:t>
      </w:r>
    </w:p>
    <w:p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00713AD1" w:rsidRPr="00F6195B">
        <w:rPr>
          <w:rFonts w:eastAsia="Calibri"/>
          <w:spacing w:val="-2"/>
          <w:sz w:val="22"/>
        </w:rPr>
        <w:lastRenderedPageBreak/>
        <w:t xml:space="preserve">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
    <w:p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rsidR="005D7A4B" w:rsidRPr="00D644BB" w:rsidRDefault="005D7A4B" w:rsidP="00874E81">
      <w:pPr>
        <w:pStyle w:val="2"/>
        <w:rPr>
          <w:spacing w:val="-2"/>
          <w:sz w:val="22"/>
        </w:rPr>
      </w:pPr>
      <w:r w:rsidRPr="00D644BB">
        <w:rPr>
          <w:spacing w:val="-2"/>
          <w:sz w:val="22"/>
        </w:rPr>
        <w:t>4. ПОРЯДОК СДАЧИ И ПРИЕМКИ ОКАЗАННЫХ УСЛУГ</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 xml:space="preserve">(двадцати) </w:t>
      </w:r>
      <w:r w:rsidR="00B96E68">
        <w:rPr>
          <w:rFonts w:ascii="Times New Roman" w:hAnsi="Times New Roman" w:cs="Times New Roman"/>
          <w:bCs/>
          <w:iCs/>
          <w:szCs w:val="22"/>
        </w:rPr>
        <w:lastRenderedPageBreak/>
        <w:t>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
    <w:p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rsidR="005D7A4B" w:rsidRPr="00D644BB" w:rsidRDefault="005D7A4B" w:rsidP="00874E81">
      <w:pPr>
        <w:pStyle w:val="2"/>
        <w:rPr>
          <w:spacing w:val="-2"/>
          <w:sz w:val="22"/>
        </w:rPr>
      </w:pPr>
      <w:r w:rsidRPr="00D644BB">
        <w:rPr>
          <w:spacing w:val="-2"/>
          <w:sz w:val="22"/>
        </w:rPr>
        <w:t>5. ОТВЕТСТВЕННОСТЬ СТОРОН</w:t>
      </w:r>
    </w:p>
    <w:p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от 15.05.2017 № 570 и признании утратившим силу постановления Правительства Российской Федерации от 25.11.2013 № 1063».</w:t>
      </w:r>
    </w:p>
    <w:p w:rsidR="005D7A4B" w:rsidRPr="00D644BB" w:rsidRDefault="005D7A4B" w:rsidP="00874E81">
      <w:pPr>
        <w:pStyle w:val="2"/>
        <w:rPr>
          <w:spacing w:val="-2"/>
          <w:sz w:val="22"/>
        </w:rPr>
      </w:pPr>
      <w:r w:rsidRPr="00D644BB">
        <w:rPr>
          <w:spacing w:val="-2"/>
          <w:sz w:val="22"/>
        </w:rPr>
        <w:t>6. ОБСТОЯТЕЛЬСТВА НЕПРЕОДОЛИМОЙ СИЛЫ</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r>
      <w:proofErr w:type="spellStart"/>
      <w:r w:rsidRPr="00D644BB">
        <w:rPr>
          <w:rFonts w:ascii="Times New Roman" w:hAnsi="Times New Roman" w:cs="Times New Roman"/>
          <w:spacing w:val="-2"/>
          <w:szCs w:val="22"/>
        </w:rPr>
        <w:t>Неизвещение</w:t>
      </w:r>
      <w:proofErr w:type="spellEnd"/>
      <w:r w:rsidRPr="00D644BB">
        <w:rPr>
          <w:rFonts w:ascii="Times New Roman" w:hAnsi="Times New Roman" w:cs="Times New Roman"/>
          <w:spacing w:val="-2"/>
          <w:szCs w:val="22"/>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4650C9" w:rsidRDefault="004650C9" w:rsidP="00874E81">
      <w:pPr>
        <w:pStyle w:val="2"/>
        <w:rPr>
          <w:spacing w:val="-2"/>
          <w:sz w:val="22"/>
        </w:rPr>
      </w:pPr>
    </w:p>
    <w:p w:rsidR="005D7A4B" w:rsidRPr="00D644BB" w:rsidRDefault="005D7A4B" w:rsidP="00874E81">
      <w:pPr>
        <w:pStyle w:val="2"/>
        <w:rPr>
          <w:spacing w:val="-2"/>
          <w:sz w:val="22"/>
        </w:rPr>
      </w:pPr>
      <w:r w:rsidRPr="00D644BB">
        <w:rPr>
          <w:spacing w:val="-2"/>
          <w:sz w:val="22"/>
        </w:rPr>
        <w:t>7. СРОК ДЕЙСТВИЯ КОНТРАКТА</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 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w:t>
      </w:r>
      <w:r w:rsidR="00E9083B">
        <w:rPr>
          <w:rFonts w:ascii="Times New Roman" w:hAnsi="Times New Roman" w:cs="Times New Roman"/>
          <w:spacing w:val="-2"/>
          <w:szCs w:val="22"/>
        </w:rPr>
        <w:t xml:space="preserve"> </w:t>
      </w:r>
      <w:r w:rsidRPr="005470F5">
        <w:rPr>
          <w:rFonts w:ascii="Times New Roman" w:hAnsi="Times New Roman" w:cs="Times New Roman"/>
          <w:spacing w:val="-2"/>
          <w:szCs w:val="22"/>
        </w:rPr>
        <w:t>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rsidR="005D7A4B" w:rsidRPr="00D644BB" w:rsidRDefault="005D7A4B" w:rsidP="00DD4A52">
      <w:pPr>
        <w:pStyle w:val="2"/>
        <w:contextualSpacing/>
        <w:rPr>
          <w:spacing w:val="-2"/>
          <w:sz w:val="22"/>
        </w:rPr>
      </w:pPr>
      <w:r w:rsidRPr="00D644BB">
        <w:rPr>
          <w:spacing w:val="-2"/>
          <w:sz w:val="22"/>
        </w:rPr>
        <w:lastRenderedPageBreak/>
        <w:t>8. АНТИКОРРУПЦИОННАЯ ОГОВОРКА</w:t>
      </w:r>
    </w:p>
    <w:p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с даты получения.</w:t>
      </w:r>
    </w:p>
    <w:p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5D7A4B" w:rsidRPr="00D644BB" w:rsidRDefault="005D7A4B" w:rsidP="00874E81">
      <w:pPr>
        <w:pStyle w:val="2"/>
        <w:rPr>
          <w:spacing w:val="-2"/>
          <w:sz w:val="22"/>
        </w:rPr>
      </w:pPr>
      <w:r w:rsidRPr="00D644BB">
        <w:rPr>
          <w:spacing w:val="-2"/>
          <w:sz w:val="22"/>
        </w:rPr>
        <w:t>9. ПРОЧИЕ УСЛОВИЯ</w:t>
      </w:r>
    </w:p>
    <w:p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E672F2">
        <w:rPr>
          <w:sz w:val="22"/>
          <w:szCs w:val="22"/>
        </w:rPr>
        <w:t>Приморский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lastRenderedPageBreak/>
        <w:t>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w:t>
      </w:r>
      <w:r w:rsidR="004650C9">
        <w:rPr>
          <w:sz w:val="22"/>
          <w:szCs w:val="22"/>
        </w:rPr>
        <w:br/>
      </w:r>
      <w:r w:rsidR="007E54FC" w:rsidRPr="008258D2">
        <w:rPr>
          <w:sz w:val="22"/>
          <w:szCs w:val="22"/>
        </w:rPr>
        <w:t>о приостановлении деятельности Исполнителя.</w:t>
      </w:r>
    </w:p>
    <w:p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w:t>
      </w:r>
      <w:r w:rsidR="003F534E">
        <w:rPr>
          <w:sz w:val="22"/>
        </w:rPr>
        <w:t xml:space="preserve">  </w:t>
      </w:r>
      <w:r w:rsidR="007E54FC" w:rsidRPr="00340508">
        <w:rPr>
          <w:sz w:val="22"/>
        </w:rPr>
        <w:t>,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B70D7C">
        <w:rPr>
          <w:rFonts w:eastAsia="MS Mincho"/>
          <w:sz w:val="22"/>
          <w:lang w:eastAsia="ar-SA"/>
        </w:rPr>
        <w:t>Косачева Наталья Сергеевна</w:t>
      </w:r>
      <w:r w:rsidR="00EA695E" w:rsidRPr="003B3C56">
        <w:rPr>
          <w:rFonts w:eastAsia="MS Mincho"/>
          <w:sz w:val="22"/>
          <w:lang w:eastAsia="ar-SA"/>
        </w:rPr>
        <w:t>, тел</w:t>
      </w:r>
      <w:r w:rsidR="00EA695E">
        <w:rPr>
          <w:rFonts w:eastAsia="MS Mincho"/>
          <w:sz w:val="22"/>
          <w:lang w:eastAsia="ar-SA"/>
        </w:rPr>
        <w:t>.</w:t>
      </w:r>
      <w:r w:rsidR="00EA695E" w:rsidRPr="007365E8">
        <w:rPr>
          <w:rFonts w:eastAsia="MS Mincho"/>
          <w:sz w:val="22"/>
          <w:lang w:eastAsia="ar-SA"/>
        </w:rPr>
        <w:t xml:space="preserve">: </w:t>
      </w:r>
      <w:r w:rsidR="00EA695E" w:rsidRPr="007365E8">
        <w:rPr>
          <w:sz w:val="22"/>
        </w:rPr>
        <w:t xml:space="preserve">+7 </w:t>
      </w:r>
      <w:r w:rsidR="00EA695E" w:rsidRPr="007365E8">
        <w:rPr>
          <w:spacing w:val="-2"/>
          <w:sz w:val="22"/>
        </w:rPr>
        <w:t>(</w:t>
      </w:r>
      <w:r w:rsidR="00EA695E" w:rsidRPr="00DD4A52">
        <w:rPr>
          <w:spacing w:val="-2"/>
          <w:sz w:val="22"/>
        </w:rPr>
        <w:t>812)</w:t>
      </w:r>
      <w:r w:rsidR="00E9083B">
        <w:rPr>
          <w:spacing w:val="-2"/>
          <w:sz w:val="22"/>
        </w:rPr>
        <w:t xml:space="preserve"> </w:t>
      </w:r>
      <w:r w:rsidR="00B70D7C">
        <w:rPr>
          <w:spacing w:val="-2"/>
          <w:sz w:val="22"/>
        </w:rPr>
        <w:t>576-03-56</w:t>
      </w:r>
      <w:r w:rsidR="00DD4A52" w:rsidRPr="00340508">
        <w:rPr>
          <w:spacing w:val="-2"/>
          <w:sz w:val="22"/>
          <w:szCs w:val="22"/>
        </w:rPr>
        <w:t>;</w:t>
      </w:r>
    </w:p>
    <w:p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Исполнителя – Фамилия Имя Отчество, тел.: +7 (___) ________.</w:t>
      </w:r>
    </w:p>
    <w:p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rsidR="004650C9" w:rsidRPr="00592569" w:rsidRDefault="004650C9" w:rsidP="00874E81">
      <w:pPr>
        <w:pStyle w:val="2"/>
        <w:rPr>
          <w:spacing w:val="-2"/>
          <w:sz w:val="22"/>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4650C9" w:rsidRDefault="004650C9" w:rsidP="00874E81">
      <w:pPr>
        <w:pStyle w:val="2"/>
        <w:rPr>
          <w:spacing w:val="-2"/>
          <w:sz w:val="22"/>
        </w:rPr>
      </w:pPr>
    </w:p>
    <w:p w:rsidR="005D7A4B" w:rsidRPr="00D644BB" w:rsidRDefault="005D7A4B" w:rsidP="00874E81">
      <w:pPr>
        <w:pStyle w:val="2"/>
        <w:rPr>
          <w:spacing w:val="-2"/>
          <w:sz w:val="22"/>
        </w:rPr>
      </w:pPr>
      <w:r w:rsidRPr="00D644BB">
        <w:rPr>
          <w:spacing w:val="-2"/>
          <w:sz w:val="22"/>
        </w:rPr>
        <w:lastRenderedPageBreak/>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81727C" w:rsidTr="00540B7B">
        <w:trPr>
          <w:trHeight w:val="825"/>
        </w:trPr>
        <w:tc>
          <w:tcPr>
            <w:tcW w:w="4961" w:type="dxa"/>
          </w:tcPr>
          <w:p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rsidR="00E9083B" w:rsidRDefault="00E9083B" w:rsidP="00E9083B">
            <w:pPr>
              <w:widowControl w:val="0"/>
              <w:suppressAutoHyphens/>
              <w:rPr>
                <w:b/>
                <w:bCs/>
                <w:sz w:val="22"/>
              </w:rPr>
            </w:pPr>
            <w:r>
              <w:rPr>
                <w:b/>
                <w:bCs/>
                <w:sz w:val="22"/>
              </w:rPr>
              <w:t>Заказчик:</w:t>
            </w:r>
          </w:p>
          <w:p w:rsidR="00B70D7C" w:rsidRPr="003D1822" w:rsidRDefault="00B70D7C" w:rsidP="00B70D7C">
            <w:pPr>
              <w:widowControl w:val="0"/>
              <w:suppressAutoHyphens/>
              <w:rPr>
                <w:b/>
                <w:bCs/>
                <w:color w:val="000000"/>
                <w:sz w:val="22"/>
              </w:rPr>
            </w:pPr>
            <w:r w:rsidRPr="003D1822">
              <w:rPr>
                <w:b/>
                <w:bCs/>
                <w:color w:val="000000"/>
                <w:sz w:val="22"/>
              </w:rPr>
              <w:t>Территориальная избирательная</w:t>
            </w:r>
          </w:p>
          <w:p w:rsidR="00B70D7C" w:rsidRPr="003D1822" w:rsidRDefault="00B70D7C" w:rsidP="00B70D7C">
            <w:pPr>
              <w:widowControl w:val="0"/>
              <w:suppressAutoHyphens/>
              <w:rPr>
                <w:b/>
                <w:bCs/>
                <w:color w:val="000000"/>
                <w:sz w:val="22"/>
              </w:rPr>
            </w:pPr>
            <w:r w:rsidRPr="003D1822">
              <w:rPr>
                <w:b/>
                <w:bCs/>
                <w:color w:val="000000"/>
                <w:sz w:val="22"/>
              </w:rPr>
              <w:t>комиссия № </w:t>
            </w:r>
            <w:r>
              <w:rPr>
                <w:b/>
                <w:bCs/>
                <w:color w:val="000000"/>
                <w:sz w:val="22"/>
              </w:rPr>
              <w:t>56</w:t>
            </w:r>
            <w:r w:rsidRPr="003D1822">
              <w:rPr>
                <w:b/>
                <w:bCs/>
                <w:color w:val="000000"/>
                <w:sz w:val="22"/>
              </w:rPr>
              <w:t xml:space="preserve"> (ТИК № </w:t>
            </w:r>
            <w:r>
              <w:rPr>
                <w:b/>
                <w:bCs/>
                <w:color w:val="000000"/>
                <w:sz w:val="22"/>
              </w:rPr>
              <w:t>56</w:t>
            </w:r>
            <w:r w:rsidRPr="003D1822">
              <w:rPr>
                <w:b/>
                <w:bCs/>
                <w:color w:val="000000"/>
                <w:sz w:val="22"/>
              </w:rPr>
              <w:t>)</w:t>
            </w:r>
          </w:p>
          <w:p w:rsidR="00B70D7C" w:rsidRPr="00EB1696" w:rsidRDefault="00B70D7C" w:rsidP="00B70D7C">
            <w:pPr>
              <w:ind w:right="429"/>
              <w:rPr>
                <w:sz w:val="22"/>
              </w:rPr>
            </w:pPr>
            <w:r w:rsidRPr="00EB1696">
              <w:rPr>
                <w:sz w:val="22"/>
              </w:rPr>
              <w:t xml:space="preserve">Юридический адрес (почтовый): 197374, </w:t>
            </w:r>
          </w:p>
          <w:p w:rsidR="00B70D7C" w:rsidRPr="00EB1696" w:rsidRDefault="00B70D7C" w:rsidP="00B70D7C">
            <w:pPr>
              <w:ind w:right="429"/>
              <w:rPr>
                <w:sz w:val="22"/>
              </w:rPr>
            </w:pPr>
            <w:r w:rsidRPr="00EB1696">
              <w:rPr>
                <w:sz w:val="22"/>
              </w:rPr>
              <w:t xml:space="preserve">Санкт-Петербург, Савушкина ул., д.83, </w:t>
            </w:r>
          </w:p>
          <w:p w:rsidR="00B70D7C" w:rsidRPr="00EB1696" w:rsidRDefault="00B70D7C" w:rsidP="00B70D7C">
            <w:pPr>
              <w:ind w:right="429"/>
              <w:rPr>
                <w:sz w:val="22"/>
              </w:rPr>
            </w:pPr>
            <w:r w:rsidRPr="00EB1696">
              <w:rPr>
                <w:sz w:val="22"/>
              </w:rPr>
              <w:t>литер А</w:t>
            </w:r>
          </w:p>
          <w:p w:rsidR="00B70D7C" w:rsidRPr="00EB1696" w:rsidRDefault="00B70D7C" w:rsidP="00B70D7C">
            <w:pPr>
              <w:ind w:right="429"/>
              <w:rPr>
                <w:sz w:val="22"/>
              </w:rPr>
            </w:pPr>
            <w:r w:rsidRPr="00EB1696">
              <w:rPr>
                <w:sz w:val="22"/>
              </w:rPr>
              <w:t>Фактический адрес: 197374, Санкт-Петербург, Савушкина ул., д.83, литер А</w:t>
            </w:r>
          </w:p>
          <w:p w:rsidR="00B70D7C" w:rsidRDefault="00B70D7C" w:rsidP="00B70D7C">
            <w:pPr>
              <w:ind w:right="429"/>
              <w:rPr>
                <w:sz w:val="22"/>
              </w:rPr>
            </w:pPr>
            <w:r w:rsidRPr="00EB1696">
              <w:rPr>
                <w:sz w:val="22"/>
              </w:rPr>
              <w:t xml:space="preserve">ИНН 7814776557 </w:t>
            </w:r>
          </w:p>
          <w:p w:rsidR="00B70D7C" w:rsidRPr="00EB1696" w:rsidRDefault="00B70D7C" w:rsidP="00B70D7C">
            <w:pPr>
              <w:ind w:right="429"/>
              <w:rPr>
                <w:sz w:val="22"/>
              </w:rPr>
            </w:pPr>
            <w:r w:rsidRPr="00EB1696">
              <w:rPr>
                <w:sz w:val="22"/>
              </w:rPr>
              <w:t xml:space="preserve">КПП 781401001, </w:t>
            </w:r>
          </w:p>
          <w:p w:rsidR="00B70D7C" w:rsidRPr="00EB1696" w:rsidRDefault="00B70D7C" w:rsidP="00B70D7C">
            <w:pPr>
              <w:ind w:right="429"/>
              <w:rPr>
                <w:sz w:val="22"/>
              </w:rPr>
            </w:pPr>
            <w:r w:rsidRPr="00EB1696">
              <w:rPr>
                <w:sz w:val="22"/>
              </w:rPr>
              <w:t>ОГРН 1207800070796</w:t>
            </w:r>
          </w:p>
          <w:p w:rsidR="00B70D7C" w:rsidRPr="00EB1696" w:rsidRDefault="00B70D7C" w:rsidP="00B70D7C">
            <w:pPr>
              <w:ind w:right="429"/>
              <w:rPr>
                <w:sz w:val="22"/>
              </w:rPr>
            </w:pPr>
            <w:r w:rsidRPr="00EB1696">
              <w:rPr>
                <w:sz w:val="22"/>
              </w:rPr>
              <w:t>Казначейский счет 03221643400000007200</w:t>
            </w:r>
          </w:p>
          <w:p w:rsidR="00B70D7C" w:rsidRPr="00EB1696" w:rsidRDefault="00B70D7C" w:rsidP="00B70D7C">
            <w:pPr>
              <w:ind w:right="429"/>
              <w:rPr>
                <w:sz w:val="22"/>
              </w:rPr>
            </w:pPr>
            <w:r w:rsidRPr="00EB1696">
              <w:rPr>
                <w:sz w:val="22"/>
              </w:rPr>
              <w:t xml:space="preserve">л/с 0360056 на л/с 02722001250 Комитета финансов Санкт-Петербурга </w:t>
            </w:r>
          </w:p>
          <w:p w:rsidR="00B70D7C" w:rsidRPr="00EB1696" w:rsidRDefault="00B70D7C" w:rsidP="00B70D7C">
            <w:pPr>
              <w:ind w:right="429"/>
              <w:rPr>
                <w:sz w:val="22"/>
              </w:rPr>
            </w:pPr>
            <w:r w:rsidRPr="00EB1696">
              <w:rPr>
                <w:sz w:val="22"/>
              </w:rPr>
              <w:t xml:space="preserve">Банковский счет 40102810945370000005 </w:t>
            </w:r>
            <w:r w:rsidRPr="00D62CAB">
              <w:rPr>
                <w:sz w:val="22"/>
              </w:rPr>
              <w:t>ОКЦ №1 Северо-Западного ГУ Банка России</w:t>
            </w:r>
            <w:r w:rsidRPr="00EB1696">
              <w:rPr>
                <w:sz w:val="22"/>
              </w:rPr>
              <w:t xml:space="preserve"> //УФК </w:t>
            </w:r>
            <w:r>
              <w:rPr>
                <w:sz w:val="22"/>
              </w:rPr>
              <w:br/>
            </w:r>
            <w:r w:rsidRPr="00EB1696">
              <w:rPr>
                <w:sz w:val="22"/>
              </w:rPr>
              <w:t xml:space="preserve">по г. Санкт-Петербургу г. Санкт-Петербург </w:t>
            </w:r>
          </w:p>
          <w:p w:rsidR="00B70D7C" w:rsidRPr="00EB1696" w:rsidRDefault="00B70D7C" w:rsidP="00B70D7C">
            <w:pPr>
              <w:ind w:right="429"/>
              <w:rPr>
                <w:sz w:val="22"/>
              </w:rPr>
            </w:pPr>
            <w:r w:rsidRPr="00EB1696">
              <w:rPr>
                <w:sz w:val="22"/>
              </w:rPr>
              <w:t>БИК 014030106</w:t>
            </w:r>
          </w:p>
          <w:p w:rsidR="00B70D7C" w:rsidRDefault="00B70D7C" w:rsidP="00B70D7C">
            <w:pPr>
              <w:ind w:right="429"/>
              <w:rPr>
                <w:sz w:val="22"/>
              </w:rPr>
            </w:pPr>
            <w:r w:rsidRPr="00EB1696">
              <w:rPr>
                <w:sz w:val="22"/>
              </w:rPr>
              <w:t xml:space="preserve">тел/факс (812) 576-03-56, </w:t>
            </w:r>
            <w:r w:rsidRPr="00EB1696">
              <w:rPr>
                <w:sz w:val="22"/>
              </w:rPr>
              <w:br/>
              <w:t>e-</w:t>
            </w:r>
            <w:proofErr w:type="spellStart"/>
            <w:r w:rsidRPr="00EB1696">
              <w:rPr>
                <w:sz w:val="22"/>
              </w:rPr>
              <w:t>mail</w:t>
            </w:r>
            <w:proofErr w:type="spellEnd"/>
            <w:r w:rsidRPr="00EB1696">
              <w:rPr>
                <w:sz w:val="22"/>
              </w:rPr>
              <w:t xml:space="preserve">: </w:t>
            </w:r>
            <w:hyperlink r:id="rId10" w:history="1">
              <w:r w:rsidRPr="00F2272B">
                <w:rPr>
                  <w:sz w:val="22"/>
                </w:rPr>
                <w:t>lettеrik56@spbik.spb.ru</w:t>
              </w:r>
            </w:hyperlink>
          </w:p>
          <w:p w:rsidR="00B70D7C" w:rsidRPr="00C97194" w:rsidRDefault="00B70D7C" w:rsidP="00B70D7C">
            <w:pPr>
              <w:widowControl w:val="0"/>
              <w:suppressAutoHyphens/>
              <w:ind w:right="429"/>
              <w:rPr>
                <w:color w:val="000000"/>
                <w:sz w:val="22"/>
              </w:rPr>
            </w:pPr>
          </w:p>
          <w:p w:rsidR="00E9083B" w:rsidRPr="00AD0939" w:rsidRDefault="00E9083B" w:rsidP="00E9083B">
            <w:pPr>
              <w:widowControl w:val="0"/>
              <w:suppressAutoHyphens/>
              <w:rPr>
                <w:b/>
                <w:bCs/>
                <w:sz w:val="22"/>
              </w:rPr>
            </w:pPr>
          </w:p>
          <w:p w:rsidR="00B70D7C" w:rsidRDefault="00B70D7C" w:rsidP="00B70D7C">
            <w:pPr>
              <w:widowControl w:val="0"/>
              <w:suppressAutoHyphens/>
              <w:rPr>
                <w:b/>
                <w:i/>
                <w:sz w:val="22"/>
              </w:rPr>
            </w:pPr>
          </w:p>
          <w:p w:rsidR="00B70D7C" w:rsidRDefault="00B70D7C" w:rsidP="00B70D7C">
            <w:pPr>
              <w:widowControl w:val="0"/>
              <w:suppressAutoHyphens/>
              <w:rPr>
                <w:b/>
                <w:i/>
                <w:sz w:val="22"/>
              </w:rPr>
            </w:pPr>
          </w:p>
          <w:p w:rsidR="00B70D7C" w:rsidRPr="00E76670" w:rsidRDefault="00B70D7C" w:rsidP="00B70D7C">
            <w:pPr>
              <w:widowControl w:val="0"/>
              <w:suppressAutoHyphens/>
              <w:rPr>
                <w:b/>
                <w:i/>
                <w:sz w:val="22"/>
              </w:rPr>
            </w:pPr>
            <w:r w:rsidRPr="00E76670">
              <w:rPr>
                <w:b/>
                <w:i/>
                <w:sz w:val="22"/>
              </w:rPr>
              <w:t>Подписано ЭП</w:t>
            </w:r>
          </w:p>
          <w:p w:rsidR="00B70D7C" w:rsidRPr="003D1822" w:rsidRDefault="00B70D7C" w:rsidP="00B70D7C">
            <w:pPr>
              <w:widowControl w:val="0"/>
              <w:autoSpaceDE w:val="0"/>
              <w:autoSpaceDN w:val="0"/>
              <w:adjustRightInd w:val="0"/>
              <w:rPr>
                <w:sz w:val="22"/>
              </w:rPr>
            </w:pPr>
            <w:r w:rsidRPr="00E76670">
              <w:rPr>
                <w:sz w:val="22"/>
              </w:rPr>
              <w:t>Председатель</w:t>
            </w:r>
          </w:p>
          <w:p w:rsidR="00B70D7C" w:rsidRPr="003D1822" w:rsidRDefault="00B70D7C" w:rsidP="00B70D7C">
            <w:pPr>
              <w:widowControl w:val="0"/>
              <w:autoSpaceDE w:val="0"/>
              <w:autoSpaceDN w:val="0"/>
              <w:adjustRightInd w:val="0"/>
              <w:rPr>
                <w:sz w:val="22"/>
              </w:rPr>
            </w:pPr>
            <w:r w:rsidRPr="003D1822">
              <w:rPr>
                <w:sz w:val="22"/>
              </w:rPr>
              <w:t xml:space="preserve">Территориальной </w:t>
            </w:r>
          </w:p>
          <w:p w:rsidR="00B70D7C" w:rsidRDefault="00B70D7C" w:rsidP="00B70D7C">
            <w:pPr>
              <w:widowControl w:val="0"/>
              <w:autoSpaceDE w:val="0"/>
              <w:autoSpaceDN w:val="0"/>
              <w:adjustRightInd w:val="0"/>
              <w:rPr>
                <w:sz w:val="22"/>
              </w:rPr>
            </w:pPr>
            <w:r w:rsidRPr="003D1822">
              <w:rPr>
                <w:sz w:val="22"/>
              </w:rPr>
              <w:t xml:space="preserve">избирательной комиссии № </w:t>
            </w:r>
            <w:r>
              <w:rPr>
                <w:sz w:val="22"/>
              </w:rPr>
              <w:t>56</w:t>
            </w:r>
          </w:p>
          <w:p w:rsidR="00B70D7C" w:rsidRPr="003D1822" w:rsidRDefault="00B70D7C" w:rsidP="00B70D7C">
            <w:pPr>
              <w:widowControl w:val="0"/>
              <w:autoSpaceDE w:val="0"/>
              <w:autoSpaceDN w:val="0"/>
              <w:adjustRightInd w:val="0"/>
              <w:rPr>
                <w:sz w:val="22"/>
              </w:rPr>
            </w:pPr>
          </w:p>
          <w:p w:rsidR="00B70D7C" w:rsidRPr="002767A6" w:rsidRDefault="00B70D7C" w:rsidP="00B70D7C">
            <w:pPr>
              <w:widowControl w:val="0"/>
              <w:suppressAutoHyphens/>
              <w:rPr>
                <w:b/>
                <w:bCs/>
                <w:color w:val="000000"/>
                <w:sz w:val="22"/>
              </w:rPr>
            </w:pPr>
            <w:r>
              <w:rPr>
                <w:b/>
                <w:sz w:val="22"/>
              </w:rPr>
              <w:t>_____________________________</w:t>
            </w:r>
            <w:r w:rsidRPr="002767A6">
              <w:rPr>
                <w:b/>
                <w:sz w:val="22"/>
              </w:rPr>
              <w:t>Е.Ю. Журов</w:t>
            </w:r>
          </w:p>
          <w:p w:rsidR="002E12D7" w:rsidRPr="0081727C" w:rsidRDefault="002E12D7" w:rsidP="00E9083B">
            <w:pPr>
              <w:widowControl w:val="0"/>
              <w:suppressAutoHyphens/>
              <w:rPr>
                <w:b/>
                <w:color w:val="000000"/>
                <w:sz w:val="22"/>
                <w:szCs w:val="22"/>
                <w:highlight w:val="yellow"/>
              </w:rPr>
            </w:pPr>
          </w:p>
        </w:tc>
        <w:tc>
          <w:tcPr>
            <w:tcW w:w="5244" w:type="dxa"/>
          </w:tcPr>
          <w:p w:rsidR="00A308AD" w:rsidRPr="00E9083B" w:rsidRDefault="002E12D7" w:rsidP="00540B7B">
            <w:pPr>
              <w:widowControl w:val="0"/>
              <w:suppressAutoHyphens/>
              <w:rPr>
                <w:b/>
                <w:bCs/>
                <w:color w:val="000000"/>
                <w:sz w:val="22"/>
                <w:szCs w:val="22"/>
              </w:rPr>
            </w:pPr>
            <w:r w:rsidRPr="00E9083B">
              <w:rPr>
                <w:b/>
                <w:bCs/>
                <w:color w:val="000000"/>
                <w:sz w:val="22"/>
                <w:szCs w:val="22"/>
              </w:rPr>
              <w:t>10.2.</w:t>
            </w:r>
            <w:r w:rsidRPr="00E9083B">
              <w:rPr>
                <w:b/>
                <w:bCs/>
                <w:color w:val="000000"/>
                <w:sz w:val="22"/>
                <w:szCs w:val="22"/>
              </w:rPr>
              <w:tab/>
            </w:r>
          </w:p>
          <w:p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rsidR="00AF1576" w:rsidRPr="00E9083B" w:rsidRDefault="00AF1576" w:rsidP="00AF1576">
            <w:pPr>
              <w:widowControl w:val="0"/>
              <w:suppressAutoHyphens/>
              <w:rPr>
                <w:color w:val="000000"/>
                <w:sz w:val="22"/>
                <w:szCs w:val="22"/>
              </w:rPr>
            </w:pPr>
          </w:p>
          <w:p w:rsidR="00AF1576" w:rsidRPr="00E9083B" w:rsidRDefault="00E9083B" w:rsidP="00AF1576">
            <w:pPr>
              <w:widowControl w:val="0"/>
              <w:suppressAutoHyphens/>
              <w:rPr>
                <w:color w:val="000000"/>
                <w:sz w:val="22"/>
                <w:szCs w:val="22"/>
              </w:rPr>
            </w:pPr>
            <w:r w:rsidRPr="00E9083B">
              <w:rPr>
                <w:color w:val="000000"/>
                <w:sz w:val="22"/>
                <w:szCs w:val="22"/>
              </w:rPr>
              <w:t>Юридический адрес</w:t>
            </w:r>
            <w:r w:rsidR="002E12D7" w:rsidRPr="00E9083B">
              <w:rPr>
                <w:color w:val="000000"/>
                <w:sz w:val="22"/>
                <w:szCs w:val="22"/>
              </w:rPr>
              <w:t>: 000000, _________________,</w:t>
            </w:r>
          </w:p>
          <w:p w:rsidR="00E9083B" w:rsidRDefault="00E9083B" w:rsidP="00AF1576">
            <w:pPr>
              <w:widowControl w:val="0"/>
              <w:suppressAutoHyphens/>
              <w:rPr>
                <w:sz w:val="22"/>
                <w:szCs w:val="22"/>
              </w:rPr>
            </w:pPr>
          </w:p>
          <w:p w:rsidR="00AF1576" w:rsidRPr="00E9083B" w:rsidRDefault="00E9083B" w:rsidP="00AF1576">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rsidR="00E9083B" w:rsidRPr="00E9083B" w:rsidRDefault="00E9083B" w:rsidP="00540B7B">
            <w:pPr>
              <w:widowControl w:val="0"/>
              <w:suppressAutoHyphens/>
              <w:rPr>
                <w:color w:val="000000"/>
                <w:sz w:val="22"/>
                <w:szCs w:val="22"/>
              </w:rPr>
            </w:pPr>
          </w:p>
          <w:p w:rsidR="00E9083B" w:rsidRPr="00E9083B" w:rsidRDefault="00E9083B" w:rsidP="00540B7B">
            <w:pPr>
              <w:widowControl w:val="0"/>
              <w:suppressAutoHyphens/>
              <w:rPr>
                <w:color w:val="000000"/>
                <w:sz w:val="22"/>
                <w:szCs w:val="22"/>
              </w:rPr>
            </w:pPr>
          </w:p>
          <w:p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rsidR="002E12D7" w:rsidRPr="00E9083B" w:rsidRDefault="002E12D7" w:rsidP="00540B7B">
            <w:pPr>
              <w:widowControl w:val="0"/>
              <w:suppressAutoHyphens/>
              <w:rPr>
                <w:color w:val="000000"/>
                <w:sz w:val="22"/>
                <w:szCs w:val="22"/>
              </w:rPr>
            </w:pPr>
            <w:r w:rsidRPr="00E9083B">
              <w:rPr>
                <w:color w:val="000000"/>
                <w:sz w:val="22"/>
                <w:szCs w:val="22"/>
              </w:rPr>
              <w:t xml:space="preserve">р/с </w:t>
            </w:r>
          </w:p>
          <w:p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1" w:tgtFrame="_blank"/>
          </w:p>
          <w:p w:rsidR="0096003A" w:rsidRPr="00E9083B" w:rsidRDefault="0096003A" w:rsidP="00EA18E9">
            <w:pPr>
              <w:widowControl w:val="0"/>
              <w:suppressAutoHyphens/>
              <w:rPr>
                <w:b/>
                <w:i/>
                <w:color w:val="000000"/>
                <w:sz w:val="22"/>
                <w:szCs w:val="22"/>
              </w:rPr>
            </w:pPr>
          </w:p>
          <w:p w:rsidR="0096003A" w:rsidRPr="00E9083B" w:rsidRDefault="0096003A" w:rsidP="00EA18E9">
            <w:pPr>
              <w:widowControl w:val="0"/>
              <w:suppressAutoHyphens/>
              <w:rPr>
                <w:b/>
                <w:i/>
                <w:color w:val="000000"/>
                <w:sz w:val="22"/>
                <w:szCs w:val="22"/>
              </w:rPr>
            </w:pPr>
          </w:p>
          <w:p w:rsidR="0096003A" w:rsidRPr="0081727C" w:rsidRDefault="0096003A" w:rsidP="00EA18E9">
            <w:pPr>
              <w:widowControl w:val="0"/>
              <w:suppressAutoHyphens/>
              <w:rPr>
                <w:b/>
                <w:i/>
                <w:color w:val="000000"/>
                <w:sz w:val="22"/>
                <w:szCs w:val="22"/>
                <w:highlight w:val="lightGray"/>
              </w:rPr>
            </w:pPr>
          </w:p>
          <w:p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ЭП</w:t>
            </w:r>
          </w:p>
          <w:p w:rsidR="002E12D7" w:rsidRPr="00E9083B" w:rsidRDefault="002E12D7" w:rsidP="00540B7B">
            <w:pPr>
              <w:widowControl w:val="0"/>
              <w:suppressAutoHyphens/>
              <w:rPr>
                <w:b/>
                <w:color w:val="000000"/>
                <w:sz w:val="22"/>
                <w:szCs w:val="22"/>
              </w:rPr>
            </w:pPr>
            <w:r w:rsidRPr="00E9083B">
              <w:rPr>
                <w:b/>
                <w:color w:val="000000"/>
                <w:sz w:val="22"/>
                <w:szCs w:val="22"/>
              </w:rPr>
              <w:t>Должность</w:t>
            </w:r>
          </w:p>
          <w:p w:rsidR="002E12D7" w:rsidRPr="00E9083B" w:rsidRDefault="002E12D7" w:rsidP="00540B7B">
            <w:pPr>
              <w:widowControl w:val="0"/>
              <w:suppressAutoHyphens/>
              <w:rPr>
                <w:color w:val="000000"/>
                <w:sz w:val="22"/>
                <w:szCs w:val="22"/>
              </w:rPr>
            </w:pPr>
          </w:p>
          <w:p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8"/>
        <w:gridCol w:w="5088"/>
      </w:tblGrid>
      <w:tr w:rsidR="00A2036D" w:rsidRPr="00A2036D" w:rsidTr="00631131">
        <w:tc>
          <w:tcPr>
            <w:tcW w:w="2500" w:type="pct"/>
            <w:shd w:val="clear" w:color="auto" w:fill="auto"/>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rsidR="00A2036D" w:rsidRPr="00A2036D" w:rsidRDefault="00A2036D" w:rsidP="00A2036D">
            <w:pPr>
              <w:rPr>
                <w:bCs/>
                <w:color w:val="2E74B5" w:themeColor="accent1" w:themeShade="BF"/>
              </w:rPr>
            </w:pPr>
          </w:p>
          <w:p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shd w:val="clear" w:color="auto" w:fill="auto"/>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rsidR="00A2036D" w:rsidRPr="00A2036D" w:rsidRDefault="00A2036D" w:rsidP="00A2036D">
            <w:pPr>
              <w:rPr>
                <w:bCs/>
                <w:color w:val="2E74B5" w:themeColor="accent1" w:themeShade="BF"/>
              </w:rPr>
            </w:pPr>
          </w:p>
          <w:p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rsidR="00A2036D" w:rsidRDefault="00A2036D" w:rsidP="00ED5466"/>
    <w:p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lastRenderedPageBreak/>
        <w:t>Приложение № 1</w:t>
      </w:r>
    </w:p>
    <w:p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E9083B" w:rsidRPr="00E9083B">
        <w:rPr>
          <w:i/>
          <w:iCs/>
          <w:spacing w:val="-4"/>
        </w:rPr>
        <w:t>0</w:t>
      </w:r>
      <w:r w:rsidR="00B70D7C">
        <w:rPr>
          <w:i/>
          <w:iCs/>
          <w:spacing w:val="-4"/>
        </w:rPr>
        <w:t>4</w:t>
      </w:r>
      <w:r w:rsidR="00E9083B" w:rsidRPr="00E9083B">
        <w:rPr>
          <w:i/>
          <w:iCs/>
          <w:spacing w:val="-4"/>
        </w:rPr>
        <w:t>/</w:t>
      </w:r>
      <w:r w:rsidR="00B70D7C">
        <w:rPr>
          <w:i/>
          <w:iCs/>
          <w:spacing w:val="-4"/>
        </w:rPr>
        <w:t>56</w:t>
      </w:r>
      <w:r w:rsidR="00E9083B" w:rsidRPr="00E9083B">
        <w:rPr>
          <w:i/>
          <w:iCs/>
          <w:spacing w:val="-4"/>
        </w:rPr>
        <w:t>/2026</w:t>
      </w:r>
      <w:r w:rsidRPr="00E9083B">
        <w:rPr>
          <w:i/>
          <w:iCs/>
          <w:spacing w:val="-4"/>
        </w:rPr>
        <w:t xml:space="preserve"> от «____»</w:t>
      </w:r>
      <w:r w:rsidR="00E9083B" w:rsidRPr="00E9083B">
        <w:rPr>
          <w:i/>
          <w:iCs/>
          <w:spacing w:val="-4"/>
        </w:rPr>
        <w:t xml:space="preserve"> мая</w:t>
      </w:r>
      <w:r w:rsidRPr="00E9083B">
        <w:rPr>
          <w:i/>
          <w:iCs/>
          <w:spacing w:val="-4"/>
        </w:rPr>
        <w:t xml:space="preserve"> 202</w:t>
      </w:r>
      <w:r w:rsidR="00C82050" w:rsidRPr="00E9083B">
        <w:rPr>
          <w:i/>
          <w:iCs/>
          <w:spacing w:val="-4"/>
        </w:rPr>
        <w:t>6</w:t>
      </w:r>
      <w:r w:rsidRPr="00E9083B">
        <w:rPr>
          <w:i/>
          <w:iCs/>
          <w:spacing w:val="-4"/>
        </w:rPr>
        <w:t xml:space="preserve"> г.</w:t>
      </w:r>
    </w:p>
    <w:p w:rsidR="003A4555" w:rsidRPr="00E736AF" w:rsidRDefault="003A4555" w:rsidP="003A4555">
      <w:pPr>
        <w:widowControl w:val="0"/>
        <w:autoSpaceDE w:val="0"/>
        <w:autoSpaceDN w:val="0"/>
        <w:adjustRightInd w:val="0"/>
        <w:ind w:left="7088" w:firstLine="4820"/>
        <w:rPr>
          <w:b/>
          <w:spacing w:val="-4"/>
          <w:sz w:val="24"/>
          <w:szCs w:val="24"/>
        </w:rPr>
      </w:pPr>
    </w:p>
    <w:p w:rsidR="003A4555" w:rsidRPr="00E736AF" w:rsidRDefault="003A4555" w:rsidP="003A4555">
      <w:pPr>
        <w:spacing w:line="276" w:lineRule="auto"/>
        <w:rPr>
          <w:sz w:val="24"/>
          <w:szCs w:val="22"/>
        </w:rPr>
      </w:pPr>
    </w:p>
    <w:p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rsidR="003A4555" w:rsidRPr="00E736AF" w:rsidRDefault="003A4555" w:rsidP="003A4555">
      <w:pPr>
        <w:spacing w:line="276" w:lineRule="auto"/>
        <w:ind w:firstLine="567"/>
        <w:rPr>
          <w:sz w:val="22"/>
          <w:szCs w:val="22"/>
        </w:rPr>
      </w:pP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80FC6">
        <w:rPr>
          <w:color w:val="000000"/>
          <w:sz w:val="22"/>
          <w:szCs w:val="22"/>
        </w:rPr>
        <w:t>Т</w:t>
      </w:r>
      <w:r w:rsidR="004B74F2">
        <w:rPr>
          <w:color w:val="000000"/>
          <w:sz w:val="22"/>
          <w:szCs w:val="22"/>
        </w:rPr>
        <w:t>ерриториальной избирательной комиссии</w:t>
      </w:r>
      <w:r w:rsidR="00F80FC6">
        <w:rPr>
          <w:color w:val="000000"/>
          <w:sz w:val="22"/>
          <w:szCs w:val="22"/>
        </w:rPr>
        <w:t xml:space="preserve"> №</w:t>
      </w:r>
      <w:r w:rsidR="008B0483">
        <w:rPr>
          <w:color w:val="000000"/>
          <w:sz w:val="22"/>
          <w:szCs w:val="22"/>
        </w:rPr>
        <w:t xml:space="preserve"> </w:t>
      </w:r>
      <w:r w:rsidR="00BD410F">
        <w:rPr>
          <w:color w:val="000000"/>
          <w:sz w:val="22"/>
          <w:szCs w:val="22"/>
        </w:rPr>
        <w:t>5</w:t>
      </w:r>
      <w:r w:rsidR="008B0483">
        <w:rPr>
          <w:color w:val="000000"/>
          <w:sz w:val="22"/>
          <w:szCs w:val="22"/>
        </w:rPr>
        <w:t>6</w:t>
      </w:r>
      <w:r w:rsidR="002A6ECE" w:rsidRPr="00E736AF">
        <w:rPr>
          <w:color w:val="000000"/>
          <w:sz w:val="22"/>
          <w:szCs w:val="22"/>
        </w:rPr>
        <w:t xml:space="preserve"> </w:t>
      </w:r>
      <w:r w:rsidRPr="00E736AF">
        <w:rPr>
          <w:color w:val="000000"/>
          <w:sz w:val="22"/>
          <w:szCs w:val="22"/>
        </w:rPr>
        <w:t>(далее – услуги).</w:t>
      </w:r>
    </w:p>
    <w:p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8B0483">
        <w:rPr>
          <w:sz w:val="22"/>
          <w:szCs w:val="22"/>
        </w:rPr>
        <w:t>197374, г. Санкт-Петербург, ул. Савушкина, д. 83, литера А</w:t>
      </w:r>
    </w:p>
    <w:p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4B74F2">
        <w:rPr>
          <w:color w:val="000000"/>
          <w:sz w:val="22"/>
          <w:szCs w:val="22"/>
        </w:rPr>
        <w:t xml:space="preserve">очно-заочная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8B0483">
        <w:rPr>
          <w:color w:val="000000"/>
          <w:sz w:val="22"/>
          <w:szCs w:val="22"/>
        </w:rPr>
        <w:t xml:space="preserve"> </w:t>
      </w:r>
      <w:r w:rsidR="00BD410F">
        <w:rPr>
          <w:color w:val="000000"/>
          <w:sz w:val="22"/>
          <w:szCs w:val="22"/>
        </w:rPr>
        <w:t>5</w:t>
      </w:r>
      <w:r w:rsidR="008B0483">
        <w:rPr>
          <w:color w:val="000000"/>
          <w:sz w:val="22"/>
          <w:szCs w:val="22"/>
        </w:rPr>
        <w:t>6</w:t>
      </w:r>
      <w:r w:rsidR="00BD410F">
        <w:rPr>
          <w:color w:val="000000"/>
          <w:sz w:val="22"/>
          <w:szCs w:val="22"/>
        </w:rPr>
        <w:t>.</w:t>
      </w:r>
    </w:p>
    <w:p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C659EC">
        <w:rPr>
          <w:color w:val="000000"/>
          <w:sz w:val="22"/>
          <w:szCs w:val="22"/>
        </w:rPr>
        <w:t xml:space="preserve"> </w:t>
      </w:r>
      <w:r w:rsidR="00BD410F">
        <w:rPr>
          <w:color w:val="000000"/>
          <w:sz w:val="22"/>
          <w:szCs w:val="22"/>
        </w:rPr>
        <w:t>5</w:t>
      </w:r>
      <w:r w:rsidR="00C659EC">
        <w:rPr>
          <w:color w:val="000000"/>
          <w:sz w:val="22"/>
          <w:szCs w:val="22"/>
        </w:rPr>
        <w:t>6</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4650C9">
        <w:rPr>
          <w:sz w:val="22"/>
          <w:szCs w:val="22"/>
        </w:rPr>
        <w:t xml:space="preserve">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Количество работников Территориальной избирательной комиссии №</w:t>
      </w:r>
      <w:r w:rsidR="008B0483">
        <w:rPr>
          <w:sz w:val="22"/>
          <w:szCs w:val="22"/>
        </w:rPr>
        <w:t xml:space="preserve"> </w:t>
      </w:r>
      <w:r w:rsidR="00BD410F">
        <w:rPr>
          <w:sz w:val="22"/>
          <w:szCs w:val="22"/>
        </w:rPr>
        <w:t>5</w:t>
      </w:r>
      <w:r w:rsidR="008B0483">
        <w:rPr>
          <w:sz w:val="22"/>
          <w:szCs w:val="22"/>
        </w:rPr>
        <w:t>6</w:t>
      </w:r>
      <w:r w:rsidR="003A4555" w:rsidRPr="00E736AF">
        <w:rPr>
          <w:sz w:val="22"/>
          <w:szCs w:val="22"/>
        </w:rPr>
        <w:t>, подлежащих обучению, содержится в Приложении к Техническому заданию.</w:t>
      </w:r>
    </w:p>
    <w:p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BD410F">
        <w:rPr>
          <w:sz w:val="22"/>
          <w:szCs w:val="22"/>
        </w:rPr>
        <w:br/>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документах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rsidR="003A4555" w:rsidRPr="00E736AF" w:rsidRDefault="003F15A6" w:rsidP="003A4555">
      <w:pPr>
        <w:ind w:firstLine="567"/>
        <w:jc w:val="both"/>
        <w:rPr>
          <w:sz w:val="22"/>
          <w:szCs w:val="22"/>
        </w:rPr>
      </w:pPr>
      <w:r>
        <w:rPr>
          <w:sz w:val="22"/>
          <w:szCs w:val="22"/>
        </w:rPr>
        <w:lastRenderedPageBreak/>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rsidR="003A4555" w:rsidRPr="00E736AF" w:rsidRDefault="00BD410F" w:rsidP="00BD410F">
      <w:pPr>
        <w:ind w:firstLine="567"/>
        <w:rPr>
          <w:color w:val="000000"/>
          <w:sz w:val="22"/>
          <w:szCs w:val="22"/>
        </w:rPr>
      </w:pPr>
      <w:r>
        <w:rPr>
          <w:sz w:val="22"/>
          <w:szCs w:val="22"/>
        </w:rPr>
        <w:t xml:space="preserve">Приложение </w:t>
      </w:r>
      <w:r w:rsidR="003A4555" w:rsidRPr="00E736AF">
        <w:rPr>
          <w:sz w:val="22"/>
          <w:szCs w:val="22"/>
        </w:rPr>
        <w:t xml:space="preserve"> – Описание </w:t>
      </w:r>
      <w:r w:rsidR="003A4555" w:rsidRPr="00E736AF">
        <w:rPr>
          <w:color w:val="000000"/>
          <w:sz w:val="22"/>
          <w:szCs w:val="22"/>
        </w:rPr>
        <w:t>оказываемых услуг</w:t>
      </w:r>
      <w:r w:rsidR="002B763D">
        <w:rPr>
          <w:color w:val="000000"/>
          <w:sz w:val="22"/>
          <w:szCs w:val="22"/>
        </w:rPr>
        <w:t>.</w:t>
      </w:r>
    </w:p>
    <w:p w:rsidR="0059314E" w:rsidRDefault="0059314E">
      <w:pPr>
        <w:spacing w:after="160" w:line="259" w:lineRule="auto"/>
        <w:rPr>
          <w:color w:val="000000"/>
          <w:sz w:val="22"/>
          <w:szCs w:val="22"/>
        </w:rPr>
      </w:pPr>
      <w:r>
        <w:rPr>
          <w:color w:val="000000"/>
          <w:sz w:val="22"/>
          <w:szCs w:val="22"/>
        </w:rPr>
        <w:br w:type="page"/>
      </w:r>
    </w:p>
    <w:p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lastRenderedPageBreak/>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rsidR="003A4555" w:rsidRPr="00E736AF" w:rsidRDefault="003A4555" w:rsidP="003A4555">
      <w:pPr>
        <w:spacing w:line="276" w:lineRule="auto"/>
        <w:jc w:val="right"/>
        <w:rPr>
          <w:i/>
          <w:sz w:val="22"/>
          <w:szCs w:val="22"/>
        </w:rPr>
      </w:pPr>
    </w:p>
    <w:p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6"/>
        <w:gridCol w:w="5814"/>
        <w:gridCol w:w="1750"/>
      </w:tblGrid>
      <w:tr w:rsidR="003A4555" w:rsidRPr="00E736AF"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rsidTr="00090136">
        <w:trPr>
          <w:trHeight w:val="57"/>
        </w:trPr>
        <w:tc>
          <w:tcPr>
            <w:tcW w:w="229" w:type="pct"/>
            <w:tcBorders>
              <w:left w:val="single" w:sz="4" w:space="0" w:color="auto"/>
              <w:right w:val="single" w:sz="4" w:space="0" w:color="auto"/>
            </w:tcBorders>
          </w:tcPr>
          <w:p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rsidR="003A4555" w:rsidRPr="003F15A6" w:rsidRDefault="00302CB2" w:rsidP="00D40615">
            <w:pPr>
              <w:pStyle w:val="ConsPlusNonformat"/>
              <w:rPr>
                <w:rFonts w:eastAsia="Calibri"/>
                <w:sz w:val="22"/>
                <w:szCs w:val="22"/>
                <w:lang w:eastAsia="en-US"/>
              </w:rPr>
            </w:pPr>
            <w:r>
              <w:rPr>
                <w:rFonts w:ascii="Times New Roman" w:eastAsia="Calibri" w:hAnsi="Times New Roman" w:cs="Times New Roman"/>
                <w:sz w:val="22"/>
                <w:szCs w:val="22"/>
                <w:lang w:eastAsia="en-US"/>
              </w:rPr>
              <w:t>Образовательные</w:t>
            </w:r>
            <w:r w:rsidR="003F15A6"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3F15A6"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p>
        </w:tc>
        <w:tc>
          <w:tcPr>
            <w:tcW w:w="2851" w:type="pct"/>
            <w:tcBorders>
              <w:left w:val="single" w:sz="4" w:space="0" w:color="auto"/>
              <w:right w:val="single" w:sz="4" w:space="0" w:color="auto"/>
            </w:tcBorders>
          </w:tcPr>
          <w:p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rsidR="003F15A6" w:rsidRPr="003F15A6" w:rsidRDefault="003F15A6" w:rsidP="003F15A6">
            <w:pPr>
              <w:jc w:val="both"/>
              <w:rPr>
                <w:sz w:val="22"/>
                <w:szCs w:val="22"/>
              </w:rPr>
            </w:pPr>
            <w:r w:rsidRPr="003F15A6">
              <w:rPr>
                <w:sz w:val="22"/>
                <w:szCs w:val="22"/>
              </w:rPr>
              <w:t xml:space="preserve">- Федеральный закон от 29.12.2012 № 273-ФЗ </w:t>
            </w:r>
            <w:r w:rsidR="00BD410F">
              <w:rPr>
                <w:sz w:val="22"/>
                <w:szCs w:val="22"/>
              </w:rPr>
              <w:br/>
            </w:r>
            <w:r w:rsidRPr="003F15A6">
              <w:rPr>
                <w:sz w:val="22"/>
                <w:szCs w:val="22"/>
              </w:rPr>
              <w:t>«Об образовании в Российской Федерации»;</w:t>
            </w:r>
          </w:p>
          <w:p w:rsidR="003F15A6" w:rsidRPr="003F15A6" w:rsidRDefault="003F15A6" w:rsidP="003F15A6">
            <w:pPr>
              <w:jc w:val="both"/>
              <w:rPr>
                <w:sz w:val="22"/>
                <w:szCs w:val="22"/>
              </w:rPr>
            </w:pPr>
            <w:r w:rsidRPr="003F15A6">
              <w:rPr>
                <w:sz w:val="22"/>
                <w:szCs w:val="22"/>
              </w:rPr>
              <w:t xml:space="preserve">- Постановление Правительства Российской Федерации </w:t>
            </w:r>
            <w:r w:rsidR="004650C9">
              <w:rPr>
                <w:sz w:val="22"/>
                <w:szCs w:val="22"/>
              </w:rPr>
              <w:br/>
            </w:r>
            <w:r w:rsidRPr="003F15A6">
              <w:rPr>
                <w:sz w:val="22"/>
                <w:szCs w:val="22"/>
              </w:rPr>
              <w:t>от 15.09.2020 № 1441 «Об утверждении Правил оказания платных образовательных услуг»;</w:t>
            </w:r>
          </w:p>
          <w:p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00BD410F">
              <w:rPr>
                <w:sz w:val="22"/>
                <w:szCs w:val="22"/>
              </w:rPr>
              <w:br/>
            </w:r>
            <w:r w:rsidRPr="003F15A6">
              <w:rPr>
                <w:sz w:val="22"/>
                <w:szCs w:val="22"/>
              </w:rPr>
              <w:t xml:space="preserve">«Об утверждении Порядка организации </w:t>
            </w:r>
            <w:r w:rsidR="00BD410F">
              <w:rPr>
                <w:sz w:val="22"/>
                <w:szCs w:val="22"/>
              </w:rPr>
              <w:br/>
            </w:r>
            <w:r w:rsidRPr="003F15A6">
              <w:rPr>
                <w:sz w:val="22"/>
                <w:szCs w:val="22"/>
              </w:rPr>
              <w:t xml:space="preserve">и осуществления образовательной деятельности </w:t>
            </w:r>
            <w:r w:rsidR="00BD410F">
              <w:rPr>
                <w:sz w:val="22"/>
                <w:szCs w:val="22"/>
              </w:rPr>
              <w:br/>
            </w:r>
            <w:r w:rsidRPr="003F15A6">
              <w:rPr>
                <w:sz w:val="22"/>
                <w:szCs w:val="22"/>
              </w:rPr>
              <w:t>по дополнительным профессиональным программам»;</w:t>
            </w:r>
          </w:p>
          <w:p w:rsidR="003F15A6" w:rsidRPr="003F15A6" w:rsidRDefault="003F15A6" w:rsidP="003F15A6">
            <w:pPr>
              <w:jc w:val="both"/>
              <w:rPr>
                <w:sz w:val="22"/>
                <w:szCs w:val="22"/>
              </w:rPr>
            </w:pPr>
            <w:r w:rsidRPr="003F15A6">
              <w:rPr>
                <w:sz w:val="22"/>
                <w:szCs w:val="22"/>
              </w:rPr>
              <w:t xml:space="preserve">- Приказ МЧС России от 05.09.2021 № 596 </w:t>
            </w:r>
            <w:r w:rsidR="00BD410F">
              <w:rPr>
                <w:sz w:val="22"/>
                <w:szCs w:val="22"/>
              </w:rPr>
              <w:br/>
            </w:r>
            <w:r w:rsidRPr="003F15A6">
              <w:rPr>
                <w:sz w:val="22"/>
                <w:szCs w:val="22"/>
              </w:rPr>
              <w:t>«Об утверждении типовых дополнительных профессиональных программ в области пожарной безопасности»;</w:t>
            </w:r>
          </w:p>
          <w:p w:rsidR="003F15A6" w:rsidRPr="003F15A6" w:rsidRDefault="003F15A6" w:rsidP="003F15A6">
            <w:pPr>
              <w:jc w:val="both"/>
              <w:rPr>
                <w:sz w:val="22"/>
                <w:szCs w:val="22"/>
              </w:rPr>
            </w:pPr>
            <w:r w:rsidRPr="003F15A6">
              <w:rPr>
                <w:sz w:val="22"/>
                <w:szCs w:val="22"/>
              </w:rPr>
              <w:t xml:space="preserve">- Приказ МЧС России от 16.12.2024 № 1120 </w:t>
            </w:r>
            <w:r w:rsidR="00BD410F">
              <w:rPr>
                <w:sz w:val="22"/>
                <w:szCs w:val="22"/>
              </w:rPr>
              <w:br/>
            </w:r>
            <w:r w:rsidRPr="003F15A6">
              <w:rPr>
                <w:sz w:val="22"/>
                <w:szCs w:val="22"/>
              </w:rPr>
              <w:t xml:space="preserve">«Об определении Порядка, видов, сроков обучения лиц, осуществляющих трудовую или служебную деятельность </w:t>
            </w:r>
            <w:r w:rsidR="004650C9">
              <w:rPr>
                <w:sz w:val="22"/>
                <w:szCs w:val="22"/>
              </w:rPr>
              <w:br/>
            </w:r>
            <w:r w:rsidRPr="003F15A6">
              <w:rPr>
                <w:sz w:val="22"/>
                <w:szCs w:val="22"/>
              </w:rPr>
              <w:t>в организациях, по программам противопожарного инструктажа, требований</w:t>
            </w:r>
            <w:r w:rsidR="004650C9">
              <w:rPr>
                <w:sz w:val="22"/>
                <w:szCs w:val="22"/>
              </w:rPr>
              <w:t xml:space="preserve"> </w:t>
            </w:r>
            <w:r w:rsidRPr="003F15A6">
              <w:rPr>
                <w:sz w:val="22"/>
                <w:szCs w:val="22"/>
              </w:rPr>
              <w:t xml:space="preserve">к содержанию указанных программ и категорий лиц, проходящих обучение </w:t>
            </w:r>
            <w:r w:rsidR="004650C9">
              <w:rPr>
                <w:sz w:val="22"/>
                <w:szCs w:val="22"/>
              </w:rPr>
              <w:br/>
            </w:r>
            <w:r w:rsidRPr="003F15A6">
              <w:rPr>
                <w:sz w:val="22"/>
                <w:szCs w:val="22"/>
              </w:rPr>
              <w:t xml:space="preserve">по дополнительным профессиональным программам </w:t>
            </w:r>
            <w:r w:rsidR="004650C9">
              <w:rPr>
                <w:sz w:val="22"/>
                <w:szCs w:val="22"/>
              </w:rPr>
              <w:br/>
            </w:r>
            <w:r w:rsidRPr="003F15A6">
              <w:rPr>
                <w:sz w:val="22"/>
                <w:szCs w:val="22"/>
              </w:rPr>
              <w:t>в области пожарной безопасности»</w:t>
            </w:r>
          </w:p>
          <w:p w:rsidR="003F15A6" w:rsidRDefault="003F15A6" w:rsidP="003F15A6">
            <w:pPr>
              <w:jc w:val="both"/>
              <w:rPr>
                <w:sz w:val="22"/>
                <w:szCs w:val="22"/>
              </w:rPr>
            </w:pPr>
            <w:r w:rsidRPr="003F15A6">
              <w:rPr>
                <w:sz w:val="22"/>
                <w:szCs w:val="22"/>
              </w:rPr>
              <w:t xml:space="preserve">- Постановление Правительства РФ от 16.09.2020 № 1479 «Об утверждении Правил противопожарного режима </w:t>
            </w:r>
            <w:r w:rsidR="004650C9">
              <w:rPr>
                <w:sz w:val="22"/>
                <w:szCs w:val="22"/>
              </w:rPr>
              <w:br/>
            </w:r>
            <w:r w:rsidRPr="003F15A6">
              <w:rPr>
                <w:sz w:val="22"/>
                <w:szCs w:val="22"/>
              </w:rPr>
              <w:t>в Российской Федерации».</w:t>
            </w:r>
          </w:p>
          <w:p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w:t>
            </w:r>
            <w:r w:rsidR="004650C9">
              <w:rPr>
                <w:rFonts w:eastAsia="Calibri"/>
                <w:sz w:val="22"/>
                <w:szCs w:val="22"/>
                <w:lang w:eastAsia="en-US"/>
              </w:rPr>
              <w:br/>
            </w:r>
            <w:r w:rsidRPr="003F15A6">
              <w:rPr>
                <w:rFonts w:eastAsia="Calibri"/>
                <w:sz w:val="22"/>
                <w:szCs w:val="22"/>
                <w:lang w:eastAsia="en-US"/>
              </w:rPr>
              <w:t xml:space="preserve">о профессиональной переподготовке и выписка </w:t>
            </w:r>
            <w:r w:rsidR="004650C9">
              <w:rPr>
                <w:rFonts w:eastAsia="Calibri"/>
                <w:sz w:val="22"/>
                <w:szCs w:val="22"/>
                <w:lang w:eastAsia="en-US"/>
              </w:rPr>
              <w:br/>
            </w:r>
            <w:r w:rsidRPr="003F15A6">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rsidR="0059314E" w:rsidRDefault="0059314E" w:rsidP="003A4555"/>
    <w:p w:rsidR="0059314E" w:rsidRDefault="0059314E">
      <w:pPr>
        <w:spacing w:after="160" w:line="259" w:lineRule="auto"/>
      </w:pPr>
      <w:r>
        <w:br w:type="page"/>
      </w:r>
    </w:p>
    <w:p w:rsidR="00801EC9" w:rsidRPr="00BD410F" w:rsidRDefault="00BD410F" w:rsidP="00801EC9">
      <w:pPr>
        <w:pStyle w:val="114"/>
        <w:spacing w:before="0"/>
        <w:ind w:firstLine="6521"/>
        <w:jc w:val="left"/>
        <w:rPr>
          <w:i/>
          <w:color w:val="auto"/>
          <w:spacing w:val="-2"/>
          <w:sz w:val="20"/>
          <w:szCs w:val="24"/>
        </w:rPr>
      </w:pPr>
      <w:r>
        <w:rPr>
          <w:rStyle w:val="a9"/>
          <w:b w:val="0"/>
          <w:bCs w:val="0"/>
          <w:color w:val="auto"/>
          <w:spacing w:val="-2"/>
          <w:sz w:val="20"/>
          <w:szCs w:val="24"/>
        </w:rPr>
        <w:lastRenderedPageBreak/>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rsidR="00801EC9" w:rsidRPr="00BD410F" w:rsidRDefault="00801EC9" w:rsidP="00BD410F">
      <w:pPr>
        <w:widowControl w:val="0"/>
        <w:autoSpaceDE w:val="0"/>
        <w:autoSpaceDN w:val="0"/>
        <w:adjustRightInd w:val="0"/>
        <w:ind w:left="579" w:firstLine="6521"/>
        <w:rPr>
          <w:i/>
          <w:iCs/>
          <w:spacing w:val="-2"/>
        </w:rPr>
      </w:pPr>
      <w:r w:rsidRPr="00BD410F">
        <w:rPr>
          <w:i/>
          <w:iCs/>
          <w:spacing w:val="-2"/>
        </w:rPr>
        <w:t>к государственному контракту</w:t>
      </w:r>
    </w:p>
    <w:p w:rsidR="00801EC9" w:rsidRPr="00C36636" w:rsidRDefault="00856261" w:rsidP="00BD410F">
      <w:pPr>
        <w:widowControl w:val="0"/>
        <w:autoSpaceDE w:val="0"/>
        <w:autoSpaceDN w:val="0"/>
        <w:adjustRightInd w:val="0"/>
        <w:ind w:left="863" w:firstLine="6237"/>
        <w:rPr>
          <w:i/>
          <w:iCs/>
          <w:spacing w:val="-2"/>
        </w:rPr>
      </w:pPr>
      <w:r w:rsidRPr="00BD410F">
        <w:rPr>
          <w:i/>
          <w:iCs/>
          <w:spacing w:val="-4"/>
        </w:rPr>
        <w:t xml:space="preserve">№ </w:t>
      </w:r>
      <w:r w:rsidR="00BD410F" w:rsidRPr="00BD410F">
        <w:rPr>
          <w:i/>
          <w:iCs/>
          <w:spacing w:val="-4"/>
        </w:rPr>
        <w:t>0</w:t>
      </w:r>
      <w:r w:rsidR="008B0483">
        <w:rPr>
          <w:i/>
          <w:iCs/>
          <w:spacing w:val="-4"/>
        </w:rPr>
        <w:t>4</w:t>
      </w:r>
      <w:r w:rsidR="00BD410F" w:rsidRPr="00BD410F">
        <w:rPr>
          <w:i/>
          <w:iCs/>
          <w:spacing w:val="-4"/>
        </w:rPr>
        <w:t>/</w:t>
      </w:r>
      <w:r w:rsidR="008B0483">
        <w:rPr>
          <w:i/>
          <w:iCs/>
          <w:spacing w:val="-4"/>
        </w:rPr>
        <w:t>56</w:t>
      </w:r>
      <w:r w:rsidR="00BD410F" w:rsidRPr="00BD410F">
        <w:rPr>
          <w:i/>
          <w:iCs/>
          <w:spacing w:val="-4"/>
        </w:rPr>
        <w:t xml:space="preserve">/2026 </w:t>
      </w:r>
      <w:r w:rsidRPr="00BD410F">
        <w:rPr>
          <w:i/>
          <w:iCs/>
          <w:spacing w:val="-4"/>
        </w:rPr>
        <w:t>от «____»</w:t>
      </w:r>
      <w:r w:rsidR="00BD410F" w:rsidRPr="00BD410F">
        <w:rPr>
          <w:i/>
          <w:iCs/>
          <w:spacing w:val="-4"/>
        </w:rPr>
        <w:t xml:space="preserve"> мая</w:t>
      </w:r>
      <w:r w:rsidRPr="00BD410F">
        <w:rPr>
          <w:i/>
          <w:iCs/>
          <w:spacing w:val="-4"/>
        </w:rPr>
        <w:t xml:space="preserve"> 2026 г.</w:t>
      </w:r>
    </w:p>
    <w:p w:rsidR="00801EC9" w:rsidRPr="00AA47A7" w:rsidRDefault="00801EC9" w:rsidP="00801EC9">
      <w:pPr>
        <w:widowControl w:val="0"/>
        <w:autoSpaceDE w:val="0"/>
        <w:autoSpaceDN w:val="0"/>
        <w:adjustRightInd w:val="0"/>
        <w:ind w:firstLine="6521"/>
        <w:rPr>
          <w:b/>
          <w:spacing w:val="-2"/>
          <w:sz w:val="22"/>
          <w:szCs w:val="24"/>
        </w:rPr>
      </w:pPr>
    </w:p>
    <w:p w:rsidR="00801EC9" w:rsidRPr="00976118" w:rsidRDefault="00801EC9" w:rsidP="00801EC9">
      <w:pPr>
        <w:jc w:val="center"/>
        <w:rPr>
          <w:bCs/>
          <w:spacing w:val="-2"/>
          <w:sz w:val="22"/>
          <w:szCs w:val="24"/>
        </w:rPr>
      </w:pPr>
    </w:p>
    <w:p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Т</w:t>
      </w:r>
      <w:r w:rsidR="004A2F29">
        <w:rPr>
          <w:b/>
          <w:color w:val="000000"/>
          <w:sz w:val="22"/>
          <w:szCs w:val="22"/>
        </w:rPr>
        <w:t>ерри</w:t>
      </w:r>
      <w:r w:rsidR="00927F2A">
        <w:rPr>
          <w:b/>
          <w:color w:val="000000"/>
          <w:sz w:val="22"/>
          <w:szCs w:val="22"/>
        </w:rPr>
        <w:t xml:space="preserve">ториальной избирательной комиссии </w:t>
      </w:r>
      <w:r w:rsidR="00F80FC6">
        <w:rPr>
          <w:b/>
          <w:color w:val="000000"/>
          <w:sz w:val="22"/>
          <w:szCs w:val="22"/>
        </w:rPr>
        <w:t>№</w:t>
      </w:r>
      <w:r w:rsidR="008B0483">
        <w:rPr>
          <w:b/>
          <w:color w:val="000000"/>
          <w:sz w:val="22"/>
          <w:szCs w:val="22"/>
        </w:rPr>
        <w:t xml:space="preserve"> </w:t>
      </w:r>
      <w:r w:rsidR="00BD410F">
        <w:rPr>
          <w:b/>
          <w:color w:val="000000"/>
          <w:sz w:val="22"/>
          <w:szCs w:val="22"/>
        </w:rPr>
        <w:t>5</w:t>
      </w:r>
      <w:r w:rsidR="008B0483">
        <w:rPr>
          <w:b/>
          <w:color w:val="000000"/>
          <w:sz w:val="22"/>
          <w:szCs w:val="22"/>
        </w:rPr>
        <w:t>6</w:t>
      </w:r>
    </w:p>
    <w:p w:rsidR="005E487C" w:rsidRPr="00A308AD" w:rsidRDefault="005E487C" w:rsidP="004D3831">
      <w:pPr>
        <w:jc w:val="center"/>
        <w:rPr>
          <w:b/>
          <w:spacing w:val="-2"/>
          <w:sz w:val="18"/>
          <w:szCs w:val="24"/>
        </w:rPr>
      </w:pPr>
    </w:p>
    <w:p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1"/>
      </w:r>
    </w:p>
    <w:p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C659EC">
        <w:rPr>
          <w:sz w:val="22"/>
          <w:szCs w:val="22"/>
        </w:rPr>
        <w:t>очно-заочная</w:t>
      </w:r>
    </w:p>
    <w:p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A47A7"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7B28CB" w:rsidRPr="00EC06C0" w:rsidTr="007B28CB">
        <w:trPr>
          <w:trHeight w:val="57"/>
        </w:trPr>
        <w:tc>
          <w:tcPr>
            <w:tcW w:w="560" w:type="dxa"/>
            <w:tcBorders>
              <w:top w:val="nil"/>
              <w:left w:val="single" w:sz="4" w:space="0" w:color="auto"/>
              <w:bottom w:val="single" w:sz="4" w:space="0" w:color="auto"/>
              <w:right w:val="single" w:sz="4" w:space="0" w:color="auto"/>
            </w:tcBorders>
          </w:tcPr>
          <w:p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rsidR="007B28CB" w:rsidRPr="00A308AD" w:rsidRDefault="007B28CB" w:rsidP="007B28CB">
            <w:pPr>
              <w:contextualSpacing/>
              <w:jc w:val="center"/>
              <w:rPr>
                <w:color w:val="000000"/>
                <w:sz w:val="22"/>
                <w:szCs w:val="22"/>
              </w:rPr>
            </w:pPr>
          </w:p>
        </w:tc>
      </w:tr>
      <w:tr w:rsidR="007B28CB" w:rsidRPr="00EC06C0" w:rsidTr="007B28CB">
        <w:trPr>
          <w:trHeight w:val="57"/>
        </w:trPr>
        <w:tc>
          <w:tcPr>
            <w:tcW w:w="560" w:type="dxa"/>
            <w:tcBorders>
              <w:top w:val="nil"/>
              <w:left w:val="single" w:sz="4" w:space="0" w:color="auto"/>
              <w:bottom w:val="single" w:sz="4" w:space="0" w:color="auto"/>
              <w:right w:val="single" w:sz="4" w:space="0" w:color="auto"/>
            </w:tcBorders>
          </w:tcPr>
          <w:p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rsidR="007B28CB" w:rsidRPr="00A308AD" w:rsidRDefault="007B28CB" w:rsidP="007B28CB">
            <w:pPr>
              <w:contextualSpacing/>
              <w:jc w:val="center"/>
              <w:rPr>
                <w:color w:val="000000"/>
                <w:sz w:val="22"/>
                <w:szCs w:val="22"/>
              </w:rPr>
            </w:pPr>
          </w:p>
        </w:tc>
      </w:tr>
    </w:tbl>
    <w:p w:rsidR="008262B9" w:rsidRDefault="008262B9" w:rsidP="008262B9">
      <w:pPr>
        <w:spacing w:line="360" w:lineRule="auto"/>
        <w:rPr>
          <w:sz w:val="28"/>
          <w:szCs w:val="28"/>
        </w:rPr>
      </w:pPr>
    </w:p>
    <w:p w:rsidR="003144A6" w:rsidRDefault="003144A6" w:rsidP="008262B9">
      <w:pPr>
        <w:spacing w:line="360" w:lineRule="auto"/>
        <w:rPr>
          <w:sz w:val="28"/>
          <w:szCs w:val="28"/>
        </w:rPr>
      </w:pPr>
    </w:p>
    <w:p w:rsidR="003144A6" w:rsidRDefault="003144A6" w:rsidP="008262B9">
      <w:pPr>
        <w:spacing w:line="360" w:lineRule="auto"/>
        <w:rPr>
          <w:sz w:val="28"/>
          <w:szCs w:val="28"/>
        </w:rPr>
      </w:pPr>
    </w:p>
    <w:p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rsidR="00801EC9" w:rsidRPr="00A00AEE" w:rsidRDefault="00801EC9" w:rsidP="00801EC9">
      <w:pPr>
        <w:contextualSpacing/>
        <w:jc w:val="center"/>
        <w:rPr>
          <w:spacing w:val="-2"/>
          <w:sz w:val="24"/>
          <w:szCs w:val="24"/>
        </w:rPr>
        <w:sectPr w:rsidR="00801EC9" w:rsidRPr="00A00AEE" w:rsidSect="00874E81">
          <w:footerReference w:type="default" r:id="rId12"/>
          <w:pgSz w:w="11907" w:h="16839" w:code="9"/>
          <w:pgMar w:top="567" w:right="567" w:bottom="567" w:left="1134" w:header="709" w:footer="709" w:gutter="0"/>
          <w:cols w:space="708"/>
          <w:docGrid w:linePitch="360"/>
        </w:sectPr>
      </w:pPr>
    </w:p>
    <w:p w:rsidR="00801EC9" w:rsidRPr="00A00AEE" w:rsidRDefault="00801EC9" w:rsidP="00801EC9">
      <w:pPr>
        <w:spacing w:after="160" w:line="259" w:lineRule="auto"/>
        <w:rPr>
          <w:bCs/>
          <w:spacing w:val="-2"/>
          <w:sz w:val="24"/>
          <w:szCs w:val="24"/>
        </w:rPr>
      </w:pPr>
    </w:p>
    <w:p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rsidR="00432528" w:rsidRPr="00C36636" w:rsidRDefault="00856261" w:rsidP="00BD410F">
      <w:pPr>
        <w:widowControl w:val="0"/>
        <w:autoSpaceDE w:val="0"/>
        <w:autoSpaceDN w:val="0"/>
        <w:adjustRightInd w:val="0"/>
        <w:ind w:left="6827" w:firstLine="273"/>
        <w:rPr>
          <w:i/>
          <w:iCs/>
          <w:spacing w:val="-2"/>
        </w:rPr>
      </w:pPr>
      <w:r w:rsidRPr="004650C9">
        <w:rPr>
          <w:i/>
          <w:iCs/>
          <w:spacing w:val="-4"/>
        </w:rPr>
        <w:t xml:space="preserve">№ </w:t>
      </w:r>
      <w:r w:rsidR="00BD410F" w:rsidRPr="004650C9">
        <w:rPr>
          <w:i/>
          <w:iCs/>
          <w:spacing w:val="-4"/>
        </w:rPr>
        <w:t>0</w:t>
      </w:r>
      <w:r w:rsidR="006001D2">
        <w:rPr>
          <w:i/>
          <w:iCs/>
          <w:spacing w:val="-4"/>
        </w:rPr>
        <w:t>4</w:t>
      </w:r>
      <w:r w:rsidR="00BD410F" w:rsidRPr="004650C9">
        <w:rPr>
          <w:i/>
          <w:iCs/>
          <w:spacing w:val="-4"/>
        </w:rPr>
        <w:t>/</w:t>
      </w:r>
      <w:r w:rsidR="006001D2">
        <w:rPr>
          <w:i/>
          <w:iCs/>
          <w:spacing w:val="-4"/>
        </w:rPr>
        <w:t>56</w:t>
      </w:r>
      <w:r w:rsidR="00BD410F" w:rsidRPr="004650C9">
        <w:rPr>
          <w:i/>
          <w:iCs/>
          <w:spacing w:val="-4"/>
        </w:rPr>
        <w:t>/2026</w:t>
      </w:r>
      <w:r w:rsidRPr="004650C9">
        <w:rPr>
          <w:i/>
          <w:iCs/>
          <w:spacing w:val="-4"/>
        </w:rPr>
        <w:t xml:space="preserve"> от «____» </w:t>
      </w:r>
      <w:r w:rsidR="00BD410F" w:rsidRPr="004650C9">
        <w:rPr>
          <w:i/>
          <w:iCs/>
          <w:spacing w:val="-4"/>
        </w:rPr>
        <w:t>мая</w:t>
      </w:r>
      <w:r w:rsidRPr="004650C9">
        <w:rPr>
          <w:i/>
          <w:iCs/>
          <w:spacing w:val="-4"/>
        </w:rPr>
        <w:t xml:space="preserve"> 2026 г.</w:t>
      </w:r>
    </w:p>
    <w:p w:rsidR="005D7A4B" w:rsidRPr="00C36636" w:rsidRDefault="005D7A4B" w:rsidP="005D7A4B">
      <w:pPr>
        <w:widowControl w:val="0"/>
        <w:autoSpaceDE w:val="0"/>
        <w:autoSpaceDN w:val="0"/>
        <w:adjustRightInd w:val="0"/>
        <w:ind w:left="7088"/>
        <w:rPr>
          <w:b/>
          <w:i/>
          <w:spacing w:val="-2"/>
          <w:sz w:val="22"/>
          <w:szCs w:val="22"/>
        </w:rPr>
      </w:pPr>
    </w:p>
    <w:p w:rsidR="005D7A4B" w:rsidRPr="00432528" w:rsidRDefault="005D7A4B" w:rsidP="005D7A4B">
      <w:pPr>
        <w:jc w:val="both"/>
        <w:rPr>
          <w:spacing w:val="-2"/>
          <w:sz w:val="22"/>
          <w:szCs w:val="22"/>
        </w:rPr>
      </w:pPr>
    </w:p>
    <w:p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3840"/>
        <w:gridCol w:w="858"/>
        <w:gridCol w:w="985"/>
        <w:gridCol w:w="1334"/>
        <w:gridCol w:w="1278"/>
        <w:gridCol w:w="18"/>
        <w:gridCol w:w="1420"/>
        <w:gridCol w:w="18"/>
      </w:tblGrid>
      <w:tr w:rsidR="001F0164" w:rsidRPr="005A79DB" w:rsidTr="001F0164">
        <w:trPr>
          <w:gridAfter w:val="1"/>
          <w:wAfter w:w="18" w:type="dxa"/>
          <w:trHeight w:val="57"/>
        </w:trPr>
        <w:tc>
          <w:tcPr>
            <w:tcW w:w="276" w:type="dxa"/>
            <w:shd w:val="clear" w:color="auto" w:fill="auto"/>
            <w:vAlign w:val="center"/>
            <w:hideMark/>
          </w:tcPr>
          <w:p w:rsidR="001F0164" w:rsidRPr="00BC4AD7" w:rsidRDefault="001F0164" w:rsidP="00494CC7">
            <w:pPr>
              <w:jc w:val="center"/>
              <w:rPr>
                <w:b/>
                <w:bCs/>
                <w:color w:val="000000"/>
                <w:sz w:val="22"/>
                <w:szCs w:val="22"/>
              </w:rPr>
            </w:pPr>
            <w:r w:rsidRPr="00BC4AD7">
              <w:rPr>
                <w:b/>
                <w:bCs/>
                <w:color w:val="000000"/>
                <w:spacing w:val="-2"/>
                <w:sz w:val="22"/>
                <w:szCs w:val="22"/>
              </w:rPr>
              <w:t>№</w:t>
            </w:r>
          </w:p>
        </w:tc>
        <w:tc>
          <w:tcPr>
            <w:tcW w:w="3840" w:type="dxa"/>
            <w:shd w:val="clear" w:color="auto" w:fill="auto"/>
            <w:vAlign w:val="center"/>
            <w:hideMark/>
          </w:tcPr>
          <w:p w:rsidR="001F0164" w:rsidRPr="00BC4AD7" w:rsidRDefault="001F0164" w:rsidP="00494CC7">
            <w:pPr>
              <w:jc w:val="center"/>
              <w:rPr>
                <w:b/>
                <w:bCs/>
                <w:color w:val="000000"/>
                <w:sz w:val="22"/>
                <w:szCs w:val="22"/>
              </w:rPr>
            </w:pPr>
            <w:r w:rsidRPr="00BC4AD7">
              <w:rPr>
                <w:b/>
                <w:bCs/>
                <w:color w:val="000000"/>
                <w:spacing w:val="-2"/>
                <w:sz w:val="22"/>
                <w:szCs w:val="22"/>
              </w:rPr>
              <w:t>Наименование услуги</w:t>
            </w:r>
          </w:p>
        </w:tc>
        <w:tc>
          <w:tcPr>
            <w:tcW w:w="858" w:type="dxa"/>
            <w:shd w:val="clear" w:color="auto" w:fill="auto"/>
            <w:vAlign w:val="center"/>
            <w:hideMark/>
          </w:tcPr>
          <w:p w:rsidR="001F0164" w:rsidRPr="00BC4AD7" w:rsidRDefault="001F0164" w:rsidP="00494CC7">
            <w:pPr>
              <w:jc w:val="center"/>
              <w:rPr>
                <w:b/>
                <w:bCs/>
                <w:color w:val="000000"/>
                <w:sz w:val="22"/>
                <w:szCs w:val="22"/>
              </w:rPr>
            </w:pPr>
            <w:r w:rsidRPr="00BC4AD7">
              <w:rPr>
                <w:b/>
                <w:bCs/>
                <w:color w:val="000000"/>
                <w:spacing w:val="-2"/>
                <w:sz w:val="22"/>
                <w:szCs w:val="22"/>
              </w:rPr>
              <w:t>Ед. изм.</w:t>
            </w:r>
          </w:p>
        </w:tc>
        <w:tc>
          <w:tcPr>
            <w:tcW w:w="985" w:type="dxa"/>
          </w:tcPr>
          <w:p w:rsidR="001F0164" w:rsidRPr="00BC4AD7" w:rsidRDefault="001F0164" w:rsidP="00494CC7">
            <w:pPr>
              <w:jc w:val="center"/>
              <w:rPr>
                <w:b/>
                <w:bCs/>
                <w:color w:val="000000"/>
                <w:spacing w:val="-2"/>
                <w:sz w:val="22"/>
                <w:szCs w:val="22"/>
              </w:rPr>
            </w:pPr>
            <w:r>
              <w:rPr>
                <w:b/>
                <w:bCs/>
                <w:color w:val="000000"/>
                <w:spacing w:val="-2"/>
                <w:sz w:val="22"/>
                <w:szCs w:val="22"/>
              </w:rPr>
              <w:t>Форма обучения</w:t>
            </w:r>
          </w:p>
        </w:tc>
        <w:tc>
          <w:tcPr>
            <w:tcW w:w="1334" w:type="dxa"/>
            <w:shd w:val="clear" w:color="auto" w:fill="auto"/>
            <w:vAlign w:val="center"/>
            <w:hideMark/>
          </w:tcPr>
          <w:p w:rsidR="001F0164" w:rsidRPr="00BC4AD7" w:rsidRDefault="001F0164" w:rsidP="00494CC7">
            <w:pPr>
              <w:jc w:val="center"/>
              <w:rPr>
                <w:b/>
                <w:bCs/>
                <w:color w:val="000000"/>
                <w:sz w:val="22"/>
                <w:szCs w:val="22"/>
              </w:rPr>
            </w:pPr>
            <w:r w:rsidRPr="00BC4AD7">
              <w:rPr>
                <w:b/>
                <w:bCs/>
                <w:color w:val="000000"/>
                <w:spacing w:val="-2"/>
                <w:sz w:val="22"/>
                <w:szCs w:val="22"/>
              </w:rPr>
              <w:t>Количество</w:t>
            </w:r>
          </w:p>
        </w:tc>
        <w:tc>
          <w:tcPr>
            <w:tcW w:w="1278" w:type="dxa"/>
            <w:shd w:val="clear" w:color="auto" w:fill="auto"/>
            <w:vAlign w:val="center"/>
            <w:hideMark/>
          </w:tcPr>
          <w:p w:rsidR="001F0164" w:rsidRPr="005A79DB" w:rsidRDefault="001F0164" w:rsidP="00494CC7">
            <w:pPr>
              <w:jc w:val="center"/>
              <w:rPr>
                <w:b/>
                <w:bCs/>
                <w:color w:val="000000"/>
                <w:sz w:val="22"/>
                <w:szCs w:val="22"/>
              </w:rPr>
            </w:pPr>
            <w:r w:rsidRPr="00BC4AD7">
              <w:rPr>
                <w:b/>
                <w:bCs/>
                <w:color w:val="000000"/>
                <w:spacing w:val="-2"/>
                <w:sz w:val="22"/>
                <w:szCs w:val="22"/>
              </w:rPr>
              <w:t>Цена</w:t>
            </w:r>
          </w:p>
          <w:p w:rsidR="001F0164" w:rsidRPr="00BC4AD7" w:rsidRDefault="001F0164" w:rsidP="00494CC7">
            <w:pPr>
              <w:jc w:val="center"/>
              <w:rPr>
                <w:b/>
                <w:bCs/>
                <w:color w:val="000000"/>
                <w:sz w:val="22"/>
                <w:szCs w:val="22"/>
              </w:rPr>
            </w:pPr>
            <w:r w:rsidRPr="00BC4AD7">
              <w:rPr>
                <w:b/>
                <w:bCs/>
                <w:color w:val="000000"/>
                <w:spacing w:val="-2"/>
                <w:sz w:val="22"/>
                <w:szCs w:val="22"/>
              </w:rPr>
              <w:t>за ед. изм., руб.</w:t>
            </w:r>
          </w:p>
        </w:tc>
        <w:tc>
          <w:tcPr>
            <w:tcW w:w="1438" w:type="dxa"/>
            <w:gridSpan w:val="2"/>
            <w:shd w:val="clear" w:color="auto" w:fill="auto"/>
            <w:vAlign w:val="center"/>
            <w:hideMark/>
          </w:tcPr>
          <w:p w:rsidR="001F0164" w:rsidRPr="00BC4AD7" w:rsidRDefault="001F0164" w:rsidP="00494CC7">
            <w:pPr>
              <w:jc w:val="center"/>
              <w:rPr>
                <w:b/>
                <w:bCs/>
                <w:color w:val="000000"/>
                <w:sz w:val="22"/>
                <w:szCs w:val="22"/>
              </w:rPr>
            </w:pPr>
            <w:r w:rsidRPr="00BC4AD7">
              <w:rPr>
                <w:b/>
                <w:bCs/>
                <w:color w:val="000000"/>
                <w:spacing w:val="-2"/>
                <w:sz w:val="22"/>
                <w:szCs w:val="22"/>
              </w:rPr>
              <w:t>Стоимость, руб.</w:t>
            </w:r>
          </w:p>
        </w:tc>
      </w:tr>
      <w:tr w:rsidR="001F0164" w:rsidRPr="005A79DB" w:rsidTr="001F0164">
        <w:trPr>
          <w:gridAfter w:val="1"/>
          <w:wAfter w:w="18" w:type="dxa"/>
          <w:trHeight w:val="57"/>
        </w:trPr>
        <w:tc>
          <w:tcPr>
            <w:tcW w:w="276" w:type="dxa"/>
            <w:shd w:val="clear" w:color="auto" w:fill="auto"/>
            <w:hideMark/>
          </w:tcPr>
          <w:p w:rsidR="001F0164" w:rsidRPr="008262B9" w:rsidRDefault="001F0164" w:rsidP="005707E5">
            <w:pPr>
              <w:jc w:val="center"/>
              <w:rPr>
                <w:color w:val="000000"/>
                <w:sz w:val="22"/>
                <w:szCs w:val="22"/>
              </w:rPr>
            </w:pPr>
            <w:r>
              <w:rPr>
                <w:color w:val="000000"/>
                <w:spacing w:val="-2"/>
                <w:sz w:val="22"/>
                <w:szCs w:val="22"/>
              </w:rPr>
              <w:t>1</w:t>
            </w:r>
          </w:p>
        </w:tc>
        <w:tc>
          <w:tcPr>
            <w:tcW w:w="3840" w:type="dxa"/>
            <w:shd w:val="clear" w:color="auto" w:fill="auto"/>
            <w:hideMark/>
          </w:tcPr>
          <w:p w:rsidR="001F0164" w:rsidRPr="004403CD" w:rsidRDefault="001F0164"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Pr="004403CD">
              <w:rPr>
                <w:rFonts w:ascii="Times New Roman" w:hAnsi="Times New Roman" w:cs="Times New Roman"/>
                <w:color w:val="000000"/>
                <w:sz w:val="22"/>
                <w:szCs w:val="22"/>
              </w:rPr>
              <w:t xml:space="preserve"> </w:t>
            </w:r>
          </w:p>
          <w:p w:rsidR="001F0164" w:rsidRPr="008262B9" w:rsidRDefault="001F0164" w:rsidP="00BD410F">
            <w:pPr>
              <w:rPr>
                <w:sz w:val="24"/>
                <w:szCs w:val="24"/>
              </w:rPr>
            </w:pPr>
          </w:p>
        </w:tc>
        <w:tc>
          <w:tcPr>
            <w:tcW w:w="858" w:type="dxa"/>
            <w:shd w:val="clear" w:color="auto" w:fill="auto"/>
            <w:hideMark/>
          </w:tcPr>
          <w:p w:rsidR="001F0164" w:rsidRPr="008262B9" w:rsidRDefault="001F0164" w:rsidP="005707E5">
            <w:pPr>
              <w:jc w:val="center"/>
              <w:rPr>
                <w:color w:val="000000"/>
                <w:sz w:val="22"/>
                <w:szCs w:val="22"/>
              </w:rPr>
            </w:pPr>
            <w:r w:rsidRPr="008262B9">
              <w:rPr>
                <w:color w:val="000000"/>
                <w:spacing w:val="-2"/>
                <w:sz w:val="22"/>
                <w:szCs w:val="22"/>
              </w:rPr>
              <w:t>чел.</w:t>
            </w:r>
          </w:p>
        </w:tc>
        <w:tc>
          <w:tcPr>
            <w:tcW w:w="985" w:type="dxa"/>
          </w:tcPr>
          <w:p w:rsidR="001F0164" w:rsidRDefault="001F0164" w:rsidP="005707E5">
            <w:pPr>
              <w:jc w:val="center"/>
              <w:rPr>
                <w:color w:val="000000"/>
                <w:sz w:val="22"/>
                <w:szCs w:val="22"/>
              </w:rPr>
            </w:pPr>
            <w:r>
              <w:rPr>
                <w:color w:val="000000"/>
                <w:spacing w:val="-2"/>
                <w:sz w:val="22"/>
                <w:szCs w:val="22"/>
              </w:rPr>
              <w:t>очно-заочная</w:t>
            </w:r>
          </w:p>
        </w:tc>
        <w:tc>
          <w:tcPr>
            <w:tcW w:w="1334" w:type="dxa"/>
            <w:shd w:val="clear" w:color="auto" w:fill="auto"/>
            <w:hideMark/>
          </w:tcPr>
          <w:p w:rsidR="001F0164" w:rsidRPr="008262B9" w:rsidRDefault="001F0164" w:rsidP="005707E5">
            <w:pPr>
              <w:jc w:val="center"/>
              <w:rPr>
                <w:color w:val="000000"/>
                <w:sz w:val="22"/>
                <w:szCs w:val="22"/>
              </w:rPr>
            </w:pPr>
            <w:r>
              <w:rPr>
                <w:color w:val="000000"/>
                <w:sz w:val="22"/>
                <w:szCs w:val="22"/>
              </w:rPr>
              <w:t>1</w:t>
            </w:r>
          </w:p>
        </w:tc>
        <w:tc>
          <w:tcPr>
            <w:tcW w:w="1278" w:type="dxa"/>
            <w:shd w:val="clear" w:color="auto" w:fill="auto"/>
          </w:tcPr>
          <w:p w:rsidR="001F0164" w:rsidRPr="008262B9" w:rsidRDefault="001F0164" w:rsidP="00B41BCB">
            <w:pPr>
              <w:jc w:val="center"/>
              <w:rPr>
                <w:color w:val="000000"/>
                <w:sz w:val="22"/>
                <w:szCs w:val="22"/>
              </w:rPr>
            </w:pPr>
          </w:p>
        </w:tc>
        <w:tc>
          <w:tcPr>
            <w:tcW w:w="1438" w:type="dxa"/>
            <w:gridSpan w:val="2"/>
            <w:shd w:val="clear" w:color="auto" w:fill="auto"/>
          </w:tcPr>
          <w:p w:rsidR="001F0164" w:rsidRPr="008262B9" w:rsidRDefault="001F0164" w:rsidP="00A308AD">
            <w:pPr>
              <w:jc w:val="right"/>
              <w:rPr>
                <w:color w:val="000000"/>
                <w:sz w:val="22"/>
                <w:szCs w:val="22"/>
              </w:rPr>
            </w:pPr>
          </w:p>
        </w:tc>
      </w:tr>
      <w:tr w:rsidR="00906B1A" w:rsidRPr="00BC4AD7" w:rsidTr="00EE190C">
        <w:trPr>
          <w:trHeight w:val="57"/>
        </w:trPr>
        <w:tc>
          <w:tcPr>
            <w:tcW w:w="8589" w:type="dxa"/>
            <w:gridSpan w:val="7"/>
            <w:shd w:val="clear" w:color="auto" w:fill="auto"/>
            <w:hideMark/>
          </w:tcPr>
          <w:p w:rsidR="00906B1A" w:rsidRPr="00D52A24" w:rsidRDefault="00906B1A" w:rsidP="008262B9">
            <w:pPr>
              <w:jc w:val="right"/>
              <w:rPr>
                <w:b/>
                <w:bCs/>
                <w:color w:val="000000"/>
                <w:sz w:val="22"/>
                <w:szCs w:val="22"/>
              </w:rPr>
            </w:pPr>
            <w:r w:rsidRPr="00D52A24">
              <w:rPr>
                <w:b/>
                <w:bCs/>
                <w:color w:val="000000"/>
                <w:spacing w:val="-2"/>
                <w:sz w:val="22"/>
                <w:szCs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Pr="00D52A24">
              <w:rPr>
                <w:b/>
                <w:bCs/>
                <w:color w:val="000000"/>
                <w:spacing w:val="-2"/>
                <w:sz w:val="22"/>
                <w:szCs w:val="22"/>
              </w:rPr>
              <w:t>):</w:t>
            </w:r>
          </w:p>
        </w:tc>
        <w:tc>
          <w:tcPr>
            <w:tcW w:w="1438" w:type="dxa"/>
            <w:gridSpan w:val="2"/>
            <w:shd w:val="clear" w:color="auto" w:fill="auto"/>
            <w:hideMark/>
          </w:tcPr>
          <w:p w:rsidR="00906B1A" w:rsidRPr="00D52A24" w:rsidRDefault="00906B1A" w:rsidP="005707E5">
            <w:pPr>
              <w:jc w:val="right"/>
              <w:rPr>
                <w:color w:val="000000"/>
                <w:sz w:val="22"/>
                <w:szCs w:val="22"/>
              </w:rPr>
            </w:pPr>
          </w:p>
        </w:tc>
      </w:tr>
    </w:tbl>
    <w:p w:rsidR="00A308AD" w:rsidRDefault="00A308AD" w:rsidP="005D7A4B">
      <w:pPr>
        <w:spacing w:after="160" w:line="259" w:lineRule="auto"/>
        <w:rPr>
          <w:spacing w:val="-2"/>
          <w:sz w:val="22"/>
          <w:szCs w:val="22"/>
        </w:rPr>
      </w:pPr>
    </w:p>
    <w:p w:rsidR="00A308AD" w:rsidRDefault="00A308AD" w:rsidP="005D7A4B">
      <w:pPr>
        <w:spacing w:after="160" w:line="259" w:lineRule="auto"/>
        <w:rPr>
          <w:spacing w:val="-2"/>
          <w:sz w:val="22"/>
          <w:szCs w:val="22"/>
        </w:rPr>
      </w:pPr>
    </w:p>
    <w:p w:rsidR="005D7A4B" w:rsidRPr="00432528" w:rsidRDefault="005D7A4B" w:rsidP="005D7A4B">
      <w:pPr>
        <w:spacing w:after="160" w:line="259" w:lineRule="auto"/>
        <w:rPr>
          <w:spacing w:val="-2"/>
          <w:sz w:val="22"/>
          <w:szCs w:val="22"/>
        </w:rPr>
      </w:pPr>
      <w:r w:rsidRPr="00432528">
        <w:rPr>
          <w:spacing w:val="-2"/>
          <w:sz w:val="22"/>
          <w:szCs w:val="22"/>
        </w:rPr>
        <w:br w:type="page"/>
      </w:r>
    </w:p>
    <w:p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rsidR="00E55302" w:rsidRPr="002C7767" w:rsidRDefault="00856261" w:rsidP="00D52A24">
      <w:pPr>
        <w:widowControl w:val="0"/>
        <w:autoSpaceDE w:val="0"/>
        <w:autoSpaceDN w:val="0"/>
        <w:adjustRightInd w:val="0"/>
        <w:ind w:left="863" w:firstLine="6237"/>
        <w:rPr>
          <w:i/>
          <w:iCs/>
          <w:spacing w:val="-2"/>
        </w:rPr>
      </w:pPr>
      <w:r w:rsidRPr="00D52A24">
        <w:rPr>
          <w:i/>
          <w:iCs/>
          <w:spacing w:val="-4"/>
        </w:rPr>
        <w:t xml:space="preserve">№ </w:t>
      </w:r>
      <w:r w:rsidR="00D52A24" w:rsidRPr="00D52A24">
        <w:rPr>
          <w:i/>
          <w:iCs/>
          <w:spacing w:val="-4"/>
        </w:rPr>
        <w:t>0</w:t>
      </w:r>
      <w:r w:rsidR="00C659EC">
        <w:rPr>
          <w:i/>
          <w:iCs/>
          <w:spacing w:val="-4"/>
        </w:rPr>
        <w:t>4</w:t>
      </w:r>
      <w:r w:rsidR="00D52A24" w:rsidRPr="00D52A24">
        <w:rPr>
          <w:i/>
          <w:iCs/>
          <w:spacing w:val="-4"/>
        </w:rPr>
        <w:t>/5</w:t>
      </w:r>
      <w:r w:rsidR="00C659EC">
        <w:rPr>
          <w:i/>
          <w:iCs/>
          <w:spacing w:val="-4"/>
        </w:rPr>
        <w:t>6</w:t>
      </w:r>
      <w:r w:rsidR="00D52A24" w:rsidRPr="00D52A24">
        <w:rPr>
          <w:i/>
          <w:iCs/>
          <w:spacing w:val="-4"/>
        </w:rPr>
        <w:t>/2026</w:t>
      </w:r>
      <w:r w:rsidRPr="00D52A24">
        <w:rPr>
          <w:i/>
          <w:iCs/>
          <w:spacing w:val="-4"/>
        </w:rPr>
        <w:t xml:space="preserve"> от «____» </w:t>
      </w:r>
      <w:r w:rsidR="00D52A24" w:rsidRPr="00D52A24">
        <w:rPr>
          <w:i/>
          <w:iCs/>
          <w:spacing w:val="-4"/>
        </w:rPr>
        <w:t xml:space="preserve">мая </w:t>
      </w:r>
      <w:r w:rsidRPr="00D52A24">
        <w:rPr>
          <w:i/>
          <w:iCs/>
          <w:spacing w:val="-4"/>
        </w:rPr>
        <w:t>2026 г.</w:t>
      </w:r>
    </w:p>
    <w:p w:rsidR="00E55302" w:rsidRPr="005707E5" w:rsidRDefault="00E55302" w:rsidP="00E55302">
      <w:pPr>
        <w:widowControl w:val="0"/>
        <w:autoSpaceDE w:val="0"/>
        <w:autoSpaceDN w:val="0"/>
        <w:adjustRightInd w:val="0"/>
        <w:ind w:left="5387"/>
        <w:rPr>
          <w:b/>
          <w:spacing w:val="-2"/>
          <w:sz w:val="22"/>
          <w:szCs w:val="24"/>
        </w:rPr>
      </w:pPr>
    </w:p>
    <w:p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rsidTr="00612166">
        <w:tc>
          <w:tcPr>
            <w:tcW w:w="5000" w:type="pct"/>
            <w:shd w:val="clear" w:color="auto" w:fill="auto"/>
            <w:vAlign w:val="center"/>
          </w:tcPr>
          <w:p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rsidR="00E55302" w:rsidRPr="005707E5" w:rsidRDefault="00E55302" w:rsidP="00E55302">
      <w:pPr>
        <w:ind w:firstLine="708"/>
        <w:jc w:val="both"/>
        <w:rPr>
          <w:spacing w:val="-2"/>
          <w:sz w:val="22"/>
          <w:szCs w:val="24"/>
        </w:rPr>
      </w:pPr>
    </w:p>
    <w:p w:rsidR="00E55302" w:rsidRPr="00A00AEE" w:rsidRDefault="00E55302" w:rsidP="00E55302">
      <w:pPr>
        <w:jc w:val="both"/>
        <w:rPr>
          <w:spacing w:val="-2"/>
          <w:sz w:val="24"/>
          <w:szCs w:val="24"/>
        </w:rPr>
      </w:pPr>
    </w:p>
    <w:p w:rsidR="00E55302" w:rsidRPr="00420F29" w:rsidRDefault="00E55302" w:rsidP="00E55302">
      <w:pPr>
        <w:jc w:val="center"/>
        <w:rPr>
          <w:b/>
          <w:spacing w:val="-2"/>
          <w:sz w:val="22"/>
          <w:szCs w:val="22"/>
        </w:rPr>
      </w:pPr>
      <w:r>
        <w:rPr>
          <w:b/>
          <w:spacing w:val="-2"/>
          <w:sz w:val="22"/>
          <w:szCs w:val="22"/>
        </w:rPr>
        <w:t>СОГЛАСИЕ</w:t>
      </w:r>
    </w:p>
    <w:p w:rsidR="00E55302" w:rsidRDefault="00E55302" w:rsidP="00E55302">
      <w:pPr>
        <w:jc w:val="center"/>
        <w:rPr>
          <w:b/>
        </w:rPr>
      </w:pPr>
      <w:r>
        <w:rPr>
          <w:b/>
        </w:rPr>
        <w:t>н</w:t>
      </w:r>
      <w:r w:rsidRPr="007813E5">
        <w:rPr>
          <w:b/>
        </w:rPr>
        <w:t>а обработку персональных данных</w:t>
      </w:r>
    </w:p>
    <w:p w:rsidR="00E55302" w:rsidRDefault="00E55302" w:rsidP="00E55302">
      <w:pPr>
        <w:jc w:val="center"/>
        <w:rPr>
          <w:b/>
        </w:rPr>
      </w:pPr>
    </w:p>
    <w:p w:rsidR="00E55302" w:rsidRPr="00524B62" w:rsidRDefault="00E55302" w:rsidP="00E55302">
      <w:pPr>
        <w:jc w:val="center"/>
        <w:rPr>
          <w:b/>
        </w:rPr>
      </w:pPr>
    </w:p>
    <w:p w:rsidR="00E55302" w:rsidRPr="000C3F0F" w:rsidRDefault="00E55302" w:rsidP="00E55302">
      <w:pPr>
        <w:ind w:firstLine="567"/>
        <w:rPr>
          <w:sz w:val="22"/>
        </w:rPr>
      </w:pPr>
      <w:r w:rsidRPr="000C3F0F">
        <w:rPr>
          <w:sz w:val="22"/>
        </w:rPr>
        <w:t>Я, ____________________________________________________________________________________,</w:t>
      </w:r>
    </w:p>
    <w:p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rsidR="00E55302" w:rsidRPr="000C3F0F" w:rsidRDefault="00E55302" w:rsidP="00E55302">
      <w:pPr>
        <w:ind w:firstLine="567"/>
        <w:jc w:val="both"/>
        <w:rPr>
          <w:sz w:val="22"/>
        </w:rPr>
      </w:pPr>
    </w:p>
    <w:p w:rsidR="00E55302" w:rsidRDefault="00E55302" w:rsidP="00E55302">
      <w:pPr>
        <w:jc w:val="both"/>
      </w:pPr>
    </w:p>
    <w:p w:rsidR="00E55302" w:rsidRPr="0046413F" w:rsidRDefault="00E55302" w:rsidP="00E55302">
      <w:pPr>
        <w:jc w:val="both"/>
      </w:pPr>
    </w:p>
    <w:p w:rsidR="00E55302" w:rsidRPr="0046413F" w:rsidRDefault="00E55302" w:rsidP="00E55302">
      <w:pPr>
        <w:jc w:val="both"/>
      </w:pPr>
    </w:p>
    <w:p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rsidR="00E55302" w:rsidRPr="00E41927" w:rsidRDefault="00E55302" w:rsidP="00E55302">
      <w:pPr>
        <w:jc w:val="center"/>
        <w:rPr>
          <w:i/>
          <w:vertAlign w:val="superscript"/>
        </w:rPr>
      </w:pPr>
      <w:r w:rsidRPr="00E41927">
        <w:rPr>
          <w:i/>
          <w:vertAlign w:val="superscript"/>
        </w:rPr>
        <w:t>(подпись)</w:t>
      </w:r>
    </w:p>
    <w:p w:rsidR="00E55302" w:rsidRPr="00420F29" w:rsidRDefault="00E55302" w:rsidP="00E55302">
      <w:pPr>
        <w:rPr>
          <w:sz w:val="22"/>
          <w:szCs w:val="22"/>
        </w:rPr>
      </w:pPr>
    </w:p>
    <w:p w:rsidR="0059314E" w:rsidRDefault="0059314E">
      <w:pPr>
        <w:spacing w:after="160" w:line="259" w:lineRule="auto"/>
        <w:rPr>
          <w:sz w:val="22"/>
          <w:szCs w:val="22"/>
        </w:rPr>
      </w:pPr>
      <w:r>
        <w:rPr>
          <w:sz w:val="22"/>
          <w:szCs w:val="22"/>
        </w:rPr>
        <w:br w:type="page"/>
      </w:r>
    </w:p>
    <w:p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lastRenderedPageBreak/>
        <w:tab/>
      </w:r>
      <w:r>
        <w:rPr>
          <w:rStyle w:val="a9"/>
          <w:bCs w:val="0"/>
          <w:color w:val="auto"/>
          <w:spacing w:val="-2"/>
          <w:sz w:val="20"/>
          <w:szCs w:val="24"/>
        </w:rPr>
        <w:tab/>
      </w:r>
      <w:r>
        <w:rPr>
          <w:rStyle w:val="a9"/>
          <w:bCs w:val="0"/>
          <w:color w:val="auto"/>
          <w:spacing w:val="-2"/>
          <w:sz w:val="20"/>
          <w:szCs w:val="24"/>
        </w:rPr>
        <w:tab/>
      </w:r>
      <w:r w:rsidR="00BC305E" w:rsidRPr="00C36636">
        <w:rPr>
          <w:rStyle w:val="a9"/>
          <w:bCs w:val="0"/>
          <w:color w:val="auto"/>
          <w:spacing w:val="-2"/>
          <w:sz w:val="20"/>
          <w:szCs w:val="24"/>
        </w:rPr>
        <w:t>Приложение № </w:t>
      </w:r>
      <w:r w:rsidR="00BC305E">
        <w:rPr>
          <w:rStyle w:val="a9"/>
          <w:bCs w:val="0"/>
          <w:color w:val="auto"/>
          <w:spacing w:val="-2"/>
          <w:sz w:val="20"/>
          <w:szCs w:val="24"/>
        </w:rPr>
        <w:t>5</w:t>
      </w:r>
    </w:p>
    <w:p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rsidR="00BC305E" w:rsidRDefault="00856261" w:rsidP="00D52A24">
      <w:pPr>
        <w:ind w:left="863" w:firstLine="6237"/>
        <w:rPr>
          <w:i/>
          <w:iCs/>
          <w:spacing w:val="-2"/>
        </w:rPr>
      </w:pPr>
      <w:r w:rsidRPr="00D52A24">
        <w:rPr>
          <w:i/>
          <w:iCs/>
          <w:spacing w:val="-4"/>
        </w:rPr>
        <w:t xml:space="preserve">№ </w:t>
      </w:r>
      <w:r w:rsidR="00D52A24" w:rsidRPr="00D52A24">
        <w:rPr>
          <w:i/>
          <w:iCs/>
          <w:spacing w:val="-4"/>
        </w:rPr>
        <w:t>0</w:t>
      </w:r>
      <w:r w:rsidR="00C659EC">
        <w:rPr>
          <w:i/>
          <w:iCs/>
          <w:spacing w:val="-4"/>
        </w:rPr>
        <w:t>4</w:t>
      </w:r>
      <w:r w:rsidR="00D52A24" w:rsidRPr="00D52A24">
        <w:rPr>
          <w:i/>
          <w:iCs/>
          <w:spacing w:val="-4"/>
        </w:rPr>
        <w:t>/</w:t>
      </w:r>
      <w:r w:rsidR="00C659EC">
        <w:rPr>
          <w:i/>
          <w:iCs/>
          <w:spacing w:val="-4"/>
        </w:rPr>
        <w:t>56</w:t>
      </w:r>
      <w:r w:rsidR="00D52A24" w:rsidRPr="00D52A24">
        <w:rPr>
          <w:i/>
          <w:iCs/>
          <w:spacing w:val="-4"/>
        </w:rPr>
        <w:t>/2026</w:t>
      </w:r>
      <w:r w:rsidRPr="00D52A24">
        <w:rPr>
          <w:i/>
          <w:iCs/>
          <w:spacing w:val="-4"/>
        </w:rPr>
        <w:t xml:space="preserve"> от «____» </w:t>
      </w:r>
      <w:r w:rsidR="00D52A24" w:rsidRPr="00D52A24">
        <w:rPr>
          <w:i/>
          <w:iCs/>
          <w:spacing w:val="-4"/>
        </w:rPr>
        <w:t>мая</w:t>
      </w:r>
      <w:bookmarkStart w:id="1" w:name="_GoBack"/>
      <w:bookmarkEnd w:id="1"/>
      <w:r w:rsidRPr="00D52A24">
        <w:rPr>
          <w:i/>
          <w:iCs/>
          <w:spacing w:val="-4"/>
        </w:rPr>
        <w:t xml:space="preserve"> 2026 г.</w:t>
      </w:r>
    </w:p>
    <w:p w:rsidR="00BC305E" w:rsidRDefault="00BC305E" w:rsidP="00BC305E">
      <w:pPr>
        <w:ind w:firstLine="6521"/>
        <w:rPr>
          <w:i/>
          <w:iCs/>
          <w:spacing w:val="-2"/>
        </w:rPr>
      </w:pPr>
    </w:p>
    <w:p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BC305E" w:rsidRPr="00AB2EFD" w:rsidTr="008058CD">
        <w:trPr>
          <w:trHeight w:val="57"/>
        </w:trPr>
        <w:tc>
          <w:tcPr>
            <w:tcW w:w="172"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rsidTr="008058CD">
        <w:trPr>
          <w:trHeight w:val="57"/>
        </w:trPr>
        <w:tc>
          <w:tcPr>
            <w:tcW w:w="172" w:type="pct"/>
          </w:tcPr>
          <w:p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rsidR="00BC305E" w:rsidRPr="00AB2EFD" w:rsidRDefault="00BC305E" w:rsidP="008058CD">
            <w:pPr>
              <w:widowControl w:val="0"/>
              <w:autoSpaceDE w:val="0"/>
              <w:autoSpaceDN w:val="0"/>
              <w:adjustRightInd w:val="0"/>
              <w:contextualSpacing/>
              <w:jc w:val="both"/>
              <w:rPr>
                <w:sz w:val="22"/>
              </w:rPr>
            </w:pPr>
          </w:p>
        </w:tc>
        <w:tc>
          <w:tcPr>
            <w:tcW w:w="1848" w:type="pct"/>
          </w:tcPr>
          <w:p w:rsidR="00BC305E" w:rsidRPr="00AB2EFD" w:rsidRDefault="00BC305E" w:rsidP="008058CD">
            <w:pPr>
              <w:widowControl w:val="0"/>
              <w:autoSpaceDE w:val="0"/>
              <w:autoSpaceDN w:val="0"/>
              <w:adjustRightInd w:val="0"/>
              <w:contextualSpacing/>
              <w:jc w:val="center"/>
              <w:rPr>
                <w:sz w:val="22"/>
              </w:rPr>
            </w:pPr>
          </w:p>
        </w:tc>
        <w:tc>
          <w:tcPr>
            <w:tcW w:w="1670" w:type="pct"/>
          </w:tcPr>
          <w:p w:rsidR="00BC305E" w:rsidRPr="00AB2EFD" w:rsidRDefault="00BC305E" w:rsidP="008058CD">
            <w:pPr>
              <w:widowControl w:val="0"/>
              <w:autoSpaceDE w:val="0"/>
              <w:autoSpaceDN w:val="0"/>
              <w:adjustRightInd w:val="0"/>
              <w:contextualSpacing/>
              <w:jc w:val="center"/>
              <w:rPr>
                <w:sz w:val="22"/>
              </w:rPr>
            </w:pPr>
          </w:p>
        </w:tc>
      </w:tr>
    </w:tbl>
    <w:p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51CB" w:rsidRDefault="001751CB">
      <w:r>
        <w:separator/>
      </w:r>
    </w:p>
  </w:endnote>
  <w:endnote w:type="continuationSeparator" w:id="0">
    <w:p w:rsidR="001751CB" w:rsidRDefault="00175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CDF" w:rsidRPr="00CF6F02" w:rsidRDefault="00BD6CDF">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8A4494">
      <w:rPr>
        <w:noProof/>
        <w:sz w:val="16"/>
      </w:rPr>
      <w:t>15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51CB" w:rsidRDefault="001751CB">
      <w:r>
        <w:separator/>
      </w:r>
    </w:p>
  </w:footnote>
  <w:footnote w:type="continuationSeparator" w:id="0">
    <w:p w:rsidR="001751CB" w:rsidRDefault="001751CB">
      <w:r>
        <w:continuationSeparator/>
      </w:r>
    </w:p>
  </w:footnote>
  <w:footnote w:id="1">
    <w:p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w:t>
      </w:r>
      <w:proofErr w:type="gramStart"/>
      <w:r w:rsidRPr="00BD410F">
        <w:rPr>
          <w:sz w:val="18"/>
          <w:szCs w:val="18"/>
        </w:rPr>
        <w:t>их основные темы</w:t>
      </w:r>
      <w:proofErr w:type="gramEnd"/>
      <w:r w:rsidRPr="00BD410F">
        <w:rPr>
          <w:sz w:val="18"/>
          <w:szCs w:val="18"/>
        </w:rPr>
        <w:t xml:space="preserve"> и количество часов указывается на основании оферты участника закупки, с которым заключается контракт.</w:t>
      </w:r>
    </w:p>
  </w:footnote>
  <w:footnote w:id="3">
    <w:p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1207A"/>
    <w:rsid w:val="00023596"/>
    <w:rsid w:val="000271EB"/>
    <w:rsid w:val="00027C0E"/>
    <w:rsid w:val="000402EB"/>
    <w:rsid w:val="00040F23"/>
    <w:rsid w:val="00054D24"/>
    <w:rsid w:val="00055D41"/>
    <w:rsid w:val="00063682"/>
    <w:rsid w:val="0006469C"/>
    <w:rsid w:val="00074771"/>
    <w:rsid w:val="000851EA"/>
    <w:rsid w:val="00090136"/>
    <w:rsid w:val="000B01CF"/>
    <w:rsid w:val="000B2C02"/>
    <w:rsid w:val="000D4196"/>
    <w:rsid w:val="000E1E37"/>
    <w:rsid w:val="000E2D1D"/>
    <w:rsid w:val="000E6AF3"/>
    <w:rsid w:val="000F50A3"/>
    <w:rsid w:val="000F7AE9"/>
    <w:rsid w:val="000F7DCB"/>
    <w:rsid w:val="0010773C"/>
    <w:rsid w:val="00111935"/>
    <w:rsid w:val="00117103"/>
    <w:rsid w:val="0011764F"/>
    <w:rsid w:val="00117ECB"/>
    <w:rsid w:val="00122ACF"/>
    <w:rsid w:val="001401E7"/>
    <w:rsid w:val="00144CFF"/>
    <w:rsid w:val="00167CD7"/>
    <w:rsid w:val="00172FA1"/>
    <w:rsid w:val="001751CB"/>
    <w:rsid w:val="00180AD4"/>
    <w:rsid w:val="0018135F"/>
    <w:rsid w:val="001823BC"/>
    <w:rsid w:val="0019304F"/>
    <w:rsid w:val="001A4296"/>
    <w:rsid w:val="001B0839"/>
    <w:rsid w:val="001B2FB2"/>
    <w:rsid w:val="001B7D06"/>
    <w:rsid w:val="001D6B9F"/>
    <w:rsid w:val="001E1EC4"/>
    <w:rsid w:val="001E486B"/>
    <w:rsid w:val="001E7794"/>
    <w:rsid w:val="001F0164"/>
    <w:rsid w:val="001F2A17"/>
    <w:rsid w:val="00201200"/>
    <w:rsid w:val="0020312D"/>
    <w:rsid w:val="0020353F"/>
    <w:rsid w:val="0020534C"/>
    <w:rsid w:val="002205CB"/>
    <w:rsid w:val="00234109"/>
    <w:rsid w:val="00245FDF"/>
    <w:rsid w:val="00270147"/>
    <w:rsid w:val="0027060B"/>
    <w:rsid w:val="002757FB"/>
    <w:rsid w:val="002839A4"/>
    <w:rsid w:val="0028554F"/>
    <w:rsid w:val="002874CA"/>
    <w:rsid w:val="0029088D"/>
    <w:rsid w:val="00292F2D"/>
    <w:rsid w:val="002A6ECE"/>
    <w:rsid w:val="002A7664"/>
    <w:rsid w:val="002B763D"/>
    <w:rsid w:val="002C7767"/>
    <w:rsid w:val="002E12D7"/>
    <w:rsid w:val="002E58AC"/>
    <w:rsid w:val="002F2308"/>
    <w:rsid w:val="002F4CC4"/>
    <w:rsid w:val="00302CB2"/>
    <w:rsid w:val="00305A92"/>
    <w:rsid w:val="003067E2"/>
    <w:rsid w:val="003144A6"/>
    <w:rsid w:val="00317E6F"/>
    <w:rsid w:val="003205E4"/>
    <w:rsid w:val="00333BE9"/>
    <w:rsid w:val="00340508"/>
    <w:rsid w:val="003478E2"/>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3F534E"/>
    <w:rsid w:val="00411331"/>
    <w:rsid w:val="00420F29"/>
    <w:rsid w:val="0042213F"/>
    <w:rsid w:val="0042795C"/>
    <w:rsid w:val="00432528"/>
    <w:rsid w:val="004403CD"/>
    <w:rsid w:val="00455A30"/>
    <w:rsid w:val="00455E8C"/>
    <w:rsid w:val="00457585"/>
    <w:rsid w:val="00460E04"/>
    <w:rsid w:val="004613B6"/>
    <w:rsid w:val="004619C2"/>
    <w:rsid w:val="004650C9"/>
    <w:rsid w:val="004846EC"/>
    <w:rsid w:val="00491E8A"/>
    <w:rsid w:val="00494CC7"/>
    <w:rsid w:val="004A00C5"/>
    <w:rsid w:val="004A2F29"/>
    <w:rsid w:val="004B4B62"/>
    <w:rsid w:val="004B6DDE"/>
    <w:rsid w:val="004B74F2"/>
    <w:rsid w:val="004C56EE"/>
    <w:rsid w:val="004C5844"/>
    <w:rsid w:val="004D3831"/>
    <w:rsid w:val="004D6EA5"/>
    <w:rsid w:val="00502C5E"/>
    <w:rsid w:val="00503482"/>
    <w:rsid w:val="00505FC7"/>
    <w:rsid w:val="005071B4"/>
    <w:rsid w:val="0051261E"/>
    <w:rsid w:val="005202EE"/>
    <w:rsid w:val="00523B6F"/>
    <w:rsid w:val="00525FCE"/>
    <w:rsid w:val="00531359"/>
    <w:rsid w:val="0053355C"/>
    <w:rsid w:val="00540B7B"/>
    <w:rsid w:val="005436C3"/>
    <w:rsid w:val="0054696C"/>
    <w:rsid w:val="005470F5"/>
    <w:rsid w:val="0055198E"/>
    <w:rsid w:val="005707E5"/>
    <w:rsid w:val="00577226"/>
    <w:rsid w:val="00581DD1"/>
    <w:rsid w:val="00586B56"/>
    <w:rsid w:val="00587A32"/>
    <w:rsid w:val="00592569"/>
    <w:rsid w:val="0059314E"/>
    <w:rsid w:val="005975A0"/>
    <w:rsid w:val="00597A13"/>
    <w:rsid w:val="005A75A4"/>
    <w:rsid w:val="005A79DB"/>
    <w:rsid w:val="005B10B4"/>
    <w:rsid w:val="005B1926"/>
    <w:rsid w:val="005D7A4B"/>
    <w:rsid w:val="005E487C"/>
    <w:rsid w:val="005F7ABD"/>
    <w:rsid w:val="005F7DD7"/>
    <w:rsid w:val="006001D2"/>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6392"/>
    <w:rsid w:val="00663133"/>
    <w:rsid w:val="006713DD"/>
    <w:rsid w:val="0068060D"/>
    <w:rsid w:val="00693C5C"/>
    <w:rsid w:val="006A018D"/>
    <w:rsid w:val="006A2CBA"/>
    <w:rsid w:val="006C0820"/>
    <w:rsid w:val="006D12D9"/>
    <w:rsid w:val="006E00F6"/>
    <w:rsid w:val="006E4141"/>
    <w:rsid w:val="00700B89"/>
    <w:rsid w:val="00713471"/>
    <w:rsid w:val="00713AD1"/>
    <w:rsid w:val="00725360"/>
    <w:rsid w:val="00725707"/>
    <w:rsid w:val="007360E7"/>
    <w:rsid w:val="00742521"/>
    <w:rsid w:val="007511E9"/>
    <w:rsid w:val="00754CB0"/>
    <w:rsid w:val="00754DFD"/>
    <w:rsid w:val="0075501C"/>
    <w:rsid w:val="007636E1"/>
    <w:rsid w:val="00772DEA"/>
    <w:rsid w:val="00776541"/>
    <w:rsid w:val="00793784"/>
    <w:rsid w:val="007A2141"/>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1DFF"/>
    <w:rsid w:val="008321CD"/>
    <w:rsid w:val="008376D7"/>
    <w:rsid w:val="00843B7E"/>
    <w:rsid w:val="00851F2E"/>
    <w:rsid w:val="0085564B"/>
    <w:rsid w:val="00856261"/>
    <w:rsid w:val="0085782D"/>
    <w:rsid w:val="00874E81"/>
    <w:rsid w:val="00890C9F"/>
    <w:rsid w:val="008977C8"/>
    <w:rsid w:val="008A14E5"/>
    <w:rsid w:val="008A4494"/>
    <w:rsid w:val="008B0483"/>
    <w:rsid w:val="008B73C9"/>
    <w:rsid w:val="008B7617"/>
    <w:rsid w:val="008C2C5F"/>
    <w:rsid w:val="008C544D"/>
    <w:rsid w:val="008D05E2"/>
    <w:rsid w:val="008D4074"/>
    <w:rsid w:val="008E67CD"/>
    <w:rsid w:val="008F5BD2"/>
    <w:rsid w:val="00902C4C"/>
    <w:rsid w:val="009044A1"/>
    <w:rsid w:val="00906B1A"/>
    <w:rsid w:val="00917381"/>
    <w:rsid w:val="009256EA"/>
    <w:rsid w:val="00927F2A"/>
    <w:rsid w:val="00945400"/>
    <w:rsid w:val="00946345"/>
    <w:rsid w:val="00946F94"/>
    <w:rsid w:val="00950640"/>
    <w:rsid w:val="0095388F"/>
    <w:rsid w:val="009570EB"/>
    <w:rsid w:val="0095788E"/>
    <w:rsid w:val="0096003A"/>
    <w:rsid w:val="00976118"/>
    <w:rsid w:val="009A2C2F"/>
    <w:rsid w:val="009A5B77"/>
    <w:rsid w:val="009B1848"/>
    <w:rsid w:val="009C2256"/>
    <w:rsid w:val="009C2344"/>
    <w:rsid w:val="009C3C60"/>
    <w:rsid w:val="009C3F13"/>
    <w:rsid w:val="009C53F4"/>
    <w:rsid w:val="009F1C07"/>
    <w:rsid w:val="00A036A4"/>
    <w:rsid w:val="00A065EA"/>
    <w:rsid w:val="00A07AD1"/>
    <w:rsid w:val="00A10EEA"/>
    <w:rsid w:val="00A2036D"/>
    <w:rsid w:val="00A308AD"/>
    <w:rsid w:val="00A3455A"/>
    <w:rsid w:val="00A562CC"/>
    <w:rsid w:val="00A563E4"/>
    <w:rsid w:val="00A63AE9"/>
    <w:rsid w:val="00A709D9"/>
    <w:rsid w:val="00A70FBE"/>
    <w:rsid w:val="00A83A55"/>
    <w:rsid w:val="00A923B0"/>
    <w:rsid w:val="00A969E0"/>
    <w:rsid w:val="00AA47A7"/>
    <w:rsid w:val="00AA7D72"/>
    <w:rsid w:val="00AC3259"/>
    <w:rsid w:val="00AC387F"/>
    <w:rsid w:val="00AC49BB"/>
    <w:rsid w:val="00AC54A4"/>
    <w:rsid w:val="00AC5A81"/>
    <w:rsid w:val="00AD36B2"/>
    <w:rsid w:val="00AF1576"/>
    <w:rsid w:val="00B02BC0"/>
    <w:rsid w:val="00B076FB"/>
    <w:rsid w:val="00B21A8E"/>
    <w:rsid w:val="00B22ECF"/>
    <w:rsid w:val="00B30328"/>
    <w:rsid w:val="00B31BCA"/>
    <w:rsid w:val="00B35626"/>
    <w:rsid w:val="00B41BCB"/>
    <w:rsid w:val="00B46034"/>
    <w:rsid w:val="00B467BE"/>
    <w:rsid w:val="00B508B4"/>
    <w:rsid w:val="00B56721"/>
    <w:rsid w:val="00B6147D"/>
    <w:rsid w:val="00B64BF5"/>
    <w:rsid w:val="00B70D7C"/>
    <w:rsid w:val="00B8710B"/>
    <w:rsid w:val="00B87230"/>
    <w:rsid w:val="00B96E68"/>
    <w:rsid w:val="00B97334"/>
    <w:rsid w:val="00BB2A70"/>
    <w:rsid w:val="00BC305E"/>
    <w:rsid w:val="00BC3A96"/>
    <w:rsid w:val="00BC4213"/>
    <w:rsid w:val="00BC4AD7"/>
    <w:rsid w:val="00BC7595"/>
    <w:rsid w:val="00BD0576"/>
    <w:rsid w:val="00BD410F"/>
    <w:rsid w:val="00BD45EE"/>
    <w:rsid w:val="00BD6CDF"/>
    <w:rsid w:val="00BE2648"/>
    <w:rsid w:val="00BF0129"/>
    <w:rsid w:val="00BF3FCC"/>
    <w:rsid w:val="00BF5F64"/>
    <w:rsid w:val="00C1405D"/>
    <w:rsid w:val="00C33A8F"/>
    <w:rsid w:val="00C36636"/>
    <w:rsid w:val="00C378C6"/>
    <w:rsid w:val="00C42D64"/>
    <w:rsid w:val="00C535D9"/>
    <w:rsid w:val="00C659EC"/>
    <w:rsid w:val="00C73298"/>
    <w:rsid w:val="00C742B1"/>
    <w:rsid w:val="00C767C3"/>
    <w:rsid w:val="00C82050"/>
    <w:rsid w:val="00C84657"/>
    <w:rsid w:val="00C84CDD"/>
    <w:rsid w:val="00C86C91"/>
    <w:rsid w:val="00C91180"/>
    <w:rsid w:val="00CB0D6C"/>
    <w:rsid w:val="00CB28D1"/>
    <w:rsid w:val="00CB4D22"/>
    <w:rsid w:val="00CC367C"/>
    <w:rsid w:val="00CC7D83"/>
    <w:rsid w:val="00CD7851"/>
    <w:rsid w:val="00D0026D"/>
    <w:rsid w:val="00D030CB"/>
    <w:rsid w:val="00D034AF"/>
    <w:rsid w:val="00D0382F"/>
    <w:rsid w:val="00D1131D"/>
    <w:rsid w:val="00D24336"/>
    <w:rsid w:val="00D40615"/>
    <w:rsid w:val="00D431C9"/>
    <w:rsid w:val="00D52A24"/>
    <w:rsid w:val="00D604BE"/>
    <w:rsid w:val="00D6412A"/>
    <w:rsid w:val="00D644BB"/>
    <w:rsid w:val="00D66431"/>
    <w:rsid w:val="00D81B69"/>
    <w:rsid w:val="00D83420"/>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302"/>
    <w:rsid w:val="00E554C5"/>
    <w:rsid w:val="00E55578"/>
    <w:rsid w:val="00E6321A"/>
    <w:rsid w:val="00E672F2"/>
    <w:rsid w:val="00E77D0E"/>
    <w:rsid w:val="00E83C2D"/>
    <w:rsid w:val="00E9083B"/>
    <w:rsid w:val="00EA18E9"/>
    <w:rsid w:val="00EA695E"/>
    <w:rsid w:val="00EA717D"/>
    <w:rsid w:val="00EA7357"/>
    <w:rsid w:val="00EB4A36"/>
    <w:rsid w:val="00EB5960"/>
    <w:rsid w:val="00EC06C0"/>
    <w:rsid w:val="00EC3F9A"/>
    <w:rsid w:val="00EC4A6D"/>
    <w:rsid w:val="00EC6E4F"/>
    <w:rsid w:val="00ED5466"/>
    <w:rsid w:val="00ED5509"/>
    <w:rsid w:val="00EF5E3E"/>
    <w:rsid w:val="00F07854"/>
    <w:rsid w:val="00F12AAD"/>
    <w:rsid w:val="00F307B2"/>
    <w:rsid w:val="00F4492A"/>
    <w:rsid w:val="00F51D76"/>
    <w:rsid w:val="00F52AB7"/>
    <w:rsid w:val="00F5632D"/>
    <w:rsid w:val="00F603EE"/>
    <w:rsid w:val="00F614E1"/>
    <w:rsid w:val="00F63ED6"/>
    <w:rsid w:val="00F65275"/>
    <w:rsid w:val="00F716EC"/>
    <w:rsid w:val="00F74788"/>
    <w:rsid w:val="00F80FC6"/>
    <w:rsid w:val="00F837F6"/>
    <w:rsid w:val="00F9010A"/>
    <w:rsid w:val="00F906D8"/>
    <w:rsid w:val="00F91F89"/>
    <w:rsid w:val="00FA3763"/>
    <w:rsid w:val="00FA7249"/>
    <w:rsid w:val="00FB08DC"/>
    <w:rsid w:val="00FB1FBC"/>
    <w:rsid w:val="00FE0389"/>
    <w:rsid w:val="00FE6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DEAD8"/>
  <w15:docId w15:val="{40FDAABF-654C-4F5A-8CAB-624A56B1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lett&#1077;rik56@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74D18-78EC-4FE2-978F-3B4EDF0EC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TotalTime>
  <Pages>15</Pages>
  <Words>5333</Words>
  <Characters>37176</Characters>
  <Application>Microsoft Office Word</Application>
  <DocSecurity>0</DocSecurity>
  <Lines>1281</Lines>
  <Paragraphs>685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TIK56-buhPC</cp:lastModifiedBy>
  <cp:revision>6</cp:revision>
  <cp:lastPrinted>2026-02-03T08:17:00Z</cp:lastPrinted>
  <dcterms:created xsi:type="dcterms:W3CDTF">2026-05-07T08:35:00Z</dcterms:created>
  <dcterms:modified xsi:type="dcterms:W3CDTF">2026-05-08T08:15:00Z</dcterms:modified>
</cp:coreProperties>
</file>