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91C" w:rsidRPr="00503CC2" w:rsidRDefault="0047691C" w:rsidP="0047691C">
      <w:pPr>
        <w:ind w:firstLine="0"/>
        <w:contextualSpacing/>
        <w:jc w:val="center"/>
        <w:rPr>
          <w:caps/>
          <w:sz w:val="22"/>
          <w:szCs w:val="22"/>
        </w:rPr>
      </w:pPr>
      <w:r w:rsidRPr="00503CC2">
        <w:rPr>
          <w:caps/>
          <w:sz w:val="22"/>
          <w:szCs w:val="22"/>
        </w:rPr>
        <w:t xml:space="preserve">контракт № </w:t>
      </w:r>
    </w:p>
    <w:p w:rsidR="0047691C" w:rsidRPr="00503CC2" w:rsidRDefault="0047691C" w:rsidP="0047691C">
      <w:pPr>
        <w:ind w:firstLine="0"/>
        <w:contextualSpacing/>
        <w:jc w:val="center"/>
        <w:rPr>
          <w:caps/>
          <w:sz w:val="22"/>
          <w:szCs w:val="22"/>
        </w:rPr>
      </w:pPr>
      <w:r w:rsidRPr="00503CC2">
        <w:rPr>
          <w:caps/>
          <w:sz w:val="22"/>
          <w:szCs w:val="22"/>
        </w:rPr>
        <w:t>(идентификационный код закупки</w:t>
      </w:r>
      <w:r w:rsidR="005D1F69" w:rsidRPr="004B7D36">
        <w:rPr>
          <w:caps/>
          <w:sz w:val="22"/>
          <w:szCs w:val="22"/>
        </w:rPr>
        <w:t xml:space="preserve"> </w:t>
      </w:r>
      <w:r w:rsidR="0073631E" w:rsidRPr="0073631E">
        <w:rPr>
          <w:caps/>
          <w:sz w:val="22"/>
          <w:szCs w:val="22"/>
        </w:rPr>
        <w:t>262784105232078400100100120000000244</w:t>
      </w:r>
      <w:r w:rsidRPr="00503CC2">
        <w:rPr>
          <w:caps/>
          <w:sz w:val="22"/>
          <w:szCs w:val="22"/>
        </w:rPr>
        <w:t>)</w:t>
      </w:r>
    </w:p>
    <w:p w:rsidR="0047691C" w:rsidRPr="00503CC2" w:rsidRDefault="0047691C" w:rsidP="0047691C">
      <w:pPr>
        <w:ind w:firstLine="0"/>
        <w:contextualSpacing/>
        <w:jc w:val="center"/>
        <w:rPr>
          <w:caps/>
          <w:sz w:val="22"/>
          <w:szCs w:val="22"/>
        </w:rPr>
      </w:pPr>
    </w:p>
    <w:p w:rsidR="0047691C" w:rsidRPr="00503CC2" w:rsidRDefault="0047691C" w:rsidP="00DF21E4">
      <w:pPr>
        <w:pStyle w:val="afa"/>
        <w:tabs>
          <w:tab w:val="left" w:pos="6521"/>
        </w:tabs>
        <w:contextualSpacing/>
        <w:rPr>
          <w:sz w:val="22"/>
          <w:szCs w:val="22"/>
        </w:rPr>
      </w:pPr>
      <w:r w:rsidRPr="00503CC2">
        <w:rPr>
          <w:sz w:val="22"/>
          <w:szCs w:val="22"/>
        </w:rPr>
        <w:t xml:space="preserve">Санкт-Петербург </w:t>
      </w:r>
      <w:r w:rsidRPr="00503CC2">
        <w:rPr>
          <w:sz w:val="22"/>
          <w:szCs w:val="22"/>
        </w:rPr>
        <w:tab/>
      </w:r>
      <w:r w:rsidR="00270458" w:rsidRPr="00503CC2">
        <w:rPr>
          <w:sz w:val="22"/>
          <w:szCs w:val="22"/>
        </w:rPr>
        <w:t>«</w:t>
      </w:r>
      <w:r w:rsidRPr="00503CC2">
        <w:rPr>
          <w:sz w:val="22"/>
          <w:szCs w:val="22"/>
        </w:rPr>
        <w:t>___</w:t>
      </w:r>
      <w:r w:rsidR="00270458" w:rsidRPr="00503CC2">
        <w:rPr>
          <w:sz w:val="22"/>
          <w:szCs w:val="22"/>
        </w:rPr>
        <w:t>»</w:t>
      </w:r>
      <w:r w:rsidRPr="00503CC2">
        <w:rPr>
          <w:sz w:val="22"/>
          <w:szCs w:val="22"/>
        </w:rPr>
        <w:t>_____________20__ г.</w:t>
      </w:r>
      <w:r w:rsidRPr="00503CC2">
        <w:rPr>
          <w:sz w:val="22"/>
          <w:szCs w:val="22"/>
        </w:rPr>
        <w:br/>
      </w:r>
    </w:p>
    <w:p w:rsidR="0047691C" w:rsidRPr="00503CC2" w:rsidRDefault="0047691C" w:rsidP="0047691C">
      <w:pPr>
        <w:ind w:firstLine="709"/>
        <w:contextualSpacing/>
        <w:rPr>
          <w:sz w:val="22"/>
          <w:szCs w:val="22"/>
        </w:rPr>
      </w:pPr>
      <w:r w:rsidRPr="00503CC2">
        <w:rPr>
          <w:sz w:val="22"/>
          <w:szCs w:val="22"/>
        </w:rPr>
        <w:t xml:space="preserve">Санкт-Петербургское государственное бюджетное учреждение </w:t>
      </w:r>
      <w:r w:rsidR="00270458" w:rsidRPr="00503CC2">
        <w:rPr>
          <w:sz w:val="22"/>
          <w:szCs w:val="22"/>
        </w:rPr>
        <w:t>«</w:t>
      </w:r>
      <w:r w:rsidRPr="00503CC2">
        <w:rPr>
          <w:sz w:val="22"/>
          <w:szCs w:val="22"/>
        </w:rPr>
        <w:t>Городское управление кадастровой оценки</w:t>
      </w:r>
      <w:r w:rsidR="00270458" w:rsidRPr="00503CC2">
        <w:rPr>
          <w:sz w:val="22"/>
          <w:szCs w:val="22"/>
        </w:rPr>
        <w:t>»</w:t>
      </w:r>
      <w:r w:rsidRPr="00503CC2">
        <w:rPr>
          <w:sz w:val="22"/>
          <w:szCs w:val="22"/>
        </w:rPr>
        <w:t xml:space="preserve">, именуемое в дальнейшем </w:t>
      </w:r>
      <w:r w:rsidR="00270458" w:rsidRPr="00503CC2">
        <w:rPr>
          <w:sz w:val="22"/>
          <w:szCs w:val="22"/>
        </w:rPr>
        <w:t>«</w:t>
      </w:r>
      <w:r w:rsidRPr="00503CC2">
        <w:rPr>
          <w:sz w:val="22"/>
          <w:szCs w:val="22"/>
        </w:rPr>
        <w:t>Заказчик</w:t>
      </w:r>
      <w:r w:rsidR="00270458" w:rsidRPr="00503CC2">
        <w:rPr>
          <w:sz w:val="22"/>
          <w:szCs w:val="22"/>
        </w:rPr>
        <w:t>»</w:t>
      </w:r>
      <w:r w:rsidR="0003463C" w:rsidRPr="00503CC2">
        <w:rPr>
          <w:sz w:val="22"/>
          <w:szCs w:val="22"/>
        </w:rPr>
        <w:t xml:space="preserve"> (сокращенное наименование – СПб ГБУ «</w:t>
      </w:r>
      <w:r w:rsidR="00F11394">
        <w:rPr>
          <w:sz w:val="22"/>
          <w:szCs w:val="22"/>
        </w:rPr>
        <w:t>Кадастровая оценка</w:t>
      </w:r>
      <w:r w:rsidR="0003463C" w:rsidRPr="00503CC2">
        <w:rPr>
          <w:sz w:val="22"/>
          <w:szCs w:val="22"/>
        </w:rPr>
        <w:t>»)</w:t>
      </w:r>
      <w:r w:rsidR="00AA7B8A">
        <w:rPr>
          <w:sz w:val="22"/>
          <w:szCs w:val="22"/>
        </w:rPr>
        <w:t>, в лице директора Полежаев</w:t>
      </w:r>
      <w:r w:rsidR="00023241">
        <w:rPr>
          <w:sz w:val="22"/>
          <w:szCs w:val="22"/>
        </w:rPr>
        <w:t>а</w:t>
      </w:r>
      <w:r w:rsidR="00AA7B8A">
        <w:rPr>
          <w:sz w:val="22"/>
          <w:szCs w:val="22"/>
        </w:rPr>
        <w:t xml:space="preserve"> Владимир</w:t>
      </w:r>
      <w:r w:rsidR="00023241">
        <w:rPr>
          <w:sz w:val="22"/>
          <w:szCs w:val="22"/>
        </w:rPr>
        <w:t>а</w:t>
      </w:r>
      <w:r w:rsidR="00AA7B8A">
        <w:rPr>
          <w:sz w:val="22"/>
          <w:szCs w:val="22"/>
        </w:rPr>
        <w:t xml:space="preserve"> Алексеевич</w:t>
      </w:r>
      <w:r w:rsidR="00023241">
        <w:rPr>
          <w:sz w:val="22"/>
          <w:szCs w:val="22"/>
        </w:rPr>
        <w:t>а</w:t>
      </w:r>
      <w:r w:rsidRPr="00503CC2">
        <w:rPr>
          <w:sz w:val="22"/>
          <w:szCs w:val="22"/>
        </w:rPr>
        <w:t xml:space="preserve">, действующего на основании Устава, с одной стороны, и ____________________________________________, именуем__ в дальнейшем </w:t>
      </w:r>
      <w:r w:rsidR="00270458" w:rsidRPr="00503CC2">
        <w:rPr>
          <w:sz w:val="22"/>
          <w:szCs w:val="22"/>
        </w:rPr>
        <w:t>«</w:t>
      </w:r>
      <w:r w:rsidRPr="00503CC2">
        <w:rPr>
          <w:sz w:val="22"/>
          <w:szCs w:val="22"/>
        </w:rPr>
        <w:t>Поставщик</w:t>
      </w:r>
      <w:r w:rsidR="00270458" w:rsidRPr="00503CC2">
        <w:rPr>
          <w:sz w:val="22"/>
          <w:szCs w:val="22"/>
        </w:rPr>
        <w:t>»</w:t>
      </w:r>
      <w:r w:rsidRPr="00503CC2">
        <w:rPr>
          <w:sz w:val="22"/>
          <w:szCs w:val="22"/>
        </w:rPr>
        <w:t xml:space="preserve">, в лице _______________________, действующего на основании _______________________, с другой стороны, вместе именуемые </w:t>
      </w:r>
      <w:r w:rsidR="00270458" w:rsidRPr="00503CC2">
        <w:rPr>
          <w:sz w:val="22"/>
          <w:szCs w:val="22"/>
        </w:rPr>
        <w:t>«</w:t>
      </w:r>
      <w:r w:rsidRPr="00503CC2">
        <w:rPr>
          <w:sz w:val="22"/>
          <w:szCs w:val="22"/>
        </w:rPr>
        <w:t>Стороны</w:t>
      </w:r>
      <w:r w:rsidR="00270458" w:rsidRPr="00503CC2">
        <w:rPr>
          <w:sz w:val="22"/>
          <w:szCs w:val="22"/>
        </w:rPr>
        <w:t>»</w:t>
      </w:r>
      <w:r w:rsidRPr="00503CC2">
        <w:rPr>
          <w:sz w:val="22"/>
          <w:szCs w:val="22"/>
        </w:rPr>
        <w:t xml:space="preserve">, </w:t>
      </w:r>
      <w:r w:rsidR="00F648EC" w:rsidRPr="007479D8">
        <w:rPr>
          <w:sz w:val="22"/>
          <w:szCs w:val="22"/>
        </w:rPr>
        <w:t xml:space="preserve">на основании п.4 ч.1 ст.93 Федерального закона от 05.04.2013 № 44-ФЗ </w:t>
      </w:r>
      <w:r w:rsidR="00F648EC">
        <w:rPr>
          <w:sz w:val="22"/>
          <w:szCs w:val="22"/>
        </w:rPr>
        <w:t>«</w:t>
      </w:r>
      <w:r w:rsidR="00F648EC" w:rsidRPr="007479D8">
        <w:rPr>
          <w:sz w:val="22"/>
          <w:szCs w:val="22"/>
        </w:rPr>
        <w:t>О контрактной системе в сфере закупок товаров, работ, услуг для государственных и муниципальных нужд</w:t>
      </w:r>
      <w:r w:rsidR="00F648EC">
        <w:rPr>
          <w:sz w:val="22"/>
          <w:szCs w:val="22"/>
        </w:rPr>
        <w:t>»</w:t>
      </w:r>
      <w:r w:rsidR="00F648EC" w:rsidRPr="007479D8">
        <w:rPr>
          <w:sz w:val="22"/>
          <w:szCs w:val="22"/>
        </w:rPr>
        <w:t xml:space="preserve"> (далее - Федеральный закон от 05.04.2013 № 44-ФЗ)</w:t>
      </w:r>
      <w:r w:rsidRPr="00503CC2">
        <w:rPr>
          <w:sz w:val="22"/>
          <w:szCs w:val="22"/>
        </w:rPr>
        <w:t xml:space="preserve"> заключи</w:t>
      </w:r>
      <w:r w:rsidR="00544E87">
        <w:rPr>
          <w:sz w:val="22"/>
          <w:szCs w:val="22"/>
        </w:rPr>
        <w:t>ли настоящий Контракт (далее – К</w:t>
      </w:r>
      <w:r w:rsidRPr="00503CC2">
        <w:rPr>
          <w:sz w:val="22"/>
          <w:szCs w:val="22"/>
        </w:rPr>
        <w:t>онтракт) о нижеследующем:</w:t>
      </w:r>
    </w:p>
    <w:p w:rsidR="006D5541" w:rsidRPr="00503CC2" w:rsidRDefault="006D5541">
      <w:pPr>
        <w:rPr>
          <w:sz w:val="22"/>
          <w:szCs w:val="22"/>
        </w:rPr>
      </w:pPr>
    </w:p>
    <w:p w:rsidR="006D5541" w:rsidRPr="00503CC2" w:rsidRDefault="006D5541">
      <w:pPr>
        <w:pStyle w:val="1"/>
        <w:rPr>
          <w:color w:val="auto"/>
          <w:sz w:val="22"/>
          <w:szCs w:val="22"/>
        </w:rPr>
      </w:pPr>
      <w:bookmarkStart w:id="0" w:name="sub_3100"/>
      <w:r w:rsidRPr="00503CC2">
        <w:rPr>
          <w:color w:val="auto"/>
          <w:sz w:val="22"/>
          <w:szCs w:val="22"/>
        </w:rPr>
        <w:t>I. Предмет Контракта</w:t>
      </w:r>
    </w:p>
    <w:p w:rsidR="006D5541" w:rsidRPr="00503CC2" w:rsidRDefault="006D5541">
      <w:pPr>
        <w:rPr>
          <w:sz w:val="22"/>
          <w:szCs w:val="22"/>
        </w:rPr>
      </w:pPr>
      <w:bookmarkStart w:id="1" w:name="sub_3101"/>
      <w:bookmarkEnd w:id="0"/>
      <w:r w:rsidRPr="00503CC2">
        <w:rPr>
          <w:sz w:val="22"/>
          <w:szCs w:val="22"/>
        </w:rPr>
        <w:t>1.1. Поставщик обязуетс</w:t>
      </w:r>
      <w:r w:rsidR="005334B6" w:rsidRPr="00503CC2">
        <w:rPr>
          <w:sz w:val="22"/>
          <w:szCs w:val="22"/>
        </w:rPr>
        <w:t xml:space="preserve">я поставить </w:t>
      </w:r>
      <w:r w:rsidR="00581029">
        <w:rPr>
          <w:rFonts w:ascii="Times New Roman" w:eastAsia="Times New Roman" w:hAnsi="Times New Roman" w:cs="Times New Roman"/>
          <w:sz w:val="22"/>
          <w:szCs w:val="22"/>
        </w:rPr>
        <w:t>счетчики воды</w:t>
      </w:r>
      <w:r w:rsidR="0075052B" w:rsidRPr="0075052B">
        <w:rPr>
          <w:rFonts w:ascii="Times New Roman" w:eastAsia="Times New Roman" w:hAnsi="Times New Roman" w:cs="Times New Roman"/>
          <w:sz w:val="22"/>
          <w:szCs w:val="22"/>
        </w:rPr>
        <w:t xml:space="preserve"> </w:t>
      </w:r>
      <w:r w:rsidR="001864F5">
        <w:rPr>
          <w:rFonts w:ascii="Times New Roman" w:eastAsia="Times New Roman" w:hAnsi="Times New Roman" w:cs="Times New Roman"/>
          <w:sz w:val="22"/>
          <w:szCs w:val="22"/>
        </w:rPr>
        <w:t xml:space="preserve">универсальные </w:t>
      </w:r>
      <w:r w:rsidRPr="00503CC2">
        <w:rPr>
          <w:sz w:val="22"/>
          <w:szCs w:val="22"/>
        </w:rPr>
        <w:t xml:space="preserve">(далее - Товар), а Заказчик обязуется принять и </w:t>
      </w:r>
      <w:r w:rsidR="00460B35" w:rsidRPr="00503CC2">
        <w:rPr>
          <w:sz w:val="22"/>
          <w:szCs w:val="22"/>
        </w:rPr>
        <w:t>оплатить</w:t>
      </w:r>
      <w:r w:rsidR="00460B35" w:rsidRPr="00503CC2">
        <w:rPr>
          <w:sz w:val="22"/>
          <w:szCs w:val="22"/>
          <w:vertAlign w:val="superscript"/>
        </w:rPr>
        <w:t> </w:t>
      </w:r>
      <w:r w:rsidR="00460B35" w:rsidRPr="00503CC2">
        <w:rPr>
          <w:sz w:val="22"/>
          <w:szCs w:val="22"/>
        </w:rPr>
        <w:t>Товар</w:t>
      </w:r>
      <w:r w:rsidRPr="00503CC2">
        <w:rPr>
          <w:sz w:val="22"/>
          <w:szCs w:val="22"/>
        </w:rPr>
        <w:t xml:space="preserve"> в порядке и на условиях, предусмотренных Контрактом.</w:t>
      </w:r>
    </w:p>
    <w:p w:rsidR="006D5541" w:rsidRPr="00503CC2" w:rsidRDefault="006D5541">
      <w:pPr>
        <w:rPr>
          <w:sz w:val="22"/>
          <w:szCs w:val="22"/>
        </w:rPr>
      </w:pPr>
      <w:bookmarkStart w:id="2" w:name="sub_3102"/>
      <w:bookmarkEnd w:id="1"/>
      <w:r w:rsidRPr="00503CC2">
        <w:rPr>
          <w:sz w:val="22"/>
          <w:szCs w:val="22"/>
        </w:rPr>
        <w:t xml:space="preserve">1.2. Наименование, количество и иные характеристики поставляемого </w:t>
      </w:r>
      <w:r w:rsidR="00544E87">
        <w:rPr>
          <w:sz w:val="22"/>
          <w:szCs w:val="22"/>
        </w:rPr>
        <w:t xml:space="preserve">Товара указаны в </w:t>
      </w:r>
      <w:r w:rsidR="007A1473">
        <w:rPr>
          <w:sz w:val="22"/>
          <w:szCs w:val="22"/>
        </w:rPr>
        <w:t>Техническом задании</w:t>
      </w:r>
      <w:r w:rsidR="00544E87">
        <w:rPr>
          <w:sz w:val="22"/>
          <w:szCs w:val="22"/>
        </w:rPr>
        <w:t xml:space="preserve"> (П</w:t>
      </w:r>
      <w:r w:rsidRPr="00503CC2">
        <w:rPr>
          <w:sz w:val="22"/>
          <w:szCs w:val="22"/>
        </w:rPr>
        <w:t>риложение</w:t>
      </w:r>
      <w:r w:rsidR="00F11BDD" w:rsidRPr="00503CC2">
        <w:rPr>
          <w:sz w:val="22"/>
          <w:szCs w:val="22"/>
        </w:rPr>
        <w:t xml:space="preserve"> № </w:t>
      </w:r>
      <w:r w:rsidR="007A1473">
        <w:rPr>
          <w:sz w:val="22"/>
          <w:szCs w:val="22"/>
        </w:rPr>
        <w:t>2</w:t>
      </w:r>
      <w:r w:rsidRPr="00503CC2">
        <w:rPr>
          <w:sz w:val="22"/>
          <w:szCs w:val="22"/>
        </w:rPr>
        <w:t xml:space="preserve"> к Контракту), являющейся неотъемлемой частью Контракта.</w:t>
      </w:r>
    </w:p>
    <w:bookmarkEnd w:id="2"/>
    <w:p w:rsidR="006D5541" w:rsidRPr="00503CC2" w:rsidRDefault="006D5541">
      <w:pPr>
        <w:rPr>
          <w:sz w:val="22"/>
          <w:szCs w:val="22"/>
        </w:rPr>
      </w:pPr>
    </w:p>
    <w:p w:rsidR="006D5541" w:rsidRPr="00503CC2" w:rsidRDefault="006D5541">
      <w:pPr>
        <w:pStyle w:val="1"/>
        <w:rPr>
          <w:color w:val="auto"/>
          <w:sz w:val="22"/>
          <w:szCs w:val="22"/>
        </w:rPr>
      </w:pPr>
      <w:bookmarkStart w:id="3" w:name="sub_3200"/>
      <w:r w:rsidRPr="00503CC2">
        <w:rPr>
          <w:color w:val="auto"/>
          <w:sz w:val="22"/>
          <w:szCs w:val="22"/>
        </w:rPr>
        <w:t>II. Цена Контракта и порядок расчетов</w:t>
      </w:r>
    </w:p>
    <w:p w:rsidR="006D5541" w:rsidRPr="00503CC2" w:rsidRDefault="006D5541" w:rsidP="00EB0B27">
      <w:pPr>
        <w:ind w:firstLine="709"/>
        <w:contextualSpacing/>
        <w:rPr>
          <w:sz w:val="22"/>
          <w:szCs w:val="22"/>
        </w:rPr>
      </w:pPr>
      <w:bookmarkStart w:id="4" w:name="sub_3201"/>
      <w:bookmarkEnd w:id="3"/>
      <w:r w:rsidRPr="00503CC2">
        <w:rPr>
          <w:sz w:val="22"/>
          <w:szCs w:val="22"/>
        </w:rPr>
        <w:t xml:space="preserve">2.1. </w:t>
      </w:r>
      <w:bookmarkEnd w:id="4"/>
      <w:r w:rsidR="00EB0B27" w:rsidRPr="00503CC2">
        <w:rPr>
          <w:sz w:val="22"/>
          <w:szCs w:val="22"/>
        </w:rPr>
        <w:t xml:space="preserve">Цена Контракта составляет </w:t>
      </w:r>
      <w:r w:rsidR="00EB0B27">
        <w:rPr>
          <w:sz w:val="22"/>
          <w:szCs w:val="22"/>
        </w:rPr>
        <w:t>____________</w:t>
      </w:r>
      <w:r w:rsidR="007A1473">
        <w:rPr>
          <w:sz w:val="22"/>
          <w:szCs w:val="22"/>
        </w:rPr>
        <w:t>___</w:t>
      </w:r>
      <w:r w:rsidR="00EB0B27">
        <w:rPr>
          <w:sz w:val="22"/>
          <w:szCs w:val="22"/>
        </w:rPr>
        <w:t xml:space="preserve"> </w:t>
      </w:r>
      <w:r w:rsidR="00EB0B27" w:rsidRPr="00503CC2">
        <w:rPr>
          <w:sz w:val="22"/>
          <w:szCs w:val="22"/>
        </w:rPr>
        <w:t xml:space="preserve">рублей </w:t>
      </w:r>
      <w:r w:rsidR="00EB0B27">
        <w:rPr>
          <w:sz w:val="22"/>
          <w:szCs w:val="22"/>
        </w:rPr>
        <w:t xml:space="preserve">___ </w:t>
      </w:r>
      <w:r w:rsidR="00EB0B27" w:rsidRPr="00503CC2">
        <w:rPr>
          <w:sz w:val="22"/>
          <w:szCs w:val="22"/>
        </w:rPr>
        <w:t>копеек</w:t>
      </w:r>
      <w:r w:rsidR="00EB0B27">
        <w:rPr>
          <w:sz w:val="22"/>
          <w:szCs w:val="22"/>
        </w:rPr>
        <w:t xml:space="preserve"> (_______________ рублей ___ копеек</w:t>
      </w:r>
      <w:r w:rsidR="00EB0B27" w:rsidRPr="00503CC2">
        <w:rPr>
          <w:sz w:val="22"/>
          <w:szCs w:val="22"/>
        </w:rPr>
        <w:t xml:space="preserve">), </w:t>
      </w:r>
      <w:r w:rsidR="00EB0B27" w:rsidRPr="009B2C90">
        <w:rPr>
          <w:sz w:val="22"/>
          <w:szCs w:val="22"/>
        </w:rPr>
        <w:t>включая налог на добавленную стоимость (__ %): __________ (__________) рублей _______ копеек (НДС не облаг</w:t>
      </w:r>
      <w:r w:rsidR="00EB0B27">
        <w:rPr>
          <w:sz w:val="22"/>
          <w:szCs w:val="22"/>
        </w:rPr>
        <w:t xml:space="preserve">ается на основании </w:t>
      </w:r>
      <w:r w:rsidR="00EB0B27" w:rsidRPr="00BF0DE0">
        <w:rPr>
          <w:sz w:val="22"/>
          <w:szCs w:val="22"/>
        </w:rPr>
        <w:t>__________</w:t>
      </w:r>
      <w:r w:rsidR="00EB0B27">
        <w:rPr>
          <w:sz w:val="22"/>
          <w:szCs w:val="22"/>
        </w:rPr>
        <w:t xml:space="preserve"> </w:t>
      </w:r>
      <w:r w:rsidR="00EB0B27" w:rsidRPr="009B2C90">
        <w:rPr>
          <w:sz w:val="22"/>
          <w:szCs w:val="22"/>
        </w:rPr>
        <w:t>Налогового кодекса Российской Федерации и ________)</w:t>
      </w:r>
      <w:r w:rsidR="00EB0B27" w:rsidRPr="000E07FC">
        <w:rPr>
          <w:sz w:val="22"/>
          <w:szCs w:val="22"/>
        </w:rPr>
        <w:t>.</w:t>
      </w:r>
    </w:p>
    <w:p w:rsidR="006D5541" w:rsidRPr="00503CC2" w:rsidRDefault="006D5541">
      <w:pPr>
        <w:rPr>
          <w:sz w:val="22"/>
          <w:szCs w:val="22"/>
        </w:rPr>
      </w:pPr>
      <w:bookmarkStart w:id="5" w:name="sub_3202"/>
      <w:r w:rsidRPr="00503CC2">
        <w:rPr>
          <w:sz w:val="22"/>
          <w:szCs w:val="22"/>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503CC2">
          <w:rPr>
            <w:rStyle w:val="a4"/>
            <w:rFonts w:cs="Times New Roman CYR"/>
            <w:b w:val="0"/>
            <w:color w:val="auto"/>
            <w:sz w:val="22"/>
            <w:szCs w:val="22"/>
          </w:rPr>
          <w:t>законодательством</w:t>
        </w:r>
      </w:hyperlink>
      <w:r w:rsidRPr="00503CC2">
        <w:rPr>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D5541" w:rsidRPr="00503CC2" w:rsidRDefault="006D5541">
      <w:pPr>
        <w:rPr>
          <w:sz w:val="22"/>
          <w:szCs w:val="22"/>
        </w:rPr>
      </w:pPr>
      <w:bookmarkStart w:id="6" w:name="sub_3203"/>
      <w:bookmarkEnd w:id="5"/>
      <w:r w:rsidRPr="00503CC2">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7" w:name="sub_3204"/>
      <w:bookmarkEnd w:id="6"/>
      <w:r w:rsidRPr="00503CC2">
        <w:rPr>
          <w:sz w:val="22"/>
          <w:szCs w:val="22"/>
        </w:rPr>
        <w:t xml:space="preserve">2.4. Цена Контракта является твердой и определяется на весь срок исполнения Контракта, за исключением случаев, установленных </w:t>
      </w:r>
      <w:r w:rsidR="00023241" w:rsidRPr="007479D8">
        <w:rPr>
          <w:sz w:val="22"/>
          <w:szCs w:val="22"/>
        </w:rPr>
        <w:t>Федеральны</w:t>
      </w:r>
      <w:r w:rsidR="00023241">
        <w:rPr>
          <w:sz w:val="22"/>
          <w:szCs w:val="22"/>
        </w:rPr>
        <w:t>м</w:t>
      </w:r>
      <w:r w:rsidR="00023241" w:rsidRPr="007479D8">
        <w:rPr>
          <w:sz w:val="22"/>
          <w:szCs w:val="22"/>
        </w:rPr>
        <w:t xml:space="preserve"> закон</w:t>
      </w:r>
      <w:r w:rsidR="00023241">
        <w:rPr>
          <w:sz w:val="22"/>
          <w:szCs w:val="22"/>
        </w:rPr>
        <w:t>ом</w:t>
      </w:r>
      <w:r w:rsidR="00023241" w:rsidRPr="007479D8">
        <w:rPr>
          <w:sz w:val="22"/>
          <w:szCs w:val="22"/>
        </w:rPr>
        <w:t xml:space="preserve"> от 05.04.2013 № 44-ФЗ</w:t>
      </w:r>
      <w:r w:rsidRPr="00503CC2">
        <w:rPr>
          <w:sz w:val="22"/>
          <w:szCs w:val="22"/>
        </w:rPr>
        <w:t xml:space="preserve"> и Контрактом.</w:t>
      </w:r>
    </w:p>
    <w:bookmarkEnd w:id="7"/>
    <w:p w:rsidR="006D5541" w:rsidRPr="00503CC2" w:rsidRDefault="006D5541">
      <w:pPr>
        <w:rPr>
          <w:sz w:val="22"/>
          <w:szCs w:val="22"/>
        </w:rPr>
      </w:pPr>
      <w:r w:rsidRPr="00503CC2">
        <w:rPr>
          <w:sz w:val="22"/>
          <w:szCs w:val="22"/>
        </w:rPr>
        <w:t xml:space="preserve">Цена Контракта может быть снижена по соглашению Сторон </w:t>
      </w:r>
      <w:r w:rsidR="00460B35" w:rsidRPr="00503CC2">
        <w:rPr>
          <w:sz w:val="22"/>
          <w:szCs w:val="22"/>
        </w:rPr>
        <w:t>без изменения,</w:t>
      </w:r>
      <w:r w:rsidRPr="00503CC2">
        <w:rPr>
          <w:sz w:val="22"/>
          <w:szCs w:val="22"/>
        </w:rPr>
        <w:t xml:space="preserve"> предусмотренного Контрактом количества и качества поставляемого Товара и иных условий Контракта</w:t>
      </w:r>
      <w:r w:rsidR="00F11BDD" w:rsidRPr="00503CC2">
        <w:rPr>
          <w:sz w:val="22"/>
          <w:szCs w:val="22"/>
        </w:rPr>
        <w:t>.</w:t>
      </w:r>
      <w:r w:rsidRPr="00503CC2">
        <w:rPr>
          <w:sz w:val="22"/>
          <w:szCs w:val="22"/>
          <w:vertAlign w:val="superscript"/>
        </w:rPr>
        <w:t> </w:t>
      </w:r>
    </w:p>
    <w:p w:rsidR="00B863CA" w:rsidRPr="00503CC2" w:rsidRDefault="006D5541" w:rsidP="00B863CA">
      <w:pPr>
        <w:rPr>
          <w:sz w:val="22"/>
          <w:szCs w:val="22"/>
        </w:rPr>
      </w:pPr>
      <w:bookmarkStart w:id="8" w:name="sub_3205"/>
      <w:r w:rsidRPr="00503CC2">
        <w:rPr>
          <w:sz w:val="22"/>
          <w:szCs w:val="22"/>
        </w:rPr>
        <w:t>2.5. Источни</w:t>
      </w:r>
      <w:r w:rsidR="00F11BDD" w:rsidRPr="00503CC2">
        <w:rPr>
          <w:sz w:val="22"/>
          <w:szCs w:val="22"/>
        </w:rPr>
        <w:t>к финансирования Контракта –</w:t>
      </w:r>
      <w:bookmarkStart w:id="9" w:name="sub_3207"/>
      <w:bookmarkEnd w:id="8"/>
      <w:r w:rsidR="00270458" w:rsidRPr="00503CC2">
        <w:rPr>
          <w:sz w:val="22"/>
          <w:szCs w:val="22"/>
        </w:rPr>
        <w:t xml:space="preserve"> Внебюджетные средства. Средства бюджетных учреждений. </w:t>
      </w:r>
      <w:r w:rsidR="00857587">
        <w:rPr>
          <w:sz w:val="22"/>
          <w:szCs w:val="22"/>
        </w:rPr>
        <w:t>С</w:t>
      </w:r>
      <w:r w:rsidR="00270458" w:rsidRPr="00503CC2">
        <w:rPr>
          <w:sz w:val="22"/>
          <w:szCs w:val="22"/>
        </w:rPr>
        <w:t>убсидии на финансовое обеспечение выполнения государственного задания.</w:t>
      </w:r>
    </w:p>
    <w:p w:rsidR="00F332D4" w:rsidRPr="00EB0B27" w:rsidRDefault="006D5541" w:rsidP="00EB0B27">
      <w:pPr>
        <w:rPr>
          <w:sz w:val="22"/>
          <w:szCs w:val="22"/>
        </w:rPr>
      </w:pPr>
      <w:r w:rsidRPr="00503CC2">
        <w:rPr>
          <w:sz w:val="22"/>
          <w:szCs w:val="22"/>
        </w:rPr>
        <w:t>2.</w:t>
      </w:r>
      <w:r w:rsidR="0025711E">
        <w:rPr>
          <w:sz w:val="22"/>
          <w:szCs w:val="22"/>
        </w:rPr>
        <w:t>6</w:t>
      </w:r>
      <w:r w:rsidRPr="00503CC2">
        <w:rPr>
          <w:sz w:val="22"/>
          <w:szCs w:val="22"/>
        </w:rPr>
        <w:t xml:space="preserve">. </w:t>
      </w:r>
      <w:bookmarkStart w:id="10" w:name="sub_3208"/>
      <w:bookmarkEnd w:id="9"/>
      <w:r w:rsidR="00EB0B27" w:rsidRPr="00420813">
        <w:rPr>
          <w:sz w:val="22"/>
          <w:szCs w:val="22"/>
        </w:rPr>
        <w:t xml:space="preserve">Оплата за поставленный товар осуществляется после приемки Заказчиком товара в срок </w:t>
      </w:r>
      <w:r w:rsidR="00EB0B27" w:rsidRPr="00BD55FA">
        <w:rPr>
          <w:sz w:val="22"/>
          <w:szCs w:val="22"/>
        </w:rPr>
        <w:t>не более 7 рабочих дней</w:t>
      </w:r>
      <w:r w:rsidR="00EB0B27" w:rsidRPr="00420813">
        <w:rPr>
          <w:sz w:val="22"/>
          <w:szCs w:val="22"/>
        </w:rPr>
        <w:t xml:space="preserve"> с даты подписания Сторонами документа о приемке, предусмотренного пунктом </w:t>
      </w:r>
      <w:r w:rsidR="00EB0B27" w:rsidRPr="009F7719">
        <w:rPr>
          <w:sz w:val="22"/>
          <w:szCs w:val="22"/>
        </w:rPr>
        <w:t>3</w:t>
      </w:r>
      <w:r w:rsidR="00EB0B27">
        <w:rPr>
          <w:sz w:val="22"/>
          <w:szCs w:val="22"/>
        </w:rPr>
        <w:t>.4.</w:t>
      </w:r>
      <w:r w:rsidR="00EB0B27" w:rsidRPr="009B2C90">
        <w:rPr>
          <w:sz w:val="22"/>
          <w:szCs w:val="22"/>
        </w:rPr>
        <w:t xml:space="preserve"> </w:t>
      </w:r>
      <w:r w:rsidR="00EB0B27">
        <w:rPr>
          <w:sz w:val="22"/>
          <w:szCs w:val="22"/>
        </w:rPr>
        <w:t>Контракта</w:t>
      </w:r>
      <w:r w:rsidR="00F332D4" w:rsidRPr="00EB0B27">
        <w:rPr>
          <w:sz w:val="22"/>
          <w:szCs w:val="22"/>
        </w:rPr>
        <w:t xml:space="preserve">. </w:t>
      </w:r>
    </w:p>
    <w:p w:rsidR="006D5541" w:rsidRDefault="006D5541">
      <w:pPr>
        <w:rPr>
          <w:sz w:val="22"/>
          <w:szCs w:val="22"/>
        </w:rPr>
      </w:pPr>
      <w:r w:rsidRPr="00503CC2">
        <w:rPr>
          <w:sz w:val="22"/>
          <w:szCs w:val="22"/>
        </w:rPr>
        <w:t>2.</w:t>
      </w:r>
      <w:r w:rsidR="0025711E">
        <w:rPr>
          <w:sz w:val="22"/>
          <w:szCs w:val="22"/>
        </w:rPr>
        <w:t>7</w:t>
      </w:r>
      <w:r w:rsidRPr="00503CC2">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w:t>
      </w:r>
      <w:r w:rsidR="00B65222">
        <w:rPr>
          <w:sz w:val="22"/>
          <w:szCs w:val="22"/>
        </w:rPr>
        <w:t xml:space="preserve">оставщика, указанный в разделе </w:t>
      </w:r>
      <w:r w:rsidR="00B65222">
        <w:rPr>
          <w:sz w:val="22"/>
          <w:szCs w:val="22"/>
          <w:lang w:val="en-US"/>
        </w:rPr>
        <w:t>XV</w:t>
      </w:r>
      <w:r w:rsidR="00544E87">
        <w:rPr>
          <w:sz w:val="22"/>
          <w:szCs w:val="22"/>
        </w:rPr>
        <w:t xml:space="preserve"> Контракта</w:t>
      </w:r>
      <w:r w:rsidRPr="00503CC2">
        <w:rPr>
          <w:sz w:val="22"/>
          <w:szCs w:val="22"/>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4178C6" w:rsidRDefault="004178C6" w:rsidP="004178C6">
      <w:pPr>
        <w:rPr>
          <w:sz w:val="22"/>
          <w:szCs w:val="22"/>
        </w:rPr>
      </w:pPr>
      <w:r>
        <w:rPr>
          <w:sz w:val="22"/>
          <w:szCs w:val="22"/>
        </w:rPr>
        <w:t>2.8</w:t>
      </w:r>
      <w:r>
        <w:t xml:space="preserve">. </w:t>
      </w:r>
      <w:r w:rsidRPr="004178C6">
        <w:rPr>
          <w:sz w:val="22"/>
          <w:szCs w:val="22"/>
        </w:rPr>
        <w:t>Обязательства Заказчика по оплате считаются исполненными с момента списания денежных средств в размере, установленном Контракто</w:t>
      </w:r>
      <w:r>
        <w:rPr>
          <w:sz w:val="22"/>
          <w:szCs w:val="22"/>
        </w:rPr>
        <w:t xml:space="preserve">м, с лицевого счета Заказчика. </w:t>
      </w:r>
      <w:r w:rsidRPr="004178C6">
        <w:rPr>
          <w:sz w:val="22"/>
          <w:szCs w:val="22"/>
        </w:rPr>
        <w:t>За дальнейшее прохождение денежных средств Заказчик ответственности не несет.</w:t>
      </w:r>
    </w:p>
    <w:p w:rsidR="004178C6" w:rsidRPr="004178C6" w:rsidRDefault="004178C6" w:rsidP="004178C6">
      <w:pPr>
        <w:rPr>
          <w:sz w:val="22"/>
          <w:szCs w:val="22"/>
        </w:rPr>
      </w:pPr>
      <w:r w:rsidRPr="004178C6">
        <w:rPr>
          <w:sz w:val="22"/>
          <w:szCs w:val="22"/>
        </w:rPr>
        <w:t xml:space="preserve">2.9.  В случае начисления Заказчиком Поставщику неустоек (штрафов, пеней), предъявления требования об уплате неустоек (штрафов, пеней) и подписания Сторонами документа о приемке, </w:t>
      </w:r>
      <w:r w:rsidRPr="004178C6">
        <w:rPr>
          <w:sz w:val="22"/>
          <w:szCs w:val="22"/>
        </w:rPr>
        <w:lastRenderedPageBreak/>
        <w:t>предусмотренного пунктом 3.</w:t>
      </w:r>
      <w:r w:rsidR="00EB0B27">
        <w:rPr>
          <w:sz w:val="22"/>
          <w:szCs w:val="22"/>
        </w:rPr>
        <w:t>4</w:t>
      </w:r>
      <w:r w:rsidRPr="004178C6">
        <w:rPr>
          <w:sz w:val="22"/>
          <w:szCs w:val="22"/>
        </w:rPr>
        <w:t>, Заказчиком осуществляется удержание суммы неисполненных Поставщиком требований об уплате неустоек (штрафов, пеней), предъявленных З</w:t>
      </w:r>
      <w:r>
        <w:rPr>
          <w:sz w:val="22"/>
          <w:szCs w:val="22"/>
        </w:rPr>
        <w:t xml:space="preserve">аказчиком, </w:t>
      </w:r>
      <w:r w:rsidRPr="004178C6">
        <w:rPr>
          <w:sz w:val="22"/>
          <w:szCs w:val="22"/>
        </w:rPr>
        <w:t>из суммы, подлежащей оплате Поставщику.</w:t>
      </w:r>
    </w:p>
    <w:p w:rsidR="004178C6" w:rsidRDefault="004178C6" w:rsidP="004178C6">
      <w:pPr>
        <w:rPr>
          <w:sz w:val="22"/>
          <w:szCs w:val="22"/>
        </w:rPr>
      </w:pPr>
      <w:r w:rsidRPr="004178C6">
        <w:rPr>
          <w:sz w:val="22"/>
          <w:szCs w:val="22"/>
        </w:rPr>
        <w:t>2.10. Авансовые платежи по Контракту не предусмотрены.</w:t>
      </w:r>
    </w:p>
    <w:p w:rsidR="007D610A" w:rsidRPr="00503CC2" w:rsidRDefault="007D610A">
      <w:pPr>
        <w:rPr>
          <w:sz w:val="22"/>
          <w:szCs w:val="22"/>
        </w:rPr>
      </w:pPr>
    </w:p>
    <w:p w:rsidR="006D5541" w:rsidRPr="00503CC2" w:rsidRDefault="006D5541">
      <w:pPr>
        <w:pStyle w:val="1"/>
        <w:rPr>
          <w:color w:val="auto"/>
          <w:sz w:val="22"/>
          <w:szCs w:val="22"/>
        </w:rPr>
      </w:pPr>
      <w:bookmarkStart w:id="11" w:name="sub_3300"/>
      <w:bookmarkEnd w:id="10"/>
      <w:r w:rsidRPr="00503CC2">
        <w:rPr>
          <w:color w:val="auto"/>
          <w:sz w:val="22"/>
          <w:szCs w:val="22"/>
        </w:rPr>
        <w:t>III. Порядок, сроки и условия поставки и приемки Товара</w:t>
      </w:r>
      <w:r w:rsidRPr="00503CC2">
        <w:rPr>
          <w:color w:val="auto"/>
          <w:sz w:val="22"/>
          <w:szCs w:val="22"/>
          <w:vertAlign w:val="superscript"/>
        </w:rPr>
        <w:t> </w:t>
      </w:r>
    </w:p>
    <w:p w:rsidR="008832A8" w:rsidRDefault="006D5541" w:rsidP="008832A8">
      <w:pPr>
        <w:rPr>
          <w:sz w:val="22"/>
          <w:szCs w:val="22"/>
        </w:rPr>
      </w:pPr>
      <w:bookmarkStart w:id="12" w:name="sub_3301"/>
      <w:bookmarkEnd w:id="11"/>
      <w:r w:rsidRPr="00503CC2">
        <w:rPr>
          <w:sz w:val="22"/>
          <w:szCs w:val="22"/>
        </w:rPr>
        <w:t xml:space="preserve">3.1. Поставщик самостоятельно доставляет Товар Заказчику по адресу: </w:t>
      </w:r>
      <w:r w:rsidR="00266E12" w:rsidRPr="00503CC2">
        <w:rPr>
          <w:sz w:val="22"/>
          <w:szCs w:val="22"/>
        </w:rPr>
        <w:t xml:space="preserve">191023, г. Санкт-Петербург, ул. Зодчего Росси, д.1-3, </w:t>
      </w:r>
      <w:r w:rsidR="005B5BE6">
        <w:rPr>
          <w:sz w:val="22"/>
          <w:szCs w:val="22"/>
        </w:rPr>
        <w:t xml:space="preserve">литер. А, </w:t>
      </w:r>
      <w:r w:rsidR="00266E12" w:rsidRPr="00503CC2">
        <w:rPr>
          <w:sz w:val="22"/>
          <w:szCs w:val="22"/>
        </w:rPr>
        <w:t>6 подъезд</w:t>
      </w:r>
      <w:r w:rsidR="00F11BDD" w:rsidRPr="00503CC2">
        <w:rPr>
          <w:sz w:val="22"/>
          <w:szCs w:val="22"/>
        </w:rPr>
        <w:t xml:space="preserve"> </w:t>
      </w:r>
      <w:r w:rsidR="00B65222">
        <w:rPr>
          <w:sz w:val="22"/>
          <w:szCs w:val="22"/>
        </w:rPr>
        <w:t>(далее - м</w:t>
      </w:r>
      <w:r w:rsidRPr="00503CC2">
        <w:rPr>
          <w:sz w:val="22"/>
          <w:szCs w:val="22"/>
        </w:rPr>
        <w:t>есто доставки)</w:t>
      </w:r>
      <w:bookmarkEnd w:id="12"/>
      <w:r w:rsidR="0086613C" w:rsidRPr="00503CC2">
        <w:rPr>
          <w:sz w:val="22"/>
          <w:szCs w:val="22"/>
        </w:rPr>
        <w:t xml:space="preserve">. Доставка товара должна быть </w:t>
      </w:r>
      <w:r w:rsidR="00424A5D" w:rsidRPr="00503CC2">
        <w:rPr>
          <w:sz w:val="22"/>
          <w:szCs w:val="22"/>
        </w:rPr>
        <w:t xml:space="preserve">в течение </w:t>
      </w:r>
      <w:r w:rsidR="00F5273D" w:rsidRPr="00503CC2">
        <w:rPr>
          <w:sz w:val="22"/>
          <w:szCs w:val="22"/>
        </w:rPr>
        <w:t>10</w:t>
      </w:r>
      <w:r w:rsidR="00424A5D" w:rsidRPr="00503CC2">
        <w:rPr>
          <w:sz w:val="22"/>
          <w:szCs w:val="22"/>
        </w:rPr>
        <w:t xml:space="preserve"> </w:t>
      </w:r>
      <w:r w:rsidR="00F5273D" w:rsidRPr="00503CC2">
        <w:rPr>
          <w:sz w:val="22"/>
          <w:szCs w:val="22"/>
        </w:rPr>
        <w:t xml:space="preserve">рабочих </w:t>
      </w:r>
      <w:r w:rsidR="00424A5D" w:rsidRPr="00503CC2">
        <w:rPr>
          <w:sz w:val="22"/>
          <w:szCs w:val="22"/>
        </w:rPr>
        <w:t>дней со дня заключения Контракта</w:t>
      </w:r>
      <w:r w:rsidR="00071431" w:rsidRPr="00503CC2">
        <w:rPr>
          <w:sz w:val="22"/>
          <w:szCs w:val="22"/>
        </w:rPr>
        <w:t xml:space="preserve">. </w:t>
      </w:r>
      <w:r w:rsidRPr="00503CC2">
        <w:rPr>
          <w:sz w:val="22"/>
          <w:szCs w:val="22"/>
        </w:rPr>
        <w:t xml:space="preserve">Поставщик не менее чем за </w:t>
      </w:r>
      <w:r w:rsidR="00F11BDD" w:rsidRPr="00503CC2">
        <w:rPr>
          <w:sz w:val="22"/>
          <w:szCs w:val="22"/>
        </w:rPr>
        <w:t xml:space="preserve">два дня </w:t>
      </w:r>
      <w:r w:rsidRPr="00503CC2">
        <w:rPr>
          <w:sz w:val="22"/>
          <w:szCs w:val="22"/>
        </w:rPr>
        <w:t>до осуществления поставки Товара направляет в адрес Заказчика уведомление о времени и дате доставки Товара в место доставки.</w:t>
      </w:r>
      <w:r w:rsidR="008832A8" w:rsidRPr="008832A8">
        <w:rPr>
          <w:sz w:val="22"/>
          <w:szCs w:val="22"/>
        </w:rPr>
        <w:t xml:space="preserve"> </w:t>
      </w:r>
      <w:r w:rsidR="008832A8" w:rsidRPr="00503CC2">
        <w:rPr>
          <w:sz w:val="22"/>
          <w:szCs w:val="22"/>
        </w:rPr>
        <w:t xml:space="preserve">Товар должен быть поставлен полностью. </w:t>
      </w:r>
    </w:p>
    <w:p w:rsidR="00EB0B27" w:rsidRPr="00EB0B27" w:rsidRDefault="00EB0B27" w:rsidP="00EB0B27">
      <w:pPr>
        <w:pStyle w:val="af3"/>
        <w:numPr>
          <w:ilvl w:val="1"/>
          <w:numId w:val="11"/>
        </w:numPr>
        <w:ind w:left="0" w:firstLine="709"/>
        <w:rPr>
          <w:sz w:val="22"/>
          <w:szCs w:val="22"/>
        </w:rPr>
      </w:pPr>
      <w:r w:rsidRPr="00EB0B27">
        <w:rPr>
          <w:sz w:val="22"/>
          <w:szCs w:val="22"/>
        </w:rPr>
        <w:t xml:space="preserve">Поставка Товара производятся в рабочие дни пн., вт., ср., чт. с 9.00 – 17.00, пятница с 9.00-16:00, обеденный перерыв с 13.00 до 13.48, сб., вс. – выходной. </w:t>
      </w:r>
    </w:p>
    <w:p w:rsidR="00EB0B27" w:rsidRDefault="00EB0B27" w:rsidP="00B85EC5">
      <w:pPr>
        <w:pStyle w:val="af3"/>
        <w:numPr>
          <w:ilvl w:val="1"/>
          <w:numId w:val="11"/>
        </w:numPr>
        <w:ind w:left="0" w:firstLine="709"/>
        <w:rPr>
          <w:sz w:val="22"/>
          <w:szCs w:val="22"/>
        </w:rPr>
      </w:pPr>
      <w:r w:rsidRPr="00EB0B27">
        <w:rPr>
          <w:sz w:val="22"/>
          <w:szCs w:val="22"/>
        </w:rPr>
        <w:t xml:space="preserve">Контактное лицо: </w:t>
      </w:r>
      <w:r w:rsidR="00857587">
        <w:rPr>
          <w:sz w:val="22"/>
          <w:szCs w:val="22"/>
        </w:rPr>
        <w:t>Семенов Денис Борисович</w:t>
      </w:r>
      <w:r w:rsidRPr="00EB0B27">
        <w:rPr>
          <w:sz w:val="22"/>
          <w:szCs w:val="22"/>
        </w:rPr>
        <w:t xml:space="preserve">, </w:t>
      </w:r>
      <w:r w:rsidR="00B85EC5" w:rsidRPr="00B85EC5">
        <w:rPr>
          <w:sz w:val="22"/>
          <w:szCs w:val="22"/>
        </w:rPr>
        <w:t>D.Semenov@ko.spb.ru</w:t>
      </w:r>
      <w:r w:rsidRPr="00EB0B27">
        <w:rPr>
          <w:sz w:val="22"/>
          <w:szCs w:val="22"/>
        </w:rPr>
        <w:t xml:space="preserve">, тел. </w:t>
      </w:r>
      <w:bookmarkStart w:id="13" w:name="sub_3302"/>
      <w:r w:rsidRPr="00EB0B27">
        <w:rPr>
          <w:sz w:val="22"/>
          <w:szCs w:val="22"/>
        </w:rPr>
        <w:t xml:space="preserve">445-51-59 </w:t>
      </w:r>
      <w:r w:rsidR="00857587">
        <w:rPr>
          <w:sz w:val="22"/>
          <w:szCs w:val="22"/>
        </w:rPr>
        <w:br/>
      </w:r>
      <w:r w:rsidRPr="00EB0B27">
        <w:rPr>
          <w:sz w:val="22"/>
          <w:szCs w:val="22"/>
        </w:rPr>
        <w:t>доб. 200</w:t>
      </w:r>
      <w:r w:rsidR="00B85EC5">
        <w:rPr>
          <w:sz w:val="22"/>
          <w:szCs w:val="22"/>
        </w:rPr>
        <w:t>6</w:t>
      </w:r>
    </w:p>
    <w:p w:rsidR="00F5273D" w:rsidRPr="00EB0B27" w:rsidRDefault="00F5273D" w:rsidP="00EB0B27">
      <w:pPr>
        <w:pStyle w:val="af3"/>
        <w:numPr>
          <w:ilvl w:val="1"/>
          <w:numId w:val="11"/>
        </w:numPr>
        <w:ind w:left="0" w:firstLine="709"/>
        <w:rPr>
          <w:sz w:val="22"/>
          <w:szCs w:val="22"/>
        </w:rPr>
      </w:pPr>
      <w:r w:rsidRPr="00EB0B27">
        <w:rPr>
          <w:sz w:val="22"/>
          <w:szCs w:val="22"/>
        </w:rPr>
        <w:t>Поставщик в день поставки товара предоставляет Заказчику следующие документы на русском языке либо точный и достоверный перевод на русский язык:</w:t>
      </w:r>
    </w:p>
    <w:p w:rsidR="00F5273D" w:rsidRDefault="00544E87" w:rsidP="00C4714F">
      <w:pPr>
        <w:pStyle w:val="afa"/>
        <w:tabs>
          <w:tab w:val="left" w:pos="1134"/>
          <w:tab w:val="left" w:pos="1276"/>
        </w:tabs>
        <w:ind w:firstLine="709"/>
        <w:contextualSpacing/>
        <w:rPr>
          <w:sz w:val="22"/>
          <w:szCs w:val="22"/>
        </w:rPr>
      </w:pPr>
      <w:r>
        <w:rPr>
          <w:sz w:val="22"/>
          <w:szCs w:val="22"/>
        </w:rPr>
        <w:t xml:space="preserve">- </w:t>
      </w:r>
      <w:r w:rsidR="008640AD" w:rsidRPr="007479D8">
        <w:rPr>
          <w:sz w:val="22"/>
          <w:szCs w:val="22"/>
        </w:rPr>
        <w:t>документ о приемке: товарную накладную (либо универсальный передаточный документ)</w:t>
      </w:r>
      <w:r w:rsidR="001A33C8">
        <w:rPr>
          <w:sz w:val="22"/>
          <w:szCs w:val="22"/>
        </w:rPr>
        <w:t>, счет, счет-фактуру (предоставляется в случае, если Поставщик является плательщиком НДС)</w:t>
      </w:r>
      <w:r w:rsidR="008640AD" w:rsidRPr="007479D8">
        <w:rPr>
          <w:sz w:val="22"/>
          <w:szCs w:val="22"/>
        </w:rPr>
        <w:t xml:space="preserve"> в двух экземплярах</w:t>
      </w:r>
      <w:r w:rsidR="00A9239C">
        <w:rPr>
          <w:sz w:val="22"/>
          <w:szCs w:val="22"/>
        </w:rPr>
        <w:t>;</w:t>
      </w:r>
    </w:p>
    <w:p w:rsidR="00727067" w:rsidRDefault="00727067" w:rsidP="00C4714F">
      <w:pPr>
        <w:pStyle w:val="afa"/>
        <w:tabs>
          <w:tab w:val="left" w:pos="1134"/>
          <w:tab w:val="left" w:pos="1276"/>
        </w:tabs>
        <w:ind w:firstLine="709"/>
        <w:contextualSpacing/>
        <w:rPr>
          <w:sz w:val="22"/>
          <w:szCs w:val="22"/>
        </w:rPr>
      </w:pPr>
      <w:r>
        <w:rPr>
          <w:sz w:val="22"/>
          <w:szCs w:val="22"/>
        </w:rPr>
        <w:t>- паспорт изделия</w:t>
      </w:r>
      <w:r w:rsidR="00C25D30">
        <w:rPr>
          <w:sz w:val="22"/>
          <w:szCs w:val="22"/>
        </w:rPr>
        <w:t xml:space="preserve"> с отметкой производителя</w:t>
      </w:r>
      <w:r>
        <w:rPr>
          <w:sz w:val="22"/>
          <w:szCs w:val="22"/>
        </w:rPr>
        <w:t>;</w:t>
      </w:r>
    </w:p>
    <w:p w:rsidR="00A9239C" w:rsidRDefault="00544E87" w:rsidP="008832A8">
      <w:pPr>
        <w:pStyle w:val="ConsPlusNormal"/>
        <w:ind w:firstLine="709"/>
        <w:contextualSpacing/>
        <w:jc w:val="both"/>
        <w:rPr>
          <w:rFonts w:ascii="Times New Roman" w:hAnsi="Times New Roman" w:cs="Times New Roman"/>
          <w:sz w:val="22"/>
          <w:szCs w:val="22"/>
        </w:rPr>
      </w:pPr>
      <w:r>
        <w:rPr>
          <w:rFonts w:ascii="Times New Roman" w:hAnsi="Times New Roman" w:cs="Times New Roman"/>
          <w:sz w:val="22"/>
          <w:szCs w:val="22"/>
        </w:rPr>
        <w:t xml:space="preserve">- </w:t>
      </w:r>
      <w:r w:rsidR="00A9239C" w:rsidRPr="008832A8">
        <w:rPr>
          <w:rFonts w:ascii="Times New Roman" w:hAnsi="Times New Roman" w:cs="Times New Roman"/>
          <w:sz w:val="22"/>
          <w:szCs w:val="22"/>
        </w:rPr>
        <w:t>деклараци</w:t>
      </w:r>
      <w:r w:rsidR="00474A66" w:rsidRPr="008832A8">
        <w:rPr>
          <w:rFonts w:ascii="Times New Roman" w:hAnsi="Times New Roman" w:cs="Times New Roman"/>
          <w:sz w:val="22"/>
          <w:szCs w:val="22"/>
        </w:rPr>
        <w:t>я</w:t>
      </w:r>
      <w:r w:rsidR="00A9239C" w:rsidRPr="008832A8">
        <w:rPr>
          <w:rFonts w:ascii="Times New Roman" w:hAnsi="Times New Roman" w:cs="Times New Roman"/>
          <w:sz w:val="22"/>
          <w:szCs w:val="22"/>
        </w:rPr>
        <w:t xml:space="preserve"> о соответствии</w:t>
      </w:r>
      <w:r w:rsidR="00A03ED6" w:rsidRPr="008832A8">
        <w:rPr>
          <w:rFonts w:ascii="Times New Roman" w:hAnsi="Times New Roman" w:cs="Times New Roman"/>
          <w:sz w:val="22"/>
          <w:szCs w:val="22"/>
        </w:rPr>
        <w:t xml:space="preserve"> либо сертификат соответствия</w:t>
      </w:r>
      <w:r w:rsidR="00EB0B27">
        <w:rPr>
          <w:rFonts w:ascii="Times New Roman" w:hAnsi="Times New Roman" w:cs="Times New Roman"/>
          <w:sz w:val="22"/>
          <w:szCs w:val="22"/>
        </w:rPr>
        <w:t xml:space="preserve"> при необходимости</w:t>
      </w:r>
      <w:r w:rsidR="00A03ED6" w:rsidRPr="008832A8">
        <w:rPr>
          <w:rFonts w:ascii="Times New Roman" w:hAnsi="Times New Roman" w:cs="Times New Roman"/>
          <w:sz w:val="22"/>
          <w:szCs w:val="22"/>
        </w:rPr>
        <w:t xml:space="preserve">. </w:t>
      </w:r>
    </w:p>
    <w:p w:rsidR="00EB0B27" w:rsidRPr="008832A8" w:rsidRDefault="00EB0B27" w:rsidP="00EB0B27">
      <w:pPr>
        <w:pStyle w:val="ConsPlusNormal"/>
        <w:ind w:firstLine="709"/>
        <w:jc w:val="both"/>
        <w:rPr>
          <w:rFonts w:ascii="Times New Roman" w:hAnsi="Times New Roman" w:cs="Times New Roman"/>
          <w:sz w:val="22"/>
          <w:szCs w:val="22"/>
        </w:rPr>
      </w:pPr>
      <w:r w:rsidRPr="009F7719">
        <w:rPr>
          <w:rFonts w:ascii="Times New Roman" w:hAnsi="Times New Roman" w:cs="Times New Roman"/>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rsidR="006D5541" w:rsidRPr="00503CC2" w:rsidRDefault="001326D7" w:rsidP="006013F0">
      <w:pPr>
        <w:rPr>
          <w:sz w:val="22"/>
          <w:szCs w:val="22"/>
        </w:rPr>
      </w:pPr>
      <w:bookmarkStart w:id="14" w:name="sub_3303"/>
      <w:bookmarkEnd w:id="13"/>
      <w:r w:rsidRPr="00503CC2">
        <w:rPr>
          <w:sz w:val="22"/>
          <w:szCs w:val="22"/>
        </w:rPr>
        <w:t>3.</w:t>
      </w:r>
      <w:r w:rsidR="00EB0B27">
        <w:rPr>
          <w:sz w:val="22"/>
          <w:szCs w:val="22"/>
        </w:rPr>
        <w:t>5</w:t>
      </w:r>
      <w:r w:rsidR="006D5541" w:rsidRPr="00503CC2">
        <w:rPr>
          <w:sz w:val="22"/>
          <w:szCs w:val="22"/>
        </w:rPr>
        <w:t xml:space="preserve">. </w:t>
      </w:r>
      <w:bookmarkStart w:id="15" w:name="sub_3304"/>
      <w:bookmarkEnd w:id="14"/>
      <w:r w:rsidR="006D5541" w:rsidRPr="00503CC2">
        <w:rPr>
          <w:sz w:val="22"/>
          <w:szCs w:val="22"/>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F14C1C" w:rsidRPr="00597651" w:rsidRDefault="001326D7" w:rsidP="00F14C1C">
      <w:pPr>
        <w:ind w:firstLine="539"/>
        <w:rPr>
          <w:sz w:val="22"/>
          <w:szCs w:val="22"/>
        </w:rPr>
      </w:pPr>
      <w:bookmarkStart w:id="16" w:name="sub_3305"/>
      <w:bookmarkEnd w:id="15"/>
      <w:r w:rsidRPr="004500B6">
        <w:rPr>
          <w:sz w:val="22"/>
          <w:szCs w:val="22"/>
        </w:rPr>
        <w:t>3.</w:t>
      </w:r>
      <w:r w:rsidR="00EB0B27">
        <w:rPr>
          <w:sz w:val="22"/>
          <w:szCs w:val="22"/>
        </w:rPr>
        <w:t>6</w:t>
      </w:r>
      <w:r w:rsidR="006D5541" w:rsidRPr="004500B6">
        <w:rPr>
          <w:sz w:val="22"/>
          <w:szCs w:val="22"/>
        </w:rPr>
        <w:t xml:space="preserve">. </w:t>
      </w:r>
      <w:r w:rsidR="00F14C1C" w:rsidRPr="004500B6">
        <w:rPr>
          <w:sz w:val="22"/>
          <w:szCs w:val="22"/>
        </w:rPr>
        <w:t>Для</w:t>
      </w:r>
      <w:r w:rsidR="00F14C1C" w:rsidRPr="00597651">
        <w:rPr>
          <w:sz w:val="22"/>
          <w:szCs w:val="22"/>
        </w:rPr>
        <w:t xml:space="preserve">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w:t>
      </w:r>
      <w:r w:rsidR="002E0994">
        <w:rPr>
          <w:sz w:val="22"/>
          <w:szCs w:val="22"/>
        </w:rPr>
        <w:t>Федеральным</w:t>
      </w:r>
      <w:r w:rsidR="002E0994" w:rsidRPr="002E0994">
        <w:rPr>
          <w:sz w:val="22"/>
          <w:szCs w:val="22"/>
        </w:rPr>
        <w:t xml:space="preserve"> закон</w:t>
      </w:r>
      <w:r w:rsidR="002E0994">
        <w:rPr>
          <w:sz w:val="22"/>
          <w:szCs w:val="22"/>
        </w:rPr>
        <w:t>ом</w:t>
      </w:r>
      <w:r w:rsidR="002E0994" w:rsidRPr="002E0994">
        <w:rPr>
          <w:sz w:val="22"/>
          <w:szCs w:val="22"/>
        </w:rPr>
        <w:t xml:space="preserve"> от 05.04.2013 № 44-ФЗ</w:t>
      </w:r>
      <w:r w:rsidR="00F14C1C" w:rsidRPr="00597651">
        <w:rPr>
          <w:sz w:val="22"/>
          <w:szCs w:val="22"/>
        </w:rPr>
        <w:t>.</w:t>
      </w:r>
    </w:p>
    <w:p w:rsidR="008832A8" w:rsidRDefault="008832A8" w:rsidP="00373645">
      <w:pPr>
        <w:rPr>
          <w:sz w:val="22"/>
          <w:szCs w:val="22"/>
        </w:rPr>
      </w:pPr>
      <w:bookmarkStart w:id="17" w:name="Par0"/>
      <w:bookmarkStart w:id="18" w:name="sub_3307"/>
      <w:bookmarkEnd w:id="16"/>
      <w:bookmarkEnd w:id="17"/>
      <w:r>
        <w:rPr>
          <w:sz w:val="22"/>
          <w:szCs w:val="22"/>
        </w:rPr>
        <w:t>3.</w:t>
      </w:r>
      <w:r w:rsidR="00EB0B27">
        <w:rPr>
          <w:sz w:val="22"/>
          <w:szCs w:val="22"/>
        </w:rPr>
        <w:t>7</w:t>
      </w:r>
      <w:r>
        <w:rPr>
          <w:sz w:val="22"/>
          <w:szCs w:val="22"/>
        </w:rPr>
        <w:t xml:space="preserve">. При отсутствии у Заказчика претензий по количеству и качеству поставленного Товара Заказчик в течение </w:t>
      </w:r>
      <w:r w:rsidR="00373645" w:rsidRPr="00373645">
        <w:rPr>
          <w:sz w:val="22"/>
          <w:szCs w:val="22"/>
        </w:rPr>
        <w:t>1</w:t>
      </w:r>
      <w:r w:rsidR="00EB0B27">
        <w:rPr>
          <w:sz w:val="22"/>
          <w:szCs w:val="22"/>
        </w:rPr>
        <w:t>0</w:t>
      </w:r>
      <w:r w:rsidR="00373645" w:rsidRPr="00373645">
        <w:rPr>
          <w:sz w:val="22"/>
          <w:szCs w:val="22"/>
        </w:rPr>
        <w:t xml:space="preserve"> </w:t>
      </w:r>
      <w:r>
        <w:rPr>
          <w:sz w:val="22"/>
          <w:szCs w:val="22"/>
        </w:rPr>
        <w:t xml:space="preserve">дней с момента доставки Товара Поставщиком подписывает </w:t>
      </w:r>
      <w:r w:rsidR="00373645">
        <w:rPr>
          <w:sz w:val="22"/>
          <w:szCs w:val="22"/>
        </w:rPr>
        <w:t>документ</w:t>
      </w:r>
      <w:r w:rsidR="00AB3EBC">
        <w:rPr>
          <w:sz w:val="22"/>
          <w:szCs w:val="22"/>
        </w:rPr>
        <w:t>(ы)</w:t>
      </w:r>
      <w:r w:rsidR="00373645">
        <w:rPr>
          <w:sz w:val="22"/>
          <w:szCs w:val="22"/>
        </w:rPr>
        <w:t xml:space="preserve"> о приемке, предусмотренный п. 3.</w:t>
      </w:r>
      <w:r w:rsidR="00EB0B27">
        <w:rPr>
          <w:sz w:val="22"/>
          <w:szCs w:val="22"/>
        </w:rPr>
        <w:t>4</w:t>
      </w:r>
      <w:r w:rsidR="00373645">
        <w:rPr>
          <w:sz w:val="22"/>
          <w:szCs w:val="22"/>
        </w:rPr>
        <w:t xml:space="preserve"> Контракта. </w:t>
      </w:r>
      <w:r>
        <w:rPr>
          <w:sz w:val="22"/>
          <w:szCs w:val="22"/>
        </w:rPr>
        <w:t>После этого Товар считается переданным Поставщиком Заказчику.</w:t>
      </w:r>
    </w:p>
    <w:p w:rsidR="008832A8" w:rsidRDefault="008832A8" w:rsidP="00373645">
      <w:pPr>
        <w:rPr>
          <w:sz w:val="22"/>
          <w:szCs w:val="22"/>
        </w:rPr>
      </w:pPr>
      <w:r>
        <w:rPr>
          <w:sz w:val="22"/>
          <w:szCs w:val="22"/>
        </w:rPr>
        <w:t>3.</w:t>
      </w:r>
      <w:r w:rsidR="00EB0B27">
        <w:rPr>
          <w:sz w:val="22"/>
          <w:szCs w:val="22"/>
        </w:rPr>
        <w:t>8</w:t>
      </w:r>
      <w:r>
        <w:rPr>
          <w:sz w:val="22"/>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Pr="00373645">
        <w:rPr>
          <w:sz w:val="22"/>
          <w:szCs w:val="22"/>
        </w:rPr>
        <w:t>пункте 3.6</w:t>
      </w:r>
      <w:r>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832A8" w:rsidRDefault="008832A8" w:rsidP="00373645">
      <w:pPr>
        <w:rPr>
          <w:sz w:val="22"/>
          <w:szCs w:val="22"/>
        </w:rPr>
      </w:pPr>
      <w:r>
        <w:rPr>
          <w:sz w:val="22"/>
          <w:szCs w:val="22"/>
        </w:rPr>
        <w:t>3.</w:t>
      </w:r>
      <w:r w:rsidR="00EB0B27">
        <w:rPr>
          <w:sz w:val="22"/>
          <w:szCs w:val="22"/>
        </w:rPr>
        <w:t>9</w:t>
      </w:r>
      <w:r>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832A8" w:rsidRDefault="008832A8" w:rsidP="00373645">
      <w:pPr>
        <w:rPr>
          <w:sz w:val="22"/>
          <w:szCs w:val="22"/>
        </w:rPr>
      </w:pPr>
      <w:r>
        <w:rPr>
          <w:sz w:val="22"/>
          <w:szCs w:val="22"/>
        </w:rPr>
        <w:t>3.</w:t>
      </w:r>
      <w:r w:rsidR="00EB0B27">
        <w:rPr>
          <w:sz w:val="22"/>
          <w:szCs w:val="22"/>
        </w:rPr>
        <w:t>10</w:t>
      </w:r>
      <w:r>
        <w:rPr>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373645">
        <w:rPr>
          <w:sz w:val="22"/>
          <w:szCs w:val="22"/>
        </w:rPr>
        <w:t>пункте 3.</w:t>
      </w:r>
      <w:r w:rsidR="00EB0B27">
        <w:rPr>
          <w:sz w:val="22"/>
          <w:szCs w:val="22"/>
        </w:rPr>
        <w:t>4</w:t>
      </w:r>
      <w:r>
        <w:rPr>
          <w:sz w:val="22"/>
          <w:szCs w:val="22"/>
        </w:rPr>
        <w:t xml:space="preserve"> Контракта.</w:t>
      </w:r>
    </w:p>
    <w:p w:rsidR="008832A8" w:rsidRDefault="008832A8" w:rsidP="00373645">
      <w:pPr>
        <w:rPr>
          <w:sz w:val="22"/>
          <w:szCs w:val="22"/>
        </w:rPr>
      </w:pPr>
      <w:r>
        <w:rPr>
          <w:sz w:val="22"/>
          <w:szCs w:val="22"/>
        </w:rPr>
        <w:t>3.</w:t>
      </w:r>
      <w:r w:rsidR="00EB0B27">
        <w:rPr>
          <w:sz w:val="22"/>
          <w:szCs w:val="22"/>
        </w:rPr>
        <w:t>11</w:t>
      </w:r>
      <w:r>
        <w:rPr>
          <w:sz w:val="22"/>
          <w:szCs w:val="22"/>
        </w:rPr>
        <w:t xml:space="preserve">. Заказчик вправе не отказывать в приемке поставленного Товара в случае выявления </w:t>
      </w:r>
      <w:r>
        <w:rPr>
          <w:sz w:val="22"/>
          <w:szCs w:val="22"/>
        </w:rPr>
        <w:lastRenderedPageBreak/>
        <w:t>несоответствия Товара условиям Контракта, если выявленное несоответствие не препятствует приемке этого Товара и устранено Поставщиком.</w:t>
      </w:r>
    </w:p>
    <w:p w:rsidR="008A68C9" w:rsidRPr="00F14C1C" w:rsidRDefault="00F14C1C" w:rsidP="00F14C1C">
      <w:pPr>
        <w:rPr>
          <w:sz w:val="22"/>
          <w:szCs w:val="22"/>
        </w:rPr>
      </w:pPr>
      <w:r w:rsidRPr="00F14C1C">
        <w:rPr>
          <w:sz w:val="22"/>
          <w:szCs w:val="22"/>
        </w:rPr>
        <w:t>3.1</w:t>
      </w:r>
      <w:r w:rsidR="00EB0B27">
        <w:rPr>
          <w:sz w:val="22"/>
          <w:szCs w:val="22"/>
        </w:rPr>
        <w:t>2</w:t>
      </w:r>
      <w:r w:rsidRPr="00F14C1C">
        <w:rPr>
          <w:sz w:val="22"/>
          <w:szCs w:val="22"/>
        </w:rPr>
        <w:t>.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F14C1C" w:rsidRPr="00FF6943" w:rsidRDefault="00F14C1C" w:rsidP="00F14C1C">
      <w:pPr>
        <w:ind w:firstLine="567"/>
      </w:pPr>
      <w:r>
        <w:rPr>
          <w:rFonts w:cs="Calibri"/>
          <w:sz w:val="22"/>
          <w:szCs w:val="22"/>
        </w:rPr>
        <w:t>3.1</w:t>
      </w:r>
      <w:r w:rsidR="00EB0B27">
        <w:rPr>
          <w:rFonts w:cs="Calibri"/>
          <w:sz w:val="22"/>
          <w:szCs w:val="22"/>
        </w:rPr>
        <w:t>3</w:t>
      </w:r>
      <w:r>
        <w:rPr>
          <w:rFonts w:cs="Calibri"/>
          <w:sz w:val="22"/>
          <w:szCs w:val="22"/>
        </w:rPr>
        <w:t xml:space="preserve">. </w:t>
      </w:r>
      <w:r w:rsidRPr="00F14C1C">
        <w:rPr>
          <w:sz w:val="22"/>
          <w:szCs w:val="22"/>
        </w:rPr>
        <w:t xml:space="preserve">Сдача и приемка Товара осуществляется в соответствии с требованиями положений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F14C1C">
        <w:rPr>
          <w:sz w:val="22"/>
          <w:szCs w:val="22"/>
        </w:rPr>
        <w:t>.</w:t>
      </w:r>
    </w:p>
    <w:p w:rsidR="00F14C1C" w:rsidRPr="00FF6943" w:rsidRDefault="00F14C1C" w:rsidP="00F14C1C">
      <w:pPr>
        <w:ind w:firstLine="567"/>
      </w:pPr>
    </w:p>
    <w:p w:rsidR="006D5541" w:rsidRPr="00503CC2" w:rsidRDefault="006D5541">
      <w:pPr>
        <w:pStyle w:val="1"/>
        <w:rPr>
          <w:color w:val="auto"/>
          <w:sz w:val="22"/>
          <w:szCs w:val="22"/>
        </w:rPr>
      </w:pPr>
      <w:bookmarkStart w:id="19" w:name="sub_3400"/>
      <w:bookmarkEnd w:id="18"/>
      <w:r w:rsidRPr="00503CC2">
        <w:rPr>
          <w:color w:val="auto"/>
          <w:sz w:val="22"/>
          <w:szCs w:val="22"/>
        </w:rPr>
        <w:t>IV. Взаимодействие Сторон</w:t>
      </w:r>
    </w:p>
    <w:p w:rsidR="006D5541" w:rsidRPr="00503CC2" w:rsidRDefault="006D5541">
      <w:pPr>
        <w:rPr>
          <w:sz w:val="22"/>
          <w:szCs w:val="22"/>
        </w:rPr>
      </w:pPr>
      <w:bookmarkStart w:id="20" w:name="sub_3401"/>
      <w:bookmarkEnd w:id="19"/>
      <w:r w:rsidRPr="00503CC2">
        <w:rPr>
          <w:sz w:val="22"/>
          <w:szCs w:val="22"/>
        </w:rPr>
        <w:t>4.1. Поставщик обязан:</w:t>
      </w:r>
    </w:p>
    <w:p w:rsidR="006D5541" w:rsidRPr="00503CC2" w:rsidRDefault="006D5541">
      <w:pPr>
        <w:rPr>
          <w:sz w:val="22"/>
          <w:szCs w:val="22"/>
        </w:rPr>
      </w:pPr>
      <w:bookmarkStart w:id="21" w:name="sub_3411"/>
      <w:bookmarkEnd w:id="20"/>
      <w:r w:rsidRPr="00503CC2">
        <w:rPr>
          <w:sz w:val="22"/>
          <w:szCs w:val="22"/>
        </w:rPr>
        <w:t xml:space="preserve">4.1.1. поставить Товар в порядке, количестве, в срок и на условиях, предусмотренных Контрактом и </w:t>
      </w:r>
      <w:r w:rsidR="00B85EC5">
        <w:rPr>
          <w:sz w:val="22"/>
          <w:szCs w:val="22"/>
        </w:rPr>
        <w:t>Техническим заданием</w:t>
      </w:r>
      <w:r w:rsidRPr="00503CC2">
        <w:rPr>
          <w:sz w:val="22"/>
          <w:szCs w:val="22"/>
        </w:rPr>
        <w:t>;</w:t>
      </w:r>
    </w:p>
    <w:p w:rsidR="006D5541" w:rsidRPr="00503CC2" w:rsidRDefault="006D5541">
      <w:pPr>
        <w:rPr>
          <w:sz w:val="22"/>
          <w:szCs w:val="22"/>
        </w:rPr>
      </w:pPr>
      <w:bookmarkStart w:id="22" w:name="sub_3412"/>
      <w:bookmarkEnd w:id="21"/>
      <w:r w:rsidRPr="00503CC2">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D5541" w:rsidRPr="00503CC2" w:rsidRDefault="006D5541" w:rsidP="001D622B">
      <w:pPr>
        <w:rPr>
          <w:sz w:val="22"/>
          <w:szCs w:val="22"/>
        </w:rPr>
      </w:pPr>
      <w:bookmarkStart w:id="23" w:name="sub_3413"/>
      <w:bookmarkEnd w:id="22"/>
      <w:r w:rsidRPr="00503CC2">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24" w:name="sub_3416"/>
      <w:bookmarkEnd w:id="23"/>
    </w:p>
    <w:p w:rsidR="001833C5" w:rsidRDefault="001833C5" w:rsidP="001833C5">
      <w:pPr>
        <w:rPr>
          <w:sz w:val="22"/>
          <w:szCs w:val="22"/>
        </w:rPr>
      </w:pPr>
      <w:bookmarkStart w:id="25" w:name="sub_3402"/>
      <w:bookmarkEnd w:id="24"/>
      <w:r>
        <w:rPr>
          <w:sz w:val="22"/>
          <w:szCs w:val="22"/>
        </w:rPr>
        <w:t>4.1.4. в случае принятия решения об одностороннем отказе от исполнения Контракта направить его Заказчику в порядке, предусмотренном статьей 95 Федерального</w:t>
      </w:r>
      <w:r w:rsidRPr="007479D8">
        <w:rPr>
          <w:sz w:val="22"/>
          <w:szCs w:val="22"/>
        </w:rPr>
        <w:t xml:space="preserve"> закон</w:t>
      </w:r>
      <w:r>
        <w:rPr>
          <w:sz w:val="22"/>
          <w:szCs w:val="22"/>
        </w:rPr>
        <w:t>а</w:t>
      </w:r>
      <w:r w:rsidRPr="007479D8">
        <w:rPr>
          <w:sz w:val="22"/>
          <w:szCs w:val="22"/>
        </w:rPr>
        <w:t xml:space="preserve"> от 05.04.2013 № 44-ФЗ</w:t>
      </w:r>
      <w:r>
        <w:rPr>
          <w:sz w:val="22"/>
          <w:szCs w:val="22"/>
        </w:rPr>
        <w:t>;</w:t>
      </w:r>
    </w:p>
    <w:p w:rsidR="001833C5" w:rsidRDefault="001833C5" w:rsidP="001833C5">
      <w:pPr>
        <w:rPr>
          <w:sz w:val="22"/>
          <w:szCs w:val="22"/>
        </w:rPr>
      </w:pPr>
      <w:r>
        <w:rPr>
          <w:sz w:val="22"/>
          <w:szCs w:val="22"/>
        </w:rPr>
        <w:t>4.1.</w:t>
      </w:r>
      <w:r w:rsidR="0073763D">
        <w:rPr>
          <w:sz w:val="22"/>
          <w:szCs w:val="22"/>
        </w:rPr>
        <w:t>5</w:t>
      </w:r>
      <w:r>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D5541" w:rsidRPr="00503CC2" w:rsidRDefault="006D5541">
      <w:pPr>
        <w:rPr>
          <w:sz w:val="22"/>
          <w:szCs w:val="22"/>
        </w:rPr>
      </w:pPr>
      <w:r w:rsidRPr="00503CC2">
        <w:rPr>
          <w:sz w:val="22"/>
          <w:szCs w:val="22"/>
        </w:rPr>
        <w:t>4.2. Поставщик вправе:</w:t>
      </w:r>
    </w:p>
    <w:p w:rsidR="006D5541" w:rsidRPr="00503CC2" w:rsidRDefault="006D5541">
      <w:pPr>
        <w:rPr>
          <w:sz w:val="22"/>
          <w:szCs w:val="22"/>
        </w:rPr>
      </w:pPr>
      <w:bookmarkStart w:id="26" w:name="sub_3421"/>
      <w:bookmarkEnd w:id="25"/>
      <w:r w:rsidRPr="00503CC2">
        <w:rPr>
          <w:sz w:val="22"/>
          <w:szCs w:val="22"/>
        </w:rPr>
        <w:t>4.2.1. требовать от Заказчика произвести приемку Товара в порядке и в сроки, предусмотренные Контрактом;</w:t>
      </w:r>
    </w:p>
    <w:p w:rsidR="006D5541" w:rsidRPr="00503CC2" w:rsidRDefault="006D5541">
      <w:pPr>
        <w:rPr>
          <w:sz w:val="22"/>
          <w:szCs w:val="22"/>
        </w:rPr>
      </w:pPr>
      <w:bookmarkStart w:id="27" w:name="sub_3422"/>
      <w:bookmarkEnd w:id="26"/>
      <w:r w:rsidRPr="00503CC2">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28" w:name="sub_3423"/>
      <w:bookmarkEnd w:id="27"/>
      <w:r w:rsidRPr="00503CC2">
        <w:rPr>
          <w:sz w:val="22"/>
          <w:szCs w:val="22"/>
        </w:rPr>
        <w:t>4.2.3. принять решение об одностороннем отказе от исполн</w:t>
      </w:r>
      <w:r w:rsidR="00E231BB">
        <w:rPr>
          <w:sz w:val="22"/>
          <w:szCs w:val="22"/>
        </w:rPr>
        <w:t>ения Контракта в соответствии со статьей 95 Федерального</w:t>
      </w:r>
      <w:r w:rsidR="00E231BB" w:rsidRPr="007479D8">
        <w:rPr>
          <w:sz w:val="22"/>
          <w:szCs w:val="22"/>
        </w:rPr>
        <w:t xml:space="preserve"> закон</w:t>
      </w:r>
      <w:r w:rsidR="00E231BB">
        <w:rPr>
          <w:sz w:val="22"/>
          <w:szCs w:val="22"/>
        </w:rPr>
        <w:t>а</w:t>
      </w:r>
      <w:r w:rsidR="00E231BB" w:rsidRPr="007479D8">
        <w:rPr>
          <w:sz w:val="22"/>
          <w:szCs w:val="22"/>
        </w:rPr>
        <w:t xml:space="preserve"> от 05.04.2013 № 44-ФЗ</w:t>
      </w:r>
      <w:r w:rsidR="00E231BB">
        <w:rPr>
          <w:sz w:val="22"/>
          <w:szCs w:val="22"/>
        </w:rPr>
        <w:t>;</w:t>
      </w:r>
    </w:p>
    <w:p w:rsidR="006D5541" w:rsidRPr="00503CC2" w:rsidRDefault="006D5541">
      <w:pPr>
        <w:rPr>
          <w:sz w:val="22"/>
          <w:szCs w:val="22"/>
        </w:rPr>
      </w:pPr>
      <w:bookmarkStart w:id="29" w:name="sub_3424"/>
      <w:bookmarkEnd w:id="28"/>
      <w:r w:rsidRPr="00503CC2">
        <w:rPr>
          <w:sz w:val="22"/>
          <w:szCs w:val="22"/>
        </w:rPr>
        <w:t xml:space="preserve">4.2.4. требовать возмещения убытков, уплаты неустоек (штрафов, пеней) в соответствии с </w:t>
      </w:r>
      <w:hyperlink w:anchor="sub_3600" w:history="1">
        <w:r w:rsidRPr="004C4D61">
          <w:rPr>
            <w:sz w:val="22"/>
            <w:szCs w:val="22"/>
          </w:rPr>
          <w:t>разделом VI</w:t>
        </w:r>
      </w:hyperlink>
      <w:r w:rsidRPr="004C4D61">
        <w:rPr>
          <w:sz w:val="22"/>
          <w:szCs w:val="22"/>
        </w:rPr>
        <w:t xml:space="preserve"> </w:t>
      </w:r>
      <w:r w:rsidRPr="00503CC2">
        <w:rPr>
          <w:sz w:val="22"/>
          <w:szCs w:val="22"/>
        </w:rPr>
        <w:t>Контракта;</w:t>
      </w:r>
    </w:p>
    <w:p w:rsidR="006D5541" w:rsidRPr="00503CC2" w:rsidRDefault="006D5541">
      <w:pPr>
        <w:rPr>
          <w:sz w:val="22"/>
          <w:szCs w:val="22"/>
        </w:rPr>
      </w:pPr>
      <w:bookmarkStart w:id="30" w:name="sub_3426"/>
      <w:bookmarkEnd w:id="29"/>
      <w:r w:rsidRPr="00503CC2">
        <w:rPr>
          <w:sz w:val="22"/>
          <w:szCs w:val="22"/>
        </w:rPr>
        <w:t>4.2.</w:t>
      </w:r>
      <w:r w:rsidR="00D43027" w:rsidRPr="00503CC2">
        <w:rPr>
          <w:sz w:val="22"/>
          <w:szCs w:val="22"/>
        </w:rPr>
        <w:t>5</w:t>
      </w:r>
      <w:r w:rsidRPr="00503CC2">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503CC2">
          <w:rPr>
            <w:rStyle w:val="a4"/>
            <w:rFonts w:cs="Times New Roman CYR"/>
            <w:b w:val="0"/>
            <w:color w:val="auto"/>
            <w:sz w:val="22"/>
            <w:szCs w:val="22"/>
          </w:rPr>
          <w:t>частью 6 статьи 14</w:t>
        </w:r>
      </w:hyperlink>
      <w:r w:rsidRPr="00503CC2">
        <w:rPr>
          <w:b/>
          <w:sz w:val="22"/>
          <w:szCs w:val="22"/>
        </w:rPr>
        <w:t xml:space="preserve">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 xml:space="preserve"> (Собрание законодательства Российской Федерации, 2013, N 14, ст. 1652; 2015, N 29, ст. 4353).</w:t>
      </w:r>
    </w:p>
    <w:p w:rsidR="006D5541" w:rsidRPr="00503CC2" w:rsidRDefault="006D5541">
      <w:pPr>
        <w:rPr>
          <w:sz w:val="22"/>
          <w:szCs w:val="22"/>
        </w:rPr>
      </w:pPr>
      <w:bookmarkStart w:id="31" w:name="sub_3403"/>
      <w:bookmarkEnd w:id="30"/>
      <w:r w:rsidRPr="00503CC2">
        <w:rPr>
          <w:sz w:val="22"/>
          <w:szCs w:val="22"/>
        </w:rPr>
        <w:t>4.3. Заказчик обязуется:</w:t>
      </w:r>
    </w:p>
    <w:p w:rsidR="006D5541" w:rsidRPr="00503CC2" w:rsidRDefault="006D5541">
      <w:pPr>
        <w:rPr>
          <w:sz w:val="22"/>
          <w:szCs w:val="22"/>
        </w:rPr>
      </w:pPr>
      <w:bookmarkStart w:id="32" w:name="sub_3431"/>
      <w:bookmarkEnd w:id="31"/>
      <w:r w:rsidRPr="00503CC2">
        <w:rPr>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33" w:name="sub_3432"/>
      <w:bookmarkEnd w:id="32"/>
      <w:r w:rsidRPr="00503CC2">
        <w:rPr>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w:t>
      </w:r>
      <w:r w:rsidR="00DE7B6F">
        <w:rPr>
          <w:sz w:val="22"/>
          <w:szCs w:val="22"/>
        </w:rPr>
        <w:t>едителем определения поставщика;</w:t>
      </w:r>
    </w:p>
    <w:p w:rsidR="00FA5206" w:rsidRDefault="00DE7B6F" w:rsidP="00FA5206">
      <w:pPr>
        <w:rPr>
          <w:sz w:val="22"/>
          <w:szCs w:val="22"/>
        </w:rPr>
      </w:pPr>
      <w:bookmarkStart w:id="34" w:name="sub_3434"/>
      <w:bookmarkEnd w:id="33"/>
      <w:r>
        <w:rPr>
          <w:sz w:val="22"/>
          <w:szCs w:val="22"/>
        </w:rPr>
        <w:t>4.3.3</w:t>
      </w:r>
      <w:r w:rsidR="00FA5206">
        <w:rPr>
          <w:sz w:val="22"/>
          <w:szCs w:val="22"/>
        </w:rPr>
        <w:t xml:space="preserve">. в случае принятия решения об одностороннем отказе от исполнения Контракта направить </w:t>
      </w:r>
      <w:r>
        <w:rPr>
          <w:sz w:val="22"/>
          <w:szCs w:val="22"/>
        </w:rPr>
        <w:t xml:space="preserve">его </w:t>
      </w:r>
      <w:r w:rsidR="00FA5206">
        <w:rPr>
          <w:sz w:val="22"/>
          <w:szCs w:val="22"/>
        </w:rPr>
        <w:t xml:space="preserve">Поставщику </w:t>
      </w:r>
      <w:r>
        <w:rPr>
          <w:sz w:val="22"/>
          <w:szCs w:val="22"/>
        </w:rPr>
        <w:t>в порядке, предусмотренном статьей 95 Федерального</w:t>
      </w:r>
      <w:r w:rsidRPr="007479D8">
        <w:rPr>
          <w:sz w:val="22"/>
          <w:szCs w:val="22"/>
        </w:rPr>
        <w:t xml:space="preserve"> закон</w:t>
      </w:r>
      <w:r>
        <w:rPr>
          <w:sz w:val="22"/>
          <w:szCs w:val="22"/>
        </w:rPr>
        <w:t>а</w:t>
      </w:r>
      <w:r w:rsidRPr="007479D8">
        <w:rPr>
          <w:sz w:val="22"/>
          <w:szCs w:val="22"/>
        </w:rPr>
        <w:t xml:space="preserve"> от 05.04.2013 № 44-ФЗ</w:t>
      </w:r>
      <w:r w:rsidR="00FA5206">
        <w:rPr>
          <w:sz w:val="22"/>
          <w:szCs w:val="22"/>
        </w:rPr>
        <w:t>;</w:t>
      </w:r>
    </w:p>
    <w:p w:rsidR="006D5541" w:rsidRPr="00503CC2" w:rsidRDefault="00256FC0" w:rsidP="0035038E">
      <w:pPr>
        <w:rPr>
          <w:sz w:val="22"/>
          <w:szCs w:val="22"/>
        </w:rPr>
      </w:pPr>
      <w:r>
        <w:rPr>
          <w:sz w:val="22"/>
          <w:szCs w:val="22"/>
        </w:rPr>
        <w:t>4.3.</w:t>
      </w:r>
      <w:r w:rsidR="00DE7B6F">
        <w:rPr>
          <w:sz w:val="22"/>
          <w:szCs w:val="22"/>
        </w:rPr>
        <w:t>4</w:t>
      </w:r>
      <w:r w:rsidR="006D5541" w:rsidRPr="00503CC2">
        <w:rPr>
          <w:sz w:val="22"/>
          <w:szCs w:val="22"/>
        </w:rPr>
        <w:t xml:space="preserve">. требовать уплаты неустоек (штрафов, пеней) в соответствии с </w:t>
      </w:r>
      <w:hyperlink w:anchor="sub_3600" w:history="1">
        <w:r w:rsidR="006D5541" w:rsidRPr="00503CC2">
          <w:rPr>
            <w:rStyle w:val="a4"/>
            <w:rFonts w:cs="Times New Roman CYR"/>
            <w:b w:val="0"/>
            <w:color w:val="auto"/>
            <w:sz w:val="22"/>
            <w:szCs w:val="22"/>
          </w:rPr>
          <w:t>разделом VI</w:t>
        </w:r>
      </w:hyperlink>
      <w:r w:rsidR="006D5541" w:rsidRPr="00503CC2">
        <w:rPr>
          <w:b/>
          <w:sz w:val="22"/>
          <w:szCs w:val="22"/>
        </w:rPr>
        <w:t xml:space="preserve"> </w:t>
      </w:r>
      <w:r w:rsidR="006D5541" w:rsidRPr="00503CC2">
        <w:rPr>
          <w:sz w:val="22"/>
          <w:szCs w:val="22"/>
        </w:rPr>
        <w:t>Контракта;</w:t>
      </w:r>
    </w:p>
    <w:p w:rsidR="006D5541" w:rsidRPr="00503CC2" w:rsidRDefault="00256FC0">
      <w:pPr>
        <w:rPr>
          <w:sz w:val="22"/>
          <w:szCs w:val="22"/>
        </w:rPr>
      </w:pPr>
      <w:bookmarkStart w:id="35" w:name="sub_3435"/>
      <w:bookmarkEnd w:id="34"/>
      <w:r>
        <w:rPr>
          <w:sz w:val="22"/>
          <w:szCs w:val="22"/>
        </w:rPr>
        <w:t>4.3.</w:t>
      </w:r>
      <w:r w:rsidR="00DE7B6F">
        <w:rPr>
          <w:sz w:val="22"/>
          <w:szCs w:val="22"/>
        </w:rPr>
        <w:t>5</w:t>
      </w:r>
      <w:r w:rsidR="006D5541" w:rsidRPr="00503CC2">
        <w:rPr>
          <w:sz w:val="22"/>
          <w:szCs w:val="22"/>
        </w:rPr>
        <w:t xml:space="preserve">. провести экспертизу поставленного Товара для проверки его соответствия условиям Контракта в соответствии с </w:t>
      </w:r>
      <w:r w:rsidR="002E0994" w:rsidRPr="002E0994">
        <w:t>Федеральны</w:t>
      </w:r>
      <w:r w:rsidR="008D5D8A">
        <w:t>м</w:t>
      </w:r>
      <w:r w:rsidR="002E0994" w:rsidRPr="002E0994">
        <w:t xml:space="preserve"> закон</w:t>
      </w:r>
      <w:r w:rsidR="008D5D8A">
        <w:t>ом</w:t>
      </w:r>
      <w:r w:rsidR="002E0994" w:rsidRPr="002E0994">
        <w:t xml:space="preserve"> от 05.04.2013 № 44-ФЗ</w:t>
      </w:r>
      <w:r w:rsidR="006D5541" w:rsidRPr="00503CC2">
        <w:rPr>
          <w:sz w:val="22"/>
          <w:szCs w:val="22"/>
        </w:rPr>
        <w:t>.</w:t>
      </w:r>
    </w:p>
    <w:p w:rsidR="006D5541" w:rsidRPr="00503CC2" w:rsidRDefault="006D5541">
      <w:pPr>
        <w:rPr>
          <w:sz w:val="22"/>
          <w:szCs w:val="22"/>
        </w:rPr>
      </w:pPr>
      <w:bookmarkStart w:id="36" w:name="sub_3404"/>
      <w:bookmarkEnd w:id="35"/>
      <w:r w:rsidRPr="00503CC2">
        <w:rPr>
          <w:sz w:val="22"/>
          <w:szCs w:val="22"/>
        </w:rPr>
        <w:t>4.4. Заказчик вправе:</w:t>
      </w:r>
    </w:p>
    <w:p w:rsidR="006D5541" w:rsidRPr="00503CC2" w:rsidRDefault="006D5541">
      <w:pPr>
        <w:rPr>
          <w:sz w:val="22"/>
          <w:szCs w:val="22"/>
        </w:rPr>
      </w:pPr>
      <w:bookmarkStart w:id="37" w:name="sub_3441"/>
      <w:bookmarkEnd w:id="36"/>
      <w:r w:rsidRPr="00503CC2">
        <w:rPr>
          <w:sz w:val="22"/>
          <w:szCs w:val="22"/>
        </w:rPr>
        <w:t>4.4.1. требовать от Поставщика надлежащего исполнения обязательств по Контракту;</w:t>
      </w:r>
    </w:p>
    <w:p w:rsidR="006D5541" w:rsidRPr="00503CC2" w:rsidRDefault="006D5541">
      <w:pPr>
        <w:rPr>
          <w:sz w:val="22"/>
          <w:szCs w:val="22"/>
        </w:rPr>
      </w:pPr>
      <w:bookmarkStart w:id="38" w:name="sub_3442"/>
      <w:bookmarkEnd w:id="37"/>
      <w:r w:rsidRPr="00503CC2">
        <w:rPr>
          <w:sz w:val="22"/>
          <w:szCs w:val="22"/>
        </w:rPr>
        <w:t xml:space="preserve">4.4.2. требовать от Поставщика своевременного устранения недостатков, выявленных в ходе </w:t>
      </w:r>
      <w:r w:rsidRPr="00503CC2">
        <w:rPr>
          <w:sz w:val="22"/>
          <w:szCs w:val="22"/>
        </w:rPr>
        <w:lastRenderedPageBreak/>
        <w:t>приемки;</w:t>
      </w:r>
    </w:p>
    <w:p w:rsidR="006D5541" w:rsidRPr="00503CC2" w:rsidRDefault="006D5541">
      <w:pPr>
        <w:rPr>
          <w:sz w:val="22"/>
          <w:szCs w:val="22"/>
        </w:rPr>
      </w:pPr>
      <w:bookmarkStart w:id="39" w:name="sub_3443"/>
      <w:bookmarkEnd w:id="38"/>
      <w:r w:rsidRPr="00503CC2">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D5541" w:rsidRPr="00503CC2" w:rsidRDefault="006D5541">
      <w:pPr>
        <w:rPr>
          <w:sz w:val="22"/>
          <w:szCs w:val="22"/>
        </w:rPr>
      </w:pPr>
      <w:bookmarkStart w:id="40" w:name="sub_3444"/>
      <w:bookmarkEnd w:id="39"/>
      <w:r w:rsidRPr="00503CC2">
        <w:rPr>
          <w:sz w:val="22"/>
          <w:szCs w:val="22"/>
        </w:rPr>
        <w:t>4.4.4. требовать возмещения убытков в соответствии с</w:t>
      </w:r>
      <w:r w:rsidRPr="00503CC2">
        <w:rPr>
          <w:b/>
          <w:sz w:val="22"/>
          <w:szCs w:val="22"/>
        </w:rPr>
        <w:t xml:space="preserve"> </w:t>
      </w:r>
      <w:hyperlink w:anchor="sub_3600" w:history="1">
        <w:r w:rsidRPr="00503CC2">
          <w:rPr>
            <w:rStyle w:val="a4"/>
            <w:rFonts w:cs="Times New Roman CYR"/>
            <w:b w:val="0"/>
            <w:color w:val="auto"/>
            <w:sz w:val="22"/>
            <w:szCs w:val="22"/>
          </w:rPr>
          <w:t>разделом VI</w:t>
        </w:r>
      </w:hyperlink>
      <w:r w:rsidRPr="00503CC2">
        <w:rPr>
          <w:sz w:val="22"/>
          <w:szCs w:val="22"/>
        </w:rPr>
        <w:t xml:space="preserve"> Контракта, причиненных по вине Поставщика;</w:t>
      </w:r>
    </w:p>
    <w:p w:rsidR="006D5541" w:rsidRPr="00503CC2" w:rsidRDefault="006D5541">
      <w:pPr>
        <w:rPr>
          <w:sz w:val="22"/>
          <w:szCs w:val="22"/>
        </w:rPr>
      </w:pPr>
      <w:bookmarkStart w:id="41" w:name="sub_3445"/>
      <w:bookmarkEnd w:id="40"/>
      <w:r w:rsidRPr="00503CC2">
        <w:rPr>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E0994" w:rsidRPr="002E0994">
        <w:t>Федеральны</w:t>
      </w:r>
      <w:r w:rsidR="002E0994">
        <w:t>м</w:t>
      </w:r>
      <w:r w:rsidR="002E0994" w:rsidRPr="002E0994">
        <w:t xml:space="preserve"> закон</w:t>
      </w:r>
      <w:r w:rsidR="002E0994">
        <w:t>ом</w:t>
      </w:r>
      <w:r w:rsidR="002E0994" w:rsidRPr="002E0994">
        <w:t xml:space="preserve"> от 05.04.2013 № 44-ФЗ</w:t>
      </w:r>
      <w:r w:rsidRPr="00503CC2">
        <w:rPr>
          <w:sz w:val="22"/>
          <w:szCs w:val="22"/>
        </w:rPr>
        <w:t>;</w:t>
      </w:r>
      <w:r w:rsidRPr="00503CC2">
        <w:rPr>
          <w:sz w:val="22"/>
          <w:szCs w:val="22"/>
          <w:vertAlign w:val="superscript"/>
        </w:rPr>
        <w:t> </w:t>
      </w:r>
    </w:p>
    <w:p w:rsidR="006D5541" w:rsidRPr="00503CC2" w:rsidRDefault="006D5541">
      <w:pPr>
        <w:rPr>
          <w:sz w:val="22"/>
          <w:szCs w:val="22"/>
        </w:rPr>
      </w:pPr>
      <w:bookmarkStart w:id="42" w:name="sub_3446"/>
      <w:bookmarkEnd w:id="41"/>
      <w:r w:rsidRPr="00503CC2">
        <w:rPr>
          <w:sz w:val="22"/>
          <w:szCs w:val="22"/>
        </w:rPr>
        <w:t>4.4.6. отказаться от приемки и оплаты Товара, не соответствующего условиям Контракта;</w:t>
      </w:r>
    </w:p>
    <w:p w:rsidR="006D5541" w:rsidRPr="00503CC2" w:rsidRDefault="006D5541">
      <w:pPr>
        <w:rPr>
          <w:sz w:val="22"/>
          <w:szCs w:val="22"/>
        </w:rPr>
      </w:pPr>
      <w:bookmarkStart w:id="43" w:name="sub_3447"/>
      <w:bookmarkEnd w:id="42"/>
      <w:r w:rsidRPr="00503CC2">
        <w:rPr>
          <w:sz w:val="22"/>
          <w:szCs w:val="22"/>
        </w:rPr>
        <w:t xml:space="preserve">4.4.7. принять решение об одностороннем отказе от исполнения Контракта в соответствии с </w:t>
      </w:r>
      <w:hyperlink r:id="rId10" w:history="1">
        <w:r w:rsidRPr="00503CC2">
          <w:rPr>
            <w:rStyle w:val="a4"/>
            <w:rFonts w:cs="Times New Roman CYR"/>
            <w:b w:val="0"/>
            <w:color w:val="auto"/>
            <w:sz w:val="22"/>
            <w:szCs w:val="22"/>
          </w:rPr>
          <w:t>гражданским законодательством</w:t>
        </w:r>
      </w:hyperlink>
      <w:r w:rsidRPr="00503CC2">
        <w:rPr>
          <w:sz w:val="22"/>
          <w:szCs w:val="22"/>
        </w:rPr>
        <w:t>;</w:t>
      </w:r>
      <w:r w:rsidRPr="00503CC2">
        <w:rPr>
          <w:sz w:val="22"/>
          <w:szCs w:val="22"/>
          <w:vertAlign w:val="superscript"/>
        </w:rPr>
        <w:t> </w:t>
      </w:r>
      <w:r w:rsidR="00F11BDD" w:rsidRPr="00503CC2">
        <w:rPr>
          <w:sz w:val="22"/>
          <w:szCs w:val="22"/>
        </w:rPr>
        <w:t xml:space="preserve"> </w:t>
      </w:r>
    </w:p>
    <w:p w:rsidR="008D5D8A" w:rsidRDefault="006D5541" w:rsidP="00B65222">
      <w:pPr>
        <w:pStyle w:val="af3"/>
        <w:widowControl w:val="0"/>
        <w:autoSpaceDE w:val="0"/>
        <w:autoSpaceDN w:val="0"/>
        <w:adjustRightInd w:val="0"/>
        <w:spacing w:line="240" w:lineRule="auto"/>
        <w:ind w:left="0" w:firstLine="709"/>
        <w:rPr>
          <w:sz w:val="22"/>
          <w:szCs w:val="22"/>
        </w:rPr>
      </w:pPr>
      <w:bookmarkStart w:id="44" w:name="sub_3448"/>
      <w:bookmarkEnd w:id="43"/>
      <w:r w:rsidRPr="00503CC2">
        <w:rPr>
          <w:sz w:val="22"/>
          <w:szCs w:val="22"/>
        </w:rPr>
        <w:t>4.4.8. до принятия решения об одностороннем отказе от исполнения Контракта провести экспертизу поставленного Товара с привлечением эк</w:t>
      </w:r>
      <w:r w:rsidR="008D5D8A">
        <w:rPr>
          <w:sz w:val="22"/>
          <w:szCs w:val="22"/>
        </w:rPr>
        <w:t>спертов, экспертных организаций,</w:t>
      </w:r>
      <w:r w:rsidRPr="00503CC2">
        <w:rPr>
          <w:sz w:val="22"/>
          <w:szCs w:val="22"/>
          <w:vertAlign w:val="superscript"/>
        </w:rPr>
        <w:t> </w:t>
      </w:r>
      <w:r w:rsidR="002724DC" w:rsidRPr="00503CC2">
        <w:rPr>
          <w:sz w:val="22"/>
          <w:szCs w:val="22"/>
        </w:rPr>
        <w:t xml:space="preserve"> </w:t>
      </w:r>
      <w:r w:rsidR="008D5D8A" w:rsidRPr="003C1FFD">
        <w:rPr>
          <w:sz w:val="22"/>
          <w:szCs w:val="22"/>
        </w:rPr>
        <w:t xml:space="preserve">выбор которых осуществляется в соответствии с Федеральным </w:t>
      </w:r>
      <w:hyperlink r:id="rId11" w:history="1">
        <w:r w:rsidR="008D5D8A" w:rsidRPr="003C1FFD">
          <w:rPr>
            <w:sz w:val="22"/>
            <w:szCs w:val="22"/>
          </w:rPr>
          <w:t>законом</w:t>
        </w:r>
      </w:hyperlink>
      <w:r w:rsidR="008D5D8A" w:rsidRPr="003C1FFD">
        <w:rPr>
          <w:sz w:val="22"/>
          <w:szCs w:val="22"/>
        </w:rPr>
        <w:t xml:space="preserve"> </w:t>
      </w:r>
      <w:r w:rsidR="008D5D8A" w:rsidRPr="007479D8">
        <w:rPr>
          <w:sz w:val="22"/>
          <w:szCs w:val="22"/>
        </w:rPr>
        <w:t>от 05.04.2013 № 44-ФЗ</w:t>
      </w:r>
      <w:r w:rsidR="008D5D8A" w:rsidRPr="00503CC2">
        <w:rPr>
          <w:sz w:val="22"/>
          <w:szCs w:val="22"/>
        </w:rPr>
        <w:t>.</w:t>
      </w:r>
      <w:r w:rsidR="008D5D8A" w:rsidRPr="003C1FFD">
        <w:rPr>
          <w:sz w:val="22"/>
          <w:szCs w:val="22"/>
        </w:rPr>
        <w:t> </w:t>
      </w:r>
      <w:r w:rsidR="008D5D8A" w:rsidRPr="00503CC2">
        <w:rPr>
          <w:sz w:val="22"/>
          <w:szCs w:val="22"/>
        </w:rPr>
        <w:t xml:space="preserve"> </w:t>
      </w:r>
    </w:p>
    <w:bookmarkEnd w:id="44"/>
    <w:p w:rsidR="006D5541" w:rsidRPr="00503CC2" w:rsidRDefault="006D5541">
      <w:pPr>
        <w:rPr>
          <w:sz w:val="22"/>
          <w:szCs w:val="22"/>
        </w:rPr>
      </w:pPr>
    </w:p>
    <w:p w:rsidR="006D5541" w:rsidRPr="00503CC2" w:rsidRDefault="006D5541">
      <w:pPr>
        <w:pStyle w:val="1"/>
        <w:rPr>
          <w:color w:val="auto"/>
          <w:sz w:val="22"/>
          <w:szCs w:val="22"/>
        </w:rPr>
      </w:pPr>
      <w:bookmarkStart w:id="45" w:name="sub_3500"/>
      <w:r w:rsidRPr="00503CC2">
        <w:rPr>
          <w:color w:val="auto"/>
          <w:sz w:val="22"/>
          <w:szCs w:val="22"/>
        </w:rPr>
        <w:t>V. Качество Товара</w:t>
      </w:r>
    </w:p>
    <w:bookmarkEnd w:id="45"/>
    <w:p w:rsidR="002102E7"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Поставщик гарантирует, что поставляемый Товар соответствует требованиям, установленным Контрактом.</w:t>
      </w:r>
      <w:r w:rsidR="00BB4F0B">
        <w:rPr>
          <w:sz w:val="22"/>
          <w:szCs w:val="22"/>
        </w:rPr>
        <w:t xml:space="preserve"> </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Товар должен быть упакован и замаркирован в соответствии с действующими стандартами.</w:t>
      </w:r>
    </w:p>
    <w:p w:rsidR="002102E7"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D5D8A"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E4098A">
        <w:rPr>
          <w:sz w:val="22"/>
          <w:szCs w:val="22"/>
        </w:rPr>
        <w:t>Заказчик вправе потребовать от Поставщика безвозмездного устранения недостатков товара, возмещения своих расходов н</w:t>
      </w:r>
      <w:r>
        <w:rPr>
          <w:sz w:val="22"/>
          <w:szCs w:val="22"/>
        </w:rPr>
        <w:t>а устранение недостатков товара.</w:t>
      </w:r>
    </w:p>
    <w:p w:rsidR="00EF78D8"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BB4F0B">
        <w:rPr>
          <w:sz w:val="22"/>
          <w:szCs w:val="22"/>
        </w:rPr>
        <w:t xml:space="preserve"> эксплуатацию Товара указаны в </w:t>
      </w:r>
      <w:r w:rsidR="007A1473">
        <w:rPr>
          <w:sz w:val="22"/>
          <w:szCs w:val="22"/>
        </w:rPr>
        <w:t>Техническом задании</w:t>
      </w:r>
      <w:r w:rsidRPr="00503CC2">
        <w:rPr>
          <w:sz w:val="22"/>
          <w:szCs w:val="22"/>
        </w:rPr>
        <w:t>.</w:t>
      </w:r>
    </w:p>
    <w:p w:rsidR="001172B8" w:rsidRDefault="002102E7" w:rsidP="001172B8">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Требования к предоставлению гарантии производителя и (или) Поставщика Товара и к сроку действия такой гарантии</w:t>
      </w:r>
      <w:r w:rsidR="00BB4F0B">
        <w:rPr>
          <w:sz w:val="22"/>
          <w:szCs w:val="22"/>
        </w:rPr>
        <w:t xml:space="preserve"> указаны в </w:t>
      </w:r>
      <w:r w:rsidR="007A1473">
        <w:rPr>
          <w:sz w:val="22"/>
          <w:szCs w:val="22"/>
        </w:rPr>
        <w:t>Техническом задании</w:t>
      </w:r>
      <w:r w:rsidRPr="00503CC2">
        <w:rPr>
          <w:sz w:val="22"/>
          <w:szCs w:val="22"/>
        </w:rPr>
        <w:t>.</w:t>
      </w:r>
    </w:p>
    <w:p w:rsidR="001172B8" w:rsidRPr="001172B8" w:rsidRDefault="001172B8" w:rsidP="001172B8">
      <w:pPr>
        <w:pStyle w:val="af3"/>
        <w:widowControl w:val="0"/>
        <w:numPr>
          <w:ilvl w:val="1"/>
          <w:numId w:val="13"/>
        </w:numPr>
        <w:autoSpaceDE w:val="0"/>
        <w:autoSpaceDN w:val="0"/>
        <w:adjustRightInd w:val="0"/>
        <w:spacing w:line="240" w:lineRule="auto"/>
        <w:ind w:left="0" w:firstLine="709"/>
        <w:rPr>
          <w:sz w:val="22"/>
          <w:szCs w:val="22"/>
        </w:rPr>
      </w:pPr>
      <w:r w:rsidRPr="001172B8">
        <w:rPr>
          <w:sz w:val="22"/>
          <w:szCs w:val="22"/>
        </w:rPr>
        <w:t>Дата выпуска и первичной поверки счетчика не должна превышать 3 календарных месяца до фактической поставки.</w:t>
      </w:r>
    </w:p>
    <w:p w:rsidR="006D5541" w:rsidRPr="001172B8" w:rsidRDefault="006D5541" w:rsidP="001172B8">
      <w:pPr>
        <w:ind w:firstLine="0"/>
        <w:rPr>
          <w:sz w:val="22"/>
          <w:szCs w:val="22"/>
        </w:rPr>
      </w:pPr>
    </w:p>
    <w:p w:rsidR="006D5541" w:rsidRPr="00503CC2" w:rsidRDefault="006D5541">
      <w:pPr>
        <w:pStyle w:val="1"/>
        <w:rPr>
          <w:color w:val="auto"/>
          <w:sz w:val="22"/>
          <w:szCs w:val="22"/>
        </w:rPr>
      </w:pPr>
      <w:bookmarkStart w:id="46" w:name="sub_3600"/>
      <w:r w:rsidRPr="00503CC2">
        <w:rPr>
          <w:color w:val="auto"/>
          <w:sz w:val="22"/>
          <w:szCs w:val="22"/>
        </w:rPr>
        <w:t>VI. Ответственность Сторон</w:t>
      </w:r>
      <w:r w:rsidRPr="00503CC2">
        <w:rPr>
          <w:color w:val="auto"/>
          <w:sz w:val="22"/>
          <w:szCs w:val="22"/>
          <w:vertAlign w:val="superscript"/>
        </w:rPr>
        <w:t> </w:t>
      </w:r>
    </w:p>
    <w:p w:rsidR="00FC62E2" w:rsidRPr="00503CC2" w:rsidRDefault="006D5541" w:rsidP="00FC62E2">
      <w:pPr>
        <w:rPr>
          <w:sz w:val="22"/>
          <w:szCs w:val="22"/>
        </w:rPr>
      </w:pPr>
      <w:bookmarkStart w:id="47" w:name="sub_3601"/>
      <w:bookmarkEnd w:id="46"/>
      <w:r w:rsidRPr="00503CC2">
        <w:rPr>
          <w:sz w:val="22"/>
          <w:szCs w:val="22"/>
        </w:rPr>
        <w:t xml:space="preserve">6.1. </w:t>
      </w:r>
      <w:bookmarkEnd w:id="47"/>
      <w:r w:rsidR="00FC62E2" w:rsidRPr="00503CC2">
        <w:rPr>
          <w:sz w:val="22"/>
          <w:szCs w:val="22"/>
        </w:rPr>
        <w:t xml:space="preserve">За неисполнение или ненадлежащее исполнение Контракта Стороны несут ответственность в соответствии с </w:t>
      </w:r>
      <w:hyperlink r:id="rId12" w:history="1">
        <w:r w:rsidR="00FC62E2" w:rsidRPr="00503CC2">
          <w:rPr>
            <w:rStyle w:val="a4"/>
            <w:rFonts w:cs="Times New Roman CYR"/>
            <w:b w:val="0"/>
            <w:color w:val="auto"/>
            <w:sz w:val="22"/>
            <w:szCs w:val="22"/>
          </w:rPr>
          <w:t>законодательством</w:t>
        </w:r>
      </w:hyperlink>
      <w:r w:rsidR="00FC62E2" w:rsidRPr="00503CC2">
        <w:rPr>
          <w:sz w:val="22"/>
          <w:szCs w:val="22"/>
        </w:rPr>
        <w:t xml:space="preserve"> Российской Федерации и условиями Контракта.</w:t>
      </w:r>
    </w:p>
    <w:p w:rsidR="00FC62E2" w:rsidRPr="00503CC2" w:rsidRDefault="00FC62E2" w:rsidP="00FC62E2">
      <w:pPr>
        <w:rPr>
          <w:sz w:val="22"/>
          <w:szCs w:val="22"/>
        </w:rPr>
      </w:pPr>
      <w:bookmarkStart w:id="48" w:name="sub_3602"/>
      <w:r w:rsidRPr="00503CC2">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C62E2" w:rsidRPr="00503CC2" w:rsidRDefault="00FC62E2" w:rsidP="00FC62E2">
      <w:pPr>
        <w:rPr>
          <w:sz w:val="22"/>
          <w:szCs w:val="22"/>
        </w:rPr>
      </w:pPr>
      <w:bookmarkStart w:id="49" w:name="sub_3603"/>
      <w:bookmarkEnd w:id="48"/>
      <w:r w:rsidRPr="00503CC2">
        <w:rPr>
          <w:sz w:val="22"/>
          <w:szCs w:val="22"/>
        </w:rPr>
        <w:t>6.3. В случае просрочки испол</w:t>
      </w:r>
      <w:r w:rsidR="002B2BA7" w:rsidRPr="00503CC2">
        <w:rPr>
          <w:sz w:val="22"/>
          <w:szCs w:val="22"/>
        </w:rPr>
        <w:t>нения Поставщиком обязательств</w:t>
      </w:r>
      <w:r w:rsidRPr="00503CC2">
        <w:rPr>
          <w:sz w:val="22"/>
          <w:szCs w:val="22"/>
        </w:rPr>
        <w:t xml:space="preserve">,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3" w:history="1">
        <w:r w:rsidRPr="00503CC2">
          <w:rPr>
            <w:rStyle w:val="a4"/>
            <w:rFonts w:cs="Times New Roman CYR"/>
            <w:b w:val="0"/>
            <w:color w:val="auto"/>
            <w:sz w:val="22"/>
            <w:szCs w:val="22"/>
          </w:rPr>
          <w:t>ключевой ставки</w:t>
        </w:r>
      </w:hyperlink>
      <w:r w:rsidRPr="00503CC2">
        <w:rPr>
          <w:sz w:val="22"/>
          <w:szCs w:val="22"/>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C62E2" w:rsidRPr="00503CC2" w:rsidRDefault="00FC62E2" w:rsidP="004F289E">
      <w:pPr>
        <w:rPr>
          <w:sz w:val="22"/>
          <w:szCs w:val="22"/>
        </w:rPr>
      </w:pPr>
      <w:bookmarkStart w:id="50" w:name="sub_3604"/>
      <w:bookmarkEnd w:id="49"/>
      <w:r w:rsidRPr="00503CC2">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w:t>
      </w:r>
      <w:hyperlink r:id="rId14" w:history="1">
        <w:r w:rsidRPr="00503CC2">
          <w:rPr>
            <w:sz w:val="22"/>
            <w:szCs w:val="22"/>
          </w:rPr>
          <w:t>Правилами</w:t>
        </w:r>
      </w:hyperlink>
      <w:r w:rsidRPr="00503CC2">
        <w:rPr>
          <w:sz w:val="22"/>
          <w:szCs w:val="22"/>
        </w:rPr>
        <w:t xml:space="preserve"> определения размера штрафа, начисляемого в случае ненадлежащего </w:t>
      </w:r>
      <w:r w:rsidRPr="00503CC2">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5" w:history="1">
        <w:r w:rsidRPr="00503CC2">
          <w:rPr>
            <w:sz w:val="22"/>
            <w:szCs w:val="22"/>
          </w:rPr>
          <w:t>постановлением</w:t>
        </w:r>
      </w:hyperlink>
      <w:r w:rsidRPr="00503CC2">
        <w:rPr>
          <w:sz w:val="22"/>
          <w:szCs w:val="22"/>
        </w:rPr>
        <w:t xml:space="preserve">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w:t>
      </w:r>
      <w:r w:rsidR="00F93A2A">
        <w:rPr>
          <w:sz w:val="22"/>
          <w:szCs w:val="22"/>
        </w:rPr>
        <w:t>0</w:t>
      </w:r>
      <w:r w:rsidRPr="00503CC2">
        <w:rPr>
          <w:sz w:val="22"/>
          <w:szCs w:val="22"/>
        </w:rPr>
        <w:t>%</w:t>
      </w:r>
      <w:r w:rsidR="00F93A2A">
        <w:rPr>
          <w:sz w:val="22"/>
          <w:szCs w:val="22"/>
        </w:rPr>
        <w:t xml:space="preserve"> начальной (максимальной)</w:t>
      </w:r>
      <w:r w:rsidRPr="00503CC2">
        <w:rPr>
          <w:sz w:val="22"/>
          <w:szCs w:val="22"/>
        </w:rPr>
        <w:t xml:space="preserve"> цены Контракта.</w:t>
      </w:r>
    </w:p>
    <w:p w:rsidR="00FC62E2" w:rsidRPr="00503CC2" w:rsidRDefault="00FC62E2" w:rsidP="00F93A2A">
      <w:pPr>
        <w:rPr>
          <w:sz w:val="22"/>
          <w:szCs w:val="22"/>
        </w:rPr>
      </w:pPr>
      <w:bookmarkStart w:id="51" w:name="sub_3605"/>
      <w:bookmarkEnd w:id="50"/>
      <w:r w:rsidRPr="00503CC2">
        <w:rPr>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F93A2A">
          <w:t>Правилами</w:t>
        </w:r>
      </w:hyperlink>
      <w:r w:rsidRPr="00503CC2">
        <w:rPr>
          <w:sz w:val="22"/>
          <w:szCs w:val="22"/>
        </w:rPr>
        <w:t xml:space="preserve"> и составляет</w:t>
      </w:r>
      <w:r w:rsidR="00F93A2A">
        <w:rPr>
          <w:sz w:val="22"/>
          <w:szCs w:val="22"/>
        </w:rPr>
        <w:t xml:space="preserve"> </w:t>
      </w:r>
      <w:r w:rsidRPr="00503CC2">
        <w:rPr>
          <w:sz w:val="22"/>
          <w:szCs w:val="22"/>
        </w:rPr>
        <w:t>1000 рублей.</w:t>
      </w:r>
      <w:bookmarkStart w:id="52" w:name="sub_3606"/>
      <w:bookmarkEnd w:id="51"/>
    </w:p>
    <w:p w:rsidR="00FC62E2" w:rsidRPr="00503CC2" w:rsidRDefault="00FC62E2" w:rsidP="00DB247D">
      <w:pPr>
        <w:rPr>
          <w:sz w:val="22"/>
          <w:szCs w:val="22"/>
        </w:rPr>
      </w:pPr>
      <w:bookmarkStart w:id="53" w:name="sub_3608"/>
      <w:bookmarkEnd w:id="52"/>
      <w:r w:rsidRPr="00503CC2">
        <w:rPr>
          <w:sz w:val="22"/>
          <w:szCs w:val="22"/>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w:t>
      </w:r>
      <w:hyperlink r:id="rId17" w:history="1">
        <w:r w:rsidRPr="00F93A2A">
          <w:t>ключевой ставки</w:t>
        </w:r>
      </w:hyperlink>
      <w:r w:rsidRPr="00503CC2">
        <w:rPr>
          <w:sz w:val="22"/>
          <w:szCs w:val="22"/>
        </w:rPr>
        <w:t xml:space="preserve">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C62E2" w:rsidRPr="00503CC2" w:rsidRDefault="00FC62E2" w:rsidP="007469F5">
      <w:pPr>
        <w:rPr>
          <w:sz w:val="22"/>
          <w:szCs w:val="22"/>
        </w:rPr>
      </w:pPr>
      <w:bookmarkStart w:id="54" w:name="sub_3609"/>
      <w:bookmarkEnd w:id="53"/>
      <w:r w:rsidRPr="00503CC2">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8" w:history="1">
        <w:r w:rsidRPr="00503CC2">
          <w:rPr>
            <w:sz w:val="22"/>
            <w:szCs w:val="22"/>
          </w:rPr>
          <w:t>Правилами</w:t>
        </w:r>
      </w:hyperlink>
      <w:r w:rsidRPr="00503CC2">
        <w:rPr>
          <w:sz w:val="22"/>
          <w:szCs w:val="22"/>
        </w:rPr>
        <w:t xml:space="preserve"> и составляет</w:t>
      </w:r>
      <w:r w:rsidR="007469F5">
        <w:rPr>
          <w:sz w:val="22"/>
          <w:szCs w:val="22"/>
        </w:rPr>
        <w:t xml:space="preserve"> </w:t>
      </w:r>
      <w:r w:rsidRPr="00503CC2">
        <w:rPr>
          <w:sz w:val="22"/>
          <w:szCs w:val="22"/>
        </w:rPr>
        <w:t>1000 рублей.</w:t>
      </w:r>
    </w:p>
    <w:p w:rsidR="00FC62E2" w:rsidRPr="00503CC2" w:rsidRDefault="00FC62E2" w:rsidP="00DB247D">
      <w:pPr>
        <w:rPr>
          <w:sz w:val="22"/>
          <w:szCs w:val="22"/>
        </w:rPr>
      </w:pPr>
      <w:bookmarkStart w:id="55" w:name="sub_3612"/>
      <w:bookmarkEnd w:id="54"/>
      <w:r w:rsidRPr="00503CC2">
        <w:rPr>
          <w:sz w:val="22"/>
          <w:szCs w:val="22"/>
        </w:rPr>
        <w:t>6.</w:t>
      </w:r>
      <w:r w:rsidR="008B6B9A">
        <w:rPr>
          <w:sz w:val="22"/>
          <w:szCs w:val="22"/>
        </w:rPr>
        <w:t>8</w:t>
      </w:r>
      <w:r w:rsidRPr="00503CC2">
        <w:rPr>
          <w:sz w:val="22"/>
          <w:szCs w:val="22"/>
        </w:rPr>
        <w:t>. Применение неустойки (штрафа, пени) не освобождает Стороны от исполнения обязательств по Контракту.</w:t>
      </w:r>
    </w:p>
    <w:p w:rsidR="00FC62E2" w:rsidRPr="00503CC2" w:rsidRDefault="00FC62E2" w:rsidP="00DB247D">
      <w:pPr>
        <w:rPr>
          <w:sz w:val="22"/>
          <w:szCs w:val="22"/>
        </w:rPr>
      </w:pPr>
      <w:bookmarkStart w:id="56" w:name="sub_3613"/>
      <w:bookmarkEnd w:id="55"/>
      <w:r w:rsidRPr="00503CC2">
        <w:rPr>
          <w:sz w:val="22"/>
          <w:szCs w:val="22"/>
        </w:rPr>
        <w:t>6.</w:t>
      </w:r>
      <w:r w:rsidR="008B6B9A">
        <w:rPr>
          <w:sz w:val="22"/>
          <w:szCs w:val="22"/>
        </w:rPr>
        <w:t>9</w:t>
      </w:r>
      <w:r w:rsidRPr="00503CC2">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C62E2" w:rsidRPr="00503CC2" w:rsidRDefault="00FC62E2" w:rsidP="00DB247D">
      <w:pPr>
        <w:rPr>
          <w:sz w:val="22"/>
          <w:szCs w:val="22"/>
        </w:rPr>
      </w:pPr>
      <w:bookmarkStart w:id="57" w:name="sub_3614"/>
      <w:bookmarkEnd w:id="56"/>
      <w:r w:rsidRPr="00503CC2">
        <w:rPr>
          <w:sz w:val="22"/>
          <w:szCs w:val="22"/>
        </w:rPr>
        <w:t>6.1</w:t>
      </w:r>
      <w:r w:rsidR="008B6B9A">
        <w:rPr>
          <w:sz w:val="22"/>
          <w:szCs w:val="22"/>
        </w:rPr>
        <w:t>0</w:t>
      </w:r>
      <w:r w:rsidRPr="00503CC2">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C62E2" w:rsidRPr="00503CC2" w:rsidRDefault="00FC62E2" w:rsidP="00DB247D">
      <w:pPr>
        <w:rPr>
          <w:sz w:val="22"/>
          <w:szCs w:val="22"/>
        </w:rPr>
      </w:pPr>
      <w:bookmarkStart w:id="58" w:name="sub_3615"/>
      <w:bookmarkEnd w:id="57"/>
      <w:r w:rsidRPr="00503CC2">
        <w:rPr>
          <w:sz w:val="22"/>
          <w:szCs w:val="22"/>
        </w:rPr>
        <w:t>6.1</w:t>
      </w:r>
      <w:r w:rsidR="008B6B9A">
        <w:rPr>
          <w:sz w:val="22"/>
          <w:szCs w:val="22"/>
        </w:rPr>
        <w:t>1</w:t>
      </w:r>
      <w:r w:rsidRPr="00503CC2">
        <w:rP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58"/>
    <w:p w:rsidR="006D5541" w:rsidRPr="00503CC2" w:rsidRDefault="006D5541" w:rsidP="00DB247D">
      <w:pPr>
        <w:rPr>
          <w:sz w:val="22"/>
          <w:szCs w:val="22"/>
        </w:rPr>
      </w:pPr>
    </w:p>
    <w:p w:rsidR="006D5541" w:rsidRPr="00503CC2" w:rsidRDefault="006D5541">
      <w:pPr>
        <w:pStyle w:val="1"/>
        <w:rPr>
          <w:color w:val="auto"/>
          <w:sz w:val="22"/>
          <w:szCs w:val="22"/>
        </w:rPr>
      </w:pPr>
      <w:bookmarkStart w:id="59" w:name="sub_3700"/>
      <w:r w:rsidRPr="00503CC2">
        <w:rPr>
          <w:color w:val="auto"/>
          <w:sz w:val="22"/>
          <w:szCs w:val="22"/>
        </w:rPr>
        <w:t>VII. Обеспечение исполнения Контракта</w:t>
      </w:r>
    </w:p>
    <w:bookmarkEnd w:id="59"/>
    <w:p w:rsidR="0062121B" w:rsidRDefault="006D5541" w:rsidP="0062121B">
      <w:pPr>
        <w:rPr>
          <w:sz w:val="22"/>
          <w:szCs w:val="22"/>
        </w:rPr>
      </w:pPr>
      <w:r w:rsidRPr="00503CC2">
        <w:rPr>
          <w:sz w:val="22"/>
          <w:szCs w:val="22"/>
        </w:rPr>
        <w:t xml:space="preserve">7.1. Обеспечение исполнения Контракта </w:t>
      </w:r>
      <w:r w:rsidR="0062121B">
        <w:rPr>
          <w:sz w:val="22"/>
          <w:szCs w:val="22"/>
        </w:rPr>
        <w:t xml:space="preserve">не </w:t>
      </w:r>
      <w:r w:rsidR="00DE7B6F">
        <w:rPr>
          <w:sz w:val="22"/>
          <w:szCs w:val="22"/>
        </w:rPr>
        <w:t>устанавливается</w:t>
      </w:r>
      <w:r w:rsidR="0062121B">
        <w:rPr>
          <w:sz w:val="22"/>
          <w:szCs w:val="22"/>
        </w:rPr>
        <w:t>.</w:t>
      </w:r>
      <w:bookmarkStart w:id="60" w:name="sub_3712"/>
    </w:p>
    <w:p w:rsidR="006D5541" w:rsidRDefault="006D5541">
      <w:pPr>
        <w:rPr>
          <w:sz w:val="22"/>
          <w:szCs w:val="22"/>
        </w:rPr>
      </w:pPr>
    </w:p>
    <w:p w:rsidR="006D5541" w:rsidRPr="00503CC2" w:rsidRDefault="006D5541">
      <w:pPr>
        <w:pStyle w:val="1"/>
        <w:rPr>
          <w:color w:val="auto"/>
          <w:sz w:val="22"/>
          <w:szCs w:val="22"/>
        </w:rPr>
      </w:pPr>
      <w:bookmarkStart w:id="61" w:name="sub_3800"/>
      <w:bookmarkEnd w:id="60"/>
      <w:r w:rsidRPr="00503CC2">
        <w:rPr>
          <w:color w:val="auto"/>
          <w:sz w:val="22"/>
          <w:szCs w:val="22"/>
        </w:rPr>
        <w:t xml:space="preserve">VIII. Обеспечение </w:t>
      </w:r>
      <w:r w:rsidR="00E0579C">
        <w:rPr>
          <w:color w:val="auto"/>
          <w:sz w:val="22"/>
          <w:szCs w:val="22"/>
        </w:rPr>
        <w:t xml:space="preserve">исполнения </w:t>
      </w:r>
      <w:r w:rsidRPr="00503CC2">
        <w:rPr>
          <w:color w:val="auto"/>
          <w:sz w:val="22"/>
          <w:szCs w:val="22"/>
        </w:rPr>
        <w:t>гарантийных обязательств</w:t>
      </w:r>
      <w:r w:rsidRPr="00503CC2">
        <w:rPr>
          <w:color w:val="auto"/>
          <w:sz w:val="22"/>
          <w:szCs w:val="22"/>
          <w:vertAlign w:val="superscript"/>
        </w:rPr>
        <w:t> </w:t>
      </w:r>
    </w:p>
    <w:p w:rsidR="008F29B2" w:rsidRDefault="008F29B2" w:rsidP="0062121B">
      <w:pPr>
        <w:widowControl/>
        <w:tabs>
          <w:tab w:val="left" w:pos="426"/>
        </w:tabs>
        <w:autoSpaceDE/>
        <w:autoSpaceDN/>
        <w:adjustRightInd/>
        <w:ind w:firstLine="709"/>
        <w:contextualSpacing/>
        <w:rPr>
          <w:sz w:val="22"/>
        </w:rPr>
      </w:pPr>
      <w:bookmarkStart w:id="62" w:name="sub_31000"/>
      <w:bookmarkEnd w:id="61"/>
      <w:r>
        <w:rPr>
          <w:sz w:val="22"/>
        </w:rPr>
        <w:t xml:space="preserve">8.1. </w:t>
      </w:r>
      <w:r w:rsidR="0062121B">
        <w:rPr>
          <w:sz w:val="22"/>
        </w:rPr>
        <w:t>Обеспечение гарантийных обязательств</w:t>
      </w:r>
      <w:r w:rsidR="001A0D05">
        <w:rPr>
          <w:sz w:val="22"/>
        </w:rPr>
        <w:t xml:space="preserve"> не устан</w:t>
      </w:r>
      <w:r w:rsidR="00DE7B6F">
        <w:rPr>
          <w:sz w:val="22"/>
        </w:rPr>
        <w:t>авливается</w:t>
      </w:r>
      <w:r w:rsidR="0062121B">
        <w:rPr>
          <w:sz w:val="22"/>
        </w:rPr>
        <w:t>.</w:t>
      </w:r>
    </w:p>
    <w:p w:rsidR="009F7D76" w:rsidRPr="008F29B2" w:rsidRDefault="009F7D76" w:rsidP="0062121B">
      <w:pPr>
        <w:widowControl/>
        <w:tabs>
          <w:tab w:val="left" w:pos="426"/>
        </w:tabs>
        <w:autoSpaceDE/>
        <w:autoSpaceDN/>
        <w:adjustRightInd/>
        <w:ind w:firstLine="709"/>
        <w:contextualSpacing/>
        <w:rPr>
          <w:sz w:val="22"/>
          <w:szCs w:val="22"/>
        </w:rPr>
      </w:pPr>
    </w:p>
    <w:p w:rsidR="006D5541" w:rsidRPr="00503CC2" w:rsidRDefault="00975F9E">
      <w:pPr>
        <w:pStyle w:val="1"/>
        <w:rPr>
          <w:color w:val="auto"/>
          <w:sz w:val="22"/>
          <w:szCs w:val="22"/>
        </w:rPr>
      </w:pPr>
      <w:r w:rsidRPr="00503CC2">
        <w:rPr>
          <w:color w:val="auto"/>
          <w:sz w:val="22"/>
          <w:szCs w:val="22"/>
          <w:lang w:val="en-US"/>
        </w:rPr>
        <w:t>I</w:t>
      </w:r>
      <w:r w:rsidR="006D5541" w:rsidRPr="00503CC2">
        <w:rPr>
          <w:color w:val="auto"/>
          <w:sz w:val="22"/>
          <w:szCs w:val="22"/>
        </w:rPr>
        <w:t>X. Обстоятельства непреодолимой силы</w:t>
      </w:r>
    </w:p>
    <w:p w:rsidR="009D75A4" w:rsidRPr="009D75A4" w:rsidRDefault="00975F9E" w:rsidP="009D75A4">
      <w:pPr>
        <w:rPr>
          <w:sz w:val="22"/>
          <w:szCs w:val="22"/>
        </w:rPr>
      </w:pPr>
      <w:bookmarkStart w:id="63" w:name="sub_31001"/>
      <w:bookmarkEnd w:id="62"/>
      <w:r w:rsidRPr="00503CC2">
        <w:rPr>
          <w:sz w:val="22"/>
          <w:szCs w:val="22"/>
        </w:rPr>
        <w:t>9</w:t>
      </w:r>
      <w:r w:rsidR="006D5541" w:rsidRPr="00503CC2">
        <w:rPr>
          <w:sz w:val="22"/>
          <w:szCs w:val="22"/>
        </w:rPr>
        <w:t xml:space="preserve">.1. </w:t>
      </w:r>
      <w:r w:rsidR="009D75A4" w:rsidRPr="009D75A4">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D5541" w:rsidRPr="00503CC2" w:rsidRDefault="00975F9E">
      <w:pPr>
        <w:rPr>
          <w:sz w:val="22"/>
          <w:szCs w:val="22"/>
        </w:rPr>
      </w:pPr>
      <w:bookmarkStart w:id="64" w:name="sub_31002"/>
      <w:bookmarkEnd w:id="63"/>
      <w:r w:rsidRPr="00503CC2">
        <w:rPr>
          <w:sz w:val="22"/>
          <w:szCs w:val="22"/>
        </w:rPr>
        <w:t>9</w:t>
      </w:r>
      <w:r w:rsidR="006D5541" w:rsidRPr="00503CC2">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9F7D76">
        <w:rPr>
          <w:sz w:val="22"/>
          <w:szCs w:val="22"/>
        </w:rPr>
        <w:t>2 (</w:t>
      </w:r>
      <w:r w:rsidR="00B02C15" w:rsidRPr="00503CC2">
        <w:rPr>
          <w:sz w:val="22"/>
          <w:szCs w:val="22"/>
        </w:rPr>
        <w:t>двух</w:t>
      </w:r>
      <w:r w:rsidR="009F7D76">
        <w:rPr>
          <w:sz w:val="22"/>
          <w:szCs w:val="22"/>
        </w:rPr>
        <w:t>)</w:t>
      </w:r>
      <w:r w:rsidR="006D5541" w:rsidRPr="00503CC2">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D5541" w:rsidRPr="00503CC2" w:rsidRDefault="00897E04">
      <w:pPr>
        <w:rPr>
          <w:sz w:val="22"/>
          <w:szCs w:val="22"/>
        </w:rPr>
      </w:pPr>
      <w:bookmarkStart w:id="65" w:name="sub_31003"/>
      <w:bookmarkEnd w:id="64"/>
      <w:r w:rsidRPr="00503CC2">
        <w:rPr>
          <w:sz w:val="22"/>
          <w:szCs w:val="22"/>
        </w:rPr>
        <w:t>9</w:t>
      </w:r>
      <w:r w:rsidR="006D5541" w:rsidRPr="00503CC2">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D5541" w:rsidRPr="00503CC2" w:rsidRDefault="00897E04">
      <w:pPr>
        <w:rPr>
          <w:sz w:val="22"/>
          <w:szCs w:val="22"/>
        </w:rPr>
      </w:pPr>
      <w:bookmarkStart w:id="66" w:name="sub_31004"/>
      <w:bookmarkEnd w:id="65"/>
      <w:r w:rsidRPr="00503CC2">
        <w:rPr>
          <w:sz w:val="22"/>
          <w:szCs w:val="22"/>
        </w:rPr>
        <w:t>9</w:t>
      </w:r>
      <w:r w:rsidR="006D5541" w:rsidRPr="00503CC2">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66"/>
    <w:p w:rsidR="006D5541" w:rsidRPr="00503CC2" w:rsidRDefault="006D5541">
      <w:pPr>
        <w:rPr>
          <w:sz w:val="22"/>
          <w:szCs w:val="22"/>
        </w:rPr>
      </w:pPr>
    </w:p>
    <w:p w:rsidR="006D5541" w:rsidRPr="00503CC2" w:rsidRDefault="00897E04">
      <w:pPr>
        <w:pStyle w:val="1"/>
        <w:rPr>
          <w:color w:val="auto"/>
          <w:sz w:val="22"/>
          <w:szCs w:val="22"/>
        </w:rPr>
      </w:pPr>
      <w:bookmarkStart w:id="67" w:name="sub_31100"/>
      <w:r w:rsidRPr="00503CC2">
        <w:rPr>
          <w:color w:val="auto"/>
          <w:sz w:val="22"/>
          <w:szCs w:val="22"/>
        </w:rPr>
        <w:t>X</w:t>
      </w:r>
      <w:r w:rsidR="006D5541" w:rsidRPr="00503CC2">
        <w:rPr>
          <w:color w:val="auto"/>
          <w:sz w:val="22"/>
          <w:szCs w:val="22"/>
        </w:rPr>
        <w:t>. Рассмотрение и разрешение споров</w:t>
      </w:r>
    </w:p>
    <w:p w:rsidR="006D5541" w:rsidRPr="00503CC2" w:rsidRDefault="00FC0755">
      <w:pPr>
        <w:rPr>
          <w:sz w:val="22"/>
          <w:szCs w:val="22"/>
        </w:rPr>
      </w:pPr>
      <w:bookmarkStart w:id="68" w:name="sub_31101"/>
      <w:bookmarkEnd w:id="67"/>
      <w:r w:rsidRPr="00503CC2">
        <w:rPr>
          <w:sz w:val="22"/>
          <w:szCs w:val="22"/>
        </w:rPr>
        <w:t>10</w:t>
      </w:r>
      <w:r w:rsidR="006D5541" w:rsidRPr="00503CC2">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D5541" w:rsidRPr="00503CC2" w:rsidRDefault="00FC0755">
      <w:pPr>
        <w:rPr>
          <w:sz w:val="22"/>
          <w:szCs w:val="22"/>
        </w:rPr>
      </w:pPr>
      <w:bookmarkStart w:id="69" w:name="sub_31102"/>
      <w:bookmarkEnd w:id="68"/>
      <w:r w:rsidRPr="00503CC2">
        <w:rPr>
          <w:sz w:val="22"/>
          <w:szCs w:val="22"/>
        </w:rPr>
        <w:lastRenderedPageBreak/>
        <w:t>10</w:t>
      </w:r>
      <w:r w:rsidR="006D5541" w:rsidRPr="00503CC2">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D5541" w:rsidRPr="00503CC2" w:rsidRDefault="00FC0755">
      <w:pPr>
        <w:rPr>
          <w:sz w:val="22"/>
          <w:szCs w:val="22"/>
        </w:rPr>
      </w:pPr>
      <w:bookmarkStart w:id="70" w:name="sub_31103"/>
      <w:bookmarkEnd w:id="69"/>
      <w:r w:rsidRPr="00503CC2">
        <w:rPr>
          <w:sz w:val="22"/>
          <w:szCs w:val="22"/>
        </w:rPr>
        <w:t>10</w:t>
      </w:r>
      <w:r w:rsidR="006D5541" w:rsidRPr="00503CC2">
        <w:rPr>
          <w:sz w:val="22"/>
          <w:szCs w:val="22"/>
        </w:rPr>
        <w:t xml:space="preserve">.3. Срок рассмотрения претензии не может превышать </w:t>
      </w:r>
      <w:r w:rsidR="00D03A33" w:rsidRPr="00503CC2">
        <w:rPr>
          <w:sz w:val="22"/>
          <w:szCs w:val="22"/>
        </w:rPr>
        <w:t>пяти</w:t>
      </w:r>
      <w:r w:rsidR="006D5541" w:rsidRPr="00503CC2">
        <w:rPr>
          <w:sz w:val="22"/>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D5541" w:rsidRPr="00503CC2" w:rsidRDefault="00FC0755" w:rsidP="00BB4F0B">
      <w:pPr>
        <w:rPr>
          <w:sz w:val="22"/>
          <w:szCs w:val="22"/>
        </w:rPr>
      </w:pPr>
      <w:bookmarkStart w:id="71" w:name="sub_31104"/>
      <w:bookmarkEnd w:id="70"/>
      <w:r w:rsidRPr="00503CC2">
        <w:rPr>
          <w:sz w:val="22"/>
          <w:szCs w:val="22"/>
        </w:rPr>
        <w:t>10</w:t>
      </w:r>
      <w:r w:rsidR="006D5541" w:rsidRPr="00503CC2">
        <w:rPr>
          <w:sz w:val="22"/>
          <w:szCs w:val="22"/>
        </w:rPr>
        <w:t xml:space="preserve">.4. При </w:t>
      </w:r>
      <w:proofErr w:type="spellStart"/>
      <w:r w:rsidR="006D5541" w:rsidRPr="00503CC2">
        <w:rPr>
          <w:sz w:val="22"/>
          <w:szCs w:val="22"/>
        </w:rPr>
        <w:t>неурегулировании</w:t>
      </w:r>
      <w:proofErr w:type="spellEnd"/>
      <w:r w:rsidR="006D5541" w:rsidRPr="00503CC2">
        <w:rPr>
          <w:sz w:val="22"/>
          <w:szCs w:val="22"/>
        </w:rPr>
        <w:t xml:space="preserve"> Сторонами спора в досудебном порядке, спо</w:t>
      </w:r>
      <w:r w:rsidR="00D03A33" w:rsidRPr="00503CC2">
        <w:rPr>
          <w:sz w:val="22"/>
          <w:szCs w:val="22"/>
        </w:rPr>
        <w:t>р разрешается в судебном порядке</w:t>
      </w:r>
      <w:r w:rsidR="00705FB9" w:rsidRPr="00503CC2">
        <w:rPr>
          <w:sz w:val="22"/>
          <w:szCs w:val="22"/>
        </w:rPr>
        <w:t xml:space="preserve"> в Арбитражном суде города Санкт-Петербурга и Ленинградской области.</w:t>
      </w:r>
      <w:bookmarkEnd w:id="71"/>
    </w:p>
    <w:p w:rsidR="00BB4F0B" w:rsidRDefault="00BB4F0B">
      <w:pPr>
        <w:pStyle w:val="1"/>
        <w:rPr>
          <w:color w:val="auto"/>
          <w:sz w:val="22"/>
          <w:szCs w:val="22"/>
        </w:rPr>
      </w:pPr>
      <w:bookmarkStart w:id="72" w:name="sub_31200"/>
    </w:p>
    <w:p w:rsidR="006D5541" w:rsidRPr="00503CC2" w:rsidRDefault="00897E04">
      <w:pPr>
        <w:pStyle w:val="1"/>
        <w:rPr>
          <w:color w:val="auto"/>
          <w:sz w:val="22"/>
          <w:szCs w:val="22"/>
        </w:rPr>
      </w:pPr>
      <w:r w:rsidRPr="00503CC2">
        <w:rPr>
          <w:color w:val="auto"/>
          <w:sz w:val="22"/>
          <w:szCs w:val="22"/>
        </w:rPr>
        <w:t>XI</w:t>
      </w:r>
      <w:r w:rsidR="006D5541" w:rsidRPr="00503CC2">
        <w:rPr>
          <w:color w:val="auto"/>
          <w:sz w:val="22"/>
          <w:szCs w:val="22"/>
        </w:rPr>
        <w:t>. Срок действия и порядок расторжения Контракта</w:t>
      </w:r>
    </w:p>
    <w:p w:rsidR="006D5541" w:rsidRPr="00503CC2" w:rsidRDefault="006D5541" w:rsidP="00FC0BF7">
      <w:pPr>
        <w:ind w:firstLine="709"/>
        <w:rPr>
          <w:sz w:val="22"/>
          <w:szCs w:val="22"/>
        </w:rPr>
      </w:pPr>
      <w:bookmarkStart w:id="73" w:name="sub_31201"/>
      <w:bookmarkEnd w:id="72"/>
      <w:r w:rsidRPr="00503CC2">
        <w:rPr>
          <w:sz w:val="22"/>
          <w:szCs w:val="22"/>
        </w:rPr>
        <w:t>1</w:t>
      </w:r>
      <w:r w:rsidR="00897E04" w:rsidRPr="00503CC2">
        <w:rPr>
          <w:sz w:val="22"/>
          <w:szCs w:val="22"/>
        </w:rPr>
        <w:t>1</w:t>
      </w:r>
      <w:r w:rsidRPr="00503CC2">
        <w:rPr>
          <w:sz w:val="22"/>
          <w:szCs w:val="22"/>
        </w:rPr>
        <w:t xml:space="preserve">.1. </w:t>
      </w:r>
      <w:r w:rsidR="006668B2" w:rsidRPr="00503CC2">
        <w:rPr>
          <w:sz w:val="22"/>
          <w:szCs w:val="22"/>
        </w:rPr>
        <w:t xml:space="preserve">Контракт вступает в силу с момента его подписания обеими Сторонами и действует по </w:t>
      </w:r>
      <w:r w:rsidR="00C40639">
        <w:rPr>
          <w:sz w:val="22"/>
          <w:szCs w:val="22"/>
        </w:rPr>
        <w:br/>
      </w:r>
      <w:r w:rsidR="006668B2" w:rsidRPr="00503CC2">
        <w:rPr>
          <w:sz w:val="22"/>
          <w:szCs w:val="22"/>
        </w:rPr>
        <w:t>31 декабря 202</w:t>
      </w:r>
      <w:r w:rsidR="009F7D76">
        <w:rPr>
          <w:sz w:val="22"/>
          <w:szCs w:val="22"/>
        </w:rPr>
        <w:t>6</w:t>
      </w:r>
      <w:r w:rsidR="006668B2" w:rsidRPr="00503CC2">
        <w:rPr>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bookmarkEnd w:id="73"/>
    <w:p w:rsidR="00FC0BF7" w:rsidRDefault="005238D4" w:rsidP="00FC0BF7">
      <w:pPr>
        <w:pStyle w:val="afa"/>
        <w:numPr>
          <w:ilvl w:val="1"/>
          <w:numId w:val="6"/>
        </w:numPr>
        <w:tabs>
          <w:tab w:val="left" w:pos="1418"/>
        </w:tabs>
        <w:ind w:left="0" w:firstLine="709"/>
        <w:contextualSpacing/>
        <w:rPr>
          <w:sz w:val="22"/>
          <w:szCs w:val="22"/>
        </w:rPr>
      </w:pPr>
      <w:r w:rsidRPr="00503CC2">
        <w:rPr>
          <w:sz w:val="22"/>
          <w:szCs w:val="22"/>
        </w:rPr>
        <w:t xml:space="preserve">Расторжение Контракта допускается по соглашению Сторон, по решению суда, </w:t>
      </w:r>
      <w:r w:rsidRPr="00503CC2">
        <w:rPr>
          <w:iCs/>
          <w:sz w:val="22"/>
          <w:szCs w:val="22"/>
        </w:rPr>
        <w:t>а также в случае одностороннего отказа Стороны Контракта от исполнения Контракта</w:t>
      </w:r>
      <w:r w:rsidRPr="00503CC2">
        <w:rPr>
          <w:sz w:val="22"/>
          <w:szCs w:val="22"/>
        </w:rPr>
        <w:t>.</w:t>
      </w:r>
    </w:p>
    <w:p w:rsidR="005238D4" w:rsidRPr="00FC0BF7" w:rsidRDefault="00FC0BF7" w:rsidP="00FC0BF7">
      <w:pPr>
        <w:pStyle w:val="afa"/>
        <w:numPr>
          <w:ilvl w:val="1"/>
          <w:numId w:val="6"/>
        </w:numPr>
        <w:tabs>
          <w:tab w:val="left" w:pos="1418"/>
        </w:tabs>
        <w:ind w:left="0" w:firstLine="709"/>
        <w:contextualSpacing/>
        <w:rPr>
          <w:sz w:val="22"/>
          <w:szCs w:val="22"/>
        </w:rPr>
      </w:pPr>
      <w:r w:rsidRPr="00FC0BF7">
        <w:rPr>
          <w:rFonts w:eastAsia="Calibri"/>
          <w:sz w:val="22"/>
          <w:szCs w:val="22"/>
          <w:lang w:eastAsia="en-U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5238D4" w:rsidRPr="00FC0BF7">
        <w:rPr>
          <w:sz w:val="22"/>
          <w:szCs w:val="22"/>
        </w:rPr>
        <w:t>.</w:t>
      </w:r>
    </w:p>
    <w:p w:rsidR="005238D4" w:rsidRPr="00503CC2" w:rsidRDefault="005238D4" w:rsidP="002E0994">
      <w:pPr>
        <w:widowControl/>
        <w:numPr>
          <w:ilvl w:val="1"/>
          <w:numId w:val="6"/>
        </w:numPr>
        <w:tabs>
          <w:tab w:val="left" w:pos="1418"/>
        </w:tabs>
        <w:ind w:left="0" w:firstLine="709"/>
        <w:contextualSpacing/>
        <w:rPr>
          <w:sz w:val="22"/>
          <w:szCs w:val="22"/>
        </w:rPr>
      </w:pPr>
      <w:r w:rsidRPr="00503CC2">
        <w:rPr>
          <w:sz w:val="22"/>
          <w:szCs w:val="22"/>
        </w:rPr>
        <w:t xml:space="preserve">Односторонний отказ от исполнения Контракта </w:t>
      </w:r>
      <w:r w:rsidR="002E0994">
        <w:rPr>
          <w:sz w:val="22"/>
          <w:szCs w:val="22"/>
        </w:rPr>
        <w:t xml:space="preserve">осуществляется в соответствии с </w:t>
      </w:r>
      <w:r w:rsidRPr="00503CC2">
        <w:rPr>
          <w:sz w:val="22"/>
          <w:szCs w:val="22"/>
        </w:rPr>
        <w:t xml:space="preserve">положениями статьи 95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w:t>
      </w:r>
    </w:p>
    <w:p w:rsidR="005238D4" w:rsidRPr="00503CC2" w:rsidRDefault="005238D4" w:rsidP="002E0994">
      <w:pPr>
        <w:pStyle w:val="afa"/>
        <w:numPr>
          <w:ilvl w:val="1"/>
          <w:numId w:val="6"/>
        </w:numPr>
        <w:tabs>
          <w:tab w:val="left" w:pos="1418"/>
        </w:tabs>
        <w:ind w:left="0" w:firstLine="709"/>
        <w:contextualSpacing/>
        <w:rPr>
          <w:sz w:val="22"/>
          <w:szCs w:val="22"/>
        </w:rPr>
      </w:pPr>
      <w:r w:rsidRPr="00503CC2">
        <w:rPr>
          <w:sz w:val="22"/>
          <w:szCs w:val="22"/>
        </w:rPr>
        <w:t xml:space="preserve">Заказчик обязан принять решение об одностороннем отказе от исполнения Контракта в соответствии с требованиями части 15 статьи 95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w:t>
      </w:r>
    </w:p>
    <w:p w:rsidR="00EA3A91" w:rsidRPr="00503CC2" w:rsidRDefault="00EA3A91" w:rsidP="00FC0BF7">
      <w:pPr>
        <w:ind w:firstLine="709"/>
        <w:rPr>
          <w:sz w:val="22"/>
          <w:szCs w:val="22"/>
        </w:rPr>
      </w:pPr>
    </w:p>
    <w:p w:rsidR="006D5541" w:rsidRPr="00503CC2" w:rsidRDefault="00897E04">
      <w:pPr>
        <w:pStyle w:val="1"/>
        <w:rPr>
          <w:color w:val="auto"/>
          <w:sz w:val="22"/>
          <w:szCs w:val="22"/>
        </w:rPr>
      </w:pPr>
      <w:bookmarkStart w:id="74" w:name="sub_31300"/>
      <w:r w:rsidRPr="00503CC2">
        <w:rPr>
          <w:color w:val="auto"/>
          <w:sz w:val="22"/>
          <w:szCs w:val="22"/>
        </w:rPr>
        <w:t>XII</w:t>
      </w:r>
      <w:r w:rsidR="006D5541" w:rsidRPr="00503CC2">
        <w:rPr>
          <w:color w:val="auto"/>
          <w:sz w:val="22"/>
          <w:szCs w:val="22"/>
        </w:rPr>
        <w:t>. Прочие положения</w:t>
      </w:r>
      <w:r w:rsidR="006D5541" w:rsidRPr="00503CC2">
        <w:rPr>
          <w:color w:val="auto"/>
          <w:sz w:val="22"/>
          <w:szCs w:val="22"/>
          <w:vertAlign w:val="superscript"/>
        </w:rPr>
        <w:t> </w:t>
      </w:r>
    </w:p>
    <w:p w:rsidR="009F7D76" w:rsidRPr="007479D8" w:rsidRDefault="009F7D76" w:rsidP="009F7D76">
      <w:pPr>
        <w:pStyle w:val="a6"/>
        <w:ind w:firstLine="709"/>
        <w:contextualSpacing/>
        <w:jc w:val="both"/>
        <w:rPr>
          <w:rFonts w:ascii="Times New Roman" w:hAnsi="Times New Roman" w:cs="Times New Roman"/>
          <w:spacing w:val="-2"/>
          <w:sz w:val="22"/>
          <w:szCs w:val="22"/>
        </w:rPr>
      </w:pPr>
      <w:bookmarkStart w:id="75" w:name="sub_31307"/>
      <w:bookmarkEnd w:id="74"/>
      <w:r>
        <w:rPr>
          <w:rFonts w:ascii="Times New Roman" w:hAnsi="Times New Roman" w:cs="Times New Roman"/>
          <w:spacing w:val="-2"/>
          <w:sz w:val="22"/>
          <w:szCs w:val="22"/>
        </w:rPr>
        <w:t>12</w:t>
      </w:r>
      <w:r w:rsidRPr="007479D8">
        <w:rPr>
          <w:rFonts w:ascii="Times New Roman" w:hAnsi="Times New Roman" w:cs="Times New Roman"/>
          <w:spacing w:val="-2"/>
          <w:sz w:val="22"/>
          <w:szCs w:val="22"/>
        </w:rPr>
        <w:t xml:space="preserve">.1. Любые уведомления, извещения, запросы и иная корреспонденция должны быть сделаны в письменной </w:t>
      </w:r>
      <w:r>
        <w:rPr>
          <w:rFonts w:ascii="Times New Roman" w:hAnsi="Times New Roman" w:cs="Times New Roman"/>
          <w:spacing w:val="-2"/>
          <w:sz w:val="22"/>
          <w:szCs w:val="22"/>
        </w:rPr>
        <w:t xml:space="preserve">или электронной </w:t>
      </w:r>
      <w:r w:rsidRPr="007479D8">
        <w:rPr>
          <w:rFonts w:ascii="Times New Roman" w:hAnsi="Times New Roman" w:cs="Times New Roman"/>
          <w:spacing w:val="-2"/>
          <w:sz w:val="22"/>
          <w:szCs w:val="22"/>
        </w:rPr>
        <w:t xml:space="preserve">форме (далее – </w:t>
      </w:r>
      <w:r>
        <w:rPr>
          <w:rFonts w:ascii="Times New Roman" w:hAnsi="Times New Roman" w:cs="Times New Roman"/>
          <w:spacing w:val="-2"/>
          <w:sz w:val="22"/>
          <w:szCs w:val="22"/>
        </w:rPr>
        <w:t>«</w:t>
      </w:r>
      <w:r w:rsidRPr="007479D8">
        <w:rPr>
          <w:rFonts w:ascii="Times New Roman" w:hAnsi="Times New Roman" w:cs="Times New Roman"/>
          <w:spacing w:val="-2"/>
          <w:sz w:val="22"/>
          <w:szCs w:val="22"/>
        </w:rPr>
        <w:t>корреспонденция</w:t>
      </w:r>
      <w:r>
        <w:rPr>
          <w:rFonts w:ascii="Times New Roman" w:hAnsi="Times New Roman" w:cs="Times New Roman"/>
          <w:spacing w:val="-2"/>
          <w:sz w:val="22"/>
          <w:szCs w:val="22"/>
        </w:rPr>
        <w:t>»</w:t>
      </w:r>
      <w:r w:rsidRPr="007479D8">
        <w:rPr>
          <w:rFonts w:ascii="Times New Roman" w:hAnsi="Times New Roman" w:cs="Times New Roman"/>
          <w:spacing w:val="-2"/>
          <w:sz w:val="22"/>
          <w:szCs w:val="22"/>
        </w:rPr>
        <w:t>).</w:t>
      </w:r>
    </w:p>
    <w:p w:rsidR="009F7D76" w:rsidRPr="007479D8" w:rsidRDefault="009F7D76" w:rsidP="009F7D76">
      <w:pPr>
        <w:pStyle w:val="a6"/>
        <w:ind w:firstLine="709"/>
        <w:contextualSpacing/>
        <w:jc w:val="both"/>
        <w:rPr>
          <w:rFonts w:ascii="Times New Roman" w:hAnsi="Times New Roman" w:cs="Times New Roman"/>
          <w:sz w:val="22"/>
          <w:szCs w:val="22"/>
        </w:rPr>
      </w:pPr>
      <w:r w:rsidRPr="007479D8">
        <w:rPr>
          <w:rFonts w:ascii="Times New Roman" w:hAnsi="Times New Roman" w:cs="Times New Roman"/>
          <w:spacing w:val="-2"/>
          <w:sz w:val="22"/>
          <w:szCs w:val="22"/>
        </w:rPr>
        <w:t xml:space="preserve">Корреспонденция отправляется </w:t>
      </w:r>
      <w:r w:rsidRPr="007479D8">
        <w:rPr>
          <w:rFonts w:ascii="Times New Roman" w:hAnsi="Times New Roman" w:cs="Times New Roman"/>
          <w:sz w:val="22"/>
          <w:szCs w:val="22"/>
        </w:rPr>
        <w:t xml:space="preserve">по почте заказным письмом с уведомлением/извещением о вручении, курьерской службой, а также с использованием факсимильной связи, электронной почты по адресу Стороны, указанному в Контракте. </w:t>
      </w:r>
    </w:p>
    <w:p w:rsidR="009F7D76" w:rsidRPr="007479D8" w:rsidRDefault="009F7D76" w:rsidP="009F7D76">
      <w:pPr>
        <w:ind w:firstLine="709"/>
        <w:contextualSpacing/>
        <w:rPr>
          <w:sz w:val="22"/>
          <w:szCs w:val="22"/>
        </w:rPr>
      </w:pPr>
      <w:r w:rsidRPr="007479D8">
        <w:rPr>
          <w:spacing w:val="-2"/>
          <w:sz w:val="22"/>
          <w:szCs w:val="22"/>
        </w:rPr>
        <w:t>Любая корреспонденция, связанная с Контрактом, будет считаться надлежащим образом доставленной другой Стороне и полученной ею, если она передана нарочно лично уполномоченному 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w:t>
      </w:r>
      <w:r w:rsidRPr="007479D8">
        <w:rPr>
          <w:sz w:val="22"/>
          <w:szCs w:val="22"/>
        </w:rPr>
        <w:t xml:space="preserve"> В случае отправления уведомлений посредством факсимильной связи и электронной почты уведомления считаются полученными Стороной в первый рабочий день после отправки. </w:t>
      </w:r>
    </w:p>
    <w:p w:rsidR="009F7D76" w:rsidRPr="007479D8" w:rsidRDefault="009F7D76" w:rsidP="009F7D76">
      <w:pPr>
        <w:pStyle w:val="a6"/>
        <w:numPr>
          <w:ilvl w:val="1"/>
          <w:numId w:val="14"/>
        </w:numPr>
        <w:ind w:left="1134"/>
        <w:contextualSpacing/>
        <w:jc w:val="both"/>
        <w:rPr>
          <w:rFonts w:ascii="Times New Roman" w:hAnsi="Times New Roman"/>
          <w:spacing w:val="-2"/>
          <w:sz w:val="22"/>
          <w:szCs w:val="22"/>
        </w:rPr>
      </w:pPr>
      <w:r w:rsidRPr="007479D8">
        <w:rPr>
          <w:rFonts w:ascii="Times New Roman" w:hAnsi="Times New Roman"/>
          <w:spacing w:val="-2"/>
          <w:sz w:val="22"/>
          <w:szCs w:val="22"/>
        </w:rPr>
        <w:t>Корреспонденция считается доставленной Стороне также в случаях, если:</w:t>
      </w:r>
    </w:p>
    <w:p w:rsidR="009F7D76" w:rsidRPr="007479D8" w:rsidRDefault="009F7D76" w:rsidP="009F7D76">
      <w:pPr>
        <w:pStyle w:val="VL"/>
        <w:spacing w:before="0"/>
        <w:ind w:firstLine="709"/>
        <w:contextualSpacing/>
        <w:rPr>
          <w:spacing w:val="-2"/>
        </w:rPr>
      </w:pPr>
      <w:r w:rsidRPr="007479D8">
        <w:rPr>
          <w:spacing w:val="-2"/>
        </w:rPr>
        <w:t>Сторона отказалась от получения корреспонденции и этот отказ зафиксирован организацией почтовой связи;</w:t>
      </w:r>
    </w:p>
    <w:p w:rsidR="009F7D76" w:rsidRPr="007479D8" w:rsidRDefault="009F7D76" w:rsidP="009F7D76">
      <w:pPr>
        <w:pStyle w:val="VL"/>
        <w:spacing w:before="0"/>
        <w:ind w:firstLine="709"/>
        <w:contextualSpacing/>
        <w:rPr>
          <w:spacing w:val="-2"/>
        </w:rPr>
      </w:pPr>
      <w:r w:rsidRPr="007479D8">
        <w:rPr>
          <w:spacing w:val="-2"/>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rsidR="009F7D76" w:rsidRPr="007479D8" w:rsidRDefault="009F7D76" w:rsidP="009F7D76">
      <w:pPr>
        <w:pStyle w:val="VL"/>
        <w:spacing w:before="0"/>
        <w:ind w:firstLine="709"/>
        <w:contextualSpacing/>
        <w:rPr>
          <w:spacing w:val="-2"/>
        </w:rPr>
      </w:pPr>
      <w:r w:rsidRPr="007479D8">
        <w:rPr>
          <w:spacing w:val="-2"/>
        </w:rPr>
        <w:t>корреспонденция не вручена в связи с отсутствием Стороны по указанному адресу, о чем организация почтовой связи уведомила отправителя.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рамках исполнения контракта предусмотрен обмен электронными документами в соответствии с законодательством Российской Федерации и иными нормативными правовыми актами о контрактной системе в сфере закупок.</w:t>
      </w:r>
    </w:p>
    <w:p w:rsidR="009F7D76" w:rsidRDefault="009F7D76" w:rsidP="00740ACA">
      <w:pPr>
        <w:pStyle w:val="a6"/>
        <w:numPr>
          <w:ilvl w:val="1"/>
          <w:numId w:val="14"/>
        </w:numPr>
        <w:ind w:left="0" w:firstLine="709"/>
        <w:contextualSpacing/>
        <w:jc w:val="both"/>
        <w:rPr>
          <w:rFonts w:ascii="Times New Roman" w:hAnsi="Times New Roman"/>
          <w:spacing w:val="-2"/>
          <w:sz w:val="22"/>
          <w:szCs w:val="22"/>
        </w:rPr>
      </w:pPr>
      <w:r w:rsidRPr="009F7D76">
        <w:rPr>
          <w:rFonts w:ascii="Times New Roman" w:hAnsi="Times New Roman"/>
          <w:spacing w:val="-2"/>
          <w:sz w:val="22"/>
          <w:szCs w:val="22"/>
        </w:rPr>
        <w:t xml:space="preserve">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w:t>
      </w:r>
    </w:p>
    <w:p w:rsidR="009F7D76" w:rsidRPr="009F7D76" w:rsidRDefault="009F7D76" w:rsidP="00740ACA">
      <w:pPr>
        <w:pStyle w:val="a6"/>
        <w:numPr>
          <w:ilvl w:val="1"/>
          <w:numId w:val="14"/>
        </w:numPr>
        <w:ind w:left="0" w:firstLine="709"/>
        <w:contextualSpacing/>
        <w:jc w:val="both"/>
        <w:rPr>
          <w:rFonts w:ascii="Times New Roman" w:hAnsi="Times New Roman"/>
          <w:spacing w:val="-2"/>
          <w:sz w:val="22"/>
          <w:szCs w:val="22"/>
        </w:rPr>
      </w:pPr>
      <w:r w:rsidRPr="009F7D76">
        <w:rPr>
          <w:rFonts w:ascii="Times New Roman" w:hAnsi="Times New Roman"/>
          <w:spacing w:val="-2"/>
          <w:sz w:val="22"/>
          <w:szCs w:val="22"/>
        </w:rPr>
        <w:t xml:space="preserve">Электронные документы должны быть подписаны усиленной квалифицированной </w:t>
      </w:r>
      <w:r w:rsidRPr="009F7D76">
        <w:rPr>
          <w:rFonts w:ascii="Times New Roman" w:hAnsi="Times New Roman"/>
          <w:spacing w:val="-2"/>
          <w:sz w:val="22"/>
          <w:szCs w:val="22"/>
        </w:rPr>
        <w:lastRenderedPageBreak/>
        <w:t>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Все приложения к Контракту являются его неотъемной частью.</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товара и иных условий Контракта.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F7D76"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 xml:space="preserve">По согласованию Заказчика с Поставщиком допускается (за исключением случаев, которые предусмотрены нормативными правовыми актами, принятыми в соответствии с </w:t>
      </w:r>
      <w:hyperlink w:anchor="sub_146" w:history="1">
        <w:r w:rsidRPr="004161DF">
          <w:rPr>
            <w:rFonts w:ascii="Times New Roman" w:hAnsi="Times New Roman"/>
            <w:spacing w:val="-2"/>
            <w:sz w:val="22"/>
            <w:szCs w:val="22"/>
          </w:rPr>
          <w:t>частью 6 статьи 14</w:t>
        </w:r>
      </w:hyperlink>
      <w:r w:rsidRPr="004161DF">
        <w:rPr>
          <w:rFonts w:ascii="Times New Roman" w:hAnsi="Times New Roman"/>
          <w:spacing w:val="-2"/>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764394" w:rsidRPr="00764394" w:rsidRDefault="00764394" w:rsidP="00764394">
      <w:r>
        <w:t xml:space="preserve">12.15 </w:t>
      </w:r>
      <w:r>
        <w:rPr>
          <w:sz w:val="22"/>
          <w:szCs w:val="22"/>
        </w:rPr>
        <w:t>В соответствии с Федеральным законом 229-</w:t>
      </w:r>
      <w:r>
        <w:rPr>
          <w:spacing w:val="1"/>
          <w:sz w:val="22"/>
          <w:szCs w:val="22"/>
        </w:rPr>
        <w:t>Ф</w:t>
      </w:r>
      <w:r>
        <w:rPr>
          <w:sz w:val="22"/>
          <w:szCs w:val="22"/>
        </w:rPr>
        <w:t xml:space="preserve">З от </w:t>
      </w:r>
      <w:r>
        <w:rPr>
          <w:spacing w:val="2"/>
          <w:sz w:val="22"/>
          <w:szCs w:val="22"/>
        </w:rPr>
        <w:t>27</w:t>
      </w:r>
      <w:r>
        <w:rPr>
          <w:spacing w:val="1"/>
          <w:sz w:val="22"/>
          <w:szCs w:val="22"/>
        </w:rPr>
        <w:t>.</w:t>
      </w:r>
      <w:r>
        <w:rPr>
          <w:spacing w:val="2"/>
          <w:sz w:val="22"/>
          <w:szCs w:val="22"/>
        </w:rPr>
        <w:t>07</w:t>
      </w:r>
      <w:r>
        <w:rPr>
          <w:spacing w:val="1"/>
          <w:sz w:val="22"/>
          <w:szCs w:val="22"/>
        </w:rPr>
        <w:t>.</w:t>
      </w:r>
      <w:r>
        <w:rPr>
          <w:spacing w:val="2"/>
          <w:sz w:val="22"/>
          <w:szCs w:val="22"/>
        </w:rPr>
        <w:t>2010</w:t>
      </w:r>
      <w:r>
        <w:rPr>
          <w:sz w:val="22"/>
          <w:szCs w:val="22"/>
        </w:rPr>
        <w:t xml:space="preserve"> и </w:t>
      </w:r>
      <w:r>
        <w:rPr>
          <w:spacing w:val="1"/>
          <w:w w:val="103"/>
          <w:sz w:val="22"/>
          <w:szCs w:val="22"/>
        </w:rPr>
        <w:t>Ф</w:t>
      </w:r>
      <w:r>
        <w:rPr>
          <w:spacing w:val="-1"/>
          <w:w w:val="103"/>
          <w:sz w:val="22"/>
          <w:szCs w:val="22"/>
        </w:rPr>
        <w:t>е</w:t>
      </w:r>
      <w:r>
        <w:rPr>
          <w:spacing w:val="1"/>
          <w:w w:val="103"/>
          <w:sz w:val="22"/>
          <w:szCs w:val="22"/>
        </w:rPr>
        <w:t>д</w:t>
      </w:r>
      <w:r>
        <w:rPr>
          <w:spacing w:val="-1"/>
          <w:w w:val="103"/>
          <w:sz w:val="22"/>
          <w:szCs w:val="22"/>
        </w:rPr>
        <w:t>е</w:t>
      </w:r>
      <w:r>
        <w:rPr>
          <w:spacing w:val="-2"/>
          <w:w w:val="103"/>
          <w:sz w:val="22"/>
          <w:szCs w:val="22"/>
        </w:rPr>
        <w:t>р</w:t>
      </w:r>
      <w:r>
        <w:rPr>
          <w:spacing w:val="-1"/>
          <w:w w:val="103"/>
          <w:sz w:val="22"/>
          <w:szCs w:val="22"/>
        </w:rPr>
        <w:t>а</w:t>
      </w:r>
      <w:r>
        <w:rPr>
          <w:spacing w:val="-2"/>
          <w:w w:val="103"/>
          <w:sz w:val="22"/>
          <w:szCs w:val="22"/>
        </w:rPr>
        <w:t>л</w:t>
      </w:r>
      <w:r>
        <w:rPr>
          <w:spacing w:val="1"/>
          <w:w w:val="103"/>
          <w:sz w:val="22"/>
          <w:szCs w:val="22"/>
        </w:rPr>
        <w:t>ь</w:t>
      </w:r>
      <w:r>
        <w:rPr>
          <w:w w:val="103"/>
          <w:sz w:val="22"/>
          <w:szCs w:val="22"/>
        </w:rPr>
        <w:t>н</w:t>
      </w:r>
      <w:r>
        <w:rPr>
          <w:spacing w:val="-1"/>
          <w:w w:val="103"/>
          <w:sz w:val="22"/>
          <w:szCs w:val="22"/>
        </w:rPr>
        <w:t>ы</w:t>
      </w:r>
      <w:r>
        <w:rPr>
          <w:w w:val="103"/>
          <w:sz w:val="22"/>
          <w:szCs w:val="22"/>
        </w:rPr>
        <w:t xml:space="preserve">м </w:t>
      </w:r>
      <w:r>
        <w:rPr>
          <w:spacing w:val="-2"/>
          <w:sz w:val="22"/>
          <w:szCs w:val="22"/>
        </w:rPr>
        <w:t>з</w:t>
      </w:r>
      <w:r>
        <w:rPr>
          <w:spacing w:val="-1"/>
          <w:sz w:val="22"/>
          <w:szCs w:val="22"/>
        </w:rPr>
        <w:t>а</w:t>
      </w:r>
      <w:r>
        <w:rPr>
          <w:sz w:val="22"/>
          <w:szCs w:val="22"/>
        </w:rPr>
        <w:t>к</w:t>
      </w:r>
      <w:r>
        <w:rPr>
          <w:spacing w:val="-2"/>
          <w:sz w:val="22"/>
          <w:szCs w:val="22"/>
        </w:rPr>
        <w:t>о</w:t>
      </w:r>
      <w:r>
        <w:rPr>
          <w:spacing w:val="1"/>
          <w:sz w:val="22"/>
          <w:szCs w:val="22"/>
        </w:rPr>
        <w:t>н</w:t>
      </w:r>
      <w:r>
        <w:rPr>
          <w:spacing w:val="-2"/>
          <w:sz w:val="22"/>
          <w:szCs w:val="22"/>
        </w:rPr>
        <w:t>о</w:t>
      </w:r>
      <w:r>
        <w:rPr>
          <w:sz w:val="22"/>
          <w:szCs w:val="22"/>
        </w:rPr>
        <w:t xml:space="preserve">м </w:t>
      </w:r>
      <w:r>
        <w:rPr>
          <w:spacing w:val="14"/>
          <w:sz w:val="22"/>
          <w:szCs w:val="22"/>
        </w:rPr>
        <w:t>№</w:t>
      </w:r>
      <w:r>
        <w:rPr>
          <w:spacing w:val="2"/>
          <w:sz w:val="22"/>
          <w:szCs w:val="22"/>
        </w:rPr>
        <w:t>63</w:t>
      </w:r>
      <w:r>
        <w:rPr>
          <w:spacing w:val="-5"/>
          <w:sz w:val="22"/>
          <w:szCs w:val="22"/>
        </w:rPr>
        <w:t>-</w:t>
      </w:r>
      <w:r>
        <w:rPr>
          <w:spacing w:val="1"/>
          <w:sz w:val="22"/>
          <w:szCs w:val="22"/>
        </w:rPr>
        <w:t>Ф</w:t>
      </w:r>
      <w:r>
        <w:rPr>
          <w:sz w:val="22"/>
          <w:szCs w:val="22"/>
        </w:rPr>
        <w:t xml:space="preserve">З </w:t>
      </w:r>
      <w:r>
        <w:rPr>
          <w:spacing w:val="8"/>
          <w:sz w:val="22"/>
          <w:szCs w:val="22"/>
        </w:rPr>
        <w:t>от</w:t>
      </w:r>
      <w:r>
        <w:rPr>
          <w:spacing w:val="2"/>
          <w:sz w:val="22"/>
          <w:szCs w:val="22"/>
        </w:rPr>
        <w:t>06</w:t>
      </w:r>
      <w:r>
        <w:rPr>
          <w:spacing w:val="1"/>
          <w:sz w:val="22"/>
          <w:szCs w:val="22"/>
        </w:rPr>
        <w:t>.</w:t>
      </w:r>
      <w:r>
        <w:rPr>
          <w:spacing w:val="2"/>
          <w:sz w:val="22"/>
          <w:szCs w:val="22"/>
        </w:rPr>
        <w:t>04</w:t>
      </w:r>
      <w:r>
        <w:rPr>
          <w:spacing w:val="1"/>
          <w:sz w:val="22"/>
          <w:szCs w:val="22"/>
        </w:rPr>
        <w:t>.</w:t>
      </w:r>
      <w:r>
        <w:rPr>
          <w:spacing w:val="2"/>
          <w:sz w:val="22"/>
          <w:szCs w:val="22"/>
        </w:rPr>
        <w:t>2011</w:t>
      </w:r>
      <w:r>
        <w:rPr>
          <w:sz w:val="22"/>
          <w:szCs w:val="22"/>
        </w:rPr>
        <w:t xml:space="preserve"> Ст</w:t>
      </w:r>
      <w:r>
        <w:rPr>
          <w:spacing w:val="-2"/>
          <w:sz w:val="22"/>
          <w:szCs w:val="22"/>
        </w:rPr>
        <w:t>оро</w:t>
      </w:r>
      <w:r>
        <w:rPr>
          <w:spacing w:val="1"/>
          <w:sz w:val="22"/>
          <w:szCs w:val="22"/>
        </w:rPr>
        <w:t>н</w:t>
      </w:r>
      <w:r>
        <w:rPr>
          <w:sz w:val="22"/>
          <w:szCs w:val="22"/>
        </w:rPr>
        <w:t xml:space="preserve">ы </w:t>
      </w:r>
      <w:r>
        <w:rPr>
          <w:spacing w:val="8"/>
          <w:sz w:val="22"/>
          <w:szCs w:val="22"/>
        </w:rPr>
        <w:t>настоящего</w:t>
      </w:r>
      <w:r>
        <w:rPr>
          <w:sz w:val="22"/>
          <w:szCs w:val="22"/>
        </w:rPr>
        <w:t xml:space="preserve"> Контракта могут осуществлять </w:t>
      </w:r>
      <w:r>
        <w:rPr>
          <w:spacing w:val="1"/>
          <w:sz w:val="22"/>
          <w:szCs w:val="22"/>
        </w:rPr>
        <w:t>д</w:t>
      </w:r>
      <w:r>
        <w:rPr>
          <w:spacing w:val="-2"/>
          <w:sz w:val="22"/>
          <w:szCs w:val="22"/>
        </w:rPr>
        <w:t>о</w:t>
      </w:r>
      <w:r>
        <w:rPr>
          <w:sz w:val="22"/>
          <w:szCs w:val="22"/>
        </w:rPr>
        <w:t>к</w:t>
      </w:r>
      <w:r>
        <w:rPr>
          <w:spacing w:val="-7"/>
          <w:sz w:val="22"/>
          <w:szCs w:val="22"/>
        </w:rPr>
        <w:t>у</w:t>
      </w:r>
      <w:r>
        <w:rPr>
          <w:spacing w:val="1"/>
          <w:sz w:val="22"/>
          <w:szCs w:val="22"/>
        </w:rPr>
        <w:t>м</w:t>
      </w:r>
      <w:r>
        <w:rPr>
          <w:spacing w:val="-1"/>
          <w:sz w:val="22"/>
          <w:szCs w:val="22"/>
        </w:rPr>
        <w:t>е</w:t>
      </w:r>
      <w:r>
        <w:rPr>
          <w:spacing w:val="1"/>
          <w:sz w:val="22"/>
          <w:szCs w:val="22"/>
        </w:rPr>
        <w:t>н</w:t>
      </w:r>
      <w:r>
        <w:rPr>
          <w:sz w:val="22"/>
          <w:szCs w:val="22"/>
        </w:rPr>
        <w:t>т</w:t>
      </w:r>
      <w:r>
        <w:rPr>
          <w:spacing w:val="-2"/>
          <w:sz w:val="22"/>
          <w:szCs w:val="22"/>
        </w:rPr>
        <w:t>оо</w:t>
      </w:r>
      <w:r>
        <w:rPr>
          <w:spacing w:val="1"/>
          <w:sz w:val="22"/>
          <w:szCs w:val="22"/>
        </w:rPr>
        <w:t>б</w:t>
      </w:r>
      <w:r>
        <w:rPr>
          <w:spacing w:val="-2"/>
          <w:sz w:val="22"/>
          <w:szCs w:val="22"/>
        </w:rPr>
        <w:t>оро</w:t>
      </w:r>
      <w:r>
        <w:rPr>
          <w:sz w:val="22"/>
          <w:szCs w:val="22"/>
        </w:rPr>
        <w:t xml:space="preserve">т </w:t>
      </w:r>
      <w:r>
        <w:rPr>
          <w:spacing w:val="37"/>
          <w:sz w:val="22"/>
          <w:szCs w:val="22"/>
        </w:rPr>
        <w:t xml:space="preserve">в </w:t>
      </w:r>
      <w:r>
        <w:rPr>
          <w:spacing w:val="1"/>
          <w:sz w:val="22"/>
          <w:szCs w:val="22"/>
        </w:rPr>
        <w:t>э</w:t>
      </w:r>
      <w:r>
        <w:rPr>
          <w:spacing w:val="-2"/>
          <w:sz w:val="22"/>
          <w:szCs w:val="22"/>
        </w:rPr>
        <w:t>л</w:t>
      </w:r>
      <w:r>
        <w:rPr>
          <w:spacing w:val="-1"/>
          <w:sz w:val="22"/>
          <w:szCs w:val="22"/>
        </w:rPr>
        <w:t>е</w:t>
      </w:r>
      <w:r>
        <w:rPr>
          <w:sz w:val="22"/>
          <w:szCs w:val="22"/>
        </w:rPr>
        <w:t>кт</w:t>
      </w:r>
      <w:r>
        <w:rPr>
          <w:spacing w:val="-2"/>
          <w:sz w:val="22"/>
          <w:szCs w:val="22"/>
        </w:rPr>
        <w:t>ро</w:t>
      </w:r>
      <w:r>
        <w:rPr>
          <w:spacing w:val="1"/>
          <w:sz w:val="22"/>
          <w:szCs w:val="22"/>
        </w:rPr>
        <w:t>нн</w:t>
      </w:r>
      <w:r>
        <w:rPr>
          <w:spacing w:val="-2"/>
          <w:sz w:val="22"/>
          <w:szCs w:val="22"/>
        </w:rPr>
        <w:t>о</w:t>
      </w:r>
      <w:r>
        <w:rPr>
          <w:sz w:val="22"/>
          <w:szCs w:val="22"/>
        </w:rPr>
        <w:t xml:space="preserve">м виде </w:t>
      </w:r>
      <w:r>
        <w:rPr>
          <w:spacing w:val="6"/>
          <w:sz w:val="22"/>
          <w:szCs w:val="22"/>
        </w:rPr>
        <w:t>через</w:t>
      </w:r>
      <w:r>
        <w:rPr>
          <w:sz w:val="22"/>
          <w:szCs w:val="22"/>
        </w:rPr>
        <w:t xml:space="preserve"> С</w:t>
      </w:r>
      <w:r>
        <w:rPr>
          <w:spacing w:val="-2"/>
          <w:sz w:val="22"/>
          <w:szCs w:val="22"/>
        </w:rPr>
        <w:t>Б</w:t>
      </w:r>
      <w:r>
        <w:rPr>
          <w:spacing w:val="-6"/>
          <w:sz w:val="22"/>
          <w:szCs w:val="22"/>
        </w:rPr>
        <w:t>И</w:t>
      </w:r>
      <w:r>
        <w:rPr>
          <w:sz w:val="22"/>
          <w:szCs w:val="22"/>
        </w:rPr>
        <w:t xml:space="preserve">С с </w:t>
      </w:r>
      <w:r>
        <w:rPr>
          <w:spacing w:val="2"/>
          <w:sz w:val="22"/>
          <w:szCs w:val="22"/>
        </w:rPr>
        <w:t>использованием</w:t>
      </w:r>
      <w:r>
        <w:rPr>
          <w:sz w:val="22"/>
          <w:szCs w:val="22"/>
        </w:rPr>
        <w:t xml:space="preserve"> электронной цифровой п</w:t>
      </w:r>
      <w:r>
        <w:rPr>
          <w:spacing w:val="-2"/>
          <w:sz w:val="22"/>
          <w:szCs w:val="22"/>
        </w:rPr>
        <w:t>о</w:t>
      </w:r>
      <w:r>
        <w:rPr>
          <w:spacing w:val="1"/>
          <w:sz w:val="22"/>
          <w:szCs w:val="22"/>
        </w:rPr>
        <w:t>дпи</w:t>
      </w:r>
      <w:r>
        <w:rPr>
          <w:spacing w:val="-1"/>
          <w:sz w:val="22"/>
          <w:szCs w:val="22"/>
        </w:rPr>
        <w:t>с</w:t>
      </w:r>
      <w:r>
        <w:rPr>
          <w:sz w:val="22"/>
          <w:szCs w:val="22"/>
        </w:rPr>
        <w:t xml:space="preserve">и </w:t>
      </w:r>
      <w:r>
        <w:rPr>
          <w:spacing w:val="24"/>
          <w:sz w:val="22"/>
          <w:szCs w:val="22"/>
        </w:rPr>
        <w:t xml:space="preserve">и </w:t>
      </w:r>
      <w:r>
        <w:rPr>
          <w:spacing w:val="1"/>
          <w:sz w:val="22"/>
          <w:szCs w:val="22"/>
        </w:rPr>
        <w:t>признавать</w:t>
      </w:r>
      <w:r>
        <w:rPr>
          <w:sz w:val="22"/>
          <w:szCs w:val="22"/>
        </w:rPr>
        <w:t xml:space="preserve"> юридическую силу </w:t>
      </w:r>
      <w:r>
        <w:rPr>
          <w:spacing w:val="-2"/>
          <w:sz w:val="22"/>
          <w:szCs w:val="22"/>
        </w:rPr>
        <w:t>в</w:t>
      </w:r>
      <w:r>
        <w:rPr>
          <w:spacing w:val="-1"/>
          <w:sz w:val="22"/>
          <w:szCs w:val="22"/>
        </w:rPr>
        <w:t>се</w:t>
      </w:r>
      <w:r>
        <w:rPr>
          <w:sz w:val="22"/>
          <w:szCs w:val="22"/>
        </w:rPr>
        <w:t xml:space="preserve">х </w:t>
      </w:r>
      <w:r>
        <w:rPr>
          <w:spacing w:val="7"/>
          <w:sz w:val="22"/>
          <w:szCs w:val="22"/>
        </w:rPr>
        <w:t>электронных</w:t>
      </w:r>
      <w:r>
        <w:rPr>
          <w:sz w:val="22"/>
          <w:szCs w:val="22"/>
        </w:rPr>
        <w:t xml:space="preserve"> документов, </w:t>
      </w:r>
      <w:r>
        <w:rPr>
          <w:spacing w:val="36"/>
          <w:sz w:val="22"/>
          <w:szCs w:val="22"/>
        </w:rPr>
        <w:t xml:space="preserve">в </w:t>
      </w:r>
      <w:r>
        <w:rPr>
          <w:sz w:val="22"/>
          <w:szCs w:val="22"/>
        </w:rPr>
        <w:t>т</w:t>
      </w:r>
      <w:r>
        <w:rPr>
          <w:spacing w:val="-2"/>
          <w:sz w:val="22"/>
          <w:szCs w:val="22"/>
        </w:rPr>
        <w:t>о</w:t>
      </w:r>
      <w:r>
        <w:rPr>
          <w:sz w:val="22"/>
          <w:szCs w:val="22"/>
        </w:rPr>
        <w:t xml:space="preserve">м </w:t>
      </w:r>
      <w:r>
        <w:rPr>
          <w:spacing w:val="9"/>
          <w:sz w:val="22"/>
          <w:szCs w:val="22"/>
        </w:rPr>
        <w:t xml:space="preserve">числе </w:t>
      </w:r>
      <w:r>
        <w:rPr>
          <w:spacing w:val="8"/>
          <w:sz w:val="22"/>
          <w:szCs w:val="22"/>
        </w:rPr>
        <w:t>счетов</w:t>
      </w:r>
      <w:r>
        <w:rPr>
          <w:w w:val="104"/>
          <w:sz w:val="22"/>
          <w:szCs w:val="22"/>
        </w:rPr>
        <w:t>-</w:t>
      </w:r>
      <w:r>
        <w:rPr>
          <w:spacing w:val="-1"/>
          <w:sz w:val="22"/>
          <w:szCs w:val="22"/>
        </w:rPr>
        <w:t>фа</w:t>
      </w:r>
      <w:r>
        <w:rPr>
          <w:sz w:val="22"/>
          <w:szCs w:val="22"/>
        </w:rPr>
        <w:t>кт</w:t>
      </w:r>
      <w:r>
        <w:rPr>
          <w:spacing w:val="-7"/>
          <w:sz w:val="22"/>
          <w:szCs w:val="22"/>
        </w:rPr>
        <w:t>у</w:t>
      </w:r>
      <w:r>
        <w:rPr>
          <w:spacing w:val="-2"/>
          <w:sz w:val="22"/>
          <w:szCs w:val="22"/>
        </w:rPr>
        <w:t>р</w:t>
      </w:r>
      <w:r>
        <w:rPr>
          <w:sz w:val="22"/>
          <w:szCs w:val="22"/>
        </w:rPr>
        <w:t xml:space="preserve">, </w:t>
      </w:r>
      <w:r>
        <w:rPr>
          <w:spacing w:val="-1"/>
          <w:sz w:val="22"/>
          <w:szCs w:val="22"/>
        </w:rPr>
        <w:t>ес</w:t>
      </w:r>
      <w:r>
        <w:rPr>
          <w:spacing w:val="-2"/>
          <w:sz w:val="22"/>
          <w:szCs w:val="22"/>
        </w:rPr>
        <w:t>л</w:t>
      </w:r>
      <w:r>
        <w:rPr>
          <w:sz w:val="22"/>
          <w:szCs w:val="22"/>
        </w:rPr>
        <w:t xml:space="preserve">и </w:t>
      </w:r>
      <w:r>
        <w:rPr>
          <w:spacing w:val="1"/>
          <w:sz w:val="22"/>
          <w:szCs w:val="22"/>
        </w:rPr>
        <w:t>н</w:t>
      </w:r>
      <w:r>
        <w:rPr>
          <w:sz w:val="22"/>
          <w:szCs w:val="22"/>
        </w:rPr>
        <w:t xml:space="preserve">а </w:t>
      </w:r>
      <w:r>
        <w:rPr>
          <w:spacing w:val="1"/>
          <w:sz w:val="22"/>
          <w:szCs w:val="22"/>
        </w:rPr>
        <w:t>м</w:t>
      </w:r>
      <w:r>
        <w:rPr>
          <w:spacing w:val="-2"/>
          <w:sz w:val="22"/>
          <w:szCs w:val="22"/>
        </w:rPr>
        <w:t>о</w:t>
      </w:r>
      <w:r>
        <w:rPr>
          <w:spacing w:val="1"/>
          <w:sz w:val="22"/>
          <w:szCs w:val="22"/>
        </w:rPr>
        <w:t>м</w:t>
      </w:r>
      <w:r>
        <w:rPr>
          <w:spacing w:val="-1"/>
          <w:sz w:val="22"/>
          <w:szCs w:val="22"/>
        </w:rPr>
        <w:t>е</w:t>
      </w:r>
      <w:r>
        <w:rPr>
          <w:sz w:val="22"/>
          <w:szCs w:val="22"/>
        </w:rPr>
        <w:t xml:space="preserve">нт </w:t>
      </w:r>
      <w:r>
        <w:rPr>
          <w:spacing w:val="-1"/>
          <w:sz w:val="22"/>
          <w:szCs w:val="22"/>
        </w:rPr>
        <w:t>ф</w:t>
      </w:r>
      <w:r>
        <w:rPr>
          <w:spacing w:val="-2"/>
          <w:sz w:val="22"/>
          <w:szCs w:val="22"/>
        </w:rPr>
        <w:t>ор</w:t>
      </w:r>
      <w:r>
        <w:rPr>
          <w:spacing w:val="1"/>
          <w:sz w:val="22"/>
          <w:szCs w:val="22"/>
        </w:rPr>
        <w:t>ми</w:t>
      </w:r>
      <w:r>
        <w:rPr>
          <w:spacing w:val="-2"/>
          <w:sz w:val="22"/>
          <w:szCs w:val="22"/>
        </w:rPr>
        <w:t>ров</w:t>
      </w:r>
      <w:r>
        <w:rPr>
          <w:spacing w:val="-1"/>
          <w:sz w:val="22"/>
          <w:szCs w:val="22"/>
        </w:rPr>
        <w:t>а</w:t>
      </w:r>
      <w:r>
        <w:rPr>
          <w:spacing w:val="1"/>
          <w:sz w:val="22"/>
          <w:szCs w:val="22"/>
        </w:rPr>
        <w:t>ни</w:t>
      </w:r>
      <w:r>
        <w:rPr>
          <w:sz w:val="22"/>
          <w:szCs w:val="22"/>
        </w:rPr>
        <w:t>я электронной цифровой подписи электронного документа сертификат ключа подписи руководителя организации, либо и</w:t>
      </w:r>
      <w:r>
        <w:rPr>
          <w:spacing w:val="1"/>
          <w:sz w:val="22"/>
          <w:szCs w:val="22"/>
        </w:rPr>
        <w:t>н</w:t>
      </w:r>
      <w:r>
        <w:rPr>
          <w:spacing w:val="-2"/>
          <w:sz w:val="22"/>
          <w:szCs w:val="22"/>
        </w:rPr>
        <w:t>о</w:t>
      </w:r>
      <w:r>
        <w:rPr>
          <w:sz w:val="22"/>
          <w:szCs w:val="22"/>
        </w:rPr>
        <w:t xml:space="preserve">го </w:t>
      </w:r>
      <w:r>
        <w:rPr>
          <w:spacing w:val="3"/>
          <w:sz w:val="22"/>
          <w:szCs w:val="22"/>
        </w:rPr>
        <w:t>уполномоченного</w:t>
      </w:r>
      <w:r>
        <w:rPr>
          <w:sz w:val="22"/>
          <w:szCs w:val="22"/>
        </w:rPr>
        <w:t xml:space="preserve"> лица </w:t>
      </w:r>
      <w:r>
        <w:rPr>
          <w:spacing w:val="1"/>
          <w:sz w:val="22"/>
          <w:szCs w:val="22"/>
        </w:rPr>
        <w:t xml:space="preserve">со </w:t>
      </w:r>
      <w:r>
        <w:rPr>
          <w:spacing w:val="-1"/>
          <w:sz w:val="22"/>
          <w:szCs w:val="22"/>
        </w:rPr>
        <w:t>с</w:t>
      </w:r>
      <w:r>
        <w:rPr>
          <w:sz w:val="22"/>
          <w:szCs w:val="22"/>
        </w:rPr>
        <w:t>т</w:t>
      </w:r>
      <w:r>
        <w:rPr>
          <w:spacing w:val="-2"/>
          <w:sz w:val="22"/>
          <w:szCs w:val="22"/>
        </w:rPr>
        <w:t>оро</w:t>
      </w:r>
      <w:r>
        <w:rPr>
          <w:spacing w:val="1"/>
          <w:sz w:val="22"/>
          <w:szCs w:val="22"/>
        </w:rPr>
        <w:t>н</w:t>
      </w:r>
      <w:r>
        <w:rPr>
          <w:sz w:val="22"/>
          <w:szCs w:val="22"/>
        </w:rPr>
        <w:t xml:space="preserve">ы </w:t>
      </w:r>
      <w:r>
        <w:rPr>
          <w:spacing w:val="1"/>
          <w:sz w:val="22"/>
          <w:szCs w:val="22"/>
        </w:rPr>
        <w:t>н</w:t>
      </w:r>
      <w:r>
        <w:rPr>
          <w:spacing w:val="-1"/>
          <w:sz w:val="22"/>
          <w:szCs w:val="22"/>
        </w:rPr>
        <w:t>а</w:t>
      </w:r>
      <w:r>
        <w:rPr>
          <w:spacing w:val="1"/>
          <w:sz w:val="22"/>
          <w:szCs w:val="22"/>
        </w:rPr>
        <w:t>п</w:t>
      </w:r>
      <w:r>
        <w:rPr>
          <w:spacing w:val="-2"/>
          <w:sz w:val="22"/>
          <w:szCs w:val="22"/>
        </w:rPr>
        <w:t>р</w:t>
      </w:r>
      <w:r>
        <w:rPr>
          <w:spacing w:val="-1"/>
          <w:sz w:val="22"/>
          <w:szCs w:val="22"/>
        </w:rPr>
        <w:t>а</w:t>
      </w:r>
      <w:r>
        <w:rPr>
          <w:spacing w:val="-2"/>
          <w:sz w:val="22"/>
          <w:szCs w:val="22"/>
        </w:rPr>
        <w:t>в</w:t>
      </w:r>
      <w:r>
        <w:rPr>
          <w:spacing w:val="1"/>
          <w:sz w:val="22"/>
          <w:szCs w:val="22"/>
        </w:rPr>
        <w:t>и</w:t>
      </w:r>
      <w:r>
        <w:rPr>
          <w:spacing w:val="-2"/>
          <w:sz w:val="22"/>
          <w:szCs w:val="22"/>
        </w:rPr>
        <w:t>в</w:t>
      </w:r>
      <w:r>
        <w:rPr>
          <w:sz w:val="22"/>
          <w:szCs w:val="22"/>
        </w:rPr>
        <w:t>ш</w:t>
      </w:r>
      <w:r>
        <w:rPr>
          <w:spacing w:val="-2"/>
          <w:sz w:val="22"/>
          <w:szCs w:val="22"/>
        </w:rPr>
        <w:t>е</w:t>
      </w:r>
      <w:r>
        <w:rPr>
          <w:sz w:val="22"/>
          <w:szCs w:val="22"/>
        </w:rPr>
        <w:t xml:space="preserve">й </w:t>
      </w:r>
      <w:r>
        <w:rPr>
          <w:spacing w:val="1"/>
          <w:sz w:val="22"/>
          <w:szCs w:val="22"/>
        </w:rPr>
        <w:t>д</w:t>
      </w:r>
      <w:r>
        <w:rPr>
          <w:spacing w:val="-2"/>
          <w:sz w:val="22"/>
          <w:szCs w:val="22"/>
        </w:rPr>
        <w:t>о</w:t>
      </w:r>
      <w:r>
        <w:rPr>
          <w:sz w:val="22"/>
          <w:szCs w:val="22"/>
        </w:rPr>
        <w:t>к</w:t>
      </w:r>
      <w:r>
        <w:rPr>
          <w:spacing w:val="-7"/>
          <w:sz w:val="22"/>
          <w:szCs w:val="22"/>
        </w:rPr>
        <w:t>у</w:t>
      </w:r>
      <w:r>
        <w:rPr>
          <w:spacing w:val="1"/>
          <w:sz w:val="22"/>
          <w:szCs w:val="22"/>
        </w:rPr>
        <w:t>м</w:t>
      </w:r>
      <w:r>
        <w:rPr>
          <w:spacing w:val="-1"/>
          <w:sz w:val="22"/>
          <w:szCs w:val="22"/>
        </w:rPr>
        <w:t>е</w:t>
      </w:r>
      <w:r>
        <w:rPr>
          <w:spacing w:val="1"/>
          <w:sz w:val="22"/>
          <w:szCs w:val="22"/>
        </w:rPr>
        <w:t>н</w:t>
      </w:r>
      <w:r>
        <w:rPr>
          <w:sz w:val="22"/>
          <w:szCs w:val="22"/>
        </w:rPr>
        <w:t>т, я</w:t>
      </w:r>
      <w:r>
        <w:rPr>
          <w:spacing w:val="-2"/>
          <w:sz w:val="22"/>
          <w:szCs w:val="22"/>
        </w:rPr>
        <w:t>вл</w:t>
      </w:r>
      <w:r>
        <w:rPr>
          <w:sz w:val="22"/>
          <w:szCs w:val="22"/>
        </w:rPr>
        <w:t>я</w:t>
      </w:r>
      <w:r>
        <w:rPr>
          <w:spacing w:val="-1"/>
          <w:sz w:val="22"/>
          <w:szCs w:val="22"/>
        </w:rPr>
        <w:t>е</w:t>
      </w:r>
      <w:r>
        <w:rPr>
          <w:sz w:val="22"/>
          <w:szCs w:val="22"/>
        </w:rPr>
        <w:t>т</w:t>
      </w:r>
      <w:r>
        <w:rPr>
          <w:spacing w:val="-1"/>
          <w:sz w:val="22"/>
          <w:szCs w:val="22"/>
        </w:rPr>
        <w:t>с</w:t>
      </w:r>
      <w:r>
        <w:rPr>
          <w:sz w:val="22"/>
          <w:szCs w:val="22"/>
        </w:rPr>
        <w:t xml:space="preserve">я </w:t>
      </w:r>
      <w:r>
        <w:rPr>
          <w:spacing w:val="1"/>
          <w:w w:val="104"/>
          <w:sz w:val="22"/>
          <w:szCs w:val="22"/>
        </w:rPr>
        <w:t>д</w:t>
      </w:r>
      <w:r>
        <w:rPr>
          <w:spacing w:val="-1"/>
          <w:w w:val="104"/>
          <w:sz w:val="22"/>
          <w:szCs w:val="22"/>
        </w:rPr>
        <w:t>е</w:t>
      </w:r>
      <w:r>
        <w:rPr>
          <w:w w:val="104"/>
          <w:sz w:val="22"/>
          <w:szCs w:val="22"/>
        </w:rPr>
        <w:t>й</w:t>
      </w:r>
      <w:r>
        <w:rPr>
          <w:spacing w:val="-1"/>
          <w:w w:val="104"/>
          <w:sz w:val="22"/>
          <w:szCs w:val="22"/>
        </w:rPr>
        <w:t>с</w:t>
      </w:r>
      <w:r>
        <w:rPr>
          <w:w w:val="104"/>
          <w:sz w:val="22"/>
          <w:szCs w:val="22"/>
        </w:rPr>
        <w:t>т</w:t>
      </w:r>
      <w:r>
        <w:rPr>
          <w:spacing w:val="-2"/>
          <w:w w:val="104"/>
          <w:sz w:val="22"/>
          <w:szCs w:val="22"/>
        </w:rPr>
        <w:t>в</w:t>
      </w:r>
      <w:r>
        <w:rPr>
          <w:spacing w:val="1"/>
          <w:w w:val="104"/>
          <w:sz w:val="22"/>
          <w:szCs w:val="22"/>
        </w:rPr>
        <w:t>и</w:t>
      </w:r>
      <w:r>
        <w:rPr>
          <w:w w:val="104"/>
          <w:sz w:val="22"/>
          <w:szCs w:val="22"/>
        </w:rPr>
        <w:t>т</w:t>
      </w:r>
      <w:r>
        <w:rPr>
          <w:spacing w:val="-1"/>
          <w:w w:val="104"/>
          <w:sz w:val="22"/>
          <w:szCs w:val="22"/>
        </w:rPr>
        <w:t>е</w:t>
      </w:r>
      <w:r>
        <w:rPr>
          <w:spacing w:val="-2"/>
          <w:w w:val="104"/>
          <w:sz w:val="22"/>
          <w:szCs w:val="22"/>
        </w:rPr>
        <w:t>л</w:t>
      </w:r>
      <w:r>
        <w:rPr>
          <w:spacing w:val="1"/>
          <w:w w:val="104"/>
          <w:sz w:val="22"/>
          <w:szCs w:val="22"/>
        </w:rPr>
        <w:t>ьн</w:t>
      </w:r>
      <w:r>
        <w:rPr>
          <w:spacing w:val="-1"/>
          <w:w w:val="104"/>
          <w:sz w:val="22"/>
          <w:szCs w:val="22"/>
        </w:rPr>
        <w:t>ы</w:t>
      </w:r>
      <w:r>
        <w:rPr>
          <w:spacing w:val="1"/>
          <w:w w:val="104"/>
          <w:sz w:val="22"/>
          <w:szCs w:val="22"/>
        </w:rPr>
        <w:t>м</w:t>
      </w:r>
      <w:r>
        <w:rPr>
          <w:w w:val="104"/>
          <w:sz w:val="22"/>
          <w:szCs w:val="22"/>
        </w:rPr>
        <w:t>.</w:t>
      </w:r>
    </w:p>
    <w:bookmarkEnd w:id="75"/>
    <w:p w:rsidR="006D5541" w:rsidRPr="00503CC2" w:rsidRDefault="006D5541">
      <w:pPr>
        <w:rPr>
          <w:sz w:val="22"/>
          <w:szCs w:val="22"/>
        </w:rPr>
      </w:pPr>
    </w:p>
    <w:p w:rsidR="006D5541" w:rsidRPr="00886796" w:rsidRDefault="006D5541">
      <w:pPr>
        <w:pStyle w:val="1"/>
        <w:rPr>
          <w:color w:val="auto"/>
          <w:sz w:val="22"/>
          <w:szCs w:val="22"/>
        </w:rPr>
      </w:pPr>
      <w:bookmarkStart w:id="76" w:name="sub_31400"/>
      <w:r w:rsidRPr="00503CC2">
        <w:rPr>
          <w:color w:val="auto"/>
          <w:sz w:val="22"/>
          <w:szCs w:val="22"/>
        </w:rPr>
        <w:t>XI</w:t>
      </w:r>
      <w:r w:rsidR="00897E04" w:rsidRPr="00503CC2">
        <w:rPr>
          <w:color w:val="auto"/>
          <w:sz w:val="22"/>
          <w:szCs w:val="22"/>
          <w:lang w:val="en-US"/>
        </w:rPr>
        <w:t>II</w:t>
      </w:r>
      <w:r w:rsidRPr="00503CC2">
        <w:rPr>
          <w:color w:val="auto"/>
          <w:sz w:val="22"/>
          <w:szCs w:val="22"/>
        </w:rPr>
        <w:t xml:space="preserve">. </w:t>
      </w:r>
      <w:r w:rsidR="00886796">
        <w:rPr>
          <w:color w:val="auto"/>
          <w:sz w:val="22"/>
          <w:szCs w:val="22"/>
        </w:rPr>
        <w:t>Антикоррупционная оговорка</w:t>
      </w:r>
    </w:p>
    <w:p w:rsidR="0077341C" w:rsidRPr="0077341C" w:rsidRDefault="0077341C" w:rsidP="0077341C">
      <w:pPr>
        <w:rPr>
          <w:sz w:val="22"/>
          <w:szCs w:val="22"/>
        </w:rPr>
      </w:pPr>
      <w:r>
        <w:rPr>
          <w:sz w:val="22"/>
          <w:szCs w:val="22"/>
        </w:rPr>
        <w:t xml:space="preserve">13.1. </w:t>
      </w:r>
      <w:r w:rsidR="00D04E6D" w:rsidRPr="0077341C">
        <w:rPr>
          <w:sz w:val="22"/>
          <w:szCs w:val="22"/>
        </w:rPr>
        <w:t xml:space="preserve">При исполнении своих обязательств по Контракту Стороны обязуются соблюдать и обеспечить выполнение их работниками требований российского антикоррупционного законодательства. К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w:t>
      </w:r>
      <w:r w:rsidR="00D04E6D" w:rsidRPr="0077341C">
        <w:rPr>
          <w:sz w:val="22"/>
          <w:szCs w:val="22"/>
        </w:rPr>
        <w:lastRenderedPageBreak/>
        <w:t>для себя, для бизнеса или для третьих лиц.</w:t>
      </w:r>
    </w:p>
    <w:p w:rsidR="0077341C" w:rsidRPr="0077341C" w:rsidRDefault="0077341C" w:rsidP="0077341C">
      <w:pPr>
        <w:rPr>
          <w:sz w:val="22"/>
          <w:szCs w:val="22"/>
        </w:rPr>
      </w:pPr>
      <w:r>
        <w:rPr>
          <w:sz w:val="22"/>
          <w:szCs w:val="22"/>
        </w:rPr>
        <w:t xml:space="preserve">13.2. </w:t>
      </w:r>
      <w:r w:rsidRPr="0077341C">
        <w:rPr>
          <w:sz w:val="22"/>
          <w:szCs w:val="22"/>
        </w:rPr>
        <w:t>Заключая настоящий Контракт, Поставщик уведомлен об ответственности, предусмотренной в соответствии со ст. 14.32 КоАП РФ и ст. 178 УК РФ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77341C" w:rsidRPr="0077341C" w:rsidRDefault="0077341C" w:rsidP="0077341C">
      <w:pPr>
        <w:rPr>
          <w:sz w:val="22"/>
          <w:szCs w:val="22"/>
        </w:rPr>
      </w:pPr>
    </w:p>
    <w:p w:rsidR="00886796" w:rsidRPr="00886796" w:rsidRDefault="00886796" w:rsidP="00886796">
      <w:pPr>
        <w:jc w:val="center"/>
        <w:rPr>
          <w:b/>
          <w:bCs/>
        </w:rPr>
      </w:pPr>
      <w:r w:rsidRPr="00886796">
        <w:rPr>
          <w:b/>
          <w:bCs/>
        </w:rPr>
        <w:t>X</w:t>
      </w:r>
      <w:r>
        <w:rPr>
          <w:b/>
          <w:bCs/>
          <w:lang w:val="en-US"/>
        </w:rPr>
        <w:t>IV</w:t>
      </w:r>
      <w:r w:rsidRPr="00886796">
        <w:rPr>
          <w:b/>
          <w:bCs/>
        </w:rPr>
        <w:t>. Перечень приложений</w:t>
      </w:r>
    </w:p>
    <w:p w:rsidR="006D5541" w:rsidRPr="00503CC2" w:rsidRDefault="006D5541">
      <w:pPr>
        <w:rPr>
          <w:sz w:val="22"/>
          <w:szCs w:val="22"/>
        </w:rPr>
      </w:pPr>
      <w:bookmarkStart w:id="77" w:name="sub_31401"/>
      <w:bookmarkEnd w:id="76"/>
      <w:r w:rsidRPr="00503CC2">
        <w:rPr>
          <w:sz w:val="22"/>
          <w:szCs w:val="22"/>
        </w:rPr>
        <w:t>1</w:t>
      </w:r>
      <w:r w:rsidR="00886796">
        <w:rPr>
          <w:sz w:val="22"/>
          <w:szCs w:val="22"/>
        </w:rPr>
        <w:t>4</w:t>
      </w:r>
      <w:r w:rsidRPr="00503CC2">
        <w:rPr>
          <w:sz w:val="22"/>
          <w:szCs w:val="22"/>
        </w:rPr>
        <w:t>.1. Неотъемлемой частью Контракта является следующ</w:t>
      </w:r>
      <w:r w:rsidR="00857587">
        <w:rPr>
          <w:sz w:val="22"/>
          <w:szCs w:val="22"/>
        </w:rPr>
        <w:t>и</w:t>
      </w:r>
      <w:r w:rsidRPr="00503CC2">
        <w:rPr>
          <w:sz w:val="22"/>
          <w:szCs w:val="22"/>
        </w:rPr>
        <w:t>е приложени</w:t>
      </w:r>
      <w:r w:rsidR="00857587">
        <w:rPr>
          <w:sz w:val="22"/>
          <w:szCs w:val="22"/>
        </w:rPr>
        <w:t>я</w:t>
      </w:r>
      <w:r w:rsidRPr="00503CC2">
        <w:rPr>
          <w:sz w:val="22"/>
          <w:szCs w:val="22"/>
        </w:rPr>
        <w:t>:</w:t>
      </w:r>
    </w:p>
    <w:bookmarkEnd w:id="77"/>
    <w:p w:rsidR="006D5541" w:rsidRDefault="00857587">
      <w:pPr>
        <w:rPr>
          <w:sz w:val="22"/>
          <w:szCs w:val="22"/>
        </w:rPr>
      </w:pPr>
      <w:r>
        <w:rPr>
          <w:sz w:val="22"/>
          <w:szCs w:val="22"/>
        </w:rPr>
        <w:t>- Расчет цены контракта</w:t>
      </w:r>
      <w:r w:rsidR="008D08B0">
        <w:rPr>
          <w:sz w:val="22"/>
          <w:szCs w:val="22"/>
        </w:rPr>
        <w:t xml:space="preserve"> (Приложение </w:t>
      </w:r>
      <w:r>
        <w:rPr>
          <w:sz w:val="22"/>
          <w:szCs w:val="22"/>
        </w:rPr>
        <w:t>№1</w:t>
      </w:r>
      <w:r w:rsidR="008D08B0">
        <w:rPr>
          <w:sz w:val="22"/>
          <w:szCs w:val="22"/>
        </w:rPr>
        <w:t>)</w:t>
      </w:r>
      <w:r>
        <w:rPr>
          <w:sz w:val="22"/>
          <w:szCs w:val="22"/>
        </w:rPr>
        <w:t>;</w:t>
      </w:r>
    </w:p>
    <w:p w:rsidR="00857587" w:rsidRPr="00503CC2" w:rsidRDefault="00857587">
      <w:pPr>
        <w:rPr>
          <w:sz w:val="22"/>
          <w:szCs w:val="22"/>
        </w:rPr>
      </w:pPr>
      <w:r>
        <w:rPr>
          <w:sz w:val="22"/>
          <w:szCs w:val="22"/>
        </w:rPr>
        <w:t>- Техническое задание (Приложение №2).</w:t>
      </w:r>
    </w:p>
    <w:p w:rsidR="006D5541" w:rsidRPr="00503CC2" w:rsidRDefault="006D5541">
      <w:pPr>
        <w:rPr>
          <w:sz w:val="22"/>
          <w:szCs w:val="22"/>
        </w:rPr>
      </w:pPr>
    </w:p>
    <w:p w:rsidR="006D5541" w:rsidRPr="00503CC2" w:rsidRDefault="006D5541">
      <w:pPr>
        <w:pStyle w:val="1"/>
        <w:rPr>
          <w:color w:val="auto"/>
          <w:sz w:val="22"/>
          <w:szCs w:val="22"/>
        </w:rPr>
      </w:pPr>
      <w:bookmarkStart w:id="78" w:name="sub_31500"/>
      <w:r w:rsidRPr="00503CC2">
        <w:rPr>
          <w:color w:val="auto"/>
          <w:sz w:val="22"/>
          <w:szCs w:val="22"/>
        </w:rPr>
        <w:t>XV. Адреса и банковские реквизиты Сторон</w:t>
      </w:r>
    </w:p>
    <w:bookmarkEnd w:id="78"/>
    <w:p w:rsidR="006D5541" w:rsidRPr="00503CC2" w:rsidRDefault="006D5541">
      <w:pPr>
        <w:rPr>
          <w:sz w:val="22"/>
          <w:szCs w:val="22"/>
        </w:rPr>
      </w:pPr>
    </w:p>
    <w:tbl>
      <w:tblPr>
        <w:tblStyle w:val="afb"/>
        <w:tblW w:w="976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966"/>
      </w:tblGrid>
      <w:tr w:rsidR="007A1473" w:rsidRPr="00503CC2" w:rsidTr="007A1473">
        <w:tc>
          <w:tcPr>
            <w:tcW w:w="4801" w:type="dxa"/>
          </w:tcPr>
          <w:p w:rsidR="007A1473" w:rsidRPr="00503CC2" w:rsidRDefault="007A1473" w:rsidP="00CD199C">
            <w:pPr>
              <w:tabs>
                <w:tab w:val="left" w:pos="7034"/>
              </w:tabs>
              <w:ind w:right="-1" w:firstLine="0"/>
              <w:jc w:val="center"/>
              <w:rPr>
                <w:sz w:val="22"/>
                <w:szCs w:val="22"/>
              </w:rPr>
            </w:pPr>
            <w:r w:rsidRPr="00503CC2">
              <w:rPr>
                <w:sz w:val="22"/>
                <w:szCs w:val="22"/>
              </w:rPr>
              <w:t>ЗАКАЗЧИК:</w:t>
            </w:r>
          </w:p>
        </w:tc>
        <w:tc>
          <w:tcPr>
            <w:tcW w:w="4966" w:type="dxa"/>
          </w:tcPr>
          <w:p w:rsidR="007A1473" w:rsidRPr="00503CC2" w:rsidRDefault="007A1473" w:rsidP="00CD199C">
            <w:pPr>
              <w:tabs>
                <w:tab w:val="left" w:pos="7034"/>
              </w:tabs>
              <w:ind w:right="-1" w:firstLine="0"/>
              <w:jc w:val="center"/>
              <w:rPr>
                <w:sz w:val="22"/>
                <w:szCs w:val="22"/>
              </w:rPr>
            </w:pPr>
            <w:r w:rsidRPr="00503CC2">
              <w:rPr>
                <w:sz w:val="22"/>
                <w:szCs w:val="22"/>
              </w:rPr>
              <w:t>ПОСТАВЩИК:</w:t>
            </w:r>
          </w:p>
        </w:tc>
      </w:tr>
      <w:tr w:rsidR="007A1473" w:rsidRPr="00503CC2" w:rsidTr="007A1473">
        <w:tc>
          <w:tcPr>
            <w:tcW w:w="4801" w:type="dxa"/>
          </w:tcPr>
          <w:p w:rsidR="007A1473" w:rsidRPr="00503CC2" w:rsidRDefault="007A1473" w:rsidP="00CD199C">
            <w:pPr>
              <w:ind w:right="43" w:firstLine="0"/>
              <w:rPr>
                <w:sz w:val="22"/>
                <w:szCs w:val="22"/>
              </w:rPr>
            </w:pPr>
            <w:r w:rsidRPr="00503CC2">
              <w:rPr>
                <w:sz w:val="22"/>
                <w:szCs w:val="22"/>
              </w:rPr>
              <w:t>Санкт-Петербургское государственное бюджетное учреждение «Городское управление кадастровой оценки»</w:t>
            </w:r>
          </w:p>
          <w:p w:rsidR="007A1473" w:rsidRPr="00503CC2" w:rsidRDefault="007A1473" w:rsidP="00CD199C">
            <w:pPr>
              <w:ind w:right="43" w:firstLine="0"/>
              <w:rPr>
                <w:sz w:val="22"/>
                <w:szCs w:val="22"/>
              </w:rPr>
            </w:pPr>
          </w:p>
          <w:p w:rsidR="007A1473" w:rsidRPr="00503CC2" w:rsidRDefault="007A1473" w:rsidP="00CD199C">
            <w:pPr>
              <w:ind w:right="43" w:firstLine="0"/>
              <w:rPr>
                <w:sz w:val="22"/>
                <w:szCs w:val="22"/>
              </w:rPr>
            </w:pPr>
            <w:r w:rsidRPr="00503CC2">
              <w:rPr>
                <w:sz w:val="22"/>
                <w:szCs w:val="22"/>
              </w:rPr>
              <w:t xml:space="preserve">ИНН 7841052320 КПП 784001001 </w:t>
            </w:r>
          </w:p>
          <w:p w:rsidR="007A1473" w:rsidRPr="00503CC2" w:rsidRDefault="007A1473" w:rsidP="00CD199C">
            <w:pPr>
              <w:ind w:right="43" w:firstLine="0"/>
              <w:rPr>
                <w:sz w:val="22"/>
                <w:szCs w:val="22"/>
              </w:rPr>
            </w:pPr>
            <w:r w:rsidRPr="00503CC2">
              <w:rPr>
                <w:sz w:val="22"/>
                <w:szCs w:val="22"/>
              </w:rPr>
              <w:t xml:space="preserve">ОГРН 1177847033858 </w:t>
            </w:r>
          </w:p>
          <w:p w:rsidR="007A1473" w:rsidRPr="00503CC2" w:rsidRDefault="007A1473" w:rsidP="00CD199C">
            <w:pPr>
              <w:ind w:right="43" w:firstLine="0"/>
              <w:rPr>
                <w:sz w:val="22"/>
                <w:szCs w:val="22"/>
              </w:rPr>
            </w:pPr>
            <w:r w:rsidRPr="00503CC2">
              <w:rPr>
                <w:sz w:val="22"/>
                <w:szCs w:val="22"/>
              </w:rPr>
              <w:t>Адрес: 191023, г. Санкт-Петербург,</w:t>
            </w:r>
          </w:p>
          <w:p w:rsidR="007A1473" w:rsidRPr="00503CC2" w:rsidRDefault="007A1473" w:rsidP="00CD199C">
            <w:pPr>
              <w:ind w:right="43" w:firstLine="0"/>
              <w:rPr>
                <w:sz w:val="22"/>
                <w:szCs w:val="22"/>
              </w:rPr>
            </w:pPr>
            <w:r w:rsidRPr="00503CC2">
              <w:rPr>
                <w:sz w:val="22"/>
                <w:szCs w:val="22"/>
              </w:rPr>
              <w:t>ул. Зодчего Росси, д.1-3</w:t>
            </w:r>
          </w:p>
          <w:p w:rsidR="007A1473" w:rsidRPr="00503CC2" w:rsidRDefault="007A1473" w:rsidP="00CD199C">
            <w:pPr>
              <w:ind w:right="43" w:firstLine="0"/>
              <w:rPr>
                <w:sz w:val="22"/>
                <w:szCs w:val="22"/>
              </w:rPr>
            </w:pPr>
          </w:p>
          <w:p w:rsidR="007A1473" w:rsidRPr="00503CC2" w:rsidRDefault="007A1473" w:rsidP="00CD199C">
            <w:pPr>
              <w:ind w:right="43" w:firstLine="0"/>
              <w:rPr>
                <w:sz w:val="22"/>
                <w:szCs w:val="22"/>
              </w:rPr>
            </w:pPr>
            <w:r w:rsidRPr="00503CC2">
              <w:rPr>
                <w:sz w:val="22"/>
                <w:szCs w:val="22"/>
              </w:rPr>
              <w:t>Комитет финансов Санкт-Петербурга (СПб ГБУ «</w:t>
            </w:r>
            <w:r>
              <w:rPr>
                <w:sz w:val="22"/>
                <w:szCs w:val="22"/>
              </w:rPr>
              <w:t>Кадастровая оценка</w:t>
            </w:r>
            <w:r w:rsidRPr="00503CC2">
              <w:rPr>
                <w:sz w:val="22"/>
                <w:szCs w:val="22"/>
              </w:rPr>
              <w:t>» л/</w:t>
            </w:r>
            <w:proofErr w:type="spellStart"/>
            <w:r w:rsidRPr="00503CC2">
              <w:rPr>
                <w:sz w:val="22"/>
                <w:szCs w:val="22"/>
              </w:rPr>
              <w:t>сч</w:t>
            </w:r>
            <w:proofErr w:type="spellEnd"/>
            <w:r w:rsidRPr="00503CC2">
              <w:rPr>
                <w:sz w:val="22"/>
                <w:szCs w:val="22"/>
              </w:rPr>
              <w:t xml:space="preserve"> 0271003)</w:t>
            </w:r>
          </w:p>
          <w:p w:rsidR="007A1473" w:rsidRPr="00503CC2" w:rsidRDefault="007A1473" w:rsidP="00CD199C">
            <w:pPr>
              <w:ind w:right="43" w:firstLine="0"/>
              <w:rPr>
                <w:sz w:val="22"/>
                <w:szCs w:val="22"/>
              </w:rPr>
            </w:pPr>
            <w:r w:rsidRPr="00503CC2">
              <w:rPr>
                <w:sz w:val="22"/>
                <w:szCs w:val="22"/>
              </w:rPr>
              <w:t xml:space="preserve">Банк получателя: </w:t>
            </w:r>
            <w:r w:rsidRPr="00487E4B">
              <w:rPr>
                <w:rFonts w:ascii="Times New Roman" w:hAnsi="Times New Roman"/>
                <w:sz w:val="22"/>
                <w:szCs w:val="22"/>
              </w:rPr>
              <w:t>ОКЦ № 1 Северо-Западное ГУ Банка России//УФК по г. Санкт-Петербургу, г. Санкт-Петербург</w:t>
            </w:r>
          </w:p>
          <w:p w:rsidR="007A1473" w:rsidRPr="00503CC2" w:rsidRDefault="007A1473" w:rsidP="00CD199C">
            <w:pPr>
              <w:ind w:right="43" w:firstLine="0"/>
              <w:rPr>
                <w:sz w:val="22"/>
                <w:szCs w:val="22"/>
              </w:rPr>
            </w:pPr>
            <w:r w:rsidRPr="00503CC2">
              <w:rPr>
                <w:sz w:val="22"/>
                <w:szCs w:val="22"/>
              </w:rPr>
              <w:t xml:space="preserve">Казначейский счет: 03224643400000007200 </w:t>
            </w:r>
          </w:p>
          <w:p w:rsidR="007A1473" w:rsidRPr="00503CC2" w:rsidRDefault="007A1473" w:rsidP="00CD199C">
            <w:pPr>
              <w:ind w:right="43" w:firstLine="0"/>
              <w:rPr>
                <w:sz w:val="22"/>
                <w:szCs w:val="22"/>
              </w:rPr>
            </w:pPr>
            <w:r w:rsidRPr="00503CC2">
              <w:rPr>
                <w:sz w:val="22"/>
                <w:szCs w:val="22"/>
              </w:rPr>
              <w:t xml:space="preserve">Банковский счет 40102810945370000005 </w:t>
            </w:r>
          </w:p>
          <w:p w:rsidR="007A1473" w:rsidRPr="00503CC2" w:rsidRDefault="007A1473" w:rsidP="00CD199C">
            <w:pPr>
              <w:tabs>
                <w:tab w:val="left" w:pos="7034"/>
              </w:tabs>
              <w:ind w:right="43" w:firstLine="0"/>
              <w:rPr>
                <w:sz w:val="22"/>
                <w:szCs w:val="22"/>
              </w:rPr>
            </w:pPr>
            <w:r w:rsidRPr="00503CC2">
              <w:rPr>
                <w:sz w:val="22"/>
                <w:szCs w:val="22"/>
              </w:rPr>
              <w:t xml:space="preserve">БИК 014030106 </w:t>
            </w:r>
          </w:p>
          <w:p w:rsidR="007A1473" w:rsidRPr="00503CC2" w:rsidRDefault="007A1473" w:rsidP="00CD199C">
            <w:pPr>
              <w:tabs>
                <w:tab w:val="left" w:pos="7034"/>
              </w:tabs>
              <w:ind w:right="43" w:firstLine="0"/>
              <w:rPr>
                <w:sz w:val="22"/>
                <w:szCs w:val="22"/>
              </w:rPr>
            </w:pPr>
            <w:r w:rsidRPr="00503CC2">
              <w:rPr>
                <w:sz w:val="22"/>
                <w:szCs w:val="22"/>
              </w:rPr>
              <w:t xml:space="preserve">Адрес электронной почты: </w:t>
            </w:r>
            <w:r w:rsidRPr="00503CC2">
              <w:rPr>
                <w:sz w:val="22"/>
                <w:szCs w:val="22"/>
                <w:lang w:val="en-US"/>
              </w:rPr>
              <w:t>info</w:t>
            </w:r>
            <w:r w:rsidRPr="00503CC2">
              <w:rPr>
                <w:sz w:val="22"/>
                <w:szCs w:val="22"/>
              </w:rPr>
              <w:t>@</w:t>
            </w:r>
            <w:proofErr w:type="spellStart"/>
            <w:r w:rsidRPr="00503CC2">
              <w:rPr>
                <w:sz w:val="22"/>
                <w:szCs w:val="22"/>
                <w:lang w:val="en-US"/>
              </w:rPr>
              <w:t>ko</w:t>
            </w:r>
            <w:proofErr w:type="spellEnd"/>
            <w:r w:rsidRPr="00503CC2">
              <w:rPr>
                <w:sz w:val="22"/>
                <w:szCs w:val="22"/>
              </w:rPr>
              <w:t>.</w:t>
            </w:r>
            <w:proofErr w:type="spellStart"/>
            <w:r w:rsidRPr="00503CC2">
              <w:rPr>
                <w:sz w:val="22"/>
                <w:szCs w:val="22"/>
                <w:lang w:val="en-US"/>
              </w:rPr>
              <w:t>spb</w:t>
            </w:r>
            <w:proofErr w:type="spellEnd"/>
            <w:r w:rsidRPr="00503CC2">
              <w:rPr>
                <w:sz w:val="22"/>
                <w:szCs w:val="22"/>
              </w:rPr>
              <w:t>.</w:t>
            </w:r>
            <w:proofErr w:type="spellStart"/>
            <w:r w:rsidRPr="00503CC2">
              <w:rPr>
                <w:sz w:val="22"/>
                <w:szCs w:val="22"/>
                <w:lang w:val="en-US"/>
              </w:rPr>
              <w:t>ru</w:t>
            </w:r>
            <w:proofErr w:type="spellEnd"/>
            <w:r w:rsidRPr="00503CC2">
              <w:rPr>
                <w:sz w:val="22"/>
                <w:szCs w:val="22"/>
              </w:rPr>
              <w:t xml:space="preserve">; </w:t>
            </w:r>
          </w:p>
          <w:p w:rsidR="007A1473" w:rsidRPr="00503CC2" w:rsidRDefault="007A1473" w:rsidP="00CD199C">
            <w:pPr>
              <w:tabs>
                <w:tab w:val="left" w:pos="7034"/>
              </w:tabs>
              <w:ind w:right="43" w:firstLine="0"/>
              <w:rPr>
                <w:sz w:val="22"/>
                <w:szCs w:val="22"/>
                <w:lang w:val="en-US"/>
              </w:rPr>
            </w:pPr>
            <w:r w:rsidRPr="00503CC2">
              <w:rPr>
                <w:sz w:val="22"/>
                <w:szCs w:val="22"/>
              </w:rPr>
              <w:t>Телефон: 8(812)</w:t>
            </w:r>
            <w:r w:rsidRPr="00503CC2">
              <w:rPr>
                <w:sz w:val="22"/>
                <w:szCs w:val="22"/>
                <w:lang w:val="en-US"/>
              </w:rPr>
              <w:t>445-51-60</w:t>
            </w:r>
          </w:p>
        </w:tc>
        <w:tc>
          <w:tcPr>
            <w:tcW w:w="4966" w:type="dxa"/>
          </w:tcPr>
          <w:p w:rsidR="007A1473" w:rsidRPr="00503CC2" w:rsidRDefault="007A1473" w:rsidP="00CD199C">
            <w:pPr>
              <w:tabs>
                <w:tab w:val="left" w:pos="7034"/>
              </w:tabs>
              <w:ind w:right="-1" w:firstLine="0"/>
              <w:rPr>
                <w:sz w:val="22"/>
                <w:szCs w:val="22"/>
              </w:rPr>
            </w:pPr>
          </w:p>
        </w:tc>
      </w:tr>
      <w:tr w:rsidR="007A1473" w:rsidRPr="00503CC2" w:rsidTr="007A1473">
        <w:tc>
          <w:tcPr>
            <w:tcW w:w="4801" w:type="dxa"/>
          </w:tcPr>
          <w:p w:rsidR="007A1473" w:rsidRPr="00503CC2" w:rsidRDefault="007A1473" w:rsidP="00CD199C">
            <w:pPr>
              <w:tabs>
                <w:tab w:val="left" w:pos="7034"/>
              </w:tabs>
              <w:ind w:right="-1" w:firstLine="0"/>
              <w:rPr>
                <w:sz w:val="22"/>
                <w:szCs w:val="22"/>
                <w:lang w:val="en-US"/>
              </w:rPr>
            </w:pPr>
          </w:p>
        </w:tc>
        <w:tc>
          <w:tcPr>
            <w:tcW w:w="4966" w:type="dxa"/>
          </w:tcPr>
          <w:p w:rsidR="007A1473" w:rsidRPr="00503CC2" w:rsidRDefault="007A1473" w:rsidP="00CD199C">
            <w:pPr>
              <w:tabs>
                <w:tab w:val="left" w:pos="7034"/>
              </w:tabs>
              <w:ind w:right="-1" w:firstLine="0"/>
              <w:rPr>
                <w:sz w:val="22"/>
                <w:szCs w:val="22"/>
                <w:lang w:val="en-US"/>
              </w:rPr>
            </w:pPr>
          </w:p>
        </w:tc>
      </w:tr>
      <w:tr w:rsidR="007A1473" w:rsidRPr="00503CC2" w:rsidTr="007A1473">
        <w:tc>
          <w:tcPr>
            <w:tcW w:w="4801" w:type="dxa"/>
          </w:tcPr>
          <w:p w:rsidR="007A1473" w:rsidRPr="00503CC2" w:rsidRDefault="007A1473" w:rsidP="00CD199C">
            <w:pPr>
              <w:tabs>
                <w:tab w:val="left" w:pos="7034"/>
              </w:tabs>
              <w:ind w:right="-1" w:firstLine="0"/>
              <w:jc w:val="center"/>
              <w:rPr>
                <w:sz w:val="22"/>
                <w:szCs w:val="22"/>
              </w:rPr>
            </w:pPr>
            <w:r w:rsidRPr="00503CC2">
              <w:rPr>
                <w:sz w:val="22"/>
                <w:szCs w:val="22"/>
              </w:rPr>
              <w:t>От Заказчика:</w:t>
            </w:r>
          </w:p>
        </w:tc>
        <w:tc>
          <w:tcPr>
            <w:tcW w:w="4966" w:type="dxa"/>
          </w:tcPr>
          <w:p w:rsidR="007A1473" w:rsidRPr="00503CC2" w:rsidRDefault="007A1473" w:rsidP="00CD199C">
            <w:pPr>
              <w:tabs>
                <w:tab w:val="left" w:pos="7034"/>
              </w:tabs>
              <w:ind w:right="-1" w:firstLine="0"/>
              <w:jc w:val="center"/>
              <w:rPr>
                <w:sz w:val="22"/>
                <w:szCs w:val="22"/>
              </w:rPr>
            </w:pPr>
            <w:r w:rsidRPr="00503CC2">
              <w:rPr>
                <w:sz w:val="22"/>
                <w:szCs w:val="22"/>
              </w:rPr>
              <w:t>От Поставщика:</w:t>
            </w:r>
          </w:p>
        </w:tc>
      </w:tr>
      <w:tr w:rsidR="007A1473" w:rsidRPr="00503CC2" w:rsidTr="007A1473">
        <w:tc>
          <w:tcPr>
            <w:tcW w:w="4801" w:type="dxa"/>
          </w:tcPr>
          <w:p w:rsidR="007A1473" w:rsidRPr="00503CC2" w:rsidRDefault="007A1473" w:rsidP="00CD199C">
            <w:pPr>
              <w:ind w:firstLine="0"/>
              <w:rPr>
                <w:sz w:val="22"/>
                <w:szCs w:val="22"/>
              </w:rPr>
            </w:pPr>
            <w:r w:rsidRPr="00503CC2">
              <w:rPr>
                <w:sz w:val="22"/>
                <w:szCs w:val="22"/>
              </w:rPr>
              <w:t>Директор</w:t>
            </w:r>
          </w:p>
          <w:p w:rsidR="007A1473" w:rsidRPr="00503CC2" w:rsidRDefault="007A1473" w:rsidP="00CD199C">
            <w:pPr>
              <w:tabs>
                <w:tab w:val="left" w:pos="7034"/>
              </w:tabs>
              <w:ind w:right="-1" w:firstLine="0"/>
              <w:rPr>
                <w:sz w:val="22"/>
                <w:szCs w:val="22"/>
              </w:rPr>
            </w:pPr>
            <w:r w:rsidRPr="00503CC2">
              <w:rPr>
                <w:sz w:val="22"/>
                <w:szCs w:val="22"/>
              </w:rPr>
              <w:t>СПб ГБУ «</w:t>
            </w:r>
            <w:r>
              <w:rPr>
                <w:sz w:val="22"/>
                <w:szCs w:val="22"/>
              </w:rPr>
              <w:t>Кадастровая оценка</w:t>
            </w:r>
            <w:r w:rsidRPr="00503CC2">
              <w:rPr>
                <w:sz w:val="22"/>
                <w:szCs w:val="22"/>
              </w:rPr>
              <w:t>»</w:t>
            </w:r>
          </w:p>
          <w:p w:rsidR="007A1473" w:rsidRPr="00503CC2" w:rsidRDefault="007A1473" w:rsidP="00CD199C">
            <w:pPr>
              <w:tabs>
                <w:tab w:val="left" w:pos="7034"/>
              </w:tabs>
              <w:ind w:right="-1" w:firstLine="0"/>
              <w:rPr>
                <w:sz w:val="22"/>
                <w:szCs w:val="22"/>
              </w:rPr>
            </w:pPr>
          </w:p>
          <w:p w:rsidR="007A1473" w:rsidRPr="00503CC2" w:rsidRDefault="007A1473" w:rsidP="00CD199C">
            <w:pPr>
              <w:tabs>
                <w:tab w:val="left" w:pos="7034"/>
              </w:tabs>
              <w:ind w:right="-1" w:firstLine="0"/>
              <w:rPr>
                <w:sz w:val="22"/>
                <w:szCs w:val="22"/>
              </w:rPr>
            </w:pPr>
          </w:p>
          <w:p w:rsidR="007A1473" w:rsidRPr="00503CC2" w:rsidRDefault="007A1473" w:rsidP="00CD199C">
            <w:pPr>
              <w:ind w:firstLine="0"/>
              <w:rPr>
                <w:sz w:val="22"/>
                <w:szCs w:val="22"/>
              </w:rPr>
            </w:pPr>
            <w:r w:rsidRPr="00503CC2">
              <w:rPr>
                <w:sz w:val="22"/>
                <w:szCs w:val="22"/>
              </w:rPr>
              <w:t>__________________</w:t>
            </w:r>
            <w:r>
              <w:rPr>
                <w:sz w:val="22"/>
                <w:szCs w:val="22"/>
              </w:rPr>
              <w:t>В.А. Полежаев</w:t>
            </w:r>
          </w:p>
          <w:p w:rsidR="007A1473" w:rsidRPr="00503CC2" w:rsidRDefault="007A1473" w:rsidP="00CD199C">
            <w:pPr>
              <w:ind w:firstLine="0"/>
              <w:rPr>
                <w:sz w:val="22"/>
                <w:szCs w:val="22"/>
              </w:rPr>
            </w:pPr>
            <w:r w:rsidRPr="00503CC2">
              <w:rPr>
                <w:sz w:val="22"/>
                <w:szCs w:val="22"/>
              </w:rPr>
              <w:t>__ ___________ 20__ г.</w:t>
            </w:r>
          </w:p>
          <w:p w:rsidR="007A1473" w:rsidRPr="00503CC2" w:rsidRDefault="007A1473" w:rsidP="00CD199C">
            <w:pPr>
              <w:tabs>
                <w:tab w:val="left" w:pos="7034"/>
              </w:tabs>
              <w:ind w:right="-1" w:firstLine="0"/>
              <w:rPr>
                <w:sz w:val="22"/>
                <w:szCs w:val="22"/>
              </w:rPr>
            </w:pPr>
            <w:r w:rsidRPr="00503CC2">
              <w:rPr>
                <w:sz w:val="22"/>
                <w:szCs w:val="22"/>
              </w:rPr>
              <w:t>Подписано ЭП</w:t>
            </w:r>
          </w:p>
        </w:tc>
        <w:tc>
          <w:tcPr>
            <w:tcW w:w="4966" w:type="dxa"/>
          </w:tcPr>
          <w:p w:rsidR="007A1473" w:rsidRPr="00503CC2" w:rsidRDefault="007A1473" w:rsidP="00CD199C">
            <w:pPr>
              <w:ind w:firstLine="0"/>
              <w:rPr>
                <w:sz w:val="22"/>
                <w:szCs w:val="22"/>
              </w:rPr>
            </w:pPr>
          </w:p>
        </w:tc>
      </w:tr>
    </w:tbl>
    <w:p w:rsidR="002378D5" w:rsidRPr="00503CC2" w:rsidRDefault="002378D5">
      <w:pPr>
        <w:widowControl/>
        <w:autoSpaceDE/>
        <w:autoSpaceDN/>
        <w:adjustRightInd/>
        <w:spacing w:after="160" w:line="259" w:lineRule="auto"/>
        <w:ind w:firstLine="0"/>
        <w:jc w:val="left"/>
        <w:rPr>
          <w:rStyle w:val="a3"/>
          <w:bCs/>
          <w:color w:val="auto"/>
          <w:sz w:val="22"/>
          <w:szCs w:val="22"/>
        </w:rPr>
      </w:pPr>
      <w:bookmarkStart w:id="79" w:name="sub_311000"/>
      <w:r w:rsidRPr="00503CC2">
        <w:rPr>
          <w:rStyle w:val="a3"/>
          <w:bCs/>
          <w:color w:val="auto"/>
          <w:sz w:val="22"/>
          <w:szCs w:val="22"/>
        </w:rPr>
        <w:br w:type="page"/>
      </w:r>
    </w:p>
    <w:p w:rsidR="00594801" w:rsidRDefault="0077341C">
      <w:pPr>
        <w:ind w:firstLine="698"/>
        <w:jc w:val="right"/>
        <w:rPr>
          <w:rStyle w:val="a3"/>
          <w:b w:val="0"/>
          <w:bCs/>
          <w:color w:val="auto"/>
          <w:sz w:val="22"/>
          <w:szCs w:val="22"/>
        </w:rPr>
      </w:pPr>
      <w:r>
        <w:rPr>
          <w:rStyle w:val="a3"/>
          <w:b w:val="0"/>
          <w:bCs/>
          <w:color w:val="auto"/>
          <w:sz w:val="22"/>
          <w:szCs w:val="22"/>
        </w:rPr>
        <w:lastRenderedPageBreak/>
        <w:t>Приложение</w:t>
      </w:r>
      <w:r w:rsidR="00594801">
        <w:rPr>
          <w:rStyle w:val="a3"/>
          <w:b w:val="0"/>
          <w:bCs/>
          <w:color w:val="auto"/>
          <w:sz w:val="22"/>
          <w:szCs w:val="22"/>
        </w:rPr>
        <w:t xml:space="preserve"> № 1</w:t>
      </w:r>
    </w:p>
    <w:p w:rsidR="00594801" w:rsidRPr="007479D8" w:rsidRDefault="006D5541" w:rsidP="00594801">
      <w:pPr>
        <w:pStyle w:val="ConsPlusNormal"/>
        <w:widowControl/>
        <w:ind w:left="5812" w:firstLine="0"/>
        <w:contextualSpacing/>
        <w:jc w:val="right"/>
        <w:rPr>
          <w:rFonts w:ascii="Times New Roman" w:hAnsi="Times New Roman" w:cs="Times New Roman"/>
          <w:sz w:val="22"/>
          <w:szCs w:val="22"/>
        </w:rPr>
      </w:pPr>
      <w:r w:rsidRPr="00594801">
        <w:rPr>
          <w:rStyle w:val="a3"/>
          <w:rFonts w:ascii="Times New Roman CYR" w:hAnsi="Times New Roman CYR" w:cs="Times New Roman CYR"/>
          <w:b w:val="0"/>
          <w:bCs/>
          <w:color w:val="auto"/>
          <w:sz w:val="22"/>
          <w:szCs w:val="22"/>
        </w:rPr>
        <w:t xml:space="preserve">к </w:t>
      </w:r>
      <w:hyperlink w:anchor="sub_3000" w:history="1">
        <w:r w:rsidR="002378D5" w:rsidRPr="00594801">
          <w:rPr>
            <w:rStyle w:val="a3"/>
            <w:rFonts w:ascii="Times New Roman CYR" w:hAnsi="Times New Roman CYR"/>
            <w:b w:val="0"/>
            <w:bCs/>
            <w:color w:val="auto"/>
            <w:sz w:val="22"/>
            <w:szCs w:val="22"/>
          </w:rPr>
          <w:t>Контракту</w:t>
        </w:r>
      </w:hyperlink>
      <w:r w:rsidR="00D03A33" w:rsidRPr="00503CC2">
        <w:rPr>
          <w:rStyle w:val="a3"/>
          <w:bCs/>
          <w:color w:val="auto"/>
          <w:sz w:val="22"/>
          <w:szCs w:val="22"/>
        </w:rPr>
        <w:br/>
      </w:r>
      <w:r w:rsidR="00594801" w:rsidRPr="007479D8">
        <w:rPr>
          <w:rFonts w:ascii="Times New Roman" w:hAnsi="Times New Roman" w:cs="Times New Roman"/>
          <w:sz w:val="22"/>
          <w:szCs w:val="22"/>
        </w:rPr>
        <w:t xml:space="preserve">от </w:t>
      </w:r>
      <w:r w:rsidR="00594801">
        <w:rPr>
          <w:rFonts w:ascii="Times New Roman" w:hAnsi="Times New Roman" w:cs="Times New Roman"/>
          <w:sz w:val="22"/>
          <w:szCs w:val="22"/>
        </w:rPr>
        <w:t>«</w:t>
      </w:r>
      <w:r w:rsidR="00594801" w:rsidRPr="007479D8">
        <w:rPr>
          <w:rFonts w:ascii="Times New Roman" w:hAnsi="Times New Roman" w:cs="Times New Roman"/>
          <w:sz w:val="22"/>
          <w:szCs w:val="22"/>
        </w:rPr>
        <w:t>___</w:t>
      </w:r>
      <w:r w:rsidR="00594801">
        <w:rPr>
          <w:rFonts w:ascii="Times New Roman" w:hAnsi="Times New Roman" w:cs="Times New Roman"/>
          <w:sz w:val="22"/>
          <w:szCs w:val="22"/>
        </w:rPr>
        <w:t>» _______ 2026</w:t>
      </w:r>
      <w:r w:rsidR="00594801" w:rsidRPr="007479D8">
        <w:rPr>
          <w:rFonts w:ascii="Times New Roman" w:hAnsi="Times New Roman" w:cs="Times New Roman"/>
          <w:sz w:val="22"/>
          <w:szCs w:val="22"/>
        </w:rPr>
        <w:t xml:space="preserve"> г. № ____</w:t>
      </w:r>
    </w:p>
    <w:p w:rsidR="006D5541" w:rsidRPr="00503CC2" w:rsidRDefault="006D5541">
      <w:pPr>
        <w:ind w:firstLine="698"/>
        <w:jc w:val="right"/>
        <w:rPr>
          <w:sz w:val="22"/>
          <w:szCs w:val="22"/>
        </w:rPr>
      </w:pPr>
    </w:p>
    <w:bookmarkEnd w:id="79"/>
    <w:p w:rsidR="006D5541" w:rsidRPr="00503CC2" w:rsidRDefault="006D5541">
      <w:pPr>
        <w:rPr>
          <w:sz w:val="22"/>
          <w:szCs w:val="22"/>
        </w:rPr>
      </w:pPr>
    </w:p>
    <w:p w:rsidR="00D03A33" w:rsidRDefault="007A1473" w:rsidP="008A68C9">
      <w:pPr>
        <w:pStyle w:val="1"/>
        <w:rPr>
          <w:sz w:val="22"/>
          <w:szCs w:val="22"/>
        </w:rPr>
      </w:pPr>
      <w:r>
        <w:rPr>
          <w:color w:val="auto"/>
          <w:sz w:val="22"/>
          <w:szCs w:val="22"/>
        </w:rPr>
        <w:t>РАСЧЕТ ЦЕНЫ КОНТРАКТА</w:t>
      </w:r>
    </w:p>
    <w:p w:rsidR="00607949" w:rsidRDefault="00607949" w:rsidP="00607949"/>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4106"/>
        <w:gridCol w:w="1276"/>
        <w:gridCol w:w="992"/>
        <w:gridCol w:w="1417"/>
        <w:gridCol w:w="1559"/>
      </w:tblGrid>
      <w:tr w:rsidR="007A1473" w:rsidRPr="00DB17D6" w:rsidTr="007A1473">
        <w:trPr>
          <w:trHeight w:val="592"/>
          <w:jc w:val="center"/>
        </w:trPr>
        <w:tc>
          <w:tcPr>
            <w:tcW w:w="709"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п/п</w:t>
            </w:r>
          </w:p>
        </w:tc>
        <w:tc>
          <w:tcPr>
            <w:tcW w:w="4106"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xml:space="preserve">Наименование </w:t>
            </w:r>
          </w:p>
        </w:tc>
        <w:tc>
          <w:tcPr>
            <w:tcW w:w="1276"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Единица измерения</w:t>
            </w:r>
          </w:p>
        </w:tc>
        <w:tc>
          <w:tcPr>
            <w:tcW w:w="992"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Кол-во</w:t>
            </w:r>
          </w:p>
        </w:tc>
        <w:tc>
          <w:tcPr>
            <w:tcW w:w="1417" w:type="dxa"/>
            <w:vAlign w:val="center"/>
          </w:tcPr>
          <w:p w:rsidR="007A1473" w:rsidRPr="00DB17D6" w:rsidRDefault="007A1473" w:rsidP="00D90AAA">
            <w:pPr>
              <w:ind w:firstLine="0"/>
              <w:jc w:val="center"/>
              <w:rPr>
                <w:color w:val="000000"/>
                <w:sz w:val="22"/>
                <w:szCs w:val="22"/>
              </w:rPr>
            </w:pPr>
            <w:r>
              <w:rPr>
                <w:color w:val="000000"/>
                <w:sz w:val="22"/>
                <w:szCs w:val="22"/>
              </w:rPr>
              <w:t>Цена за единицу с НДС/без НДС</w:t>
            </w:r>
            <w:r w:rsidRPr="00DB17D6">
              <w:rPr>
                <w:color w:val="000000"/>
                <w:sz w:val="22"/>
                <w:szCs w:val="22"/>
              </w:rPr>
              <w:t>, руб.</w:t>
            </w:r>
          </w:p>
        </w:tc>
        <w:tc>
          <w:tcPr>
            <w:tcW w:w="1559"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xml:space="preserve">Стоимость </w:t>
            </w:r>
            <w:r w:rsidRPr="00DB17D6">
              <w:rPr>
                <w:color w:val="000000"/>
                <w:sz w:val="22"/>
                <w:szCs w:val="22"/>
              </w:rPr>
              <w:br/>
              <w:t>с НДС</w:t>
            </w:r>
            <w:r>
              <w:rPr>
                <w:color w:val="000000"/>
                <w:sz w:val="22"/>
                <w:szCs w:val="22"/>
              </w:rPr>
              <w:t>/без НДС</w:t>
            </w:r>
            <w:r w:rsidRPr="00DB17D6">
              <w:rPr>
                <w:color w:val="000000"/>
                <w:sz w:val="22"/>
                <w:szCs w:val="22"/>
              </w:rPr>
              <w:t>, руб.</w:t>
            </w:r>
          </w:p>
        </w:tc>
      </w:tr>
      <w:tr w:rsidR="007A1473" w:rsidRPr="00DB17D6" w:rsidTr="007A1473">
        <w:trPr>
          <w:trHeight w:val="641"/>
          <w:jc w:val="center"/>
        </w:trPr>
        <w:tc>
          <w:tcPr>
            <w:tcW w:w="709" w:type="dxa"/>
            <w:shd w:val="clear" w:color="auto" w:fill="auto"/>
            <w:vAlign w:val="center"/>
          </w:tcPr>
          <w:p w:rsidR="007A1473" w:rsidRPr="00DB17D6" w:rsidRDefault="007A1473" w:rsidP="00D90AAA">
            <w:pPr>
              <w:ind w:firstLine="0"/>
              <w:contextualSpacing/>
              <w:jc w:val="center"/>
              <w:rPr>
                <w:rFonts w:eastAsia="Calibri"/>
                <w:color w:val="000000"/>
                <w:sz w:val="22"/>
                <w:szCs w:val="22"/>
              </w:rPr>
            </w:pPr>
            <w:r w:rsidRPr="00DB17D6">
              <w:rPr>
                <w:rFonts w:eastAsia="Calibri"/>
                <w:color w:val="000000"/>
                <w:sz w:val="22"/>
                <w:szCs w:val="22"/>
              </w:rPr>
              <w:t>1.</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rsidR="007A1473" w:rsidRPr="00DB17D6" w:rsidRDefault="00764394" w:rsidP="00D90AAA">
            <w:pPr>
              <w:ind w:firstLine="0"/>
              <w:jc w:val="left"/>
              <w:rPr>
                <w:sz w:val="22"/>
                <w:szCs w:val="22"/>
              </w:rPr>
            </w:pPr>
            <w:r>
              <w:rPr>
                <w:sz w:val="22"/>
                <w:szCs w:val="22"/>
              </w:rPr>
              <w:t>Счетчик воды универсальный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1473" w:rsidRPr="00DB17D6" w:rsidRDefault="00857587" w:rsidP="00D90AAA">
            <w:pPr>
              <w:ind w:firstLine="0"/>
              <w:jc w:val="center"/>
              <w:rPr>
                <w:sz w:val="22"/>
                <w:szCs w:val="22"/>
              </w:rPr>
            </w:pPr>
            <w:r>
              <w:rPr>
                <w:sz w:val="22"/>
                <w:szCs w:val="22"/>
              </w:rPr>
              <w:t>шт</w:t>
            </w:r>
            <w:r w:rsidR="007A1473">
              <w:rPr>
                <w:sz w:val="22"/>
                <w:szCs w:val="22"/>
              </w:rPr>
              <w:t>.</w:t>
            </w:r>
          </w:p>
        </w:tc>
        <w:tc>
          <w:tcPr>
            <w:tcW w:w="992" w:type="dxa"/>
            <w:shd w:val="clear" w:color="auto" w:fill="auto"/>
            <w:vAlign w:val="center"/>
          </w:tcPr>
          <w:p w:rsidR="007A1473" w:rsidRPr="00DB17D6" w:rsidRDefault="00857587" w:rsidP="00D90AAA">
            <w:pPr>
              <w:ind w:firstLine="0"/>
              <w:jc w:val="center"/>
              <w:rPr>
                <w:sz w:val="22"/>
                <w:szCs w:val="22"/>
              </w:rPr>
            </w:pPr>
            <w:r>
              <w:rPr>
                <w:sz w:val="22"/>
                <w:szCs w:val="22"/>
              </w:rPr>
              <w:t>5</w:t>
            </w:r>
          </w:p>
        </w:tc>
        <w:tc>
          <w:tcPr>
            <w:tcW w:w="1417" w:type="dxa"/>
            <w:shd w:val="clear" w:color="auto" w:fill="auto"/>
          </w:tcPr>
          <w:p w:rsidR="007A1473" w:rsidRPr="00DB17D6" w:rsidRDefault="007A1473" w:rsidP="00D90AAA">
            <w:pPr>
              <w:ind w:firstLine="0"/>
              <w:jc w:val="center"/>
              <w:rPr>
                <w:sz w:val="22"/>
                <w:szCs w:val="22"/>
              </w:rPr>
            </w:pPr>
          </w:p>
        </w:tc>
        <w:tc>
          <w:tcPr>
            <w:tcW w:w="1559" w:type="dxa"/>
            <w:shd w:val="clear" w:color="auto" w:fill="auto"/>
          </w:tcPr>
          <w:p w:rsidR="007A1473" w:rsidRPr="00DB17D6" w:rsidRDefault="007A1473" w:rsidP="00D90AAA">
            <w:pPr>
              <w:ind w:firstLine="0"/>
              <w:jc w:val="center"/>
              <w:rPr>
                <w:sz w:val="22"/>
                <w:szCs w:val="22"/>
              </w:rPr>
            </w:pPr>
          </w:p>
        </w:tc>
      </w:tr>
    </w:tbl>
    <w:p w:rsidR="007A1473" w:rsidRDefault="007A1473" w:rsidP="00607949"/>
    <w:p w:rsidR="007A1473" w:rsidRPr="00607949" w:rsidRDefault="007A1473" w:rsidP="00607949"/>
    <w:p w:rsidR="00D03A33" w:rsidRPr="00503CC2" w:rsidRDefault="00D03A33" w:rsidP="00D03A33">
      <w:pPr>
        <w:rPr>
          <w:sz w:val="22"/>
          <w:szCs w:val="22"/>
        </w:rPr>
      </w:pPr>
    </w:p>
    <w:p w:rsidR="002378D5" w:rsidRPr="00503CC2" w:rsidRDefault="002378D5" w:rsidP="002378D5">
      <w:pPr>
        <w:pStyle w:val="ConsPlusNormal"/>
        <w:jc w:val="both"/>
        <w:rPr>
          <w:rFonts w:ascii="Times New Roman" w:hAnsi="Times New Roman" w:cs="Times New Roman"/>
          <w:sz w:val="22"/>
          <w:szCs w:val="22"/>
        </w:rPr>
      </w:pPr>
    </w:p>
    <w:tbl>
      <w:tblPr>
        <w:tblStyle w:val="afb"/>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2378D5" w:rsidRPr="00503CC2" w:rsidTr="00CD199C">
        <w:tc>
          <w:tcPr>
            <w:tcW w:w="4801" w:type="dxa"/>
          </w:tcPr>
          <w:p w:rsidR="002378D5" w:rsidRPr="00503CC2" w:rsidRDefault="002378D5" w:rsidP="00CD199C">
            <w:pPr>
              <w:tabs>
                <w:tab w:val="left" w:pos="7034"/>
              </w:tabs>
              <w:ind w:right="-1" w:firstLine="0"/>
              <w:jc w:val="center"/>
              <w:rPr>
                <w:sz w:val="22"/>
                <w:szCs w:val="22"/>
              </w:rPr>
            </w:pPr>
            <w:r w:rsidRPr="00503CC2">
              <w:rPr>
                <w:sz w:val="22"/>
                <w:szCs w:val="22"/>
              </w:rPr>
              <w:t>От Заказчика:</w:t>
            </w:r>
          </w:p>
        </w:tc>
        <w:tc>
          <w:tcPr>
            <w:tcW w:w="567" w:type="dxa"/>
          </w:tcPr>
          <w:p w:rsidR="002378D5" w:rsidRPr="00503CC2" w:rsidRDefault="002378D5" w:rsidP="00CD199C">
            <w:pPr>
              <w:tabs>
                <w:tab w:val="left" w:pos="7034"/>
              </w:tabs>
              <w:ind w:right="-1" w:firstLine="0"/>
              <w:rPr>
                <w:sz w:val="22"/>
                <w:szCs w:val="22"/>
              </w:rPr>
            </w:pPr>
          </w:p>
        </w:tc>
        <w:tc>
          <w:tcPr>
            <w:tcW w:w="3962" w:type="dxa"/>
          </w:tcPr>
          <w:p w:rsidR="002378D5" w:rsidRPr="00503CC2" w:rsidRDefault="002378D5" w:rsidP="00CD199C">
            <w:pPr>
              <w:tabs>
                <w:tab w:val="left" w:pos="7034"/>
              </w:tabs>
              <w:ind w:right="-1" w:firstLine="0"/>
              <w:jc w:val="center"/>
              <w:rPr>
                <w:sz w:val="22"/>
                <w:szCs w:val="22"/>
              </w:rPr>
            </w:pPr>
            <w:r w:rsidRPr="00503CC2">
              <w:rPr>
                <w:sz w:val="22"/>
                <w:szCs w:val="22"/>
              </w:rPr>
              <w:t>От Поставщика:</w:t>
            </w:r>
          </w:p>
        </w:tc>
      </w:tr>
      <w:tr w:rsidR="002378D5" w:rsidRPr="00503CC2" w:rsidTr="00CD199C">
        <w:tc>
          <w:tcPr>
            <w:tcW w:w="4801" w:type="dxa"/>
          </w:tcPr>
          <w:p w:rsidR="002378D5" w:rsidRPr="00503CC2" w:rsidRDefault="002378D5" w:rsidP="00CD199C">
            <w:pPr>
              <w:ind w:firstLine="0"/>
              <w:rPr>
                <w:sz w:val="22"/>
                <w:szCs w:val="22"/>
              </w:rPr>
            </w:pPr>
            <w:r w:rsidRPr="00503CC2">
              <w:rPr>
                <w:sz w:val="22"/>
                <w:szCs w:val="22"/>
              </w:rPr>
              <w:t>Директор</w:t>
            </w:r>
          </w:p>
          <w:p w:rsidR="002378D5" w:rsidRPr="00503CC2" w:rsidRDefault="0003463C" w:rsidP="00CD199C">
            <w:pPr>
              <w:tabs>
                <w:tab w:val="left" w:pos="7034"/>
              </w:tabs>
              <w:ind w:right="-1" w:firstLine="0"/>
              <w:rPr>
                <w:sz w:val="22"/>
                <w:szCs w:val="22"/>
              </w:rPr>
            </w:pPr>
            <w:r w:rsidRPr="00503CC2">
              <w:rPr>
                <w:sz w:val="22"/>
                <w:szCs w:val="22"/>
              </w:rPr>
              <w:t>СПб ГБУ «</w:t>
            </w:r>
            <w:r w:rsidR="009F7D76">
              <w:rPr>
                <w:sz w:val="22"/>
                <w:szCs w:val="22"/>
              </w:rPr>
              <w:t>Кадастровая оценка</w:t>
            </w:r>
            <w:r w:rsidRPr="00503CC2">
              <w:rPr>
                <w:sz w:val="22"/>
                <w:szCs w:val="22"/>
              </w:rPr>
              <w:t>»</w:t>
            </w:r>
          </w:p>
          <w:p w:rsidR="002378D5" w:rsidRPr="00503CC2" w:rsidRDefault="002378D5" w:rsidP="00CD199C">
            <w:pPr>
              <w:tabs>
                <w:tab w:val="left" w:pos="7034"/>
              </w:tabs>
              <w:ind w:right="-1" w:firstLine="0"/>
              <w:rPr>
                <w:sz w:val="22"/>
                <w:szCs w:val="22"/>
              </w:rPr>
            </w:pPr>
          </w:p>
          <w:p w:rsidR="002378D5" w:rsidRPr="00503CC2" w:rsidRDefault="002378D5" w:rsidP="00CD199C">
            <w:pPr>
              <w:tabs>
                <w:tab w:val="left" w:pos="7034"/>
              </w:tabs>
              <w:ind w:right="-1" w:firstLine="0"/>
              <w:rPr>
                <w:sz w:val="22"/>
                <w:szCs w:val="22"/>
              </w:rPr>
            </w:pPr>
          </w:p>
          <w:p w:rsidR="002378D5" w:rsidRPr="00503CC2" w:rsidRDefault="002378D5" w:rsidP="00CD199C">
            <w:pPr>
              <w:tabs>
                <w:tab w:val="left" w:pos="7034"/>
              </w:tabs>
              <w:ind w:right="-1" w:firstLine="0"/>
              <w:rPr>
                <w:sz w:val="22"/>
                <w:szCs w:val="22"/>
              </w:rPr>
            </w:pPr>
          </w:p>
          <w:p w:rsidR="002378D5" w:rsidRPr="00503CC2" w:rsidRDefault="002378D5" w:rsidP="00CD199C">
            <w:pPr>
              <w:ind w:firstLine="0"/>
              <w:rPr>
                <w:sz w:val="22"/>
                <w:szCs w:val="22"/>
              </w:rPr>
            </w:pPr>
            <w:r w:rsidRPr="00503CC2">
              <w:rPr>
                <w:sz w:val="22"/>
                <w:szCs w:val="22"/>
              </w:rPr>
              <w:t>__________________</w:t>
            </w:r>
            <w:r w:rsidR="00A936AF">
              <w:rPr>
                <w:sz w:val="22"/>
                <w:szCs w:val="22"/>
              </w:rPr>
              <w:t>В.А.</w:t>
            </w:r>
            <w:r w:rsidR="009F7D76">
              <w:rPr>
                <w:sz w:val="22"/>
                <w:szCs w:val="22"/>
              </w:rPr>
              <w:t xml:space="preserve"> </w:t>
            </w:r>
            <w:r w:rsidR="00A936AF">
              <w:rPr>
                <w:sz w:val="22"/>
                <w:szCs w:val="22"/>
              </w:rPr>
              <w:t>Полежаев</w:t>
            </w:r>
          </w:p>
          <w:p w:rsidR="002378D5" w:rsidRPr="00503CC2" w:rsidRDefault="002378D5" w:rsidP="00CD199C">
            <w:pPr>
              <w:ind w:firstLine="0"/>
              <w:rPr>
                <w:sz w:val="22"/>
                <w:szCs w:val="22"/>
              </w:rPr>
            </w:pPr>
            <w:r w:rsidRPr="00503CC2">
              <w:rPr>
                <w:sz w:val="22"/>
                <w:szCs w:val="22"/>
              </w:rPr>
              <w:t>__ ___________ 20__ г.</w:t>
            </w:r>
          </w:p>
          <w:p w:rsidR="002378D5" w:rsidRPr="00503CC2" w:rsidRDefault="002378D5" w:rsidP="00CD199C">
            <w:pPr>
              <w:tabs>
                <w:tab w:val="left" w:pos="7034"/>
              </w:tabs>
              <w:ind w:right="-1" w:firstLine="0"/>
              <w:rPr>
                <w:sz w:val="22"/>
                <w:szCs w:val="22"/>
              </w:rPr>
            </w:pPr>
            <w:r w:rsidRPr="00503CC2">
              <w:rPr>
                <w:sz w:val="22"/>
                <w:szCs w:val="22"/>
              </w:rPr>
              <w:t>Подписано ЭП</w:t>
            </w:r>
          </w:p>
        </w:tc>
        <w:tc>
          <w:tcPr>
            <w:tcW w:w="567" w:type="dxa"/>
          </w:tcPr>
          <w:p w:rsidR="002378D5" w:rsidRPr="00503CC2" w:rsidRDefault="002378D5" w:rsidP="00CD199C">
            <w:pPr>
              <w:tabs>
                <w:tab w:val="left" w:pos="7034"/>
              </w:tabs>
              <w:ind w:right="-1" w:firstLine="0"/>
              <w:rPr>
                <w:sz w:val="22"/>
                <w:szCs w:val="22"/>
              </w:rPr>
            </w:pPr>
          </w:p>
        </w:tc>
        <w:tc>
          <w:tcPr>
            <w:tcW w:w="3962" w:type="dxa"/>
          </w:tcPr>
          <w:p w:rsidR="002378D5" w:rsidRPr="00503CC2" w:rsidRDefault="002378D5" w:rsidP="00CD199C">
            <w:pPr>
              <w:ind w:firstLine="0"/>
              <w:rPr>
                <w:sz w:val="22"/>
                <w:szCs w:val="22"/>
              </w:rPr>
            </w:pPr>
          </w:p>
        </w:tc>
      </w:tr>
    </w:tbl>
    <w:p w:rsidR="008106E0" w:rsidRDefault="008106E0" w:rsidP="005C5F09">
      <w:pPr>
        <w:ind w:firstLine="0"/>
        <w:rPr>
          <w:sz w:val="22"/>
          <w:szCs w:val="22"/>
        </w:rPr>
      </w:pPr>
      <w:r>
        <w:rPr>
          <w:sz w:val="22"/>
          <w:szCs w:val="22"/>
        </w:rPr>
        <w:br w:type="page"/>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t>к Контракту</w:t>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t xml:space="preserve">от </w:t>
      </w:r>
      <w:r>
        <w:rPr>
          <w:rFonts w:ascii="Times New Roman" w:hAnsi="Times New Roman" w:cs="Times New Roman"/>
          <w:sz w:val="22"/>
          <w:szCs w:val="22"/>
        </w:rPr>
        <w:t>«</w:t>
      </w:r>
      <w:r w:rsidRPr="007479D8">
        <w:rPr>
          <w:rFonts w:ascii="Times New Roman" w:hAnsi="Times New Roman" w:cs="Times New Roman"/>
          <w:sz w:val="22"/>
          <w:szCs w:val="22"/>
        </w:rPr>
        <w:t>___</w:t>
      </w:r>
      <w:r>
        <w:rPr>
          <w:rFonts w:ascii="Times New Roman" w:hAnsi="Times New Roman" w:cs="Times New Roman"/>
          <w:sz w:val="22"/>
          <w:szCs w:val="22"/>
        </w:rPr>
        <w:t>» _______ 2026</w:t>
      </w:r>
      <w:r w:rsidRPr="007479D8">
        <w:rPr>
          <w:rFonts w:ascii="Times New Roman" w:hAnsi="Times New Roman" w:cs="Times New Roman"/>
          <w:sz w:val="22"/>
          <w:szCs w:val="22"/>
        </w:rPr>
        <w:t xml:space="preserve"> г. № ____</w:t>
      </w:r>
    </w:p>
    <w:p w:rsidR="008106E0" w:rsidRDefault="008106E0" w:rsidP="008106E0">
      <w:pPr>
        <w:pStyle w:val="ConsPlusNormal"/>
        <w:widowControl/>
        <w:ind w:firstLine="567"/>
        <w:contextualSpacing/>
        <w:jc w:val="both"/>
        <w:rPr>
          <w:rFonts w:ascii="Times New Roman" w:hAnsi="Times New Roman" w:cs="Times New Roman"/>
          <w:sz w:val="22"/>
          <w:szCs w:val="22"/>
        </w:rPr>
      </w:pPr>
    </w:p>
    <w:p w:rsidR="008106E0" w:rsidRDefault="008106E0" w:rsidP="008106E0">
      <w:pPr>
        <w:tabs>
          <w:tab w:val="left" w:pos="0"/>
        </w:tabs>
        <w:jc w:val="center"/>
        <w:rPr>
          <w:b/>
        </w:rPr>
      </w:pPr>
      <w:r w:rsidRPr="00610154">
        <w:rPr>
          <w:b/>
        </w:rPr>
        <w:t>ТЕХНИЧЕСКОЕ ЗАДАНИЕ</w:t>
      </w:r>
    </w:p>
    <w:p w:rsidR="008106E0" w:rsidRDefault="008106E0" w:rsidP="008106E0">
      <w:pPr>
        <w:tabs>
          <w:tab w:val="left" w:pos="0"/>
        </w:tabs>
        <w:jc w:val="center"/>
        <w:rPr>
          <w:b/>
        </w:rPr>
      </w:pPr>
    </w:p>
    <w:tbl>
      <w:tblPr>
        <w:tblW w:w="10768" w:type="dxa"/>
        <w:jc w:val="center"/>
        <w:tblLayout w:type="fixed"/>
        <w:tblLook w:val="04A0" w:firstRow="1" w:lastRow="0" w:firstColumn="1" w:lastColumn="0" w:noHBand="0" w:noVBand="1"/>
      </w:tblPr>
      <w:tblGrid>
        <w:gridCol w:w="544"/>
        <w:gridCol w:w="1436"/>
        <w:gridCol w:w="1843"/>
        <w:gridCol w:w="2126"/>
        <w:gridCol w:w="2126"/>
        <w:gridCol w:w="1276"/>
        <w:gridCol w:w="709"/>
        <w:gridCol w:w="708"/>
      </w:tblGrid>
      <w:tr w:rsidR="00B5742F" w:rsidRPr="00AB0223" w:rsidTr="00730007">
        <w:trPr>
          <w:trHeight w:val="303"/>
          <w:jc w:val="center"/>
        </w:trPr>
        <w:tc>
          <w:tcPr>
            <w:tcW w:w="544" w:type="dxa"/>
            <w:vMerge w:val="restart"/>
            <w:tcBorders>
              <w:top w:val="single" w:sz="4" w:space="0" w:color="auto"/>
              <w:left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N п/п</w:t>
            </w:r>
          </w:p>
        </w:tc>
        <w:tc>
          <w:tcPr>
            <w:tcW w:w="1436" w:type="dxa"/>
            <w:vMerge w:val="restart"/>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Наименование товара</w:t>
            </w:r>
          </w:p>
        </w:tc>
        <w:tc>
          <w:tcPr>
            <w:tcW w:w="1843" w:type="dxa"/>
            <w:vMerge w:val="restart"/>
            <w:tcBorders>
              <w:top w:val="single" w:sz="4" w:space="0" w:color="auto"/>
              <w:left w:val="nil"/>
              <w:right w:val="single" w:sz="4" w:space="0" w:color="auto"/>
            </w:tcBorders>
            <w:shd w:val="clear" w:color="auto" w:fill="auto"/>
            <w:vAlign w:val="center"/>
          </w:tcPr>
          <w:p w:rsidR="00B5742F" w:rsidRPr="00AB0223" w:rsidRDefault="00B5742F" w:rsidP="00B5742F">
            <w:pPr>
              <w:ind w:left="-79" w:firstLine="0"/>
              <w:jc w:val="center"/>
              <w:rPr>
                <w:sz w:val="20"/>
                <w:szCs w:val="20"/>
              </w:rPr>
            </w:pPr>
            <w:r w:rsidRPr="00AB0223">
              <w:rPr>
                <w:sz w:val="20"/>
                <w:szCs w:val="20"/>
              </w:rPr>
              <w:t>Позиция по ОКПД2</w:t>
            </w:r>
            <w:r>
              <w:rPr>
                <w:sz w:val="20"/>
                <w:szCs w:val="20"/>
              </w:rPr>
              <w:t>/КТРУ/ККН</w:t>
            </w:r>
          </w:p>
          <w:p w:rsidR="00B5742F" w:rsidRPr="00AB0223" w:rsidRDefault="00B5742F" w:rsidP="00D90AAA">
            <w:pPr>
              <w:ind w:left="-120" w:firstLine="0"/>
              <w:jc w:val="center"/>
              <w:rPr>
                <w:sz w:val="20"/>
                <w:szCs w:val="20"/>
              </w:rPr>
            </w:pPr>
          </w:p>
        </w:tc>
        <w:tc>
          <w:tcPr>
            <w:tcW w:w="5528" w:type="dxa"/>
            <w:gridSpan w:val="3"/>
            <w:tcBorders>
              <w:top w:val="single" w:sz="4" w:space="0" w:color="auto"/>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r w:rsidRPr="00AB0223">
              <w:rPr>
                <w:sz w:val="20"/>
                <w:szCs w:val="20"/>
              </w:rPr>
              <w:t>Описание товара (технические, функциональные и качественные характеристики)</w:t>
            </w:r>
          </w:p>
        </w:tc>
        <w:tc>
          <w:tcPr>
            <w:tcW w:w="709" w:type="dxa"/>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 xml:space="preserve">Ед. </w:t>
            </w:r>
            <w:proofErr w:type="spellStart"/>
            <w:r w:rsidRPr="00AB0223">
              <w:rPr>
                <w:sz w:val="20"/>
                <w:szCs w:val="20"/>
              </w:rPr>
              <w:t>изм</w:t>
            </w:r>
            <w:proofErr w:type="spellEnd"/>
          </w:p>
        </w:tc>
        <w:tc>
          <w:tcPr>
            <w:tcW w:w="708" w:type="dxa"/>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Кол-во</w:t>
            </w:r>
          </w:p>
        </w:tc>
      </w:tr>
      <w:tr w:rsidR="003B4706" w:rsidRPr="00AB0223" w:rsidTr="00730007">
        <w:trPr>
          <w:trHeight w:val="432"/>
          <w:jc w:val="center"/>
        </w:trPr>
        <w:tc>
          <w:tcPr>
            <w:tcW w:w="544" w:type="dxa"/>
            <w:vMerge/>
            <w:tcBorders>
              <w:left w:val="single" w:sz="4" w:space="0" w:color="auto"/>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1436"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1843"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37" w:firstLine="0"/>
              <w:jc w:val="center"/>
              <w:rPr>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B5742F">
            <w:pPr>
              <w:ind w:firstLine="0"/>
              <w:jc w:val="center"/>
              <w:rPr>
                <w:color w:val="000000"/>
                <w:sz w:val="20"/>
                <w:szCs w:val="20"/>
              </w:rPr>
            </w:pPr>
            <w:r w:rsidRPr="00B21B8B">
              <w:rPr>
                <w:color w:val="000000"/>
                <w:sz w:val="20"/>
                <w:szCs w:val="20"/>
              </w:rPr>
              <w:t>Наименование характеристики</w:t>
            </w:r>
          </w:p>
        </w:tc>
        <w:tc>
          <w:tcPr>
            <w:tcW w:w="2126"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594801">
            <w:pPr>
              <w:ind w:left="-112" w:firstLine="0"/>
              <w:jc w:val="center"/>
              <w:rPr>
                <w:color w:val="000000"/>
                <w:sz w:val="20"/>
                <w:szCs w:val="20"/>
              </w:rPr>
            </w:pPr>
            <w:r w:rsidRPr="00B21B8B">
              <w:rPr>
                <w:color w:val="000000"/>
                <w:sz w:val="20"/>
                <w:szCs w:val="20"/>
              </w:rPr>
              <w:t>Значение характеристики</w:t>
            </w:r>
          </w:p>
        </w:tc>
        <w:tc>
          <w:tcPr>
            <w:tcW w:w="1276"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B5742F">
            <w:pPr>
              <w:ind w:left="-14" w:hanging="100"/>
              <w:jc w:val="center"/>
              <w:rPr>
                <w:color w:val="000000"/>
                <w:sz w:val="20"/>
                <w:szCs w:val="20"/>
              </w:rPr>
            </w:pPr>
            <w:r w:rsidRPr="00B21B8B">
              <w:rPr>
                <w:color w:val="000000"/>
                <w:sz w:val="20"/>
                <w:szCs w:val="20"/>
              </w:rPr>
              <w:t>Ед. изм.</w:t>
            </w:r>
          </w:p>
        </w:tc>
        <w:tc>
          <w:tcPr>
            <w:tcW w:w="709" w:type="dxa"/>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708" w:type="dxa"/>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r>
      <w:tr w:rsidR="003B4706" w:rsidRPr="00AB0223" w:rsidTr="00730007">
        <w:trPr>
          <w:trHeight w:val="75"/>
          <w:jc w:val="center"/>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1</w:t>
            </w:r>
          </w:p>
        </w:tc>
        <w:tc>
          <w:tcPr>
            <w:tcW w:w="1436"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2</w:t>
            </w:r>
          </w:p>
        </w:tc>
        <w:tc>
          <w:tcPr>
            <w:tcW w:w="1843"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4</w:t>
            </w:r>
          </w:p>
        </w:tc>
        <w:tc>
          <w:tcPr>
            <w:tcW w:w="2126"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5</w:t>
            </w:r>
          </w:p>
        </w:tc>
        <w:tc>
          <w:tcPr>
            <w:tcW w:w="2126"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6</w:t>
            </w:r>
          </w:p>
        </w:tc>
        <w:tc>
          <w:tcPr>
            <w:tcW w:w="1276" w:type="dxa"/>
            <w:tcBorders>
              <w:top w:val="nil"/>
              <w:left w:val="nil"/>
              <w:bottom w:val="single" w:sz="4" w:space="0" w:color="auto"/>
              <w:right w:val="single" w:sz="4" w:space="0" w:color="auto"/>
            </w:tcBorders>
            <w:shd w:val="clear" w:color="auto" w:fill="auto"/>
            <w:vAlign w:val="center"/>
          </w:tcPr>
          <w:p w:rsidR="00B5742F" w:rsidRPr="00AB0223" w:rsidRDefault="00B5742F" w:rsidP="00B5742F">
            <w:pPr>
              <w:ind w:firstLine="0"/>
              <w:jc w:val="center"/>
              <w:rPr>
                <w:sz w:val="20"/>
                <w:szCs w:val="20"/>
              </w:rPr>
            </w:pPr>
            <w:r>
              <w:rPr>
                <w:sz w:val="20"/>
                <w:szCs w:val="20"/>
              </w:rPr>
              <w:t>7</w:t>
            </w:r>
          </w:p>
        </w:tc>
        <w:tc>
          <w:tcPr>
            <w:tcW w:w="709"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Pr>
                <w:sz w:val="20"/>
                <w:szCs w:val="20"/>
              </w:rPr>
              <w:t>8</w:t>
            </w:r>
          </w:p>
        </w:tc>
        <w:tc>
          <w:tcPr>
            <w:tcW w:w="708"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Pr>
                <w:sz w:val="20"/>
                <w:szCs w:val="20"/>
              </w:rPr>
              <w:t>9</w:t>
            </w:r>
          </w:p>
        </w:tc>
      </w:tr>
      <w:tr w:rsidR="00E9736C" w:rsidRPr="00EA5442" w:rsidTr="00730007">
        <w:trPr>
          <w:trHeight w:val="135"/>
          <w:jc w:val="center"/>
        </w:trPr>
        <w:tc>
          <w:tcPr>
            <w:tcW w:w="544" w:type="dxa"/>
            <w:vMerge w:val="restart"/>
            <w:tcBorders>
              <w:top w:val="nil"/>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r w:rsidRPr="00AB0223">
              <w:rPr>
                <w:sz w:val="20"/>
                <w:szCs w:val="20"/>
              </w:rPr>
              <w:t>1</w:t>
            </w:r>
          </w:p>
        </w:tc>
        <w:tc>
          <w:tcPr>
            <w:tcW w:w="1436" w:type="dxa"/>
            <w:vMerge w:val="restart"/>
            <w:tcBorders>
              <w:top w:val="nil"/>
              <w:left w:val="nil"/>
              <w:right w:val="single" w:sz="4" w:space="0" w:color="auto"/>
            </w:tcBorders>
            <w:shd w:val="clear" w:color="auto" w:fill="auto"/>
            <w:vAlign w:val="center"/>
          </w:tcPr>
          <w:p w:rsidR="00E9736C" w:rsidRPr="00603492" w:rsidRDefault="00E9736C" w:rsidP="003B4706">
            <w:pPr>
              <w:ind w:left="-120" w:firstLine="0"/>
              <w:jc w:val="center"/>
              <w:rPr>
                <w:color w:val="000000"/>
                <w:sz w:val="20"/>
                <w:szCs w:val="20"/>
              </w:rPr>
            </w:pPr>
            <w:r w:rsidRPr="00603492">
              <w:rPr>
                <w:sz w:val="20"/>
                <w:szCs w:val="20"/>
              </w:rPr>
              <w:t>Счетчик воды универсальный</w:t>
            </w:r>
          </w:p>
        </w:tc>
        <w:tc>
          <w:tcPr>
            <w:tcW w:w="1843" w:type="dxa"/>
            <w:vMerge w:val="restart"/>
            <w:tcBorders>
              <w:top w:val="nil"/>
              <w:left w:val="nil"/>
              <w:right w:val="single" w:sz="4" w:space="0" w:color="auto"/>
            </w:tcBorders>
            <w:shd w:val="clear" w:color="auto" w:fill="auto"/>
            <w:vAlign w:val="center"/>
          </w:tcPr>
          <w:p w:rsidR="00E9736C" w:rsidRPr="003B4706" w:rsidRDefault="00E9736C" w:rsidP="003B4706">
            <w:pPr>
              <w:ind w:left="-120" w:firstLine="0"/>
              <w:jc w:val="center"/>
              <w:rPr>
                <w:bCs/>
                <w:iCs/>
                <w:noProof/>
                <w:sz w:val="20"/>
                <w:szCs w:val="20"/>
              </w:rPr>
            </w:pPr>
            <w:r w:rsidRPr="00594801">
              <w:rPr>
                <w:rFonts w:ascii="Times New Roman" w:eastAsia="Times New Roman" w:hAnsi="Times New Roman"/>
                <w:color w:val="000000"/>
                <w:spacing w:val="-2"/>
                <w:sz w:val="20"/>
                <w:szCs w:val="20"/>
              </w:rPr>
              <w:t>26.51.63.120</w:t>
            </w:r>
            <w:r w:rsidRPr="003B4706">
              <w:rPr>
                <w:rFonts w:ascii="Times New Roman" w:eastAsia="Times New Roman" w:hAnsi="Times New Roman"/>
                <w:color w:val="000000"/>
                <w:spacing w:val="-2"/>
                <w:sz w:val="20"/>
                <w:szCs w:val="20"/>
              </w:rPr>
              <w:t>/</w:t>
            </w:r>
            <w:r>
              <w:t xml:space="preserve"> </w:t>
            </w:r>
            <w:r w:rsidRPr="00594801">
              <w:rPr>
                <w:rFonts w:ascii="Times New Roman" w:eastAsia="Times New Roman" w:hAnsi="Times New Roman"/>
                <w:color w:val="000000"/>
                <w:spacing w:val="-2"/>
                <w:sz w:val="20"/>
                <w:szCs w:val="20"/>
              </w:rPr>
              <w:t>26.51.63.120-00000001</w:t>
            </w:r>
            <w:r w:rsidRPr="003B4706">
              <w:rPr>
                <w:rFonts w:ascii="Times New Roman" w:eastAsia="Times New Roman" w:hAnsi="Times New Roman"/>
                <w:color w:val="000000"/>
                <w:spacing w:val="-2"/>
                <w:sz w:val="20"/>
                <w:szCs w:val="20"/>
              </w:rPr>
              <w:t>/</w:t>
            </w:r>
            <w:r>
              <w:t xml:space="preserve"> </w:t>
            </w:r>
            <w:r w:rsidRPr="00594801">
              <w:rPr>
                <w:rFonts w:ascii="Times New Roman" w:eastAsia="Times New Roman" w:hAnsi="Times New Roman"/>
                <w:color w:val="000000"/>
                <w:spacing w:val="-2"/>
                <w:sz w:val="20"/>
                <w:szCs w:val="20"/>
              </w:rPr>
              <w:t>26.51.63.120-001</w:t>
            </w:r>
          </w:p>
        </w:tc>
        <w:tc>
          <w:tcPr>
            <w:tcW w:w="2126" w:type="dxa"/>
            <w:tcBorders>
              <w:top w:val="nil"/>
              <w:left w:val="nil"/>
              <w:bottom w:val="single" w:sz="4" w:space="0" w:color="auto"/>
              <w:right w:val="single" w:sz="4" w:space="0" w:color="auto"/>
            </w:tcBorders>
            <w:shd w:val="clear" w:color="auto" w:fill="auto"/>
          </w:tcPr>
          <w:p w:rsidR="00E9736C" w:rsidRPr="00594801" w:rsidRDefault="00E9736C" w:rsidP="00594801">
            <w:pPr>
              <w:ind w:left="-101" w:right="-112" w:firstLine="0"/>
              <w:jc w:val="center"/>
              <w:rPr>
                <w:rFonts w:ascii="Times New Roman" w:eastAsia="Times New Roman" w:hAnsi="Times New Roman" w:cs="Times New Roman"/>
                <w:sz w:val="20"/>
                <w:szCs w:val="20"/>
              </w:rPr>
            </w:pPr>
            <w:r w:rsidRPr="00594801">
              <w:rPr>
                <w:rFonts w:ascii="Times New Roman" w:eastAsia="Arial" w:hAnsi="Times New Roman" w:cs="Times New Roman"/>
                <w:color w:val="000000"/>
                <w:sz w:val="20"/>
                <w:szCs w:val="20"/>
              </w:rPr>
              <w:t>Вид</w:t>
            </w:r>
          </w:p>
        </w:tc>
        <w:tc>
          <w:tcPr>
            <w:tcW w:w="2126" w:type="dxa"/>
            <w:tcBorders>
              <w:top w:val="nil"/>
              <w:left w:val="nil"/>
              <w:bottom w:val="single" w:sz="4" w:space="0" w:color="auto"/>
              <w:right w:val="single" w:sz="4" w:space="0" w:color="auto"/>
            </w:tcBorders>
            <w:shd w:val="clear" w:color="auto" w:fill="auto"/>
          </w:tcPr>
          <w:p w:rsidR="00E9736C" w:rsidRPr="00594801" w:rsidRDefault="00E9736C" w:rsidP="00594801">
            <w:pPr>
              <w:ind w:left="-101" w:firstLine="101"/>
              <w:jc w:val="center"/>
              <w:rPr>
                <w:rFonts w:ascii="Times New Roman" w:eastAsia="Times New Roman" w:hAnsi="Times New Roman" w:cs="Times New Roman"/>
                <w:sz w:val="20"/>
                <w:szCs w:val="20"/>
              </w:rPr>
            </w:pPr>
            <w:proofErr w:type="spellStart"/>
            <w:r w:rsidRPr="00594801">
              <w:rPr>
                <w:rFonts w:ascii="Times New Roman" w:eastAsia="Times New Roman" w:hAnsi="Times New Roman" w:cs="Times New Roman"/>
                <w:sz w:val="20"/>
                <w:szCs w:val="20"/>
              </w:rPr>
              <w:t>Крыльчатый</w:t>
            </w:r>
            <w:proofErr w:type="spellEnd"/>
          </w:p>
        </w:tc>
        <w:tc>
          <w:tcPr>
            <w:tcW w:w="1276" w:type="dxa"/>
            <w:tcBorders>
              <w:top w:val="nil"/>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val="restart"/>
            <w:tcBorders>
              <w:top w:val="nil"/>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r>
              <w:rPr>
                <w:sz w:val="20"/>
                <w:szCs w:val="20"/>
              </w:rPr>
              <w:t>Шт.</w:t>
            </w:r>
          </w:p>
        </w:tc>
        <w:tc>
          <w:tcPr>
            <w:tcW w:w="708" w:type="dxa"/>
            <w:vMerge w:val="restart"/>
            <w:tcBorders>
              <w:top w:val="nil"/>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r>
              <w:rPr>
                <w:color w:val="000000"/>
                <w:sz w:val="20"/>
                <w:szCs w:val="20"/>
              </w:rPr>
              <w:t>5</w:t>
            </w:r>
          </w:p>
        </w:tc>
      </w:tr>
      <w:tr w:rsidR="00E9736C" w:rsidRPr="00EA5442" w:rsidTr="00730007">
        <w:trPr>
          <w:trHeight w:val="12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tcPr>
          <w:p w:rsidR="00E9736C" w:rsidRPr="00594801" w:rsidRDefault="00E9736C" w:rsidP="00594801">
            <w:pPr>
              <w:widowControl/>
              <w:autoSpaceDE/>
              <w:autoSpaceDN/>
              <w:adjustRightInd/>
              <w:ind w:left="-101" w:right="-112" w:firstLine="0"/>
              <w:jc w:val="center"/>
              <w:rPr>
                <w:rFonts w:ascii="Times New Roman" w:hAnsi="Times New Roman" w:cs="Times New Roman"/>
                <w:color w:val="000000"/>
                <w:sz w:val="20"/>
                <w:szCs w:val="20"/>
              </w:rPr>
            </w:pPr>
            <w:r w:rsidRPr="00594801">
              <w:rPr>
                <w:color w:val="000000"/>
                <w:sz w:val="20"/>
                <w:szCs w:val="20"/>
              </w:rPr>
              <w:t>Тип подключения</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Резьба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2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25D30">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25D30">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25D30">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right="-112" w:firstLine="0"/>
              <w:jc w:val="center"/>
              <w:rPr>
                <w:color w:val="000000"/>
                <w:sz w:val="20"/>
                <w:szCs w:val="20"/>
              </w:rPr>
            </w:pPr>
            <w:r w:rsidRPr="00594801">
              <w:rPr>
                <w:color w:val="000000"/>
                <w:sz w:val="20"/>
                <w:szCs w:val="20"/>
              </w:rPr>
              <w:t>Диаметр условного прохода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15</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color w:val="000000"/>
                <w:sz w:val="20"/>
                <w:szCs w:val="20"/>
              </w:rPr>
            </w:pPr>
            <w:r w:rsidRPr="00594801">
              <w:rPr>
                <w:color w:val="000000"/>
                <w:sz w:val="20"/>
                <w:szCs w:val="20"/>
              </w:rPr>
              <w:t>Миллиметр</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0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tcPr>
          <w:p w:rsidR="00E9736C" w:rsidRPr="00594801" w:rsidRDefault="00E9736C" w:rsidP="00594801">
            <w:pPr>
              <w:ind w:left="-101" w:right="-112" w:firstLine="0"/>
              <w:jc w:val="center"/>
              <w:rPr>
                <w:rFonts w:ascii="Times New Roman" w:eastAsia="Times New Roman" w:hAnsi="Times New Roman" w:cs="Times New Roman"/>
                <w:sz w:val="20"/>
                <w:szCs w:val="20"/>
              </w:rPr>
            </w:pPr>
            <w:r w:rsidRPr="00594801">
              <w:rPr>
                <w:rFonts w:ascii="Times New Roman" w:eastAsia="Times New Roman" w:hAnsi="Times New Roman" w:cs="Times New Roman"/>
                <w:sz w:val="20"/>
                <w:szCs w:val="20"/>
              </w:rPr>
              <w:t>Материал корпуса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r w:rsidRPr="00594801">
              <w:rPr>
                <w:sz w:val="20"/>
                <w:szCs w:val="20"/>
              </w:rPr>
              <w:t>Латунь</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21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Метрологический класс</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В</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5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Измеряемая среда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r w:rsidRPr="00594801">
              <w:rPr>
                <w:sz w:val="20"/>
                <w:szCs w:val="20"/>
              </w:rPr>
              <w:t>Горячая вода, Холодная вода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30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Принцип работы счетного механизма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roofErr w:type="spellStart"/>
            <w:r w:rsidRPr="00594801">
              <w:rPr>
                <w:sz w:val="20"/>
                <w:szCs w:val="20"/>
              </w:rPr>
              <w:t>Сухоходный</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69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Степень защиты, обеспечиваемая оболочками</w:t>
            </w:r>
          </w:p>
        </w:tc>
        <w:tc>
          <w:tcPr>
            <w:tcW w:w="2126" w:type="dxa"/>
            <w:tcBorders>
              <w:top w:val="single" w:sz="4" w:space="0" w:color="auto"/>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r w:rsidRPr="00594801">
              <w:rPr>
                <w:sz w:val="20"/>
                <w:szCs w:val="20"/>
              </w:rPr>
              <w:t>IP68</w:t>
            </w:r>
          </w:p>
        </w:tc>
        <w:tc>
          <w:tcPr>
            <w:tcW w:w="1276" w:type="dxa"/>
            <w:tcBorders>
              <w:top w:val="single" w:sz="4" w:space="0" w:color="auto"/>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42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Требования к комплектации</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r w:rsidRPr="00594801">
              <w:rPr>
                <w:sz w:val="20"/>
                <w:szCs w:val="20"/>
              </w:rPr>
              <w:t xml:space="preserve">Наличие </w:t>
            </w:r>
            <w:proofErr w:type="spellStart"/>
            <w:r w:rsidRPr="00594801">
              <w:rPr>
                <w:sz w:val="20"/>
                <w:szCs w:val="20"/>
              </w:rPr>
              <w:t>присоеди</w:t>
            </w:r>
            <w:r>
              <w:rPr>
                <w:sz w:val="20"/>
                <w:szCs w:val="20"/>
              </w:rPr>
              <w:t>-</w:t>
            </w:r>
            <w:r w:rsidRPr="00594801">
              <w:rPr>
                <w:sz w:val="20"/>
                <w:szCs w:val="20"/>
              </w:rPr>
              <w:t>нительных</w:t>
            </w:r>
            <w:proofErr w:type="spellEnd"/>
            <w:r w:rsidRPr="00594801">
              <w:rPr>
                <w:sz w:val="20"/>
                <w:szCs w:val="20"/>
              </w:rPr>
              <w:t xml:space="preserve"> узлов</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27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3B4706">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Тип счетчика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r w:rsidRPr="00594801">
              <w:rPr>
                <w:sz w:val="20"/>
                <w:szCs w:val="20"/>
              </w:rPr>
              <w:t>Одноструйный</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31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25D30">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25D30">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25D30">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Номинальный расход воды</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 1.5 и &lt; 2</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Кубический метр в час</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37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Максимальный расход воды</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&lt; 5</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Кубический метр в час</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43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Минимальный расход воды</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 0.2 и &lt; 0.4</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Кубический метр в час</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25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proofErr w:type="spellStart"/>
            <w:r w:rsidRPr="00594801">
              <w:rPr>
                <w:sz w:val="20"/>
                <w:szCs w:val="20"/>
              </w:rPr>
              <w:t>Межповерочный</w:t>
            </w:r>
            <w:proofErr w:type="spellEnd"/>
            <w:r w:rsidRPr="00594801">
              <w:rPr>
                <w:sz w:val="20"/>
                <w:szCs w:val="20"/>
              </w:rPr>
              <w:t xml:space="preserve"> (</w:t>
            </w:r>
            <w:proofErr w:type="spellStart"/>
            <w:r w:rsidRPr="00594801">
              <w:rPr>
                <w:sz w:val="20"/>
                <w:szCs w:val="20"/>
              </w:rPr>
              <w:t>межаттестационный</w:t>
            </w:r>
            <w:proofErr w:type="spellEnd"/>
            <w:r w:rsidRPr="00594801">
              <w:rPr>
                <w:sz w:val="20"/>
                <w:szCs w:val="20"/>
              </w:rPr>
              <w:t>) интервал</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Год</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366"/>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Максимальная температура измеряемой среды</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 90</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Градус Цельсия</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7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Длина</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110</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Миллиметр</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7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right="-112" w:firstLine="0"/>
              <w:jc w:val="center"/>
              <w:rPr>
                <w:sz w:val="20"/>
                <w:szCs w:val="20"/>
              </w:rPr>
            </w:pPr>
            <w:r w:rsidRPr="00594801">
              <w:rPr>
                <w:sz w:val="20"/>
                <w:szCs w:val="20"/>
              </w:rPr>
              <w:t>Минимальная темпе</w:t>
            </w:r>
            <w:r>
              <w:rPr>
                <w:sz w:val="20"/>
                <w:szCs w:val="20"/>
              </w:rPr>
              <w:t>-</w:t>
            </w:r>
            <w:proofErr w:type="spellStart"/>
            <w:r w:rsidRPr="00594801">
              <w:rPr>
                <w:sz w:val="20"/>
                <w:szCs w:val="20"/>
              </w:rPr>
              <w:t>ратура</w:t>
            </w:r>
            <w:proofErr w:type="spellEnd"/>
            <w:r w:rsidRPr="00594801">
              <w:rPr>
                <w:sz w:val="20"/>
                <w:szCs w:val="20"/>
              </w:rPr>
              <w:t xml:space="preserve"> измеряемой среды</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widowControl/>
              <w:autoSpaceDE/>
              <w:autoSpaceDN/>
              <w:adjustRightInd/>
              <w:ind w:left="-101" w:firstLine="101"/>
              <w:jc w:val="center"/>
              <w:rPr>
                <w:rFonts w:ascii="Times New Roman" w:hAnsi="Times New Roman" w:cs="Times New Roman"/>
                <w:color w:val="000000"/>
                <w:sz w:val="20"/>
                <w:szCs w:val="20"/>
              </w:rPr>
            </w:pPr>
            <w:r w:rsidRPr="00594801">
              <w:rPr>
                <w:color w:val="000000"/>
                <w:sz w:val="20"/>
                <w:szCs w:val="20"/>
              </w:rPr>
              <w:t>≤ 5</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r w:rsidRPr="00594801">
              <w:rPr>
                <w:color w:val="000000"/>
                <w:sz w:val="20"/>
                <w:szCs w:val="20"/>
              </w:rPr>
              <w:t>Градус Цельсия</w:t>
            </w: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3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E9736C">
            <w:pPr>
              <w:ind w:left="-101" w:right="-112" w:firstLine="0"/>
              <w:jc w:val="center"/>
              <w:rPr>
                <w:sz w:val="20"/>
                <w:szCs w:val="20"/>
              </w:rPr>
            </w:pPr>
            <w:r w:rsidRPr="00E9736C">
              <w:rPr>
                <w:sz w:val="20"/>
                <w:szCs w:val="20"/>
              </w:rPr>
              <w:t>Назначение</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Default="00E9736C" w:rsidP="00E9736C">
            <w:pPr>
              <w:ind w:left="-101" w:firstLine="0"/>
              <w:jc w:val="center"/>
              <w:rPr>
                <w:sz w:val="20"/>
                <w:szCs w:val="20"/>
              </w:rPr>
            </w:pPr>
            <w:r w:rsidRPr="00E9736C">
              <w:rPr>
                <w:sz w:val="20"/>
                <w:szCs w:val="20"/>
              </w:rPr>
              <w:t>Универсальный быто</w:t>
            </w:r>
            <w:r>
              <w:rPr>
                <w:sz w:val="20"/>
                <w:szCs w:val="20"/>
              </w:rPr>
              <w:t>-</w:t>
            </w:r>
          </w:p>
          <w:p w:rsidR="00E9736C" w:rsidRPr="00E9736C" w:rsidRDefault="00E9736C" w:rsidP="00E9736C">
            <w:pPr>
              <w:ind w:left="-101" w:firstLine="0"/>
              <w:jc w:val="center"/>
              <w:rPr>
                <w:sz w:val="20"/>
                <w:szCs w:val="20"/>
              </w:rPr>
            </w:pPr>
            <w:r w:rsidRPr="00E9736C">
              <w:rPr>
                <w:sz w:val="20"/>
                <w:szCs w:val="20"/>
              </w:rPr>
              <w:t>вой счетчик горячей и холодной воды</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225"/>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right="-112" w:firstLine="0"/>
              <w:jc w:val="center"/>
              <w:rPr>
                <w:sz w:val="20"/>
                <w:szCs w:val="20"/>
              </w:rPr>
            </w:pPr>
            <w:r w:rsidRPr="00E9736C">
              <w:rPr>
                <w:sz w:val="20"/>
                <w:szCs w:val="20"/>
              </w:rPr>
              <w:t>Тип счетчика по типу конструкции</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right="-112" w:firstLine="101"/>
              <w:jc w:val="center"/>
              <w:rPr>
                <w:sz w:val="20"/>
                <w:szCs w:val="20"/>
              </w:rPr>
            </w:pPr>
            <w:r w:rsidRPr="00E9736C">
              <w:rPr>
                <w:sz w:val="20"/>
                <w:szCs w:val="20"/>
              </w:rPr>
              <w:t>Механический</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212"/>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E9736C">
            <w:pPr>
              <w:ind w:left="-101" w:right="-112" w:firstLine="0"/>
              <w:jc w:val="center"/>
              <w:rPr>
                <w:sz w:val="20"/>
                <w:szCs w:val="20"/>
              </w:rPr>
            </w:pPr>
            <w:r w:rsidRPr="00E9736C">
              <w:rPr>
                <w:sz w:val="20"/>
                <w:szCs w:val="20"/>
              </w:rPr>
              <w:t>Присоединительный комплект</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firstLine="0"/>
              <w:jc w:val="center"/>
              <w:rPr>
                <w:sz w:val="20"/>
                <w:szCs w:val="20"/>
              </w:rPr>
            </w:pPr>
            <w:r w:rsidRPr="00E9736C">
              <w:rPr>
                <w:sz w:val="20"/>
                <w:szCs w:val="20"/>
              </w:rPr>
              <w:t>Наличие</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80"/>
          <w:jc w:val="center"/>
        </w:trPr>
        <w:tc>
          <w:tcPr>
            <w:tcW w:w="544" w:type="dxa"/>
            <w:vMerge/>
            <w:tcBorders>
              <w:left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right="-112" w:firstLine="0"/>
              <w:jc w:val="center"/>
              <w:rPr>
                <w:sz w:val="20"/>
                <w:szCs w:val="20"/>
              </w:rPr>
            </w:pPr>
            <w:r w:rsidRPr="00E9736C">
              <w:rPr>
                <w:sz w:val="20"/>
                <w:szCs w:val="20"/>
              </w:rPr>
              <w:t>Запись о приборе в Государственном реестре средств измерений</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right="-112" w:firstLine="101"/>
              <w:jc w:val="center"/>
              <w:rPr>
                <w:sz w:val="20"/>
                <w:szCs w:val="20"/>
              </w:rPr>
            </w:pPr>
            <w:r w:rsidRPr="00E9736C">
              <w:rPr>
                <w:sz w:val="20"/>
                <w:szCs w:val="20"/>
              </w:rPr>
              <w:t>Наличие</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p>
        </w:tc>
        <w:tc>
          <w:tcPr>
            <w:tcW w:w="709" w:type="dxa"/>
            <w:vMerge/>
            <w:tcBorders>
              <w:left w:val="nil"/>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r w:rsidR="00E9736C" w:rsidRPr="00EA5442" w:rsidTr="00730007">
        <w:trPr>
          <w:trHeight w:val="150"/>
          <w:jc w:val="center"/>
        </w:trPr>
        <w:tc>
          <w:tcPr>
            <w:tcW w:w="544" w:type="dxa"/>
            <w:vMerge/>
            <w:tcBorders>
              <w:left w:val="single" w:sz="4" w:space="0" w:color="auto"/>
              <w:bottom w:val="single" w:sz="4" w:space="0" w:color="auto"/>
              <w:right w:val="single" w:sz="4" w:space="0" w:color="auto"/>
            </w:tcBorders>
            <w:shd w:val="clear" w:color="auto" w:fill="auto"/>
            <w:noWrap/>
            <w:vAlign w:val="center"/>
          </w:tcPr>
          <w:p w:rsidR="00E9736C" w:rsidRPr="00AB0223" w:rsidRDefault="00E9736C" w:rsidP="00CF44DC">
            <w:pPr>
              <w:ind w:left="-120" w:firstLine="0"/>
              <w:jc w:val="center"/>
              <w:rPr>
                <w:sz w:val="20"/>
                <w:szCs w:val="20"/>
              </w:rPr>
            </w:pPr>
          </w:p>
        </w:tc>
        <w:tc>
          <w:tcPr>
            <w:tcW w:w="1436" w:type="dxa"/>
            <w:vMerge/>
            <w:tcBorders>
              <w:left w:val="nil"/>
              <w:bottom w:val="single" w:sz="4" w:space="0" w:color="auto"/>
              <w:right w:val="single" w:sz="4" w:space="0" w:color="auto"/>
            </w:tcBorders>
            <w:shd w:val="clear" w:color="auto" w:fill="auto"/>
            <w:vAlign w:val="center"/>
          </w:tcPr>
          <w:p w:rsidR="00E9736C" w:rsidRDefault="00E9736C" w:rsidP="00CF44DC">
            <w:pPr>
              <w:ind w:left="-120" w:firstLine="0"/>
              <w:jc w:val="center"/>
              <w:rPr>
                <w:sz w:val="20"/>
                <w:szCs w:val="20"/>
              </w:rPr>
            </w:pPr>
          </w:p>
        </w:tc>
        <w:tc>
          <w:tcPr>
            <w:tcW w:w="1843" w:type="dxa"/>
            <w:vMerge/>
            <w:tcBorders>
              <w:left w:val="nil"/>
              <w:bottom w:val="single" w:sz="4" w:space="0" w:color="auto"/>
              <w:right w:val="single" w:sz="4" w:space="0" w:color="auto"/>
            </w:tcBorders>
            <w:shd w:val="clear" w:color="auto" w:fill="auto"/>
            <w:vAlign w:val="center"/>
          </w:tcPr>
          <w:p w:rsidR="00E9736C" w:rsidRDefault="00E9736C" w:rsidP="00CF44DC">
            <w:pPr>
              <w:ind w:left="-120" w:firstLine="0"/>
              <w:jc w:val="center"/>
              <w:rPr>
                <w:rFonts w:ascii="Times New Roman" w:eastAsia="Times New Roman" w:hAnsi="Times New Roman"/>
                <w:color w:val="000000"/>
                <w:spacing w:val="-2"/>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E9736C">
            <w:pPr>
              <w:ind w:left="-101" w:right="-112" w:firstLine="0"/>
              <w:jc w:val="center"/>
              <w:rPr>
                <w:sz w:val="20"/>
                <w:szCs w:val="20"/>
              </w:rPr>
            </w:pPr>
            <w:r w:rsidRPr="00E9736C">
              <w:rPr>
                <w:sz w:val="20"/>
                <w:szCs w:val="20"/>
              </w:rPr>
              <w:t>Соответствие норматив</w:t>
            </w:r>
            <w:r>
              <w:rPr>
                <w:sz w:val="20"/>
                <w:szCs w:val="20"/>
              </w:rPr>
              <w:t>-</w:t>
            </w:r>
            <w:r w:rsidRPr="00E9736C">
              <w:rPr>
                <w:sz w:val="20"/>
                <w:szCs w:val="20"/>
              </w:rPr>
              <w:t>но-технической документации</w:t>
            </w:r>
          </w:p>
        </w:tc>
        <w:tc>
          <w:tcPr>
            <w:tcW w:w="2126" w:type="dxa"/>
            <w:tcBorders>
              <w:top w:val="single" w:sz="4" w:space="0" w:color="auto"/>
              <w:left w:val="nil"/>
              <w:bottom w:val="single" w:sz="4" w:space="0" w:color="auto"/>
              <w:right w:val="single" w:sz="4" w:space="0" w:color="auto"/>
            </w:tcBorders>
            <w:shd w:val="clear" w:color="auto" w:fill="auto"/>
            <w:vAlign w:val="center"/>
          </w:tcPr>
          <w:p w:rsidR="00E9736C" w:rsidRPr="00E9736C" w:rsidRDefault="00E9736C" w:rsidP="00E9736C">
            <w:pPr>
              <w:ind w:left="-101" w:firstLine="0"/>
              <w:jc w:val="center"/>
              <w:rPr>
                <w:sz w:val="20"/>
                <w:szCs w:val="20"/>
              </w:rPr>
            </w:pPr>
            <w:r w:rsidRPr="00E9736C">
              <w:rPr>
                <w:sz w:val="20"/>
                <w:szCs w:val="20"/>
              </w:rPr>
              <w:t>ТУ производителя</w:t>
            </w:r>
          </w:p>
        </w:tc>
        <w:tc>
          <w:tcPr>
            <w:tcW w:w="1276" w:type="dxa"/>
            <w:tcBorders>
              <w:top w:val="single" w:sz="4" w:space="0" w:color="auto"/>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color w:val="000000"/>
                <w:sz w:val="20"/>
                <w:szCs w:val="20"/>
              </w:rPr>
            </w:pPr>
          </w:p>
        </w:tc>
        <w:tc>
          <w:tcPr>
            <w:tcW w:w="709" w:type="dxa"/>
            <w:vMerge/>
            <w:tcBorders>
              <w:left w:val="nil"/>
              <w:bottom w:val="single" w:sz="4" w:space="0" w:color="auto"/>
              <w:right w:val="single" w:sz="4" w:space="0" w:color="auto"/>
            </w:tcBorders>
            <w:shd w:val="clear" w:color="auto" w:fill="auto"/>
            <w:vAlign w:val="center"/>
          </w:tcPr>
          <w:p w:rsidR="00E9736C" w:rsidRPr="00594801" w:rsidRDefault="00E9736C" w:rsidP="00594801">
            <w:pPr>
              <w:ind w:left="-101" w:firstLine="101"/>
              <w:jc w:val="cente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E9736C" w:rsidRPr="00594801" w:rsidRDefault="00E9736C" w:rsidP="00594801">
            <w:pPr>
              <w:ind w:left="-101" w:firstLine="101"/>
              <w:jc w:val="center"/>
              <w:rPr>
                <w:color w:val="000000"/>
                <w:sz w:val="20"/>
                <w:szCs w:val="20"/>
              </w:rPr>
            </w:pPr>
          </w:p>
        </w:tc>
      </w:tr>
    </w:tbl>
    <w:p w:rsidR="00B201D7" w:rsidRDefault="00B201D7" w:rsidP="00B201D7">
      <w:pPr>
        <w:pStyle w:val="3"/>
        <w:keepNext w:val="0"/>
        <w:keepLines/>
        <w:widowControl w:val="0"/>
        <w:tabs>
          <w:tab w:val="left" w:pos="993"/>
        </w:tabs>
        <w:jc w:val="both"/>
        <w:outlineLvl w:val="1"/>
        <w:rPr>
          <w:b/>
          <w:color w:val="000000" w:themeColor="text1"/>
          <w:sz w:val="32"/>
        </w:rPr>
      </w:pPr>
      <w:bookmarkStart w:id="80" w:name="_GoBack"/>
      <w:bookmarkEnd w:id="80"/>
      <w:r>
        <w:rPr>
          <w:b/>
          <w:color w:val="000000" w:themeColor="text1"/>
          <w:sz w:val="32"/>
        </w:rPr>
        <w:t>Дата выпуска и первичной поверки счетчика не должна превышать 3 календарных месяца до фактической поставки.</w:t>
      </w:r>
    </w:p>
    <w:p w:rsidR="00324A78" w:rsidRDefault="00324A78" w:rsidP="00B201D7">
      <w:pPr>
        <w:ind w:firstLine="0"/>
        <w:rPr>
          <w:sz w:val="22"/>
          <w:szCs w:val="22"/>
        </w:rPr>
      </w:pPr>
    </w:p>
    <w:tbl>
      <w:tblPr>
        <w:tblStyle w:val="afb"/>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324A78" w:rsidRPr="00503CC2" w:rsidTr="003047E0">
        <w:tc>
          <w:tcPr>
            <w:tcW w:w="4801" w:type="dxa"/>
          </w:tcPr>
          <w:p w:rsidR="00324A78" w:rsidRPr="00503CC2" w:rsidRDefault="00324A78" w:rsidP="003047E0">
            <w:pPr>
              <w:tabs>
                <w:tab w:val="left" w:pos="7034"/>
              </w:tabs>
              <w:ind w:right="-1" w:firstLine="0"/>
              <w:jc w:val="center"/>
              <w:rPr>
                <w:sz w:val="22"/>
                <w:szCs w:val="22"/>
              </w:rPr>
            </w:pPr>
            <w:r w:rsidRPr="00503CC2">
              <w:rPr>
                <w:sz w:val="22"/>
                <w:szCs w:val="22"/>
              </w:rPr>
              <w:t>От Заказчика:</w:t>
            </w:r>
          </w:p>
        </w:tc>
        <w:tc>
          <w:tcPr>
            <w:tcW w:w="567" w:type="dxa"/>
          </w:tcPr>
          <w:p w:rsidR="00324A78" w:rsidRPr="00503CC2" w:rsidRDefault="00324A78" w:rsidP="003047E0">
            <w:pPr>
              <w:tabs>
                <w:tab w:val="left" w:pos="7034"/>
              </w:tabs>
              <w:ind w:right="-1" w:firstLine="0"/>
              <w:rPr>
                <w:sz w:val="22"/>
                <w:szCs w:val="22"/>
              </w:rPr>
            </w:pPr>
          </w:p>
        </w:tc>
        <w:tc>
          <w:tcPr>
            <w:tcW w:w="3962" w:type="dxa"/>
          </w:tcPr>
          <w:p w:rsidR="00324A78" w:rsidRPr="00503CC2" w:rsidRDefault="00324A78" w:rsidP="003047E0">
            <w:pPr>
              <w:tabs>
                <w:tab w:val="left" w:pos="7034"/>
              </w:tabs>
              <w:ind w:right="-1" w:firstLine="0"/>
              <w:jc w:val="center"/>
              <w:rPr>
                <w:sz w:val="22"/>
                <w:szCs w:val="22"/>
              </w:rPr>
            </w:pPr>
            <w:r w:rsidRPr="00503CC2">
              <w:rPr>
                <w:sz w:val="22"/>
                <w:szCs w:val="22"/>
              </w:rPr>
              <w:t>От Поставщика:</w:t>
            </w:r>
          </w:p>
        </w:tc>
      </w:tr>
      <w:tr w:rsidR="00324A78" w:rsidRPr="00503CC2" w:rsidTr="003047E0">
        <w:tc>
          <w:tcPr>
            <w:tcW w:w="4801" w:type="dxa"/>
          </w:tcPr>
          <w:p w:rsidR="00324A78" w:rsidRPr="00503CC2" w:rsidRDefault="00324A78" w:rsidP="003047E0">
            <w:pPr>
              <w:ind w:firstLine="0"/>
              <w:rPr>
                <w:sz w:val="22"/>
                <w:szCs w:val="22"/>
              </w:rPr>
            </w:pPr>
            <w:r w:rsidRPr="00503CC2">
              <w:rPr>
                <w:sz w:val="22"/>
                <w:szCs w:val="22"/>
              </w:rPr>
              <w:t>Директор</w:t>
            </w:r>
          </w:p>
          <w:p w:rsidR="00324A78" w:rsidRPr="00503CC2" w:rsidRDefault="00324A78" w:rsidP="003047E0">
            <w:pPr>
              <w:tabs>
                <w:tab w:val="left" w:pos="7034"/>
              </w:tabs>
              <w:ind w:right="-1" w:firstLine="0"/>
              <w:rPr>
                <w:sz w:val="22"/>
                <w:szCs w:val="22"/>
              </w:rPr>
            </w:pPr>
            <w:r w:rsidRPr="00503CC2">
              <w:rPr>
                <w:sz w:val="22"/>
                <w:szCs w:val="22"/>
              </w:rPr>
              <w:t>СПб ГБУ «</w:t>
            </w:r>
            <w:r>
              <w:rPr>
                <w:sz w:val="22"/>
                <w:szCs w:val="22"/>
              </w:rPr>
              <w:t>Кадастровая оценка</w:t>
            </w:r>
            <w:r w:rsidRPr="00503CC2">
              <w:rPr>
                <w:sz w:val="22"/>
                <w:szCs w:val="22"/>
              </w:rPr>
              <w:t>»</w:t>
            </w:r>
          </w:p>
          <w:p w:rsidR="00324A78" w:rsidRPr="00503CC2" w:rsidRDefault="00324A78" w:rsidP="003047E0">
            <w:pPr>
              <w:tabs>
                <w:tab w:val="left" w:pos="7034"/>
              </w:tabs>
              <w:ind w:right="-1" w:firstLine="0"/>
              <w:rPr>
                <w:sz w:val="22"/>
                <w:szCs w:val="22"/>
              </w:rPr>
            </w:pPr>
          </w:p>
          <w:p w:rsidR="00324A78" w:rsidRPr="00503CC2" w:rsidRDefault="00324A78" w:rsidP="003047E0">
            <w:pPr>
              <w:tabs>
                <w:tab w:val="left" w:pos="7034"/>
              </w:tabs>
              <w:ind w:right="-1" w:firstLine="0"/>
              <w:rPr>
                <w:sz w:val="22"/>
                <w:szCs w:val="22"/>
              </w:rPr>
            </w:pPr>
          </w:p>
          <w:p w:rsidR="00324A78" w:rsidRPr="00503CC2" w:rsidRDefault="00324A78" w:rsidP="003047E0">
            <w:pPr>
              <w:ind w:firstLine="0"/>
              <w:rPr>
                <w:sz w:val="22"/>
                <w:szCs w:val="22"/>
              </w:rPr>
            </w:pPr>
            <w:r w:rsidRPr="00503CC2">
              <w:rPr>
                <w:sz w:val="22"/>
                <w:szCs w:val="22"/>
              </w:rPr>
              <w:t>__________________</w:t>
            </w:r>
            <w:r>
              <w:rPr>
                <w:sz w:val="22"/>
                <w:szCs w:val="22"/>
              </w:rPr>
              <w:t>В.А. Полежаев</w:t>
            </w:r>
          </w:p>
          <w:p w:rsidR="00324A78" w:rsidRPr="00503CC2" w:rsidRDefault="00324A78" w:rsidP="003047E0">
            <w:pPr>
              <w:ind w:firstLine="0"/>
              <w:rPr>
                <w:sz w:val="22"/>
                <w:szCs w:val="22"/>
              </w:rPr>
            </w:pPr>
            <w:r w:rsidRPr="00503CC2">
              <w:rPr>
                <w:sz w:val="22"/>
                <w:szCs w:val="22"/>
              </w:rPr>
              <w:t>__ ___________ 20__ г.</w:t>
            </w:r>
          </w:p>
          <w:p w:rsidR="00324A78" w:rsidRPr="00503CC2" w:rsidRDefault="00324A78" w:rsidP="003047E0">
            <w:pPr>
              <w:tabs>
                <w:tab w:val="left" w:pos="7034"/>
              </w:tabs>
              <w:ind w:right="-1" w:firstLine="0"/>
              <w:rPr>
                <w:sz w:val="22"/>
                <w:szCs w:val="22"/>
              </w:rPr>
            </w:pPr>
            <w:r w:rsidRPr="00503CC2">
              <w:rPr>
                <w:sz w:val="22"/>
                <w:szCs w:val="22"/>
              </w:rPr>
              <w:t>Подписано ЭП</w:t>
            </w:r>
          </w:p>
        </w:tc>
        <w:tc>
          <w:tcPr>
            <w:tcW w:w="567" w:type="dxa"/>
          </w:tcPr>
          <w:p w:rsidR="00324A78" w:rsidRPr="00503CC2" w:rsidRDefault="00324A78" w:rsidP="003047E0">
            <w:pPr>
              <w:tabs>
                <w:tab w:val="left" w:pos="7034"/>
              </w:tabs>
              <w:ind w:right="-1" w:firstLine="0"/>
              <w:rPr>
                <w:sz w:val="22"/>
                <w:szCs w:val="22"/>
              </w:rPr>
            </w:pPr>
          </w:p>
        </w:tc>
        <w:tc>
          <w:tcPr>
            <w:tcW w:w="3962" w:type="dxa"/>
          </w:tcPr>
          <w:p w:rsidR="00324A78" w:rsidRPr="00503CC2" w:rsidRDefault="00324A78" w:rsidP="003047E0">
            <w:pPr>
              <w:ind w:firstLine="0"/>
              <w:rPr>
                <w:sz w:val="22"/>
                <w:szCs w:val="22"/>
              </w:rPr>
            </w:pPr>
          </w:p>
        </w:tc>
      </w:tr>
    </w:tbl>
    <w:p w:rsidR="00324A78" w:rsidRPr="00503CC2" w:rsidRDefault="00324A78" w:rsidP="00324A78">
      <w:pPr>
        <w:ind w:firstLine="0"/>
        <w:rPr>
          <w:sz w:val="22"/>
          <w:szCs w:val="22"/>
        </w:rPr>
      </w:pPr>
    </w:p>
    <w:sectPr w:rsidR="00324A78" w:rsidRPr="00503CC2" w:rsidSect="00730007">
      <w:headerReference w:type="default" r:id="rId19"/>
      <w:pgSz w:w="11900" w:h="16800"/>
      <w:pgMar w:top="709" w:right="800"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FF2" w:rsidRDefault="007B0FF2">
      <w:r>
        <w:separator/>
      </w:r>
    </w:p>
  </w:endnote>
  <w:endnote w:type="continuationSeparator" w:id="0">
    <w:p w:rsidR="007B0FF2" w:rsidRDefault="007B0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FF2" w:rsidRDefault="007B0FF2">
      <w:r>
        <w:separator/>
      </w:r>
    </w:p>
  </w:footnote>
  <w:footnote w:type="continuationSeparator" w:id="0">
    <w:p w:rsidR="007B0FF2" w:rsidRDefault="007B0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FF2" w:rsidRDefault="007B0FF2">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4C35"/>
    <w:multiLevelType w:val="multilevel"/>
    <w:tmpl w:val="6160F4B0"/>
    <w:lvl w:ilvl="0">
      <w:start w:val="13"/>
      <w:numFmt w:val="decimal"/>
      <w:lvlText w:val="%1."/>
      <w:lvlJc w:val="left"/>
      <w:pPr>
        <w:ind w:left="480" w:hanging="480"/>
      </w:pPr>
      <w:rPr>
        <w:rFonts w:hint="default"/>
        <w:sz w:val="22"/>
        <w:szCs w:val="22"/>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C6C2E2C"/>
    <w:multiLevelType w:val="multilevel"/>
    <w:tmpl w:val="48928B32"/>
    <w:lvl w:ilvl="0">
      <w:start w:val="4"/>
      <w:numFmt w:val="decimal"/>
      <w:lvlText w:val="%1"/>
      <w:lvlJc w:val="left"/>
      <w:pPr>
        <w:ind w:left="2629" w:hanging="360"/>
      </w:pPr>
      <w:rPr>
        <w:rFonts w:hint="default"/>
      </w:rPr>
    </w:lvl>
    <w:lvl w:ilvl="1">
      <w:start w:val="1"/>
      <w:numFmt w:val="decimal"/>
      <w:isLgl/>
      <w:lvlText w:val="%1.%2."/>
      <w:lvlJc w:val="left"/>
      <w:pPr>
        <w:ind w:left="2629" w:hanging="360"/>
      </w:pPr>
      <w:rPr>
        <w:rFonts w:hint="default"/>
        <w:sz w:val="24"/>
        <w:szCs w:val="24"/>
      </w:rPr>
    </w:lvl>
    <w:lvl w:ilvl="2">
      <w:start w:val="1"/>
      <w:numFmt w:val="decimal"/>
      <w:isLgl/>
      <w:lvlText w:val="%1.%2.%3."/>
      <w:lvlJc w:val="left"/>
      <w:pPr>
        <w:ind w:left="2989" w:hanging="720"/>
      </w:pPr>
      <w:rPr>
        <w:rFonts w:hint="default"/>
        <w:sz w:val="24"/>
        <w:szCs w:val="24"/>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2" w15:restartNumberingAfterBreak="0">
    <w:nsid w:val="1BFA07ED"/>
    <w:multiLevelType w:val="multilevel"/>
    <w:tmpl w:val="E668B3B4"/>
    <w:lvl w:ilvl="0">
      <w:start w:val="1"/>
      <w:numFmt w:val="decimal"/>
      <w:lvlText w:val="%1."/>
      <w:lvlJc w:val="left"/>
      <w:pPr>
        <w:ind w:left="360" w:hanging="360"/>
      </w:pPr>
      <w:rPr>
        <w:rFonts w:cs="Times New Roman"/>
        <w:b/>
        <w:color w:val="000000"/>
      </w:rPr>
    </w:lvl>
    <w:lvl w:ilvl="1">
      <w:start w:val="1"/>
      <w:numFmt w:val="decimal"/>
      <w:lvlText w:val="%1.%2."/>
      <w:lvlJc w:val="left"/>
      <w:pPr>
        <w:ind w:left="1142" w:hanging="432"/>
      </w:pPr>
      <w:rPr>
        <w:rFonts w:cs="Times New Roman"/>
        <w:i w:val="0"/>
        <w:strike w:val="0"/>
        <w:color w:val="000000"/>
        <w:sz w:val="24"/>
      </w:rPr>
    </w:lvl>
    <w:lvl w:ilvl="2">
      <w:start w:val="1"/>
      <w:numFmt w:val="decimal"/>
      <w:lvlText w:val="%1.%2.%3."/>
      <w:lvlJc w:val="left"/>
      <w:pPr>
        <w:ind w:left="2773" w:hanging="504"/>
      </w:pPr>
      <w:rPr>
        <w:rFonts w:cs="Times New Roman"/>
        <w:b w:val="0"/>
        <w:i w:val="0"/>
        <w:sz w:val="24"/>
      </w:rPr>
    </w:lvl>
    <w:lvl w:ilvl="3">
      <w:start w:val="1"/>
      <w:numFmt w:val="decimal"/>
      <w:lvlText w:val="%1.%2.%3.%4."/>
      <w:lvlJc w:val="left"/>
      <w:pPr>
        <w:ind w:left="2066"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3D8E1F46"/>
    <w:multiLevelType w:val="multilevel"/>
    <w:tmpl w:val="CE5C3BEA"/>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i w:val="0"/>
        <w:sz w:val="24"/>
        <w:szCs w:val="24"/>
      </w:rPr>
    </w:lvl>
    <w:lvl w:ilvl="2">
      <w:start w:val="1"/>
      <w:numFmt w:val="decimal"/>
      <w:lvlText w:val="%1.%2.%3."/>
      <w:lvlJc w:val="left"/>
      <w:pPr>
        <w:ind w:left="1146" w:hanging="720"/>
      </w:pPr>
      <w:rPr>
        <w:rFonts w:cs="Times New Roman" w:hint="default"/>
        <w:b w:val="0"/>
        <w:i w:val="0"/>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4" w15:restartNumberingAfterBreak="0">
    <w:nsid w:val="40FC41CA"/>
    <w:multiLevelType w:val="multilevel"/>
    <w:tmpl w:val="B71403B0"/>
    <w:lvl w:ilvl="0">
      <w:start w:val="1"/>
      <w:numFmt w:val="decimal"/>
      <w:lvlText w:val="%1."/>
      <w:lvlJc w:val="left"/>
      <w:pPr>
        <w:ind w:left="1058" w:hanging="360"/>
      </w:pPr>
      <w:rPr>
        <w:rFonts w:hint="default"/>
        <w:b/>
      </w:rPr>
    </w:lvl>
    <w:lvl w:ilvl="1">
      <w:start w:val="1"/>
      <w:numFmt w:val="decimal"/>
      <w:isLgl/>
      <w:lvlText w:val="%1.%2."/>
      <w:lvlJc w:val="left"/>
      <w:pPr>
        <w:ind w:left="1058" w:hanging="360"/>
      </w:pPr>
      <w:rPr>
        <w:rFonts w:hint="default"/>
      </w:rPr>
    </w:lvl>
    <w:lvl w:ilvl="2">
      <w:start w:val="1"/>
      <w:numFmt w:val="decimal"/>
      <w:isLgl/>
      <w:lvlText w:val="%1.%2.%3."/>
      <w:lvlJc w:val="left"/>
      <w:pPr>
        <w:ind w:left="1418" w:hanging="720"/>
      </w:pPr>
      <w:rPr>
        <w:rFonts w:hint="default"/>
      </w:rPr>
    </w:lvl>
    <w:lvl w:ilvl="3">
      <w:start w:val="1"/>
      <w:numFmt w:val="decimal"/>
      <w:isLgl/>
      <w:lvlText w:val="%1.%2.%3.%4."/>
      <w:lvlJc w:val="left"/>
      <w:pPr>
        <w:ind w:left="1418" w:hanging="720"/>
      </w:pPr>
      <w:rPr>
        <w:rFonts w:hint="default"/>
      </w:rPr>
    </w:lvl>
    <w:lvl w:ilvl="4">
      <w:start w:val="1"/>
      <w:numFmt w:val="decimal"/>
      <w:isLgl/>
      <w:lvlText w:val="%1.%2.%3.%4.%5."/>
      <w:lvlJc w:val="left"/>
      <w:pPr>
        <w:ind w:left="1418" w:hanging="720"/>
      </w:pPr>
      <w:rPr>
        <w:rFonts w:hint="default"/>
      </w:rPr>
    </w:lvl>
    <w:lvl w:ilvl="5">
      <w:start w:val="1"/>
      <w:numFmt w:val="decimal"/>
      <w:isLgl/>
      <w:lvlText w:val="%1.%2.%3.%4.%5.%6."/>
      <w:lvlJc w:val="left"/>
      <w:pPr>
        <w:ind w:left="1778" w:hanging="1080"/>
      </w:pPr>
      <w:rPr>
        <w:rFonts w:hint="default"/>
      </w:rPr>
    </w:lvl>
    <w:lvl w:ilvl="6">
      <w:start w:val="1"/>
      <w:numFmt w:val="decimal"/>
      <w:isLgl/>
      <w:lvlText w:val="%1.%2.%3.%4.%5.%6.%7."/>
      <w:lvlJc w:val="left"/>
      <w:pPr>
        <w:ind w:left="1778" w:hanging="1080"/>
      </w:pPr>
      <w:rPr>
        <w:rFonts w:hint="default"/>
      </w:rPr>
    </w:lvl>
    <w:lvl w:ilvl="7">
      <w:start w:val="1"/>
      <w:numFmt w:val="decimal"/>
      <w:isLgl/>
      <w:lvlText w:val="%1.%2.%3.%4.%5.%6.%7.%8."/>
      <w:lvlJc w:val="left"/>
      <w:pPr>
        <w:ind w:left="1778" w:hanging="1080"/>
      </w:pPr>
      <w:rPr>
        <w:rFonts w:hint="default"/>
      </w:rPr>
    </w:lvl>
    <w:lvl w:ilvl="8">
      <w:start w:val="1"/>
      <w:numFmt w:val="decimal"/>
      <w:isLgl/>
      <w:lvlText w:val="%1.%2.%3.%4.%5.%6.%7.%8.%9."/>
      <w:lvlJc w:val="left"/>
      <w:pPr>
        <w:ind w:left="2138" w:hanging="1440"/>
      </w:pPr>
      <w:rPr>
        <w:rFonts w:hint="default"/>
      </w:rPr>
    </w:lvl>
  </w:abstractNum>
  <w:abstractNum w:abstractNumId="5" w15:restartNumberingAfterBreak="0">
    <w:nsid w:val="45F171D7"/>
    <w:multiLevelType w:val="multilevel"/>
    <w:tmpl w:val="3B7419A6"/>
    <w:lvl w:ilvl="0">
      <w:start w:val="11"/>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587D0939"/>
    <w:multiLevelType w:val="hybridMultilevel"/>
    <w:tmpl w:val="1E8E992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5D631A"/>
    <w:multiLevelType w:val="multilevel"/>
    <w:tmpl w:val="A7865860"/>
    <w:lvl w:ilvl="0">
      <w:start w:val="5"/>
      <w:numFmt w:val="decimal"/>
      <w:lvlText w:val="%1."/>
      <w:lvlJc w:val="left"/>
      <w:pPr>
        <w:ind w:left="360" w:hanging="360"/>
      </w:pPr>
      <w:rPr>
        <w:rFonts w:hint="default"/>
        <w:b/>
        <w:color w:val="000000"/>
      </w:rPr>
    </w:lvl>
    <w:lvl w:ilvl="1">
      <w:start w:val="1"/>
      <w:numFmt w:val="decimal"/>
      <w:lvlText w:val="%1.%2."/>
      <w:lvlJc w:val="left"/>
      <w:pPr>
        <w:ind w:left="1142" w:hanging="432"/>
      </w:pPr>
      <w:rPr>
        <w:rFonts w:hint="default"/>
        <w:i w:val="0"/>
        <w:strike w:val="0"/>
        <w:color w:val="000000"/>
        <w:sz w:val="22"/>
        <w:szCs w:val="22"/>
      </w:rPr>
    </w:lvl>
    <w:lvl w:ilvl="2">
      <w:start w:val="1"/>
      <w:numFmt w:val="decimal"/>
      <w:lvlText w:val="%1.%2.%3."/>
      <w:lvlJc w:val="left"/>
      <w:pPr>
        <w:ind w:left="2773" w:hanging="504"/>
      </w:pPr>
      <w:rPr>
        <w:rFonts w:hint="default"/>
        <w:b w:val="0"/>
        <w:i w:val="0"/>
        <w:sz w:val="22"/>
        <w:szCs w:val="22"/>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E3318D2"/>
    <w:multiLevelType w:val="multilevel"/>
    <w:tmpl w:val="C50C16E4"/>
    <w:lvl w:ilvl="0">
      <w:start w:val="3"/>
      <w:numFmt w:val="decimal"/>
      <w:lvlText w:val="%1."/>
      <w:lvlJc w:val="left"/>
      <w:pPr>
        <w:ind w:left="360" w:hanging="360"/>
      </w:pPr>
      <w:rPr>
        <w:rFonts w:cs="Times New Roman" w:hint="default"/>
      </w:rPr>
    </w:lvl>
    <w:lvl w:ilvl="1">
      <w:start w:val="9"/>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 w15:restartNumberingAfterBreak="0">
    <w:nsid w:val="5FBA3DA7"/>
    <w:multiLevelType w:val="multilevel"/>
    <w:tmpl w:val="FAD0B578"/>
    <w:lvl w:ilvl="0">
      <w:start w:val="1"/>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10" w15:restartNumberingAfterBreak="0">
    <w:nsid w:val="6A532E3B"/>
    <w:multiLevelType w:val="multilevel"/>
    <w:tmpl w:val="81F031D8"/>
    <w:lvl w:ilvl="0">
      <w:start w:val="12"/>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6A6D1584"/>
    <w:multiLevelType w:val="multilevel"/>
    <w:tmpl w:val="321CBCF6"/>
    <w:lvl w:ilvl="0">
      <w:start w:val="13"/>
      <w:numFmt w:val="decimal"/>
      <w:lvlText w:val="%1."/>
      <w:lvlJc w:val="left"/>
      <w:pPr>
        <w:ind w:left="480" w:hanging="480"/>
      </w:pPr>
      <w:rPr>
        <w:rFonts w:hint="default"/>
      </w:rPr>
    </w:lvl>
    <w:lvl w:ilvl="1">
      <w:start w:val="1"/>
      <w:numFmt w:val="decimal"/>
      <w:lvlText w:val="%1.%2."/>
      <w:lvlJc w:val="left"/>
      <w:pPr>
        <w:ind w:left="1528" w:hanging="480"/>
      </w:pPr>
      <w:rPr>
        <w:rFonts w:hint="default"/>
      </w:rPr>
    </w:lvl>
    <w:lvl w:ilvl="2">
      <w:start w:val="1"/>
      <w:numFmt w:val="decimal"/>
      <w:lvlText w:val="%1.%2.%3."/>
      <w:lvlJc w:val="left"/>
      <w:pPr>
        <w:ind w:left="2816" w:hanging="720"/>
      </w:pPr>
      <w:rPr>
        <w:rFonts w:hint="default"/>
      </w:rPr>
    </w:lvl>
    <w:lvl w:ilvl="3">
      <w:start w:val="1"/>
      <w:numFmt w:val="decimal"/>
      <w:lvlText w:val="%1.%2.%3.%4."/>
      <w:lvlJc w:val="left"/>
      <w:pPr>
        <w:ind w:left="3864" w:hanging="720"/>
      </w:pPr>
      <w:rPr>
        <w:rFonts w:hint="default"/>
      </w:rPr>
    </w:lvl>
    <w:lvl w:ilvl="4">
      <w:start w:val="1"/>
      <w:numFmt w:val="decimal"/>
      <w:lvlText w:val="%1.%2.%3.%4.%5."/>
      <w:lvlJc w:val="left"/>
      <w:pPr>
        <w:ind w:left="5272" w:hanging="1080"/>
      </w:pPr>
      <w:rPr>
        <w:rFonts w:hint="default"/>
      </w:rPr>
    </w:lvl>
    <w:lvl w:ilvl="5">
      <w:start w:val="1"/>
      <w:numFmt w:val="decimal"/>
      <w:lvlText w:val="%1.%2.%3.%4.%5.%6."/>
      <w:lvlJc w:val="left"/>
      <w:pPr>
        <w:ind w:left="6320" w:hanging="1080"/>
      </w:pPr>
      <w:rPr>
        <w:rFonts w:hint="default"/>
      </w:rPr>
    </w:lvl>
    <w:lvl w:ilvl="6">
      <w:start w:val="1"/>
      <w:numFmt w:val="decimal"/>
      <w:lvlText w:val="%1.%2.%3.%4.%5.%6.%7."/>
      <w:lvlJc w:val="left"/>
      <w:pPr>
        <w:ind w:left="7728" w:hanging="1440"/>
      </w:pPr>
      <w:rPr>
        <w:rFonts w:hint="default"/>
      </w:rPr>
    </w:lvl>
    <w:lvl w:ilvl="7">
      <w:start w:val="1"/>
      <w:numFmt w:val="decimal"/>
      <w:lvlText w:val="%1.%2.%3.%4.%5.%6.%7.%8."/>
      <w:lvlJc w:val="left"/>
      <w:pPr>
        <w:ind w:left="8776" w:hanging="1440"/>
      </w:pPr>
      <w:rPr>
        <w:rFonts w:hint="default"/>
      </w:rPr>
    </w:lvl>
    <w:lvl w:ilvl="8">
      <w:start w:val="1"/>
      <w:numFmt w:val="decimal"/>
      <w:lvlText w:val="%1.%2.%3.%4.%5.%6.%7.%8.%9."/>
      <w:lvlJc w:val="left"/>
      <w:pPr>
        <w:ind w:left="10184" w:hanging="1800"/>
      </w:pPr>
      <w:rPr>
        <w:rFonts w:hint="default"/>
      </w:rPr>
    </w:lvl>
  </w:abstractNum>
  <w:abstractNum w:abstractNumId="12"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6F793311"/>
    <w:multiLevelType w:val="multilevel"/>
    <w:tmpl w:val="9BB8653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2"/>
  </w:num>
  <w:num w:numId="2">
    <w:abstractNumId w:val="3"/>
  </w:num>
  <w:num w:numId="3">
    <w:abstractNumId w:val="9"/>
  </w:num>
  <w:num w:numId="4">
    <w:abstractNumId w:val="2"/>
  </w:num>
  <w:num w:numId="5">
    <w:abstractNumId w:val="8"/>
  </w:num>
  <w:num w:numId="6">
    <w:abstractNumId w:val="5"/>
  </w:num>
  <w:num w:numId="7">
    <w:abstractNumId w:val="4"/>
  </w:num>
  <w:num w:numId="8">
    <w:abstractNumId w:val="6"/>
  </w:num>
  <w:num w:numId="9">
    <w:abstractNumId w:val="0"/>
  </w:num>
  <w:num w:numId="10">
    <w:abstractNumId w:val="11"/>
  </w:num>
  <w:num w:numId="11">
    <w:abstractNumId w:val="13"/>
  </w:num>
  <w:num w:numId="12">
    <w:abstractNumId w:val="1"/>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EF"/>
    <w:rsid w:val="00006A51"/>
    <w:rsid w:val="00013F40"/>
    <w:rsid w:val="00016659"/>
    <w:rsid w:val="00022DB2"/>
    <w:rsid w:val="00023241"/>
    <w:rsid w:val="00030D57"/>
    <w:rsid w:val="000310D1"/>
    <w:rsid w:val="000327DF"/>
    <w:rsid w:val="0003463C"/>
    <w:rsid w:val="00050492"/>
    <w:rsid w:val="00071431"/>
    <w:rsid w:val="000A09D3"/>
    <w:rsid w:val="000A1F1C"/>
    <w:rsid w:val="000A5EBF"/>
    <w:rsid w:val="000B4778"/>
    <w:rsid w:val="000D17D5"/>
    <w:rsid w:val="000D46D1"/>
    <w:rsid w:val="000F57B5"/>
    <w:rsid w:val="00100F2A"/>
    <w:rsid w:val="001172B8"/>
    <w:rsid w:val="001278A5"/>
    <w:rsid w:val="001326D7"/>
    <w:rsid w:val="001369FA"/>
    <w:rsid w:val="001418ED"/>
    <w:rsid w:val="001442D0"/>
    <w:rsid w:val="0014488C"/>
    <w:rsid w:val="00145B04"/>
    <w:rsid w:val="0016451D"/>
    <w:rsid w:val="00172952"/>
    <w:rsid w:val="001833C5"/>
    <w:rsid w:val="001864F5"/>
    <w:rsid w:val="001A0D05"/>
    <w:rsid w:val="001A33C8"/>
    <w:rsid w:val="001D622B"/>
    <w:rsid w:val="001E0767"/>
    <w:rsid w:val="002102E7"/>
    <w:rsid w:val="002163D2"/>
    <w:rsid w:val="002378D5"/>
    <w:rsid w:val="002455F9"/>
    <w:rsid w:val="00256FC0"/>
    <w:rsid w:val="0025711E"/>
    <w:rsid w:val="00266E12"/>
    <w:rsid w:val="00270458"/>
    <w:rsid w:val="002724DC"/>
    <w:rsid w:val="0028441F"/>
    <w:rsid w:val="00297446"/>
    <w:rsid w:val="002B2BA7"/>
    <w:rsid w:val="002B2FB4"/>
    <w:rsid w:val="002B5F4A"/>
    <w:rsid w:val="002D5392"/>
    <w:rsid w:val="002E0994"/>
    <w:rsid w:val="00315ACD"/>
    <w:rsid w:val="0031657B"/>
    <w:rsid w:val="00316DD6"/>
    <w:rsid w:val="00321060"/>
    <w:rsid w:val="00324A78"/>
    <w:rsid w:val="00326410"/>
    <w:rsid w:val="003459D2"/>
    <w:rsid w:val="0035038E"/>
    <w:rsid w:val="003650C4"/>
    <w:rsid w:val="00373645"/>
    <w:rsid w:val="00377561"/>
    <w:rsid w:val="003913E2"/>
    <w:rsid w:val="00394B6C"/>
    <w:rsid w:val="003962EE"/>
    <w:rsid w:val="003A15A8"/>
    <w:rsid w:val="003B4706"/>
    <w:rsid w:val="003D0E92"/>
    <w:rsid w:val="003E2E73"/>
    <w:rsid w:val="003F0D31"/>
    <w:rsid w:val="00411784"/>
    <w:rsid w:val="00416303"/>
    <w:rsid w:val="004178C6"/>
    <w:rsid w:val="00424A5D"/>
    <w:rsid w:val="00426804"/>
    <w:rsid w:val="00426920"/>
    <w:rsid w:val="004500B6"/>
    <w:rsid w:val="00452A0C"/>
    <w:rsid w:val="00456898"/>
    <w:rsid w:val="00460B35"/>
    <w:rsid w:val="00467F85"/>
    <w:rsid w:val="00474A66"/>
    <w:rsid w:val="0047691C"/>
    <w:rsid w:val="004815F6"/>
    <w:rsid w:val="00483B0E"/>
    <w:rsid w:val="00490ACC"/>
    <w:rsid w:val="00492477"/>
    <w:rsid w:val="00494C57"/>
    <w:rsid w:val="004A0412"/>
    <w:rsid w:val="004B7D36"/>
    <w:rsid w:val="004C4D61"/>
    <w:rsid w:val="004D18D6"/>
    <w:rsid w:val="004D3173"/>
    <w:rsid w:val="004E0258"/>
    <w:rsid w:val="004F1C8A"/>
    <w:rsid w:val="004F289E"/>
    <w:rsid w:val="00500CEF"/>
    <w:rsid w:val="00503CC2"/>
    <w:rsid w:val="005238D4"/>
    <w:rsid w:val="005334B6"/>
    <w:rsid w:val="00544E87"/>
    <w:rsid w:val="00556729"/>
    <w:rsid w:val="00581029"/>
    <w:rsid w:val="00583F4E"/>
    <w:rsid w:val="005900A8"/>
    <w:rsid w:val="005921C8"/>
    <w:rsid w:val="00594801"/>
    <w:rsid w:val="005B5BE6"/>
    <w:rsid w:val="005C5F09"/>
    <w:rsid w:val="005C7566"/>
    <w:rsid w:val="005D1C63"/>
    <w:rsid w:val="005D1F69"/>
    <w:rsid w:val="005F263F"/>
    <w:rsid w:val="005F49D4"/>
    <w:rsid w:val="006013F0"/>
    <w:rsid w:val="0060313A"/>
    <w:rsid w:val="00603492"/>
    <w:rsid w:val="00607949"/>
    <w:rsid w:val="0062121B"/>
    <w:rsid w:val="0062466A"/>
    <w:rsid w:val="00636D8D"/>
    <w:rsid w:val="006462D2"/>
    <w:rsid w:val="006473CD"/>
    <w:rsid w:val="00647749"/>
    <w:rsid w:val="006544B1"/>
    <w:rsid w:val="00657A35"/>
    <w:rsid w:val="006668B2"/>
    <w:rsid w:val="00690921"/>
    <w:rsid w:val="006A2EEF"/>
    <w:rsid w:val="006A3883"/>
    <w:rsid w:val="006B4BB2"/>
    <w:rsid w:val="006D5541"/>
    <w:rsid w:val="006E730D"/>
    <w:rsid w:val="006F256F"/>
    <w:rsid w:val="00702872"/>
    <w:rsid w:val="00705FB9"/>
    <w:rsid w:val="007064FA"/>
    <w:rsid w:val="007132A8"/>
    <w:rsid w:val="007243AD"/>
    <w:rsid w:val="00727067"/>
    <w:rsid w:val="00730007"/>
    <w:rsid w:val="00732825"/>
    <w:rsid w:val="0073631E"/>
    <w:rsid w:val="0073763D"/>
    <w:rsid w:val="007469F5"/>
    <w:rsid w:val="0075052B"/>
    <w:rsid w:val="00764394"/>
    <w:rsid w:val="0077341C"/>
    <w:rsid w:val="007A1473"/>
    <w:rsid w:val="007A5FA3"/>
    <w:rsid w:val="007B0FF2"/>
    <w:rsid w:val="007C0FAC"/>
    <w:rsid w:val="007D610A"/>
    <w:rsid w:val="007D7267"/>
    <w:rsid w:val="008106E0"/>
    <w:rsid w:val="00815C8C"/>
    <w:rsid w:val="00816929"/>
    <w:rsid w:val="00830034"/>
    <w:rsid w:val="00837A77"/>
    <w:rsid w:val="00844ECD"/>
    <w:rsid w:val="00857587"/>
    <w:rsid w:val="008640AD"/>
    <w:rsid w:val="008645BB"/>
    <w:rsid w:val="0086613C"/>
    <w:rsid w:val="008712BB"/>
    <w:rsid w:val="008832A8"/>
    <w:rsid w:val="00884A41"/>
    <w:rsid w:val="00886796"/>
    <w:rsid w:val="00890A14"/>
    <w:rsid w:val="008946B8"/>
    <w:rsid w:val="00896459"/>
    <w:rsid w:val="00897E04"/>
    <w:rsid w:val="008A68C9"/>
    <w:rsid w:val="008B6B9A"/>
    <w:rsid w:val="008D08B0"/>
    <w:rsid w:val="008D5D8A"/>
    <w:rsid w:val="008F2407"/>
    <w:rsid w:val="008F29B2"/>
    <w:rsid w:val="008F4F80"/>
    <w:rsid w:val="009212E9"/>
    <w:rsid w:val="00945DA9"/>
    <w:rsid w:val="00946B5D"/>
    <w:rsid w:val="009547DD"/>
    <w:rsid w:val="00966ADF"/>
    <w:rsid w:val="009706A9"/>
    <w:rsid w:val="00972AA5"/>
    <w:rsid w:val="00975F9E"/>
    <w:rsid w:val="00983487"/>
    <w:rsid w:val="009854C8"/>
    <w:rsid w:val="00985881"/>
    <w:rsid w:val="009876E6"/>
    <w:rsid w:val="009A7D96"/>
    <w:rsid w:val="009B74CD"/>
    <w:rsid w:val="009D75A4"/>
    <w:rsid w:val="009E2A85"/>
    <w:rsid w:val="009F3F74"/>
    <w:rsid w:val="009F7D76"/>
    <w:rsid w:val="00A03ED6"/>
    <w:rsid w:val="00A04594"/>
    <w:rsid w:val="00A07CDD"/>
    <w:rsid w:val="00A23C82"/>
    <w:rsid w:val="00A30892"/>
    <w:rsid w:val="00A41F4E"/>
    <w:rsid w:val="00A45553"/>
    <w:rsid w:val="00A6701C"/>
    <w:rsid w:val="00A90D1A"/>
    <w:rsid w:val="00A9239C"/>
    <w:rsid w:val="00A936AF"/>
    <w:rsid w:val="00AA7B8A"/>
    <w:rsid w:val="00AB3EBC"/>
    <w:rsid w:val="00AD1DDE"/>
    <w:rsid w:val="00AD3856"/>
    <w:rsid w:val="00B02C15"/>
    <w:rsid w:val="00B201D7"/>
    <w:rsid w:val="00B21125"/>
    <w:rsid w:val="00B2329C"/>
    <w:rsid w:val="00B26A4F"/>
    <w:rsid w:val="00B42A45"/>
    <w:rsid w:val="00B44900"/>
    <w:rsid w:val="00B45C58"/>
    <w:rsid w:val="00B52342"/>
    <w:rsid w:val="00B534FC"/>
    <w:rsid w:val="00B5742F"/>
    <w:rsid w:val="00B61FED"/>
    <w:rsid w:val="00B65222"/>
    <w:rsid w:val="00B66FE7"/>
    <w:rsid w:val="00B76E8D"/>
    <w:rsid w:val="00B84B78"/>
    <w:rsid w:val="00B85EC5"/>
    <w:rsid w:val="00B863CA"/>
    <w:rsid w:val="00BB4F0B"/>
    <w:rsid w:val="00BB66D7"/>
    <w:rsid w:val="00BD1E56"/>
    <w:rsid w:val="00BD2A95"/>
    <w:rsid w:val="00BF3E8C"/>
    <w:rsid w:val="00C25D30"/>
    <w:rsid w:val="00C40639"/>
    <w:rsid w:val="00C42E77"/>
    <w:rsid w:val="00C45D5D"/>
    <w:rsid w:val="00C4714F"/>
    <w:rsid w:val="00C5587F"/>
    <w:rsid w:val="00C57236"/>
    <w:rsid w:val="00C85595"/>
    <w:rsid w:val="00CA6162"/>
    <w:rsid w:val="00CD199C"/>
    <w:rsid w:val="00CE1F19"/>
    <w:rsid w:val="00CF44DC"/>
    <w:rsid w:val="00D03A33"/>
    <w:rsid w:val="00D04E6D"/>
    <w:rsid w:val="00D05193"/>
    <w:rsid w:val="00D178C5"/>
    <w:rsid w:val="00D20BA4"/>
    <w:rsid w:val="00D22A1A"/>
    <w:rsid w:val="00D37A4D"/>
    <w:rsid w:val="00D43027"/>
    <w:rsid w:val="00D53DFC"/>
    <w:rsid w:val="00D54FD3"/>
    <w:rsid w:val="00D6587E"/>
    <w:rsid w:val="00D958BE"/>
    <w:rsid w:val="00D96C84"/>
    <w:rsid w:val="00DA0C50"/>
    <w:rsid w:val="00DB0D0A"/>
    <w:rsid w:val="00DB247D"/>
    <w:rsid w:val="00DD2E5F"/>
    <w:rsid w:val="00DE7B6F"/>
    <w:rsid w:val="00DF21E4"/>
    <w:rsid w:val="00E02671"/>
    <w:rsid w:val="00E0579C"/>
    <w:rsid w:val="00E1694F"/>
    <w:rsid w:val="00E16A01"/>
    <w:rsid w:val="00E231BB"/>
    <w:rsid w:val="00E2496E"/>
    <w:rsid w:val="00E36268"/>
    <w:rsid w:val="00E43695"/>
    <w:rsid w:val="00E529E0"/>
    <w:rsid w:val="00E6016F"/>
    <w:rsid w:val="00E7164A"/>
    <w:rsid w:val="00E71E51"/>
    <w:rsid w:val="00E821AD"/>
    <w:rsid w:val="00E96E45"/>
    <w:rsid w:val="00E9736C"/>
    <w:rsid w:val="00EA1A76"/>
    <w:rsid w:val="00EA3A91"/>
    <w:rsid w:val="00EB0B27"/>
    <w:rsid w:val="00EB2827"/>
    <w:rsid w:val="00EC02EE"/>
    <w:rsid w:val="00ED6CC2"/>
    <w:rsid w:val="00EF3D43"/>
    <w:rsid w:val="00EF5006"/>
    <w:rsid w:val="00EF78D8"/>
    <w:rsid w:val="00F11394"/>
    <w:rsid w:val="00F11BDD"/>
    <w:rsid w:val="00F14C1C"/>
    <w:rsid w:val="00F332D4"/>
    <w:rsid w:val="00F5273D"/>
    <w:rsid w:val="00F61D60"/>
    <w:rsid w:val="00F648EC"/>
    <w:rsid w:val="00F841A3"/>
    <w:rsid w:val="00F86460"/>
    <w:rsid w:val="00F93A2A"/>
    <w:rsid w:val="00FA0BFC"/>
    <w:rsid w:val="00FA5206"/>
    <w:rsid w:val="00FC0755"/>
    <w:rsid w:val="00FC0BF7"/>
    <w:rsid w:val="00FC381E"/>
    <w:rsid w:val="00FC62E2"/>
    <w:rsid w:val="00FE0B38"/>
    <w:rsid w:val="00FE7C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C51BF1"/>
  <w15:docId w15:val="{1346DAAB-9B00-426A-933C-86B0D6DB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8A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278A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278A5"/>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1278A5"/>
    <w:rPr>
      <w:b/>
      <w:color w:val="26282F"/>
    </w:rPr>
  </w:style>
  <w:style w:type="character" w:customStyle="1" w:styleId="a4">
    <w:name w:val="Гипертекстовая ссылка"/>
    <w:basedOn w:val="a3"/>
    <w:uiPriority w:val="99"/>
    <w:rsid w:val="001278A5"/>
    <w:rPr>
      <w:rFonts w:cs="Times New Roman"/>
      <w:b/>
      <w:color w:val="106BBE"/>
    </w:rPr>
  </w:style>
  <w:style w:type="paragraph" w:customStyle="1" w:styleId="a5">
    <w:name w:val="Нормальный (таблица)"/>
    <w:basedOn w:val="a"/>
    <w:next w:val="a"/>
    <w:uiPriority w:val="99"/>
    <w:rsid w:val="001278A5"/>
    <w:pPr>
      <w:ind w:firstLine="0"/>
    </w:pPr>
  </w:style>
  <w:style w:type="paragraph" w:customStyle="1" w:styleId="a6">
    <w:name w:val="Таблицы (моноширинный)"/>
    <w:basedOn w:val="a"/>
    <w:next w:val="a"/>
    <w:uiPriority w:val="99"/>
    <w:rsid w:val="001278A5"/>
    <w:pPr>
      <w:ind w:firstLine="0"/>
      <w:jc w:val="left"/>
    </w:pPr>
    <w:rPr>
      <w:rFonts w:ascii="Courier New" w:hAnsi="Courier New" w:cs="Courier New"/>
    </w:rPr>
  </w:style>
  <w:style w:type="paragraph" w:customStyle="1" w:styleId="a7">
    <w:name w:val="Прижатый влево"/>
    <w:basedOn w:val="a"/>
    <w:next w:val="a"/>
    <w:uiPriority w:val="99"/>
    <w:rsid w:val="001278A5"/>
    <w:pPr>
      <w:ind w:firstLine="0"/>
      <w:jc w:val="left"/>
    </w:pPr>
  </w:style>
  <w:style w:type="paragraph" w:customStyle="1" w:styleId="a8">
    <w:name w:val="Сноска"/>
    <w:basedOn w:val="a"/>
    <w:next w:val="a"/>
    <w:uiPriority w:val="99"/>
    <w:rsid w:val="001278A5"/>
    <w:rPr>
      <w:sz w:val="20"/>
      <w:szCs w:val="20"/>
    </w:rPr>
  </w:style>
  <w:style w:type="character" w:customStyle="1" w:styleId="a9">
    <w:name w:val="Цветовое выделение для Текст"/>
    <w:uiPriority w:val="99"/>
    <w:rsid w:val="001278A5"/>
    <w:rPr>
      <w:rFonts w:ascii="Times New Roman CYR" w:hAnsi="Times New Roman CYR"/>
    </w:rPr>
  </w:style>
  <w:style w:type="paragraph" w:styleId="aa">
    <w:name w:val="header"/>
    <w:basedOn w:val="a"/>
    <w:link w:val="ab"/>
    <w:uiPriority w:val="99"/>
    <w:unhideWhenUsed/>
    <w:rsid w:val="001278A5"/>
    <w:pPr>
      <w:tabs>
        <w:tab w:val="center" w:pos="4677"/>
        <w:tab w:val="right" w:pos="9355"/>
      </w:tabs>
    </w:pPr>
  </w:style>
  <w:style w:type="character" w:customStyle="1" w:styleId="ab">
    <w:name w:val="Верхний колонтитул Знак"/>
    <w:basedOn w:val="a0"/>
    <w:link w:val="aa"/>
    <w:uiPriority w:val="99"/>
    <w:locked/>
    <w:rsid w:val="001278A5"/>
    <w:rPr>
      <w:rFonts w:ascii="Times New Roman CYR" w:hAnsi="Times New Roman CYR" w:cs="Times New Roman CYR"/>
      <w:sz w:val="24"/>
      <w:szCs w:val="24"/>
    </w:rPr>
  </w:style>
  <w:style w:type="paragraph" w:styleId="ac">
    <w:name w:val="footer"/>
    <w:basedOn w:val="a"/>
    <w:link w:val="ad"/>
    <w:uiPriority w:val="99"/>
    <w:unhideWhenUsed/>
    <w:rsid w:val="001278A5"/>
    <w:pPr>
      <w:tabs>
        <w:tab w:val="center" w:pos="4677"/>
        <w:tab w:val="right" w:pos="9355"/>
      </w:tabs>
    </w:pPr>
  </w:style>
  <w:style w:type="character" w:customStyle="1" w:styleId="ad">
    <w:name w:val="Нижний колонтитул Знак"/>
    <w:basedOn w:val="a0"/>
    <w:link w:val="ac"/>
    <w:uiPriority w:val="99"/>
    <w:locked/>
    <w:rsid w:val="001278A5"/>
    <w:rPr>
      <w:rFonts w:ascii="Times New Roman CYR" w:hAnsi="Times New Roman CYR" w:cs="Times New Roman CYR"/>
      <w:sz w:val="24"/>
      <w:szCs w:val="24"/>
    </w:rPr>
  </w:style>
  <w:style w:type="paragraph" w:customStyle="1" w:styleId="ConsPlusNormal">
    <w:name w:val="ConsPlusNormal"/>
    <w:link w:val="ConsPlusNormal0"/>
    <w:qFormat/>
    <w:rsid w:val="00D03A33"/>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D03A33"/>
    <w:rPr>
      <w:rFonts w:ascii="Arial" w:hAnsi="Arial"/>
      <w:sz w:val="20"/>
    </w:rPr>
  </w:style>
  <w:style w:type="character" w:styleId="ae">
    <w:name w:val="footnote reference"/>
    <w:basedOn w:val="a0"/>
    <w:uiPriority w:val="99"/>
    <w:rsid w:val="00D03A33"/>
    <w:rPr>
      <w:rFonts w:ascii="Times New Roman" w:hAnsi="Times New Roman" w:cs="Times New Roman"/>
      <w:vertAlign w:val="superscript"/>
    </w:rPr>
  </w:style>
  <w:style w:type="paragraph" w:styleId="af">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0"/>
    <w:uiPriority w:val="99"/>
    <w:rsid w:val="00D03A33"/>
    <w:pPr>
      <w:widowControl/>
      <w:autoSpaceDE/>
      <w:autoSpaceDN/>
      <w:adjustRightInd/>
      <w:spacing w:after="60"/>
      <w:ind w:firstLine="0"/>
    </w:pPr>
    <w:rPr>
      <w:rFonts w:ascii="Times New Roman" w:hAnsi="Times New Roman" w:cs="Times New Roman"/>
      <w:sz w:val="20"/>
      <w:szCs w:val="20"/>
    </w:rPr>
  </w:style>
  <w:style w:type="character" w:customStyle="1" w:styleId="af0">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
    <w:uiPriority w:val="99"/>
    <w:locked/>
    <w:rsid w:val="00D03A33"/>
    <w:rPr>
      <w:rFonts w:ascii="Times New Roman" w:hAnsi="Times New Roman" w:cs="Times New Roman"/>
      <w:sz w:val="20"/>
      <w:szCs w:val="20"/>
    </w:rPr>
  </w:style>
  <w:style w:type="paragraph" w:styleId="af1">
    <w:name w:val="Body Text"/>
    <w:basedOn w:val="a"/>
    <w:link w:val="af2"/>
    <w:uiPriority w:val="99"/>
    <w:rsid w:val="00D03A33"/>
    <w:pPr>
      <w:widowControl/>
      <w:autoSpaceDE/>
      <w:autoSpaceDN/>
      <w:adjustRightInd/>
      <w:spacing w:after="120" w:line="288" w:lineRule="auto"/>
      <w:ind w:firstLine="567"/>
    </w:pPr>
    <w:rPr>
      <w:rFonts w:ascii="Times New Roman" w:hAnsi="Times New Roman" w:cs="Times New Roman"/>
      <w:sz w:val="28"/>
      <w:szCs w:val="28"/>
    </w:rPr>
  </w:style>
  <w:style w:type="character" w:customStyle="1" w:styleId="af2">
    <w:name w:val="Основной текст Знак"/>
    <w:basedOn w:val="a0"/>
    <w:link w:val="af1"/>
    <w:uiPriority w:val="99"/>
    <w:locked/>
    <w:rsid w:val="00D03A33"/>
    <w:rPr>
      <w:rFonts w:ascii="Times New Roman" w:hAnsi="Times New Roman" w:cs="Times New Roman"/>
      <w:sz w:val="28"/>
      <w:szCs w:val="28"/>
    </w:rPr>
  </w:style>
  <w:style w:type="paragraph" w:styleId="af3">
    <w:name w:val="List Paragraph"/>
    <w:aliases w:val="Bullet List,FooterText,numbered,Paragraphe de liste1,lp1,Нумерованый список,SL_Абзац списка,List Paragraph,Абзац списка литеральный,it_List1,Standart,ТЗ список,Абзац списка с маркерами,Medium Grid 1 Accent 2,List Paragraph1,Заговок Марина"/>
    <w:basedOn w:val="a"/>
    <w:link w:val="af4"/>
    <w:uiPriority w:val="34"/>
    <w:qFormat/>
    <w:rsid w:val="00D03A33"/>
    <w:pPr>
      <w:widowControl/>
      <w:autoSpaceDE/>
      <w:autoSpaceDN/>
      <w:adjustRightInd/>
      <w:spacing w:line="288" w:lineRule="auto"/>
      <w:ind w:left="720" w:firstLine="567"/>
      <w:contextualSpacing/>
    </w:pPr>
    <w:rPr>
      <w:rFonts w:ascii="Times New Roman" w:hAnsi="Times New Roman" w:cs="Times New Roman"/>
      <w:sz w:val="28"/>
      <w:szCs w:val="28"/>
    </w:rPr>
  </w:style>
  <w:style w:type="character" w:customStyle="1" w:styleId="af4">
    <w:name w:val="Абзац списка Знак"/>
    <w:aliases w:val="Bullet List Знак,FooterText Знак,numbered Знак,Paragraphe de liste1 Знак,lp1 Знак,Нумерованый список Знак,SL_Абзац списка Знак,List Paragraph Знак,Абзац списка литеральный Знак,it_List1 Знак,Standart Знак,ТЗ список Знак"/>
    <w:link w:val="af3"/>
    <w:uiPriority w:val="34"/>
    <w:locked/>
    <w:rsid w:val="00D03A33"/>
    <w:rPr>
      <w:rFonts w:ascii="Times New Roman" w:hAnsi="Times New Roman"/>
      <w:sz w:val="28"/>
    </w:rPr>
  </w:style>
  <w:style w:type="paragraph" w:styleId="af5">
    <w:name w:val="No Spacing"/>
    <w:aliases w:val="для таблиц,Без интервала2,Без интервал"/>
    <w:link w:val="af6"/>
    <w:uiPriority w:val="1"/>
    <w:qFormat/>
    <w:rsid w:val="00C42E77"/>
    <w:pPr>
      <w:spacing w:after="0" w:line="240" w:lineRule="auto"/>
    </w:pPr>
    <w:rPr>
      <w:rFonts w:ascii="Calibri" w:hAnsi="Calibri"/>
      <w:lang w:eastAsia="en-US"/>
    </w:rPr>
  </w:style>
  <w:style w:type="paragraph" w:styleId="af7">
    <w:name w:val="Body Text Indent"/>
    <w:basedOn w:val="a"/>
    <w:link w:val="af8"/>
    <w:uiPriority w:val="99"/>
    <w:unhideWhenUsed/>
    <w:rsid w:val="0086613C"/>
    <w:pPr>
      <w:spacing w:after="120"/>
      <w:ind w:left="283"/>
    </w:pPr>
  </w:style>
  <w:style w:type="character" w:customStyle="1" w:styleId="af8">
    <w:name w:val="Основной текст с отступом Знак"/>
    <w:basedOn w:val="a0"/>
    <w:link w:val="af7"/>
    <w:uiPriority w:val="99"/>
    <w:rsid w:val="0086613C"/>
    <w:rPr>
      <w:rFonts w:ascii="Times New Roman CYR" w:hAnsi="Times New Roman CYR" w:cs="Times New Roman CYR"/>
      <w:sz w:val="24"/>
      <w:szCs w:val="24"/>
    </w:rPr>
  </w:style>
  <w:style w:type="character" w:styleId="af9">
    <w:name w:val="Hyperlink"/>
    <w:basedOn w:val="a0"/>
    <w:uiPriority w:val="99"/>
    <w:unhideWhenUsed/>
    <w:rsid w:val="0086613C"/>
    <w:rPr>
      <w:color w:val="0000FF"/>
      <w:u w:val="single"/>
    </w:rPr>
  </w:style>
  <w:style w:type="paragraph" w:customStyle="1" w:styleId="afa">
    <w:name w:val="Обычный + по ширине"/>
    <w:basedOn w:val="a"/>
    <w:rsid w:val="00B863CA"/>
    <w:pPr>
      <w:widowControl/>
      <w:autoSpaceDE/>
      <w:autoSpaceDN/>
      <w:adjustRightInd/>
      <w:ind w:firstLine="0"/>
    </w:pPr>
    <w:rPr>
      <w:rFonts w:ascii="Times New Roman" w:eastAsia="Times New Roman" w:hAnsi="Times New Roman" w:cs="Times New Roman"/>
    </w:rPr>
  </w:style>
  <w:style w:type="table" w:styleId="afb">
    <w:name w:val="Table Grid"/>
    <w:basedOn w:val="a1"/>
    <w:uiPriority w:val="39"/>
    <w:rsid w:val="002378D5"/>
    <w:pPr>
      <w:spacing w:after="0" w:line="240" w:lineRule="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alloon Text"/>
    <w:basedOn w:val="a"/>
    <w:link w:val="afd"/>
    <w:uiPriority w:val="99"/>
    <w:semiHidden/>
    <w:unhideWhenUsed/>
    <w:rsid w:val="007A5FA3"/>
    <w:rPr>
      <w:rFonts w:ascii="Segoe UI" w:hAnsi="Segoe UI" w:cs="Segoe UI"/>
      <w:sz w:val="18"/>
      <w:szCs w:val="18"/>
    </w:rPr>
  </w:style>
  <w:style w:type="character" w:customStyle="1" w:styleId="afd">
    <w:name w:val="Текст выноски Знак"/>
    <w:basedOn w:val="a0"/>
    <w:link w:val="afc"/>
    <w:uiPriority w:val="99"/>
    <w:semiHidden/>
    <w:rsid w:val="007A5FA3"/>
    <w:rPr>
      <w:rFonts w:ascii="Segoe UI" w:hAnsi="Segoe UI" w:cs="Segoe UI"/>
      <w:sz w:val="18"/>
      <w:szCs w:val="18"/>
    </w:rPr>
  </w:style>
  <w:style w:type="paragraph" w:customStyle="1" w:styleId="ConsPlusNonformat">
    <w:name w:val="ConsPlusNonformat"/>
    <w:rsid w:val="006473CD"/>
    <w:pPr>
      <w:widowControl w:val="0"/>
      <w:autoSpaceDE w:val="0"/>
      <w:autoSpaceDN w:val="0"/>
      <w:spacing w:after="0" w:line="240" w:lineRule="auto"/>
    </w:pPr>
    <w:rPr>
      <w:rFonts w:ascii="Courier New" w:eastAsia="Times New Roman" w:hAnsi="Courier New" w:cs="Courier New"/>
      <w:sz w:val="20"/>
      <w:szCs w:val="20"/>
    </w:rPr>
  </w:style>
  <w:style w:type="paragraph" w:customStyle="1" w:styleId="VL">
    <w:name w:val="VL_Основной текст"/>
    <w:basedOn w:val="a"/>
    <w:link w:val="VL0"/>
    <w:qFormat/>
    <w:rsid w:val="009F7D76"/>
    <w:pPr>
      <w:widowControl/>
      <w:autoSpaceDE/>
      <w:autoSpaceDN/>
      <w:adjustRightInd/>
      <w:spacing w:before="240"/>
      <w:ind w:firstLine="0"/>
    </w:pPr>
    <w:rPr>
      <w:rFonts w:ascii="Times New Roman" w:eastAsia="Calibri" w:hAnsi="Times New Roman" w:cs="Times New Roman"/>
      <w:color w:val="141618"/>
      <w:sz w:val="22"/>
      <w:szCs w:val="22"/>
      <w:lang w:eastAsia="en-US"/>
    </w:rPr>
  </w:style>
  <w:style w:type="character" w:customStyle="1" w:styleId="VL0">
    <w:name w:val="VL_Основной текст Знак"/>
    <w:link w:val="VL"/>
    <w:rsid w:val="009F7D76"/>
    <w:rPr>
      <w:rFonts w:ascii="Times New Roman" w:eastAsia="Calibri" w:hAnsi="Times New Roman"/>
      <w:color w:val="141618"/>
      <w:lang w:eastAsia="en-US"/>
    </w:rPr>
  </w:style>
  <w:style w:type="character" w:customStyle="1" w:styleId="af6">
    <w:name w:val="Без интервала Знак"/>
    <w:aliases w:val="для таблиц Знак,Без интервала2 Знак,Без интервал Знак"/>
    <w:basedOn w:val="a0"/>
    <w:link w:val="af5"/>
    <w:uiPriority w:val="1"/>
    <w:locked/>
    <w:rsid w:val="001864F5"/>
    <w:rPr>
      <w:rFonts w:ascii="Calibri" w:hAnsi="Calibri"/>
      <w:lang w:eastAsia="en-US"/>
    </w:rPr>
  </w:style>
  <w:style w:type="paragraph" w:customStyle="1" w:styleId="3">
    <w:name w:val="заголовок 3"/>
    <w:basedOn w:val="a"/>
    <w:next w:val="a"/>
    <w:qFormat/>
    <w:rsid w:val="00B201D7"/>
    <w:pPr>
      <w:keepNext/>
      <w:widowControl/>
      <w:tabs>
        <w:tab w:val="left" w:pos="2694"/>
      </w:tabs>
      <w:adjustRightInd/>
      <w:ind w:firstLine="0"/>
      <w:jc w:val="left"/>
      <w:outlineLvl w:val="2"/>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7186">
      <w:bodyDiv w:val="1"/>
      <w:marLeft w:val="0"/>
      <w:marRight w:val="0"/>
      <w:marTop w:val="0"/>
      <w:marBottom w:val="0"/>
      <w:divBdr>
        <w:top w:val="none" w:sz="0" w:space="0" w:color="auto"/>
        <w:left w:val="none" w:sz="0" w:space="0" w:color="auto"/>
        <w:bottom w:val="none" w:sz="0" w:space="0" w:color="auto"/>
        <w:right w:val="none" w:sz="0" w:space="0" w:color="auto"/>
      </w:divBdr>
    </w:div>
    <w:div w:id="58674051">
      <w:bodyDiv w:val="1"/>
      <w:marLeft w:val="0"/>
      <w:marRight w:val="0"/>
      <w:marTop w:val="0"/>
      <w:marBottom w:val="0"/>
      <w:divBdr>
        <w:top w:val="none" w:sz="0" w:space="0" w:color="auto"/>
        <w:left w:val="none" w:sz="0" w:space="0" w:color="auto"/>
        <w:bottom w:val="none" w:sz="0" w:space="0" w:color="auto"/>
        <w:right w:val="none" w:sz="0" w:space="0" w:color="auto"/>
      </w:divBdr>
      <w:divsChild>
        <w:div w:id="485051342">
          <w:marLeft w:val="0"/>
          <w:marRight w:val="0"/>
          <w:marTop w:val="0"/>
          <w:marBottom w:val="0"/>
          <w:divBdr>
            <w:top w:val="single" w:sz="2" w:space="0" w:color="D0D0D0"/>
            <w:left w:val="single" w:sz="2" w:space="0" w:color="D0D0D0"/>
            <w:bottom w:val="single" w:sz="2" w:space="0" w:color="D0D0D0"/>
            <w:right w:val="single" w:sz="2" w:space="0" w:color="D0D0D0"/>
          </w:divBdr>
          <w:divsChild>
            <w:div w:id="1376151600">
              <w:marLeft w:val="0"/>
              <w:marRight w:val="0"/>
              <w:marTop w:val="0"/>
              <w:marBottom w:val="0"/>
              <w:divBdr>
                <w:top w:val="none" w:sz="0" w:space="0" w:color="auto"/>
                <w:left w:val="none" w:sz="0" w:space="0" w:color="auto"/>
                <w:bottom w:val="none" w:sz="0" w:space="0" w:color="auto"/>
                <w:right w:val="none" w:sz="0" w:space="0" w:color="auto"/>
              </w:divBdr>
              <w:divsChild>
                <w:div w:id="73553748">
                  <w:marLeft w:val="0"/>
                  <w:marRight w:val="0"/>
                  <w:marTop w:val="0"/>
                  <w:marBottom w:val="0"/>
                  <w:divBdr>
                    <w:top w:val="none" w:sz="0" w:space="0" w:color="auto"/>
                    <w:left w:val="none" w:sz="0" w:space="0" w:color="auto"/>
                    <w:bottom w:val="none" w:sz="0" w:space="0" w:color="auto"/>
                    <w:right w:val="none" w:sz="0" w:space="0" w:color="auto"/>
                  </w:divBdr>
                  <w:divsChild>
                    <w:div w:id="262540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300734">
      <w:bodyDiv w:val="1"/>
      <w:marLeft w:val="0"/>
      <w:marRight w:val="0"/>
      <w:marTop w:val="0"/>
      <w:marBottom w:val="0"/>
      <w:divBdr>
        <w:top w:val="none" w:sz="0" w:space="0" w:color="auto"/>
        <w:left w:val="none" w:sz="0" w:space="0" w:color="auto"/>
        <w:bottom w:val="none" w:sz="0" w:space="0" w:color="auto"/>
        <w:right w:val="none" w:sz="0" w:space="0" w:color="auto"/>
      </w:divBdr>
    </w:div>
    <w:div w:id="89857726">
      <w:bodyDiv w:val="1"/>
      <w:marLeft w:val="0"/>
      <w:marRight w:val="0"/>
      <w:marTop w:val="0"/>
      <w:marBottom w:val="0"/>
      <w:divBdr>
        <w:top w:val="none" w:sz="0" w:space="0" w:color="auto"/>
        <w:left w:val="none" w:sz="0" w:space="0" w:color="auto"/>
        <w:bottom w:val="none" w:sz="0" w:space="0" w:color="auto"/>
        <w:right w:val="none" w:sz="0" w:space="0" w:color="auto"/>
      </w:divBdr>
    </w:div>
    <w:div w:id="107088127">
      <w:bodyDiv w:val="1"/>
      <w:marLeft w:val="0"/>
      <w:marRight w:val="0"/>
      <w:marTop w:val="0"/>
      <w:marBottom w:val="0"/>
      <w:divBdr>
        <w:top w:val="none" w:sz="0" w:space="0" w:color="auto"/>
        <w:left w:val="none" w:sz="0" w:space="0" w:color="auto"/>
        <w:bottom w:val="none" w:sz="0" w:space="0" w:color="auto"/>
        <w:right w:val="none" w:sz="0" w:space="0" w:color="auto"/>
      </w:divBdr>
      <w:divsChild>
        <w:div w:id="220289252">
          <w:marLeft w:val="0"/>
          <w:marRight w:val="0"/>
          <w:marTop w:val="0"/>
          <w:marBottom w:val="0"/>
          <w:divBdr>
            <w:top w:val="single" w:sz="2" w:space="0" w:color="D0D0D0"/>
            <w:left w:val="single" w:sz="2" w:space="0" w:color="D0D0D0"/>
            <w:bottom w:val="single" w:sz="2" w:space="0" w:color="D0D0D0"/>
            <w:right w:val="single" w:sz="2" w:space="0" w:color="D0D0D0"/>
          </w:divBdr>
          <w:divsChild>
            <w:div w:id="1934241148">
              <w:marLeft w:val="0"/>
              <w:marRight w:val="0"/>
              <w:marTop w:val="0"/>
              <w:marBottom w:val="0"/>
              <w:divBdr>
                <w:top w:val="none" w:sz="0" w:space="0" w:color="auto"/>
                <w:left w:val="none" w:sz="0" w:space="0" w:color="auto"/>
                <w:bottom w:val="none" w:sz="0" w:space="0" w:color="auto"/>
                <w:right w:val="none" w:sz="0" w:space="0" w:color="auto"/>
              </w:divBdr>
              <w:divsChild>
                <w:div w:id="748308361">
                  <w:marLeft w:val="0"/>
                  <w:marRight w:val="0"/>
                  <w:marTop w:val="0"/>
                  <w:marBottom w:val="0"/>
                  <w:divBdr>
                    <w:top w:val="none" w:sz="0" w:space="0" w:color="auto"/>
                    <w:left w:val="none" w:sz="0" w:space="0" w:color="auto"/>
                    <w:bottom w:val="none" w:sz="0" w:space="0" w:color="auto"/>
                    <w:right w:val="none" w:sz="0" w:space="0" w:color="auto"/>
                  </w:divBdr>
                  <w:divsChild>
                    <w:div w:id="5680736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1094468">
      <w:bodyDiv w:val="1"/>
      <w:marLeft w:val="0"/>
      <w:marRight w:val="0"/>
      <w:marTop w:val="0"/>
      <w:marBottom w:val="0"/>
      <w:divBdr>
        <w:top w:val="none" w:sz="0" w:space="0" w:color="auto"/>
        <w:left w:val="none" w:sz="0" w:space="0" w:color="auto"/>
        <w:bottom w:val="none" w:sz="0" w:space="0" w:color="auto"/>
        <w:right w:val="none" w:sz="0" w:space="0" w:color="auto"/>
      </w:divBdr>
    </w:div>
    <w:div w:id="453981229">
      <w:bodyDiv w:val="1"/>
      <w:marLeft w:val="0"/>
      <w:marRight w:val="0"/>
      <w:marTop w:val="0"/>
      <w:marBottom w:val="0"/>
      <w:divBdr>
        <w:top w:val="none" w:sz="0" w:space="0" w:color="auto"/>
        <w:left w:val="none" w:sz="0" w:space="0" w:color="auto"/>
        <w:bottom w:val="none" w:sz="0" w:space="0" w:color="auto"/>
        <w:right w:val="none" w:sz="0" w:space="0" w:color="auto"/>
      </w:divBdr>
    </w:div>
    <w:div w:id="563640965">
      <w:bodyDiv w:val="1"/>
      <w:marLeft w:val="0"/>
      <w:marRight w:val="0"/>
      <w:marTop w:val="0"/>
      <w:marBottom w:val="0"/>
      <w:divBdr>
        <w:top w:val="none" w:sz="0" w:space="0" w:color="auto"/>
        <w:left w:val="none" w:sz="0" w:space="0" w:color="auto"/>
        <w:bottom w:val="none" w:sz="0" w:space="0" w:color="auto"/>
        <w:right w:val="none" w:sz="0" w:space="0" w:color="auto"/>
      </w:divBdr>
      <w:divsChild>
        <w:div w:id="715086673">
          <w:marLeft w:val="0"/>
          <w:marRight w:val="0"/>
          <w:marTop w:val="0"/>
          <w:marBottom w:val="0"/>
          <w:divBdr>
            <w:top w:val="none" w:sz="0" w:space="0" w:color="auto"/>
            <w:left w:val="none" w:sz="0" w:space="0" w:color="auto"/>
            <w:bottom w:val="none" w:sz="0" w:space="0" w:color="auto"/>
            <w:right w:val="none" w:sz="0" w:space="0" w:color="auto"/>
          </w:divBdr>
        </w:div>
      </w:divsChild>
    </w:div>
    <w:div w:id="577636277">
      <w:bodyDiv w:val="1"/>
      <w:marLeft w:val="0"/>
      <w:marRight w:val="0"/>
      <w:marTop w:val="0"/>
      <w:marBottom w:val="0"/>
      <w:divBdr>
        <w:top w:val="none" w:sz="0" w:space="0" w:color="auto"/>
        <w:left w:val="none" w:sz="0" w:space="0" w:color="auto"/>
        <w:bottom w:val="none" w:sz="0" w:space="0" w:color="auto"/>
        <w:right w:val="none" w:sz="0" w:space="0" w:color="auto"/>
      </w:divBdr>
    </w:div>
    <w:div w:id="720134533">
      <w:bodyDiv w:val="1"/>
      <w:marLeft w:val="0"/>
      <w:marRight w:val="0"/>
      <w:marTop w:val="0"/>
      <w:marBottom w:val="0"/>
      <w:divBdr>
        <w:top w:val="none" w:sz="0" w:space="0" w:color="auto"/>
        <w:left w:val="none" w:sz="0" w:space="0" w:color="auto"/>
        <w:bottom w:val="none" w:sz="0" w:space="0" w:color="auto"/>
        <w:right w:val="none" w:sz="0" w:space="0" w:color="auto"/>
      </w:divBdr>
      <w:divsChild>
        <w:div w:id="1519585870">
          <w:marLeft w:val="0"/>
          <w:marRight w:val="0"/>
          <w:marTop w:val="0"/>
          <w:marBottom w:val="0"/>
          <w:divBdr>
            <w:top w:val="none" w:sz="0" w:space="0" w:color="auto"/>
            <w:left w:val="none" w:sz="0" w:space="0" w:color="auto"/>
            <w:bottom w:val="none" w:sz="0" w:space="0" w:color="auto"/>
            <w:right w:val="none" w:sz="0" w:space="0" w:color="auto"/>
          </w:divBdr>
        </w:div>
      </w:divsChild>
    </w:div>
    <w:div w:id="810907730">
      <w:bodyDiv w:val="1"/>
      <w:marLeft w:val="0"/>
      <w:marRight w:val="0"/>
      <w:marTop w:val="0"/>
      <w:marBottom w:val="0"/>
      <w:divBdr>
        <w:top w:val="none" w:sz="0" w:space="0" w:color="auto"/>
        <w:left w:val="none" w:sz="0" w:space="0" w:color="auto"/>
        <w:bottom w:val="none" w:sz="0" w:space="0" w:color="auto"/>
        <w:right w:val="none" w:sz="0" w:space="0" w:color="auto"/>
      </w:divBdr>
    </w:div>
    <w:div w:id="899561591">
      <w:bodyDiv w:val="1"/>
      <w:marLeft w:val="0"/>
      <w:marRight w:val="0"/>
      <w:marTop w:val="0"/>
      <w:marBottom w:val="0"/>
      <w:divBdr>
        <w:top w:val="none" w:sz="0" w:space="0" w:color="auto"/>
        <w:left w:val="none" w:sz="0" w:space="0" w:color="auto"/>
        <w:bottom w:val="none" w:sz="0" w:space="0" w:color="auto"/>
        <w:right w:val="none" w:sz="0" w:space="0" w:color="auto"/>
      </w:divBdr>
    </w:div>
    <w:div w:id="981035403">
      <w:bodyDiv w:val="1"/>
      <w:marLeft w:val="0"/>
      <w:marRight w:val="0"/>
      <w:marTop w:val="0"/>
      <w:marBottom w:val="0"/>
      <w:divBdr>
        <w:top w:val="none" w:sz="0" w:space="0" w:color="auto"/>
        <w:left w:val="none" w:sz="0" w:space="0" w:color="auto"/>
        <w:bottom w:val="none" w:sz="0" w:space="0" w:color="auto"/>
        <w:right w:val="none" w:sz="0" w:space="0" w:color="auto"/>
      </w:divBdr>
    </w:div>
    <w:div w:id="1438988727">
      <w:bodyDiv w:val="1"/>
      <w:marLeft w:val="0"/>
      <w:marRight w:val="0"/>
      <w:marTop w:val="0"/>
      <w:marBottom w:val="0"/>
      <w:divBdr>
        <w:top w:val="none" w:sz="0" w:space="0" w:color="auto"/>
        <w:left w:val="none" w:sz="0" w:space="0" w:color="auto"/>
        <w:bottom w:val="none" w:sz="0" w:space="0" w:color="auto"/>
        <w:right w:val="none" w:sz="0" w:space="0" w:color="auto"/>
      </w:divBdr>
      <w:divsChild>
        <w:div w:id="1579511164">
          <w:marLeft w:val="0"/>
          <w:marRight w:val="0"/>
          <w:marTop w:val="0"/>
          <w:marBottom w:val="0"/>
          <w:divBdr>
            <w:top w:val="none" w:sz="0" w:space="0" w:color="auto"/>
            <w:left w:val="none" w:sz="0" w:space="0" w:color="auto"/>
            <w:bottom w:val="none" w:sz="0" w:space="0" w:color="auto"/>
            <w:right w:val="none" w:sz="0" w:space="0" w:color="auto"/>
          </w:divBdr>
        </w:div>
      </w:divsChild>
    </w:div>
    <w:div w:id="1541823043">
      <w:bodyDiv w:val="1"/>
      <w:marLeft w:val="0"/>
      <w:marRight w:val="0"/>
      <w:marTop w:val="0"/>
      <w:marBottom w:val="0"/>
      <w:divBdr>
        <w:top w:val="none" w:sz="0" w:space="0" w:color="auto"/>
        <w:left w:val="none" w:sz="0" w:space="0" w:color="auto"/>
        <w:bottom w:val="none" w:sz="0" w:space="0" w:color="auto"/>
        <w:right w:val="none" w:sz="0" w:space="0" w:color="auto"/>
      </w:divBdr>
    </w:div>
    <w:div w:id="1658992661">
      <w:bodyDiv w:val="1"/>
      <w:marLeft w:val="0"/>
      <w:marRight w:val="0"/>
      <w:marTop w:val="0"/>
      <w:marBottom w:val="0"/>
      <w:divBdr>
        <w:top w:val="none" w:sz="0" w:space="0" w:color="auto"/>
        <w:left w:val="none" w:sz="0" w:space="0" w:color="auto"/>
        <w:bottom w:val="none" w:sz="0" w:space="0" w:color="auto"/>
        <w:right w:val="none" w:sz="0" w:space="0" w:color="auto"/>
      </w:divBdr>
    </w:div>
    <w:div w:id="1796169704">
      <w:bodyDiv w:val="1"/>
      <w:marLeft w:val="0"/>
      <w:marRight w:val="0"/>
      <w:marTop w:val="0"/>
      <w:marBottom w:val="0"/>
      <w:divBdr>
        <w:top w:val="none" w:sz="0" w:space="0" w:color="auto"/>
        <w:left w:val="none" w:sz="0" w:space="0" w:color="auto"/>
        <w:bottom w:val="none" w:sz="0" w:space="0" w:color="auto"/>
        <w:right w:val="none" w:sz="0" w:space="0" w:color="auto"/>
      </w:divBdr>
    </w:div>
    <w:div w:id="1889487699">
      <w:bodyDiv w:val="1"/>
      <w:marLeft w:val="0"/>
      <w:marRight w:val="0"/>
      <w:marTop w:val="0"/>
      <w:marBottom w:val="0"/>
      <w:divBdr>
        <w:top w:val="none" w:sz="0" w:space="0" w:color="auto"/>
        <w:left w:val="none" w:sz="0" w:space="0" w:color="auto"/>
        <w:bottom w:val="none" w:sz="0" w:space="0" w:color="auto"/>
        <w:right w:val="none" w:sz="0" w:space="0" w:color="auto"/>
      </w:divBdr>
    </w:div>
    <w:div w:id="1972902572">
      <w:bodyDiv w:val="1"/>
      <w:marLeft w:val="0"/>
      <w:marRight w:val="0"/>
      <w:marTop w:val="0"/>
      <w:marBottom w:val="0"/>
      <w:divBdr>
        <w:top w:val="none" w:sz="0" w:space="0" w:color="auto"/>
        <w:left w:val="none" w:sz="0" w:space="0" w:color="auto"/>
        <w:bottom w:val="none" w:sz="0" w:space="0" w:color="auto"/>
        <w:right w:val="none" w:sz="0" w:space="0" w:color="auto"/>
      </w:divBdr>
      <w:divsChild>
        <w:div w:id="2058889245">
          <w:marLeft w:val="0"/>
          <w:marRight w:val="0"/>
          <w:marTop w:val="0"/>
          <w:marBottom w:val="0"/>
          <w:divBdr>
            <w:top w:val="single" w:sz="2" w:space="0" w:color="D0D0D0"/>
            <w:left w:val="single" w:sz="2" w:space="0" w:color="D0D0D0"/>
            <w:bottom w:val="single" w:sz="2" w:space="0" w:color="D0D0D0"/>
            <w:right w:val="single" w:sz="2" w:space="0" w:color="D0D0D0"/>
          </w:divBdr>
          <w:divsChild>
            <w:div w:id="1886717565">
              <w:marLeft w:val="0"/>
              <w:marRight w:val="0"/>
              <w:marTop w:val="0"/>
              <w:marBottom w:val="0"/>
              <w:divBdr>
                <w:top w:val="none" w:sz="0" w:space="0" w:color="auto"/>
                <w:left w:val="none" w:sz="0" w:space="0" w:color="auto"/>
                <w:bottom w:val="none" w:sz="0" w:space="0" w:color="auto"/>
                <w:right w:val="none" w:sz="0" w:space="0" w:color="auto"/>
              </w:divBdr>
              <w:divsChild>
                <w:div w:id="1898935007">
                  <w:marLeft w:val="0"/>
                  <w:marRight w:val="0"/>
                  <w:marTop w:val="0"/>
                  <w:marBottom w:val="0"/>
                  <w:divBdr>
                    <w:top w:val="none" w:sz="0" w:space="0" w:color="auto"/>
                    <w:left w:val="none" w:sz="0" w:space="0" w:color="auto"/>
                    <w:bottom w:val="none" w:sz="0" w:space="0" w:color="auto"/>
                    <w:right w:val="none" w:sz="0" w:space="0" w:color="auto"/>
                  </w:divBdr>
                  <w:divsChild>
                    <w:div w:id="1229611955">
                      <w:marLeft w:val="0"/>
                      <w:marRight w:val="0"/>
                      <w:marTop w:val="0"/>
                      <w:marBottom w:val="60"/>
                      <w:divBdr>
                        <w:top w:val="none" w:sz="0" w:space="0" w:color="auto"/>
                        <w:left w:val="none" w:sz="0" w:space="0" w:color="auto"/>
                        <w:bottom w:val="none" w:sz="0" w:space="0" w:color="auto"/>
                        <w:right w:val="none" w:sz="0" w:space="0" w:color="auto"/>
                      </w:divBdr>
                      <w:divsChild>
                        <w:div w:id="1246842267">
                          <w:marLeft w:val="0"/>
                          <w:marRight w:val="0"/>
                          <w:marTop w:val="0"/>
                          <w:marBottom w:val="0"/>
                          <w:divBdr>
                            <w:top w:val="none" w:sz="0" w:space="0" w:color="auto"/>
                            <w:left w:val="none" w:sz="0" w:space="0" w:color="auto"/>
                            <w:bottom w:val="none" w:sz="0" w:space="0" w:color="auto"/>
                            <w:right w:val="none" w:sz="0" w:space="0" w:color="auto"/>
                          </w:divBdr>
                          <w:divsChild>
                            <w:div w:id="588387448">
                              <w:marLeft w:val="0"/>
                              <w:marRight w:val="0"/>
                              <w:marTop w:val="0"/>
                              <w:marBottom w:val="0"/>
                              <w:divBdr>
                                <w:top w:val="none" w:sz="0" w:space="0" w:color="auto"/>
                                <w:left w:val="none" w:sz="0" w:space="0" w:color="auto"/>
                                <w:bottom w:val="none" w:sz="0" w:space="0" w:color="auto"/>
                                <w:right w:val="none" w:sz="0" w:space="0" w:color="auto"/>
                              </w:divBdr>
                              <w:divsChild>
                                <w:div w:id="1218476231">
                                  <w:marLeft w:val="0"/>
                                  <w:marRight w:val="0"/>
                                  <w:marTop w:val="0"/>
                                  <w:marBottom w:val="0"/>
                                  <w:divBdr>
                                    <w:top w:val="none" w:sz="0" w:space="0" w:color="auto"/>
                                    <w:left w:val="none" w:sz="0" w:space="0" w:color="auto"/>
                                    <w:bottom w:val="none" w:sz="0" w:space="0" w:color="auto"/>
                                    <w:right w:val="none" w:sz="0" w:space="0" w:color="auto"/>
                                  </w:divBdr>
                                  <w:divsChild>
                                    <w:div w:id="261963050">
                                      <w:marLeft w:val="0"/>
                                      <w:marRight w:val="0"/>
                                      <w:marTop w:val="0"/>
                                      <w:marBottom w:val="0"/>
                                      <w:divBdr>
                                        <w:top w:val="none" w:sz="0" w:space="0" w:color="auto"/>
                                        <w:left w:val="none" w:sz="0" w:space="0" w:color="auto"/>
                                        <w:bottom w:val="none" w:sz="0" w:space="0" w:color="auto"/>
                                        <w:right w:val="none" w:sz="0" w:space="0" w:color="auto"/>
                                      </w:divBdr>
                                    </w:div>
                                    <w:div w:id="258686486">
                                      <w:marLeft w:val="0"/>
                                      <w:marRight w:val="0"/>
                                      <w:marTop w:val="0"/>
                                      <w:marBottom w:val="0"/>
                                      <w:divBdr>
                                        <w:top w:val="none" w:sz="0" w:space="0" w:color="auto"/>
                                        <w:left w:val="none" w:sz="0" w:space="0" w:color="auto"/>
                                        <w:bottom w:val="none" w:sz="0" w:space="0" w:color="auto"/>
                                        <w:right w:val="none" w:sz="0" w:space="0" w:color="auto"/>
                                      </w:divBdr>
                                    </w:div>
                                    <w:div w:id="339427701">
                                      <w:marLeft w:val="0"/>
                                      <w:marRight w:val="0"/>
                                      <w:marTop w:val="0"/>
                                      <w:marBottom w:val="0"/>
                                      <w:divBdr>
                                        <w:top w:val="none" w:sz="0" w:space="0" w:color="auto"/>
                                        <w:left w:val="none" w:sz="0" w:space="0" w:color="auto"/>
                                        <w:bottom w:val="none" w:sz="0" w:space="0" w:color="auto"/>
                                        <w:right w:val="none" w:sz="0" w:space="0" w:color="auto"/>
                                      </w:divBdr>
                                      <w:divsChild>
                                        <w:div w:id="2102406024">
                                          <w:marLeft w:val="0"/>
                                          <w:marRight w:val="0"/>
                                          <w:marTop w:val="0"/>
                                          <w:marBottom w:val="0"/>
                                          <w:divBdr>
                                            <w:top w:val="none" w:sz="0" w:space="0" w:color="auto"/>
                                            <w:left w:val="none" w:sz="0" w:space="0" w:color="auto"/>
                                            <w:bottom w:val="none" w:sz="0" w:space="0" w:color="auto"/>
                                            <w:right w:val="none" w:sz="0" w:space="0" w:color="auto"/>
                                          </w:divBdr>
                                          <w:divsChild>
                                            <w:div w:id="1890189345">
                                              <w:marLeft w:val="0"/>
                                              <w:marRight w:val="0"/>
                                              <w:marTop w:val="0"/>
                                              <w:marBottom w:val="0"/>
                                              <w:divBdr>
                                                <w:top w:val="none" w:sz="0" w:space="0" w:color="auto"/>
                                                <w:left w:val="none" w:sz="0" w:space="0" w:color="auto"/>
                                                <w:bottom w:val="none" w:sz="0" w:space="0" w:color="auto"/>
                                                <w:right w:val="none" w:sz="0" w:space="0" w:color="auto"/>
                                              </w:divBdr>
                                              <w:divsChild>
                                                <w:div w:id="1149664171">
                                                  <w:marLeft w:val="0"/>
                                                  <w:marRight w:val="0"/>
                                                  <w:marTop w:val="0"/>
                                                  <w:marBottom w:val="60"/>
                                                  <w:divBdr>
                                                    <w:top w:val="none" w:sz="0" w:space="0" w:color="auto"/>
                                                    <w:left w:val="none" w:sz="0" w:space="0" w:color="auto"/>
                                                    <w:bottom w:val="none" w:sz="0" w:space="0" w:color="auto"/>
                                                    <w:right w:val="none" w:sz="0" w:space="0" w:color="auto"/>
                                                  </w:divBdr>
                                                  <w:divsChild>
                                                    <w:div w:id="335350603">
                                                      <w:marLeft w:val="0"/>
                                                      <w:marRight w:val="0"/>
                                                      <w:marTop w:val="0"/>
                                                      <w:marBottom w:val="0"/>
                                                      <w:divBdr>
                                                        <w:top w:val="none" w:sz="0" w:space="0" w:color="auto"/>
                                                        <w:left w:val="none" w:sz="0" w:space="0" w:color="auto"/>
                                                        <w:bottom w:val="none" w:sz="0" w:space="0" w:color="auto"/>
                                                        <w:right w:val="none" w:sz="0" w:space="0" w:color="auto"/>
                                                      </w:divBdr>
                                                      <w:divsChild>
                                                        <w:div w:id="168331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0327607">
          <w:marLeft w:val="0"/>
          <w:marRight w:val="0"/>
          <w:marTop w:val="0"/>
          <w:marBottom w:val="0"/>
          <w:divBdr>
            <w:top w:val="single" w:sz="2" w:space="0" w:color="D0D0D0"/>
            <w:left w:val="single" w:sz="2" w:space="0" w:color="D0D0D0"/>
            <w:bottom w:val="single" w:sz="2" w:space="0" w:color="D0D0D0"/>
            <w:right w:val="single" w:sz="2" w:space="0" w:color="D0D0D0"/>
          </w:divBdr>
          <w:divsChild>
            <w:div w:id="1583031082">
              <w:marLeft w:val="0"/>
              <w:marRight w:val="0"/>
              <w:marTop w:val="0"/>
              <w:marBottom w:val="0"/>
              <w:divBdr>
                <w:top w:val="none" w:sz="0" w:space="0" w:color="auto"/>
                <w:left w:val="none" w:sz="0" w:space="0" w:color="auto"/>
                <w:bottom w:val="none" w:sz="0" w:space="0" w:color="auto"/>
                <w:right w:val="none" w:sz="0" w:space="0" w:color="auto"/>
              </w:divBdr>
              <w:divsChild>
                <w:div w:id="1717776713">
                  <w:marLeft w:val="0"/>
                  <w:marRight w:val="0"/>
                  <w:marTop w:val="0"/>
                  <w:marBottom w:val="0"/>
                  <w:divBdr>
                    <w:top w:val="none" w:sz="0" w:space="0" w:color="auto"/>
                    <w:left w:val="none" w:sz="0" w:space="0" w:color="auto"/>
                    <w:bottom w:val="none" w:sz="0" w:space="0" w:color="auto"/>
                    <w:right w:val="none" w:sz="0" w:space="0" w:color="auto"/>
                  </w:divBdr>
                  <w:divsChild>
                    <w:div w:id="1899784399">
                      <w:marLeft w:val="0"/>
                      <w:marRight w:val="0"/>
                      <w:marTop w:val="0"/>
                      <w:marBottom w:val="60"/>
                      <w:divBdr>
                        <w:top w:val="none" w:sz="0" w:space="0" w:color="auto"/>
                        <w:left w:val="none" w:sz="0" w:space="0" w:color="auto"/>
                        <w:bottom w:val="none" w:sz="0" w:space="0" w:color="auto"/>
                        <w:right w:val="none" w:sz="0" w:space="0" w:color="auto"/>
                      </w:divBdr>
                      <w:divsChild>
                        <w:div w:id="1868517858">
                          <w:marLeft w:val="0"/>
                          <w:marRight w:val="0"/>
                          <w:marTop w:val="0"/>
                          <w:marBottom w:val="0"/>
                          <w:divBdr>
                            <w:top w:val="none" w:sz="0" w:space="0" w:color="auto"/>
                            <w:left w:val="none" w:sz="0" w:space="0" w:color="auto"/>
                            <w:bottom w:val="none" w:sz="0" w:space="0" w:color="auto"/>
                            <w:right w:val="none" w:sz="0" w:space="0" w:color="auto"/>
                          </w:divBdr>
                          <w:divsChild>
                            <w:div w:id="688872841">
                              <w:marLeft w:val="0"/>
                              <w:marRight w:val="0"/>
                              <w:marTop w:val="0"/>
                              <w:marBottom w:val="0"/>
                              <w:divBdr>
                                <w:top w:val="none" w:sz="0" w:space="0" w:color="auto"/>
                                <w:left w:val="none" w:sz="0" w:space="0" w:color="auto"/>
                                <w:bottom w:val="none" w:sz="0" w:space="0" w:color="auto"/>
                                <w:right w:val="none" w:sz="0" w:space="0" w:color="auto"/>
                              </w:divBdr>
                              <w:divsChild>
                                <w:div w:id="455415817">
                                  <w:marLeft w:val="0"/>
                                  <w:marRight w:val="0"/>
                                  <w:marTop w:val="0"/>
                                  <w:marBottom w:val="0"/>
                                  <w:divBdr>
                                    <w:top w:val="none" w:sz="0" w:space="0" w:color="auto"/>
                                    <w:left w:val="none" w:sz="0" w:space="0" w:color="auto"/>
                                    <w:bottom w:val="none" w:sz="0" w:space="0" w:color="auto"/>
                                    <w:right w:val="none" w:sz="0" w:space="0" w:color="auto"/>
                                  </w:divBdr>
                                  <w:divsChild>
                                    <w:div w:id="45421632">
                                      <w:marLeft w:val="0"/>
                                      <w:marRight w:val="0"/>
                                      <w:marTop w:val="0"/>
                                      <w:marBottom w:val="0"/>
                                      <w:divBdr>
                                        <w:top w:val="none" w:sz="0" w:space="0" w:color="auto"/>
                                        <w:left w:val="none" w:sz="0" w:space="0" w:color="auto"/>
                                        <w:bottom w:val="none" w:sz="0" w:space="0" w:color="auto"/>
                                        <w:right w:val="none" w:sz="0" w:space="0" w:color="auto"/>
                                      </w:divBdr>
                                    </w:div>
                                    <w:div w:id="1475484221">
                                      <w:marLeft w:val="0"/>
                                      <w:marRight w:val="0"/>
                                      <w:marTop w:val="0"/>
                                      <w:marBottom w:val="0"/>
                                      <w:divBdr>
                                        <w:top w:val="none" w:sz="0" w:space="0" w:color="auto"/>
                                        <w:left w:val="none" w:sz="0" w:space="0" w:color="auto"/>
                                        <w:bottom w:val="none" w:sz="0" w:space="0" w:color="auto"/>
                                        <w:right w:val="none" w:sz="0" w:space="0" w:color="auto"/>
                                      </w:divBdr>
                                    </w:div>
                                    <w:div w:id="874804169">
                                      <w:marLeft w:val="0"/>
                                      <w:marRight w:val="0"/>
                                      <w:marTop w:val="0"/>
                                      <w:marBottom w:val="0"/>
                                      <w:divBdr>
                                        <w:top w:val="none" w:sz="0" w:space="0" w:color="auto"/>
                                        <w:left w:val="none" w:sz="0" w:space="0" w:color="auto"/>
                                        <w:bottom w:val="none" w:sz="0" w:space="0" w:color="auto"/>
                                        <w:right w:val="none" w:sz="0" w:space="0" w:color="auto"/>
                                      </w:divBdr>
                                      <w:divsChild>
                                        <w:div w:id="1782412261">
                                          <w:marLeft w:val="0"/>
                                          <w:marRight w:val="0"/>
                                          <w:marTop w:val="0"/>
                                          <w:marBottom w:val="0"/>
                                          <w:divBdr>
                                            <w:top w:val="none" w:sz="0" w:space="0" w:color="auto"/>
                                            <w:left w:val="none" w:sz="0" w:space="0" w:color="auto"/>
                                            <w:bottom w:val="none" w:sz="0" w:space="0" w:color="auto"/>
                                            <w:right w:val="none" w:sz="0" w:space="0" w:color="auto"/>
                                          </w:divBdr>
                                          <w:divsChild>
                                            <w:div w:id="2024815776">
                                              <w:marLeft w:val="0"/>
                                              <w:marRight w:val="0"/>
                                              <w:marTop w:val="0"/>
                                              <w:marBottom w:val="0"/>
                                              <w:divBdr>
                                                <w:top w:val="none" w:sz="0" w:space="0" w:color="auto"/>
                                                <w:left w:val="none" w:sz="0" w:space="0" w:color="auto"/>
                                                <w:bottom w:val="none" w:sz="0" w:space="0" w:color="auto"/>
                                                <w:right w:val="none" w:sz="0" w:space="0" w:color="auto"/>
                                              </w:divBdr>
                                              <w:divsChild>
                                                <w:div w:id="1624656801">
                                                  <w:marLeft w:val="0"/>
                                                  <w:marRight w:val="0"/>
                                                  <w:marTop w:val="0"/>
                                                  <w:marBottom w:val="60"/>
                                                  <w:divBdr>
                                                    <w:top w:val="none" w:sz="0" w:space="0" w:color="auto"/>
                                                    <w:left w:val="none" w:sz="0" w:space="0" w:color="auto"/>
                                                    <w:bottom w:val="none" w:sz="0" w:space="0" w:color="auto"/>
                                                    <w:right w:val="none" w:sz="0" w:space="0" w:color="auto"/>
                                                  </w:divBdr>
                                                  <w:divsChild>
                                                    <w:div w:id="1353649886">
                                                      <w:marLeft w:val="0"/>
                                                      <w:marRight w:val="0"/>
                                                      <w:marTop w:val="0"/>
                                                      <w:marBottom w:val="0"/>
                                                      <w:divBdr>
                                                        <w:top w:val="none" w:sz="0" w:space="0" w:color="auto"/>
                                                        <w:left w:val="none" w:sz="0" w:space="0" w:color="auto"/>
                                                        <w:bottom w:val="none" w:sz="0" w:space="0" w:color="auto"/>
                                                        <w:right w:val="none" w:sz="0" w:space="0" w:color="auto"/>
                                                      </w:divBdr>
                                                      <w:divsChild>
                                                        <w:div w:id="3174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7740193">
          <w:marLeft w:val="0"/>
          <w:marRight w:val="0"/>
          <w:marTop w:val="0"/>
          <w:marBottom w:val="0"/>
          <w:divBdr>
            <w:top w:val="single" w:sz="2" w:space="0" w:color="D0D0D0"/>
            <w:left w:val="single" w:sz="2" w:space="0" w:color="D0D0D0"/>
            <w:bottom w:val="single" w:sz="2" w:space="0" w:color="D0D0D0"/>
            <w:right w:val="single" w:sz="2" w:space="0" w:color="D0D0D0"/>
          </w:divBdr>
          <w:divsChild>
            <w:div w:id="1296636928">
              <w:marLeft w:val="0"/>
              <w:marRight w:val="0"/>
              <w:marTop w:val="0"/>
              <w:marBottom w:val="0"/>
              <w:divBdr>
                <w:top w:val="none" w:sz="0" w:space="0" w:color="auto"/>
                <w:left w:val="none" w:sz="0" w:space="0" w:color="auto"/>
                <w:bottom w:val="none" w:sz="0" w:space="0" w:color="auto"/>
                <w:right w:val="none" w:sz="0" w:space="0" w:color="auto"/>
              </w:divBdr>
              <w:divsChild>
                <w:div w:id="1869902768">
                  <w:marLeft w:val="0"/>
                  <w:marRight w:val="0"/>
                  <w:marTop w:val="0"/>
                  <w:marBottom w:val="0"/>
                  <w:divBdr>
                    <w:top w:val="none" w:sz="0" w:space="0" w:color="auto"/>
                    <w:left w:val="none" w:sz="0" w:space="0" w:color="auto"/>
                    <w:bottom w:val="none" w:sz="0" w:space="0" w:color="auto"/>
                    <w:right w:val="none" w:sz="0" w:space="0" w:color="auto"/>
                  </w:divBdr>
                  <w:divsChild>
                    <w:div w:id="2103842543">
                      <w:marLeft w:val="0"/>
                      <w:marRight w:val="0"/>
                      <w:marTop w:val="0"/>
                      <w:marBottom w:val="60"/>
                      <w:divBdr>
                        <w:top w:val="none" w:sz="0" w:space="0" w:color="auto"/>
                        <w:left w:val="none" w:sz="0" w:space="0" w:color="auto"/>
                        <w:bottom w:val="none" w:sz="0" w:space="0" w:color="auto"/>
                        <w:right w:val="none" w:sz="0" w:space="0" w:color="auto"/>
                      </w:divBdr>
                      <w:divsChild>
                        <w:div w:id="505634832">
                          <w:marLeft w:val="0"/>
                          <w:marRight w:val="0"/>
                          <w:marTop w:val="0"/>
                          <w:marBottom w:val="0"/>
                          <w:divBdr>
                            <w:top w:val="none" w:sz="0" w:space="0" w:color="auto"/>
                            <w:left w:val="none" w:sz="0" w:space="0" w:color="auto"/>
                            <w:bottom w:val="none" w:sz="0" w:space="0" w:color="auto"/>
                            <w:right w:val="none" w:sz="0" w:space="0" w:color="auto"/>
                          </w:divBdr>
                          <w:divsChild>
                            <w:div w:id="1983656787">
                              <w:marLeft w:val="0"/>
                              <w:marRight w:val="0"/>
                              <w:marTop w:val="0"/>
                              <w:marBottom w:val="0"/>
                              <w:divBdr>
                                <w:top w:val="none" w:sz="0" w:space="0" w:color="auto"/>
                                <w:left w:val="none" w:sz="0" w:space="0" w:color="auto"/>
                                <w:bottom w:val="none" w:sz="0" w:space="0" w:color="auto"/>
                                <w:right w:val="none" w:sz="0" w:space="0" w:color="auto"/>
                              </w:divBdr>
                              <w:divsChild>
                                <w:div w:id="700783177">
                                  <w:marLeft w:val="0"/>
                                  <w:marRight w:val="0"/>
                                  <w:marTop w:val="0"/>
                                  <w:marBottom w:val="0"/>
                                  <w:divBdr>
                                    <w:top w:val="none" w:sz="0" w:space="0" w:color="auto"/>
                                    <w:left w:val="none" w:sz="0" w:space="0" w:color="auto"/>
                                    <w:bottom w:val="none" w:sz="0" w:space="0" w:color="auto"/>
                                    <w:right w:val="none" w:sz="0" w:space="0" w:color="auto"/>
                                  </w:divBdr>
                                  <w:divsChild>
                                    <w:div w:id="1472668607">
                                      <w:marLeft w:val="0"/>
                                      <w:marRight w:val="0"/>
                                      <w:marTop w:val="0"/>
                                      <w:marBottom w:val="0"/>
                                      <w:divBdr>
                                        <w:top w:val="none" w:sz="0" w:space="0" w:color="auto"/>
                                        <w:left w:val="none" w:sz="0" w:space="0" w:color="auto"/>
                                        <w:bottom w:val="none" w:sz="0" w:space="0" w:color="auto"/>
                                        <w:right w:val="none" w:sz="0" w:space="0" w:color="auto"/>
                                      </w:divBdr>
                                    </w:div>
                                    <w:div w:id="1906910831">
                                      <w:marLeft w:val="0"/>
                                      <w:marRight w:val="0"/>
                                      <w:marTop w:val="0"/>
                                      <w:marBottom w:val="0"/>
                                      <w:divBdr>
                                        <w:top w:val="none" w:sz="0" w:space="0" w:color="auto"/>
                                        <w:left w:val="none" w:sz="0" w:space="0" w:color="auto"/>
                                        <w:bottom w:val="none" w:sz="0" w:space="0" w:color="auto"/>
                                        <w:right w:val="none" w:sz="0" w:space="0" w:color="auto"/>
                                      </w:divBdr>
                                    </w:div>
                                    <w:div w:id="1848324257">
                                      <w:marLeft w:val="0"/>
                                      <w:marRight w:val="0"/>
                                      <w:marTop w:val="0"/>
                                      <w:marBottom w:val="0"/>
                                      <w:divBdr>
                                        <w:top w:val="none" w:sz="0" w:space="0" w:color="auto"/>
                                        <w:left w:val="none" w:sz="0" w:space="0" w:color="auto"/>
                                        <w:bottom w:val="none" w:sz="0" w:space="0" w:color="auto"/>
                                        <w:right w:val="none" w:sz="0" w:space="0" w:color="auto"/>
                                      </w:divBdr>
                                      <w:divsChild>
                                        <w:div w:id="2018574422">
                                          <w:marLeft w:val="0"/>
                                          <w:marRight w:val="0"/>
                                          <w:marTop w:val="0"/>
                                          <w:marBottom w:val="0"/>
                                          <w:divBdr>
                                            <w:top w:val="none" w:sz="0" w:space="0" w:color="auto"/>
                                            <w:left w:val="none" w:sz="0" w:space="0" w:color="auto"/>
                                            <w:bottom w:val="none" w:sz="0" w:space="0" w:color="auto"/>
                                            <w:right w:val="none" w:sz="0" w:space="0" w:color="auto"/>
                                          </w:divBdr>
                                          <w:divsChild>
                                            <w:div w:id="872113402">
                                              <w:marLeft w:val="0"/>
                                              <w:marRight w:val="0"/>
                                              <w:marTop w:val="0"/>
                                              <w:marBottom w:val="0"/>
                                              <w:divBdr>
                                                <w:top w:val="none" w:sz="0" w:space="0" w:color="auto"/>
                                                <w:left w:val="none" w:sz="0" w:space="0" w:color="auto"/>
                                                <w:bottom w:val="none" w:sz="0" w:space="0" w:color="auto"/>
                                                <w:right w:val="none" w:sz="0" w:space="0" w:color="auto"/>
                                              </w:divBdr>
                                              <w:divsChild>
                                                <w:div w:id="1541085701">
                                                  <w:marLeft w:val="0"/>
                                                  <w:marRight w:val="0"/>
                                                  <w:marTop w:val="0"/>
                                                  <w:marBottom w:val="60"/>
                                                  <w:divBdr>
                                                    <w:top w:val="none" w:sz="0" w:space="0" w:color="auto"/>
                                                    <w:left w:val="none" w:sz="0" w:space="0" w:color="auto"/>
                                                    <w:bottom w:val="none" w:sz="0" w:space="0" w:color="auto"/>
                                                    <w:right w:val="none" w:sz="0" w:space="0" w:color="auto"/>
                                                  </w:divBdr>
                                                  <w:divsChild>
                                                    <w:div w:id="167065956">
                                                      <w:marLeft w:val="0"/>
                                                      <w:marRight w:val="0"/>
                                                      <w:marTop w:val="0"/>
                                                      <w:marBottom w:val="0"/>
                                                      <w:divBdr>
                                                        <w:top w:val="none" w:sz="0" w:space="0" w:color="auto"/>
                                                        <w:left w:val="none" w:sz="0" w:space="0" w:color="auto"/>
                                                        <w:bottom w:val="none" w:sz="0" w:space="0" w:color="auto"/>
                                                        <w:right w:val="none" w:sz="0" w:space="0" w:color="auto"/>
                                                      </w:divBdr>
                                                      <w:divsChild>
                                                        <w:div w:id="6025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6207939">
          <w:marLeft w:val="0"/>
          <w:marRight w:val="0"/>
          <w:marTop w:val="0"/>
          <w:marBottom w:val="0"/>
          <w:divBdr>
            <w:top w:val="single" w:sz="2" w:space="0" w:color="D0D0D0"/>
            <w:left w:val="single" w:sz="2" w:space="0" w:color="D0D0D0"/>
            <w:bottom w:val="single" w:sz="2" w:space="0" w:color="D0D0D0"/>
            <w:right w:val="single" w:sz="2" w:space="0" w:color="D0D0D0"/>
          </w:divBdr>
          <w:divsChild>
            <w:div w:id="1461607764">
              <w:marLeft w:val="0"/>
              <w:marRight w:val="0"/>
              <w:marTop w:val="0"/>
              <w:marBottom w:val="0"/>
              <w:divBdr>
                <w:top w:val="none" w:sz="0" w:space="0" w:color="auto"/>
                <w:left w:val="none" w:sz="0" w:space="0" w:color="auto"/>
                <w:bottom w:val="none" w:sz="0" w:space="0" w:color="auto"/>
                <w:right w:val="none" w:sz="0" w:space="0" w:color="auto"/>
              </w:divBdr>
              <w:divsChild>
                <w:div w:id="347681257">
                  <w:marLeft w:val="0"/>
                  <w:marRight w:val="0"/>
                  <w:marTop w:val="0"/>
                  <w:marBottom w:val="0"/>
                  <w:divBdr>
                    <w:top w:val="none" w:sz="0" w:space="0" w:color="auto"/>
                    <w:left w:val="none" w:sz="0" w:space="0" w:color="auto"/>
                    <w:bottom w:val="none" w:sz="0" w:space="0" w:color="auto"/>
                    <w:right w:val="none" w:sz="0" w:space="0" w:color="auto"/>
                  </w:divBdr>
                  <w:divsChild>
                    <w:div w:id="1216814169">
                      <w:marLeft w:val="0"/>
                      <w:marRight w:val="0"/>
                      <w:marTop w:val="0"/>
                      <w:marBottom w:val="60"/>
                      <w:divBdr>
                        <w:top w:val="none" w:sz="0" w:space="0" w:color="auto"/>
                        <w:left w:val="none" w:sz="0" w:space="0" w:color="auto"/>
                        <w:bottom w:val="none" w:sz="0" w:space="0" w:color="auto"/>
                        <w:right w:val="none" w:sz="0" w:space="0" w:color="auto"/>
                      </w:divBdr>
                      <w:divsChild>
                        <w:div w:id="383872356">
                          <w:marLeft w:val="0"/>
                          <w:marRight w:val="0"/>
                          <w:marTop w:val="0"/>
                          <w:marBottom w:val="0"/>
                          <w:divBdr>
                            <w:top w:val="none" w:sz="0" w:space="0" w:color="auto"/>
                            <w:left w:val="none" w:sz="0" w:space="0" w:color="auto"/>
                            <w:bottom w:val="none" w:sz="0" w:space="0" w:color="auto"/>
                            <w:right w:val="none" w:sz="0" w:space="0" w:color="auto"/>
                          </w:divBdr>
                          <w:divsChild>
                            <w:div w:id="981231127">
                              <w:marLeft w:val="0"/>
                              <w:marRight w:val="0"/>
                              <w:marTop w:val="0"/>
                              <w:marBottom w:val="0"/>
                              <w:divBdr>
                                <w:top w:val="none" w:sz="0" w:space="0" w:color="auto"/>
                                <w:left w:val="none" w:sz="0" w:space="0" w:color="auto"/>
                                <w:bottom w:val="none" w:sz="0" w:space="0" w:color="auto"/>
                                <w:right w:val="none" w:sz="0" w:space="0" w:color="auto"/>
                              </w:divBdr>
                              <w:divsChild>
                                <w:div w:id="423186439">
                                  <w:marLeft w:val="0"/>
                                  <w:marRight w:val="0"/>
                                  <w:marTop w:val="0"/>
                                  <w:marBottom w:val="0"/>
                                  <w:divBdr>
                                    <w:top w:val="none" w:sz="0" w:space="0" w:color="auto"/>
                                    <w:left w:val="none" w:sz="0" w:space="0" w:color="auto"/>
                                    <w:bottom w:val="none" w:sz="0" w:space="0" w:color="auto"/>
                                    <w:right w:val="none" w:sz="0" w:space="0" w:color="auto"/>
                                  </w:divBdr>
                                  <w:divsChild>
                                    <w:div w:id="471603979">
                                      <w:marLeft w:val="0"/>
                                      <w:marRight w:val="0"/>
                                      <w:marTop w:val="0"/>
                                      <w:marBottom w:val="0"/>
                                      <w:divBdr>
                                        <w:top w:val="none" w:sz="0" w:space="0" w:color="auto"/>
                                        <w:left w:val="none" w:sz="0" w:space="0" w:color="auto"/>
                                        <w:bottom w:val="none" w:sz="0" w:space="0" w:color="auto"/>
                                        <w:right w:val="none" w:sz="0" w:space="0" w:color="auto"/>
                                      </w:divBdr>
                                    </w:div>
                                    <w:div w:id="2065638531">
                                      <w:marLeft w:val="0"/>
                                      <w:marRight w:val="0"/>
                                      <w:marTop w:val="0"/>
                                      <w:marBottom w:val="0"/>
                                      <w:divBdr>
                                        <w:top w:val="none" w:sz="0" w:space="0" w:color="auto"/>
                                        <w:left w:val="none" w:sz="0" w:space="0" w:color="auto"/>
                                        <w:bottom w:val="none" w:sz="0" w:space="0" w:color="auto"/>
                                        <w:right w:val="none" w:sz="0" w:space="0" w:color="auto"/>
                                      </w:divBdr>
                                    </w:div>
                                    <w:div w:id="399982183">
                                      <w:marLeft w:val="0"/>
                                      <w:marRight w:val="0"/>
                                      <w:marTop w:val="0"/>
                                      <w:marBottom w:val="0"/>
                                      <w:divBdr>
                                        <w:top w:val="none" w:sz="0" w:space="0" w:color="auto"/>
                                        <w:left w:val="none" w:sz="0" w:space="0" w:color="auto"/>
                                        <w:bottom w:val="none" w:sz="0" w:space="0" w:color="auto"/>
                                        <w:right w:val="none" w:sz="0" w:space="0" w:color="auto"/>
                                      </w:divBdr>
                                      <w:divsChild>
                                        <w:div w:id="515271158">
                                          <w:marLeft w:val="0"/>
                                          <w:marRight w:val="0"/>
                                          <w:marTop w:val="0"/>
                                          <w:marBottom w:val="0"/>
                                          <w:divBdr>
                                            <w:top w:val="none" w:sz="0" w:space="0" w:color="auto"/>
                                            <w:left w:val="none" w:sz="0" w:space="0" w:color="auto"/>
                                            <w:bottom w:val="none" w:sz="0" w:space="0" w:color="auto"/>
                                            <w:right w:val="none" w:sz="0" w:space="0" w:color="auto"/>
                                          </w:divBdr>
                                          <w:divsChild>
                                            <w:div w:id="675307718">
                                              <w:marLeft w:val="0"/>
                                              <w:marRight w:val="0"/>
                                              <w:marTop w:val="0"/>
                                              <w:marBottom w:val="0"/>
                                              <w:divBdr>
                                                <w:top w:val="none" w:sz="0" w:space="0" w:color="auto"/>
                                                <w:left w:val="none" w:sz="0" w:space="0" w:color="auto"/>
                                                <w:bottom w:val="none" w:sz="0" w:space="0" w:color="auto"/>
                                                <w:right w:val="none" w:sz="0" w:space="0" w:color="auto"/>
                                              </w:divBdr>
                                              <w:divsChild>
                                                <w:div w:id="244724634">
                                                  <w:marLeft w:val="0"/>
                                                  <w:marRight w:val="0"/>
                                                  <w:marTop w:val="0"/>
                                                  <w:marBottom w:val="60"/>
                                                  <w:divBdr>
                                                    <w:top w:val="none" w:sz="0" w:space="0" w:color="auto"/>
                                                    <w:left w:val="none" w:sz="0" w:space="0" w:color="auto"/>
                                                    <w:bottom w:val="none" w:sz="0" w:space="0" w:color="auto"/>
                                                    <w:right w:val="none" w:sz="0" w:space="0" w:color="auto"/>
                                                  </w:divBdr>
                                                  <w:divsChild>
                                                    <w:div w:id="221672460">
                                                      <w:marLeft w:val="0"/>
                                                      <w:marRight w:val="0"/>
                                                      <w:marTop w:val="0"/>
                                                      <w:marBottom w:val="0"/>
                                                      <w:divBdr>
                                                        <w:top w:val="none" w:sz="0" w:space="0" w:color="auto"/>
                                                        <w:left w:val="none" w:sz="0" w:space="0" w:color="auto"/>
                                                        <w:bottom w:val="none" w:sz="0" w:space="0" w:color="auto"/>
                                                        <w:right w:val="none" w:sz="0" w:space="0" w:color="auto"/>
                                                      </w:divBdr>
                                                      <w:divsChild>
                                                        <w:div w:id="10319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1719451">
          <w:marLeft w:val="0"/>
          <w:marRight w:val="0"/>
          <w:marTop w:val="0"/>
          <w:marBottom w:val="0"/>
          <w:divBdr>
            <w:top w:val="single" w:sz="2" w:space="0" w:color="D0D0D0"/>
            <w:left w:val="single" w:sz="2" w:space="0" w:color="D0D0D0"/>
            <w:bottom w:val="single" w:sz="2" w:space="0" w:color="D0D0D0"/>
            <w:right w:val="single" w:sz="2" w:space="0" w:color="D0D0D0"/>
          </w:divBdr>
          <w:divsChild>
            <w:div w:id="227500658">
              <w:marLeft w:val="0"/>
              <w:marRight w:val="0"/>
              <w:marTop w:val="0"/>
              <w:marBottom w:val="0"/>
              <w:divBdr>
                <w:top w:val="none" w:sz="0" w:space="0" w:color="auto"/>
                <w:left w:val="none" w:sz="0" w:space="0" w:color="auto"/>
                <w:bottom w:val="none" w:sz="0" w:space="0" w:color="auto"/>
                <w:right w:val="none" w:sz="0" w:space="0" w:color="auto"/>
              </w:divBdr>
              <w:divsChild>
                <w:div w:id="223179507">
                  <w:marLeft w:val="0"/>
                  <w:marRight w:val="0"/>
                  <w:marTop w:val="0"/>
                  <w:marBottom w:val="0"/>
                  <w:divBdr>
                    <w:top w:val="none" w:sz="0" w:space="0" w:color="auto"/>
                    <w:left w:val="none" w:sz="0" w:space="0" w:color="auto"/>
                    <w:bottom w:val="none" w:sz="0" w:space="0" w:color="auto"/>
                    <w:right w:val="none" w:sz="0" w:space="0" w:color="auto"/>
                  </w:divBdr>
                  <w:divsChild>
                    <w:div w:id="804857959">
                      <w:marLeft w:val="0"/>
                      <w:marRight w:val="0"/>
                      <w:marTop w:val="0"/>
                      <w:marBottom w:val="60"/>
                      <w:divBdr>
                        <w:top w:val="none" w:sz="0" w:space="0" w:color="auto"/>
                        <w:left w:val="none" w:sz="0" w:space="0" w:color="auto"/>
                        <w:bottom w:val="none" w:sz="0" w:space="0" w:color="auto"/>
                        <w:right w:val="none" w:sz="0" w:space="0" w:color="auto"/>
                      </w:divBdr>
                      <w:divsChild>
                        <w:div w:id="1267033433">
                          <w:marLeft w:val="0"/>
                          <w:marRight w:val="0"/>
                          <w:marTop w:val="0"/>
                          <w:marBottom w:val="0"/>
                          <w:divBdr>
                            <w:top w:val="none" w:sz="0" w:space="0" w:color="auto"/>
                            <w:left w:val="none" w:sz="0" w:space="0" w:color="auto"/>
                            <w:bottom w:val="none" w:sz="0" w:space="0" w:color="auto"/>
                            <w:right w:val="none" w:sz="0" w:space="0" w:color="auto"/>
                          </w:divBdr>
                          <w:divsChild>
                            <w:div w:id="1548176077">
                              <w:marLeft w:val="0"/>
                              <w:marRight w:val="0"/>
                              <w:marTop w:val="0"/>
                              <w:marBottom w:val="0"/>
                              <w:divBdr>
                                <w:top w:val="none" w:sz="0" w:space="0" w:color="auto"/>
                                <w:left w:val="none" w:sz="0" w:space="0" w:color="auto"/>
                                <w:bottom w:val="none" w:sz="0" w:space="0" w:color="auto"/>
                                <w:right w:val="none" w:sz="0" w:space="0" w:color="auto"/>
                              </w:divBdr>
                              <w:divsChild>
                                <w:div w:id="426581250">
                                  <w:marLeft w:val="0"/>
                                  <w:marRight w:val="0"/>
                                  <w:marTop w:val="0"/>
                                  <w:marBottom w:val="0"/>
                                  <w:divBdr>
                                    <w:top w:val="none" w:sz="0" w:space="0" w:color="auto"/>
                                    <w:left w:val="none" w:sz="0" w:space="0" w:color="auto"/>
                                    <w:bottom w:val="none" w:sz="0" w:space="0" w:color="auto"/>
                                    <w:right w:val="none" w:sz="0" w:space="0" w:color="auto"/>
                                  </w:divBdr>
                                  <w:divsChild>
                                    <w:div w:id="2090618128">
                                      <w:marLeft w:val="0"/>
                                      <w:marRight w:val="0"/>
                                      <w:marTop w:val="0"/>
                                      <w:marBottom w:val="0"/>
                                      <w:divBdr>
                                        <w:top w:val="none" w:sz="0" w:space="0" w:color="auto"/>
                                        <w:left w:val="none" w:sz="0" w:space="0" w:color="auto"/>
                                        <w:bottom w:val="none" w:sz="0" w:space="0" w:color="auto"/>
                                        <w:right w:val="none" w:sz="0" w:space="0" w:color="auto"/>
                                      </w:divBdr>
                                    </w:div>
                                    <w:div w:id="2121871013">
                                      <w:marLeft w:val="0"/>
                                      <w:marRight w:val="0"/>
                                      <w:marTop w:val="0"/>
                                      <w:marBottom w:val="0"/>
                                      <w:divBdr>
                                        <w:top w:val="none" w:sz="0" w:space="0" w:color="auto"/>
                                        <w:left w:val="none" w:sz="0" w:space="0" w:color="auto"/>
                                        <w:bottom w:val="none" w:sz="0" w:space="0" w:color="auto"/>
                                        <w:right w:val="none" w:sz="0" w:space="0" w:color="auto"/>
                                      </w:divBdr>
                                    </w:div>
                                    <w:div w:id="1883011134">
                                      <w:marLeft w:val="0"/>
                                      <w:marRight w:val="0"/>
                                      <w:marTop w:val="0"/>
                                      <w:marBottom w:val="0"/>
                                      <w:divBdr>
                                        <w:top w:val="none" w:sz="0" w:space="0" w:color="auto"/>
                                        <w:left w:val="none" w:sz="0" w:space="0" w:color="auto"/>
                                        <w:bottom w:val="none" w:sz="0" w:space="0" w:color="auto"/>
                                        <w:right w:val="none" w:sz="0" w:space="0" w:color="auto"/>
                                      </w:divBdr>
                                      <w:divsChild>
                                        <w:div w:id="1500732672">
                                          <w:marLeft w:val="0"/>
                                          <w:marRight w:val="0"/>
                                          <w:marTop w:val="0"/>
                                          <w:marBottom w:val="0"/>
                                          <w:divBdr>
                                            <w:top w:val="none" w:sz="0" w:space="0" w:color="auto"/>
                                            <w:left w:val="none" w:sz="0" w:space="0" w:color="auto"/>
                                            <w:bottom w:val="none" w:sz="0" w:space="0" w:color="auto"/>
                                            <w:right w:val="none" w:sz="0" w:space="0" w:color="auto"/>
                                          </w:divBdr>
                                          <w:divsChild>
                                            <w:div w:id="743527822">
                                              <w:marLeft w:val="0"/>
                                              <w:marRight w:val="0"/>
                                              <w:marTop w:val="0"/>
                                              <w:marBottom w:val="0"/>
                                              <w:divBdr>
                                                <w:top w:val="none" w:sz="0" w:space="0" w:color="auto"/>
                                                <w:left w:val="none" w:sz="0" w:space="0" w:color="auto"/>
                                                <w:bottom w:val="none" w:sz="0" w:space="0" w:color="auto"/>
                                                <w:right w:val="none" w:sz="0" w:space="0" w:color="auto"/>
                                              </w:divBdr>
                                              <w:divsChild>
                                                <w:div w:id="709261401">
                                                  <w:marLeft w:val="0"/>
                                                  <w:marRight w:val="0"/>
                                                  <w:marTop w:val="0"/>
                                                  <w:marBottom w:val="60"/>
                                                  <w:divBdr>
                                                    <w:top w:val="none" w:sz="0" w:space="0" w:color="auto"/>
                                                    <w:left w:val="none" w:sz="0" w:space="0" w:color="auto"/>
                                                    <w:bottom w:val="none" w:sz="0" w:space="0" w:color="auto"/>
                                                    <w:right w:val="none" w:sz="0" w:space="0" w:color="auto"/>
                                                  </w:divBdr>
                                                  <w:divsChild>
                                                    <w:div w:id="1300839496">
                                                      <w:marLeft w:val="0"/>
                                                      <w:marRight w:val="0"/>
                                                      <w:marTop w:val="0"/>
                                                      <w:marBottom w:val="0"/>
                                                      <w:divBdr>
                                                        <w:top w:val="none" w:sz="0" w:space="0" w:color="auto"/>
                                                        <w:left w:val="none" w:sz="0" w:space="0" w:color="auto"/>
                                                        <w:bottom w:val="none" w:sz="0" w:space="0" w:color="auto"/>
                                                        <w:right w:val="none" w:sz="0" w:space="0" w:color="auto"/>
                                                      </w:divBdr>
                                                      <w:divsChild>
                                                        <w:div w:id="1684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92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0900200/1" TargetMode="External"/><Relationship Id="rId13" Type="http://schemas.openxmlformats.org/officeDocument/2006/relationships/hyperlink" Target="http://mobileonline.garant.ru/document/redirect/10180094/100" TargetMode="External"/><Relationship Id="rId18" Type="http://schemas.openxmlformats.org/officeDocument/2006/relationships/hyperlink" Target="http://mobileonline.garant.ru/document/redirect/71757358/1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redirect/10164072/1025" TargetMode="External"/><Relationship Id="rId17" Type="http://schemas.openxmlformats.org/officeDocument/2006/relationships/hyperlink" Target="http://mobileonline.garant.ru/document/redirect/10180094/100" TargetMode="External"/><Relationship Id="rId2" Type="http://schemas.openxmlformats.org/officeDocument/2006/relationships/numbering" Target="numbering.xml"/><Relationship Id="rId16" Type="http://schemas.openxmlformats.org/officeDocument/2006/relationships/hyperlink" Target="http://mobileonline.garant.ru/document/redirect/71757358/1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http://mobileonline.garant.ru/document/redirect/71757358/0" TargetMode="External"/><Relationship Id="rId10" Type="http://schemas.openxmlformats.org/officeDocument/2006/relationships/hyperlink" Target="http://mobileonline.garant.ru/document/redirect/10164072/5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obileonline.garant.ru/document/redirect/70353464/146" TargetMode="External"/><Relationship Id="rId14" Type="http://schemas.openxmlformats.org/officeDocument/2006/relationships/hyperlink" Target="http://mobileonline.garant.ru/document/redirect/71757358/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1DBA-44E0-49CA-9BCD-AA7B3F99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11</Pages>
  <Words>3818</Words>
  <Characters>28552</Characters>
  <Application>Microsoft Office Word</Application>
  <DocSecurity>0</DocSecurity>
  <Lines>237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
  <cp:lastModifiedBy>Ибрагимова Елена Юрьевна</cp:lastModifiedBy>
  <cp:revision>16</cp:revision>
  <cp:lastPrinted>2024-08-09T09:13:00Z</cp:lastPrinted>
  <dcterms:created xsi:type="dcterms:W3CDTF">2024-08-08T13:32:00Z</dcterms:created>
  <dcterms:modified xsi:type="dcterms:W3CDTF">2026-05-13T14:05:00Z</dcterms:modified>
</cp:coreProperties>
</file>