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04B" w:rsidRPr="00DD4C35" w:rsidRDefault="00F8404B" w:rsidP="00F8404B">
      <w:pPr>
        <w:keepNext/>
        <w:keepLines/>
        <w:widowControl w:val="0"/>
        <w:tabs>
          <w:tab w:val="left" w:pos="3780"/>
        </w:tabs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keepNext/>
        <w:keepLines/>
        <w:widowControl w:val="0"/>
        <w:tabs>
          <w:tab w:val="left" w:pos="3780"/>
        </w:tabs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  <w:t>ТЕХНИЧЕСКОЕ ЗАДАНИЕ</w:t>
      </w:r>
    </w:p>
    <w:p w:rsidR="00F8404B" w:rsidRPr="00DD4C35" w:rsidRDefault="00F8404B" w:rsidP="00F8404B">
      <w:pPr>
        <w:keepNext/>
        <w:keepLines/>
        <w:widowControl w:val="0"/>
        <w:tabs>
          <w:tab w:val="left" w:pos="378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DD4C3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>Раздел 1. Общие положения</w:t>
      </w:r>
    </w:p>
    <w:p w:rsidR="00F8404B" w:rsidRPr="00DD4C35" w:rsidRDefault="00F8404B" w:rsidP="00F8404B">
      <w:pPr>
        <w:keepNext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</w:pPr>
      <w:bookmarkStart w:id="0" w:name="_Toc1573127"/>
      <w:bookmarkStart w:id="1" w:name="_Toc14186370"/>
      <w:r w:rsidRPr="00DD4C35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1.1. </w:t>
      </w:r>
      <w:bookmarkStart w:id="2" w:name="_Toc1573128"/>
      <w:bookmarkEnd w:id="0"/>
      <w:r w:rsidRPr="00DD4C35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Цели и правовое основание осуществления закупки:</w:t>
      </w:r>
      <w:bookmarkEnd w:id="1"/>
      <w:bookmarkEnd w:id="2"/>
    </w:p>
    <w:p w:rsidR="00F8404B" w:rsidRPr="00DD4C35" w:rsidRDefault="00F8404B" w:rsidP="00F8404B">
      <w:pPr>
        <w:keepNext/>
        <w:tabs>
          <w:tab w:val="left" w:pos="1134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eastAsia="ru-RU"/>
        </w:rPr>
        <w:t xml:space="preserve">1.1.1. </w:t>
      </w:r>
      <w:r w:rsidRPr="00DD4C35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Предметом закупки является право заключения контракта на оказание услуг, направленных на выполнение функций учреждения (проведение периодических медицинских осмотров работникам </w:t>
      </w:r>
      <w:r w:rsidR="00BB27E3" w:rsidRPr="00DD4C35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Санкт-Петербургское государственное бюджетное учреждение здравоохранения (далее - СПб ГБУЗ КДЦД).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1.1.2. Целями данной закупки является: 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исполнение требований норм Трудового Кодекса Российской Федерации и федерального законодательства в области здравоохранения в Российской Федерации </w:t>
      </w:r>
      <w:r w:rsidR="00BB27E3"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СПб ГБУЗ КДЦД</w:t>
      </w:r>
      <w:r w:rsidR="008F5AFC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- динамическое наблюдение за состоянием здоровья работников </w:t>
      </w:r>
      <w:r w:rsidR="00BB27E3"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СПб ГБУЗ КДЦД </w:t>
      </w: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своевременного выявления заболеваний,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формирования групп риска по развитию профессиональных заболеваний;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- выявление заболеваний, состояний, являющихся медицинскими противопоказаниями для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предварительных и периодических медицинских осмотров (обследований) работников в целях охраны здоровья населения, предупреждения возникновения и распространения заболеваний и формирования групп риска по развитию заболеваний, препятствующих выполнению поручаемой работнику работе;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- своевременное проведение профилактических и реабилитационных мероприятий, направленных на сохранение здоровья и восстановлен</w:t>
      </w:r>
      <w:r w:rsidR="00BB27E3"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ие трудоспособности работников СПб ГБУЗ КДЦД</w:t>
      </w:r>
      <w:r w:rsidR="008F5AFC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- своевременное выявление и предупреждение возникновения и распространения инфекционных и паразитарных заболеваний;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- предупреждение несчастных случаев на производстве.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sz w:val="20"/>
          <w:szCs w:val="20"/>
          <w:lang w:eastAsia="ru-RU"/>
        </w:rPr>
        <w:t>1.2. Код по Общероссийскому классификатору продукции по видам экономической деятельности (ОКПД2) ОК 034-2014: 86.21.10.120 Услуги, предоставляемые врачами общей врачебной практики, по проведению диагностических процедур и постановке диагноза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/>
          <w:bCs/>
          <w:color w:val="000000"/>
          <w:sz w:val="20"/>
          <w:szCs w:val="20"/>
          <w:lang w:eastAsia="ru-RU" w:bidi="ru-RU"/>
        </w:rPr>
        <w:t xml:space="preserve">Раздел 2. Требования, предъявляемые к количеству, техническим, качественными характеристикам услуги 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2.1. Требования к качеству услуг, к их техническим и качественными характеристикам установлены в соответствии с частью 1 статьи 703, статьями 779 и 783 Гражданского кодекса Российской Федерации.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2.2. Услуги, являющиеся предметом электронного аукциона, оказываются в полном объеме, определенном техническим заданием в соответствии с Перечнем услуг по проведению предварительных и периодических медицинских осмотров (приложение №1) и Расчетом начальной (максимальной) цены контракта.</w:t>
      </w:r>
    </w:p>
    <w:p w:rsidR="00F8404B" w:rsidRPr="00DD4C35" w:rsidRDefault="00F8404B" w:rsidP="00F8404B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2.3. 9.1 Безопасность и качество оказываемых услуг, и обеспечение требований безопасности для жизни, здоровья, имущества потребителя и окружающей среды осуществляется в соответствии со следующими нормативными документами: 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Федеральным законом от 30.03.1999 № 52-ФЗ «О санитарно-эпидемиологическом благополучии населения»;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Федеральным законом № 323-ФЗ от 21.11.2011 «Об основах охраны здоровья граждан Российской Федерации» (п.3 ч.2 ст.46);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Федеральным законом от 04.05.2011 № 99-ФЗ «О лицензировании отдельных видов деятельности»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Федеральным законом от 27.07.2006 № 152-ФЗ «О персональных данных».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Приказом Министерства здравоохранения РФ от 28.01.2021 № 29н «Об утверждении Порядка проведения обязательных предварительных и периодических медицинских осмотров работников, предусмотренных частью четвертой статьи 213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предварительные и периодические медицинские осмотры»;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Приказом Министерства здравоохранения и социального развития Российской Федерации от 13.10.2017 № 804н «Об утверждении номенклатуры медицинских услуг»;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Распоряжением Комитета по здравоохранению Правительства Санкт-Петербурга от 25.10.2013 № 425-р «О направлении заключительных актов периодических медицинских осмотров»;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Постановлением Правительства Российской Федерации от 01.06.2021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Сколково</w:t>
      </w:r>
      <w:proofErr w:type="spellEnd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") и признании утратившими силу некоторых актов Правительства Российской Федерации);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- ГОСТ Р ИСО 15189-2015. Национальный стандарт Российской Федерации. Лаборатории </w:t>
      </w: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 xml:space="preserve">медицинские. Частные требования к качеству и компетентности, утвержденный и введенный в действие приказом </w:t>
      </w:r>
      <w:proofErr w:type="spellStart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Росстандарта</w:t>
      </w:r>
      <w:proofErr w:type="spellEnd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от 27.04.2015 № 297-ст;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Федеральной системой внешней оценки качества (ФСВОК).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2.4. Исполнитель </w:t>
      </w: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обязан иметь действующие лицензии на право осуществления медицинской деятельности включая работы (услуги): 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- по медицинским осмотрам (предварительным, периодическим)</w:t>
      </w:r>
      <w:r w:rsidRPr="00DD4C35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согласно Постановлению Правительства РФ от 1 июня 2021 г. № 852 «О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Сколково</w:t>
      </w:r>
      <w:proofErr w:type="spellEnd"/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») и признании утратившими силу некоторых актов Правительства Российской Федерации»;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- по экспертизе профессиональной пригодности согласно приказу Минздрава РФ от 28.01.2021 г. № 29н.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2.5. Исполнитель обеспечивает соответствие профессионально-квалификационного уровня специалистов, привлекаемых к оказанию услуг в соответствии с требованиями настоящего Технического задания.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rPr>
          <w:rFonts w:ascii="Courier New" w:eastAsia="Courier New" w:hAnsi="Courier New" w:cs="Courier New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2.6.</w:t>
      </w:r>
      <w:r w:rsidRPr="00DD4C35">
        <w:rPr>
          <w:rFonts w:ascii="Courier New" w:eastAsia="Courier New" w:hAnsi="Courier New" w:cs="Courier New"/>
          <w:color w:val="000000"/>
          <w:sz w:val="20"/>
          <w:szCs w:val="20"/>
          <w:lang w:eastAsia="ru-RU" w:bidi="ru-RU"/>
        </w:rPr>
        <w:t xml:space="preserve"> </w:t>
      </w: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Исполнитель оказывает услуги с применением новейших медицинских технологий и современного медицинского оборудования.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2.7. Исполнитель несет ответственность за безопасность оказываемых услуг для жизни и здоровья сотрудников Заказчика и третьих лиц, а также предотвращение причинения вреда имуществу указанных лиц.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2.8.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>В соответствии с Федеральным законом от 27.07.2006 № 152-ФЗ «О персональных данных» Исполнитель должен запрашивать у каждого сотрудника Заказчика согласие на обработку его персональных данных в целях оказания медицинских услуг (фамилия, имя, отчество; дата рождения; домашний адрес; место работы; телефон).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Cs/>
          <w:color w:val="000000"/>
          <w:sz w:val="20"/>
          <w:szCs w:val="20"/>
          <w:lang w:eastAsia="ru-RU" w:bidi="ru-RU"/>
        </w:rPr>
        <w:t xml:space="preserve">2.9. Если </w:t>
      </w: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на услуги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услуг указанным требованиям подлежит обязательному подтверждению в порядке, предусмотренном законом и иными правовыми актами. 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4C35">
        <w:rPr>
          <w:rFonts w:ascii="Times New Roman" w:hAnsi="Times New Roman" w:cs="Times New Roman"/>
          <w:sz w:val="20"/>
          <w:szCs w:val="20"/>
        </w:rPr>
        <w:t>2.10. Исполнитель при оказании услуг должен руководствоваться действующими на территории Российской Федерации инструкциями, регламентами, нормативными документами и государственными стандартами, регламентирующими технологический уровень, качество и состав услуг.</w:t>
      </w:r>
      <w:r w:rsidRPr="00DD4C35">
        <w:rPr>
          <w:sz w:val="20"/>
          <w:szCs w:val="20"/>
        </w:rPr>
        <w:t xml:space="preserve"> </w:t>
      </w:r>
      <w:r w:rsidRPr="00DD4C35">
        <w:rPr>
          <w:rFonts w:ascii="Times New Roman" w:hAnsi="Times New Roman" w:cs="Times New Roman"/>
          <w:sz w:val="20"/>
          <w:szCs w:val="20"/>
        </w:rPr>
        <w:t>В случае изменения законодательства в части проведения первичных и периодических медицинских осмотров такие изменения вносятся в контракт путём подписания дополнительного соглашения.</w:t>
      </w:r>
    </w:p>
    <w:p w:rsidR="00F8404B" w:rsidRPr="00DD4C35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eastAsia="Courier New" w:hAnsi="Times New Roman" w:cs="Times New Roman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widowControl w:val="0"/>
        <w:suppressAutoHyphens/>
        <w:autoSpaceDE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DD4C35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Раздел 3. Место, условия и сроки (периоды) оказания услуг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4C35">
        <w:rPr>
          <w:rFonts w:ascii="Times New Roman" w:hAnsi="Times New Roman" w:cs="Times New Roman"/>
          <w:sz w:val="20"/>
          <w:szCs w:val="20"/>
        </w:rPr>
        <w:t xml:space="preserve">3.1. </w:t>
      </w:r>
      <w:r w:rsidRPr="00DD4C35">
        <w:rPr>
          <w:rFonts w:ascii="Times New Roman" w:hAnsi="Times New Roman" w:cs="Times New Roman"/>
          <w:b/>
          <w:sz w:val="20"/>
          <w:szCs w:val="20"/>
          <w:u w:val="single"/>
        </w:rPr>
        <w:t>Место оказания услуг</w:t>
      </w:r>
      <w:r w:rsidRPr="00DD4C35">
        <w:rPr>
          <w:rFonts w:ascii="Times New Roman" w:hAnsi="Times New Roman" w:cs="Times New Roman"/>
          <w:sz w:val="20"/>
          <w:szCs w:val="20"/>
        </w:rPr>
        <w:t xml:space="preserve">: 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4C35">
        <w:rPr>
          <w:rFonts w:ascii="Times New Roman" w:hAnsi="Times New Roman" w:cs="Times New Roman"/>
          <w:sz w:val="20"/>
          <w:szCs w:val="20"/>
        </w:rPr>
        <w:t>Медицинский осмотр осуществляется:</w:t>
      </w:r>
    </w:p>
    <w:p w:rsidR="00F8404B" w:rsidRPr="008F5AFC" w:rsidRDefault="00F8404B" w:rsidP="00BB27E3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F5AFC">
        <w:rPr>
          <w:rFonts w:ascii="Times New Roman" w:hAnsi="Times New Roman" w:cs="Times New Roman"/>
          <w:b/>
          <w:sz w:val="20"/>
          <w:szCs w:val="20"/>
        </w:rPr>
        <w:t xml:space="preserve">на территории Исполнителя по одному адресу, расположенному </w:t>
      </w:r>
      <w:r w:rsidR="001F1EB4" w:rsidRPr="008F5AFC">
        <w:rPr>
          <w:rFonts w:ascii="Times New Roman" w:hAnsi="Times New Roman" w:cs="Times New Roman"/>
          <w:b/>
          <w:sz w:val="20"/>
          <w:szCs w:val="20"/>
        </w:rPr>
        <w:t>в пешей доступности не более 1000</w:t>
      </w:r>
      <w:r w:rsidRPr="008F5AFC">
        <w:rPr>
          <w:rFonts w:ascii="Times New Roman" w:hAnsi="Times New Roman" w:cs="Times New Roman"/>
          <w:b/>
          <w:sz w:val="20"/>
          <w:szCs w:val="20"/>
        </w:rPr>
        <w:t xml:space="preserve"> метров от станций линий ГУП «Петербургский метрополитен»:</w:t>
      </w:r>
    </w:p>
    <w:p w:rsidR="00F8404B" w:rsidRPr="008F5AFC" w:rsidRDefault="00F8404B" w:rsidP="00F8404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</w:pPr>
      <w:r w:rsidRPr="008F5AFC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- Линия №5 - от станции «</w:t>
      </w:r>
      <w:proofErr w:type="spellStart"/>
      <w:r w:rsidR="00BB27E3" w:rsidRPr="008F5AFC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Шушары</w:t>
      </w:r>
      <w:proofErr w:type="spellEnd"/>
      <w:r w:rsidRPr="008F5AFC">
        <w:rPr>
          <w:rFonts w:ascii="Times New Roman" w:eastAsia="Courier New" w:hAnsi="Times New Roman" w:cs="Times New Roman"/>
          <w:b/>
          <w:sz w:val="20"/>
          <w:szCs w:val="20"/>
          <w:lang w:eastAsia="ru-RU" w:bidi="ru-RU"/>
        </w:rPr>
        <w:t>» до станции «Адмиралтейская» (включительно).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DD4C35">
        <w:rPr>
          <w:rFonts w:ascii="Times New Roman" w:hAnsi="Times New Roman" w:cs="Times New Roman"/>
          <w:sz w:val="20"/>
          <w:szCs w:val="20"/>
        </w:rPr>
        <w:t>Оказание услуг осуществляется в помещениях исполнителя. Адрес (место) оказания услуг должен соответствовать указанному в лицензии исполнителя на осуществление медицинской деятельности (за</w:t>
      </w:r>
      <w:r w:rsidRPr="00DD4C35">
        <w:rPr>
          <w:rFonts w:ascii="Times New Roman" w:hAnsi="Times New Roman" w:cs="Times New Roman"/>
          <w:bCs/>
          <w:sz w:val="20"/>
          <w:szCs w:val="20"/>
        </w:rPr>
        <w:t xml:space="preserve">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«</w:t>
      </w:r>
      <w:proofErr w:type="spellStart"/>
      <w:r w:rsidRPr="00DD4C35">
        <w:rPr>
          <w:rFonts w:ascii="Times New Roman" w:hAnsi="Times New Roman" w:cs="Times New Roman"/>
          <w:bCs/>
          <w:sz w:val="20"/>
          <w:szCs w:val="20"/>
        </w:rPr>
        <w:t>Сколково</w:t>
      </w:r>
      <w:proofErr w:type="spellEnd"/>
      <w:r w:rsidRPr="00DD4C35">
        <w:rPr>
          <w:rFonts w:ascii="Times New Roman" w:hAnsi="Times New Roman" w:cs="Times New Roman"/>
          <w:bCs/>
          <w:sz w:val="20"/>
          <w:szCs w:val="20"/>
        </w:rPr>
        <w:t>»).</w:t>
      </w:r>
      <w:r w:rsidRPr="00DD4C3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8404B" w:rsidRPr="00DD4C35" w:rsidRDefault="00F8404B" w:rsidP="00F8404B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/>
          <w:bCs/>
          <w:sz w:val="20"/>
          <w:szCs w:val="20"/>
          <w:u w:val="single"/>
        </w:rPr>
        <w:t>3.2. Срок оказания услуг</w:t>
      </w:r>
      <w:r w:rsidRPr="00DD4C35">
        <w:rPr>
          <w:rFonts w:ascii="Times New Roman" w:hAnsi="Times New Roman" w:cs="Times New Roman"/>
          <w:bCs/>
          <w:sz w:val="20"/>
          <w:szCs w:val="20"/>
        </w:rPr>
        <w:t xml:space="preserve">: </w:t>
      </w:r>
    </w:p>
    <w:p w:rsidR="00F8404B" w:rsidRPr="00DD4C35" w:rsidRDefault="00BB27E3" w:rsidP="00BB27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3.2.1. Периодический медицинский осмотр работников Заказчика проводится Исполнителем в 2 этапа (1-ый этап с момента</w:t>
      </w:r>
      <w:r w:rsidR="00F41E1D">
        <w:rPr>
          <w:rFonts w:ascii="Times New Roman" w:hAnsi="Times New Roman" w:cs="Times New Roman"/>
          <w:bCs/>
          <w:sz w:val="20"/>
          <w:szCs w:val="20"/>
        </w:rPr>
        <w:t xml:space="preserve"> заключения Контракта и до 20.09.2026 г, 2-ой этап с 20.10.2026 г. по 20.12</w:t>
      </w:r>
      <w:r w:rsidRPr="00DD4C35">
        <w:rPr>
          <w:rFonts w:ascii="Times New Roman" w:hAnsi="Times New Roman" w:cs="Times New Roman"/>
          <w:bCs/>
          <w:sz w:val="20"/>
          <w:szCs w:val="20"/>
        </w:rPr>
        <w:t>.2026 г.), в соответствии с утвержденным Календарным планом проведения периодического медицинского осмотра.</w:t>
      </w:r>
    </w:p>
    <w:p w:rsidR="00BB27E3" w:rsidRPr="00DD4C35" w:rsidRDefault="00BB27E3" w:rsidP="00BB27E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3.2.2. Периодический медицинский осмотр работников Заказчика проводится Исполнителем на основании утвержденного Заказчиком списка работников, в котором указываются: фамилия, имя, отчество, профе</w:t>
      </w:r>
      <w:r w:rsidR="002F136C" w:rsidRPr="00DD4C35">
        <w:rPr>
          <w:rFonts w:ascii="Times New Roman" w:hAnsi="Times New Roman" w:cs="Times New Roman"/>
          <w:bCs/>
          <w:sz w:val="20"/>
          <w:szCs w:val="20"/>
        </w:rPr>
        <w:t>ссия (должность) работника, под</w:t>
      </w:r>
      <w:r w:rsidRPr="00DD4C35">
        <w:rPr>
          <w:rFonts w:ascii="Times New Roman" w:hAnsi="Times New Roman" w:cs="Times New Roman"/>
          <w:bCs/>
          <w:sz w:val="20"/>
          <w:szCs w:val="20"/>
        </w:rPr>
        <w:t>лежащего периодическому медицинскому осмотру; наименование вредного производственного фактора или вида работы; наименование структурного подразделения работодателя (при наличии).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Исполнитель не позднее 10 рабочих дней с момента получения от Заказчика поименного списка работников составляет календарный План проведения периодического медицинского осмотра. Календарный план согласовывается с Заказчиком и утверждается руководителем медицинской организации (Исполнителем).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3.2.3. Перед проведением периодического осмотра Заказчик выдает работникам, направляемым на периодический медицинский осмотр направление, составляется в письменной форме, заверяется подписью и печатью Заказчика.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lastRenderedPageBreak/>
        <w:t>3.2.4. Направляемые Заказчиком лица (работники) обязаны прибыть по адресу Исполнителя в день, установленный календарным планом в соответствии с расписанием приема врачебной комиссии Исполнителя и предъявить Исполнителю следующие документы: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- направление;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- паспорт (или иной документ, удостоверяющий личность);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- страховое свидетельство обязательного пенсионного страхования (СНИЛС);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- полис обязательного (добровольного) медицинского страхования.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3.2.5. Исполнителем при проведении медицинского осмотра работников Заказчика учитываются результаты исследований из других медицинских организаций, подтвержденные медицинскими документами. В этом случае, стоимость обследований вычитается из общей стоимости медицинского осмотра.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 xml:space="preserve">3.2.6. По окончании прохождения работником периодического осмотра медицинской организацией (Исполнителем) оформляется Заключение по его результатам, в форме установленной Приказом Минздрава РФ №29н от 28.01.2021 г. 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 xml:space="preserve"> Заключение составляется в пяти экземплярах, один экземпляр которого не позднее 5 рабочих дней выдается работнику. Второй экземпляр Заключения приобщается к медицинской карте, оформляемой в медицинской организации, в которой проводился периодический осмотр, третий - направляется работодателю, четвертый - в медицинскую организацию, к которой работник прикреплен для медицинского обслуживания, пятый - по письменному запросу в Фонд социального страхования с письменного согласия работника.</w:t>
      </w:r>
    </w:p>
    <w:p w:rsidR="002F136C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3.2.7. По итогам проведения очередного этапа периодического осмотра Исполнитель не позднее чем через 30 дней после завершения проведения периодического осмотра обобщает их результаты и совместно с территориальными органами федерального органа исполнительной власти, уполномоченного на осуществление государственного контроля и надзора в сфере обеспечения санитарно-эпидемиологического благополучия населения, и представителями работодателя составляет заключительный акт.</w:t>
      </w:r>
    </w:p>
    <w:p w:rsidR="00F8404B" w:rsidRPr="00DD4C35" w:rsidRDefault="002F136C" w:rsidP="002F136C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3.2.8</w:t>
      </w:r>
      <w:r w:rsidR="00F8404B" w:rsidRPr="00DD4C35">
        <w:rPr>
          <w:rFonts w:ascii="Times New Roman" w:hAnsi="Times New Roman" w:cs="Times New Roman"/>
          <w:bCs/>
          <w:sz w:val="20"/>
          <w:szCs w:val="20"/>
        </w:rPr>
        <w:t>. Медицинский осмотр одного работника должен быть проведен в течение одного рабочего дня с понедельника по пятницу с 9.00 до 18.00 часов (в том числе в случае направления группы работников из 30-40 человек) с учетом возможности сдачи биоматериала до 17.30 включительно</w:t>
      </w:r>
      <w:r w:rsidR="00DD4C35" w:rsidRPr="00DD4C35">
        <w:rPr>
          <w:rFonts w:ascii="Times New Roman" w:hAnsi="Times New Roman" w:cs="Times New Roman"/>
          <w:bCs/>
          <w:sz w:val="20"/>
          <w:szCs w:val="20"/>
        </w:rPr>
        <w:t>)</w:t>
      </w:r>
      <w:r w:rsidR="00F8404B" w:rsidRPr="00DD4C35">
        <w:rPr>
          <w:rFonts w:ascii="Times New Roman" w:hAnsi="Times New Roman" w:cs="Times New Roman"/>
          <w:bCs/>
          <w:sz w:val="20"/>
          <w:szCs w:val="20"/>
        </w:rPr>
        <w:t>.</w:t>
      </w:r>
    </w:p>
    <w:p w:rsidR="00F8404B" w:rsidRPr="00DD4C35" w:rsidRDefault="002F136C" w:rsidP="00F8404B">
      <w:pPr>
        <w:tabs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3.2.9</w:t>
      </w:r>
      <w:r w:rsidR="00F8404B"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. Исполнитель обязан в течение 3 (трех) рабочих дней с даты заключения Контракта предоставить Заказчику:</w:t>
      </w:r>
    </w:p>
    <w:p w:rsidR="00FB0E4C" w:rsidRPr="00FB0E4C" w:rsidRDefault="00F8404B" w:rsidP="00F8404B">
      <w:pPr>
        <w:pStyle w:val="a3"/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B0E4C">
        <w:rPr>
          <w:rFonts w:ascii="Times New Roman" w:hAnsi="Times New Roman" w:cs="Times New Roman"/>
          <w:b/>
          <w:bCs/>
          <w:sz w:val="20"/>
          <w:szCs w:val="20"/>
        </w:rPr>
        <w:t xml:space="preserve">документы (сертификаты) на материалы, комплектующие и оборудование, </w:t>
      </w:r>
      <w:r w:rsidR="00FB0E4C" w:rsidRPr="00FB0E4C">
        <w:rPr>
          <w:rFonts w:ascii="Times New Roman" w:hAnsi="Times New Roman" w:cs="Times New Roman"/>
          <w:b/>
          <w:bCs/>
          <w:sz w:val="20"/>
          <w:szCs w:val="20"/>
        </w:rPr>
        <w:t>используемые при оказании услуг, в том числе подтверждающие наличие кабинета с</w:t>
      </w:r>
      <w:r w:rsidR="00FB0E4C">
        <w:rPr>
          <w:rFonts w:ascii="Times New Roman" w:hAnsi="Times New Roman" w:cs="Times New Roman"/>
          <w:b/>
          <w:bCs/>
          <w:sz w:val="20"/>
          <w:szCs w:val="20"/>
        </w:rPr>
        <w:t>томатолога и стоматологического оборудования;</w:t>
      </w:r>
    </w:p>
    <w:p w:rsidR="00F8404B" w:rsidRPr="00FB0E4C" w:rsidRDefault="00F8404B" w:rsidP="00F8404B">
      <w:pPr>
        <w:pStyle w:val="a3"/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FB0E4C">
        <w:rPr>
          <w:rFonts w:ascii="Times New Roman" w:hAnsi="Times New Roman" w:cs="Times New Roman"/>
          <w:b/>
          <w:bCs/>
          <w:sz w:val="20"/>
          <w:szCs w:val="20"/>
        </w:rPr>
        <w:t>санитарно-эпидемиологическое заключение на осуществление деятельности в области использования ист</w:t>
      </w:r>
      <w:r w:rsidR="00DD4C35" w:rsidRPr="00FB0E4C">
        <w:rPr>
          <w:rFonts w:ascii="Times New Roman" w:hAnsi="Times New Roman" w:cs="Times New Roman"/>
          <w:b/>
          <w:bCs/>
          <w:sz w:val="20"/>
          <w:szCs w:val="20"/>
        </w:rPr>
        <w:t xml:space="preserve">очников ионизирующего излучения </w:t>
      </w:r>
      <w:r w:rsidR="00FB0E4C" w:rsidRPr="00FB0E4C">
        <w:rPr>
          <w:rFonts w:ascii="Times New Roman" w:hAnsi="Times New Roman" w:cs="Times New Roman"/>
          <w:b/>
          <w:bCs/>
          <w:sz w:val="20"/>
          <w:szCs w:val="20"/>
        </w:rPr>
        <w:t>для подтверждения наличия рентгенодиагностического кабинета для выполнения работ по провед</w:t>
      </w:r>
      <w:r w:rsidR="00FB0E4C">
        <w:rPr>
          <w:rFonts w:ascii="Times New Roman" w:hAnsi="Times New Roman" w:cs="Times New Roman"/>
          <w:b/>
          <w:bCs/>
          <w:sz w:val="20"/>
          <w:szCs w:val="20"/>
        </w:rPr>
        <w:t>ению маммографии и флюорографии;</w:t>
      </w:r>
    </w:p>
    <w:p w:rsidR="00F8404B" w:rsidRDefault="00F8404B" w:rsidP="00F8404B">
      <w:pPr>
        <w:pStyle w:val="a3"/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D4C35">
        <w:rPr>
          <w:rFonts w:ascii="Times New Roman" w:hAnsi="Times New Roman" w:cs="Times New Roman"/>
          <w:bCs/>
          <w:sz w:val="20"/>
          <w:szCs w:val="20"/>
        </w:rPr>
        <w:t>действующие документы (сертификаты, удостоверения) о повышении квалификации врачей-специалистов, в том числе по специальности «</w:t>
      </w:r>
      <w:proofErr w:type="spellStart"/>
      <w:r w:rsidRPr="00DD4C35">
        <w:rPr>
          <w:rFonts w:ascii="Times New Roman" w:hAnsi="Times New Roman" w:cs="Times New Roman"/>
          <w:bCs/>
          <w:sz w:val="20"/>
          <w:szCs w:val="20"/>
        </w:rPr>
        <w:t>Профпатология</w:t>
      </w:r>
      <w:proofErr w:type="spellEnd"/>
      <w:r w:rsidRPr="00DD4C35">
        <w:rPr>
          <w:rFonts w:ascii="Times New Roman" w:hAnsi="Times New Roman" w:cs="Times New Roman"/>
          <w:bCs/>
          <w:sz w:val="20"/>
          <w:szCs w:val="20"/>
        </w:rPr>
        <w:t>», привлекаемых при оказании услуг;</w:t>
      </w:r>
    </w:p>
    <w:p w:rsidR="00FB0E4C" w:rsidRPr="00DD4C35" w:rsidRDefault="00FB0E4C" w:rsidP="00F8404B">
      <w:pPr>
        <w:pStyle w:val="a3"/>
        <w:widowControl w:val="0"/>
        <w:numPr>
          <w:ilvl w:val="0"/>
          <w:numId w:val="3"/>
        </w:numPr>
        <w:tabs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приказ о создании врачебной комиссии для проведения периодического медицинского осмотра;</w:t>
      </w:r>
    </w:p>
    <w:p w:rsidR="00F8404B" w:rsidRPr="00DD4C35" w:rsidRDefault="00F8404B" w:rsidP="00F8404B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F8404B" w:rsidRPr="00DD4C35" w:rsidRDefault="00F8404B" w:rsidP="00F8404B">
      <w:pPr>
        <w:widowControl w:val="0"/>
        <w:spacing w:after="0" w:line="240" w:lineRule="auto"/>
        <w:ind w:firstLine="567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Раздел 4. Требования к техническим характеристикам услуг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4.1. Исполнитель, оказывающий услуги по проведению медицинского осмотра работников</w:t>
      </w:r>
      <w:r w:rsidR="00FB0E4C" w:rsidRPr="00FB0E4C">
        <w:t xml:space="preserve"> </w:t>
      </w:r>
      <w:r w:rsidR="00FB0E4C" w:rsidRPr="00FB0E4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СПб ГБУЗ КДЦД</w:t>
      </w: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должен удовлетворять следующим требованиям: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- у Исполнителя должны быть все необходимые врачи-специалисты, такие как врач-терапевт, врач-невролог, врач-психиатр, врач-нарколог, врач - акушер-гинеколог, врач-</w:t>
      </w:r>
      <w:proofErr w:type="spellStart"/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оториноларинголог</w:t>
      </w:r>
      <w:proofErr w:type="spellEnd"/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, врач-</w:t>
      </w:r>
      <w:proofErr w:type="spellStart"/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дерматовенеролог</w:t>
      </w:r>
      <w:proofErr w:type="spellEnd"/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, врач-стоматолог, врач-офтальмолог;</w:t>
      </w:r>
      <w:r w:rsidR="00FB0E4C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 врач – хирург.</w:t>
      </w:r>
    </w:p>
    <w:p w:rsidR="00F8404B" w:rsidRPr="00FB0E4C" w:rsidRDefault="00F8404B" w:rsidP="00F8404B">
      <w:pPr>
        <w:widowControl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</w:pPr>
      <w:r w:rsidRPr="00FB0E4C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 w:bidi="ru-RU"/>
        </w:rPr>
        <w:t>- оборудование для проведения исследований и для проведения медицинского осмотра (в том числе кабинет для проведения стоматологического обследования);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outlineLvl w:val="2"/>
        <w:rPr>
          <w:rFonts w:ascii="Times New Roman" w:eastAsia="DejaVu Sans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 xml:space="preserve">- </w:t>
      </w:r>
      <w:r w:rsidRPr="00DD4C35">
        <w:rPr>
          <w:rFonts w:ascii="Times New Roman" w:eastAsia="DejaVu Sans" w:hAnsi="Times New Roman" w:cs="Times New Roman"/>
          <w:bCs/>
          <w:color w:val="000000"/>
          <w:sz w:val="20"/>
          <w:szCs w:val="20"/>
          <w:lang w:eastAsia="ru-RU" w:bidi="ru-RU"/>
        </w:rPr>
        <w:t xml:space="preserve">у Исполнителя должно быть все необходимое оборудование для проведения лабораторных и функциональных исследований для проведения медицинского осмотра в полном объеме. </w:t>
      </w:r>
    </w:p>
    <w:p w:rsidR="00F8404B" w:rsidRPr="00DD4C35" w:rsidRDefault="00F8404B" w:rsidP="00F8404B">
      <w:pPr>
        <w:widowControl w:val="0"/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- при проведении всех видов обследований должны использоваться только одноразовые инструменты и индивидуальные средства защиты.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4.2. На работника, проходящего медицинский осмотр, Исполнитель оформляет: медицинскую карту амбулаторного больного (учетная форма N 025/у-04) (далее –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осмотра, выписку из медицинской карты, личную медицинскую книжку (при необходимости).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4.3. Медицинская карта хранится в установленном порядке у Исполнителя, в случае ликвидации или смены Исполнителя, осуществляющего периодические медицинские осмотры, медицинская карта передается в центр </w:t>
      </w:r>
      <w:proofErr w:type="spellStart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профпатологии</w:t>
      </w:r>
      <w:proofErr w:type="spellEnd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субъекта Российской Федерации, на территории которого она расположена.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4.4. В выписке из медицинской карты работника указывается: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наименование медицинской организации, фактический адрес ее местонахождения и код по ОГРН;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>- 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ОМС;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наименование должности (профессии);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наименование работодателя;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форма собственности и вид экономической деятельности работодателя по ОКВЭД;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- заключения врачей-специалистов, принимавших участие в проведении периодического медицинского осмотра работника, результаты лабораторных и функциональных исследований, заключение по результатам предварительного или периодического медицинского осмотра.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4.5. На каждого работника ведется одна выписка из медицинской карты. 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4.6. В период проведения осмотра выписка из медицинской карты хранится в медицинской организации, по окончании медицинского осмотра выдается представителю Заказчика по акту приема-передачи.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4.7. В случае утери работником выписки из медицинской карты Исполнитель по письменному заявлению работника выдает ему дубликат выписки из медицинской карты.</w:t>
      </w:r>
    </w:p>
    <w:p w:rsidR="00F8404B" w:rsidRPr="00DD4C35" w:rsidRDefault="00F8404B" w:rsidP="00F8404B">
      <w:pPr>
        <w:tabs>
          <w:tab w:val="left" w:pos="-142"/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4.8. По окончании прохождения работниками медицинского осмотра Исполнитель обязан:</w:t>
      </w:r>
    </w:p>
    <w:p w:rsidR="00F8404B" w:rsidRPr="00DD4C35" w:rsidRDefault="00F8404B" w:rsidP="00FB0E4C">
      <w:pPr>
        <w:tabs>
          <w:tab w:val="left" w:pos="-142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4.8.1. еженедельно, по понедельникам, до 10.00 направлять на электронную почту Заказчика список работников, прошедших медицинский </w:t>
      </w:r>
      <w:r w:rsidR="00F41E1D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осмотр за прошедшею неделю, </w:t>
      </w:r>
      <w:bookmarkStart w:id="3" w:name="_GoBack"/>
      <w:bookmarkEnd w:id="3"/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предоставить доступ к личному кабинету на весь период действия контракта, чтобы Заказчик мог, в режиме реального времени, проверять</w:t>
      </w:r>
      <w:r w:rsidR="00FB0E4C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 готовность результатов осмотра.</w:t>
      </w:r>
    </w:p>
    <w:p w:rsidR="00F8404B" w:rsidRPr="00DD4C35" w:rsidRDefault="00F8404B" w:rsidP="00FB0E4C">
      <w:pPr>
        <w:tabs>
          <w:tab w:val="left" w:pos="851"/>
        </w:tabs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widowControl w:val="0"/>
        <w:suppressAutoHyphens/>
        <w:spacing w:after="0" w:line="240" w:lineRule="auto"/>
        <w:ind w:firstLine="709"/>
        <w:rPr>
          <w:rFonts w:ascii="Times New Roman" w:eastAsia="Calibri" w:hAnsi="Times New Roman" w:cs="Times New Roman"/>
          <w:b/>
          <w:cap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b/>
          <w:color w:val="000000"/>
          <w:sz w:val="20"/>
          <w:szCs w:val="20"/>
          <w:lang w:eastAsia="ru-RU" w:bidi="ru-RU"/>
        </w:rPr>
        <w:t>Раздел 5. Требования к гарантийному сроку услуг и (или) объему предоставления гарантий их качества</w:t>
      </w:r>
    </w:p>
    <w:p w:rsidR="00F8404B" w:rsidRPr="00DD4C35" w:rsidRDefault="00F8404B" w:rsidP="00F8404B">
      <w:pPr>
        <w:widowControl w:val="0"/>
        <w:tabs>
          <w:tab w:val="left" w:pos="142"/>
          <w:tab w:val="left" w:pos="851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5.1. Качество оказываемых услуг должно удовлетворять требованиям действующих нормативных правовых актов в сфере оказываемых услуг.</w:t>
      </w:r>
    </w:p>
    <w:p w:rsidR="00F8404B" w:rsidRPr="00DD4C35" w:rsidRDefault="00F8404B" w:rsidP="00F8404B">
      <w:pPr>
        <w:widowControl w:val="0"/>
        <w:tabs>
          <w:tab w:val="left" w:pos="142"/>
          <w:tab w:val="left" w:pos="851"/>
        </w:tabs>
        <w:suppressAutoHyphens/>
        <w:autoSpaceDE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5.2. Гарантии качества распространяются на услуги, оказанные Исполнителем по Контракту. Срок гарантии качества оказанных услуг – в течение срока оказания услуг.</w:t>
      </w:r>
    </w:p>
    <w:p w:rsidR="00F8404B" w:rsidRPr="00DD4C35" w:rsidRDefault="00F8404B" w:rsidP="00F8404B">
      <w:pPr>
        <w:widowControl w:val="0"/>
        <w:tabs>
          <w:tab w:val="left" w:pos="142"/>
          <w:tab w:val="left" w:pos="851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5.3. Результаты лабораторных исследований должны быть архивированы в ЛИС Исполнителя и храниться в течение 5 лет. Исполнитель обязан выдать дубликаты лабораторных исследований по запросу Заказчика.</w:t>
      </w:r>
    </w:p>
    <w:p w:rsidR="00F8404B" w:rsidRPr="00DD4C35" w:rsidRDefault="00F8404B" w:rsidP="00F8404B">
      <w:pPr>
        <w:widowControl w:val="0"/>
        <w:tabs>
          <w:tab w:val="left" w:pos="142"/>
          <w:tab w:val="left" w:pos="993"/>
        </w:tabs>
        <w:suppressAutoHyphens/>
        <w:autoSpaceDE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>5.4. В случае причинения вреда здоровью работников Заказчика при проведении медицинского осмотра Исполнитель несет ответственность в соответствии с действующим законодательством Российской Федерации.</w:t>
      </w:r>
    </w:p>
    <w:p w:rsidR="00F8404B" w:rsidRPr="00DD4C35" w:rsidRDefault="00F8404B" w:rsidP="00F8404B">
      <w:pPr>
        <w:widowControl w:val="0"/>
        <w:tabs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 w:bidi="ru-RU"/>
        </w:rPr>
        <w:t>5.5. Требования к качеству и безопасности услуг</w:t>
      </w:r>
    </w:p>
    <w:p w:rsidR="00F8404B" w:rsidRPr="00DD4C35" w:rsidRDefault="00F8404B" w:rsidP="00F8404B">
      <w:pPr>
        <w:widowControl w:val="0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5.5.1. Исполнитель обязан соблюдать требования к защите информации от несанкционированного доступа.</w:t>
      </w:r>
    </w:p>
    <w:p w:rsidR="00F8404B" w:rsidRPr="00DD4C35" w:rsidRDefault="00F8404B" w:rsidP="00F8404B">
      <w:pPr>
        <w:widowControl w:val="0"/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5.5.2. Исполнитель обязан не передавать третьим лицам информацию, используемую для оказания услуг, и сведения о характере оказываемых услуг.</w:t>
      </w:r>
    </w:p>
    <w:p w:rsidR="00F8404B" w:rsidRPr="00DD4C35" w:rsidRDefault="00F8404B" w:rsidP="00F8404B">
      <w:pPr>
        <w:widowControl w:val="0"/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5.5.3 Исполнитель обязан оказывать услуги с соблюдением действующих правил и норм охраны труда, пожарной безопасности, а также иных утверждённых и зарегистрированных в установленном порядке актов уполномоченных органов государственной власти в сфере охраны труда.</w:t>
      </w:r>
    </w:p>
    <w:p w:rsidR="00F8404B" w:rsidRPr="00DD4C35" w:rsidRDefault="00F8404B" w:rsidP="00F8404B">
      <w:pPr>
        <w:widowControl w:val="0"/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5.5.4 Исполнитель обязан обеспечить контроль лабораторных исследований Федеральной системой внешней оценки качества (ФСВОК).</w:t>
      </w:r>
    </w:p>
    <w:p w:rsidR="00F8404B" w:rsidRPr="00DD4C35" w:rsidRDefault="00F8404B" w:rsidP="00F8404B">
      <w:pPr>
        <w:widowControl w:val="0"/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 xml:space="preserve">5.5.5. Исполнитель обязан в течении </w:t>
      </w: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ar-SA" w:bidi="ru-RU"/>
        </w:rPr>
        <w:t xml:space="preserve">5 (пяти) рабочих дней с момента получения от Заказчика </w:t>
      </w: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письменного запроса передать по описи медицинские карты работников в медицинскую организацию, с которой Заказчик заключил новый контракт на проведение предварительных и (или) периодических медицинских осмотров работников.</w:t>
      </w:r>
    </w:p>
    <w:p w:rsidR="00F8404B" w:rsidRPr="00DD4C35" w:rsidRDefault="00F8404B" w:rsidP="00F840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</w:p>
    <w:p w:rsidR="00F8404B" w:rsidRPr="00DD4C35" w:rsidRDefault="00F8404B" w:rsidP="00F8404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b/>
          <w:caps/>
          <w:sz w:val="20"/>
          <w:szCs w:val="20"/>
        </w:rPr>
      </w:pPr>
    </w:p>
    <w:p w:rsidR="00FB0E4C" w:rsidRDefault="00FB0E4C">
      <w:pP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br w:type="page"/>
      </w:r>
    </w:p>
    <w:p w:rsidR="00F8404B" w:rsidRPr="00DD4C35" w:rsidRDefault="00F8404B" w:rsidP="00F8404B">
      <w:pPr>
        <w:widowControl w:val="0"/>
        <w:spacing w:after="0" w:line="240" w:lineRule="auto"/>
        <w:ind w:firstLine="709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lastRenderedPageBreak/>
        <w:t>Приложение № 1</w:t>
      </w:r>
    </w:p>
    <w:p w:rsidR="00F8404B" w:rsidRPr="00DD4C35" w:rsidRDefault="00F8404B" w:rsidP="00F8404B">
      <w:pPr>
        <w:widowControl w:val="0"/>
        <w:spacing w:after="0" w:line="240" w:lineRule="auto"/>
        <w:ind w:firstLine="709"/>
        <w:jc w:val="right"/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Courier New" w:hAnsi="Times New Roman" w:cs="Times New Roman"/>
          <w:color w:val="000000"/>
          <w:sz w:val="20"/>
          <w:szCs w:val="20"/>
          <w:lang w:eastAsia="ru-RU" w:bidi="ru-RU"/>
        </w:rPr>
        <w:t>к техническому заданию</w:t>
      </w:r>
    </w:p>
    <w:p w:rsidR="00F8404B" w:rsidRPr="00DD4C35" w:rsidRDefault="00F8404B" w:rsidP="00F8404B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D4C35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СПЕЦИФИКАЦИЯ</w:t>
      </w:r>
    </w:p>
    <w:p w:rsidR="00F8404B" w:rsidRPr="00DD4C35" w:rsidRDefault="00F8404B" w:rsidP="00F8404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 w:bidi="ru-RU"/>
        </w:rPr>
      </w:pPr>
      <w:r w:rsidRPr="00DD4C35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eastAsia="ru-RU" w:bidi="ru-RU"/>
        </w:rPr>
        <w:t>Перечень оказываемых обязательных медицинских услуг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960"/>
        <w:gridCol w:w="6690"/>
        <w:gridCol w:w="1843"/>
      </w:tblGrid>
      <w:tr w:rsidR="00E55202" w:rsidRPr="00E55202" w:rsidTr="008F5AFC">
        <w:trPr>
          <w:trHeight w:val="284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N п/п</w:t>
            </w:r>
          </w:p>
        </w:tc>
        <w:tc>
          <w:tcPr>
            <w:tcW w:w="6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Наименование медицинских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8F5AFC" w:rsidP="008F5A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</w:pPr>
            <w:r w:rsidRPr="008F5AF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ru-RU"/>
              </w:rPr>
              <w:t>Количество медицинских услуг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Приём </w:t>
            </w: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профпатолога</w:t>
            </w:r>
            <w:proofErr w:type="spellEnd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, подготовка заключения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терапевта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психиатра-нарколога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невролога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офтальмолога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230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оториноларинголога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хирурга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55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8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Приём (осмотр, консультация) </w:t>
            </w: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дерматовенеролога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9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стоматолога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Приём (осмотр, консультация) акушера-гинеколога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277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11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Электрокардиограмма (ЭКГ)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12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Спирометрия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64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13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Аудиометрия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18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Исследование вестибулярного анализатора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18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15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Измерение внутриглазного давления (для лиц старше 40 лет)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285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16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Пульсоксиметрия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64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17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Визометрия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145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18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Цитологическое исследование гинекологических мазков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277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19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Бактериологический мазок на флору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277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Периметрия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20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21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proofErr w:type="spell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Биомикроскопия</w:t>
            </w:r>
            <w:proofErr w:type="spellEnd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 глаза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145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22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Рефрактометрия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46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23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Офтальмоскопия глазного дна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10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24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УЗИ органов малого таза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277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25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УЗИ брюшной полости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71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26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УЗИ щитовидной железы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1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 xml:space="preserve">Флюорография лёгких </w:t>
            </w:r>
            <w:proofErr w:type="gramStart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цифровая(</w:t>
            </w:r>
            <w:proofErr w:type="gramEnd"/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в двух проекциях)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270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28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Маммография для женщин старше 40 лет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</w:t>
            </w:r>
          </w:p>
        </w:tc>
      </w:tr>
      <w:tr w:rsidR="00E55202" w:rsidRPr="00E55202" w:rsidTr="008F5AFC">
        <w:trPr>
          <w:trHeight w:val="2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29</w:t>
            </w:r>
          </w:p>
        </w:tc>
        <w:tc>
          <w:tcPr>
            <w:tcW w:w="6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Оформление выписки из медицинской карты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55202" w:rsidRPr="00E55202" w:rsidRDefault="00E55202" w:rsidP="00E552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</w:pPr>
            <w:r w:rsidRPr="00E55202">
              <w:rPr>
                <w:rFonts w:ascii="Times New Roman" w:eastAsia="Times New Roman" w:hAnsi="Times New Roman" w:cs="Times New Roman"/>
                <w:color w:val="000000"/>
                <w:sz w:val="20"/>
                <w:lang w:eastAsia="ru-RU"/>
              </w:rPr>
              <w:t>322</w:t>
            </w:r>
          </w:p>
        </w:tc>
      </w:tr>
    </w:tbl>
    <w:p w:rsidR="008E0E78" w:rsidRPr="00E55202" w:rsidRDefault="008E0E78">
      <w:pPr>
        <w:rPr>
          <w:sz w:val="20"/>
          <w:szCs w:val="20"/>
        </w:rPr>
      </w:pPr>
    </w:p>
    <w:sectPr w:rsidR="008E0E78" w:rsidRPr="00E55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D3CC9"/>
    <w:multiLevelType w:val="hybridMultilevel"/>
    <w:tmpl w:val="0CAC98D8"/>
    <w:lvl w:ilvl="0" w:tplc="9B5EEF6E">
      <w:start w:val="1"/>
      <w:numFmt w:val="bullet"/>
      <w:suff w:val="space"/>
      <w:lvlText w:val="¾"/>
      <w:lvlJc w:val="left"/>
      <w:pPr>
        <w:ind w:left="141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4CCF6088"/>
    <w:multiLevelType w:val="hybridMultilevel"/>
    <w:tmpl w:val="2F5C57DC"/>
    <w:lvl w:ilvl="0" w:tplc="88AA8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E705A1"/>
    <w:multiLevelType w:val="hybridMultilevel"/>
    <w:tmpl w:val="074C6D98"/>
    <w:lvl w:ilvl="0" w:tplc="BD5E38D8">
      <w:start w:val="1"/>
      <w:numFmt w:val="bullet"/>
      <w:suff w:val="space"/>
      <w:lvlText w:val="¾"/>
      <w:lvlJc w:val="left"/>
      <w:pPr>
        <w:ind w:left="14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673056"/>
    <w:multiLevelType w:val="hybridMultilevel"/>
    <w:tmpl w:val="43B6F60A"/>
    <w:lvl w:ilvl="0" w:tplc="88AA85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334"/>
    <w:rsid w:val="001F1EB4"/>
    <w:rsid w:val="00224334"/>
    <w:rsid w:val="002F136C"/>
    <w:rsid w:val="008E0E78"/>
    <w:rsid w:val="008F5AFC"/>
    <w:rsid w:val="00BB27E3"/>
    <w:rsid w:val="00DD4C35"/>
    <w:rsid w:val="00E55202"/>
    <w:rsid w:val="00F41E1D"/>
    <w:rsid w:val="00F8404B"/>
    <w:rsid w:val="00FB0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D5BD76-B71D-4BA0-83F5-82754FABD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40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847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2753</Words>
  <Characters>15697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Людмила И. Сироткина</cp:lastModifiedBy>
  <cp:revision>2</cp:revision>
  <dcterms:created xsi:type="dcterms:W3CDTF">2026-04-30T12:25:00Z</dcterms:created>
  <dcterms:modified xsi:type="dcterms:W3CDTF">2026-05-04T13:09:00Z</dcterms:modified>
</cp:coreProperties>
</file>