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47B2" w:rsidRPr="00CF7B8B" w:rsidRDefault="000B5F43" w:rsidP="00CF7B8B">
      <w:pPr>
        <w:jc w:val="center"/>
        <w:rPr>
          <w:b/>
          <w:sz w:val="22"/>
          <w:szCs w:val="22"/>
        </w:rPr>
      </w:pPr>
      <w:r w:rsidRPr="00CF7B8B">
        <w:rPr>
          <w:b/>
          <w:sz w:val="22"/>
          <w:szCs w:val="22"/>
        </w:rPr>
        <w:t>КОНТРАКТ № 22</w:t>
      </w:r>
      <w:r w:rsidR="00E90174">
        <w:rPr>
          <w:b/>
          <w:sz w:val="22"/>
          <w:szCs w:val="22"/>
        </w:rPr>
        <w:t>6</w:t>
      </w:r>
      <w:r w:rsidR="00200292" w:rsidRPr="00CF7B8B">
        <w:rPr>
          <w:b/>
          <w:sz w:val="22"/>
          <w:szCs w:val="22"/>
        </w:rPr>
        <w:t>-__</w:t>
      </w:r>
      <w:r w:rsidR="00E90174">
        <w:rPr>
          <w:b/>
          <w:sz w:val="22"/>
          <w:szCs w:val="22"/>
        </w:rPr>
        <w:t>/26</w:t>
      </w:r>
    </w:p>
    <w:p w:rsidR="00200292" w:rsidRPr="00CF7B8B" w:rsidRDefault="00200292" w:rsidP="00CF7B8B">
      <w:pPr>
        <w:jc w:val="center"/>
        <w:rPr>
          <w:b/>
          <w:sz w:val="22"/>
          <w:szCs w:val="22"/>
        </w:rPr>
      </w:pPr>
      <w:r w:rsidRPr="00CF7B8B">
        <w:rPr>
          <w:b/>
          <w:sz w:val="22"/>
          <w:szCs w:val="22"/>
        </w:rPr>
        <w:t>ИКЗ:</w:t>
      </w:r>
      <w:r w:rsidR="00361EFB" w:rsidRPr="00CF7B8B">
        <w:rPr>
          <w:sz w:val="22"/>
          <w:szCs w:val="22"/>
        </w:rPr>
        <w:t xml:space="preserve"> </w:t>
      </w:r>
    </w:p>
    <w:p w:rsidR="002847B2" w:rsidRPr="00CF7B8B" w:rsidRDefault="002847B2" w:rsidP="00CF7B8B">
      <w:pPr>
        <w:jc w:val="center"/>
        <w:rPr>
          <w:b/>
          <w:sz w:val="22"/>
          <w:szCs w:val="22"/>
        </w:rPr>
      </w:pPr>
    </w:p>
    <w:p w:rsidR="002847B2" w:rsidRPr="00CF7B8B" w:rsidRDefault="002847B2" w:rsidP="00CF7B8B">
      <w:pPr>
        <w:jc w:val="both"/>
        <w:rPr>
          <w:sz w:val="22"/>
          <w:szCs w:val="22"/>
        </w:rPr>
      </w:pPr>
      <w:r w:rsidRPr="00CF7B8B">
        <w:rPr>
          <w:sz w:val="22"/>
          <w:szCs w:val="22"/>
        </w:rPr>
        <w:t xml:space="preserve">Санкт- Петербург                                                                                       </w:t>
      </w:r>
      <w:r w:rsidR="00200292" w:rsidRPr="00CF7B8B">
        <w:rPr>
          <w:sz w:val="22"/>
          <w:szCs w:val="22"/>
        </w:rPr>
        <w:t xml:space="preserve">                   </w:t>
      </w:r>
      <w:r w:rsidR="006F6733" w:rsidRPr="00CF7B8B">
        <w:rPr>
          <w:sz w:val="22"/>
          <w:szCs w:val="22"/>
        </w:rPr>
        <w:t xml:space="preserve">           </w:t>
      </w:r>
      <w:proofErr w:type="gramStart"/>
      <w:r w:rsidR="006F6733" w:rsidRPr="00CF7B8B">
        <w:rPr>
          <w:sz w:val="22"/>
          <w:szCs w:val="22"/>
        </w:rPr>
        <w:t xml:space="preserve">   </w:t>
      </w:r>
      <w:r w:rsidR="00887F21">
        <w:rPr>
          <w:sz w:val="22"/>
          <w:szCs w:val="22"/>
        </w:rPr>
        <w:t>«</w:t>
      </w:r>
      <w:proofErr w:type="gramEnd"/>
      <w:r w:rsidR="00887F21">
        <w:rPr>
          <w:sz w:val="22"/>
          <w:szCs w:val="22"/>
        </w:rPr>
        <w:t>___» _____ 2026</w:t>
      </w:r>
      <w:r w:rsidR="00200292" w:rsidRPr="00CF7B8B">
        <w:rPr>
          <w:sz w:val="22"/>
          <w:szCs w:val="22"/>
        </w:rPr>
        <w:t xml:space="preserve"> г.</w:t>
      </w:r>
    </w:p>
    <w:p w:rsidR="002847B2" w:rsidRPr="00CF7B8B" w:rsidRDefault="002847B2" w:rsidP="00CF7B8B">
      <w:pPr>
        <w:jc w:val="both"/>
        <w:rPr>
          <w:sz w:val="22"/>
          <w:szCs w:val="22"/>
        </w:rPr>
      </w:pPr>
    </w:p>
    <w:p w:rsidR="002847B2" w:rsidRPr="00CF7B8B" w:rsidRDefault="002847B2" w:rsidP="00CF7B8B">
      <w:pPr>
        <w:ind w:firstLine="567"/>
        <w:jc w:val="both"/>
        <w:rPr>
          <w:sz w:val="22"/>
          <w:szCs w:val="22"/>
        </w:rPr>
      </w:pPr>
      <w:r w:rsidRPr="00CF7B8B">
        <w:rPr>
          <w:sz w:val="22"/>
          <w:szCs w:val="22"/>
        </w:rPr>
        <w:t xml:space="preserve">САНКТ-ПЕТЕРБУРГСКОЕ ГОСУДАРСТВЕННОЕ КАЗЕННОЕ УЧРЕЖДЕНИЕ </w:t>
      </w:r>
      <w:r w:rsidR="00200292" w:rsidRPr="00CF7B8B">
        <w:rPr>
          <w:sz w:val="22"/>
          <w:szCs w:val="22"/>
        </w:rPr>
        <w:t>«</w:t>
      </w:r>
      <w:r w:rsidRPr="00CF7B8B">
        <w:rPr>
          <w:sz w:val="22"/>
          <w:szCs w:val="22"/>
        </w:rPr>
        <w:t>ПОИСКОВО-СПАСАТЕЛЬНАЯ СЛУЖБА САНКТ-ПЕТЕРБУРГА</w:t>
      </w:r>
      <w:r w:rsidR="00200292" w:rsidRPr="00CF7B8B">
        <w:rPr>
          <w:sz w:val="22"/>
          <w:szCs w:val="22"/>
        </w:rPr>
        <w:t>»</w:t>
      </w:r>
      <w:r w:rsidRPr="00CF7B8B">
        <w:rPr>
          <w:sz w:val="22"/>
          <w:szCs w:val="22"/>
        </w:rPr>
        <w:t xml:space="preserve">, именуемое в дальнейшем «Заказчик», </w:t>
      </w:r>
      <w:r w:rsidR="00464075" w:rsidRPr="00CF7B8B">
        <w:rPr>
          <w:sz w:val="22"/>
          <w:szCs w:val="22"/>
        </w:rPr>
        <w:t xml:space="preserve">в </w:t>
      </w:r>
      <w:proofErr w:type="spellStart"/>
      <w:r w:rsidR="00464075" w:rsidRPr="00CF7B8B">
        <w:rPr>
          <w:sz w:val="22"/>
          <w:szCs w:val="22"/>
        </w:rPr>
        <w:t>лице</w:t>
      </w:r>
      <w:r w:rsidR="00E42A0B">
        <w:rPr>
          <w:sz w:val="22"/>
          <w:szCs w:val="22"/>
        </w:rPr>
        <w:t>___</w:t>
      </w:r>
      <w:r w:rsidRPr="00CF7B8B">
        <w:rPr>
          <w:sz w:val="22"/>
          <w:szCs w:val="22"/>
        </w:rPr>
        <w:t>с</w:t>
      </w:r>
      <w:proofErr w:type="spellEnd"/>
      <w:r w:rsidRPr="00CF7B8B">
        <w:rPr>
          <w:sz w:val="22"/>
          <w:szCs w:val="22"/>
        </w:rPr>
        <w:t xml:space="preserve"> одной стороны и </w:t>
      </w:r>
      <w:r w:rsidR="00200292" w:rsidRPr="00CF7B8B">
        <w:rPr>
          <w:sz w:val="22"/>
          <w:szCs w:val="22"/>
        </w:rPr>
        <w:t>______</w:t>
      </w:r>
      <w:r w:rsidR="00B24877" w:rsidRPr="00CF7B8B">
        <w:rPr>
          <w:sz w:val="22"/>
          <w:szCs w:val="22"/>
        </w:rPr>
        <w:t>, именуемое в дальнейшем «</w:t>
      </w:r>
      <w:r w:rsidR="00F4356F">
        <w:rPr>
          <w:sz w:val="22"/>
          <w:szCs w:val="22"/>
        </w:rPr>
        <w:t>ПОДРЯДЧИК</w:t>
      </w:r>
      <w:r w:rsidR="00B24877" w:rsidRPr="00CF7B8B">
        <w:rPr>
          <w:sz w:val="22"/>
          <w:szCs w:val="22"/>
        </w:rPr>
        <w:t xml:space="preserve">», в лице </w:t>
      </w:r>
      <w:r w:rsidR="00200292" w:rsidRPr="00CF7B8B">
        <w:rPr>
          <w:sz w:val="22"/>
          <w:szCs w:val="22"/>
        </w:rPr>
        <w:t>_______</w:t>
      </w:r>
      <w:r w:rsidR="00B24877" w:rsidRPr="00CF7B8B">
        <w:rPr>
          <w:sz w:val="22"/>
          <w:szCs w:val="22"/>
        </w:rPr>
        <w:t xml:space="preserve">, действующего на основании </w:t>
      </w:r>
      <w:r w:rsidR="00200292" w:rsidRPr="00CF7B8B">
        <w:rPr>
          <w:sz w:val="22"/>
          <w:szCs w:val="22"/>
        </w:rPr>
        <w:t>_______</w:t>
      </w:r>
      <w:r w:rsidR="00B24877" w:rsidRPr="00CF7B8B">
        <w:rPr>
          <w:sz w:val="22"/>
          <w:szCs w:val="22"/>
        </w:rPr>
        <w:t>,</w:t>
      </w:r>
      <w:r w:rsidRPr="00CF7B8B">
        <w:rPr>
          <w:sz w:val="22"/>
          <w:szCs w:val="22"/>
        </w:rPr>
        <w:t>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2847B2" w:rsidRPr="00CF7B8B" w:rsidRDefault="002847B2" w:rsidP="00CF7B8B">
      <w:pPr>
        <w:jc w:val="center"/>
        <w:rPr>
          <w:b/>
          <w:sz w:val="22"/>
          <w:szCs w:val="22"/>
        </w:rPr>
      </w:pPr>
      <w:r w:rsidRPr="00CF7B8B">
        <w:rPr>
          <w:b/>
          <w:sz w:val="22"/>
          <w:szCs w:val="22"/>
        </w:rPr>
        <w:t>1. Предмет контракта</w:t>
      </w:r>
    </w:p>
    <w:p w:rsidR="00200292" w:rsidRPr="00CF7B8B" w:rsidRDefault="00200292" w:rsidP="00CF7B8B">
      <w:pPr>
        <w:jc w:val="center"/>
        <w:rPr>
          <w:b/>
          <w:sz w:val="22"/>
          <w:szCs w:val="22"/>
        </w:rPr>
      </w:pPr>
    </w:p>
    <w:p w:rsidR="00200292" w:rsidRPr="00CF7B8B" w:rsidRDefault="00200292" w:rsidP="00CF7B8B">
      <w:pPr>
        <w:ind w:firstLine="567"/>
        <w:jc w:val="both"/>
        <w:rPr>
          <w:sz w:val="22"/>
          <w:szCs w:val="22"/>
        </w:rPr>
      </w:pPr>
      <w:r w:rsidRPr="00CF7B8B">
        <w:rPr>
          <w:sz w:val="22"/>
          <w:szCs w:val="22"/>
        </w:rPr>
        <w:t xml:space="preserve">1.1. По настоящему Контракту </w:t>
      </w:r>
      <w:r w:rsidR="00F4356F">
        <w:rPr>
          <w:sz w:val="22"/>
          <w:szCs w:val="22"/>
        </w:rPr>
        <w:t>Подрядчик</w:t>
      </w:r>
      <w:r w:rsidRPr="00CF7B8B">
        <w:rPr>
          <w:sz w:val="22"/>
          <w:szCs w:val="22"/>
        </w:rPr>
        <w:t xml:space="preserve"> обязуется по заданию Заказчика выполнить обусловленные техническим заданием Заказчика </w:t>
      </w:r>
      <w:r w:rsidR="00A54DB6" w:rsidRPr="00CF7B8B">
        <w:rPr>
          <w:sz w:val="22"/>
          <w:szCs w:val="22"/>
        </w:rPr>
        <w:t xml:space="preserve">работы </w:t>
      </w:r>
      <w:r w:rsidRPr="00CF7B8B">
        <w:rPr>
          <w:sz w:val="22"/>
          <w:szCs w:val="22"/>
        </w:rPr>
        <w:t>и сдать результаты работ Заказчику, а Заказчик обязуется принять результат работ и оплатить его.</w:t>
      </w:r>
    </w:p>
    <w:p w:rsidR="00200292" w:rsidRPr="00CF7B8B" w:rsidRDefault="00200292" w:rsidP="00CF7B8B">
      <w:pPr>
        <w:ind w:firstLine="567"/>
        <w:jc w:val="both"/>
        <w:rPr>
          <w:sz w:val="22"/>
          <w:szCs w:val="22"/>
        </w:rPr>
      </w:pPr>
      <w:r w:rsidRPr="00CF7B8B">
        <w:rPr>
          <w:sz w:val="22"/>
          <w:szCs w:val="22"/>
        </w:rPr>
        <w:t xml:space="preserve">1.2.  Состав и объем работ определяется Приложениями № 1,2 к настоящему Контракту, требованиями технической документацией, определяющими объем, содержание работ и другие, предъявляемые к ним требования, а также условиями настоящего контракта, определяющими цену работ и сроки их выполнения. </w:t>
      </w:r>
    </w:p>
    <w:p w:rsidR="002847B2" w:rsidRPr="00CF7B8B" w:rsidRDefault="00200292" w:rsidP="00CF7B8B">
      <w:pPr>
        <w:ind w:firstLine="567"/>
        <w:jc w:val="both"/>
        <w:rPr>
          <w:sz w:val="22"/>
          <w:szCs w:val="22"/>
        </w:rPr>
      </w:pPr>
      <w:r w:rsidRPr="00CF7B8B">
        <w:rPr>
          <w:sz w:val="22"/>
          <w:szCs w:val="22"/>
        </w:rPr>
        <w:t xml:space="preserve">1.3. Работы выполняются иждивением </w:t>
      </w:r>
      <w:r w:rsidR="00F4356F">
        <w:rPr>
          <w:sz w:val="22"/>
          <w:szCs w:val="22"/>
        </w:rPr>
        <w:t>Подрядчика</w:t>
      </w:r>
      <w:r w:rsidRPr="00CF7B8B">
        <w:rPr>
          <w:sz w:val="22"/>
          <w:szCs w:val="22"/>
        </w:rPr>
        <w:t xml:space="preserve">, из материалов </w:t>
      </w:r>
      <w:r w:rsidR="00F4356F">
        <w:rPr>
          <w:sz w:val="22"/>
          <w:szCs w:val="22"/>
        </w:rPr>
        <w:t>Подрядчика</w:t>
      </w:r>
      <w:r w:rsidRPr="00CF7B8B">
        <w:rPr>
          <w:sz w:val="22"/>
          <w:szCs w:val="22"/>
        </w:rPr>
        <w:t>, его силами и средствами, в соответствии с условиями Контракта, включая возможные работы, определенно в нем не упомянутые, но необходимые для завершения работ и сдачи результатов Заказчику, с учетом возможных изменений объемов работ в соответствии с условиями Контракта.</w:t>
      </w:r>
    </w:p>
    <w:p w:rsidR="00200292" w:rsidRPr="00CF7B8B" w:rsidRDefault="00200292" w:rsidP="00CF7B8B">
      <w:pPr>
        <w:jc w:val="both"/>
        <w:rPr>
          <w:sz w:val="22"/>
          <w:szCs w:val="22"/>
          <w:highlight w:val="yellow"/>
        </w:rPr>
      </w:pPr>
    </w:p>
    <w:p w:rsidR="002847B2" w:rsidRPr="00CF7B8B" w:rsidRDefault="002847B2" w:rsidP="00CF7B8B">
      <w:pPr>
        <w:jc w:val="center"/>
        <w:rPr>
          <w:b/>
          <w:sz w:val="22"/>
          <w:szCs w:val="22"/>
        </w:rPr>
      </w:pPr>
      <w:r w:rsidRPr="00CF7B8B">
        <w:rPr>
          <w:b/>
          <w:sz w:val="22"/>
          <w:szCs w:val="22"/>
        </w:rPr>
        <w:t>2. Цена Контракта и порядок расчетов</w:t>
      </w:r>
    </w:p>
    <w:p w:rsidR="00200292" w:rsidRPr="00CF7B8B" w:rsidRDefault="00200292" w:rsidP="00CF7B8B">
      <w:pPr>
        <w:jc w:val="center"/>
        <w:rPr>
          <w:b/>
          <w:sz w:val="22"/>
          <w:szCs w:val="22"/>
        </w:rPr>
      </w:pPr>
    </w:p>
    <w:p w:rsidR="002847B2" w:rsidRPr="00CF7B8B" w:rsidRDefault="002847B2" w:rsidP="00CF7B8B">
      <w:pPr>
        <w:ind w:firstLine="567"/>
        <w:jc w:val="both"/>
        <w:rPr>
          <w:sz w:val="22"/>
          <w:szCs w:val="22"/>
        </w:rPr>
      </w:pPr>
      <w:r w:rsidRPr="00CF7B8B">
        <w:rPr>
          <w:sz w:val="22"/>
          <w:szCs w:val="22"/>
        </w:rPr>
        <w:t xml:space="preserve">2.1. Цена контракта составляет </w:t>
      </w:r>
      <w:r w:rsidR="00A54DB6" w:rsidRPr="00CF7B8B">
        <w:rPr>
          <w:sz w:val="22"/>
          <w:szCs w:val="22"/>
        </w:rPr>
        <w:t>_____</w:t>
      </w:r>
      <w:r w:rsidR="00200292" w:rsidRPr="00CF7B8B">
        <w:rPr>
          <w:sz w:val="22"/>
          <w:szCs w:val="22"/>
        </w:rPr>
        <w:t xml:space="preserve"> </w:t>
      </w:r>
      <w:r w:rsidRPr="00CF7B8B">
        <w:rPr>
          <w:sz w:val="22"/>
          <w:szCs w:val="22"/>
        </w:rPr>
        <w:t xml:space="preserve">рублей </w:t>
      </w:r>
      <w:r w:rsidR="00A54DB6" w:rsidRPr="00CF7B8B">
        <w:rPr>
          <w:sz w:val="22"/>
          <w:szCs w:val="22"/>
        </w:rPr>
        <w:t>_____</w:t>
      </w:r>
      <w:r w:rsidR="0067489F" w:rsidRPr="00CF7B8B">
        <w:rPr>
          <w:sz w:val="22"/>
          <w:szCs w:val="22"/>
        </w:rPr>
        <w:t xml:space="preserve"> </w:t>
      </w:r>
      <w:r w:rsidRPr="00CF7B8B">
        <w:rPr>
          <w:sz w:val="22"/>
          <w:szCs w:val="22"/>
        </w:rPr>
        <w:t>копеек (</w:t>
      </w:r>
      <w:r w:rsidR="00A54DB6" w:rsidRPr="00CF7B8B">
        <w:rPr>
          <w:sz w:val="22"/>
          <w:szCs w:val="22"/>
        </w:rPr>
        <w:t>_________</w:t>
      </w:r>
      <w:r w:rsidR="00200292" w:rsidRPr="00CF7B8B">
        <w:rPr>
          <w:sz w:val="22"/>
          <w:szCs w:val="22"/>
        </w:rPr>
        <w:t>)</w:t>
      </w:r>
      <w:r w:rsidR="0067489F" w:rsidRPr="00CF7B8B">
        <w:rPr>
          <w:sz w:val="22"/>
          <w:szCs w:val="22"/>
        </w:rPr>
        <w:t xml:space="preserve">, </w:t>
      </w:r>
      <w:r w:rsidR="0067489F" w:rsidRPr="00CF7B8B">
        <w:rPr>
          <w:i/>
          <w:sz w:val="22"/>
          <w:szCs w:val="22"/>
        </w:rPr>
        <w:t>в том числе НДС/НДС не облагается.</w:t>
      </w:r>
    </w:p>
    <w:p w:rsidR="003A6605" w:rsidRDefault="003A6605" w:rsidP="00CF7B8B">
      <w:pPr>
        <w:ind w:firstLine="567"/>
        <w:jc w:val="both"/>
        <w:rPr>
          <w:sz w:val="22"/>
          <w:szCs w:val="22"/>
        </w:rPr>
      </w:pPr>
      <w:r w:rsidRPr="003A6605">
        <w:rPr>
          <w:sz w:val="22"/>
          <w:szCs w:val="22"/>
        </w:rPr>
        <w:t xml:space="preserve">Источник финансирования Контракта – бюджет Санкт-Петербурга на 2026 год в соответствии с </w:t>
      </w:r>
      <w:proofErr w:type="gramStart"/>
      <w:r w:rsidRPr="003A6605">
        <w:rPr>
          <w:sz w:val="22"/>
          <w:szCs w:val="22"/>
        </w:rPr>
        <w:t>Законом  Санкт</w:t>
      </w:r>
      <w:proofErr w:type="gramEnd"/>
      <w:r w:rsidRPr="003A6605">
        <w:rPr>
          <w:sz w:val="22"/>
          <w:szCs w:val="22"/>
        </w:rPr>
        <w:t>-Петербурга от 28.11.2025 N 659-124 "О бюджете Санкт-Петербурга на 2026 год и на плановый период 2027 и 2028 годов" по утвержденной целевой статье 0650090510, код раздела 0309, код вида расходов 244</w:t>
      </w:r>
    </w:p>
    <w:p w:rsidR="00BE12A3" w:rsidRPr="00CF7B8B" w:rsidRDefault="00BE12A3" w:rsidP="00CF7B8B">
      <w:pPr>
        <w:ind w:firstLine="567"/>
        <w:jc w:val="both"/>
        <w:rPr>
          <w:sz w:val="22"/>
          <w:szCs w:val="22"/>
        </w:rPr>
      </w:pPr>
      <w:r w:rsidRPr="00CF7B8B">
        <w:rPr>
          <w:sz w:val="22"/>
          <w:szCs w:val="22"/>
        </w:rPr>
        <w:t xml:space="preserve">2.2. Цена контракта </w:t>
      </w:r>
      <w:r w:rsidR="00887F21" w:rsidRPr="00CF7B8B">
        <w:rPr>
          <w:sz w:val="22"/>
          <w:szCs w:val="22"/>
        </w:rPr>
        <w:t>являетс</w:t>
      </w:r>
      <w:r w:rsidR="00887F21">
        <w:rPr>
          <w:sz w:val="22"/>
          <w:szCs w:val="22"/>
        </w:rPr>
        <w:t>я</w:t>
      </w:r>
      <w:r w:rsidRPr="00CF7B8B">
        <w:rPr>
          <w:sz w:val="22"/>
          <w:szCs w:val="22"/>
        </w:rPr>
        <w:t xml:space="preserve"> твердой и определяется на весь срок исполнения контракта. Цена контракта включает в себя расходы</w:t>
      </w:r>
      <w:r w:rsidR="00B7475D" w:rsidRPr="00CF7B8B">
        <w:rPr>
          <w:sz w:val="22"/>
          <w:szCs w:val="22"/>
        </w:rPr>
        <w:t xml:space="preserve"> </w:t>
      </w:r>
      <w:r w:rsidR="00F4356F">
        <w:rPr>
          <w:sz w:val="22"/>
          <w:szCs w:val="22"/>
        </w:rPr>
        <w:t>Подрядчика</w:t>
      </w:r>
      <w:r w:rsidR="00B7475D" w:rsidRPr="00CF7B8B">
        <w:rPr>
          <w:sz w:val="22"/>
          <w:szCs w:val="22"/>
        </w:rPr>
        <w:t>,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выполнением работ</w:t>
      </w:r>
      <w:r w:rsidRPr="00CF7B8B">
        <w:rPr>
          <w:sz w:val="22"/>
          <w:szCs w:val="22"/>
        </w:rPr>
        <w:t>.</w:t>
      </w:r>
    </w:p>
    <w:p w:rsidR="0062630E" w:rsidRPr="00CF7B8B" w:rsidRDefault="0062630E" w:rsidP="00CF7B8B">
      <w:pPr>
        <w:ind w:firstLine="567"/>
        <w:jc w:val="both"/>
        <w:rPr>
          <w:sz w:val="22"/>
          <w:szCs w:val="22"/>
        </w:rPr>
      </w:pPr>
      <w:r w:rsidRPr="00CF7B8B">
        <w:rPr>
          <w:sz w:val="22"/>
          <w:szCs w:val="22"/>
        </w:rPr>
        <w:t xml:space="preserve">Сумма, подлежащая уплате Заказчиком </w:t>
      </w:r>
      <w:r w:rsidR="00F4356F">
        <w:rPr>
          <w:sz w:val="22"/>
          <w:szCs w:val="22"/>
        </w:rPr>
        <w:t>Подрядчику</w:t>
      </w:r>
      <w:r w:rsidRPr="00CF7B8B">
        <w:rPr>
          <w:sz w:val="22"/>
          <w:szCs w:val="22"/>
        </w:rPr>
        <w:t xml:space="preserve">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7475D" w:rsidRPr="00CF7B8B" w:rsidRDefault="00BE12A3" w:rsidP="00CF7B8B">
      <w:pPr>
        <w:widowControl w:val="0"/>
        <w:autoSpaceDE w:val="0"/>
        <w:autoSpaceDN w:val="0"/>
        <w:adjustRightInd w:val="0"/>
        <w:ind w:firstLine="567"/>
        <w:jc w:val="both"/>
        <w:rPr>
          <w:sz w:val="22"/>
          <w:szCs w:val="22"/>
        </w:rPr>
      </w:pPr>
      <w:r w:rsidRPr="00CF7B8B">
        <w:rPr>
          <w:sz w:val="22"/>
          <w:szCs w:val="22"/>
        </w:rPr>
        <w:t xml:space="preserve">2.3. </w:t>
      </w:r>
      <w:r w:rsidR="00B7475D" w:rsidRPr="00CF7B8B">
        <w:rPr>
          <w:sz w:val="22"/>
          <w:szCs w:val="22"/>
        </w:rPr>
        <w:t>Оплата по Контракту производится в следующем порядке:</w:t>
      </w:r>
    </w:p>
    <w:p w:rsidR="00B7475D" w:rsidRPr="00CF7B8B" w:rsidRDefault="00B7475D" w:rsidP="00CF7B8B">
      <w:pPr>
        <w:widowControl w:val="0"/>
        <w:autoSpaceDE w:val="0"/>
        <w:autoSpaceDN w:val="0"/>
        <w:adjustRightInd w:val="0"/>
        <w:ind w:firstLine="567"/>
        <w:jc w:val="both"/>
        <w:rPr>
          <w:sz w:val="22"/>
          <w:szCs w:val="22"/>
        </w:rPr>
      </w:pPr>
      <w:r w:rsidRPr="00CF7B8B">
        <w:rPr>
          <w:sz w:val="22"/>
          <w:szCs w:val="22"/>
        </w:rPr>
        <w:t xml:space="preserve">2.3.1. Оплата производится в безналичном порядке путем перечисления Заказчиком денежных средств на указанный в Контракте расчетный счет </w:t>
      </w:r>
      <w:r w:rsidR="00F4356F">
        <w:rPr>
          <w:sz w:val="22"/>
          <w:szCs w:val="22"/>
        </w:rPr>
        <w:t>Подрядчика</w:t>
      </w:r>
      <w:r w:rsidRPr="00CF7B8B">
        <w:rPr>
          <w:sz w:val="22"/>
          <w:szCs w:val="22"/>
        </w:rPr>
        <w:t>.</w:t>
      </w:r>
    </w:p>
    <w:p w:rsidR="00B7475D" w:rsidRPr="00CF7B8B" w:rsidRDefault="00B7475D" w:rsidP="00CF7B8B">
      <w:pPr>
        <w:widowControl w:val="0"/>
        <w:autoSpaceDE w:val="0"/>
        <w:autoSpaceDN w:val="0"/>
        <w:adjustRightInd w:val="0"/>
        <w:ind w:firstLine="567"/>
        <w:jc w:val="both"/>
        <w:rPr>
          <w:sz w:val="22"/>
          <w:szCs w:val="22"/>
        </w:rPr>
      </w:pPr>
      <w:r w:rsidRPr="00CF7B8B">
        <w:rPr>
          <w:sz w:val="22"/>
          <w:szCs w:val="22"/>
        </w:rPr>
        <w:t>2.3.2. Оплата производится в рублях Российской Федерации.</w:t>
      </w:r>
    </w:p>
    <w:p w:rsidR="00B7475D" w:rsidRPr="00CF7B8B" w:rsidRDefault="00B7475D" w:rsidP="00CF7B8B">
      <w:pPr>
        <w:widowControl w:val="0"/>
        <w:autoSpaceDE w:val="0"/>
        <w:autoSpaceDN w:val="0"/>
        <w:adjustRightInd w:val="0"/>
        <w:ind w:firstLine="567"/>
        <w:jc w:val="both"/>
        <w:rPr>
          <w:sz w:val="22"/>
          <w:szCs w:val="22"/>
        </w:rPr>
      </w:pPr>
      <w:r w:rsidRPr="00CF7B8B">
        <w:rPr>
          <w:sz w:val="22"/>
          <w:szCs w:val="22"/>
        </w:rPr>
        <w:t xml:space="preserve">2.3.3. </w:t>
      </w:r>
      <w:r w:rsidRPr="00CF7B8B">
        <w:rPr>
          <w:color w:val="000000"/>
          <w:spacing w:val="4"/>
          <w:sz w:val="22"/>
          <w:szCs w:val="22"/>
        </w:rPr>
        <w:t xml:space="preserve">Оплата выполненных </w:t>
      </w:r>
      <w:r w:rsidR="00F4356F">
        <w:rPr>
          <w:color w:val="000000"/>
          <w:spacing w:val="4"/>
          <w:sz w:val="22"/>
          <w:szCs w:val="22"/>
        </w:rPr>
        <w:t>Подрядчиком</w:t>
      </w:r>
      <w:r w:rsidRPr="00CF7B8B">
        <w:rPr>
          <w:color w:val="000000"/>
          <w:spacing w:val="4"/>
          <w:sz w:val="22"/>
          <w:szCs w:val="22"/>
        </w:rPr>
        <w:t xml:space="preserve"> работ производится </w:t>
      </w:r>
      <w:r w:rsidRPr="00CF7B8B">
        <w:rPr>
          <w:sz w:val="22"/>
          <w:szCs w:val="22"/>
        </w:rPr>
        <w:t>Заказчиком</w:t>
      </w:r>
      <w:r w:rsidRPr="00CF7B8B">
        <w:rPr>
          <w:color w:val="000000"/>
          <w:spacing w:val="4"/>
          <w:sz w:val="22"/>
          <w:szCs w:val="22"/>
        </w:rPr>
        <w:t xml:space="preserve"> по факту выполнения работ </w:t>
      </w:r>
      <w:r w:rsidRPr="00CF7B8B">
        <w:rPr>
          <w:sz w:val="22"/>
          <w:szCs w:val="22"/>
        </w:rPr>
        <w:t xml:space="preserve">на основании </w:t>
      </w:r>
      <w:r w:rsidRPr="00CF7B8B">
        <w:rPr>
          <w:iCs/>
          <w:color w:val="000000"/>
          <w:sz w:val="22"/>
          <w:szCs w:val="22"/>
          <w:lang w:eastAsia="en-US"/>
        </w:rPr>
        <w:t>акта выполненных работ</w:t>
      </w:r>
      <w:r w:rsidR="00FD3B38" w:rsidRPr="00CF7B8B">
        <w:rPr>
          <w:iCs/>
          <w:color w:val="000000"/>
          <w:sz w:val="22"/>
          <w:szCs w:val="22"/>
          <w:lang w:eastAsia="en-US"/>
        </w:rPr>
        <w:t>,</w:t>
      </w:r>
      <w:r w:rsidRPr="00CF7B8B">
        <w:rPr>
          <w:iCs/>
          <w:color w:val="000000"/>
          <w:sz w:val="22"/>
          <w:szCs w:val="22"/>
          <w:lang w:eastAsia="en-US"/>
        </w:rPr>
        <w:t xml:space="preserve"> </w:t>
      </w:r>
      <w:r w:rsidRPr="00CF7B8B">
        <w:rPr>
          <w:sz w:val="22"/>
          <w:szCs w:val="22"/>
        </w:rPr>
        <w:t xml:space="preserve">счета и счета-фактуры (при наличии), выставляемых </w:t>
      </w:r>
      <w:r w:rsidR="00F4356F">
        <w:rPr>
          <w:sz w:val="22"/>
          <w:szCs w:val="22"/>
        </w:rPr>
        <w:t>Подрядчиком</w:t>
      </w:r>
      <w:r w:rsidRPr="00CF7B8B">
        <w:rPr>
          <w:sz w:val="22"/>
          <w:szCs w:val="22"/>
        </w:rPr>
        <w:t xml:space="preserve">, в течение </w:t>
      </w:r>
      <w:r w:rsidR="007D1378" w:rsidRPr="00CF7B8B">
        <w:rPr>
          <w:sz w:val="22"/>
          <w:szCs w:val="22"/>
        </w:rPr>
        <w:t>7</w:t>
      </w:r>
      <w:r w:rsidRPr="00CF7B8B">
        <w:rPr>
          <w:sz w:val="22"/>
          <w:szCs w:val="22"/>
        </w:rPr>
        <w:t xml:space="preserve"> (</w:t>
      </w:r>
      <w:r w:rsidR="007D1378" w:rsidRPr="00CF7B8B">
        <w:rPr>
          <w:sz w:val="22"/>
          <w:szCs w:val="22"/>
        </w:rPr>
        <w:t>семи)</w:t>
      </w:r>
      <w:r w:rsidRPr="00CF7B8B">
        <w:rPr>
          <w:sz w:val="22"/>
          <w:szCs w:val="22"/>
        </w:rPr>
        <w:t xml:space="preserve"> рабочих дней с момента подписания Акта приема-передачи выполненных работ.</w:t>
      </w:r>
    </w:p>
    <w:p w:rsidR="00B7475D" w:rsidRPr="00CF7B8B" w:rsidRDefault="00B7475D" w:rsidP="00CF7B8B">
      <w:pPr>
        <w:shd w:val="clear" w:color="auto" w:fill="FFFFFF"/>
        <w:ind w:firstLine="567"/>
        <w:jc w:val="both"/>
        <w:rPr>
          <w:spacing w:val="-5"/>
          <w:sz w:val="22"/>
          <w:szCs w:val="22"/>
        </w:rPr>
      </w:pPr>
      <w:r w:rsidRPr="00CF7B8B">
        <w:rPr>
          <w:sz w:val="22"/>
          <w:szCs w:val="22"/>
        </w:rPr>
        <w:t xml:space="preserve">2.3.4. Заказчик производит оплату выполненных работ в сроки, указанные в пункте 2.3.3 настоящего Контракта, исключительно  после предъявления </w:t>
      </w:r>
      <w:r w:rsidR="00F4356F">
        <w:rPr>
          <w:sz w:val="22"/>
          <w:szCs w:val="22"/>
        </w:rPr>
        <w:t>Подрядчиком</w:t>
      </w:r>
      <w:r w:rsidRPr="00CF7B8B">
        <w:rPr>
          <w:sz w:val="22"/>
          <w:szCs w:val="22"/>
        </w:rPr>
        <w:t xml:space="preserve"> отчетных документов, в том числе счетов–фактур (при наличии) и, если это предусмотрено отдельными видами договоров подряда, справок о стоимости выполненных работ и затрат, актов выполненных работ по утвержденным формам, подписанных </w:t>
      </w:r>
      <w:r w:rsidR="00F4356F">
        <w:rPr>
          <w:sz w:val="22"/>
          <w:szCs w:val="22"/>
        </w:rPr>
        <w:t>Подрядчиком</w:t>
      </w:r>
      <w:r w:rsidRPr="00CF7B8B">
        <w:rPr>
          <w:sz w:val="22"/>
          <w:szCs w:val="22"/>
        </w:rPr>
        <w:t xml:space="preserve"> при условии предъявления счетов-фактур (при наличии), накладных, платежных документов, подтверждающих стоимость материалов и услуг сторонних организаций.</w:t>
      </w:r>
    </w:p>
    <w:p w:rsidR="00B7475D" w:rsidRPr="00CF7B8B" w:rsidRDefault="00B7475D" w:rsidP="00CF7B8B">
      <w:pPr>
        <w:widowControl w:val="0"/>
        <w:tabs>
          <w:tab w:val="left" w:pos="0"/>
        </w:tabs>
        <w:ind w:firstLine="567"/>
        <w:jc w:val="both"/>
        <w:rPr>
          <w:sz w:val="22"/>
          <w:szCs w:val="22"/>
        </w:rPr>
      </w:pPr>
      <w:r w:rsidRPr="00CF7B8B">
        <w:rPr>
          <w:sz w:val="22"/>
          <w:szCs w:val="22"/>
        </w:rPr>
        <w:t xml:space="preserve">Заказчик в течение 10 дней со дня получения вышеуказанных документов проверяет достоверность сведений о выполненных работах, отраженных в документах, подписывает их и передает экземпляры соответствующих актов и форм обратно </w:t>
      </w:r>
      <w:r w:rsidR="00F4356F">
        <w:rPr>
          <w:sz w:val="22"/>
          <w:szCs w:val="22"/>
        </w:rPr>
        <w:t>Подрядчику</w:t>
      </w:r>
      <w:r w:rsidRPr="00CF7B8B">
        <w:rPr>
          <w:sz w:val="22"/>
          <w:szCs w:val="22"/>
        </w:rPr>
        <w:t>.</w:t>
      </w:r>
    </w:p>
    <w:p w:rsidR="00B7475D" w:rsidRPr="00CF7B8B" w:rsidRDefault="00B7475D" w:rsidP="00CF7B8B">
      <w:pPr>
        <w:widowControl w:val="0"/>
        <w:tabs>
          <w:tab w:val="left" w:pos="0"/>
        </w:tabs>
        <w:ind w:firstLine="567"/>
        <w:jc w:val="both"/>
        <w:rPr>
          <w:sz w:val="22"/>
          <w:szCs w:val="22"/>
        </w:rPr>
      </w:pPr>
      <w:r w:rsidRPr="00CF7B8B">
        <w:rPr>
          <w:sz w:val="22"/>
          <w:szCs w:val="22"/>
        </w:rPr>
        <w:t xml:space="preserve">В случае выявления Заказчиком несоответствия сведений об объемах, содержании и стоимости работ, отраженных в актах выполненных работ, фактически выполненным работам и их стоимости, определенной </w:t>
      </w:r>
      <w:r w:rsidRPr="00CF7B8B">
        <w:rPr>
          <w:sz w:val="22"/>
          <w:szCs w:val="22"/>
        </w:rPr>
        <w:lastRenderedPageBreak/>
        <w:t xml:space="preserve">настоящим контрактом, Заказчик в течение 3-х рабочих дней после обнаружения данного несоответствия уведомляет об этом </w:t>
      </w:r>
      <w:r w:rsidR="00F4356F">
        <w:rPr>
          <w:sz w:val="22"/>
          <w:szCs w:val="22"/>
        </w:rPr>
        <w:t>Подрядчика</w:t>
      </w:r>
      <w:r w:rsidRPr="00CF7B8B">
        <w:rPr>
          <w:sz w:val="22"/>
          <w:szCs w:val="22"/>
        </w:rPr>
        <w:t xml:space="preserve"> и не подписывает документы до внесения </w:t>
      </w:r>
      <w:r w:rsidR="00F4356F">
        <w:rPr>
          <w:sz w:val="22"/>
          <w:szCs w:val="22"/>
        </w:rPr>
        <w:t>Подрядчиком</w:t>
      </w:r>
      <w:r w:rsidRPr="00CF7B8B">
        <w:rPr>
          <w:sz w:val="22"/>
          <w:szCs w:val="22"/>
        </w:rPr>
        <w:t xml:space="preserve"> в них соответствующих изменений.  </w:t>
      </w:r>
    </w:p>
    <w:p w:rsidR="00B7475D" w:rsidRPr="00CF7B8B" w:rsidRDefault="00B7475D" w:rsidP="00CF7B8B">
      <w:pPr>
        <w:widowControl w:val="0"/>
        <w:tabs>
          <w:tab w:val="left" w:pos="0"/>
        </w:tabs>
        <w:ind w:firstLine="567"/>
        <w:jc w:val="both"/>
        <w:rPr>
          <w:sz w:val="22"/>
          <w:szCs w:val="22"/>
        </w:rPr>
      </w:pPr>
      <w:r w:rsidRPr="00CF7B8B">
        <w:rPr>
          <w:sz w:val="22"/>
          <w:szCs w:val="22"/>
        </w:rPr>
        <w:t>Окончательный расчёт производится Заказчиком за фактически выполненный объём работ, но не выше цены Контракта, с учетом всех платежей, после полного окончания работ, включая устранение выявленных в процессе приемки недостатков, на основании акта, оформленного в соответствии с разделом 5 настоящего Контракта.</w:t>
      </w:r>
    </w:p>
    <w:p w:rsidR="00B7475D" w:rsidRPr="00CF7B8B" w:rsidRDefault="00B7475D" w:rsidP="00CF7B8B">
      <w:pPr>
        <w:widowControl w:val="0"/>
        <w:autoSpaceDE w:val="0"/>
        <w:autoSpaceDN w:val="0"/>
        <w:adjustRightInd w:val="0"/>
        <w:ind w:firstLine="567"/>
        <w:jc w:val="both"/>
        <w:rPr>
          <w:sz w:val="22"/>
          <w:szCs w:val="22"/>
        </w:rPr>
      </w:pPr>
      <w:r w:rsidRPr="00CF7B8B">
        <w:rPr>
          <w:sz w:val="22"/>
          <w:szCs w:val="22"/>
        </w:rPr>
        <w:t xml:space="preserve">2.3.5. В случаях, предусмотренных пунктом 2.8 Контракта, оплата выполненных работ производится в течение </w:t>
      </w:r>
      <w:r w:rsidR="0026225E" w:rsidRPr="00CF7B8B">
        <w:rPr>
          <w:sz w:val="22"/>
          <w:szCs w:val="22"/>
        </w:rPr>
        <w:t>10</w:t>
      </w:r>
      <w:r w:rsidRPr="00CF7B8B">
        <w:rPr>
          <w:sz w:val="22"/>
          <w:szCs w:val="22"/>
        </w:rPr>
        <w:t xml:space="preserve"> (</w:t>
      </w:r>
      <w:r w:rsidR="0026225E" w:rsidRPr="00CF7B8B">
        <w:rPr>
          <w:sz w:val="22"/>
          <w:szCs w:val="22"/>
        </w:rPr>
        <w:t>десяти</w:t>
      </w:r>
      <w:r w:rsidRPr="00CF7B8B">
        <w:rPr>
          <w:sz w:val="22"/>
          <w:szCs w:val="22"/>
        </w:rPr>
        <w:t xml:space="preserve">) рабочих дней со дня поступления от </w:t>
      </w:r>
      <w:r w:rsidR="00F4356F">
        <w:rPr>
          <w:sz w:val="22"/>
          <w:szCs w:val="22"/>
        </w:rPr>
        <w:t>Подрядчика</w:t>
      </w:r>
      <w:r w:rsidRPr="00CF7B8B">
        <w:rPr>
          <w:sz w:val="22"/>
          <w:szCs w:val="22"/>
        </w:rPr>
        <w:t xml:space="preserve"> денежных средств в счет уплаты в полном объеме начисленной и выставленной Заказчиком неустойки (штрафа, пени) и (или) возмещения </w:t>
      </w:r>
      <w:r w:rsidR="00F4356F">
        <w:rPr>
          <w:sz w:val="22"/>
          <w:szCs w:val="22"/>
        </w:rPr>
        <w:t>Подрядчиком</w:t>
      </w:r>
      <w:r w:rsidRPr="00CF7B8B">
        <w:rPr>
          <w:sz w:val="22"/>
          <w:szCs w:val="22"/>
        </w:rPr>
        <w:t xml:space="preserve"> убытков, согласно предъявленным Заказчиком требованиям, на основании подписанных Заказчиком акта сдачи-приемки работ и представленных </w:t>
      </w:r>
      <w:r w:rsidR="00F4356F">
        <w:rPr>
          <w:sz w:val="22"/>
          <w:szCs w:val="22"/>
        </w:rPr>
        <w:t>Подрядчиком</w:t>
      </w:r>
      <w:r w:rsidRPr="00CF7B8B">
        <w:rPr>
          <w:sz w:val="22"/>
          <w:szCs w:val="22"/>
        </w:rPr>
        <w:t xml:space="preserve"> счета и счета-фактуры (при наличии).</w:t>
      </w:r>
    </w:p>
    <w:p w:rsidR="00B7475D" w:rsidRPr="00CF7B8B" w:rsidRDefault="00B7475D" w:rsidP="00CF7B8B">
      <w:pPr>
        <w:widowControl w:val="0"/>
        <w:tabs>
          <w:tab w:val="left" w:pos="0"/>
        </w:tabs>
        <w:ind w:firstLine="567"/>
        <w:jc w:val="both"/>
        <w:rPr>
          <w:sz w:val="22"/>
          <w:szCs w:val="22"/>
        </w:rPr>
      </w:pPr>
      <w:r w:rsidRPr="00CF7B8B">
        <w:rPr>
          <w:sz w:val="22"/>
          <w:szCs w:val="22"/>
        </w:rPr>
        <w:t xml:space="preserve">2.4. Работы, выполненные </w:t>
      </w:r>
      <w:r w:rsidR="00F4356F">
        <w:rPr>
          <w:sz w:val="22"/>
          <w:szCs w:val="22"/>
        </w:rPr>
        <w:t>Подрядчиком</w:t>
      </w:r>
      <w:r w:rsidRPr="00CF7B8B">
        <w:rPr>
          <w:sz w:val="22"/>
          <w:szCs w:val="22"/>
        </w:rPr>
        <w:t xml:space="preserve"> с отклонениями от требований нормативных правовых актов, технической документации и иных исходных данных или иными недостатками, не подлежат оплате Заказчиком до устранения </w:t>
      </w:r>
      <w:r w:rsidR="00F4356F">
        <w:rPr>
          <w:sz w:val="22"/>
          <w:szCs w:val="22"/>
        </w:rPr>
        <w:t>Подрядчиком</w:t>
      </w:r>
      <w:r w:rsidRPr="00CF7B8B">
        <w:rPr>
          <w:sz w:val="22"/>
          <w:szCs w:val="22"/>
        </w:rPr>
        <w:t xml:space="preserve"> обнаруженных недостатков.</w:t>
      </w:r>
    </w:p>
    <w:p w:rsidR="00B7475D" w:rsidRPr="00CF7B8B" w:rsidRDefault="00B7475D" w:rsidP="00CF7B8B">
      <w:pPr>
        <w:autoSpaceDE w:val="0"/>
        <w:autoSpaceDN w:val="0"/>
        <w:adjustRightInd w:val="0"/>
        <w:ind w:firstLine="567"/>
        <w:jc w:val="both"/>
        <w:rPr>
          <w:sz w:val="22"/>
          <w:szCs w:val="22"/>
        </w:rPr>
      </w:pPr>
      <w:r w:rsidRPr="00CF7B8B">
        <w:rPr>
          <w:sz w:val="22"/>
          <w:szCs w:val="22"/>
        </w:rPr>
        <w:t>2.5. Стоимость фактически выполненных работ по контракту в необходимых случаях определяется на основании текущей стоимости работ и стоимости иных затрат, не относящихся к работам.</w:t>
      </w:r>
    </w:p>
    <w:p w:rsidR="00B7475D" w:rsidRPr="00CF7B8B" w:rsidRDefault="00B7475D" w:rsidP="00CF7B8B">
      <w:pPr>
        <w:autoSpaceDE w:val="0"/>
        <w:autoSpaceDN w:val="0"/>
        <w:adjustRightInd w:val="0"/>
        <w:ind w:firstLine="567"/>
        <w:jc w:val="both"/>
        <w:rPr>
          <w:noProof/>
          <w:sz w:val="22"/>
          <w:szCs w:val="22"/>
        </w:rPr>
      </w:pPr>
      <w:r w:rsidRPr="00CF7B8B">
        <w:rPr>
          <w:noProof/>
          <w:sz w:val="22"/>
          <w:szCs w:val="22"/>
        </w:rPr>
        <w:t xml:space="preserve">Проверка фактических затрат в случаях, предусмотренных Контрактом или законодательством проводится  Заказчиком в 5-дневный  срок   после   получения   от   </w:t>
      </w:r>
      <w:r w:rsidR="00F4356F">
        <w:rPr>
          <w:noProof/>
          <w:sz w:val="22"/>
          <w:szCs w:val="22"/>
        </w:rPr>
        <w:t>Подрядчика</w:t>
      </w:r>
      <w:r w:rsidRPr="00CF7B8B">
        <w:rPr>
          <w:noProof/>
          <w:sz w:val="22"/>
          <w:szCs w:val="22"/>
        </w:rPr>
        <w:t xml:space="preserve">  калькуляции фактических затрат с расшифровками.</w:t>
      </w:r>
    </w:p>
    <w:p w:rsidR="00B7475D" w:rsidRPr="00CF7B8B" w:rsidRDefault="00B7475D" w:rsidP="00CF7B8B">
      <w:pPr>
        <w:autoSpaceDE w:val="0"/>
        <w:autoSpaceDN w:val="0"/>
        <w:adjustRightInd w:val="0"/>
        <w:ind w:firstLine="567"/>
        <w:jc w:val="both"/>
        <w:rPr>
          <w:sz w:val="22"/>
          <w:szCs w:val="22"/>
        </w:rPr>
      </w:pPr>
      <w:r w:rsidRPr="00CF7B8B">
        <w:rPr>
          <w:noProof/>
          <w:sz w:val="22"/>
          <w:szCs w:val="22"/>
        </w:rPr>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Контракта и служит основанием для оплаты фактически выполненных работ.</w:t>
      </w:r>
    </w:p>
    <w:p w:rsidR="00B7475D" w:rsidRPr="00CF7B8B" w:rsidRDefault="00B7475D" w:rsidP="00CF7B8B">
      <w:pPr>
        <w:widowControl w:val="0"/>
        <w:tabs>
          <w:tab w:val="left" w:pos="0"/>
        </w:tabs>
        <w:ind w:firstLine="567"/>
        <w:jc w:val="both"/>
        <w:rPr>
          <w:sz w:val="22"/>
          <w:szCs w:val="22"/>
        </w:rPr>
      </w:pPr>
      <w:r w:rsidRPr="00CF7B8B">
        <w:rPr>
          <w:sz w:val="22"/>
          <w:szCs w:val="22"/>
        </w:rPr>
        <w:t xml:space="preserve">2.6. В предусмотренных Контрактом либо законодательством случаях оплата за фактически выполненные работы осуществляется исходя из стоимости, определяемой в соответствии с пунктом 2.5 Контракта, но не более цены контракта, указанной в пункте 2.1 Контракта. </w:t>
      </w:r>
    </w:p>
    <w:p w:rsidR="00B7475D" w:rsidRPr="00CF7B8B" w:rsidRDefault="00B7475D" w:rsidP="00CF7B8B">
      <w:pPr>
        <w:widowControl w:val="0"/>
        <w:autoSpaceDE w:val="0"/>
        <w:autoSpaceDN w:val="0"/>
        <w:adjustRightInd w:val="0"/>
        <w:ind w:firstLine="567"/>
        <w:jc w:val="both"/>
        <w:rPr>
          <w:sz w:val="22"/>
          <w:szCs w:val="22"/>
        </w:rPr>
      </w:pPr>
      <w:r w:rsidRPr="00CF7B8B">
        <w:rPr>
          <w:sz w:val="22"/>
          <w:szCs w:val="22"/>
        </w:rPr>
        <w:t xml:space="preserve">2.7. В случае начисления Заказчиком </w:t>
      </w:r>
      <w:r w:rsidR="00F4356F">
        <w:rPr>
          <w:sz w:val="22"/>
          <w:szCs w:val="22"/>
        </w:rPr>
        <w:t>Подрядчику</w:t>
      </w:r>
      <w:r w:rsidRPr="00CF7B8B">
        <w:rPr>
          <w:sz w:val="22"/>
          <w:szCs w:val="22"/>
        </w:rPr>
        <w:t xml:space="preserve"> неустойки (штрафа, пени) и (или) предъявления требования о возмещении убытков, Стороны подписывают Акт </w:t>
      </w:r>
      <w:proofErr w:type="spellStart"/>
      <w:r w:rsidRPr="00CF7B8B">
        <w:rPr>
          <w:sz w:val="22"/>
          <w:szCs w:val="22"/>
        </w:rPr>
        <w:t>взаимосверки</w:t>
      </w:r>
      <w:proofErr w:type="spellEnd"/>
      <w:r w:rsidRPr="00CF7B8B">
        <w:rPr>
          <w:sz w:val="22"/>
          <w:szCs w:val="22"/>
        </w:rPr>
        <w:t xml:space="preserve"> обязательств по Контракту, в котором, помимо прочего,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w:t>
      </w:r>
      <w:r w:rsidR="00F4356F">
        <w:rPr>
          <w:sz w:val="22"/>
          <w:szCs w:val="22"/>
        </w:rPr>
        <w:t>Подрядчику</w:t>
      </w:r>
      <w:r w:rsidRPr="00CF7B8B">
        <w:rPr>
          <w:sz w:val="22"/>
          <w:szCs w:val="22"/>
        </w:rPr>
        <w:t xml:space="preserve"> по Контракту. </w:t>
      </w:r>
    </w:p>
    <w:p w:rsidR="00B7475D" w:rsidRPr="00CF7B8B" w:rsidRDefault="00B7475D" w:rsidP="00CF7B8B">
      <w:pPr>
        <w:autoSpaceDE w:val="0"/>
        <w:autoSpaceDN w:val="0"/>
        <w:adjustRightInd w:val="0"/>
        <w:ind w:firstLine="567"/>
        <w:jc w:val="both"/>
        <w:rPr>
          <w:iCs/>
          <w:sz w:val="22"/>
          <w:szCs w:val="22"/>
        </w:rPr>
      </w:pPr>
      <w:r w:rsidRPr="00CF7B8B">
        <w:rPr>
          <w:sz w:val="22"/>
          <w:szCs w:val="22"/>
        </w:rPr>
        <w:t xml:space="preserve">В случае подписания Сторонами Акта </w:t>
      </w:r>
      <w:proofErr w:type="spellStart"/>
      <w:r w:rsidRPr="00CF7B8B">
        <w:rPr>
          <w:sz w:val="22"/>
          <w:szCs w:val="22"/>
        </w:rPr>
        <w:t>взаимосверки</w:t>
      </w:r>
      <w:proofErr w:type="spellEnd"/>
      <w:r w:rsidRPr="00CF7B8B">
        <w:rPr>
          <w:sz w:val="22"/>
          <w:szCs w:val="22"/>
        </w:rPr>
        <w:t xml:space="preserve"> обязательств по Контракту оплата выполненных работ осуществляется </w:t>
      </w:r>
      <w:r w:rsidR="00F4356F">
        <w:rPr>
          <w:sz w:val="22"/>
          <w:szCs w:val="22"/>
        </w:rPr>
        <w:t>Подрядчику</w:t>
      </w:r>
      <w:r w:rsidRPr="00CF7B8B">
        <w:rPr>
          <w:sz w:val="22"/>
          <w:szCs w:val="22"/>
        </w:rPr>
        <w:t xml:space="preserve"> за вычетом соответствующего размера неустойки (штрафа, пени) и (или) убытков согласно указанному Акту и на основании представленных </w:t>
      </w:r>
      <w:r w:rsidR="00F4356F">
        <w:rPr>
          <w:sz w:val="22"/>
          <w:szCs w:val="22"/>
        </w:rPr>
        <w:t>Подрядчиком</w:t>
      </w:r>
      <w:r w:rsidRPr="00CF7B8B">
        <w:rPr>
          <w:sz w:val="22"/>
          <w:szCs w:val="22"/>
        </w:rPr>
        <w:t xml:space="preserve"> счета и счета-фактуры (при наличии).</w:t>
      </w:r>
      <w:r w:rsidRPr="00CF7B8B">
        <w:rPr>
          <w:i/>
          <w:iCs/>
          <w:sz w:val="22"/>
          <w:szCs w:val="22"/>
        </w:rPr>
        <w:t xml:space="preserve"> </w:t>
      </w:r>
      <w:r w:rsidRPr="00CF7B8B">
        <w:rPr>
          <w:iCs/>
          <w:sz w:val="22"/>
          <w:szCs w:val="22"/>
        </w:rPr>
        <w:t xml:space="preserve">При этом исполнение обязательства </w:t>
      </w:r>
      <w:r w:rsidR="00F4356F">
        <w:rPr>
          <w:iCs/>
          <w:sz w:val="22"/>
          <w:szCs w:val="22"/>
        </w:rPr>
        <w:t>Подрядчика</w:t>
      </w:r>
      <w:r w:rsidRPr="00CF7B8B">
        <w:rPr>
          <w:iCs/>
          <w:sz w:val="22"/>
          <w:szCs w:val="22"/>
        </w:rPr>
        <w:t xml:space="preserve"> по перечислению неустойки (штрафа, пени) и (или) убытков в доход бюджета возлагается на Заказчика.</w:t>
      </w:r>
    </w:p>
    <w:p w:rsidR="00BE12A3" w:rsidRPr="0092247C" w:rsidRDefault="00BE12A3" w:rsidP="00CF7B8B">
      <w:pPr>
        <w:jc w:val="center"/>
        <w:rPr>
          <w:b/>
          <w:sz w:val="22"/>
          <w:szCs w:val="22"/>
        </w:rPr>
      </w:pPr>
      <w:r w:rsidRPr="0092247C">
        <w:rPr>
          <w:b/>
          <w:sz w:val="22"/>
          <w:szCs w:val="22"/>
        </w:rPr>
        <w:t xml:space="preserve">3. Порядок </w:t>
      </w:r>
      <w:r w:rsidR="000E2BA4" w:rsidRPr="0092247C">
        <w:rPr>
          <w:b/>
          <w:sz w:val="22"/>
          <w:szCs w:val="22"/>
        </w:rPr>
        <w:t>выполнения работы</w:t>
      </w:r>
    </w:p>
    <w:p w:rsidR="000E2BA4" w:rsidRPr="0092247C" w:rsidRDefault="000E2BA4" w:rsidP="00CF7B8B">
      <w:pPr>
        <w:jc w:val="center"/>
        <w:rPr>
          <w:b/>
          <w:sz w:val="22"/>
          <w:szCs w:val="22"/>
        </w:rPr>
      </w:pPr>
    </w:p>
    <w:p w:rsidR="00E42A0B" w:rsidRPr="0092247C" w:rsidRDefault="00DB5C9B" w:rsidP="0092247C">
      <w:pPr>
        <w:pStyle w:val="aa"/>
        <w:widowControl w:val="0"/>
        <w:ind w:firstLine="567"/>
        <w:rPr>
          <w:b w:val="0"/>
          <w:sz w:val="22"/>
          <w:szCs w:val="22"/>
        </w:rPr>
      </w:pPr>
      <w:r w:rsidRPr="0092247C">
        <w:rPr>
          <w:b w:val="0"/>
          <w:sz w:val="22"/>
          <w:szCs w:val="22"/>
        </w:rPr>
        <w:t xml:space="preserve">3.1. </w:t>
      </w:r>
      <w:r w:rsidR="00200292" w:rsidRPr="0092247C">
        <w:rPr>
          <w:sz w:val="22"/>
          <w:szCs w:val="22"/>
        </w:rPr>
        <w:t xml:space="preserve">Место </w:t>
      </w:r>
      <w:r w:rsidR="0092247C">
        <w:rPr>
          <w:sz w:val="22"/>
          <w:szCs w:val="22"/>
        </w:rPr>
        <w:t xml:space="preserve">нахождения </w:t>
      </w:r>
      <w:proofErr w:type="gramStart"/>
      <w:r w:rsidR="0092247C">
        <w:rPr>
          <w:sz w:val="22"/>
          <w:szCs w:val="22"/>
        </w:rPr>
        <w:t xml:space="preserve">объекта </w:t>
      </w:r>
      <w:r w:rsidR="00200292" w:rsidRPr="0092247C">
        <w:rPr>
          <w:sz w:val="22"/>
          <w:szCs w:val="22"/>
        </w:rPr>
        <w:t>:</w:t>
      </w:r>
      <w:proofErr w:type="gramEnd"/>
      <w:r w:rsidR="00200292" w:rsidRPr="0092247C">
        <w:rPr>
          <w:b w:val="0"/>
          <w:sz w:val="22"/>
          <w:szCs w:val="22"/>
        </w:rPr>
        <w:t xml:space="preserve"> </w:t>
      </w:r>
      <w:r w:rsidR="0092247C" w:rsidRPr="0092247C">
        <w:rPr>
          <w:b w:val="0"/>
          <w:sz w:val="22"/>
          <w:szCs w:val="22"/>
        </w:rPr>
        <w:t xml:space="preserve">г. Санкт-Петербург, набережная реки </w:t>
      </w:r>
      <w:proofErr w:type="spellStart"/>
      <w:r w:rsidR="0092247C" w:rsidRPr="0092247C">
        <w:rPr>
          <w:b w:val="0"/>
          <w:sz w:val="22"/>
          <w:szCs w:val="22"/>
        </w:rPr>
        <w:t>Екатерингофки</w:t>
      </w:r>
      <w:proofErr w:type="spellEnd"/>
      <w:r w:rsidR="0092247C" w:rsidRPr="0092247C">
        <w:rPr>
          <w:b w:val="0"/>
          <w:sz w:val="22"/>
          <w:szCs w:val="22"/>
        </w:rPr>
        <w:t>, дом 23, лит. А. Кадастровый номер земельного участка 78:15:0810301:2</w:t>
      </w:r>
    </w:p>
    <w:p w:rsidR="00DB5C9B" w:rsidRPr="0092247C" w:rsidRDefault="00DB5C9B" w:rsidP="00E42A0B">
      <w:pPr>
        <w:pStyle w:val="aa"/>
        <w:widowControl w:val="0"/>
        <w:ind w:firstLine="567"/>
        <w:jc w:val="both"/>
        <w:rPr>
          <w:b w:val="0"/>
          <w:sz w:val="22"/>
          <w:szCs w:val="22"/>
        </w:rPr>
      </w:pPr>
      <w:r w:rsidRPr="0092247C">
        <w:rPr>
          <w:b w:val="0"/>
          <w:sz w:val="22"/>
          <w:szCs w:val="22"/>
        </w:rPr>
        <w:t>3.2.</w:t>
      </w:r>
      <w:r w:rsidRPr="0092247C">
        <w:rPr>
          <w:sz w:val="22"/>
          <w:szCs w:val="22"/>
        </w:rPr>
        <w:t xml:space="preserve"> </w:t>
      </w:r>
      <w:r w:rsidRPr="0092247C">
        <w:rPr>
          <w:b w:val="0"/>
          <w:sz w:val="22"/>
          <w:szCs w:val="22"/>
        </w:rPr>
        <w:t xml:space="preserve">Работа, предусмотренная Контрактом, включая ее составные части, выполняется в сроки, установленные настоящим разделом. </w:t>
      </w:r>
    </w:p>
    <w:p w:rsidR="009A5AD7" w:rsidRPr="00E42A0B" w:rsidRDefault="00DB5C9B" w:rsidP="00E42A0B">
      <w:pPr>
        <w:ind w:firstLine="567"/>
        <w:jc w:val="both"/>
        <w:rPr>
          <w:sz w:val="22"/>
          <w:szCs w:val="22"/>
        </w:rPr>
      </w:pPr>
      <w:r w:rsidRPr="0092247C">
        <w:rPr>
          <w:sz w:val="22"/>
          <w:szCs w:val="22"/>
        </w:rPr>
        <w:t xml:space="preserve">3.3. </w:t>
      </w:r>
      <w:r w:rsidR="00200292" w:rsidRPr="0092247C">
        <w:rPr>
          <w:b/>
          <w:sz w:val="22"/>
          <w:szCs w:val="22"/>
        </w:rPr>
        <w:t>Срок выполнения работ</w:t>
      </w:r>
      <w:r w:rsidR="00E42A0B" w:rsidRPr="0092247C">
        <w:t xml:space="preserve">: </w:t>
      </w:r>
      <w:r w:rsidR="00E42A0B" w:rsidRPr="0092247C">
        <w:rPr>
          <w:sz w:val="22"/>
          <w:szCs w:val="22"/>
        </w:rPr>
        <w:t xml:space="preserve">Начало: с даты подписания контракта. Окончание: </w:t>
      </w:r>
      <w:r w:rsidR="0092247C" w:rsidRPr="0092247C">
        <w:rPr>
          <w:sz w:val="22"/>
          <w:szCs w:val="22"/>
        </w:rPr>
        <w:t>90 дней со дня заключения государственного контракта</w:t>
      </w:r>
    </w:p>
    <w:p w:rsidR="00DB5C9B" w:rsidRPr="00CF7B8B" w:rsidRDefault="00DB5C9B" w:rsidP="00CF7B8B">
      <w:pPr>
        <w:ind w:firstLine="567"/>
        <w:jc w:val="both"/>
        <w:rPr>
          <w:sz w:val="22"/>
          <w:szCs w:val="22"/>
        </w:rPr>
      </w:pPr>
      <w:r w:rsidRPr="00CF7B8B">
        <w:rPr>
          <w:sz w:val="22"/>
          <w:szCs w:val="22"/>
        </w:rPr>
        <w:t>3.4. На момент подписания настоящего Контракта дата окончания работ является исходной для определения имущественных санкций в случаях нарушения сроков выполнения работ.</w:t>
      </w:r>
    </w:p>
    <w:p w:rsidR="00DB5C9B" w:rsidRPr="00CF7B8B" w:rsidRDefault="00DB5C9B" w:rsidP="00CF7B8B">
      <w:pPr>
        <w:autoSpaceDE w:val="0"/>
        <w:autoSpaceDN w:val="0"/>
        <w:adjustRightInd w:val="0"/>
        <w:ind w:firstLine="567"/>
        <w:jc w:val="both"/>
        <w:rPr>
          <w:sz w:val="22"/>
          <w:szCs w:val="22"/>
        </w:rPr>
      </w:pPr>
      <w:r w:rsidRPr="00CF7B8B">
        <w:rPr>
          <w:sz w:val="22"/>
          <w:szCs w:val="22"/>
        </w:rPr>
        <w:t xml:space="preserve">3.4 </w:t>
      </w:r>
      <w:r w:rsidR="00F4356F">
        <w:rPr>
          <w:sz w:val="22"/>
          <w:szCs w:val="22"/>
        </w:rPr>
        <w:t>Подрядчик</w:t>
      </w:r>
      <w:r w:rsidRPr="00CF7B8B">
        <w:rPr>
          <w:sz w:val="22"/>
          <w:szCs w:val="22"/>
        </w:rPr>
        <w:t xml:space="preserve"> не имеет права самостоятельно изменять перечень и объем работ.</w:t>
      </w:r>
    </w:p>
    <w:p w:rsidR="00DB5C9B" w:rsidRPr="00CF7B8B" w:rsidRDefault="00DB5C9B" w:rsidP="00CF7B8B">
      <w:pPr>
        <w:autoSpaceDE w:val="0"/>
        <w:autoSpaceDN w:val="0"/>
        <w:adjustRightInd w:val="0"/>
        <w:ind w:firstLine="567"/>
        <w:jc w:val="both"/>
        <w:rPr>
          <w:sz w:val="22"/>
          <w:szCs w:val="22"/>
        </w:rPr>
      </w:pPr>
      <w:r w:rsidRPr="00CF7B8B">
        <w:rPr>
          <w:sz w:val="22"/>
          <w:szCs w:val="22"/>
        </w:rPr>
        <w:t xml:space="preserve">3.5 Право собственности на результаты работы переходит к Заказчику с момента приемки результата работ, определяемым моментом подписания Заказчиком соответствующего акта сдачи-приемки. </w:t>
      </w:r>
    </w:p>
    <w:p w:rsidR="00DB5C9B" w:rsidRPr="00CF7B8B" w:rsidRDefault="00DB5C9B" w:rsidP="00CF7B8B">
      <w:pPr>
        <w:autoSpaceDE w:val="0"/>
        <w:autoSpaceDN w:val="0"/>
        <w:adjustRightInd w:val="0"/>
        <w:ind w:firstLine="567"/>
        <w:jc w:val="both"/>
        <w:rPr>
          <w:sz w:val="22"/>
          <w:szCs w:val="22"/>
        </w:rPr>
      </w:pPr>
      <w:r w:rsidRPr="00CF7B8B">
        <w:rPr>
          <w:sz w:val="22"/>
          <w:szCs w:val="22"/>
        </w:rPr>
        <w:t xml:space="preserve">3.6. </w:t>
      </w:r>
      <w:r w:rsidR="00F4356F">
        <w:rPr>
          <w:sz w:val="22"/>
          <w:szCs w:val="22"/>
        </w:rPr>
        <w:t>Подрядчик</w:t>
      </w:r>
      <w:r w:rsidRPr="00CF7B8B">
        <w:rPr>
          <w:sz w:val="22"/>
          <w:szCs w:val="22"/>
        </w:rPr>
        <w:t xml:space="preserve"> может досрочно сдать выполненную работу. Заказчик вправе досрочно принять и оплатить такую работу в соответствии с условиями Контракта в установленным настоящим Контрактом порядке.</w:t>
      </w:r>
    </w:p>
    <w:p w:rsidR="00DB5C9B" w:rsidRPr="00CF7B8B" w:rsidRDefault="00DB5C9B" w:rsidP="00CF7B8B">
      <w:pPr>
        <w:autoSpaceDE w:val="0"/>
        <w:autoSpaceDN w:val="0"/>
        <w:adjustRightInd w:val="0"/>
        <w:ind w:firstLine="567"/>
        <w:jc w:val="both"/>
        <w:rPr>
          <w:sz w:val="22"/>
          <w:szCs w:val="22"/>
        </w:rPr>
      </w:pPr>
      <w:r w:rsidRPr="00CF7B8B">
        <w:rPr>
          <w:sz w:val="22"/>
          <w:szCs w:val="22"/>
        </w:rPr>
        <w:t xml:space="preserve">3.7. </w:t>
      </w:r>
      <w:r w:rsidR="00F4356F">
        <w:rPr>
          <w:sz w:val="22"/>
          <w:szCs w:val="22"/>
        </w:rPr>
        <w:t>Подрядчик</w:t>
      </w:r>
      <w:r w:rsidRPr="00CF7B8B">
        <w:rPr>
          <w:sz w:val="22"/>
          <w:szCs w:val="22"/>
        </w:rPr>
        <w:t xml:space="preserve"> обязан обеспечить соответствие качества и иных условий выполняемых работ обязательным требованиям к работам такого рода (технические регламенты, стандарты, своды правил т.п.), установленным в соответствии с законодательством Российской Федерации, и условиям настоящего Контракта.</w:t>
      </w:r>
    </w:p>
    <w:p w:rsidR="00DB5C9B" w:rsidRPr="00CF7B8B" w:rsidRDefault="00DB5C9B" w:rsidP="00CF7B8B">
      <w:pPr>
        <w:autoSpaceDE w:val="0"/>
        <w:autoSpaceDN w:val="0"/>
        <w:adjustRightInd w:val="0"/>
        <w:ind w:firstLine="567"/>
        <w:jc w:val="both"/>
        <w:rPr>
          <w:sz w:val="22"/>
          <w:szCs w:val="22"/>
        </w:rPr>
      </w:pPr>
      <w:r w:rsidRPr="00CF7B8B">
        <w:rPr>
          <w:sz w:val="22"/>
          <w:szCs w:val="22"/>
        </w:rPr>
        <w:t xml:space="preserve">3.8. Вред, причиненный </w:t>
      </w:r>
      <w:r w:rsidR="00F4356F">
        <w:rPr>
          <w:sz w:val="22"/>
          <w:szCs w:val="22"/>
        </w:rPr>
        <w:t>Подрядчиком</w:t>
      </w:r>
      <w:r w:rsidRPr="00CF7B8B">
        <w:rPr>
          <w:sz w:val="22"/>
          <w:szCs w:val="22"/>
        </w:rPr>
        <w:t xml:space="preserve"> объекту Заказчика при выполнении работ, предусмотренных настоящим Контрактом, подлежит возмещению </w:t>
      </w:r>
      <w:r w:rsidR="00F4356F">
        <w:rPr>
          <w:sz w:val="22"/>
          <w:szCs w:val="22"/>
        </w:rPr>
        <w:t>Подрядчиком</w:t>
      </w:r>
      <w:r w:rsidRPr="00CF7B8B">
        <w:rPr>
          <w:sz w:val="22"/>
          <w:szCs w:val="22"/>
        </w:rPr>
        <w:t xml:space="preserve"> в полном объеме.</w:t>
      </w:r>
    </w:p>
    <w:p w:rsidR="00DB5C9B" w:rsidRPr="00CF7B8B" w:rsidRDefault="00DB5C9B" w:rsidP="00CF7B8B">
      <w:pPr>
        <w:autoSpaceDE w:val="0"/>
        <w:autoSpaceDN w:val="0"/>
        <w:adjustRightInd w:val="0"/>
        <w:ind w:firstLine="567"/>
        <w:jc w:val="both"/>
        <w:rPr>
          <w:sz w:val="22"/>
          <w:szCs w:val="22"/>
        </w:rPr>
      </w:pPr>
      <w:r w:rsidRPr="00CF7B8B">
        <w:rPr>
          <w:sz w:val="22"/>
          <w:szCs w:val="22"/>
        </w:rPr>
        <w:t xml:space="preserve">3.9. </w:t>
      </w:r>
      <w:r w:rsidR="00F4356F">
        <w:rPr>
          <w:sz w:val="22"/>
          <w:szCs w:val="22"/>
        </w:rPr>
        <w:t>Подрядчик</w:t>
      </w:r>
      <w:r w:rsidRPr="00CF7B8B">
        <w:rPr>
          <w:sz w:val="22"/>
          <w:szCs w:val="22"/>
        </w:rPr>
        <w:t xml:space="preserve"> вправе привлечь к исполнению своих обязательств других лиц (субподрядчиков).</w:t>
      </w:r>
    </w:p>
    <w:p w:rsidR="00DB5C9B" w:rsidRPr="00CF7B8B" w:rsidRDefault="00DB5C9B" w:rsidP="00CF7B8B">
      <w:pPr>
        <w:autoSpaceDE w:val="0"/>
        <w:autoSpaceDN w:val="0"/>
        <w:adjustRightInd w:val="0"/>
        <w:ind w:firstLine="567"/>
        <w:jc w:val="both"/>
        <w:rPr>
          <w:sz w:val="22"/>
          <w:szCs w:val="22"/>
        </w:rPr>
      </w:pPr>
      <w:r w:rsidRPr="00CF7B8B">
        <w:rPr>
          <w:sz w:val="22"/>
          <w:szCs w:val="22"/>
        </w:rPr>
        <w:lastRenderedPageBreak/>
        <w:t xml:space="preserve">3.10. </w:t>
      </w:r>
      <w:r w:rsidR="00F4356F">
        <w:rPr>
          <w:sz w:val="22"/>
          <w:szCs w:val="22"/>
        </w:rPr>
        <w:t>Подрядчик</w:t>
      </w:r>
      <w:r w:rsidRPr="00CF7B8B">
        <w:rPr>
          <w:sz w:val="22"/>
          <w:szCs w:val="22"/>
        </w:rPr>
        <w:t xml:space="preserve">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статьи 313 и статьи 403 Гражданского кодекса Российской Федерации.</w:t>
      </w:r>
    </w:p>
    <w:p w:rsidR="00DB5C9B" w:rsidRPr="00CF7B8B" w:rsidRDefault="00DB5C9B" w:rsidP="00CF7B8B">
      <w:pPr>
        <w:jc w:val="center"/>
        <w:rPr>
          <w:b/>
          <w:sz w:val="22"/>
          <w:szCs w:val="22"/>
        </w:rPr>
      </w:pPr>
    </w:p>
    <w:p w:rsidR="00BE12A3" w:rsidRPr="00CF7B8B" w:rsidRDefault="00BE12A3" w:rsidP="00CF7B8B">
      <w:pPr>
        <w:jc w:val="center"/>
        <w:rPr>
          <w:b/>
          <w:sz w:val="22"/>
          <w:szCs w:val="22"/>
        </w:rPr>
      </w:pPr>
      <w:r w:rsidRPr="00CF7B8B">
        <w:rPr>
          <w:b/>
          <w:sz w:val="22"/>
          <w:szCs w:val="22"/>
        </w:rPr>
        <w:t xml:space="preserve">4. Порядок приемки </w:t>
      </w:r>
      <w:r w:rsidR="000E2BA4" w:rsidRPr="00CF7B8B">
        <w:rPr>
          <w:b/>
          <w:sz w:val="22"/>
          <w:szCs w:val="22"/>
        </w:rPr>
        <w:t>работ</w:t>
      </w:r>
    </w:p>
    <w:p w:rsidR="00BE12A3" w:rsidRPr="00CF7B8B" w:rsidRDefault="00BE12A3" w:rsidP="00CF7B8B">
      <w:pPr>
        <w:jc w:val="both"/>
        <w:rPr>
          <w:sz w:val="22"/>
          <w:szCs w:val="22"/>
        </w:rPr>
      </w:pPr>
    </w:p>
    <w:p w:rsidR="000E2BA4" w:rsidRPr="00CF7B8B" w:rsidRDefault="000E2BA4" w:rsidP="00CF7B8B">
      <w:pPr>
        <w:numPr>
          <w:ilvl w:val="0"/>
          <w:numId w:val="1"/>
        </w:numPr>
        <w:autoSpaceDE w:val="0"/>
        <w:autoSpaceDN w:val="0"/>
        <w:adjustRightInd w:val="0"/>
        <w:ind w:left="0" w:firstLine="567"/>
        <w:jc w:val="both"/>
        <w:rPr>
          <w:sz w:val="22"/>
          <w:szCs w:val="22"/>
        </w:rPr>
      </w:pPr>
      <w:r w:rsidRPr="00CF7B8B">
        <w:rPr>
          <w:sz w:val="22"/>
          <w:szCs w:val="22"/>
        </w:rPr>
        <w:t>Приемка работы на соответствие объема и качества требованиям, установленным в Контракте, производится непосредственно после выполнения работы.</w:t>
      </w:r>
    </w:p>
    <w:p w:rsidR="000E2BA4" w:rsidRPr="00CF7B8B" w:rsidRDefault="00F4356F" w:rsidP="00CF7B8B">
      <w:pPr>
        <w:numPr>
          <w:ilvl w:val="0"/>
          <w:numId w:val="1"/>
        </w:numPr>
        <w:autoSpaceDE w:val="0"/>
        <w:autoSpaceDN w:val="0"/>
        <w:adjustRightInd w:val="0"/>
        <w:ind w:left="0" w:firstLine="567"/>
        <w:jc w:val="both"/>
        <w:rPr>
          <w:sz w:val="22"/>
          <w:szCs w:val="22"/>
        </w:rPr>
      </w:pPr>
      <w:r>
        <w:rPr>
          <w:sz w:val="22"/>
          <w:szCs w:val="22"/>
        </w:rPr>
        <w:t>Подрядчик</w:t>
      </w:r>
      <w:r w:rsidR="000E2BA4" w:rsidRPr="00CF7B8B">
        <w:rPr>
          <w:sz w:val="22"/>
          <w:szCs w:val="22"/>
        </w:rPr>
        <w:t xml:space="preserve"> не позднее 3-х (трех) дней, направляет в адрес Заказчика извещение (уведомление) о готовности работы к сдаче и Акт с</w:t>
      </w:r>
      <w:r w:rsidR="00200292" w:rsidRPr="00CF7B8B">
        <w:rPr>
          <w:sz w:val="22"/>
          <w:szCs w:val="22"/>
        </w:rPr>
        <w:t>дачи-приемки работ</w:t>
      </w:r>
      <w:r w:rsidR="000E2BA4" w:rsidRPr="00CF7B8B">
        <w:rPr>
          <w:sz w:val="22"/>
          <w:szCs w:val="22"/>
        </w:rPr>
        <w:t>,</w:t>
      </w:r>
      <w:r w:rsidR="000E2BA4" w:rsidRPr="00CF7B8B">
        <w:rPr>
          <w:bCs/>
          <w:sz w:val="22"/>
          <w:szCs w:val="22"/>
        </w:rPr>
        <w:t xml:space="preserve"> содержащий сведения о видах и объеме выполненных работ</w:t>
      </w:r>
      <w:r w:rsidR="00E15F84" w:rsidRPr="00CF7B8B">
        <w:rPr>
          <w:bCs/>
          <w:sz w:val="22"/>
          <w:szCs w:val="22"/>
        </w:rPr>
        <w:t xml:space="preserve">, </w:t>
      </w:r>
      <w:proofErr w:type="spellStart"/>
      <w:r w:rsidR="00E15F84" w:rsidRPr="00CF7B8B">
        <w:rPr>
          <w:bCs/>
          <w:sz w:val="22"/>
          <w:szCs w:val="22"/>
        </w:rPr>
        <w:t>дефектовочный</w:t>
      </w:r>
      <w:proofErr w:type="spellEnd"/>
      <w:r w:rsidR="00E15F84" w:rsidRPr="00CF7B8B">
        <w:rPr>
          <w:bCs/>
          <w:sz w:val="22"/>
          <w:szCs w:val="22"/>
        </w:rPr>
        <w:t xml:space="preserve"> акт (по требованию Заказчика)</w:t>
      </w:r>
      <w:r w:rsidR="000E2BA4" w:rsidRPr="00CF7B8B">
        <w:rPr>
          <w:bCs/>
          <w:sz w:val="22"/>
          <w:szCs w:val="22"/>
        </w:rPr>
        <w:t xml:space="preserve">. </w:t>
      </w:r>
    </w:p>
    <w:p w:rsidR="000E2BA4" w:rsidRPr="00CF7B8B" w:rsidRDefault="000E2BA4" w:rsidP="00CF7B8B">
      <w:pPr>
        <w:numPr>
          <w:ilvl w:val="0"/>
          <w:numId w:val="1"/>
        </w:numPr>
        <w:autoSpaceDE w:val="0"/>
        <w:autoSpaceDN w:val="0"/>
        <w:adjustRightInd w:val="0"/>
        <w:ind w:left="0" w:firstLine="567"/>
        <w:jc w:val="both"/>
        <w:rPr>
          <w:iCs/>
          <w:color w:val="000000"/>
          <w:sz w:val="22"/>
          <w:szCs w:val="22"/>
        </w:rPr>
      </w:pPr>
      <w:r w:rsidRPr="00CF7B8B">
        <w:rPr>
          <w:color w:val="000000"/>
          <w:sz w:val="22"/>
          <w:szCs w:val="22"/>
        </w:rPr>
        <w:t xml:space="preserve">Стороны подписывают Акты сдачи-приемки работ по факту выполненных работ в течение </w:t>
      </w:r>
      <w:r w:rsidR="0062630E" w:rsidRPr="00CF7B8B">
        <w:rPr>
          <w:color w:val="000000"/>
          <w:sz w:val="22"/>
          <w:szCs w:val="22"/>
        </w:rPr>
        <w:t>5</w:t>
      </w:r>
      <w:r w:rsidRPr="00CF7B8B">
        <w:rPr>
          <w:color w:val="000000"/>
          <w:sz w:val="22"/>
          <w:szCs w:val="22"/>
        </w:rPr>
        <w:t xml:space="preserve"> дней после получения от </w:t>
      </w:r>
      <w:r w:rsidR="00F4356F">
        <w:rPr>
          <w:color w:val="000000"/>
          <w:sz w:val="22"/>
          <w:szCs w:val="22"/>
        </w:rPr>
        <w:t>Подрядчика</w:t>
      </w:r>
      <w:r w:rsidRPr="00CF7B8B">
        <w:rPr>
          <w:color w:val="000000"/>
          <w:sz w:val="22"/>
          <w:szCs w:val="22"/>
        </w:rPr>
        <w:t xml:space="preserve"> Акта сдачи-приемки выполненных работ</w:t>
      </w:r>
      <w:r w:rsidRPr="00CF7B8B">
        <w:rPr>
          <w:iCs/>
          <w:color w:val="000000"/>
          <w:sz w:val="22"/>
          <w:szCs w:val="22"/>
        </w:rPr>
        <w:t>.</w:t>
      </w:r>
    </w:p>
    <w:p w:rsidR="000E2BA4" w:rsidRPr="00CF7B8B" w:rsidRDefault="000E2BA4" w:rsidP="00CF7B8B">
      <w:pPr>
        <w:autoSpaceDE w:val="0"/>
        <w:autoSpaceDN w:val="0"/>
        <w:adjustRightInd w:val="0"/>
        <w:ind w:firstLine="567"/>
        <w:jc w:val="both"/>
        <w:rPr>
          <w:sz w:val="22"/>
          <w:szCs w:val="22"/>
        </w:rPr>
      </w:pPr>
      <w:r w:rsidRPr="00CF7B8B">
        <w:rPr>
          <w:sz w:val="22"/>
          <w:szCs w:val="22"/>
        </w:rPr>
        <w:t xml:space="preserve">В случае обнаружения недостатков в объеме и качестве выполненных работ Заказчик направляет </w:t>
      </w:r>
      <w:r w:rsidR="00F4356F">
        <w:rPr>
          <w:sz w:val="22"/>
          <w:szCs w:val="22"/>
        </w:rPr>
        <w:t>Подрядчику</w:t>
      </w:r>
      <w:r w:rsidRPr="00CF7B8B">
        <w:rPr>
          <w:sz w:val="22"/>
          <w:szCs w:val="22"/>
        </w:rPr>
        <w:t xml:space="preserve"> уведомление в порядке, предусмотренном п. 4.</w:t>
      </w:r>
      <w:r w:rsidR="0062630E" w:rsidRPr="00CF7B8B">
        <w:rPr>
          <w:sz w:val="22"/>
          <w:szCs w:val="22"/>
        </w:rPr>
        <w:t>5</w:t>
      </w:r>
      <w:r w:rsidRPr="00CF7B8B">
        <w:rPr>
          <w:sz w:val="22"/>
          <w:szCs w:val="22"/>
        </w:rPr>
        <w:t xml:space="preserve">.  настоящего Контракта. </w:t>
      </w:r>
    </w:p>
    <w:p w:rsidR="000E2BA4" w:rsidRPr="00CF7B8B" w:rsidRDefault="000E2BA4" w:rsidP="00CF7B8B">
      <w:pPr>
        <w:numPr>
          <w:ilvl w:val="0"/>
          <w:numId w:val="1"/>
        </w:numPr>
        <w:autoSpaceDE w:val="0"/>
        <w:autoSpaceDN w:val="0"/>
        <w:adjustRightInd w:val="0"/>
        <w:ind w:left="0" w:firstLine="567"/>
        <w:jc w:val="both"/>
        <w:rPr>
          <w:sz w:val="22"/>
          <w:szCs w:val="22"/>
        </w:rPr>
      </w:pPr>
      <w:r w:rsidRPr="00CF7B8B">
        <w:rPr>
          <w:sz w:val="22"/>
          <w:szCs w:val="22"/>
        </w:rPr>
        <w:t xml:space="preserve">В случае если </w:t>
      </w:r>
      <w:r w:rsidR="00F4356F">
        <w:rPr>
          <w:sz w:val="22"/>
          <w:szCs w:val="22"/>
        </w:rPr>
        <w:t>Подрядчик</w:t>
      </w:r>
      <w:r w:rsidRPr="00CF7B8B">
        <w:rPr>
          <w:sz w:val="22"/>
          <w:szCs w:val="22"/>
        </w:rPr>
        <w:t xml:space="preserve"> не согласен с предъявляемой Заказчиком претензией о некачественной работе, </w:t>
      </w:r>
      <w:r w:rsidR="00F4356F">
        <w:rPr>
          <w:sz w:val="22"/>
          <w:szCs w:val="22"/>
        </w:rPr>
        <w:t>Подрядчик</w:t>
      </w:r>
      <w:r w:rsidRPr="00CF7B8B">
        <w:rPr>
          <w:sz w:val="22"/>
          <w:szCs w:val="22"/>
        </w:rPr>
        <w:t xml:space="preserve"> обязан самостоятельно подтвердить качество работ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w:t>
      </w:r>
      <w:r w:rsidR="00F4356F">
        <w:rPr>
          <w:sz w:val="22"/>
          <w:szCs w:val="22"/>
        </w:rPr>
        <w:t>Подрядчиком</w:t>
      </w:r>
      <w:r w:rsidRPr="00CF7B8B">
        <w:rPr>
          <w:sz w:val="22"/>
          <w:szCs w:val="22"/>
        </w:rPr>
        <w:t xml:space="preserve"> и согласовывается с Заказчиком. Оплата услуг эксперта, экспертной организации, а также всех расходов для экспертизы осуществляется </w:t>
      </w:r>
      <w:r w:rsidR="00F4356F">
        <w:rPr>
          <w:sz w:val="22"/>
          <w:szCs w:val="22"/>
        </w:rPr>
        <w:t>Подрядчиком</w:t>
      </w:r>
      <w:r w:rsidRPr="00CF7B8B">
        <w:rPr>
          <w:sz w:val="22"/>
          <w:szCs w:val="22"/>
        </w:rPr>
        <w:t xml:space="preserve">. </w:t>
      </w:r>
    </w:p>
    <w:p w:rsidR="000E2BA4" w:rsidRPr="00CF7B8B" w:rsidRDefault="000E2BA4" w:rsidP="00CF7B8B">
      <w:pPr>
        <w:numPr>
          <w:ilvl w:val="0"/>
          <w:numId w:val="1"/>
        </w:numPr>
        <w:autoSpaceDE w:val="0"/>
        <w:autoSpaceDN w:val="0"/>
        <w:adjustRightInd w:val="0"/>
        <w:ind w:left="77" w:firstLine="567"/>
        <w:jc w:val="both"/>
        <w:rPr>
          <w:sz w:val="22"/>
          <w:szCs w:val="22"/>
        </w:rPr>
      </w:pPr>
      <w:r w:rsidRPr="00CF7B8B">
        <w:rPr>
          <w:sz w:val="22"/>
          <w:szCs w:val="22"/>
        </w:rPr>
        <w:t xml:space="preserve">Обо всех нарушениях условий Контракта об объеме и качестве работ Заказчик извещает </w:t>
      </w:r>
      <w:r w:rsidR="00F4356F">
        <w:rPr>
          <w:sz w:val="22"/>
          <w:szCs w:val="22"/>
        </w:rPr>
        <w:t>Подрядчика</w:t>
      </w:r>
      <w:r w:rsidRPr="00CF7B8B">
        <w:rPr>
          <w:sz w:val="22"/>
          <w:szCs w:val="22"/>
        </w:rPr>
        <w:t xml:space="preserve"> не позднее трех рабочих дней с даты обнаружения указанных нарушений. Уведомление о невыполнении или ненадлежащем выполнении </w:t>
      </w:r>
      <w:r w:rsidR="00F4356F">
        <w:rPr>
          <w:sz w:val="22"/>
          <w:szCs w:val="22"/>
        </w:rPr>
        <w:t>Подрядчиком</w:t>
      </w:r>
      <w:r w:rsidRPr="00CF7B8B">
        <w:rPr>
          <w:sz w:val="22"/>
          <w:szCs w:val="22"/>
        </w:rPr>
        <w:t xml:space="preserve"> обязательств по Контракту составляется Заказчиком в письменной форме и направляется </w:t>
      </w:r>
      <w:r w:rsidR="00F4356F">
        <w:rPr>
          <w:sz w:val="22"/>
          <w:szCs w:val="22"/>
        </w:rPr>
        <w:t>Подрядчику</w:t>
      </w:r>
      <w:r w:rsidRPr="00CF7B8B">
        <w:rPr>
          <w:sz w:val="22"/>
          <w:szCs w:val="22"/>
        </w:rPr>
        <w:t xml:space="preserve"> по почте, факсу, электронной почте либо нарочным.  Адресом электронной почты для получения уведомления является: </w:t>
      </w:r>
      <w:r w:rsidR="00200292" w:rsidRPr="00CF7B8B">
        <w:rPr>
          <w:sz w:val="22"/>
          <w:szCs w:val="22"/>
        </w:rPr>
        <w:t>________</w:t>
      </w:r>
      <w:r w:rsidRPr="00CF7B8B">
        <w:rPr>
          <w:sz w:val="22"/>
          <w:szCs w:val="22"/>
        </w:rPr>
        <w:t xml:space="preserve">. </w:t>
      </w:r>
    </w:p>
    <w:p w:rsidR="000E2BA4" w:rsidRPr="00CF7B8B" w:rsidRDefault="00F4356F" w:rsidP="00CF7B8B">
      <w:pPr>
        <w:numPr>
          <w:ilvl w:val="0"/>
          <w:numId w:val="1"/>
        </w:numPr>
        <w:ind w:left="0" w:firstLine="567"/>
        <w:jc w:val="both"/>
        <w:rPr>
          <w:sz w:val="22"/>
          <w:szCs w:val="22"/>
        </w:rPr>
      </w:pPr>
      <w:r>
        <w:rPr>
          <w:sz w:val="22"/>
          <w:szCs w:val="22"/>
        </w:rPr>
        <w:t>Подрядчик</w:t>
      </w:r>
      <w:r w:rsidR="000E2BA4" w:rsidRPr="00CF7B8B">
        <w:rPr>
          <w:sz w:val="22"/>
          <w:szCs w:val="22"/>
        </w:rPr>
        <w:t xml:space="preserve"> в установленный в уведомлении (п. 4.</w:t>
      </w:r>
      <w:r w:rsidR="0062630E" w:rsidRPr="00CF7B8B">
        <w:rPr>
          <w:sz w:val="22"/>
          <w:szCs w:val="22"/>
        </w:rPr>
        <w:t>5</w:t>
      </w:r>
      <w:r w:rsidR="000E2BA4" w:rsidRPr="00CF7B8B">
        <w:rPr>
          <w:sz w:val="22"/>
          <w:szCs w:val="22"/>
        </w:rPr>
        <w:t>.) срок обязан устранить все допущенные нарушения, выявленные после приемки работы Заказчиком, в том числе в случае, когда выполненные по заявке работы были приняты Заказчиком без проверки.</w:t>
      </w:r>
    </w:p>
    <w:p w:rsidR="000E2BA4" w:rsidRPr="00CF7B8B" w:rsidRDefault="000E2BA4" w:rsidP="00CF7B8B">
      <w:pPr>
        <w:autoSpaceDE w:val="0"/>
        <w:autoSpaceDN w:val="0"/>
        <w:adjustRightInd w:val="0"/>
        <w:ind w:firstLine="567"/>
        <w:jc w:val="both"/>
        <w:rPr>
          <w:sz w:val="22"/>
          <w:szCs w:val="22"/>
        </w:rPr>
      </w:pPr>
      <w:r w:rsidRPr="00CF7B8B">
        <w:rPr>
          <w:sz w:val="22"/>
          <w:szCs w:val="22"/>
        </w:rPr>
        <w:t xml:space="preserve">Если </w:t>
      </w:r>
      <w:r w:rsidR="00F4356F">
        <w:rPr>
          <w:sz w:val="22"/>
          <w:szCs w:val="22"/>
        </w:rPr>
        <w:t>Подрядчик</w:t>
      </w:r>
      <w:r w:rsidRPr="00CF7B8B">
        <w:rPr>
          <w:sz w:val="22"/>
          <w:szCs w:val="22"/>
        </w:rPr>
        <w:t xml:space="preserve"> в установленный срок не устранит нарушения, Заказчик вправе предъявить </w:t>
      </w:r>
      <w:r w:rsidR="00F4356F">
        <w:rPr>
          <w:sz w:val="22"/>
          <w:szCs w:val="22"/>
        </w:rPr>
        <w:t>Подрядчику</w:t>
      </w:r>
      <w:r w:rsidRPr="00CF7B8B">
        <w:rPr>
          <w:sz w:val="22"/>
          <w:szCs w:val="22"/>
        </w:rPr>
        <w:t xml:space="preserve"> требование о возмещении своих расходов на устранение недостатков работ и (или) направить </w:t>
      </w:r>
      <w:r w:rsidR="00F4356F">
        <w:rPr>
          <w:sz w:val="22"/>
          <w:szCs w:val="22"/>
        </w:rPr>
        <w:t>Подрядчику</w:t>
      </w:r>
      <w:r w:rsidRPr="00CF7B8B">
        <w:rPr>
          <w:sz w:val="22"/>
          <w:szCs w:val="22"/>
        </w:rPr>
        <w:t xml:space="preserve"> требование о расторжении Контракта по соглашению сторон, в случае, если устранение нарушений потребует больших временных затрат, в связи, с чем Заказчик утрачивает интерес к Контракту.</w:t>
      </w:r>
    </w:p>
    <w:p w:rsidR="000E2BA4" w:rsidRPr="00CF7B8B" w:rsidRDefault="000E2BA4" w:rsidP="00CF7B8B">
      <w:pPr>
        <w:pStyle w:val="11"/>
        <w:numPr>
          <w:ilvl w:val="0"/>
          <w:numId w:val="1"/>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left="0" w:firstLine="567"/>
        <w:jc w:val="both"/>
        <w:rPr>
          <w:sz w:val="22"/>
          <w:szCs w:val="22"/>
        </w:rPr>
      </w:pPr>
      <w:r w:rsidRPr="00CF7B8B">
        <w:rPr>
          <w:sz w:val="22"/>
          <w:szCs w:val="22"/>
        </w:rPr>
        <w:t xml:space="preserve">В случае если качество выполненных по настоящему Контракту работ не соответствует требованиям нормативно-правовых актов и технической документации, а также, если работы выполнены </w:t>
      </w:r>
      <w:r w:rsidR="00F4356F">
        <w:rPr>
          <w:sz w:val="22"/>
          <w:szCs w:val="22"/>
        </w:rPr>
        <w:t>Подрядчиком</w:t>
      </w:r>
      <w:r w:rsidRPr="00CF7B8B">
        <w:rPr>
          <w:sz w:val="22"/>
          <w:szCs w:val="22"/>
        </w:rPr>
        <w:t xml:space="preserve"> с отступлениями, ухудшившими результат работы, с иными недостатками, которые делают объект непригодным для нормальной эксплуатации, заказчик вправе, по своему выбору, потребовать от </w:t>
      </w:r>
      <w:r w:rsidR="00F4356F">
        <w:rPr>
          <w:sz w:val="22"/>
          <w:szCs w:val="22"/>
        </w:rPr>
        <w:t>Подрядчика</w:t>
      </w:r>
      <w:r w:rsidRPr="00CF7B8B">
        <w:rPr>
          <w:sz w:val="22"/>
          <w:szCs w:val="22"/>
        </w:rPr>
        <w:t>:</w:t>
      </w:r>
    </w:p>
    <w:p w:rsidR="000E2BA4" w:rsidRPr="00CF7B8B" w:rsidRDefault="000E2BA4" w:rsidP="00CF7B8B">
      <w:pPr>
        <w:widowControl w:val="0"/>
        <w:tabs>
          <w:tab w:val="left" w:pos="0"/>
        </w:tabs>
        <w:ind w:firstLine="567"/>
        <w:jc w:val="both"/>
        <w:rPr>
          <w:sz w:val="22"/>
          <w:szCs w:val="22"/>
        </w:rPr>
      </w:pPr>
      <w:r w:rsidRPr="00CF7B8B">
        <w:rPr>
          <w:sz w:val="22"/>
          <w:szCs w:val="22"/>
        </w:rPr>
        <w:t>- безвозмездного устранения недостатков в разумный срок,</w:t>
      </w:r>
    </w:p>
    <w:p w:rsidR="000E2BA4" w:rsidRPr="00CF7B8B" w:rsidRDefault="000E2BA4" w:rsidP="00CF7B8B">
      <w:pPr>
        <w:widowControl w:val="0"/>
        <w:tabs>
          <w:tab w:val="left" w:pos="0"/>
        </w:tabs>
        <w:ind w:firstLine="567"/>
        <w:jc w:val="both"/>
        <w:rPr>
          <w:sz w:val="22"/>
          <w:szCs w:val="22"/>
        </w:rPr>
      </w:pPr>
      <w:r w:rsidRPr="00CF7B8B">
        <w:rPr>
          <w:sz w:val="22"/>
          <w:szCs w:val="22"/>
        </w:rPr>
        <w:t>- соразмерного уменьшения установленной стоимости работ.</w:t>
      </w:r>
    </w:p>
    <w:p w:rsidR="000E2BA4" w:rsidRPr="00CF7B8B" w:rsidRDefault="000E2BA4" w:rsidP="00CF7B8B">
      <w:pPr>
        <w:widowControl w:val="0"/>
        <w:tabs>
          <w:tab w:val="left" w:pos="0"/>
        </w:tabs>
        <w:ind w:firstLine="567"/>
        <w:jc w:val="both"/>
        <w:rPr>
          <w:kern w:val="16"/>
          <w:sz w:val="22"/>
          <w:szCs w:val="22"/>
        </w:rPr>
      </w:pPr>
      <w:r w:rsidRPr="00CF7B8B">
        <w:rPr>
          <w:kern w:val="16"/>
          <w:sz w:val="22"/>
          <w:szCs w:val="22"/>
        </w:rPr>
        <w:t xml:space="preserve">В этом случае, а также при обнаружении недостатков в объеме выполненных работ Заказчик направляет </w:t>
      </w:r>
      <w:r w:rsidR="00F4356F">
        <w:rPr>
          <w:kern w:val="16"/>
          <w:sz w:val="22"/>
          <w:szCs w:val="22"/>
        </w:rPr>
        <w:t>Подрядчику</w:t>
      </w:r>
      <w:r w:rsidRPr="00CF7B8B">
        <w:rPr>
          <w:kern w:val="16"/>
          <w:sz w:val="22"/>
          <w:szCs w:val="22"/>
        </w:rPr>
        <w:t xml:space="preserve"> уведомление в порядке, предусмотренном п.4.</w:t>
      </w:r>
      <w:r w:rsidR="0062630E" w:rsidRPr="00CF7B8B">
        <w:rPr>
          <w:kern w:val="16"/>
          <w:sz w:val="22"/>
          <w:szCs w:val="22"/>
        </w:rPr>
        <w:t>5</w:t>
      </w:r>
      <w:r w:rsidRPr="00CF7B8B">
        <w:rPr>
          <w:kern w:val="16"/>
          <w:sz w:val="22"/>
          <w:szCs w:val="22"/>
        </w:rPr>
        <w:t xml:space="preserve">. настоящего Контракта. </w:t>
      </w:r>
    </w:p>
    <w:p w:rsidR="000E2BA4" w:rsidRPr="00CF7B8B" w:rsidRDefault="000E2BA4" w:rsidP="00CF7B8B">
      <w:pPr>
        <w:numPr>
          <w:ilvl w:val="0"/>
          <w:numId w:val="1"/>
        </w:numPr>
        <w:ind w:left="0" w:firstLine="567"/>
        <w:jc w:val="both"/>
        <w:rPr>
          <w:noProof/>
          <w:sz w:val="22"/>
          <w:szCs w:val="22"/>
        </w:rPr>
      </w:pPr>
      <w:r w:rsidRPr="00CF7B8B">
        <w:rPr>
          <w:sz w:val="22"/>
          <w:szCs w:val="22"/>
        </w:rPr>
        <w:t xml:space="preserve">При обнаружении Заказчиком в ходе приемки работ недостатков в выполненной работе сторонами составляется рекламационный акт, в котором фиксируется перечень дефектов (недоделок) и сроки их устранения </w:t>
      </w:r>
      <w:r w:rsidR="00F4356F">
        <w:rPr>
          <w:sz w:val="22"/>
          <w:szCs w:val="22"/>
        </w:rPr>
        <w:t>Подрядчиком</w:t>
      </w:r>
      <w:r w:rsidRPr="00CF7B8B">
        <w:rPr>
          <w:sz w:val="22"/>
          <w:szCs w:val="22"/>
        </w:rPr>
        <w:t xml:space="preserve">. При отказе (уклонении) </w:t>
      </w:r>
      <w:r w:rsidR="00F4356F">
        <w:rPr>
          <w:sz w:val="22"/>
          <w:szCs w:val="22"/>
        </w:rPr>
        <w:t>Подрядчика</w:t>
      </w:r>
      <w:r w:rsidRPr="00CF7B8B">
        <w:rPr>
          <w:sz w:val="22"/>
          <w:szCs w:val="22"/>
        </w:rPr>
        <w:t xml:space="preserve"> от подписания указанного акта, в нем делается отметка об этом и подписанный Заказчиком акт (перечень дефектов) подтверждается третьей стороной (экспертом) по выбору Заказчика.</w:t>
      </w:r>
      <w:r w:rsidRPr="00CF7B8B">
        <w:rPr>
          <w:noProof/>
          <w:sz w:val="22"/>
          <w:szCs w:val="22"/>
        </w:rPr>
        <w:t xml:space="preserve"> </w:t>
      </w:r>
    </w:p>
    <w:p w:rsidR="000E2BA4" w:rsidRPr="00CF7B8B" w:rsidRDefault="000E2BA4" w:rsidP="00CF7B8B">
      <w:pPr>
        <w:ind w:firstLine="567"/>
        <w:jc w:val="both"/>
        <w:rPr>
          <w:sz w:val="22"/>
          <w:szCs w:val="22"/>
        </w:rPr>
      </w:pPr>
      <w:r w:rsidRPr="00CF7B8B">
        <w:rPr>
          <w:noProof/>
          <w:sz w:val="22"/>
          <w:szCs w:val="22"/>
        </w:rPr>
        <w:t xml:space="preserve">Этап работы (работа в целом), принятый с недостатками в  выполненных работах или в оформлении документации, подлежит оплате  Заказчиком  после устранения </w:t>
      </w:r>
      <w:r w:rsidR="00F4356F">
        <w:rPr>
          <w:noProof/>
          <w:sz w:val="22"/>
          <w:szCs w:val="22"/>
        </w:rPr>
        <w:t>Подрядчиком</w:t>
      </w:r>
      <w:r w:rsidRPr="00CF7B8B">
        <w:rPr>
          <w:noProof/>
          <w:sz w:val="22"/>
          <w:szCs w:val="22"/>
        </w:rPr>
        <w:t xml:space="preserve"> соответствующих недостатков.</w:t>
      </w:r>
    </w:p>
    <w:p w:rsidR="000E2BA4" w:rsidRPr="00CF7B8B" w:rsidRDefault="000E2BA4" w:rsidP="00CF7B8B">
      <w:pPr>
        <w:widowControl w:val="0"/>
        <w:tabs>
          <w:tab w:val="left" w:pos="0"/>
        </w:tabs>
        <w:ind w:firstLine="567"/>
        <w:jc w:val="both"/>
        <w:rPr>
          <w:sz w:val="22"/>
          <w:szCs w:val="22"/>
        </w:rPr>
      </w:pPr>
      <w:r w:rsidRPr="00CF7B8B">
        <w:rPr>
          <w:sz w:val="22"/>
          <w:szCs w:val="22"/>
        </w:rPr>
        <w:t xml:space="preserve">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w:t>
      </w:r>
      <w:r w:rsidR="00F4356F">
        <w:rPr>
          <w:sz w:val="22"/>
          <w:szCs w:val="22"/>
        </w:rPr>
        <w:t>Подрядчик</w:t>
      </w:r>
      <w:r w:rsidRPr="00CF7B8B">
        <w:rPr>
          <w:sz w:val="22"/>
          <w:szCs w:val="22"/>
        </w:rPr>
        <w:t>.</w:t>
      </w:r>
    </w:p>
    <w:p w:rsidR="000E2BA4" w:rsidRPr="00CF7B8B" w:rsidRDefault="000E2BA4" w:rsidP="00CF7B8B">
      <w:pPr>
        <w:ind w:firstLine="567"/>
        <w:jc w:val="both"/>
        <w:rPr>
          <w:sz w:val="22"/>
          <w:szCs w:val="22"/>
        </w:rPr>
      </w:pPr>
      <w:r w:rsidRPr="00CF7B8B">
        <w:rPr>
          <w:sz w:val="22"/>
          <w:szCs w:val="22"/>
        </w:rPr>
        <w:t xml:space="preserve">Устранение </w:t>
      </w:r>
      <w:r w:rsidR="00F4356F">
        <w:rPr>
          <w:sz w:val="22"/>
          <w:szCs w:val="22"/>
        </w:rPr>
        <w:t>Подрядчиком</w:t>
      </w:r>
      <w:r w:rsidRPr="00CF7B8B">
        <w:rPr>
          <w:sz w:val="22"/>
          <w:szCs w:val="22"/>
        </w:rPr>
        <w:t xml:space="preserve"> в установленные сроки выявленных Заказчиком недостатков не освобождает его от уплаты неустойки, предусмотренной настоящим Контрактом. </w:t>
      </w:r>
    </w:p>
    <w:p w:rsidR="000E2BA4" w:rsidRPr="00CF7B8B" w:rsidRDefault="000E2BA4" w:rsidP="00CF7B8B">
      <w:pPr>
        <w:pStyle w:val="11"/>
        <w:numPr>
          <w:ilvl w:val="0"/>
          <w:numId w:val="1"/>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left="0" w:firstLine="567"/>
        <w:jc w:val="both"/>
        <w:rPr>
          <w:sz w:val="22"/>
          <w:szCs w:val="22"/>
        </w:rPr>
      </w:pPr>
      <w:r w:rsidRPr="00CF7B8B">
        <w:rPr>
          <w:sz w:val="22"/>
          <w:szCs w:val="22"/>
        </w:rPr>
        <w:t>Заказчик имеет право в одностороннем порядке отказаться от оплаты работ, не соответствующим по качеству требованиям, установленным настоящим Контрактом.</w:t>
      </w:r>
    </w:p>
    <w:p w:rsidR="000E2BA4" w:rsidRPr="00CF7B8B" w:rsidRDefault="000E2BA4" w:rsidP="00CF7B8B">
      <w:pPr>
        <w:pStyle w:val="11"/>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567"/>
        <w:jc w:val="both"/>
        <w:rPr>
          <w:sz w:val="22"/>
          <w:szCs w:val="22"/>
        </w:rPr>
      </w:pPr>
      <w:r w:rsidRPr="00CF7B8B">
        <w:rPr>
          <w:sz w:val="22"/>
          <w:szCs w:val="22"/>
        </w:rPr>
        <w:t xml:space="preserve">Заказчик вправе потребовать возврата уплаченных сумм, а </w:t>
      </w:r>
      <w:r w:rsidR="00F4356F">
        <w:rPr>
          <w:sz w:val="22"/>
          <w:szCs w:val="22"/>
        </w:rPr>
        <w:t>Подрядчик</w:t>
      </w:r>
      <w:r w:rsidRPr="00CF7B8B">
        <w:rPr>
          <w:sz w:val="22"/>
          <w:szCs w:val="22"/>
        </w:rPr>
        <w:t xml:space="preserve"> обязан в случае выполнения работ с ненадлежащим качеством возвратить фактически перечисленные за выполненные работы ненадлежащего качества денежные суммы в течение 10 (десяти) </w:t>
      </w:r>
      <w:r w:rsidR="00BE6D9E" w:rsidRPr="00CF7B8B">
        <w:rPr>
          <w:sz w:val="22"/>
          <w:szCs w:val="22"/>
        </w:rPr>
        <w:t>рабочих</w:t>
      </w:r>
      <w:r w:rsidRPr="00CF7B8B">
        <w:rPr>
          <w:sz w:val="22"/>
          <w:szCs w:val="22"/>
        </w:rPr>
        <w:t xml:space="preserve"> дней с момента предъявления такого требования.</w:t>
      </w:r>
    </w:p>
    <w:p w:rsidR="000E2BA4" w:rsidRPr="00CF7B8B" w:rsidRDefault="000E2BA4" w:rsidP="00CF7B8B">
      <w:pPr>
        <w:pStyle w:val="ac"/>
        <w:widowControl w:val="0"/>
        <w:numPr>
          <w:ilvl w:val="0"/>
          <w:numId w:val="1"/>
        </w:numPr>
        <w:autoSpaceDE w:val="0"/>
        <w:autoSpaceDN w:val="0"/>
        <w:adjustRightInd w:val="0"/>
        <w:spacing w:after="0"/>
        <w:ind w:left="0" w:firstLine="567"/>
        <w:jc w:val="both"/>
        <w:rPr>
          <w:sz w:val="22"/>
          <w:szCs w:val="22"/>
        </w:rPr>
      </w:pPr>
      <w:r w:rsidRPr="00CF7B8B">
        <w:rPr>
          <w:sz w:val="22"/>
          <w:szCs w:val="22"/>
        </w:rPr>
        <w:t>Заказчик, принявший работу без проверки, не лишается права ссылаться на недостатки работы, которые могли быть установлены при приемке.</w:t>
      </w:r>
    </w:p>
    <w:p w:rsidR="000E2BA4" w:rsidRPr="00CF7B8B" w:rsidRDefault="000E2BA4" w:rsidP="00CF7B8B">
      <w:pPr>
        <w:pStyle w:val="ac"/>
        <w:widowControl w:val="0"/>
        <w:numPr>
          <w:ilvl w:val="0"/>
          <w:numId w:val="1"/>
        </w:numPr>
        <w:autoSpaceDE w:val="0"/>
        <w:autoSpaceDN w:val="0"/>
        <w:adjustRightInd w:val="0"/>
        <w:spacing w:after="0"/>
        <w:ind w:left="0" w:firstLine="567"/>
        <w:jc w:val="both"/>
        <w:rPr>
          <w:sz w:val="22"/>
          <w:szCs w:val="22"/>
        </w:rPr>
      </w:pPr>
      <w:r w:rsidRPr="00CF7B8B">
        <w:rPr>
          <w:sz w:val="22"/>
          <w:szCs w:val="22"/>
        </w:rPr>
        <w:t xml:space="preserve">Заказчик вправе отказаться от приемки работ в случае обнаружения недостатков, которые </w:t>
      </w:r>
      <w:r w:rsidRPr="00CF7B8B">
        <w:rPr>
          <w:sz w:val="22"/>
          <w:szCs w:val="22"/>
        </w:rPr>
        <w:lastRenderedPageBreak/>
        <w:t xml:space="preserve">исключают эксплуатацию результатов работ и не могут быть устранены </w:t>
      </w:r>
      <w:r w:rsidR="00F4356F">
        <w:rPr>
          <w:sz w:val="22"/>
          <w:szCs w:val="22"/>
        </w:rPr>
        <w:t>Подрядчиком</w:t>
      </w:r>
      <w:r w:rsidRPr="00CF7B8B">
        <w:rPr>
          <w:sz w:val="22"/>
          <w:szCs w:val="22"/>
        </w:rPr>
        <w:t>.</w:t>
      </w:r>
    </w:p>
    <w:p w:rsidR="000E2BA4" w:rsidRPr="00CF7B8B" w:rsidRDefault="000E2BA4" w:rsidP="00CF7B8B">
      <w:pPr>
        <w:pStyle w:val="ac"/>
        <w:widowControl w:val="0"/>
        <w:numPr>
          <w:ilvl w:val="0"/>
          <w:numId w:val="1"/>
        </w:numPr>
        <w:suppressLineNumbers/>
        <w:suppressAutoHyphens/>
        <w:autoSpaceDE w:val="0"/>
        <w:autoSpaceDN w:val="0"/>
        <w:adjustRightInd w:val="0"/>
        <w:spacing w:after="0"/>
        <w:ind w:left="0" w:firstLine="567"/>
        <w:jc w:val="both"/>
        <w:rPr>
          <w:sz w:val="22"/>
          <w:szCs w:val="22"/>
        </w:rPr>
      </w:pPr>
      <w:r w:rsidRPr="00CF7B8B">
        <w:rPr>
          <w:sz w:val="22"/>
          <w:szCs w:val="22"/>
        </w:rPr>
        <w:t xml:space="preserve">Риски случайной гибели или случайного повреждения результатов работ или объекта, а также бремя его содержания переходят от </w:t>
      </w:r>
      <w:r w:rsidR="00F4356F">
        <w:rPr>
          <w:sz w:val="22"/>
          <w:szCs w:val="22"/>
        </w:rPr>
        <w:t>Подрядчика</w:t>
      </w:r>
      <w:r w:rsidRPr="00CF7B8B">
        <w:rPr>
          <w:sz w:val="22"/>
          <w:szCs w:val="22"/>
        </w:rPr>
        <w:t xml:space="preserve"> к Заказчику с момента подписания акта приемки выполненных работ.</w:t>
      </w:r>
    </w:p>
    <w:p w:rsidR="000E2BA4" w:rsidRPr="00CF7B8B" w:rsidRDefault="000E2BA4" w:rsidP="00CF7B8B">
      <w:pPr>
        <w:pStyle w:val="ac"/>
        <w:widowControl w:val="0"/>
        <w:numPr>
          <w:ilvl w:val="0"/>
          <w:numId w:val="1"/>
        </w:numPr>
        <w:suppressLineNumbers/>
        <w:suppressAutoHyphens/>
        <w:autoSpaceDE w:val="0"/>
        <w:autoSpaceDN w:val="0"/>
        <w:adjustRightInd w:val="0"/>
        <w:spacing w:after="0"/>
        <w:ind w:left="0" w:firstLine="567"/>
        <w:jc w:val="both"/>
        <w:rPr>
          <w:sz w:val="22"/>
          <w:szCs w:val="22"/>
        </w:rPr>
      </w:pPr>
      <w:r w:rsidRPr="00CF7B8B">
        <w:rPr>
          <w:sz w:val="22"/>
          <w:szCs w:val="22"/>
        </w:rPr>
        <w:t xml:space="preserve">Выполненные </w:t>
      </w:r>
      <w:r w:rsidR="00F4356F">
        <w:rPr>
          <w:sz w:val="22"/>
          <w:szCs w:val="22"/>
        </w:rPr>
        <w:t>Подрядчиком</w:t>
      </w:r>
      <w:r w:rsidRPr="00CF7B8B">
        <w:rPr>
          <w:sz w:val="22"/>
          <w:szCs w:val="22"/>
        </w:rPr>
        <w:t xml:space="preserve"> работы, не предусмотренные настоящим Контрактом, в том числе в приложениях к нему, Заказчиком не принимаются и оплате не подлежат.</w:t>
      </w:r>
    </w:p>
    <w:p w:rsidR="00BE12A3" w:rsidRPr="00CF7B8B" w:rsidRDefault="00BE12A3" w:rsidP="00CF7B8B">
      <w:pPr>
        <w:jc w:val="both"/>
        <w:rPr>
          <w:sz w:val="22"/>
          <w:szCs w:val="22"/>
        </w:rPr>
      </w:pPr>
    </w:p>
    <w:p w:rsidR="00BE12A3" w:rsidRPr="00CF7B8B" w:rsidRDefault="00BE12A3" w:rsidP="00CF7B8B">
      <w:pPr>
        <w:jc w:val="center"/>
        <w:rPr>
          <w:b/>
          <w:sz w:val="22"/>
          <w:szCs w:val="22"/>
        </w:rPr>
      </w:pPr>
      <w:r w:rsidRPr="00CF7B8B">
        <w:rPr>
          <w:b/>
          <w:sz w:val="22"/>
          <w:szCs w:val="22"/>
        </w:rPr>
        <w:t>5. Права и обязанности сторон</w:t>
      </w:r>
    </w:p>
    <w:p w:rsidR="00200292" w:rsidRPr="00CF7B8B" w:rsidRDefault="00200292" w:rsidP="00CF7B8B">
      <w:pPr>
        <w:jc w:val="center"/>
        <w:rPr>
          <w:b/>
          <w:sz w:val="22"/>
          <w:szCs w:val="22"/>
        </w:rPr>
      </w:pPr>
    </w:p>
    <w:p w:rsidR="00200292" w:rsidRPr="00CF7B8B" w:rsidRDefault="00200292" w:rsidP="00CF7B8B">
      <w:pPr>
        <w:ind w:firstLine="567"/>
        <w:jc w:val="both"/>
        <w:rPr>
          <w:sz w:val="22"/>
          <w:szCs w:val="22"/>
        </w:rPr>
      </w:pPr>
      <w:r w:rsidRPr="00CF7B8B">
        <w:rPr>
          <w:sz w:val="22"/>
          <w:szCs w:val="22"/>
        </w:rPr>
        <w:t>5.1. Заказчик вправе:</w:t>
      </w:r>
    </w:p>
    <w:p w:rsidR="00200292" w:rsidRPr="00CF7B8B" w:rsidRDefault="00200292" w:rsidP="00CF7B8B">
      <w:pPr>
        <w:ind w:firstLine="567"/>
        <w:jc w:val="both"/>
        <w:rPr>
          <w:sz w:val="22"/>
          <w:szCs w:val="22"/>
        </w:rPr>
      </w:pPr>
      <w:r w:rsidRPr="00CF7B8B">
        <w:rPr>
          <w:sz w:val="22"/>
          <w:szCs w:val="22"/>
        </w:rPr>
        <w:t xml:space="preserve">требовать надлежащего исполнения </w:t>
      </w:r>
      <w:r w:rsidR="00F4356F">
        <w:rPr>
          <w:sz w:val="22"/>
          <w:szCs w:val="22"/>
        </w:rPr>
        <w:t>Подрядчиком</w:t>
      </w:r>
      <w:r w:rsidRPr="00CF7B8B">
        <w:rPr>
          <w:sz w:val="22"/>
          <w:szCs w:val="22"/>
        </w:rPr>
        <w:t xml:space="preserve"> обязательств по Контракту в полном объеме в соответствии с контрактом;</w:t>
      </w:r>
    </w:p>
    <w:p w:rsidR="00200292" w:rsidRPr="00CF7B8B" w:rsidRDefault="00200292" w:rsidP="00CF7B8B">
      <w:pPr>
        <w:ind w:firstLine="567"/>
        <w:jc w:val="both"/>
        <w:rPr>
          <w:sz w:val="22"/>
          <w:szCs w:val="22"/>
        </w:rPr>
      </w:pPr>
      <w:r w:rsidRPr="00CF7B8B">
        <w:rPr>
          <w:sz w:val="22"/>
          <w:szCs w:val="22"/>
        </w:rPr>
        <w:t xml:space="preserve">запрашивать информацию о ходе и состоянии исполнения обязательств по контракту, проверять в любое время ход и качество выполняемой </w:t>
      </w:r>
      <w:r w:rsidR="00F4356F">
        <w:rPr>
          <w:sz w:val="22"/>
          <w:szCs w:val="22"/>
        </w:rPr>
        <w:t>Подрядчиком</w:t>
      </w:r>
      <w:r w:rsidRPr="00CF7B8B">
        <w:rPr>
          <w:sz w:val="22"/>
          <w:szCs w:val="22"/>
        </w:rPr>
        <w:t xml:space="preserve"> и его субподрядчиками работы по Контракту, оказывать консультативную и иную помощь </w:t>
      </w:r>
      <w:r w:rsidR="00F4356F">
        <w:rPr>
          <w:sz w:val="22"/>
          <w:szCs w:val="22"/>
        </w:rPr>
        <w:t>Подрядчику</w:t>
      </w:r>
      <w:r w:rsidRPr="00CF7B8B">
        <w:rPr>
          <w:sz w:val="22"/>
          <w:szCs w:val="22"/>
        </w:rPr>
        <w:t xml:space="preserve"> без вмешательства в его оперативно-хозяйственную деятельность;</w:t>
      </w:r>
    </w:p>
    <w:p w:rsidR="00200292" w:rsidRPr="00CF7B8B" w:rsidRDefault="00200292" w:rsidP="00CF7B8B">
      <w:pPr>
        <w:ind w:firstLine="567"/>
        <w:jc w:val="both"/>
        <w:rPr>
          <w:sz w:val="22"/>
          <w:szCs w:val="22"/>
        </w:rPr>
      </w:pPr>
      <w:r w:rsidRPr="00CF7B8B">
        <w:rPr>
          <w:sz w:val="22"/>
          <w:szCs w:val="22"/>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200292" w:rsidRPr="00CF7B8B" w:rsidRDefault="00200292" w:rsidP="00CF7B8B">
      <w:pPr>
        <w:ind w:firstLine="567"/>
        <w:jc w:val="both"/>
        <w:rPr>
          <w:sz w:val="22"/>
          <w:szCs w:val="22"/>
        </w:rPr>
      </w:pPr>
      <w:r w:rsidRPr="00CF7B8B">
        <w:rPr>
          <w:sz w:val="22"/>
          <w:szCs w:val="22"/>
        </w:rPr>
        <w:t>отказаться от принятия и оплаты работы (этапа работы) в случае несоответствия результатов выполненной работы требованиям, установленным Контрактом</w:t>
      </w:r>
    </w:p>
    <w:p w:rsidR="00200292" w:rsidRPr="00CF7B8B" w:rsidRDefault="00200292" w:rsidP="00CF7B8B">
      <w:pPr>
        <w:ind w:firstLine="567"/>
        <w:jc w:val="both"/>
        <w:rPr>
          <w:sz w:val="22"/>
          <w:szCs w:val="22"/>
        </w:rPr>
      </w:pPr>
      <w:r w:rsidRPr="00CF7B8B">
        <w:rPr>
          <w:sz w:val="22"/>
          <w:szCs w:val="22"/>
        </w:rPr>
        <w:t xml:space="preserve">уведомив </w:t>
      </w:r>
      <w:r w:rsidR="00F4356F">
        <w:rPr>
          <w:sz w:val="22"/>
          <w:szCs w:val="22"/>
        </w:rPr>
        <w:t>Подрядчика</w:t>
      </w:r>
      <w:r w:rsidRPr="00CF7B8B">
        <w:rPr>
          <w:sz w:val="22"/>
          <w:szCs w:val="22"/>
        </w:rPr>
        <w:t xml:space="preserve">, отказаться от принятия работ, окончание которых просрочено по вине </w:t>
      </w:r>
      <w:r w:rsidR="00F4356F">
        <w:rPr>
          <w:sz w:val="22"/>
          <w:szCs w:val="22"/>
        </w:rPr>
        <w:t>Подрядчика</w:t>
      </w:r>
    </w:p>
    <w:p w:rsidR="00200292" w:rsidRPr="00CF7B8B" w:rsidRDefault="00200292" w:rsidP="00CF7B8B">
      <w:pPr>
        <w:ind w:firstLine="567"/>
        <w:jc w:val="both"/>
        <w:rPr>
          <w:sz w:val="22"/>
          <w:szCs w:val="22"/>
        </w:rPr>
      </w:pPr>
      <w:r w:rsidRPr="00CF7B8B">
        <w:rPr>
          <w:sz w:val="22"/>
          <w:szCs w:val="22"/>
        </w:rPr>
        <w:t xml:space="preserve">по согласованию с </w:t>
      </w:r>
      <w:r w:rsidR="00F4356F">
        <w:rPr>
          <w:sz w:val="22"/>
          <w:szCs w:val="22"/>
        </w:rPr>
        <w:t>Подрядчиком</w:t>
      </w:r>
      <w:r w:rsidRPr="00CF7B8B">
        <w:rPr>
          <w:sz w:val="22"/>
          <w:szCs w:val="22"/>
        </w:rPr>
        <w:t xml:space="preserve"> изменить объем выполняемой по Контракту работы в соответствии с условиями Контракта;</w:t>
      </w:r>
    </w:p>
    <w:p w:rsidR="00200292" w:rsidRPr="00CF7B8B" w:rsidRDefault="00200292" w:rsidP="00CF7B8B">
      <w:pPr>
        <w:ind w:firstLine="567"/>
        <w:jc w:val="both"/>
        <w:rPr>
          <w:sz w:val="22"/>
          <w:szCs w:val="22"/>
        </w:rPr>
      </w:pPr>
      <w:r w:rsidRPr="00CF7B8B">
        <w:rPr>
          <w:sz w:val="22"/>
          <w:szCs w:val="22"/>
        </w:rPr>
        <w:t xml:space="preserve">отказаться от Контракта и потребовать возмещения убытков, если </w:t>
      </w:r>
      <w:r w:rsidR="00F4356F">
        <w:rPr>
          <w:sz w:val="22"/>
          <w:szCs w:val="22"/>
        </w:rPr>
        <w:t>Подрядчик</w:t>
      </w:r>
      <w:r w:rsidRPr="00CF7B8B">
        <w:rPr>
          <w:sz w:val="22"/>
          <w:szCs w:val="22"/>
        </w:rPr>
        <w:t xml:space="preserve"> не </w:t>
      </w:r>
      <w:proofErr w:type="gramStart"/>
      <w:r w:rsidRPr="00CF7B8B">
        <w:rPr>
          <w:sz w:val="22"/>
          <w:szCs w:val="22"/>
        </w:rPr>
        <w:t>приступает  своевременно</w:t>
      </w:r>
      <w:proofErr w:type="gramEnd"/>
      <w:r w:rsidRPr="00CF7B8B">
        <w:rPr>
          <w:sz w:val="22"/>
          <w:szCs w:val="22"/>
        </w:rPr>
        <w:t xml:space="preserve">  к  выполнению   Работы или выполняет ее настолько медленно, что завершение Работы к сроку становится явно невозможным;</w:t>
      </w:r>
    </w:p>
    <w:p w:rsidR="00200292" w:rsidRPr="00CF7B8B" w:rsidRDefault="00200292" w:rsidP="00CF7B8B">
      <w:pPr>
        <w:ind w:firstLine="567"/>
        <w:jc w:val="both"/>
        <w:rPr>
          <w:sz w:val="22"/>
          <w:szCs w:val="22"/>
        </w:rPr>
      </w:pPr>
      <w:r w:rsidRPr="00CF7B8B">
        <w:rPr>
          <w:sz w:val="22"/>
          <w:szCs w:val="22"/>
        </w:rPr>
        <w:t xml:space="preserve">полностью или частично отказаться от исполнения Контракта в любое время до сдачи ему </w:t>
      </w:r>
      <w:proofErr w:type="gramStart"/>
      <w:r w:rsidRPr="00CF7B8B">
        <w:rPr>
          <w:sz w:val="22"/>
          <w:szCs w:val="22"/>
        </w:rPr>
        <w:t>результатов  Работы</w:t>
      </w:r>
      <w:proofErr w:type="gramEnd"/>
      <w:r w:rsidRPr="00CF7B8B">
        <w:rPr>
          <w:sz w:val="22"/>
          <w:szCs w:val="22"/>
        </w:rPr>
        <w:t xml:space="preserve">,  уплатив  </w:t>
      </w:r>
      <w:r w:rsidR="00F4356F">
        <w:rPr>
          <w:sz w:val="22"/>
          <w:szCs w:val="22"/>
        </w:rPr>
        <w:t>Подрядчику</w:t>
      </w:r>
      <w:r w:rsidRPr="00CF7B8B">
        <w:rPr>
          <w:sz w:val="22"/>
          <w:szCs w:val="22"/>
        </w:rPr>
        <w:t xml:space="preserve">  часть установленной цены пропорционально части  Работы,  выполненной  до  получения   извещения об отказе Заказчика от исполнения Контракта;</w:t>
      </w:r>
    </w:p>
    <w:p w:rsidR="00200292" w:rsidRPr="00CF7B8B" w:rsidRDefault="00200292" w:rsidP="00CF7B8B">
      <w:pPr>
        <w:ind w:firstLine="567"/>
        <w:jc w:val="both"/>
        <w:rPr>
          <w:sz w:val="22"/>
          <w:szCs w:val="22"/>
        </w:rPr>
      </w:pPr>
      <w:r w:rsidRPr="00CF7B8B">
        <w:rPr>
          <w:sz w:val="22"/>
          <w:szCs w:val="22"/>
        </w:rPr>
        <w:t>потребовать возврата уплаченных сумм, в случае оплаты работ, не соответствующих требованиям контракта, до устранения выявленных недостатков;</w:t>
      </w:r>
    </w:p>
    <w:p w:rsidR="00200292" w:rsidRPr="00CF7B8B" w:rsidRDefault="00200292" w:rsidP="00CF7B8B">
      <w:pPr>
        <w:ind w:firstLine="567"/>
        <w:jc w:val="both"/>
        <w:rPr>
          <w:sz w:val="22"/>
          <w:szCs w:val="22"/>
        </w:rPr>
      </w:pPr>
      <w:r w:rsidRPr="00CF7B8B">
        <w:rPr>
          <w:sz w:val="22"/>
          <w:szCs w:val="22"/>
        </w:rPr>
        <w:t xml:space="preserve">требовать возмещения неустойки и (или) убытков, причиненных по вине </w:t>
      </w:r>
      <w:r w:rsidR="00F4356F">
        <w:rPr>
          <w:sz w:val="22"/>
          <w:szCs w:val="22"/>
        </w:rPr>
        <w:t>Подрядчика</w:t>
      </w:r>
      <w:r w:rsidRPr="00CF7B8B">
        <w:rPr>
          <w:sz w:val="22"/>
          <w:szCs w:val="22"/>
        </w:rPr>
        <w:t>.</w:t>
      </w:r>
    </w:p>
    <w:p w:rsidR="00200292" w:rsidRPr="00CF7B8B" w:rsidRDefault="00200292" w:rsidP="00CF7B8B">
      <w:pPr>
        <w:ind w:firstLine="567"/>
        <w:jc w:val="both"/>
        <w:rPr>
          <w:sz w:val="22"/>
          <w:szCs w:val="22"/>
        </w:rPr>
      </w:pPr>
      <w:r w:rsidRPr="00CF7B8B">
        <w:rPr>
          <w:sz w:val="22"/>
          <w:szCs w:val="22"/>
        </w:rPr>
        <w:t>досрочно принять и оплатить работы (этап работ) в соответствии с условиями Контракта;</w:t>
      </w:r>
    </w:p>
    <w:p w:rsidR="00200292" w:rsidRPr="00CF7B8B" w:rsidRDefault="00200292" w:rsidP="00CF7B8B">
      <w:pPr>
        <w:ind w:firstLine="567"/>
        <w:jc w:val="both"/>
        <w:rPr>
          <w:sz w:val="22"/>
          <w:szCs w:val="22"/>
        </w:rPr>
      </w:pPr>
      <w:r w:rsidRPr="00CF7B8B">
        <w:rPr>
          <w:sz w:val="22"/>
          <w:szCs w:val="22"/>
        </w:rPr>
        <w:t>привлекать экспертов, экспертные или специализированные организации для осуществления контроля за ходом и качеством работ, для проверки соответствия качества выполняемых работ требованиям, установленным настоящим Контрактом;</w:t>
      </w:r>
    </w:p>
    <w:p w:rsidR="00200292" w:rsidRPr="00CF7B8B" w:rsidRDefault="00200292" w:rsidP="00CF7B8B">
      <w:pPr>
        <w:ind w:firstLine="567"/>
        <w:jc w:val="both"/>
        <w:rPr>
          <w:sz w:val="22"/>
          <w:szCs w:val="22"/>
        </w:rPr>
      </w:pPr>
      <w:r w:rsidRPr="00CF7B8B">
        <w:rPr>
          <w:sz w:val="22"/>
          <w:szCs w:val="22"/>
        </w:rPr>
        <w:t>осуществлять иные права, предусмотренные настоящим Контрактом и (или) законодательством Российской Федерации.</w:t>
      </w:r>
    </w:p>
    <w:p w:rsidR="00200292" w:rsidRPr="00CF7B8B" w:rsidRDefault="00200292" w:rsidP="00CF7B8B">
      <w:pPr>
        <w:ind w:firstLine="567"/>
        <w:jc w:val="both"/>
        <w:rPr>
          <w:sz w:val="22"/>
          <w:szCs w:val="22"/>
        </w:rPr>
      </w:pPr>
      <w:r w:rsidRPr="00CF7B8B">
        <w:rPr>
          <w:sz w:val="22"/>
          <w:szCs w:val="22"/>
        </w:rPr>
        <w:t>5.2. Заказчик обязан:</w:t>
      </w:r>
    </w:p>
    <w:p w:rsidR="00200292" w:rsidRPr="00CF7B8B" w:rsidRDefault="00200292" w:rsidP="00CF7B8B">
      <w:pPr>
        <w:ind w:firstLine="567"/>
        <w:jc w:val="both"/>
        <w:rPr>
          <w:sz w:val="22"/>
          <w:szCs w:val="22"/>
        </w:rPr>
      </w:pPr>
      <w:r w:rsidRPr="00CF7B8B">
        <w:rPr>
          <w:sz w:val="22"/>
          <w:szCs w:val="22"/>
        </w:rPr>
        <w:t xml:space="preserve">предоставить </w:t>
      </w:r>
      <w:r w:rsidR="00F4356F">
        <w:rPr>
          <w:sz w:val="22"/>
          <w:szCs w:val="22"/>
        </w:rPr>
        <w:t>Подрядчику</w:t>
      </w:r>
      <w:r w:rsidRPr="00CF7B8B">
        <w:rPr>
          <w:sz w:val="22"/>
          <w:szCs w:val="22"/>
        </w:rPr>
        <w:t xml:space="preserve"> возможность для выполнения работ в оговоренный Сторонами дополнительно срок после заключения настоящего Контракта, в том числе при необходимости передать </w:t>
      </w:r>
      <w:r w:rsidR="00F4356F">
        <w:rPr>
          <w:sz w:val="22"/>
          <w:szCs w:val="22"/>
        </w:rPr>
        <w:t>Подрядчику</w:t>
      </w:r>
      <w:r w:rsidRPr="00CF7B8B">
        <w:rPr>
          <w:sz w:val="22"/>
          <w:szCs w:val="22"/>
        </w:rPr>
        <w:t xml:space="preserve"> объект выполнения работ;</w:t>
      </w:r>
    </w:p>
    <w:p w:rsidR="00200292" w:rsidRPr="00CF7B8B" w:rsidRDefault="00200292" w:rsidP="00CF7B8B">
      <w:pPr>
        <w:ind w:firstLine="567"/>
        <w:jc w:val="both"/>
        <w:rPr>
          <w:sz w:val="22"/>
          <w:szCs w:val="22"/>
        </w:rPr>
      </w:pPr>
      <w:r w:rsidRPr="00CF7B8B">
        <w:rPr>
          <w:sz w:val="22"/>
          <w:szCs w:val="22"/>
        </w:rPr>
        <w:t xml:space="preserve">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w:t>
      </w:r>
      <w:r w:rsidR="00F4356F">
        <w:rPr>
          <w:sz w:val="22"/>
          <w:szCs w:val="22"/>
        </w:rPr>
        <w:t>Подрядчику</w:t>
      </w:r>
      <w:r w:rsidRPr="00CF7B8B">
        <w:rPr>
          <w:sz w:val="22"/>
          <w:szCs w:val="22"/>
        </w:rPr>
        <w:t xml:space="preserve"> в письменной форме, назначив срок их устранения;</w:t>
      </w:r>
    </w:p>
    <w:p w:rsidR="00200292" w:rsidRPr="00CF7B8B" w:rsidRDefault="00200292" w:rsidP="00CF7B8B">
      <w:pPr>
        <w:ind w:firstLine="567"/>
        <w:jc w:val="both"/>
        <w:rPr>
          <w:sz w:val="22"/>
          <w:szCs w:val="22"/>
        </w:rPr>
      </w:pPr>
      <w:r w:rsidRPr="00CF7B8B">
        <w:rPr>
          <w:sz w:val="22"/>
          <w:szCs w:val="22"/>
        </w:rPr>
        <w:t xml:space="preserve">по окончании выполнения </w:t>
      </w:r>
      <w:r w:rsidR="00F4356F">
        <w:rPr>
          <w:sz w:val="22"/>
          <w:szCs w:val="22"/>
        </w:rPr>
        <w:t>Подрядчиком</w:t>
      </w:r>
      <w:r w:rsidRPr="00CF7B8B">
        <w:rPr>
          <w:sz w:val="22"/>
          <w:szCs w:val="22"/>
        </w:rPr>
        <w:t xml:space="preserve"> работ организовать и осуществить приемку законченных и представленных </w:t>
      </w:r>
      <w:r w:rsidR="00F4356F">
        <w:rPr>
          <w:sz w:val="22"/>
          <w:szCs w:val="22"/>
        </w:rPr>
        <w:t>Подрядчиком</w:t>
      </w:r>
      <w:r w:rsidRPr="00CF7B8B">
        <w:rPr>
          <w:sz w:val="22"/>
          <w:szCs w:val="22"/>
        </w:rPr>
        <w:t xml:space="preserve"> результатов работы (этапа работы) по Контракту;</w:t>
      </w:r>
    </w:p>
    <w:p w:rsidR="00200292" w:rsidRPr="00CF7B8B" w:rsidRDefault="00200292" w:rsidP="00CF7B8B">
      <w:pPr>
        <w:ind w:firstLine="567"/>
        <w:jc w:val="both"/>
        <w:rPr>
          <w:sz w:val="22"/>
          <w:szCs w:val="22"/>
        </w:rPr>
      </w:pPr>
      <w:r w:rsidRPr="00CF7B8B">
        <w:rPr>
          <w:sz w:val="22"/>
          <w:szCs w:val="22"/>
        </w:rPr>
        <w:t>своевременно и в полном объеме оплатить выполненные и принятые работы (этапы работы) после подписания Сторонами акта приемки выполненных работ (этапа работы) и после представления ему предусмотренных настоящим Контрактом документов.</w:t>
      </w:r>
    </w:p>
    <w:p w:rsidR="00200292" w:rsidRPr="00CF7B8B" w:rsidRDefault="00200292" w:rsidP="00CF7B8B">
      <w:pPr>
        <w:ind w:firstLine="567"/>
        <w:jc w:val="both"/>
        <w:rPr>
          <w:sz w:val="22"/>
          <w:szCs w:val="22"/>
        </w:rPr>
      </w:pPr>
      <w:r w:rsidRPr="00CF7B8B">
        <w:rPr>
          <w:sz w:val="22"/>
          <w:szCs w:val="22"/>
        </w:rPr>
        <w:t xml:space="preserve">5.3. </w:t>
      </w:r>
      <w:r w:rsidR="00F4356F">
        <w:rPr>
          <w:sz w:val="22"/>
          <w:szCs w:val="22"/>
        </w:rPr>
        <w:t>Подрядчик</w:t>
      </w:r>
      <w:r w:rsidRPr="00CF7B8B">
        <w:rPr>
          <w:sz w:val="22"/>
          <w:szCs w:val="22"/>
        </w:rPr>
        <w:t xml:space="preserve"> вправе:</w:t>
      </w:r>
    </w:p>
    <w:p w:rsidR="00200292" w:rsidRPr="00CF7B8B" w:rsidRDefault="00200292" w:rsidP="00CF7B8B">
      <w:pPr>
        <w:ind w:firstLine="567"/>
        <w:jc w:val="both"/>
        <w:rPr>
          <w:sz w:val="22"/>
          <w:szCs w:val="22"/>
        </w:rPr>
      </w:pPr>
      <w:r w:rsidRPr="00CF7B8B">
        <w:rPr>
          <w:sz w:val="22"/>
          <w:szCs w:val="22"/>
        </w:rPr>
        <w:t>требовать от Заказчика приемки результатов выполнения работы (этапа работы) и подписания документов об исполнении им обязательств по контракту;</w:t>
      </w:r>
    </w:p>
    <w:p w:rsidR="00200292" w:rsidRPr="00CF7B8B" w:rsidRDefault="00200292" w:rsidP="00CF7B8B">
      <w:pPr>
        <w:ind w:firstLine="567"/>
        <w:jc w:val="both"/>
        <w:rPr>
          <w:sz w:val="22"/>
          <w:szCs w:val="22"/>
        </w:rPr>
      </w:pPr>
      <w:r w:rsidRPr="00CF7B8B">
        <w:rPr>
          <w:sz w:val="22"/>
          <w:szCs w:val="22"/>
        </w:rPr>
        <w:t>требовать оплаты принятой без замечаний работы (этапа работы) в случае надлежащего исполнения своих обязательств по контракту в полном объеме.</w:t>
      </w:r>
    </w:p>
    <w:p w:rsidR="00200292" w:rsidRPr="00CF7B8B" w:rsidRDefault="00200292" w:rsidP="00CF7B8B">
      <w:pPr>
        <w:ind w:firstLine="567"/>
        <w:jc w:val="both"/>
        <w:rPr>
          <w:sz w:val="22"/>
          <w:szCs w:val="22"/>
        </w:rPr>
      </w:pPr>
      <w:r w:rsidRPr="00CF7B8B">
        <w:rPr>
          <w:sz w:val="22"/>
          <w:szCs w:val="22"/>
        </w:rPr>
        <w:t>запрашивать у Заказчика информацию, необходимую для выполнения Контракта;</w:t>
      </w:r>
    </w:p>
    <w:p w:rsidR="00200292" w:rsidRPr="00CF7B8B" w:rsidRDefault="00200292" w:rsidP="00CF7B8B">
      <w:pPr>
        <w:ind w:firstLine="567"/>
        <w:jc w:val="both"/>
        <w:rPr>
          <w:sz w:val="22"/>
          <w:szCs w:val="22"/>
        </w:rPr>
      </w:pPr>
      <w:r w:rsidRPr="00CF7B8B">
        <w:rPr>
          <w:sz w:val="22"/>
          <w:szCs w:val="22"/>
        </w:rPr>
        <w:t xml:space="preserve">требовать возмещения убытков, причиненных </w:t>
      </w:r>
      <w:r w:rsidR="00F4356F">
        <w:rPr>
          <w:sz w:val="22"/>
          <w:szCs w:val="22"/>
        </w:rPr>
        <w:t>Подрядчику</w:t>
      </w:r>
      <w:r w:rsidRPr="00CF7B8B">
        <w:rPr>
          <w:sz w:val="22"/>
          <w:szCs w:val="22"/>
        </w:rPr>
        <w:t xml:space="preserve"> по вине Заказчика в ходе исполнения Контракта.</w:t>
      </w:r>
    </w:p>
    <w:p w:rsidR="00200292" w:rsidRPr="00714637" w:rsidRDefault="00200292" w:rsidP="00CF7B8B">
      <w:pPr>
        <w:ind w:firstLine="567"/>
        <w:jc w:val="both"/>
        <w:rPr>
          <w:b/>
          <w:sz w:val="22"/>
          <w:szCs w:val="22"/>
        </w:rPr>
      </w:pPr>
      <w:r w:rsidRPr="00CF7B8B">
        <w:rPr>
          <w:sz w:val="22"/>
          <w:szCs w:val="22"/>
        </w:rPr>
        <w:t xml:space="preserve">5.4. </w:t>
      </w:r>
      <w:r w:rsidR="00F4356F">
        <w:rPr>
          <w:b/>
          <w:sz w:val="22"/>
          <w:szCs w:val="22"/>
        </w:rPr>
        <w:t>Подрядчик</w:t>
      </w:r>
      <w:r w:rsidRPr="00714637">
        <w:rPr>
          <w:b/>
          <w:sz w:val="22"/>
          <w:szCs w:val="22"/>
        </w:rPr>
        <w:t xml:space="preserve"> обязан:</w:t>
      </w:r>
    </w:p>
    <w:p w:rsidR="00714637" w:rsidRPr="006D15DB" w:rsidRDefault="00714637" w:rsidP="00714637">
      <w:pPr>
        <w:tabs>
          <w:tab w:val="num" w:pos="900"/>
        </w:tabs>
        <w:autoSpaceDE w:val="0"/>
        <w:autoSpaceDN w:val="0"/>
        <w:adjustRightInd w:val="0"/>
        <w:ind w:firstLine="567"/>
        <w:jc w:val="both"/>
        <w:rPr>
          <w:rStyle w:val="af5"/>
          <w:b w:val="0"/>
          <w:sz w:val="22"/>
          <w:szCs w:val="22"/>
        </w:rPr>
      </w:pPr>
      <w:r w:rsidRPr="006D15DB">
        <w:rPr>
          <w:sz w:val="22"/>
          <w:szCs w:val="22"/>
        </w:rPr>
        <w:lastRenderedPageBreak/>
        <w:t xml:space="preserve">принять на себя обязательства в соответствии с заданием заказчика в сроки, установленные контрактом </w:t>
      </w:r>
      <w:r w:rsidRPr="00714637">
        <w:rPr>
          <w:sz w:val="22"/>
          <w:szCs w:val="22"/>
        </w:rPr>
        <w:t xml:space="preserve">разработать проектную и рабочую документацию </w:t>
      </w:r>
      <w:r w:rsidRPr="00714637">
        <w:rPr>
          <w:rStyle w:val="af5"/>
          <w:b w:val="0"/>
          <w:sz w:val="22"/>
          <w:szCs w:val="22"/>
        </w:rPr>
        <w:t>в соответствии с условиями настоящего Контракта,</w:t>
      </w:r>
      <w:r w:rsidRPr="006D15DB">
        <w:rPr>
          <w:rStyle w:val="af5"/>
          <w:sz w:val="22"/>
          <w:szCs w:val="22"/>
        </w:rPr>
        <w:t xml:space="preserve"> </w:t>
      </w:r>
      <w:r w:rsidRPr="006D15DB">
        <w:rPr>
          <w:sz w:val="22"/>
          <w:szCs w:val="22"/>
        </w:rPr>
        <w:t>и передать Заказчику ее результаты</w:t>
      </w:r>
      <w:r w:rsidRPr="006D15DB">
        <w:rPr>
          <w:rStyle w:val="af5"/>
          <w:sz w:val="22"/>
          <w:szCs w:val="22"/>
        </w:rPr>
        <w:t>;</w:t>
      </w:r>
    </w:p>
    <w:p w:rsidR="00714637" w:rsidRPr="006D15DB" w:rsidRDefault="00714637" w:rsidP="00714637">
      <w:pPr>
        <w:pStyle w:val="a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after="0"/>
        <w:ind w:left="0" w:firstLine="567"/>
        <w:jc w:val="both"/>
        <w:rPr>
          <w:sz w:val="22"/>
          <w:szCs w:val="22"/>
        </w:rPr>
      </w:pPr>
      <w:r w:rsidRPr="006D15DB">
        <w:rPr>
          <w:sz w:val="22"/>
          <w:szCs w:val="22"/>
        </w:rPr>
        <w:t>согласовывать готовую проектную (техническую) документацию с Заказчиком и соответствующими согласующими государственными органами, организациями и органами местного самоуправления;</w:t>
      </w:r>
    </w:p>
    <w:p w:rsidR="00714637" w:rsidRPr="00714637" w:rsidRDefault="00714637" w:rsidP="00714637">
      <w:pPr>
        <w:pStyle w:val="af4"/>
        <w:spacing w:before="0" w:beforeAutospacing="0" w:after="0" w:afterAutospacing="0"/>
        <w:ind w:firstLine="567"/>
        <w:rPr>
          <w:b/>
          <w:sz w:val="22"/>
          <w:szCs w:val="22"/>
        </w:rPr>
      </w:pPr>
      <w:r w:rsidRPr="00714637">
        <w:rPr>
          <w:rStyle w:val="af5"/>
          <w:b w:val="0"/>
          <w:sz w:val="22"/>
          <w:szCs w:val="22"/>
        </w:rPr>
        <w:t>соблюдать правила техники безопасности, пожарной безопасности и другие правила, действующие на объекте Заказчика.</w:t>
      </w:r>
    </w:p>
    <w:p w:rsidR="00714637" w:rsidRPr="006D15DB" w:rsidRDefault="00714637" w:rsidP="00714637">
      <w:pPr>
        <w:widowControl w:val="0"/>
        <w:tabs>
          <w:tab w:val="left" w:pos="0"/>
        </w:tabs>
        <w:ind w:firstLine="540"/>
        <w:jc w:val="both"/>
        <w:rPr>
          <w:bCs/>
          <w:sz w:val="22"/>
          <w:szCs w:val="22"/>
        </w:rPr>
      </w:pPr>
      <w:r w:rsidRPr="006D15DB">
        <w:rPr>
          <w:sz w:val="22"/>
          <w:szCs w:val="22"/>
        </w:rPr>
        <w:t>вести работы по настоящему Контракту при наличии действующей лицензии, свидетельства СРО и иных разрешений, выдаваемых уполномоченными органами и организациями</w:t>
      </w:r>
      <w:r w:rsidRPr="006D15DB">
        <w:rPr>
          <w:bCs/>
          <w:sz w:val="22"/>
          <w:szCs w:val="22"/>
        </w:rPr>
        <w:t>.</w:t>
      </w:r>
    </w:p>
    <w:p w:rsidR="00714637" w:rsidRPr="006D15DB" w:rsidRDefault="00714637" w:rsidP="00714637">
      <w:pPr>
        <w:widowControl w:val="0"/>
        <w:tabs>
          <w:tab w:val="left" w:pos="0"/>
        </w:tabs>
        <w:ind w:firstLine="540"/>
        <w:jc w:val="both"/>
        <w:rPr>
          <w:sz w:val="22"/>
          <w:szCs w:val="22"/>
        </w:rPr>
      </w:pPr>
      <w:r w:rsidRPr="006D15DB">
        <w:rPr>
          <w:sz w:val="22"/>
          <w:szCs w:val="22"/>
        </w:rPr>
        <w:t xml:space="preserve">выполнять и обеспечить выполнение необходимых противопожарных мероприятий, мероприятий по технике безопасности и охране окружающей среды во время производства работ; </w:t>
      </w:r>
    </w:p>
    <w:p w:rsidR="00714637" w:rsidRPr="006D15DB" w:rsidRDefault="00714637" w:rsidP="00714637">
      <w:pPr>
        <w:widowControl w:val="0"/>
        <w:tabs>
          <w:tab w:val="left" w:pos="0"/>
        </w:tabs>
        <w:ind w:firstLine="540"/>
        <w:jc w:val="both"/>
        <w:rPr>
          <w:sz w:val="22"/>
          <w:szCs w:val="22"/>
        </w:rPr>
      </w:pPr>
      <w:r w:rsidRPr="006D15DB">
        <w:rPr>
          <w:sz w:val="22"/>
          <w:szCs w:val="22"/>
        </w:rPr>
        <w:t xml:space="preserve">обеспечить Заказчику возможность контроля и надзора за ходом выполнения работ, представлять по его требованию отчеты о ходе выполнения работ, </w:t>
      </w:r>
      <w:proofErr w:type="spellStart"/>
      <w:r w:rsidR="00F4356F">
        <w:rPr>
          <w:sz w:val="22"/>
          <w:szCs w:val="22"/>
        </w:rPr>
        <w:t>подрядчик</w:t>
      </w:r>
      <w:r w:rsidRPr="006D15DB">
        <w:rPr>
          <w:sz w:val="22"/>
          <w:szCs w:val="22"/>
        </w:rPr>
        <w:t>ную</w:t>
      </w:r>
      <w:proofErr w:type="spellEnd"/>
      <w:r w:rsidRPr="006D15DB">
        <w:rPr>
          <w:sz w:val="22"/>
          <w:szCs w:val="22"/>
        </w:rPr>
        <w:t xml:space="preserve"> документацию, информировать Заказчика в случае привлечения для выполнения работ субподрядных организаций, представлять на согласование Заказчику все субподрядные организации, с обязательным представлением ими необходимых разрешений, свидетельств и лицензий, нести ответственность перед Заказчиком за неисполнение или ненадлежащее исполнение обязательств Субподрядчиками;</w:t>
      </w:r>
    </w:p>
    <w:p w:rsidR="00714637" w:rsidRPr="006D15DB" w:rsidRDefault="00714637" w:rsidP="007146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15DB">
        <w:rPr>
          <w:sz w:val="22"/>
          <w:szCs w:val="22"/>
        </w:rPr>
        <w:t>исполнять, полученные в ходе исполнения обязательств по контракту указания Заказчика, в том числе в срок, установленный Заказчиком, безвозмездно своими силами и за свой счет, устранять допущенные недостатки в выполненной работе или иные отступления от условий Контракта;</w:t>
      </w:r>
    </w:p>
    <w:p w:rsidR="00714637" w:rsidRPr="006D15DB" w:rsidRDefault="00714637" w:rsidP="007146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15DB">
        <w:rPr>
          <w:sz w:val="22"/>
          <w:szCs w:val="22"/>
        </w:rPr>
        <w:t xml:space="preserve">немедленно   письменно   предупредить   Заказчика   при обнаружении не зависящих от </w:t>
      </w:r>
      <w:r w:rsidR="00F4356F">
        <w:rPr>
          <w:sz w:val="22"/>
          <w:szCs w:val="22"/>
        </w:rPr>
        <w:t>Подрядчика</w:t>
      </w:r>
      <w:r w:rsidRPr="006D15DB">
        <w:rPr>
          <w:sz w:val="22"/>
          <w:szCs w:val="22"/>
        </w:rPr>
        <w:t xml:space="preserve"> обстоятельств, которые грозят годности или </w:t>
      </w:r>
      <w:r w:rsidRPr="006D15DB">
        <w:rPr>
          <w:spacing w:val="-1"/>
          <w:sz w:val="22"/>
          <w:szCs w:val="22"/>
        </w:rPr>
        <w:t xml:space="preserve">прочности результатов выполняемых работ либо создают невозможность их завершения в </w:t>
      </w:r>
      <w:r w:rsidRPr="006D15DB">
        <w:rPr>
          <w:spacing w:val="-9"/>
          <w:sz w:val="22"/>
          <w:szCs w:val="22"/>
        </w:rPr>
        <w:t xml:space="preserve">срок, </w:t>
      </w:r>
      <w:r w:rsidRPr="006D15DB">
        <w:rPr>
          <w:sz w:val="22"/>
          <w:szCs w:val="22"/>
        </w:rPr>
        <w:t xml:space="preserve">незамедлительно информировать Заказчика об обнаруженной невозможности получить ожидаемые результаты или о нецелесообразности продолжения работы; </w:t>
      </w:r>
    </w:p>
    <w:p w:rsidR="00714637" w:rsidRPr="006D15DB" w:rsidRDefault="00714637" w:rsidP="00714637">
      <w:pPr>
        <w:autoSpaceDE w:val="0"/>
        <w:autoSpaceDN w:val="0"/>
        <w:adjustRightInd w:val="0"/>
        <w:ind w:firstLine="567"/>
        <w:jc w:val="both"/>
        <w:rPr>
          <w:sz w:val="22"/>
          <w:szCs w:val="22"/>
        </w:rPr>
      </w:pPr>
      <w:r w:rsidRPr="006D15DB">
        <w:rPr>
          <w:sz w:val="22"/>
          <w:szCs w:val="22"/>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 незамедлительно сообщать Заказчику о приостановлении или прекращении работы;</w:t>
      </w:r>
    </w:p>
    <w:p w:rsidR="00714637" w:rsidRPr="006D15DB" w:rsidRDefault="00714637" w:rsidP="00714637">
      <w:pPr>
        <w:tabs>
          <w:tab w:val="num" w:pos="900"/>
        </w:tabs>
        <w:autoSpaceDE w:val="0"/>
        <w:autoSpaceDN w:val="0"/>
        <w:adjustRightInd w:val="0"/>
        <w:ind w:firstLine="567"/>
        <w:jc w:val="both"/>
        <w:rPr>
          <w:sz w:val="22"/>
          <w:szCs w:val="22"/>
        </w:rPr>
      </w:pPr>
      <w:r w:rsidRPr="006D15DB">
        <w:rPr>
          <w:sz w:val="22"/>
          <w:szCs w:val="22"/>
        </w:rPr>
        <w:t>предоставлять заказчику по его требованию информацию о ходе выполнения работ по контракту по форме, в объеме и в сроки, содержащиеся в требовании заказчика.</w:t>
      </w:r>
    </w:p>
    <w:p w:rsidR="00714637" w:rsidRPr="006D15DB" w:rsidRDefault="00714637" w:rsidP="007146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15DB">
        <w:rPr>
          <w:sz w:val="22"/>
          <w:szCs w:val="22"/>
        </w:rP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714637" w:rsidRPr="006D15DB" w:rsidRDefault="00714637" w:rsidP="007146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15DB">
        <w:rPr>
          <w:sz w:val="22"/>
          <w:szCs w:val="22"/>
        </w:rPr>
        <w:t>представить по запросу Заказчика в сроки, указанные в таком запросе, иную информацию о ходе исполнения обязательств по Контракту;</w:t>
      </w:r>
    </w:p>
    <w:p w:rsidR="00714637" w:rsidRPr="006D15DB" w:rsidRDefault="00714637" w:rsidP="00714637">
      <w:pPr>
        <w:ind w:firstLine="540"/>
        <w:jc w:val="both"/>
        <w:rPr>
          <w:sz w:val="22"/>
          <w:szCs w:val="22"/>
        </w:rPr>
      </w:pPr>
      <w:r w:rsidRPr="006D15DB">
        <w:rPr>
          <w:sz w:val="22"/>
          <w:szCs w:val="22"/>
        </w:rPr>
        <w:t xml:space="preserve">соблюдать действующие у Заказчика правила внутреннего трудового распорядка, правила техники безопасности и пожарной безопасности, пропускной и </w:t>
      </w:r>
      <w:proofErr w:type="spellStart"/>
      <w:r w:rsidRPr="006D15DB">
        <w:rPr>
          <w:sz w:val="22"/>
          <w:szCs w:val="22"/>
        </w:rPr>
        <w:t>внутриобъектовый</w:t>
      </w:r>
      <w:proofErr w:type="spellEnd"/>
      <w:r w:rsidRPr="006D15DB">
        <w:rPr>
          <w:sz w:val="22"/>
          <w:szCs w:val="22"/>
        </w:rPr>
        <w:t xml:space="preserve"> режим;</w:t>
      </w:r>
    </w:p>
    <w:p w:rsidR="00714637" w:rsidRPr="006D15DB" w:rsidRDefault="00714637" w:rsidP="007146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15DB">
        <w:rPr>
          <w:sz w:val="22"/>
          <w:szCs w:val="22"/>
        </w:rPr>
        <w:t>передать надлежащим образом оформленные отчетные и финансовые документы в порядке и срок, установленные контрактом;</w:t>
      </w:r>
    </w:p>
    <w:p w:rsidR="00714637" w:rsidRPr="006D15DB" w:rsidRDefault="00714637" w:rsidP="00714637">
      <w:pPr>
        <w:tabs>
          <w:tab w:val="num" w:pos="900"/>
        </w:tabs>
        <w:autoSpaceDE w:val="0"/>
        <w:autoSpaceDN w:val="0"/>
        <w:adjustRightInd w:val="0"/>
        <w:ind w:firstLine="567"/>
        <w:jc w:val="both"/>
        <w:rPr>
          <w:sz w:val="22"/>
          <w:szCs w:val="22"/>
        </w:rPr>
      </w:pPr>
      <w:r w:rsidRPr="006D15DB">
        <w:rPr>
          <w:sz w:val="22"/>
          <w:szCs w:val="22"/>
        </w:rPr>
        <w:t>сохранять конфиденциальность информации, относящейся к ходу исполнения Контракта и полученным результатам.</w:t>
      </w:r>
    </w:p>
    <w:p w:rsidR="00714637" w:rsidRPr="006D15DB" w:rsidRDefault="00714637" w:rsidP="00714637">
      <w:pPr>
        <w:pStyle w:val="a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after="0"/>
        <w:ind w:left="0" w:firstLine="567"/>
        <w:jc w:val="both"/>
        <w:rPr>
          <w:sz w:val="22"/>
          <w:szCs w:val="22"/>
        </w:rPr>
      </w:pPr>
      <w:r w:rsidRPr="006D15DB">
        <w:rPr>
          <w:sz w:val="22"/>
          <w:szCs w:val="22"/>
        </w:rPr>
        <w:t>нести риск случайной гибели или случайного повреждения результатов работ до приемки их Заказчиком</w:t>
      </w:r>
    </w:p>
    <w:p w:rsidR="00714637" w:rsidRPr="006D15DB" w:rsidRDefault="00714637" w:rsidP="00714637">
      <w:pPr>
        <w:tabs>
          <w:tab w:val="num" w:pos="900"/>
        </w:tabs>
        <w:autoSpaceDE w:val="0"/>
        <w:autoSpaceDN w:val="0"/>
        <w:adjustRightInd w:val="0"/>
        <w:ind w:firstLine="567"/>
        <w:jc w:val="both"/>
        <w:rPr>
          <w:sz w:val="22"/>
          <w:szCs w:val="22"/>
        </w:rPr>
      </w:pPr>
      <w:r w:rsidRPr="006D15DB">
        <w:rPr>
          <w:sz w:val="22"/>
          <w:szCs w:val="22"/>
        </w:rPr>
        <w:t>выполнять иные обязанности, предусмотренные настоящим Контрактом.</w:t>
      </w:r>
    </w:p>
    <w:p w:rsidR="00714637" w:rsidRPr="006D15DB" w:rsidRDefault="00714637" w:rsidP="00714637">
      <w:pPr>
        <w:tabs>
          <w:tab w:val="num" w:pos="900"/>
        </w:tabs>
        <w:autoSpaceDE w:val="0"/>
        <w:autoSpaceDN w:val="0"/>
        <w:adjustRightInd w:val="0"/>
        <w:ind w:firstLine="567"/>
        <w:jc w:val="both"/>
        <w:rPr>
          <w:sz w:val="22"/>
          <w:szCs w:val="22"/>
        </w:rPr>
      </w:pPr>
      <w:r w:rsidRPr="006D15DB">
        <w:rPr>
          <w:sz w:val="22"/>
          <w:szCs w:val="22"/>
        </w:rPr>
        <w:t xml:space="preserve">устранить за свой счет в установленный заказчиком разумный срок недостатки (ошибки, недоделки) документации, выявленные в процессе выполнения работ по контракту, при передаче результатов работ по контракту, при проведении государственной экспертизы, а также выявленные в ходе проведения капитального ремонта, в процессе эксплуатации объекта,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 В случае, если заказчиком не указан срок для устранения выявленных недостатков, такие недостатки должны быть устранены </w:t>
      </w:r>
      <w:r w:rsidR="00F4356F">
        <w:rPr>
          <w:sz w:val="22"/>
          <w:szCs w:val="22"/>
        </w:rPr>
        <w:t>подрядчиком</w:t>
      </w:r>
      <w:r w:rsidRPr="006D15DB">
        <w:rPr>
          <w:sz w:val="22"/>
          <w:szCs w:val="22"/>
        </w:rPr>
        <w:t xml:space="preserve"> в срок не позднее 30 (тридцати) дней со дня получения уведомления о выявленных недостатках.</w:t>
      </w:r>
    </w:p>
    <w:p w:rsidR="00BE12A3" w:rsidRPr="00CF7B8B" w:rsidRDefault="00200292" w:rsidP="00CF7B8B">
      <w:pPr>
        <w:ind w:firstLine="567"/>
        <w:jc w:val="both"/>
        <w:rPr>
          <w:sz w:val="22"/>
          <w:szCs w:val="22"/>
        </w:rPr>
      </w:pPr>
      <w:r w:rsidRPr="00CF7B8B">
        <w:rPr>
          <w:sz w:val="22"/>
          <w:szCs w:val="22"/>
        </w:rPr>
        <w:t>5.5. Стороны не вправе передавать свои права и обязательства по настоящему Контракту третьей стороне без письменного согласия другой Стороны.</w:t>
      </w:r>
    </w:p>
    <w:p w:rsidR="00200292" w:rsidRPr="00CF7B8B" w:rsidRDefault="00200292" w:rsidP="00CF7B8B">
      <w:pPr>
        <w:ind w:firstLine="708"/>
        <w:jc w:val="both"/>
        <w:rPr>
          <w:sz w:val="22"/>
          <w:szCs w:val="22"/>
        </w:rPr>
      </w:pPr>
    </w:p>
    <w:p w:rsidR="00BE12A3" w:rsidRPr="00CF7B8B" w:rsidRDefault="00BE12A3" w:rsidP="00CF7B8B">
      <w:pPr>
        <w:jc w:val="center"/>
        <w:rPr>
          <w:b/>
          <w:sz w:val="22"/>
          <w:szCs w:val="22"/>
        </w:rPr>
      </w:pPr>
      <w:r w:rsidRPr="00CF7B8B">
        <w:rPr>
          <w:b/>
          <w:sz w:val="22"/>
          <w:szCs w:val="22"/>
        </w:rPr>
        <w:t>6. Гарантии</w:t>
      </w:r>
    </w:p>
    <w:p w:rsidR="00200292" w:rsidRPr="00CF7B8B" w:rsidRDefault="00200292" w:rsidP="00CF7B8B">
      <w:pPr>
        <w:jc w:val="center"/>
        <w:rPr>
          <w:b/>
          <w:sz w:val="22"/>
          <w:szCs w:val="22"/>
        </w:rPr>
      </w:pPr>
    </w:p>
    <w:p w:rsidR="00200292" w:rsidRPr="00CF7B8B" w:rsidRDefault="009E386C" w:rsidP="00CF7B8B">
      <w:pPr>
        <w:tabs>
          <w:tab w:val="left" w:pos="180"/>
          <w:tab w:val="left" w:pos="360"/>
          <w:tab w:val="left" w:pos="540"/>
          <w:tab w:val="left" w:pos="1800"/>
        </w:tabs>
        <w:ind w:firstLine="567"/>
        <w:jc w:val="both"/>
        <w:rPr>
          <w:sz w:val="22"/>
          <w:szCs w:val="22"/>
        </w:rPr>
      </w:pPr>
      <w:r w:rsidRPr="00CF7B8B">
        <w:rPr>
          <w:sz w:val="22"/>
          <w:szCs w:val="22"/>
        </w:rPr>
        <w:t xml:space="preserve">6.1. </w:t>
      </w:r>
      <w:r w:rsidR="00F4356F">
        <w:rPr>
          <w:sz w:val="22"/>
          <w:szCs w:val="22"/>
        </w:rPr>
        <w:t>Подрядчик</w:t>
      </w:r>
      <w:r w:rsidRPr="00CF7B8B">
        <w:rPr>
          <w:sz w:val="22"/>
          <w:szCs w:val="22"/>
        </w:rPr>
        <w:t xml:space="preserve"> обязуется выполнять работы, указанные в п. 1.1. настоящего Контракта, в соответствии с действующими техническими условиями на данные виды работ.</w:t>
      </w:r>
    </w:p>
    <w:p w:rsidR="00200292" w:rsidRPr="00CF7B8B" w:rsidRDefault="009E386C" w:rsidP="00CF7B8B">
      <w:pPr>
        <w:tabs>
          <w:tab w:val="left" w:pos="180"/>
          <w:tab w:val="left" w:pos="360"/>
          <w:tab w:val="left" w:pos="540"/>
          <w:tab w:val="left" w:pos="1800"/>
        </w:tabs>
        <w:ind w:firstLine="567"/>
        <w:jc w:val="both"/>
        <w:rPr>
          <w:bCs/>
          <w:sz w:val="22"/>
          <w:szCs w:val="22"/>
        </w:rPr>
      </w:pPr>
      <w:r w:rsidRPr="00CF7B8B">
        <w:rPr>
          <w:sz w:val="22"/>
          <w:szCs w:val="22"/>
        </w:rPr>
        <w:t xml:space="preserve">6.2. </w:t>
      </w:r>
      <w:r w:rsidR="00F4356F">
        <w:rPr>
          <w:sz w:val="22"/>
          <w:szCs w:val="22"/>
        </w:rPr>
        <w:t>Подрядчик</w:t>
      </w:r>
      <w:r w:rsidRPr="00CF7B8B">
        <w:rPr>
          <w:sz w:val="22"/>
          <w:szCs w:val="22"/>
        </w:rPr>
        <w:t xml:space="preserve"> гарантирует надлежащее качество, своевременность и полноту выполненных работ по настоящему Контракту в соответствие с Приложением №1 к Контракту</w:t>
      </w:r>
      <w:r w:rsidRPr="00CF7B8B">
        <w:rPr>
          <w:bCs/>
          <w:sz w:val="22"/>
          <w:szCs w:val="22"/>
        </w:rPr>
        <w:t>.</w:t>
      </w:r>
    </w:p>
    <w:p w:rsidR="009E386C" w:rsidRPr="00CF7B8B" w:rsidRDefault="00F4356F" w:rsidP="00CF7B8B">
      <w:pPr>
        <w:tabs>
          <w:tab w:val="left" w:pos="180"/>
          <w:tab w:val="left" w:pos="360"/>
          <w:tab w:val="left" w:pos="540"/>
          <w:tab w:val="left" w:pos="1800"/>
        </w:tabs>
        <w:ind w:firstLine="567"/>
        <w:jc w:val="both"/>
        <w:rPr>
          <w:sz w:val="22"/>
          <w:szCs w:val="22"/>
        </w:rPr>
      </w:pPr>
      <w:r>
        <w:rPr>
          <w:sz w:val="22"/>
          <w:szCs w:val="22"/>
        </w:rPr>
        <w:lastRenderedPageBreak/>
        <w:t>Подрядчик</w:t>
      </w:r>
      <w:r w:rsidR="009E386C" w:rsidRPr="00CF7B8B">
        <w:rPr>
          <w:sz w:val="22"/>
          <w:szCs w:val="22"/>
        </w:rPr>
        <w:t xml:space="preserve"> несет ответственность за недостатки (дефекты), обнаруженные в течение гарантийного срока, составляющего </w:t>
      </w:r>
      <w:r w:rsidR="00174C01" w:rsidRPr="00CF7B8B">
        <w:rPr>
          <w:sz w:val="22"/>
          <w:szCs w:val="22"/>
        </w:rPr>
        <w:t>12</w:t>
      </w:r>
      <w:r w:rsidR="009E386C" w:rsidRPr="00CF7B8B">
        <w:rPr>
          <w:sz w:val="22"/>
          <w:szCs w:val="22"/>
        </w:rPr>
        <w:t xml:space="preserve"> месяцев, с даты подписания акта </w:t>
      </w:r>
      <w:r w:rsidR="00384D21" w:rsidRPr="00CF7B8B">
        <w:rPr>
          <w:sz w:val="22"/>
          <w:szCs w:val="22"/>
        </w:rPr>
        <w:t>сдачи-приемки работ</w:t>
      </w:r>
      <w:r w:rsidR="009E386C" w:rsidRPr="00CF7B8B">
        <w:rPr>
          <w:sz w:val="22"/>
          <w:szCs w:val="22"/>
        </w:rPr>
        <w:t>.</w:t>
      </w:r>
    </w:p>
    <w:p w:rsidR="009E386C" w:rsidRPr="00CF7B8B" w:rsidRDefault="00384D21" w:rsidP="00CF7B8B">
      <w:pPr>
        <w:pStyle w:val="11"/>
        <w:tabs>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567"/>
        <w:jc w:val="both"/>
        <w:rPr>
          <w:sz w:val="22"/>
          <w:szCs w:val="22"/>
        </w:rPr>
      </w:pPr>
      <w:r w:rsidRPr="00CF7B8B">
        <w:rPr>
          <w:sz w:val="22"/>
          <w:szCs w:val="22"/>
        </w:rPr>
        <w:t>6.</w:t>
      </w:r>
      <w:r w:rsidR="009E386C" w:rsidRPr="00CF7B8B">
        <w:rPr>
          <w:sz w:val="22"/>
          <w:szCs w:val="22"/>
        </w:rPr>
        <w:t xml:space="preserve">3. Заказчик, принявший результат работы, в ходе его эксплуатации, вправе предъявлять претензии к </w:t>
      </w:r>
      <w:r w:rsidR="00F4356F">
        <w:rPr>
          <w:noProof/>
          <w:sz w:val="22"/>
          <w:szCs w:val="22"/>
        </w:rPr>
        <w:t>Подрядчику</w:t>
      </w:r>
      <w:r w:rsidR="009E386C" w:rsidRPr="00CF7B8B">
        <w:rPr>
          <w:sz w:val="22"/>
          <w:szCs w:val="22"/>
        </w:rPr>
        <w:t xml:space="preserve"> в случае обнаружения несоответствия результата работы требованиям настоящего Контракта.</w:t>
      </w:r>
    </w:p>
    <w:p w:rsidR="00BE12A3" w:rsidRPr="00CF7B8B" w:rsidRDefault="00BE12A3" w:rsidP="00CF7B8B">
      <w:pPr>
        <w:jc w:val="center"/>
        <w:rPr>
          <w:b/>
          <w:sz w:val="22"/>
          <w:szCs w:val="22"/>
        </w:rPr>
      </w:pPr>
    </w:p>
    <w:p w:rsidR="00BE12A3" w:rsidRPr="00CF7B8B" w:rsidRDefault="00BE12A3" w:rsidP="00CF7B8B">
      <w:pPr>
        <w:jc w:val="center"/>
        <w:rPr>
          <w:b/>
          <w:sz w:val="22"/>
          <w:szCs w:val="22"/>
        </w:rPr>
      </w:pPr>
      <w:r w:rsidRPr="00CF7B8B">
        <w:rPr>
          <w:b/>
          <w:sz w:val="22"/>
          <w:szCs w:val="22"/>
        </w:rPr>
        <w:t>7. Ответственность сторон</w:t>
      </w:r>
    </w:p>
    <w:p w:rsidR="00200292" w:rsidRPr="00CF7B8B" w:rsidRDefault="00200292" w:rsidP="00CF7B8B">
      <w:pPr>
        <w:jc w:val="center"/>
        <w:rPr>
          <w:b/>
          <w:sz w:val="22"/>
          <w:szCs w:val="22"/>
        </w:rPr>
      </w:pPr>
    </w:p>
    <w:p w:rsidR="00BE12A3" w:rsidRPr="00CF7B8B" w:rsidRDefault="00BE12A3" w:rsidP="00CF7B8B">
      <w:pPr>
        <w:ind w:firstLine="567"/>
        <w:jc w:val="both"/>
        <w:rPr>
          <w:sz w:val="22"/>
          <w:szCs w:val="22"/>
        </w:rPr>
      </w:pPr>
      <w:r w:rsidRPr="00CF7B8B">
        <w:rPr>
          <w:sz w:val="22"/>
          <w:szCs w:val="22"/>
        </w:rPr>
        <w:t>7.1. За неисполнение или ненадлежащее исполнение своих обязательств, установленных Контрактом, Стороны несут ответственность в соответствии</w:t>
      </w:r>
      <w:r w:rsidR="00384D21" w:rsidRPr="00CF7B8B">
        <w:rPr>
          <w:sz w:val="22"/>
          <w:szCs w:val="22"/>
        </w:rPr>
        <w:t xml:space="preserve"> </w:t>
      </w:r>
      <w:r w:rsidRPr="00CF7B8B">
        <w:rPr>
          <w:sz w:val="22"/>
          <w:szCs w:val="22"/>
        </w:rPr>
        <w:t xml:space="preserve">с законодательством Российской Федерации и Контрактом. </w:t>
      </w:r>
    </w:p>
    <w:p w:rsidR="00BE12A3" w:rsidRPr="00CF7B8B" w:rsidRDefault="00BE12A3" w:rsidP="00CF7B8B">
      <w:pPr>
        <w:ind w:firstLine="567"/>
        <w:jc w:val="both"/>
        <w:rPr>
          <w:sz w:val="22"/>
          <w:szCs w:val="22"/>
        </w:rPr>
      </w:pPr>
      <w:r w:rsidRPr="00CF7B8B">
        <w:rPr>
          <w:sz w:val="22"/>
          <w:szCs w:val="22"/>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w:t>
      </w:r>
      <w:r w:rsidR="00F4356F">
        <w:rPr>
          <w:sz w:val="22"/>
          <w:szCs w:val="22"/>
        </w:rPr>
        <w:t>подрядчиком</w:t>
      </w:r>
      <w:r w:rsidRPr="00CF7B8B">
        <w:rPr>
          <w:sz w:val="22"/>
          <w:szCs w:val="22"/>
        </w:rPr>
        <w:t xml:space="preserve">) обязательств, предусмотренных контрактом (за исключением просрочки исполнения обязательств заказчиком, поставщиком (подрядчиком, </w:t>
      </w:r>
      <w:r w:rsidR="00F4356F">
        <w:rPr>
          <w:sz w:val="22"/>
          <w:szCs w:val="22"/>
        </w:rPr>
        <w:t>подрядчиком</w:t>
      </w:r>
      <w:r w:rsidRPr="00CF7B8B">
        <w:rPr>
          <w:sz w:val="22"/>
          <w:szCs w:val="22"/>
        </w:rPr>
        <w:t xml:space="preserve">) и размера пени, начисляемой за каждый день просрочки исполнения поставщиком (подрядчиком, </w:t>
      </w:r>
      <w:r w:rsidR="00F4356F">
        <w:rPr>
          <w:sz w:val="22"/>
          <w:szCs w:val="22"/>
        </w:rPr>
        <w:t>подрядчиком</w:t>
      </w:r>
      <w:r w:rsidRPr="00CF7B8B">
        <w:rPr>
          <w:sz w:val="22"/>
          <w:szCs w:val="22"/>
        </w:rPr>
        <w:t>) обязательства, предусмотренного контрактом, утвержденными Постановлением Правительства РФ от 30.08.2017 № 1042 (далее – Правила).</w:t>
      </w:r>
    </w:p>
    <w:p w:rsidR="00BE12A3" w:rsidRPr="00CF7B8B" w:rsidRDefault="00BE12A3" w:rsidP="00CF7B8B">
      <w:pPr>
        <w:ind w:firstLine="567"/>
        <w:jc w:val="both"/>
        <w:rPr>
          <w:sz w:val="22"/>
          <w:szCs w:val="22"/>
        </w:rPr>
      </w:pPr>
      <w:r w:rsidRPr="00CF7B8B">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CF7B8B" w:rsidRDefault="00BE12A3" w:rsidP="00CF7B8B">
      <w:pPr>
        <w:ind w:firstLine="567"/>
        <w:jc w:val="both"/>
        <w:rPr>
          <w:sz w:val="22"/>
          <w:szCs w:val="22"/>
        </w:rPr>
      </w:pPr>
      <w:r w:rsidRPr="00CF7B8B">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CF7B8B" w:rsidRDefault="00BE12A3" w:rsidP="00CF7B8B">
      <w:pPr>
        <w:ind w:firstLine="567"/>
        <w:jc w:val="both"/>
        <w:rPr>
          <w:sz w:val="22"/>
          <w:szCs w:val="22"/>
        </w:rPr>
      </w:pPr>
      <w:r w:rsidRPr="00CF7B8B">
        <w:rPr>
          <w:sz w:val="22"/>
          <w:szCs w:val="22"/>
        </w:rPr>
        <w:t xml:space="preserve">7.3. Пени начисляются за каждый день просрочки исполнения </w:t>
      </w:r>
      <w:r w:rsidR="00F4356F">
        <w:rPr>
          <w:sz w:val="22"/>
          <w:szCs w:val="22"/>
        </w:rPr>
        <w:t>Подрядчиком</w:t>
      </w:r>
      <w:r w:rsidRPr="00CF7B8B">
        <w:rPr>
          <w:sz w:val="22"/>
          <w:szCs w:val="22"/>
        </w:rPr>
        <w:t xml:space="preserve">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sidR="00F4356F">
        <w:rPr>
          <w:sz w:val="22"/>
          <w:szCs w:val="22"/>
        </w:rPr>
        <w:t>Подрядчиком</w:t>
      </w:r>
      <w:r w:rsidRPr="00CF7B8B">
        <w:rPr>
          <w:sz w:val="22"/>
          <w:szCs w:val="22"/>
        </w:rPr>
        <w:t>.</w:t>
      </w:r>
    </w:p>
    <w:p w:rsidR="00BE12A3" w:rsidRPr="00CF7B8B" w:rsidRDefault="00BE12A3" w:rsidP="00CF7B8B">
      <w:pPr>
        <w:ind w:firstLine="567"/>
        <w:jc w:val="both"/>
        <w:rPr>
          <w:sz w:val="22"/>
          <w:szCs w:val="22"/>
        </w:rPr>
      </w:pPr>
      <w:r w:rsidRPr="00CF7B8B">
        <w:rPr>
          <w:sz w:val="22"/>
          <w:szCs w:val="22"/>
        </w:rPr>
        <w:t xml:space="preserve">За каждый факт неисполнения или ненадлежащего исполнения </w:t>
      </w:r>
      <w:r w:rsidR="00F4356F">
        <w:rPr>
          <w:sz w:val="22"/>
          <w:szCs w:val="22"/>
        </w:rPr>
        <w:t>Подрядчиком</w:t>
      </w:r>
      <w:r w:rsidRPr="00CF7B8B">
        <w:rPr>
          <w:sz w:val="22"/>
          <w:szCs w:val="22"/>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w:t>
      </w:r>
      <w:r w:rsidR="00442316" w:rsidRPr="00CF7B8B">
        <w:rPr>
          <w:sz w:val="22"/>
          <w:szCs w:val="22"/>
        </w:rPr>
        <w:t xml:space="preserve"> от </w:t>
      </w:r>
      <w:r w:rsidRPr="00CF7B8B">
        <w:rPr>
          <w:sz w:val="22"/>
          <w:szCs w:val="22"/>
        </w:rPr>
        <w:t>цены контракта.</w:t>
      </w:r>
    </w:p>
    <w:p w:rsidR="00BE12A3" w:rsidRPr="00CF7B8B" w:rsidRDefault="00BE12A3" w:rsidP="00CF7B8B">
      <w:pPr>
        <w:ind w:firstLine="567"/>
        <w:jc w:val="both"/>
        <w:rPr>
          <w:sz w:val="22"/>
          <w:szCs w:val="22"/>
        </w:rPr>
      </w:pPr>
      <w:r w:rsidRPr="00CF7B8B">
        <w:rPr>
          <w:sz w:val="22"/>
          <w:szCs w:val="22"/>
        </w:rPr>
        <w:t xml:space="preserve">За каждый факт неисполнения или ненадлежащего исполнения </w:t>
      </w:r>
      <w:r w:rsidR="00F4356F">
        <w:rPr>
          <w:sz w:val="22"/>
          <w:szCs w:val="22"/>
        </w:rPr>
        <w:t>Подрядчиком</w:t>
      </w:r>
      <w:r w:rsidRPr="00CF7B8B">
        <w:rPr>
          <w:sz w:val="22"/>
          <w:szCs w:val="22"/>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CF7B8B" w:rsidRDefault="00BE12A3" w:rsidP="00CF7B8B">
      <w:pPr>
        <w:ind w:firstLine="567"/>
        <w:jc w:val="both"/>
        <w:rPr>
          <w:sz w:val="22"/>
          <w:szCs w:val="22"/>
        </w:rPr>
      </w:pPr>
      <w:r w:rsidRPr="00CF7B8B">
        <w:rPr>
          <w:sz w:val="22"/>
          <w:szCs w:val="22"/>
        </w:rPr>
        <w:t xml:space="preserve">7.4. Общая сумма начисленной неустойки (штрафов, пеней) за неисполнение или ненадлежащее исполнение </w:t>
      </w:r>
      <w:r w:rsidR="00F4356F">
        <w:rPr>
          <w:sz w:val="22"/>
          <w:szCs w:val="22"/>
        </w:rPr>
        <w:t>Подрядчиком</w:t>
      </w:r>
      <w:r w:rsidRPr="00CF7B8B">
        <w:rPr>
          <w:sz w:val="22"/>
          <w:szCs w:val="22"/>
        </w:rPr>
        <w:t xml:space="preserve"> обязательст</w:t>
      </w:r>
      <w:r w:rsidR="006F6733" w:rsidRPr="00CF7B8B">
        <w:rPr>
          <w:sz w:val="22"/>
          <w:szCs w:val="22"/>
        </w:rPr>
        <w:t xml:space="preserve">в, предусмотренных Контрактом, </w:t>
      </w:r>
      <w:r w:rsidRPr="00CF7B8B">
        <w:rPr>
          <w:sz w:val="22"/>
          <w:szCs w:val="22"/>
        </w:rPr>
        <w:t>не может превышать цену Контракта.</w:t>
      </w:r>
    </w:p>
    <w:p w:rsidR="00BE12A3" w:rsidRPr="00CF7B8B" w:rsidRDefault="00BE12A3" w:rsidP="00CF7B8B">
      <w:pPr>
        <w:ind w:firstLine="567"/>
        <w:jc w:val="both"/>
        <w:rPr>
          <w:sz w:val="22"/>
          <w:szCs w:val="22"/>
        </w:rPr>
      </w:pPr>
      <w:r w:rsidRPr="00CF7B8B">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CF7B8B" w:rsidRDefault="00BE12A3" w:rsidP="00CF7B8B">
      <w:pPr>
        <w:ind w:firstLine="567"/>
        <w:jc w:val="both"/>
        <w:rPr>
          <w:sz w:val="22"/>
          <w:szCs w:val="22"/>
        </w:rPr>
      </w:pPr>
      <w:r w:rsidRPr="00CF7B8B">
        <w:rPr>
          <w:sz w:val="22"/>
          <w:szCs w:val="22"/>
        </w:rPr>
        <w:t xml:space="preserve">7.5. В случае неисполнения или ненадлежащего исполнения </w:t>
      </w:r>
      <w:r w:rsidR="00F4356F">
        <w:rPr>
          <w:sz w:val="22"/>
          <w:szCs w:val="22"/>
        </w:rPr>
        <w:t>Подрядчиком</w:t>
      </w:r>
      <w:r w:rsidRPr="00CF7B8B">
        <w:rPr>
          <w:sz w:val="22"/>
          <w:szCs w:val="22"/>
        </w:rPr>
        <w:t xml:space="preserve">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w:t>
      </w:r>
      <w:r w:rsidR="00F4356F">
        <w:rPr>
          <w:sz w:val="22"/>
          <w:szCs w:val="22"/>
        </w:rPr>
        <w:t>подрядчика</w:t>
      </w:r>
      <w:r w:rsidRPr="00CF7B8B">
        <w:rPr>
          <w:sz w:val="22"/>
          <w:szCs w:val="22"/>
        </w:rPr>
        <w:t xml:space="preserve">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CF7B8B" w:rsidRDefault="00BE12A3" w:rsidP="00CF7B8B">
      <w:pPr>
        <w:ind w:firstLine="567"/>
        <w:jc w:val="both"/>
        <w:rPr>
          <w:sz w:val="22"/>
          <w:szCs w:val="22"/>
        </w:rPr>
      </w:pPr>
      <w:r w:rsidRPr="00CF7B8B">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E12A3" w:rsidRPr="00CF7B8B" w:rsidRDefault="00BE12A3" w:rsidP="00CF7B8B">
      <w:pPr>
        <w:ind w:firstLine="708"/>
        <w:jc w:val="both"/>
        <w:rPr>
          <w:sz w:val="22"/>
          <w:szCs w:val="22"/>
        </w:rPr>
      </w:pPr>
    </w:p>
    <w:p w:rsidR="00BE12A3" w:rsidRPr="00CF7B8B" w:rsidRDefault="00BE12A3" w:rsidP="00CF7B8B">
      <w:pPr>
        <w:jc w:val="center"/>
        <w:rPr>
          <w:b/>
          <w:sz w:val="22"/>
          <w:szCs w:val="22"/>
        </w:rPr>
      </w:pPr>
      <w:r w:rsidRPr="00CF7B8B">
        <w:rPr>
          <w:b/>
          <w:sz w:val="22"/>
          <w:szCs w:val="22"/>
        </w:rPr>
        <w:t>8. Срок действия, порядок из</w:t>
      </w:r>
      <w:r w:rsidR="00200292" w:rsidRPr="00CF7B8B">
        <w:rPr>
          <w:b/>
          <w:sz w:val="22"/>
          <w:szCs w:val="22"/>
        </w:rPr>
        <w:t>менения и расторжения Контракта</w:t>
      </w:r>
    </w:p>
    <w:p w:rsidR="00200292" w:rsidRPr="00CF7B8B" w:rsidRDefault="00200292" w:rsidP="00CF7B8B">
      <w:pPr>
        <w:jc w:val="center"/>
        <w:rPr>
          <w:b/>
          <w:sz w:val="22"/>
          <w:szCs w:val="22"/>
        </w:rPr>
      </w:pPr>
    </w:p>
    <w:p w:rsidR="00BE12A3" w:rsidRPr="00CF7B8B" w:rsidRDefault="00BE12A3" w:rsidP="00CF7B8B">
      <w:pPr>
        <w:ind w:firstLine="567"/>
        <w:jc w:val="both"/>
        <w:rPr>
          <w:sz w:val="22"/>
          <w:szCs w:val="22"/>
        </w:rPr>
      </w:pPr>
      <w:r w:rsidRPr="00CF7B8B">
        <w:rPr>
          <w:sz w:val="22"/>
          <w:szCs w:val="22"/>
        </w:rPr>
        <w:t>8.1. Контракт вступает в силу со дня его подписания Сторонами.</w:t>
      </w:r>
    </w:p>
    <w:p w:rsidR="00BE12A3" w:rsidRPr="00CF7B8B" w:rsidRDefault="00E42A0B" w:rsidP="00CF7B8B">
      <w:pPr>
        <w:ind w:firstLine="567"/>
        <w:jc w:val="both"/>
        <w:rPr>
          <w:sz w:val="22"/>
          <w:szCs w:val="22"/>
        </w:rPr>
      </w:pPr>
      <w:r>
        <w:rPr>
          <w:sz w:val="22"/>
          <w:szCs w:val="22"/>
        </w:rPr>
        <w:t>8.2. Контракт действует по 31.</w:t>
      </w:r>
      <w:r w:rsidR="00981471">
        <w:rPr>
          <w:sz w:val="22"/>
          <w:szCs w:val="22"/>
        </w:rPr>
        <w:t>12</w:t>
      </w:r>
      <w:r>
        <w:rPr>
          <w:sz w:val="22"/>
          <w:szCs w:val="22"/>
        </w:rPr>
        <w:t>.</w:t>
      </w:r>
      <w:r w:rsidR="00BE12A3" w:rsidRPr="00CF7B8B">
        <w:rPr>
          <w:sz w:val="22"/>
          <w:szCs w:val="22"/>
        </w:rPr>
        <w:t>20</w:t>
      </w:r>
      <w:r w:rsidR="009905D6" w:rsidRPr="00CF7B8B">
        <w:rPr>
          <w:sz w:val="22"/>
          <w:szCs w:val="22"/>
        </w:rPr>
        <w:t>2</w:t>
      </w:r>
      <w:r>
        <w:rPr>
          <w:sz w:val="22"/>
          <w:szCs w:val="22"/>
        </w:rPr>
        <w:t>6</w:t>
      </w:r>
      <w:r w:rsidR="00BE12A3" w:rsidRPr="00CF7B8B">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26225E" w:rsidRPr="00CF7B8B" w:rsidRDefault="0026225E" w:rsidP="00CF7B8B">
      <w:pPr>
        <w:ind w:firstLine="567"/>
        <w:jc w:val="both"/>
        <w:rPr>
          <w:sz w:val="22"/>
          <w:szCs w:val="22"/>
        </w:rPr>
      </w:pPr>
      <w:r w:rsidRPr="00CF7B8B">
        <w:rPr>
          <w:sz w:val="22"/>
          <w:szCs w:val="22"/>
        </w:rPr>
        <w:t>Срок исполнения контракта: устанавливается в порядке ч.1</w:t>
      </w:r>
      <w:bookmarkStart w:id="0" w:name="_GoBack"/>
      <w:bookmarkEnd w:id="0"/>
      <w:r w:rsidRPr="00CF7B8B">
        <w:rPr>
          <w:sz w:val="22"/>
          <w:szCs w:val="22"/>
        </w:rPr>
        <w:t xml:space="preserve">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E12A3" w:rsidRPr="00CF7B8B" w:rsidRDefault="00BE12A3" w:rsidP="00CF7B8B">
      <w:pPr>
        <w:ind w:firstLine="567"/>
        <w:jc w:val="both"/>
        <w:rPr>
          <w:sz w:val="22"/>
          <w:szCs w:val="22"/>
        </w:rPr>
      </w:pPr>
      <w:r w:rsidRPr="00CF7B8B">
        <w:rPr>
          <w:sz w:val="22"/>
          <w:szCs w:val="22"/>
        </w:rPr>
        <w:t>8.3. Контракт может быть расторгнут:</w:t>
      </w:r>
    </w:p>
    <w:p w:rsidR="00BE12A3" w:rsidRPr="00CF7B8B" w:rsidRDefault="00BE12A3" w:rsidP="00CF7B8B">
      <w:pPr>
        <w:ind w:firstLine="567"/>
        <w:jc w:val="both"/>
        <w:rPr>
          <w:sz w:val="22"/>
          <w:szCs w:val="22"/>
        </w:rPr>
      </w:pPr>
      <w:r w:rsidRPr="00CF7B8B">
        <w:rPr>
          <w:sz w:val="22"/>
          <w:szCs w:val="22"/>
        </w:rPr>
        <w:t>- по соглашению сторон;</w:t>
      </w:r>
    </w:p>
    <w:p w:rsidR="00BE12A3" w:rsidRPr="00CF7B8B" w:rsidRDefault="00BE12A3" w:rsidP="00CF7B8B">
      <w:pPr>
        <w:ind w:firstLine="567"/>
        <w:jc w:val="both"/>
        <w:rPr>
          <w:sz w:val="22"/>
          <w:szCs w:val="22"/>
        </w:rPr>
      </w:pPr>
      <w:r w:rsidRPr="00CF7B8B">
        <w:rPr>
          <w:sz w:val="22"/>
          <w:szCs w:val="22"/>
        </w:rPr>
        <w:t>- по решению суда;</w:t>
      </w:r>
    </w:p>
    <w:p w:rsidR="00BE12A3" w:rsidRPr="00CF7B8B" w:rsidRDefault="00BE12A3" w:rsidP="00CF7B8B">
      <w:pPr>
        <w:ind w:firstLine="567"/>
        <w:jc w:val="both"/>
        <w:rPr>
          <w:sz w:val="22"/>
          <w:szCs w:val="22"/>
        </w:rPr>
      </w:pPr>
      <w:r w:rsidRPr="00CF7B8B">
        <w:rPr>
          <w:sz w:val="22"/>
          <w:szCs w:val="22"/>
        </w:rPr>
        <w:lastRenderedPageBreak/>
        <w:t>-</w:t>
      </w:r>
      <w:r w:rsidR="00D140E4" w:rsidRPr="00CF7B8B">
        <w:rPr>
          <w:sz w:val="22"/>
          <w:szCs w:val="22"/>
        </w:rPr>
        <w:t xml:space="preserve"> </w:t>
      </w:r>
      <w:r w:rsidRPr="00CF7B8B">
        <w:rPr>
          <w:sz w:val="22"/>
          <w:szCs w:val="22"/>
        </w:rPr>
        <w:t>в случае одностороннего отказа Стороны Контракта от исполнения Контракта</w:t>
      </w:r>
      <w:r w:rsidR="00D140E4" w:rsidRPr="00CF7B8B">
        <w:rPr>
          <w:sz w:val="22"/>
          <w:szCs w:val="22"/>
        </w:rPr>
        <w:t xml:space="preserve"> </w:t>
      </w:r>
      <w:r w:rsidRPr="00CF7B8B">
        <w:rPr>
          <w:sz w:val="22"/>
          <w:szCs w:val="22"/>
        </w:rPr>
        <w:t>в соответствии с гражданским законодательством.</w:t>
      </w:r>
    </w:p>
    <w:p w:rsidR="00BE12A3" w:rsidRPr="00CF7B8B" w:rsidRDefault="00BE12A3" w:rsidP="00CF7B8B">
      <w:pPr>
        <w:ind w:firstLine="567"/>
        <w:jc w:val="both"/>
        <w:rPr>
          <w:sz w:val="22"/>
          <w:szCs w:val="22"/>
        </w:rPr>
      </w:pPr>
      <w:r w:rsidRPr="00CF7B8B">
        <w:rPr>
          <w:sz w:val="22"/>
          <w:szCs w:val="22"/>
        </w:rPr>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w:t>
      </w:r>
      <w:r w:rsidR="002D6B85" w:rsidRPr="00CF7B8B">
        <w:rPr>
          <w:sz w:val="22"/>
          <w:szCs w:val="22"/>
        </w:rPr>
        <w:t>подряда</w:t>
      </w:r>
      <w:r w:rsidRPr="00CF7B8B">
        <w:rPr>
          <w:sz w:val="22"/>
          <w:szCs w:val="22"/>
        </w:rPr>
        <w:t xml:space="preserve"> и отдельных видов договоров </w:t>
      </w:r>
      <w:r w:rsidR="002D6B85" w:rsidRPr="00CF7B8B">
        <w:rPr>
          <w:sz w:val="22"/>
          <w:szCs w:val="22"/>
        </w:rPr>
        <w:t>подряда</w:t>
      </w:r>
      <w:r w:rsidRPr="00CF7B8B">
        <w:rPr>
          <w:sz w:val="22"/>
          <w:szCs w:val="22"/>
        </w:rPr>
        <w:t>.</w:t>
      </w:r>
    </w:p>
    <w:p w:rsidR="00BE12A3" w:rsidRPr="00CF7B8B" w:rsidRDefault="00BE12A3" w:rsidP="00CF7B8B">
      <w:pPr>
        <w:ind w:firstLine="567"/>
        <w:jc w:val="both"/>
        <w:rPr>
          <w:sz w:val="22"/>
          <w:szCs w:val="22"/>
        </w:rPr>
      </w:pPr>
      <w:r w:rsidRPr="00CF7B8B">
        <w:rPr>
          <w:sz w:val="22"/>
          <w:szCs w:val="22"/>
        </w:rPr>
        <w:t>8.5. Односторонний отказ от исполнения Контракта должен происходить в порядке, предусмотренном Законом о контрактной системе.</w:t>
      </w:r>
    </w:p>
    <w:p w:rsidR="00BE12A3" w:rsidRPr="00CF7B8B" w:rsidRDefault="00BE12A3" w:rsidP="00CF7B8B">
      <w:pPr>
        <w:jc w:val="center"/>
        <w:rPr>
          <w:b/>
          <w:sz w:val="22"/>
          <w:szCs w:val="22"/>
        </w:rPr>
      </w:pPr>
    </w:p>
    <w:p w:rsidR="00BE12A3" w:rsidRPr="00CF7B8B" w:rsidRDefault="00BE12A3" w:rsidP="00CF7B8B">
      <w:pPr>
        <w:jc w:val="center"/>
        <w:rPr>
          <w:b/>
          <w:sz w:val="22"/>
          <w:szCs w:val="22"/>
        </w:rPr>
      </w:pPr>
      <w:r w:rsidRPr="00CF7B8B">
        <w:rPr>
          <w:b/>
          <w:sz w:val="22"/>
          <w:szCs w:val="22"/>
        </w:rPr>
        <w:t>9. Порядок урегулирования споров</w:t>
      </w:r>
    </w:p>
    <w:p w:rsidR="00200292" w:rsidRPr="00CF7B8B" w:rsidRDefault="00200292" w:rsidP="00CF7B8B">
      <w:pPr>
        <w:jc w:val="center"/>
        <w:rPr>
          <w:b/>
          <w:sz w:val="22"/>
          <w:szCs w:val="22"/>
        </w:rPr>
      </w:pPr>
    </w:p>
    <w:p w:rsidR="00BE12A3" w:rsidRPr="00CF7B8B" w:rsidRDefault="00BE12A3" w:rsidP="00CF7B8B">
      <w:pPr>
        <w:ind w:firstLine="567"/>
        <w:jc w:val="both"/>
        <w:rPr>
          <w:sz w:val="22"/>
          <w:szCs w:val="22"/>
        </w:rPr>
      </w:pPr>
      <w:r w:rsidRPr="00CF7B8B">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CF7B8B" w:rsidRDefault="00BE12A3" w:rsidP="00CF7B8B">
      <w:pPr>
        <w:ind w:firstLine="567"/>
        <w:jc w:val="both"/>
        <w:rPr>
          <w:sz w:val="22"/>
          <w:szCs w:val="22"/>
        </w:rPr>
      </w:pPr>
      <w:r w:rsidRPr="00CF7B8B">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CF7B8B" w:rsidRDefault="00BE12A3" w:rsidP="00CF7B8B">
      <w:pPr>
        <w:ind w:firstLine="567"/>
        <w:jc w:val="both"/>
        <w:rPr>
          <w:sz w:val="22"/>
          <w:szCs w:val="22"/>
        </w:rPr>
      </w:pPr>
      <w:r w:rsidRPr="00CF7B8B">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Pr="00CF7B8B" w:rsidRDefault="00BE12A3" w:rsidP="00CF7B8B">
      <w:pPr>
        <w:jc w:val="center"/>
        <w:rPr>
          <w:b/>
          <w:sz w:val="22"/>
          <w:szCs w:val="22"/>
        </w:rPr>
      </w:pPr>
    </w:p>
    <w:p w:rsidR="00BE12A3" w:rsidRPr="00CF7B8B" w:rsidRDefault="00BE12A3" w:rsidP="00CF7B8B">
      <w:pPr>
        <w:jc w:val="center"/>
        <w:rPr>
          <w:b/>
          <w:sz w:val="22"/>
          <w:szCs w:val="22"/>
        </w:rPr>
      </w:pPr>
      <w:r w:rsidRPr="00CF7B8B">
        <w:rPr>
          <w:b/>
          <w:sz w:val="22"/>
          <w:szCs w:val="22"/>
        </w:rPr>
        <w:t>10. Прочие условия</w:t>
      </w:r>
    </w:p>
    <w:p w:rsidR="00200292" w:rsidRPr="00CF7B8B" w:rsidRDefault="00200292" w:rsidP="00CF7B8B">
      <w:pPr>
        <w:jc w:val="center"/>
        <w:rPr>
          <w:b/>
          <w:sz w:val="22"/>
          <w:szCs w:val="22"/>
        </w:rPr>
      </w:pPr>
    </w:p>
    <w:p w:rsidR="00BE12A3" w:rsidRPr="00CF7B8B" w:rsidRDefault="00BE12A3" w:rsidP="00CF7B8B">
      <w:pPr>
        <w:ind w:firstLine="567"/>
        <w:jc w:val="both"/>
        <w:rPr>
          <w:sz w:val="22"/>
          <w:szCs w:val="22"/>
        </w:rPr>
      </w:pPr>
      <w:r w:rsidRPr="00CF7B8B">
        <w:rPr>
          <w:sz w:val="22"/>
          <w:szCs w:val="22"/>
        </w:rPr>
        <w:t>10.1. Все уведомления сторон, связанные с испол</w:t>
      </w:r>
      <w:r w:rsidR="006F6733" w:rsidRPr="00CF7B8B">
        <w:rPr>
          <w:sz w:val="22"/>
          <w:szCs w:val="22"/>
        </w:rPr>
        <w:t xml:space="preserve">нением Контракта, направляются </w:t>
      </w:r>
      <w:r w:rsidRPr="00CF7B8B">
        <w:rPr>
          <w:sz w:val="22"/>
          <w:szCs w:val="22"/>
        </w:rP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w:t>
      </w:r>
      <w:r w:rsidR="00146D70" w:rsidRPr="00CF7B8B">
        <w:rPr>
          <w:sz w:val="22"/>
          <w:szCs w:val="22"/>
        </w:rPr>
        <w:t xml:space="preserve">ющим представлением оригинала. </w:t>
      </w:r>
      <w:r w:rsidRPr="00CF7B8B">
        <w:rPr>
          <w:sz w:val="22"/>
          <w:szCs w:val="22"/>
        </w:rPr>
        <w:t xml:space="preserve">В </w:t>
      </w:r>
      <w:r w:rsidR="006F6733" w:rsidRPr="00CF7B8B">
        <w:rPr>
          <w:sz w:val="22"/>
          <w:szCs w:val="22"/>
        </w:rPr>
        <w:t xml:space="preserve">случае направления уведомлений </w:t>
      </w:r>
      <w:r w:rsidRPr="00CF7B8B">
        <w:rPr>
          <w:sz w:val="22"/>
          <w:szCs w:val="22"/>
        </w:rP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BE12A3" w:rsidRPr="00CF7B8B" w:rsidRDefault="00163D13" w:rsidP="00CF7B8B">
      <w:pPr>
        <w:ind w:firstLine="567"/>
        <w:jc w:val="both"/>
        <w:rPr>
          <w:sz w:val="22"/>
          <w:szCs w:val="22"/>
        </w:rPr>
      </w:pPr>
      <w:r>
        <w:rPr>
          <w:sz w:val="22"/>
          <w:szCs w:val="22"/>
        </w:rPr>
        <w:t>10.2</w:t>
      </w:r>
      <w:r w:rsidR="00BE12A3" w:rsidRPr="00CF7B8B">
        <w:rPr>
          <w:sz w:val="22"/>
          <w:szCs w:val="22"/>
        </w:rPr>
        <w:t>. Во всем, что не предусмотрено Контрактом, Стороны руководствуются законодательством Российской Федерации.</w:t>
      </w:r>
    </w:p>
    <w:p w:rsidR="00BE12A3" w:rsidRPr="00CF7B8B" w:rsidRDefault="00BE12A3" w:rsidP="00CF7B8B">
      <w:pPr>
        <w:ind w:firstLine="567"/>
        <w:jc w:val="both"/>
        <w:rPr>
          <w:sz w:val="22"/>
          <w:szCs w:val="22"/>
        </w:rPr>
      </w:pPr>
    </w:p>
    <w:p w:rsidR="00BE12A3" w:rsidRPr="00CF7B8B" w:rsidRDefault="00BE12A3" w:rsidP="00CF7B8B">
      <w:pPr>
        <w:jc w:val="center"/>
        <w:rPr>
          <w:b/>
          <w:sz w:val="22"/>
          <w:szCs w:val="22"/>
        </w:rPr>
      </w:pPr>
      <w:r w:rsidRPr="00CF7B8B">
        <w:rPr>
          <w:b/>
          <w:sz w:val="22"/>
          <w:szCs w:val="22"/>
        </w:rPr>
        <w:t>11. Приложения</w:t>
      </w:r>
    </w:p>
    <w:p w:rsidR="00200292" w:rsidRPr="00CF7B8B" w:rsidRDefault="00200292" w:rsidP="00CF7B8B">
      <w:pPr>
        <w:jc w:val="center"/>
        <w:rPr>
          <w:b/>
          <w:sz w:val="22"/>
          <w:szCs w:val="22"/>
        </w:rPr>
      </w:pPr>
    </w:p>
    <w:p w:rsidR="00BE12A3" w:rsidRPr="00CF7B8B" w:rsidRDefault="00BE12A3" w:rsidP="00CF7B8B">
      <w:pPr>
        <w:ind w:firstLine="567"/>
        <w:jc w:val="both"/>
        <w:rPr>
          <w:sz w:val="22"/>
          <w:szCs w:val="22"/>
        </w:rPr>
      </w:pPr>
      <w:r w:rsidRPr="00CF7B8B">
        <w:rPr>
          <w:sz w:val="22"/>
          <w:szCs w:val="22"/>
        </w:rPr>
        <w:t>11.1 Неотъемлемой частью Контракта являются:</w:t>
      </w:r>
    </w:p>
    <w:p w:rsidR="00BE12A3" w:rsidRPr="00CF7B8B" w:rsidRDefault="00BE12A3" w:rsidP="00CF7B8B">
      <w:pPr>
        <w:ind w:firstLine="567"/>
        <w:jc w:val="both"/>
        <w:rPr>
          <w:sz w:val="22"/>
          <w:szCs w:val="22"/>
        </w:rPr>
      </w:pPr>
      <w:r w:rsidRPr="00CF7B8B">
        <w:rPr>
          <w:sz w:val="22"/>
          <w:szCs w:val="22"/>
        </w:rPr>
        <w:t>Приложение № 1 «</w:t>
      </w:r>
      <w:r w:rsidR="006F085F" w:rsidRPr="00CF7B8B">
        <w:rPr>
          <w:sz w:val="22"/>
          <w:szCs w:val="22"/>
        </w:rPr>
        <w:t>Техническое задание</w:t>
      </w:r>
      <w:r w:rsidRPr="00CF7B8B">
        <w:rPr>
          <w:sz w:val="22"/>
          <w:szCs w:val="22"/>
        </w:rPr>
        <w:t>»</w:t>
      </w:r>
    </w:p>
    <w:p w:rsidR="00384D21" w:rsidRPr="00CF7B8B" w:rsidRDefault="00384D21" w:rsidP="00CF7B8B">
      <w:pPr>
        <w:ind w:firstLine="567"/>
        <w:jc w:val="both"/>
        <w:rPr>
          <w:sz w:val="22"/>
          <w:szCs w:val="22"/>
        </w:rPr>
      </w:pPr>
      <w:r w:rsidRPr="00CF7B8B">
        <w:rPr>
          <w:sz w:val="22"/>
          <w:szCs w:val="22"/>
        </w:rPr>
        <w:t>Приложение №</w:t>
      </w:r>
      <w:r w:rsidR="00A54DB6" w:rsidRPr="00CF7B8B">
        <w:rPr>
          <w:sz w:val="22"/>
          <w:szCs w:val="22"/>
        </w:rPr>
        <w:t xml:space="preserve"> </w:t>
      </w:r>
      <w:r w:rsidRPr="00CF7B8B">
        <w:rPr>
          <w:sz w:val="22"/>
          <w:szCs w:val="22"/>
        </w:rPr>
        <w:t>2 «</w:t>
      </w:r>
      <w:r w:rsidR="00A75F2F" w:rsidRPr="00CF7B8B">
        <w:rPr>
          <w:sz w:val="22"/>
          <w:szCs w:val="22"/>
        </w:rPr>
        <w:t>Цена контракта</w:t>
      </w:r>
      <w:r w:rsidRPr="00CF7B8B">
        <w:rPr>
          <w:sz w:val="22"/>
          <w:szCs w:val="22"/>
        </w:rPr>
        <w:t>»</w:t>
      </w:r>
    </w:p>
    <w:p w:rsidR="00200292" w:rsidRPr="00CF7B8B" w:rsidRDefault="00200292" w:rsidP="00CF7B8B">
      <w:pPr>
        <w:ind w:firstLine="567"/>
        <w:jc w:val="both"/>
        <w:rPr>
          <w:sz w:val="22"/>
          <w:szCs w:val="22"/>
        </w:rPr>
      </w:pPr>
    </w:p>
    <w:p w:rsidR="00BE12A3" w:rsidRPr="00CF7B8B" w:rsidRDefault="00BE12A3" w:rsidP="00CF7B8B">
      <w:pPr>
        <w:jc w:val="center"/>
        <w:rPr>
          <w:b/>
          <w:sz w:val="22"/>
          <w:szCs w:val="22"/>
        </w:rPr>
      </w:pPr>
      <w:r w:rsidRPr="00CF7B8B">
        <w:rPr>
          <w:b/>
          <w:sz w:val="22"/>
          <w:szCs w:val="22"/>
        </w:rPr>
        <w:t>12. Реквизиты и подписи сторон</w:t>
      </w:r>
    </w:p>
    <w:p w:rsidR="00BE12A3" w:rsidRPr="00CF7B8B" w:rsidRDefault="00BE12A3" w:rsidP="00CF7B8B">
      <w:pPr>
        <w:jc w:val="both"/>
        <w:rPr>
          <w:b/>
          <w:sz w:val="22"/>
          <w:szCs w:val="22"/>
        </w:rPr>
      </w:pPr>
      <w:r w:rsidRPr="00CF7B8B">
        <w:rPr>
          <w:b/>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7"/>
        <w:gridCol w:w="5021"/>
      </w:tblGrid>
      <w:tr w:rsidR="00361EFB" w:rsidRPr="00CF7B8B" w:rsidTr="00A52F76">
        <w:tc>
          <w:tcPr>
            <w:tcW w:w="5103" w:type="dxa"/>
            <w:shd w:val="clear" w:color="auto" w:fill="auto"/>
          </w:tcPr>
          <w:p w:rsidR="00361EFB" w:rsidRPr="00CF7B8B" w:rsidRDefault="00361EFB" w:rsidP="00CF7B8B">
            <w:pPr>
              <w:pStyle w:val="ConsPlusNormal"/>
              <w:ind w:firstLine="0"/>
              <w:outlineLvl w:val="1"/>
              <w:rPr>
                <w:rFonts w:ascii="Times New Roman" w:hAnsi="Times New Roman" w:cs="Times New Roman"/>
                <w:b/>
                <w:sz w:val="22"/>
                <w:szCs w:val="22"/>
              </w:rPr>
            </w:pPr>
            <w:r w:rsidRPr="00CF7B8B">
              <w:rPr>
                <w:rFonts w:ascii="Times New Roman" w:hAnsi="Times New Roman" w:cs="Times New Roman"/>
                <w:b/>
                <w:sz w:val="22"/>
                <w:szCs w:val="22"/>
              </w:rPr>
              <w:t>ЗАКАЗЧИК</w:t>
            </w:r>
          </w:p>
        </w:tc>
        <w:tc>
          <w:tcPr>
            <w:tcW w:w="5067" w:type="dxa"/>
            <w:shd w:val="clear" w:color="auto" w:fill="auto"/>
          </w:tcPr>
          <w:p w:rsidR="00361EFB" w:rsidRPr="00CF7B8B" w:rsidRDefault="00F4356F" w:rsidP="00CF7B8B">
            <w:pPr>
              <w:pStyle w:val="ConsPlusNormal"/>
              <w:ind w:firstLine="0"/>
              <w:outlineLvl w:val="1"/>
              <w:rPr>
                <w:rFonts w:ascii="Times New Roman" w:hAnsi="Times New Roman" w:cs="Times New Roman"/>
                <w:b/>
                <w:sz w:val="22"/>
                <w:szCs w:val="22"/>
              </w:rPr>
            </w:pPr>
            <w:r>
              <w:rPr>
                <w:rFonts w:ascii="Times New Roman" w:hAnsi="Times New Roman" w:cs="Times New Roman"/>
                <w:b/>
                <w:sz w:val="22"/>
                <w:szCs w:val="22"/>
              </w:rPr>
              <w:t>ПОДРЯДЧИК</w:t>
            </w:r>
          </w:p>
        </w:tc>
      </w:tr>
      <w:tr w:rsidR="00361EFB" w:rsidRPr="00CF7B8B" w:rsidTr="00A52F76">
        <w:tc>
          <w:tcPr>
            <w:tcW w:w="5103" w:type="dxa"/>
            <w:shd w:val="clear" w:color="auto" w:fill="auto"/>
          </w:tcPr>
          <w:p w:rsidR="00361EFB" w:rsidRPr="00CF7B8B" w:rsidRDefault="00361EFB" w:rsidP="00CF7B8B">
            <w:pPr>
              <w:rPr>
                <w:kern w:val="32"/>
                <w:sz w:val="22"/>
                <w:szCs w:val="22"/>
              </w:rPr>
            </w:pPr>
            <w:r w:rsidRPr="00CF7B8B">
              <w:rPr>
                <w:kern w:val="32"/>
                <w:sz w:val="22"/>
                <w:szCs w:val="22"/>
              </w:rPr>
              <w:t>САНКТ-ПЕТЕРБУРГСКОЕ ГОСУДАРСТВЕННОЕ КАЗЕННОЕ УЧРЕЖДЕНИЕ "ПОИСКОВО-СПАСАТЕЛЬНАЯ СЛУЖБА САНКТ-ПЕТЕРБУРГА</w:t>
            </w:r>
          </w:p>
          <w:p w:rsidR="00361EFB" w:rsidRPr="00CF7B8B" w:rsidRDefault="00361EFB" w:rsidP="00CF7B8B">
            <w:pPr>
              <w:tabs>
                <w:tab w:val="left" w:pos="280"/>
              </w:tabs>
              <w:rPr>
                <w:kern w:val="32"/>
                <w:sz w:val="22"/>
                <w:szCs w:val="22"/>
              </w:rPr>
            </w:pPr>
          </w:p>
          <w:p w:rsidR="00361EFB" w:rsidRPr="00CF7B8B" w:rsidRDefault="00361EFB" w:rsidP="00CF7B8B">
            <w:pPr>
              <w:rPr>
                <w:kern w:val="32"/>
                <w:sz w:val="22"/>
                <w:szCs w:val="22"/>
              </w:rPr>
            </w:pPr>
            <w:r w:rsidRPr="00CF7B8B">
              <w:rPr>
                <w:kern w:val="32"/>
                <w:sz w:val="22"/>
                <w:szCs w:val="22"/>
              </w:rPr>
              <w:t>ИНН 7805481814, КПП 780501001</w:t>
            </w:r>
          </w:p>
          <w:p w:rsidR="00361EFB" w:rsidRPr="00CF7B8B" w:rsidRDefault="00361EFB" w:rsidP="00CF7B8B">
            <w:pPr>
              <w:rPr>
                <w:kern w:val="32"/>
                <w:sz w:val="22"/>
                <w:szCs w:val="22"/>
              </w:rPr>
            </w:pPr>
            <w:r w:rsidRPr="00CF7B8B">
              <w:rPr>
                <w:kern w:val="32"/>
                <w:sz w:val="22"/>
                <w:szCs w:val="22"/>
              </w:rPr>
              <w:t xml:space="preserve">198035, Санкт-Петербург, ул. </w:t>
            </w:r>
            <w:proofErr w:type="spellStart"/>
            <w:r w:rsidRPr="00CF7B8B">
              <w:rPr>
                <w:kern w:val="32"/>
                <w:sz w:val="22"/>
                <w:szCs w:val="22"/>
              </w:rPr>
              <w:t>Невельская</w:t>
            </w:r>
            <w:proofErr w:type="spellEnd"/>
            <w:r w:rsidRPr="00CF7B8B">
              <w:rPr>
                <w:kern w:val="32"/>
                <w:sz w:val="22"/>
                <w:szCs w:val="22"/>
              </w:rPr>
              <w:t>, д. 1</w:t>
            </w:r>
          </w:p>
          <w:p w:rsidR="00361EFB" w:rsidRPr="00CF7B8B" w:rsidRDefault="00361EFB" w:rsidP="00CF7B8B">
            <w:pPr>
              <w:rPr>
                <w:kern w:val="32"/>
                <w:sz w:val="22"/>
                <w:szCs w:val="22"/>
              </w:rPr>
            </w:pPr>
            <w:r w:rsidRPr="00CF7B8B">
              <w:rPr>
                <w:kern w:val="32"/>
                <w:sz w:val="22"/>
                <w:szCs w:val="22"/>
              </w:rPr>
              <w:t xml:space="preserve">Северо-Западное ГУ Банка России//УФК по г. Санкт-Петербургу, г. Санкт-Петербург, </w:t>
            </w:r>
          </w:p>
          <w:p w:rsidR="00361EFB" w:rsidRPr="00CF7B8B" w:rsidRDefault="00361EFB" w:rsidP="00CF7B8B">
            <w:pPr>
              <w:rPr>
                <w:kern w:val="32"/>
                <w:sz w:val="22"/>
                <w:szCs w:val="22"/>
              </w:rPr>
            </w:pPr>
            <w:r w:rsidRPr="00CF7B8B">
              <w:rPr>
                <w:kern w:val="32"/>
                <w:sz w:val="22"/>
                <w:szCs w:val="22"/>
              </w:rPr>
              <w:t xml:space="preserve">л/с 0810020 </w:t>
            </w:r>
          </w:p>
          <w:p w:rsidR="00361EFB" w:rsidRPr="00CF7B8B" w:rsidRDefault="00361EFB" w:rsidP="00CF7B8B">
            <w:pPr>
              <w:rPr>
                <w:kern w:val="32"/>
                <w:sz w:val="22"/>
                <w:szCs w:val="22"/>
              </w:rPr>
            </w:pPr>
            <w:r w:rsidRPr="00CF7B8B">
              <w:rPr>
                <w:kern w:val="32"/>
                <w:sz w:val="22"/>
                <w:szCs w:val="22"/>
              </w:rPr>
              <w:t>к/с 40102810945370000005</w:t>
            </w:r>
          </w:p>
          <w:p w:rsidR="00361EFB" w:rsidRPr="00CF7B8B" w:rsidRDefault="00361EFB" w:rsidP="00CF7B8B">
            <w:pPr>
              <w:rPr>
                <w:kern w:val="32"/>
                <w:sz w:val="22"/>
                <w:szCs w:val="22"/>
              </w:rPr>
            </w:pPr>
            <w:r w:rsidRPr="00CF7B8B">
              <w:rPr>
                <w:kern w:val="32"/>
                <w:sz w:val="22"/>
                <w:szCs w:val="22"/>
              </w:rPr>
              <w:t>р/с 03222643400000007200</w:t>
            </w:r>
          </w:p>
          <w:p w:rsidR="00361EFB" w:rsidRPr="00CF7B8B" w:rsidRDefault="00361EFB" w:rsidP="00CF7B8B">
            <w:pPr>
              <w:rPr>
                <w:kern w:val="32"/>
                <w:sz w:val="22"/>
                <w:szCs w:val="22"/>
              </w:rPr>
            </w:pPr>
            <w:r w:rsidRPr="00CF7B8B">
              <w:rPr>
                <w:kern w:val="32"/>
                <w:sz w:val="22"/>
                <w:szCs w:val="22"/>
              </w:rPr>
              <w:t>БИК 014030106</w:t>
            </w:r>
          </w:p>
          <w:p w:rsidR="00361EFB" w:rsidRPr="00CF7B8B" w:rsidRDefault="00361EFB" w:rsidP="00CF7B8B">
            <w:pPr>
              <w:rPr>
                <w:kern w:val="32"/>
                <w:sz w:val="22"/>
                <w:szCs w:val="22"/>
              </w:rPr>
            </w:pPr>
            <w:r w:rsidRPr="00CF7B8B">
              <w:rPr>
                <w:kern w:val="32"/>
                <w:sz w:val="22"/>
                <w:szCs w:val="22"/>
              </w:rPr>
              <w:t>Контактные данные:</w:t>
            </w:r>
          </w:p>
          <w:p w:rsidR="00361EFB" w:rsidRPr="00CF7B8B" w:rsidRDefault="00361EFB" w:rsidP="00CF7B8B">
            <w:pPr>
              <w:rPr>
                <w:kern w:val="32"/>
                <w:sz w:val="22"/>
                <w:szCs w:val="22"/>
              </w:rPr>
            </w:pPr>
            <w:r w:rsidRPr="00CF7B8B">
              <w:rPr>
                <w:kern w:val="32"/>
                <w:sz w:val="22"/>
                <w:szCs w:val="22"/>
              </w:rPr>
              <w:t xml:space="preserve">Телефон 8-812-246-87-00 </w:t>
            </w:r>
          </w:p>
          <w:p w:rsidR="00361EFB" w:rsidRPr="00CF7B8B" w:rsidRDefault="00361EFB" w:rsidP="00CF7B8B">
            <w:pPr>
              <w:rPr>
                <w:kern w:val="32"/>
                <w:sz w:val="22"/>
                <w:szCs w:val="22"/>
              </w:rPr>
            </w:pPr>
            <w:r w:rsidRPr="00CF7B8B">
              <w:rPr>
                <w:kern w:val="32"/>
                <w:sz w:val="22"/>
                <w:szCs w:val="22"/>
              </w:rPr>
              <w:t xml:space="preserve">Электронная почта </w:t>
            </w:r>
            <w:hyperlink r:id="rId8" w:history="1">
              <w:r w:rsidRPr="00CF7B8B">
                <w:rPr>
                  <w:rStyle w:val="af3"/>
                  <w:kern w:val="32"/>
                  <w:sz w:val="22"/>
                  <w:szCs w:val="22"/>
                </w:rPr>
                <w:t>pss@goch.gov.spb.ru</w:t>
              </w:r>
            </w:hyperlink>
          </w:p>
          <w:p w:rsidR="00361EFB" w:rsidRPr="00CF7B8B" w:rsidRDefault="00361EFB" w:rsidP="00CF7B8B">
            <w:pPr>
              <w:rPr>
                <w:kern w:val="32"/>
                <w:sz w:val="22"/>
                <w:szCs w:val="22"/>
              </w:rPr>
            </w:pPr>
            <w:r w:rsidRPr="00CF7B8B">
              <w:rPr>
                <w:kern w:val="32"/>
                <w:sz w:val="22"/>
                <w:szCs w:val="22"/>
              </w:rPr>
              <w:lastRenderedPageBreak/>
              <w:t xml:space="preserve"> </w:t>
            </w:r>
          </w:p>
        </w:tc>
        <w:tc>
          <w:tcPr>
            <w:tcW w:w="5067" w:type="dxa"/>
            <w:shd w:val="clear" w:color="auto" w:fill="auto"/>
          </w:tcPr>
          <w:p w:rsidR="00361EFB" w:rsidRPr="00CF7B8B" w:rsidRDefault="00361EFB" w:rsidP="00CF7B8B">
            <w:pPr>
              <w:pStyle w:val="ConsPlusNormal"/>
              <w:ind w:hanging="9"/>
              <w:rPr>
                <w:rFonts w:ascii="Times New Roman" w:hAnsi="Times New Roman" w:cs="Times New Roman"/>
                <w:sz w:val="22"/>
                <w:szCs w:val="22"/>
              </w:rPr>
            </w:pPr>
          </w:p>
        </w:tc>
      </w:tr>
      <w:tr w:rsidR="00361EFB" w:rsidRPr="00CF7B8B" w:rsidTr="00A52F76">
        <w:tc>
          <w:tcPr>
            <w:tcW w:w="5103" w:type="dxa"/>
            <w:shd w:val="clear" w:color="auto" w:fill="auto"/>
          </w:tcPr>
          <w:p w:rsidR="00361EFB" w:rsidRPr="00CF7B8B" w:rsidRDefault="00361EFB" w:rsidP="00CF7B8B">
            <w:pPr>
              <w:pStyle w:val="ConsPlusNormal"/>
              <w:ind w:firstLine="0"/>
              <w:outlineLvl w:val="1"/>
              <w:rPr>
                <w:rFonts w:ascii="Times New Roman" w:hAnsi="Times New Roman" w:cs="Times New Roman"/>
                <w:bCs/>
                <w:sz w:val="22"/>
                <w:szCs w:val="22"/>
              </w:rPr>
            </w:pPr>
            <w:r w:rsidRPr="00CF7B8B">
              <w:rPr>
                <w:rFonts w:ascii="Times New Roman" w:hAnsi="Times New Roman" w:cs="Times New Roman"/>
                <w:bCs/>
                <w:sz w:val="22"/>
                <w:szCs w:val="22"/>
              </w:rPr>
              <w:t xml:space="preserve">Заместитель начальника </w:t>
            </w:r>
          </w:p>
          <w:p w:rsidR="00361EFB" w:rsidRPr="00CF7B8B" w:rsidRDefault="00361EFB" w:rsidP="00CF7B8B">
            <w:pPr>
              <w:pStyle w:val="ConsPlusNormal"/>
              <w:ind w:firstLine="0"/>
              <w:outlineLvl w:val="1"/>
              <w:rPr>
                <w:rFonts w:ascii="Times New Roman" w:hAnsi="Times New Roman" w:cs="Times New Roman"/>
                <w:bCs/>
                <w:sz w:val="22"/>
                <w:szCs w:val="22"/>
              </w:rPr>
            </w:pPr>
            <w:r w:rsidRPr="00CF7B8B">
              <w:rPr>
                <w:rFonts w:ascii="Times New Roman" w:hAnsi="Times New Roman" w:cs="Times New Roman"/>
                <w:bCs/>
                <w:sz w:val="22"/>
                <w:szCs w:val="22"/>
              </w:rPr>
              <w:t>______________/Черноусова В.А./</w:t>
            </w:r>
          </w:p>
          <w:p w:rsidR="00361EFB" w:rsidRPr="00CF7B8B" w:rsidRDefault="00361EFB" w:rsidP="00CF7B8B">
            <w:pPr>
              <w:pStyle w:val="ConsPlusNormal"/>
              <w:ind w:firstLine="0"/>
              <w:outlineLvl w:val="1"/>
              <w:rPr>
                <w:rFonts w:ascii="Times New Roman" w:hAnsi="Times New Roman" w:cs="Times New Roman"/>
                <w:bCs/>
                <w:sz w:val="22"/>
                <w:szCs w:val="22"/>
              </w:rPr>
            </w:pPr>
            <w:r w:rsidRPr="00CF7B8B">
              <w:rPr>
                <w:rFonts w:ascii="Times New Roman" w:hAnsi="Times New Roman" w:cs="Times New Roman"/>
                <w:bCs/>
                <w:sz w:val="22"/>
                <w:szCs w:val="22"/>
              </w:rPr>
              <w:t>ПОДПИСАНО ЭЦП</w:t>
            </w:r>
          </w:p>
          <w:p w:rsidR="00361EFB" w:rsidRPr="00CF7B8B" w:rsidRDefault="00361EFB" w:rsidP="00CF7B8B">
            <w:pPr>
              <w:pStyle w:val="ConsPlusNormal"/>
              <w:ind w:firstLine="0"/>
              <w:outlineLvl w:val="1"/>
              <w:rPr>
                <w:rFonts w:ascii="Times New Roman" w:hAnsi="Times New Roman" w:cs="Times New Roman"/>
                <w:bCs/>
                <w:sz w:val="22"/>
                <w:szCs w:val="22"/>
              </w:rPr>
            </w:pPr>
          </w:p>
        </w:tc>
        <w:tc>
          <w:tcPr>
            <w:tcW w:w="5067" w:type="dxa"/>
            <w:shd w:val="clear" w:color="auto" w:fill="auto"/>
          </w:tcPr>
          <w:p w:rsidR="00361EFB" w:rsidRPr="00CF7B8B" w:rsidRDefault="00361EFB" w:rsidP="00CF7B8B">
            <w:pPr>
              <w:pStyle w:val="ConsPlusNormal"/>
              <w:ind w:firstLine="0"/>
              <w:outlineLvl w:val="1"/>
              <w:rPr>
                <w:rFonts w:ascii="Times New Roman" w:hAnsi="Times New Roman" w:cs="Times New Roman"/>
                <w:bCs/>
                <w:sz w:val="22"/>
                <w:szCs w:val="22"/>
              </w:rPr>
            </w:pPr>
          </w:p>
          <w:p w:rsidR="00361EFB" w:rsidRPr="00CF7B8B" w:rsidRDefault="00361EFB" w:rsidP="00CF7B8B">
            <w:pPr>
              <w:pStyle w:val="ConsPlusNormal"/>
              <w:ind w:firstLine="0"/>
              <w:outlineLvl w:val="1"/>
              <w:rPr>
                <w:rFonts w:ascii="Times New Roman" w:hAnsi="Times New Roman" w:cs="Times New Roman"/>
                <w:bCs/>
                <w:sz w:val="22"/>
                <w:szCs w:val="22"/>
              </w:rPr>
            </w:pPr>
            <w:r w:rsidRPr="00CF7B8B">
              <w:rPr>
                <w:rFonts w:ascii="Times New Roman" w:hAnsi="Times New Roman" w:cs="Times New Roman"/>
                <w:bCs/>
                <w:sz w:val="22"/>
                <w:szCs w:val="22"/>
              </w:rPr>
              <w:t>__________________/</w:t>
            </w:r>
            <w:r w:rsidRPr="00CF7B8B">
              <w:rPr>
                <w:rFonts w:ascii="Times New Roman" w:hAnsi="Times New Roman" w:cs="Times New Roman"/>
                <w:sz w:val="22"/>
                <w:szCs w:val="22"/>
              </w:rPr>
              <w:t xml:space="preserve"> </w:t>
            </w:r>
            <w:r w:rsidRPr="00CF7B8B">
              <w:rPr>
                <w:rFonts w:ascii="Times New Roman" w:hAnsi="Times New Roman" w:cs="Times New Roman"/>
                <w:bCs/>
                <w:sz w:val="22"/>
                <w:szCs w:val="22"/>
              </w:rPr>
              <w:t xml:space="preserve">________ /                        </w:t>
            </w:r>
          </w:p>
          <w:p w:rsidR="00361EFB" w:rsidRPr="00CF7B8B" w:rsidRDefault="00361EFB" w:rsidP="00CF7B8B">
            <w:pPr>
              <w:pStyle w:val="ConsPlusNormal"/>
              <w:ind w:firstLine="0"/>
              <w:outlineLvl w:val="1"/>
              <w:rPr>
                <w:rFonts w:ascii="Times New Roman" w:hAnsi="Times New Roman" w:cs="Times New Roman"/>
                <w:bCs/>
                <w:sz w:val="22"/>
                <w:szCs w:val="22"/>
              </w:rPr>
            </w:pPr>
            <w:r w:rsidRPr="00CF7B8B">
              <w:rPr>
                <w:rFonts w:ascii="Times New Roman" w:hAnsi="Times New Roman" w:cs="Times New Roman"/>
                <w:bCs/>
                <w:sz w:val="22"/>
                <w:szCs w:val="22"/>
              </w:rPr>
              <w:t>ПОДПИСАНО ЭЦП</w:t>
            </w:r>
          </w:p>
          <w:p w:rsidR="00361EFB" w:rsidRPr="00CF7B8B" w:rsidRDefault="00361EFB" w:rsidP="00CF7B8B">
            <w:pPr>
              <w:pStyle w:val="ConsPlusNormal"/>
              <w:ind w:firstLine="0"/>
              <w:outlineLvl w:val="1"/>
              <w:rPr>
                <w:rFonts w:ascii="Times New Roman" w:hAnsi="Times New Roman" w:cs="Times New Roman"/>
                <w:bCs/>
                <w:sz w:val="22"/>
                <w:szCs w:val="22"/>
              </w:rPr>
            </w:pPr>
          </w:p>
        </w:tc>
      </w:tr>
    </w:tbl>
    <w:p w:rsidR="0011148A" w:rsidRPr="00CF7B8B" w:rsidRDefault="0011148A" w:rsidP="00CF7B8B">
      <w:pPr>
        <w:pStyle w:val="ac"/>
        <w:spacing w:after="0"/>
        <w:jc w:val="center"/>
        <w:rPr>
          <w:b/>
          <w:sz w:val="22"/>
          <w:szCs w:val="22"/>
        </w:rPr>
      </w:pPr>
    </w:p>
    <w:p w:rsidR="00442316" w:rsidRPr="00CF7B8B" w:rsidRDefault="00442316" w:rsidP="00CF7B8B">
      <w:pPr>
        <w:pStyle w:val="ac"/>
        <w:tabs>
          <w:tab w:val="left" w:pos="8640"/>
        </w:tabs>
        <w:spacing w:after="0"/>
        <w:ind w:left="720"/>
        <w:jc w:val="right"/>
        <w:rPr>
          <w:sz w:val="22"/>
          <w:szCs w:val="22"/>
          <w:highlight w:val="yellow"/>
        </w:rPr>
      </w:pPr>
    </w:p>
    <w:p w:rsidR="00442316" w:rsidRPr="00CF7B8B" w:rsidRDefault="00442316" w:rsidP="00CF7B8B">
      <w:pPr>
        <w:pStyle w:val="ac"/>
        <w:tabs>
          <w:tab w:val="left" w:pos="8640"/>
        </w:tabs>
        <w:spacing w:after="0"/>
        <w:ind w:left="720"/>
        <w:jc w:val="right"/>
        <w:rPr>
          <w:sz w:val="22"/>
          <w:szCs w:val="22"/>
          <w:highlight w:val="yellow"/>
        </w:rPr>
      </w:pPr>
    </w:p>
    <w:p w:rsidR="00442316" w:rsidRPr="00CF7B8B" w:rsidRDefault="00442316" w:rsidP="00CF7B8B">
      <w:pPr>
        <w:pStyle w:val="ac"/>
        <w:tabs>
          <w:tab w:val="left" w:pos="8640"/>
        </w:tabs>
        <w:spacing w:after="0"/>
        <w:ind w:left="720"/>
        <w:jc w:val="right"/>
        <w:rPr>
          <w:sz w:val="22"/>
          <w:szCs w:val="22"/>
          <w:highlight w:val="yellow"/>
        </w:rPr>
      </w:pPr>
    </w:p>
    <w:p w:rsidR="00385BA9" w:rsidRPr="00CF7B8B" w:rsidRDefault="00385BA9" w:rsidP="00CF7B8B">
      <w:pPr>
        <w:pStyle w:val="ac"/>
        <w:tabs>
          <w:tab w:val="left" w:pos="8640"/>
        </w:tabs>
        <w:spacing w:after="0"/>
        <w:ind w:left="720"/>
        <w:jc w:val="right"/>
        <w:rPr>
          <w:sz w:val="22"/>
          <w:szCs w:val="22"/>
          <w:highlight w:val="yellow"/>
        </w:rPr>
      </w:pPr>
    </w:p>
    <w:p w:rsidR="00200292" w:rsidRPr="00CF7B8B" w:rsidRDefault="00200292" w:rsidP="00CF7B8B">
      <w:pPr>
        <w:pStyle w:val="ac"/>
        <w:tabs>
          <w:tab w:val="left" w:pos="8640"/>
        </w:tabs>
        <w:spacing w:after="0"/>
        <w:ind w:left="720"/>
        <w:jc w:val="right"/>
        <w:rPr>
          <w:sz w:val="22"/>
          <w:szCs w:val="22"/>
          <w:highlight w:val="yellow"/>
        </w:rPr>
      </w:pPr>
    </w:p>
    <w:p w:rsidR="00200292" w:rsidRPr="00CF7B8B" w:rsidRDefault="00200292" w:rsidP="00CF7B8B">
      <w:pPr>
        <w:pStyle w:val="ac"/>
        <w:tabs>
          <w:tab w:val="left" w:pos="8640"/>
        </w:tabs>
        <w:spacing w:after="0"/>
        <w:ind w:left="720"/>
        <w:jc w:val="right"/>
        <w:rPr>
          <w:sz w:val="22"/>
          <w:szCs w:val="22"/>
          <w:highlight w:val="yellow"/>
        </w:rPr>
      </w:pPr>
    </w:p>
    <w:p w:rsidR="00200292" w:rsidRPr="00CF7B8B" w:rsidRDefault="00200292" w:rsidP="00CF7B8B">
      <w:pPr>
        <w:pStyle w:val="ac"/>
        <w:tabs>
          <w:tab w:val="left" w:pos="8640"/>
        </w:tabs>
        <w:spacing w:after="0"/>
        <w:ind w:left="720"/>
        <w:jc w:val="right"/>
        <w:rPr>
          <w:sz w:val="22"/>
          <w:szCs w:val="22"/>
          <w:highlight w:val="yellow"/>
        </w:rPr>
      </w:pPr>
    </w:p>
    <w:p w:rsidR="00200292" w:rsidRPr="00CF7B8B" w:rsidRDefault="00200292" w:rsidP="00CF7B8B">
      <w:pPr>
        <w:pStyle w:val="ac"/>
        <w:tabs>
          <w:tab w:val="left" w:pos="8640"/>
        </w:tabs>
        <w:spacing w:after="0"/>
        <w:ind w:left="720"/>
        <w:jc w:val="right"/>
        <w:rPr>
          <w:sz w:val="22"/>
          <w:szCs w:val="22"/>
          <w:highlight w:val="yellow"/>
        </w:rPr>
      </w:pPr>
    </w:p>
    <w:p w:rsidR="00200292" w:rsidRPr="00CF7B8B" w:rsidRDefault="00200292" w:rsidP="00CF7B8B">
      <w:pPr>
        <w:pStyle w:val="ac"/>
        <w:tabs>
          <w:tab w:val="left" w:pos="8640"/>
        </w:tabs>
        <w:spacing w:after="0"/>
        <w:ind w:left="720"/>
        <w:jc w:val="right"/>
        <w:rPr>
          <w:sz w:val="22"/>
          <w:szCs w:val="22"/>
          <w:highlight w:val="yellow"/>
        </w:rPr>
      </w:pPr>
    </w:p>
    <w:p w:rsidR="00200292" w:rsidRPr="00CF7B8B" w:rsidRDefault="00200292" w:rsidP="00CF7B8B">
      <w:pPr>
        <w:pStyle w:val="ac"/>
        <w:tabs>
          <w:tab w:val="left" w:pos="8640"/>
        </w:tabs>
        <w:spacing w:after="0"/>
        <w:ind w:left="720"/>
        <w:jc w:val="right"/>
        <w:rPr>
          <w:sz w:val="22"/>
          <w:szCs w:val="22"/>
          <w:highlight w:val="yellow"/>
        </w:rPr>
      </w:pPr>
    </w:p>
    <w:p w:rsidR="00200292" w:rsidRPr="00CF7B8B" w:rsidRDefault="00200292" w:rsidP="00CF7B8B">
      <w:pPr>
        <w:pStyle w:val="ac"/>
        <w:tabs>
          <w:tab w:val="left" w:pos="8640"/>
        </w:tabs>
        <w:spacing w:after="0"/>
        <w:ind w:left="720"/>
        <w:jc w:val="right"/>
        <w:rPr>
          <w:sz w:val="22"/>
          <w:szCs w:val="22"/>
          <w:highlight w:val="yellow"/>
        </w:rPr>
      </w:pPr>
    </w:p>
    <w:p w:rsidR="00F93EAE" w:rsidRPr="00CF7B8B" w:rsidRDefault="00F93EAE" w:rsidP="00CF7B8B">
      <w:pPr>
        <w:pStyle w:val="ac"/>
        <w:tabs>
          <w:tab w:val="left" w:pos="8640"/>
        </w:tabs>
        <w:spacing w:after="0"/>
        <w:ind w:left="720"/>
        <w:jc w:val="right"/>
        <w:rPr>
          <w:sz w:val="22"/>
          <w:szCs w:val="22"/>
          <w:highlight w:val="yellow"/>
        </w:rPr>
      </w:pPr>
    </w:p>
    <w:p w:rsidR="00F93EAE" w:rsidRPr="00CF7B8B" w:rsidRDefault="00F93EAE" w:rsidP="00CF7B8B">
      <w:pPr>
        <w:pStyle w:val="ac"/>
        <w:tabs>
          <w:tab w:val="left" w:pos="8640"/>
        </w:tabs>
        <w:spacing w:after="0"/>
        <w:ind w:left="720"/>
        <w:jc w:val="right"/>
        <w:rPr>
          <w:sz w:val="22"/>
          <w:szCs w:val="22"/>
          <w:highlight w:val="yellow"/>
        </w:rPr>
      </w:pPr>
    </w:p>
    <w:p w:rsidR="00F93EAE" w:rsidRPr="00CF7B8B" w:rsidRDefault="00F93EAE" w:rsidP="00CF7B8B">
      <w:pPr>
        <w:pStyle w:val="ac"/>
        <w:tabs>
          <w:tab w:val="left" w:pos="8640"/>
        </w:tabs>
        <w:spacing w:after="0"/>
        <w:ind w:left="720"/>
        <w:jc w:val="right"/>
        <w:rPr>
          <w:sz w:val="22"/>
          <w:szCs w:val="22"/>
          <w:highlight w:val="yellow"/>
        </w:rPr>
      </w:pPr>
    </w:p>
    <w:p w:rsidR="00F93EAE" w:rsidRPr="00CF7B8B" w:rsidRDefault="00F93EAE" w:rsidP="00CF7B8B">
      <w:pPr>
        <w:pStyle w:val="ac"/>
        <w:tabs>
          <w:tab w:val="left" w:pos="8640"/>
        </w:tabs>
        <w:spacing w:after="0"/>
        <w:ind w:left="720"/>
        <w:jc w:val="right"/>
        <w:rPr>
          <w:sz w:val="22"/>
          <w:szCs w:val="22"/>
          <w:highlight w:val="yellow"/>
        </w:rPr>
      </w:pPr>
    </w:p>
    <w:p w:rsidR="00F93EAE" w:rsidRPr="00CF7B8B" w:rsidRDefault="00F93EAE" w:rsidP="00CF7B8B">
      <w:pPr>
        <w:pStyle w:val="ac"/>
        <w:tabs>
          <w:tab w:val="left" w:pos="8640"/>
        </w:tabs>
        <w:spacing w:after="0"/>
        <w:ind w:left="720"/>
        <w:jc w:val="right"/>
        <w:rPr>
          <w:sz w:val="22"/>
          <w:szCs w:val="22"/>
          <w:highlight w:val="yellow"/>
        </w:rPr>
      </w:pPr>
    </w:p>
    <w:p w:rsidR="00F93EAE" w:rsidRPr="00CF7B8B" w:rsidRDefault="00F93EAE" w:rsidP="00CF7B8B">
      <w:pPr>
        <w:pStyle w:val="ac"/>
        <w:tabs>
          <w:tab w:val="left" w:pos="8640"/>
        </w:tabs>
        <w:spacing w:after="0"/>
        <w:ind w:left="720"/>
        <w:jc w:val="right"/>
        <w:rPr>
          <w:sz w:val="22"/>
          <w:szCs w:val="22"/>
          <w:highlight w:val="yellow"/>
        </w:rPr>
      </w:pPr>
    </w:p>
    <w:p w:rsidR="00F93EAE" w:rsidRPr="00CF7B8B" w:rsidRDefault="00F93EAE" w:rsidP="00CF7B8B">
      <w:pPr>
        <w:pStyle w:val="ac"/>
        <w:tabs>
          <w:tab w:val="left" w:pos="8640"/>
        </w:tabs>
        <w:spacing w:after="0"/>
        <w:ind w:left="720"/>
        <w:jc w:val="right"/>
        <w:rPr>
          <w:sz w:val="22"/>
          <w:szCs w:val="22"/>
          <w:highlight w:val="yellow"/>
        </w:rPr>
      </w:pPr>
    </w:p>
    <w:p w:rsidR="00F93EAE" w:rsidRPr="00CF7B8B" w:rsidRDefault="00F93EAE" w:rsidP="00CF7B8B">
      <w:pPr>
        <w:pStyle w:val="ac"/>
        <w:tabs>
          <w:tab w:val="left" w:pos="8640"/>
        </w:tabs>
        <w:spacing w:after="0"/>
        <w:ind w:left="720"/>
        <w:jc w:val="right"/>
        <w:rPr>
          <w:sz w:val="22"/>
          <w:szCs w:val="22"/>
          <w:highlight w:val="yellow"/>
        </w:rPr>
      </w:pPr>
    </w:p>
    <w:p w:rsidR="00F93EAE" w:rsidRPr="00CF7B8B" w:rsidRDefault="00F93EAE" w:rsidP="00CF7B8B">
      <w:pPr>
        <w:pStyle w:val="ac"/>
        <w:tabs>
          <w:tab w:val="left" w:pos="8640"/>
        </w:tabs>
        <w:spacing w:after="0"/>
        <w:ind w:left="720"/>
        <w:jc w:val="right"/>
        <w:rPr>
          <w:sz w:val="22"/>
          <w:szCs w:val="22"/>
          <w:highlight w:val="yellow"/>
        </w:rPr>
      </w:pPr>
    </w:p>
    <w:p w:rsidR="00A54DB6" w:rsidRPr="00CF7B8B" w:rsidRDefault="00A54DB6" w:rsidP="00CF7B8B">
      <w:pPr>
        <w:pStyle w:val="ac"/>
        <w:tabs>
          <w:tab w:val="left" w:pos="8640"/>
        </w:tabs>
        <w:spacing w:after="0"/>
        <w:ind w:left="720"/>
        <w:jc w:val="right"/>
        <w:rPr>
          <w:sz w:val="22"/>
          <w:szCs w:val="22"/>
          <w:highlight w:val="yellow"/>
        </w:rPr>
      </w:pPr>
    </w:p>
    <w:p w:rsidR="00A54DB6" w:rsidRPr="00CF7B8B" w:rsidRDefault="00A54DB6" w:rsidP="00CF7B8B">
      <w:pPr>
        <w:pStyle w:val="ac"/>
        <w:tabs>
          <w:tab w:val="left" w:pos="8640"/>
        </w:tabs>
        <w:spacing w:after="0"/>
        <w:ind w:left="720"/>
        <w:jc w:val="right"/>
        <w:rPr>
          <w:sz w:val="22"/>
          <w:szCs w:val="22"/>
          <w:highlight w:val="yellow"/>
        </w:rPr>
      </w:pPr>
    </w:p>
    <w:p w:rsidR="00A54DB6" w:rsidRPr="00CF7B8B" w:rsidRDefault="00A54DB6" w:rsidP="00CF7B8B">
      <w:pPr>
        <w:pStyle w:val="ac"/>
        <w:tabs>
          <w:tab w:val="left" w:pos="8640"/>
        </w:tabs>
        <w:spacing w:after="0"/>
        <w:ind w:left="720"/>
        <w:jc w:val="right"/>
        <w:rPr>
          <w:sz w:val="22"/>
          <w:szCs w:val="22"/>
          <w:highlight w:val="yellow"/>
        </w:rPr>
      </w:pPr>
    </w:p>
    <w:p w:rsidR="00A54DB6" w:rsidRPr="00CF7B8B" w:rsidRDefault="00A54DB6" w:rsidP="00CF7B8B">
      <w:pPr>
        <w:pStyle w:val="ac"/>
        <w:tabs>
          <w:tab w:val="left" w:pos="8640"/>
        </w:tabs>
        <w:spacing w:after="0"/>
        <w:ind w:left="720"/>
        <w:jc w:val="right"/>
        <w:rPr>
          <w:sz w:val="22"/>
          <w:szCs w:val="22"/>
          <w:highlight w:val="yellow"/>
        </w:rPr>
      </w:pPr>
    </w:p>
    <w:p w:rsidR="00A54DB6" w:rsidRPr="00CF7B8B" w:rsidRDefault="00A54DB6" w:rsidP="00CF7B8B">
      <w:pPr>
        <w:pStyle w:val="ac"/>
        <w:tabs>
          <w:tab w:val="left" w:pos="8640"/>
        </w:tabs>
        <w:spacing w:after="0"/>
        <w:ind w:left="720"/>
        <w:jc w:val="right"/>
        <w:rPr>
          <w:sz w:val="22"/>
          <w:szCs w:val="22"/>
          <w:highlight w:val="yellow"/>
        </w:rPr>
      </w:pPr>
    </w:p>
    <w:p w:rsidR="00A54DB6" w:rsidRPr="00CF7B8B" w:rsidRDefault="00A54DB6" w:rsidP="00CF7B8B">
      <w:pPr>
        <w:pStyle w:val="ac"/>
        <w:tabs>
          <w:tab w:val="left" w:pos="8640"/>
        </w:tabs>
        <w:spacing w:after="0"/>
        <w:ind w:left="720"/>
        <w:jc w:val="right"/>
        <w:rPr>
          <w:sz w:val="22"/>
          <w:szCs w:val="22"/>
          <w:highlight w:val="yellow"/>
        </w:rPr>
      </w:pPr>
    </w:p>
    <w:p w:rsidR="00A54DB6" w:rsidRPr="00CF7B8B" w:rsidRDefault="00A54DB6" w:rsidP="00CF7B8B">
      <w:pPr>
        <w:pStyle w:val="ac"/>
        <w:tabs>
          <w:tab w:val="left" w:pos="8640"/>
        </w:tabs>
        <w:spacing w:after="0"/>
        <w:ind w:left="720"/>
        <w:jc w:val="right"/>
        <w:rPr>
          <w:sz w:val="22"/>
          <w:szCs w:val="22"/>
          <w:highlight w:val="yellow"/>
        </w:rPr>
      </w:pPr>
    </w:p>
    <w:p w:rsidR="00A54DB6" w:rsidRPr="00CF7B8B" w:rsidRDefault="00A54DB6" w:rsidP="00CF7B8B">
      <w:pPr>
        <w:pStyle w:val="ac"/>
        <w:tabs>
          <w:tab w:val="left" w:pos="8640"/>
        </w:tabs>
        <w:spacing w:after="0"/>
        <w:ind w:left="720"/>
        <w:jc w:val="right"/>
        <w:rPr>
          <w:sz w:val="22"/>
          <w:szCs w:val="22"/>
          <w:highlight w:val="yellow"/>
        </w:rPr>
      </w:pPr>
    </w:p>
    <w:p w:rsidR="00CF7B8B" w:rsidRPr="00CF7B8B" w:rsidRDefault="00CF7B8B" w:rsidP="00CF7B8B">
      <w:pPr>
        <w:pStyle w:val="ac"/>
        <w:tabs>
          <w:tab w:val="left" w:pos="8640"/>
        </w:tabs>
        <w:spacing w:after="0"/>
        <w:ind w:left="720"/>
        <w:jc w:val="right"/>
        <w:rPr>
          <w:sz w:val="22"/>
          <w:szCs w:val="22"/>
          <w:highlight w:val="yellow"/>
        </w:rPr>
      </w:pPr>
    </w:p>
    <w:p w:rsidR="00CF7B8B" w:rsidRPr="00CF7B8B" w:rsidRDefault="00CF7B8B" w:rsidP="00CF7B8B">
      <w:pPr>
        <w:pStyle w:val="ac"/>
        <w:tabs>
          <w:tab w:val="left" w:pos="8640"/>
        </w:tabs>
        <w:spacing w:after="0"/>
        <w:ind w:left="720"/>
        <w:jc w:val="right"/>
        <w:rPr>
          <w:sz w:val="22"/>
          <w:szCs w:val="22"/>
          <w:highlight w:val="yellow"/>
        </w:rPr>
      </w:pPr>
    </w:p>
    <w:p w:rsidR="00CF7B8B" w:rsidRPr="00CF7B8B" w:rsidRDefault="00CF7B8B" w:rsidP="00CF7B8B">
      <w:pPr>
        <w:pStyle w:val="ac"/>
        <w:tabs>
          <w:tab w:val="left" w:pos="8640"/>
        </w:tabs>
        <w:spacing w:after="0"/>
        <w:ind w:left="720"/>
        <w:jc w:val="right"/>
        <w:rPr>
          <w:sz w:val="22"/>
          <w:szCs w:val="22"/>
          <w:highlight w:val="yellow"/>
        </w:rPr>
      </w:pPr>
    </w:p>
    <w:p w:rsidR="00CF7B8B" w:rsidRPr="00CF7B8B" w:rsidRDefault="00CF7B8B" w:rsidP="00CF7B8B">
      <w:pPr>
        <w:pStyle w:val="ac"/>
        <w:tabs>
          <w:tab w:val="left" w:pos="8640"/>
        </w:tabs>
        <w:spacing w:after="0"/>
        <w:ind w:left="720"/>
        <w:jc w:val="right"/>
        <w:rPr>
          <w:sz w:val="22"/>
          <w:szCs w:val="22"/>
          <w:highlight w:val="yellow"/>
        </w:rPr>
      </w:pPr>
    </w:p>
    <w:p w:rsidR="00CF7B8B" w:rsidRDefault="00CF7B8B" w:rsidP="00CF7B8B">
      <w:pPr>
        <w:pStyle w:val="ac"/>
        <w:tabs>
          <w:tab w:val="left" w:pos="8640"/>
        </w:tabs>
        <w:spacing w:after="0"/>
        <w:ind w:left="720"/>
        <w:jc w:val="right"/>
        <w:rPr>
          <w:sz w:val="22"/>
          <w:szCs w:val="22"/>
          <w:highlight w:val="yellow"/>
        </w:rPr>
      </w:pPr>
    </w:p>
    <w:p w:rsidR="00C911E5" w:rsidRDefault="00C911E5" w:rsidP="00CF7B8B">
      <w:pPr>
        <w:pStyle w:val="ac"/>
        <w:tabs>
          <w:tab w:val="left" w:pos="8640"/>
        </w:tabs>
        <w:spacing w:after="0"/>
        <w:ind w:left="720"/>
        <w:jc w:val="right"/>
        <w:rPr>
          <w:sz w:val="22"/>
          <w:szCs w:val="22"/>
          <w:highlight w:val="yellow"/>
        </w:rPr>
      </w:pPr>
    </w:p>
    <w:p w:rsidR="00C911E5" w:rsidRDefault="00C911E5" w:rsidP="00CF7B8B">
      <w:pPr>
        <w:pStyle w:val="ac"/>
        <w:tabs>
          <w:tab w:val="left" w:pos="8640"/>
        </w:tabs>
        <w:spacing w:after="0"/>
        <w:ind w:left="720"/>
        <w:jc w:val="right"/>
        <w:rPr>
          <w:sz w:val="22"/>
          <w:szCs w:val="22"/>
          <w:highlight w:val="yellow"/>
        </w:rPr>
      </w:pPr>
    </w:p>
    <w:p w:rsidR="00C911E5" w:rsidRDefault="00C911E5" w:rsidP="00CF7B8B">
      <w:pPr>
        <w:pStyle w:val="ac"/>
        <w:tabs>
          <w:tab w:val="left" w:pos="8640"/>
        </w:tabs>
        <w:spacing w:after="0"/>
        <w:ind w:left="720"/>
        <w:jc w:val="right"/>
        <w:rPr>
          <w:sz w:val="22"/>
          <w:szCs w:val="22"/>
          <w:highlight w:val="yellow"/>
        </w:rPr>
      </w:pPr>
    </w:p>
    <w:p w:rsidR="00C911E5" w:rsidRDefault="00C911E5" w:rsidP="00CF7B8B">
      <w:pPr>
        <w:pStyle w:val="ac"/>
        <w:tabs>
          <w:tab w:val="left" w:pos="8640"/>
        </w:tabs>
        <w:spacing w:after="0"/>
        <w:ind w:left="720"/>
        <w:jc w:val="right"/>
        <w:rPr>
          <w:sz w:val="22"/>
          <w:szCs w:val="22"/>
          <w:highlight w:val="yellow"/>
        </w:rPr>
      </w:pPr>
    </w:p>
    <w:p w:rsidR="00C911E5" w:rsidRDefault="00C911E5" w:rsidP="00CF7B8B">
      <w:pPr>
        <w:pStyle w:val="ac"/>
        <w:tabs>
          <w:tab w:val="left" w:pos="8640"/>
        </w:tabs>
        <w:spacing w:after="0"/>
        <w:ind w:left="720"/>
        <w:jc w:val="right"/>
        <w:rPr>
          <w:sz w:val="22"/>
          <w:szCs w:val="22"/>
          <w:highlight w:val="yellow"/>
        </w:rPr>
      </w:pPr>
    </w:p>
    <w:p w:rsidR="00C911E5" w:rsidRDefault="00C911E5" w:rsidP="00CF7B8B">
      <w:pPr>
        <w:pStyle w:val="ac"/>
        <w:tabs>
          <w:tab w:val="left" w:pos="8640"/>
        </w:tabs>
        <w:spacing w:after="0"/>
        <w:ind w:left="720"/>
        <w:jc w:val="right"/>
        <w:rPr>
          <w:sz w:val="22"/>
          <w:szCs w:val="22"/>
          <w:highlight w:val="yellow"/>
        </w:rPr>
      </w:pPr>
    </w:p>
    <w:p w:rsidR="00C911E5" w:rsidRDefault="00C911E5" w:rsidP="00CF7B8B">
      <w:pPr>
        <w:pStyle w:val="ac"/>
        <w:tabs>
          <w:tab w:val="left" w:pos="8640"/>
        </w:tabs>
        <w:spacing w:after="0"/>
        <w:ind w:left="720"/>
        <w:jc w:val="right"/>
        <w:rPr>
          <w:sz w:val="22"/>
          <w:szCs w:val="22"/>
          <w:highlight w:val="yellow"/>
        </w:rPr>
      </w:pPr>
    </w:p>
    <w:p w:rsidR="00EC23A2" w:rsidRDefault="00EC23A2" w:rsidP="00CF7B8B">
      <w:pPr>
        <w:pStyle w:val="ac"/>
        <w:tabs>
          <w:tab w:val="left" w:pos="8640"/>
        </w:tabs>
        <w:spacing w:after="0"/>
        <w:ind w:left="720"/>
        <w:jc w:val="right"/>
        <w:rPr>
          <w:sz w:val="22"/>
          <w:szCs w:val="22"/>
          <w:highlight w:val="yellow"/>
        </w:rPr>
      </w:pPr>
    </w:p>
    <w:p w:rsidR="00EC23A2" w:rsidRDefault="00EC23A2" w:rsidP="00CF7B8B">
      <w:pPr>
        <w:pStyle w:val="ac"/>
        <w:tabs>
          <w:tab w:val="left" w:pos="8640"/>
        </w:tabs>
        <w:spacing w:after="0"/>
        <w:ind w:left="720"/>
        <w:jc w:val="right"/>
        <w:rPr>
          <w:sz w:val="22"/>
          <w:szCs w:val="22"/>
          <w:highlight w:val="yellow"/>
        </w:rPr>
      </w:pPr>
    </w:p>
    <w:p w:rsidR="00EC23A2" w:rsidRDefault="00EC23A2" w:rsidP="00CF7B8B">
      <w:pPr>
        <w:pStyle w:val="ac"/>
        <w:tabs>
          <w:tab w:val="left" w:pos="8640"/>
        </w:tabs>
        <w:spacing w:after="0"/>
        <w:ind w:left="720"/>
        <w:jc w:val="right"/>
        <w:rPr>
          <w:sz w:val="22"/>
          <w:szCs w:val="22"/>
          <w:highlight w:val="yellow"/>
        </w:rPr>
      </w:pPr>
    </w:p>
    <w:p w:rsidR="00EC23A2" w:rsidRDefault="00EC23A2" w:rsidP="00CF7B8B">
      <w:pPr>
        <w:pStyle w:val="ac"/>
        <w:tabs>
          <w:tab w:val="left" w:pos="8640"/>
        </w:tabs>
        <w:spacing w:after="0"/>
        <w:ind w:left="720"/>
        <w:jc w:val="right"/>
        <w:rPr>
          <w:sz w:val="22"/>
          <w:szCs w:val="22"/>
          <w:highlight w:val="yellow"/>
        </w:rPr>
      </w:pPr>
    </w:p>
    <w:p w:rsidR="00EC23A2" w:rsidRDefault="00EC23A2" w:rsidP="00CF7B8B">
      <w:pPr>
        <w:pStyle w:val="ac"/>
        <w:tabs>
          <w:tab w:val="left" w:pos="8640"/>
        </w:tabs>
        <w:spacing w:after="0"/>
        <w:ind w:left="720"/>
        <w:jc w:val="right"/>
        <w:rPr>
          <w:sz w:val="22"/>
          <w:szCs w:val="22"/>
          <w:highlight w:val="yellow"/>
        </w:rPr>
      </w:pPr>
    </w:p>
    <w:p w:rsidR="00EC23A2" w:rsidRDefault="00EC23A2" w:rsidP="00CF7B8B">
      <w:pPr>
        <w:pStyle w:val="ac"/>
        <w:tabs>
          <w:tab w:val="left" w:pos="8640"/>
        </w:tabs>
        <w:spacing w:after="0"/>
        <w:ind w:left="720"/>
        <w:jc w:val="right"/>
        <w:rPr>
          <w:sz w:val="22"/>
          <w:szCs w:val="22"/>
          <w:highlight w:val="yellow"/>
        </w:rPr>
      </w:pPr>
    </w:p>
    <w:p w:rsidR="00EC23A2" w:rsidRDefault="00EC23A2" w:rsidP="00CF7B8B">
      <w:pPr>
        <w:pStyle w:val="ac"/>
        <w:tabs>
          <w:tab w:val="left" w:pos="8640"/>
        </w:tabs>
        <w:spacing w:after="0"/>
        <w:ind w:left="720"/>
        <w:jc w:val="right"/>
        <w:rPr>
          <w:sz w:val="22"/>
          <w:szCs w:val="22"/>
          <w:highlight w:val="yellow"/>
        </w:rPr>
      </w:pPr>
    </w:p>
    <w:p w:rsidR="00EC23A2" w:rsidRDefault="00EC23A2" w:rsidP="00CF7B8B">
      <w:pPr>
        <w:pStyle w:val="ac"/>
        <w:tabs>
          <w:tab w:val="left" w:pos="8640"/>
        </w:tabs>
        <w:spacing w:after="0"/>
        <w:ind w:left="720"/>
        <w:jc w:val="right"/>
        <w:rPr>
          <w:sz w:val="22"/>
          <w:szCs w:val="22"/>
          <w:highlight w:val="yellow"/>
        </w:rPr>
      </w:pPr>
    </w:p>
    <w:p w:rsidR="00C911E5" w:rsidRDefault="00C911E5" w:rsidP="00CF7B8B">
      <w:pPr>
        <w:pStyle w:val="ac"/>
        <w:tabs>
          <w:tab w:val="left" w:pos="8640"/>
        </w:tabs>
        <w:spacing w:after="0"/>
        <w:ind w:left="720"/>
        <w:jc w:val="right"/>
        <w:rPr>
          <w:sz w:val="22"/>
          <w:szCs w:val="22"/>
          <w:highlight w:val="yellow"/>
        </w:rPr>
      </w:pPr>
    </w:p>
    <w:p w:rsidR="00C911E5" w:rsidRDefault="00C911E5" w:rsidP="00CF7B8B">
      <w:pPr>
        <w:pStyle w:val="ac"/>
        <w:tabs>
          <w:tab w:val="left" w:pos="8640"/>
        </w:tabs>
        <w:spacing w:after="0"/>
        <w:ind w:left="720"/>
        <w:jc w:val="right"/>
        <w:rPr>
          <w:sz w:val="22"/>
          <w:szCs w:val="22"/>
          <w:highlight w:val="yellow"/>
        </w:rPr>
      </w:pPr>
    </w:p>
    <w:p w:rsidR="00C911E5" w:rsidRPr="00CF7B8B" w:rsidRDefault="00C911E5" w:rsidP="00CF7B8B">
      <w:pPr>
        <w:pStyle w:val="ac"/>
        <w:tabs>
          <w:tab w:val="left" w:pos="8640"/>
        </w:tabs>
        <w:spacing w:after="0"/>
        <w:ind w:left="720"/>
        <w:jc w:val="right"/>
        <w:rPr>
          <w:sz w:val="22"/>
          <w:szCs w:val="22"/>
          <w:highlight w:val="yellow"/>
        </w:rPr>
      </w:pPr>
    </w:p>
    <w:p w:rsidR="00CF7B8B" w:rsidRPr="00CF7B8B" w:rsidRDefault="00CF7B8B" w:rsidP="00CF7B8B">
      <w:pPr>
        <w:pStyle w:val="ac"/>
        <w:tabs>
          <w:tab w:val="left" w:pos="8640"/>
        </w:tabs>
        <w:spacing w:after="0"/>
        <w:ind w:left="720"/>
        <w:jc w:val="right"/>
        <w:rPr>
          <w:sz w:val="22"/>
          <w:szCs w:val="22"/>
          <w:highlight w:val="yellow"/>
        </w:rPr>
      </w:pPr>
    </w:p>
    <w:p w:rsidR="00F93EAE" w:rsidRPr="00CF7B8B" w:rsidRDefault="00F93EAE" w:rsidP="00CF7B8B">
      <w:pPr>
        <w:pStyle w:val="ac"/>
        <w:tabs>
          <w:tab w:val="left" w:pos="8640"/>
        </w:tabs>
        <w:spacing w:after="0"/>
        <w:ind w:left="720"/>
        <w:jc w:val="right"/>
        <w:rPr>
          <w:sz w:val="22"/>
          <w:szCs w:val="22"/>
          <w:highlight w:val="yellow"/>
        </w:rPr>
      </w:pPr>
    </w:p>
    <w:p w:rsidR="00384D21" w:rsidRPr="00CF7B8B" w:rsidRDefault="00384D21" w:rsidP="00CF7B8B">
      <w:pPr>
        <w:pStyle w:val="ac"/>
        <w:tabs>
          <w:tab w:val="left" w:pos="8640"/>
        </w:tabs>
        <w:spacing w:after="0"/>
        <w:ind w:left="720"/>
        <w:jc w:val="right"/>
        <w:rPr>
          <w:sz w:val="22"/>
          <w:szCs w:val="22"/>
        </w:rPr>
      </w:pPr>
      <w:r w:rsidRPr="00CF7B8B">
        <w:rPr>
          <w:sz w:val="22"/>
          <w:szCs w:val="22"/>
        </w:rPr>
        <w:lastRenderedPageBreak/>
        <w:t>Приложение №</w:t>
      </w:r>
      <w:r w:rsidR="00E42A0B">
        <w:rPr>
          <w:sz w:val="22"/>
          <w:szCs w:val="22"/>
        </w:rPr>
        <w:t xml:space="preserve"> 1 </w:t>
      </w:r>
      <w:r w:rsidRPr="00CF7B8B">
        <w:rPr>
          <w:sz w:val="22"/>
          <w:szCs w:val="22"/>
        </w:rPr>
        <w:t xml:space="preserve"> к  </w:t>
      </w:r>
      <w:r w:rsidR="00E32F62" w:rsidRPr="00CF7B8B">
        <w:rPr>
          <w:sz w:val="22"/>
          <w:szCs w:val="22"/>
        </w:rPr>
        <w:t>контракту</w:t>
      </w:r>
      <w:r w:rsidRPr="00CF7B8B">
        <w:rPr>
          <w:sz w:val="22"/>
          <w:szCs w:val="22"/>
        </w:rPr>
        <w:br/>
        <w:t xml:space="preserve">№ </w:t>
      </w:r>
      <w:r w:rsidR="00200292" w:rsidRPr="00CF7B8B">
        <w:rPr>
          <w:sz w:val="22"/>
          <w:szCs w:val="22"/>
        </w:rPr>
        <w:t>__________</w:t>
      </w:r>
      <w:r w:rsidR="0011148A" w:rsidRPr="00CF7B8B">
        <w:rPr>
          <w:sz w:val="22"/>
          <w:szCs w:val="22"/>
        </w:rPr>
        <w:t xml:space="preserve"> от </w:t>
      </w:r>
      <w:r w:rsidRPr="00CF7B8B">
        <w:rPr>
          <w:sz w:val="22"/>
          <w:szCs w:val="22"/>
        </w:rPr>
        <w:t xml:space="preserve"> </w:t>
      </w:r>
      <w:r w:rsidR="00E42A0B">
        <w:rPr>
          <w:sz w:val="22"/>
          <w:szCs w:val="22"/>
        </w:rPr>
        <w:t>«__» ______202</w:t>
      </w:r>
      <w:r w:rsidR="00887F21">
        <w:rPr>
          <w:sz w:val="22"/>
          <w:szCs w:val="22"/>
        </w:rPr>
        <w:t>6</w:t>
      </w:r>
      <w:r w:rsidR="00200292" w:rsidRPr="00CF7B8B">
        <w:rPr>
          <w:sz w:val="22"/>
          <w:szCs w:val="22"/>
        </w:rPr>
        <w:t xml:space="preserve"> г.</w:t>
      </w:r>
    </w:p>
    <w:p w:rsidR="00384D21" w:rsidRPr="00CF7B8B" w:rsidRDefault="00384D21" w:rsidP="00CF7B8B">
      <w:pPr>
        <w:pStyle w:val="ac"/>
        <w:tabs>
          <w:tab w:val="left" w:pos="8640"/>
        </w:tabs>
        <w:spacing w:after="0"/>
        <w:ind w:left="720"/>
        <w:jc w:val="right"/>
        <w:rPr>
          <w:sz w:val="22"/>
          <w:szCs w:val="22"/>
        </w:rPr>
      </w:pPr>
    </w:p>
    <w:p w:rsidR="00A54DB6" w:rsidRDefault="00A54DB6" w:rsidP="00CF7B8B">
      <w:pPr>
        <w:rPr>
          <w:b/>
          <w:sz w:val="22"/>
          <w:szCs w:val="22"/>
        </w:rPr>
      </w:pPr>
    </w:p>
    <w:p w:rsidR="00C911E5" w:rsidRPr="00C208BD" w:rsidRDefault="00C911E5" w:rsidP="00C911E5">
      <w:pPr>
        <w:ind w:left="-567" w:right="142" w:hanging="142"/>
        <w:jc w:val="center"/>
        <w:outlineLvl w:val="1"/>
        <w:rPr>
          <w:b/>
          <w:bCs/>
        </w:rPr>
      </w:pPr>
      <w:r w:rsidRPr="00C208BD">
        <w:rPr>
          <w:b/>
          <w:bCs/>
        </w:rPr>
        <w:t>ЗАДАНИЕ НА ПРОЕКТИРОВАНИЕ</w:t>
      </w:r>
    </w:p>
    <w:p w:rsidR="00C911E5" w:rsidRPr="00C208BD" w:rsidRDefault="00C911E5" w:rsidP="00C911E5">
      <w:pPr>
        <w:suppressAutoHyphens/>
        <w:ind w:left="-567" w:right="142" w:hanging="142"/>
        <w:jc w:val="center"/>
        <w:rPr>
          <w:b/>
        </w:rPr>
      </w:pPr>
      <w:r w:rsidRPr="00C208BD">
        <w:rPr>
          <w:b/>
          <w:bCs/>
        </w:rPr>
        <w:t xml:space="preserve">  </w:t>
      </w:r>
      <w:r>
        <w:rPr>
          <w:b/>
          <w:bCs/>
        </w:rPr>
        <w:t xml:space="preserve">Разработка </w:t>
      </w:r>
      <w:r w:rsidRPr="00C208BD">
        <w:rPr>
          <w:b/>
          <w:bCs/>
        </w:rPr>
        <w:t>проектно-сметной документации (стадии РД) по</w:t>
      </w:r>
      <w:r w:rsidRPr="00C208BD">
        <w:rPr>
          <w:b/>
        </w:rPr>
        <w:t xml:space="preserve"> объекту: «ЦУ ССПСС на ВО» </w:t>
      </w:r>
      <w:r w:rsidRPr="00C208BD">
        <w:rPr>
          <w:b/>
          <w:bCs/>
        </w:rPr>
        <w:t>на внешнее электроснабжение</w:t>
      </w:r>
      <w:r w:rsidRPr="00C208BD">
        <w:rPr>
          <w:b/>
        </w:rPr>
        <w:t xml:space="preserve"> для нужд Санкт-Петербургского государственного казенного учреждения «Поисково-спасательная служба Санкт-Петербурга».</w:t>
      </w:r>
    </w:p>
    <w:p w:rsidR="00C911E5" w:rsidRPr="00C208BD" w:rsidRDefault="00C911E5" w:rsidP="00C911E5">
      <w:pPr>
        <w:suppressAutoHyphens/>
        <w:ind w:left="-567" w:right="142" w:hanging="142"/>
        <w:jc w:val="center"/>
        <w:rPr>
          <w:b/>
        </w:rPr>
      </w:pPr>
    </w:p>
    <w:p w:rsidR="00C911E5" w:rsidRPr="00C208BD" w:rsidRDefault="00C911E5" w:rsidP="00C911E5">
      <w:pPr>
        <w:autoSpaceDE w:val="0"/>
        <w:autoSpaceDN w:val="0"/>
        <w:adjustRightInd w:val="0"/>
        <w:ind w:right="142"/>
        <w:jc w:val="center"/>
        <w:rPr>
          <w:b/>
        </w:rPr>
      </w:pPr>
      <w:r w:rsidRPr="00C208BD">
        <w:t>(в границах земельного участка с кадастровым номером 78:15:0810301:2)</w:t>
      </w:r>
    </w:p>
    <w:p w:rsidR="00C911E5" w:rsidRPr="00C208BD" w:rsidRDefault="00C911E5" w:rsidP="00C911E5">
      <w:pPr>
        <w:suppressAutoHyphens/>
        <w:ind w:left="-567" w:right="142" w:hanging="142"/>
        <w:jc w:val="center"/>
        <w:rPr>
          <w:b/>
        </w:rPr>
      </w:pPr>
    </w:p>
    <w:p w:rsidR="00C911E5" w:rsidRPr="00796D02" w:rsidRDefault="00C911E5" w:rsidP="00C911E5">
      <w:pPr>
        <w:suppressAutoHyphens/>
        <w:ind w:left="-567" w:right="142" w:hanging="142"/>
        <w:jc w:val="center"/>
        <w:rPr>
          <w:b/>
          <w:bCs/>
          <w:color w:val="0070C0"/>
        </w:rPr>
      </w:pPr>
    </w:p>
    <w:p w:rsidR="00C911E5" w:rsidRPr="00FC4B63" w:rsidRDefault="00C911E5" w:rsidP="00C911E5">
      <w:pPr>
        <w:suppressAutoHyphens/>
        <w:ind w:left="-567" w:right="142" w:hanging="142"/>
        <w:jc w:val="center"/>
        <w:rPr>
          <w:b/>
          <w:bCs/>
          <w:color w:val="0070C0"/>
        </w:rPr>
      </w:pPr>
    </w:p>
    <w:p w:rsidR="00C911E5" w:rsidRPr="00FC4B63" w:rsidRDefault="00C911E5" w:rsidP="00C911E5">
      <w:pPr>
        <w:suppressAutoHyphens/>
        <w:ind w:right="142"/>
        <w:jc w:val="center"/>
        <w:rPr>
          <w:b/>
          <w:bCs/>
          <w:color w:val="0070C0"/>
        </w:rPr>
      </w:pPr>
    </w:p>
    <w:tbl>
      <w:tblPr>
        <w:tblW w:w="5384"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80" w:type="dxa"/>
          <w:left w:w="75" w:type="dxa"/>
          <w:bottom w:w="80" w:type="dxa"/>
          <w:right w:w="80" w:type="dxa"/>
        </w:tblCellMar>
        <w:tblLook w:val="04A0" w:firstRow="1" w:lastRow="0" w:firstColumn="1" w:lastColumn="0" w:noHBand="0" w:noVBand="1"/>
      </w:tblPr>
      <w:tblGrid>
        <w:gridCol w:w="775"/>
        <w:gridCol w:w="2782"/>
        <w:gridCol w:w="7422"/>
      </w:tblGrid>
      <w:tr w:rsidR="00C911E5" w:rsidRPr="00C208BD" w:rsidTr="00084AC0">
        <w:trPr>
          <w:trHeight w:val="463"/>
        </w:trPr>
        <w:tc>
          <w:tcPr>
            <w:tcW w:w="353" w:type="pct"/>
            <w:tcBorders>
              <w:top w:val="single" w:sz="4" w:space="0" w:color="000000"/>
              <w:left w:val="single" w:sz="4" w:space="0" w:color="000000"/>
              <w:bottom w:val="single" w:sz="4" w:space="0" w:color="000000"/>
              <w:right w:val="single" w:sz="4" w:space="0" w:color="000000"/>
            </w:tcBorders>
            <w:shd w:val="clear" w:color="auto" w:fill="D9D9D9"/>
            <w:vAlign w:val="center"/>
          </w:tcPr>
          <w:p w:rsidR="00C911E5" w:rsidRPr="00C208BD" w:rsidRDefault="00C911E5" w:rsidP="00084AC0">
            <w:pPr>
              <w:ind w:left="34" w:right="142"/>
              <w:jc w:val="both"/>
              <w:rPr>
                <w:b/>
              </w:rPr>
            </w:pPr>
            <w:r w:rsidRPr="00C208BD">
              <w:rPr>
                <w:b/>
              </w:rPr>
              <w:t>№ п/п</w:t>
            </w:r>
          </w:p>
        </w:tc>
        <w:tc>
          <w:tcPr>
            <w:tcW w:w="1267" w:type="pct"/>
            <w:tcBorders>
              <w:top w:val="single" w:sz="4" w:space="0" w:color="000000"/>
              <w:left w:val="single" w:sz="4" w:space="0" w:color="000000"/>
              <w:bottom w:val="single" w:sz="4" w:space="0" w:color="000000"/>
              <w:right w:val="single" w:sz="4" w:space="0" w:color="000000"/>
            </w:tcBorders>
            <w:shd w:val="clear" w:color="auto" w:fill="D9D9D9"/>
            <w:tcMar>
              <w:top w:w="0" w:type="dxa"/>
              <w:left w:w="-3" w:type="dxa"/>
              <w:bottom w:w="0" w:type="dxa"/>
              <w:right w:w="0" w:type="dxa"/>
            </w:tcMar>
            <w:vAlign w:val="center"/>
          </w:tcPr>
          <w:p w:rsidR="00C911E5" w:rsidRPr="00C208BD" w:rsidRDefault="00C911E5" w:rsidP="00084AC0">
            <w:pPr>
              <w:ind w:left="144" w:right="142" w:firstLine="284"/>
              <w:jc w:val="center"/>
            </w:pPr>
            <w:r w:rsidRPr="00C208BD">
              <w:rPr>
                <w:b/>
              </w:rPr>
              <w:t>Перечень основных данных и требований</w:t>
            </w:r>
          </w:p>
        </w:tc>
        <w:tc>
          <w:tcPr>
            <w:tcW w:w="3380" w:type="pct"/>
            <w:tcBorders>
              <w:top w:val="single" w:sz="4" w:space="0" w:color="000000"/>
              <w:left w:val="single" w:sz="4" w:space="0" w:color="000000"/>
              <w:bottom w:val="single" w:sz="4" w:space="0" w:color="000000"/>
              <w:right w:val="single" w:sz="4" w:space="0" w:color="000000"/>
            </w:tcBorders>
            <w:shd w:val="clear" w:color="auto" w:fill="D9D9D9"/>
            <w:tcMar>
              <w:top w:w="0" w:type="dxa"/>
              <w:left w:w="-3" w:type="dxa"/>
              <w:bottom w:w="0" w:type="dxa"/>
              <w:right w:w="0" w:type="dxa"/>
            </w:tcMar>
            <w:vAlign w:val="center"/>
          </w:tcPr>
          <w:p w:rsidR="00C911E5" w:rsidRPr="00C208BD" w:rsidRDefault="00C911E5" w:rsidP="00084AC0">
            <w:pPr>
              <w:ind w:left="284" w:right="142" w:firstLine="284"/>
              <w:jc w:val="center"/>
            </w:pPr>
            <w:r w:rsidRPr="00C208BD">
              <w:rPr>
                <w:b/>
                <w:bCs/>
                <w:spacing w:val="2"/>
              </w:rPr>
              <w:t>Содержание исходных данных и требований</w:t>
            </w:r>
          </w:p>
        </w:tc>
      </w:tr>
      <w:tr w:rsidR="00C911E5" w:rsidRPr="00C208BD"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911E5" w:rsidRPr="00C208BD" w:rsidRDefault="00C911E5" w:rsidP="00C911E5">
            <w:pPr>
              <w:pStyle w:val="a4"/>
              <w:numPr>
                <w:ilvl w:val="0"/>
                <w:numId w:val="26"/>
              </w:numPr>
              <w:spacing w:after="0" w:line="240" w:lineRule="auto"/>
              <w:ind w:left="502" w:right="142"/>
              <w:jc w:val="both"/>
              <w:rPr>
                <w:rFonts w:ascii="Times New Roman" w:hAnsi="Times New Roman"/>
                <w:sz w:val="24"/>
                <w:szCs w:val="24"/>
              </w:rPr>
            </w:pP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vAlign w:val="center"/>
          </w:tcPr>
          <w:p w:rsidR="00C911E5" w:rsidRPr="00C208BD" w:rsidRDefault="00C911E5" w:rsidP="00084AC0">
            <w:pPr>
              <w:ind w:left="144" w:right="142"/>
            </w:pPr>
            <w:r w:rsidRPr="00C208BD">
              <w:rPr>
                <w:bCs/>
                <w:iCs/>
              </w:rPr>
              <w:t>Наименование</w:t>
            </w:r>
            <w:r w:rsidRPr="00C208BD">
              <w:t xml:space="preserve"> объекта</w:t>
            </w:r>
          </w:p>
        </w:tc>
        <w:tc>
          <w:tcPr>
            <w:tcW w:w="3380"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vAlign w:val="center"/>
          </w:tcPr>
          <w:p w:rsidR="00C911E5" w:rsidRPr="00C208BD" w:rsidRDefault="00C911E5" w:rsidP="00084AC0">
            <w:pPr>
              <w:ind w:left="284" w:right="142" w:firstLine="182"/>
              <w:jc w:val="both"/>
            </w:pPr>
            <w:r w:rsidRPr="00C208BD">
              <w:t>Здание ЦУ ССПСС на ВО</w:t>
            </w:r>
          </w:p>
        </w:tc>
      </w:tr>
      <w:tr w:rsidR="00C911E5" w:rsidRPr="00C208BD"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911E5" w:rsidRPr="00C208BD" w:rsidRDefault="00C911E5" w:rsidP="00C911E5">
            <w:pPr>
              <w:pStyle w:val="a4"/>
              <w:numPr>
                <w:ilvl w:val="0"/>
                <w:numId w:val="26"/>
              </w:numPr>
              <w:spacing w:after="0" w:line="240" w:lineRule="auto"/>
              <w:ind w:left="502" w:right="142"/>
              <w:jc w:val="both"/>
              <w:rPr>
                <w:rFonts w:ascii="Times New Roman" w:hAnsi="Times New Roman"/>
                <w:sz w:val="24"/>
                <w:szCs w:val="24"/>
              </w:rPr>
            </w:pP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vAlign w:val="center"/>
          </w:tcPr>
          <w:p w:rsidR="00C911E5" w:rsidRPr="00C208BD" w:rsidRDefault="00C911E5" w:rsidP="00084AC0">
            <w:pPr>
              <w:ind w:left="144" w:right="142"/>
            </w:pPr>
            <w:r w:rsidRPr="00C208BD">
              <w:rPr>
                <w:bCs/>
                <w:iCs/>
              </w:rPr>
              <w:t>Местонахождение объекта</w:t>
            </w:r>
          </w:p>
        </w:tc>
        <w:tc>
          <w:tcPr>
            <w:tcW w:w="3380"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vAlign w:val="center"/>
          </w:tcPr>
          <w:p w:rsidR="00C911E5" w:rsidRPr="00C208BD" w:rsidRDefault="00C911E5" w:rsidP="00084AC0">
            <w:pPr>
              <w:shd w:val="clear" w:color="auto" w:fill="FFFFFF"/>
              <w:ind w:left="280" w:right="142" w:firstLine="283"/>
            </w:pPr>
            <w:r w:rsidRPr="00C208BD">
              <w:t xml:space="preserve">г. Санкт-Петербург, набережная реки </w:t>
            </w:r>
            <w:proofErr w:type="spellStart"/>
            <w:r w:rsidRPr="00C208BD">
              <w:t>Екатерингофки</w:t>
            </w:r>
            <w:proofErr w:type="spellEnd"/>
            <w:r w:rsidRPr="00C208BD">
              <w:t xml:space="preserve">, дом 23, лит. А. </w:t>
            </w:r>
          </w:p>
          <w:p w:rsidR="00C911E5" w:rsidRPr="00C208BD" w:rsidRDefault="00C911E5" w:rsidP="00084AC0">
            <w:pPr>
              <w:shd w:val="clear" w:color="auto" w:fill="FFFFFF"/>
              <w:ind w:left="284" w:right="142"/>
            </w:pPr>
            <w:r w:rsidRPr="00C208BD">
              <w:t>Кадастровый номер земельного участка 78:15:0810301:2</w:t>
            </w:r>
          </w:p>
        </w:tc>
      </w:tr>
      <w:tr w:rsidR="00C911E5" w:rsidRPr="00C208BD"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911E5" w:rsidRPr="00C208BD" w:rsidRDefault="00C911E5" w:rsidP="00C911E5">
            <w:pPr>
              <w:pStyle w:val="a4"/>
              <w:numPr>
                <w:ilvl w:val="0"/>
                <w:numId w:val="26"/>
              </w:numPr>
              <w:spacing w:after="0" w:line="240" w:lineRule="auto"/>
              <w:ind w:left="502" w:right="142"/>
              <w:jc w:val="both"/>
              <w:rPr>
                <w:rFonts w:ascii="Times New Roman" w:hAnsi="Times New Roman"/>
                <w:sz w:val="24"/>
                <w:szCs w:val="24"/>
              </w:rPr>
            </w:pP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vAlign w:val="center"/>
          </w:tcPr>
          <w:p w:rsidR="00C911E5" w:rsidRPr="00C208BD" w:rsidRDefault="00C911E5" w:rsidP="00084AC0">
            <w:pPr>
              <w:ind w:left="144" w:right="142"/>
            </w:pPr>
            <w:r w:rsidRPr="00C208BD">
              <w:t>Основание для проектирования</w:t>
            </w:r>
          </w:p>
        </w:tc>
        <w:tc>
          <w:tcPr>
            <w:tcW w:w="3380"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vAlign w:val="center"/>
          </w:tcPr>
          <w:p w:rsidR="00C911E5" w:rsidRPr="00C208BD" w:rsidRDefault="00C911E5" w:rsidP="00084AC0">
            <w:pPr>
              <w:ind w:left="284" w:right="142" w:firstLine="324"/>
              <w:jc w:val="both"/>
            </w:pPr>
            <w:r w:rsidRPr="00C208BD">
              <w:t>Постановления Правительства Санкт-Петербурга от 10.12.2008 № 1536 «О создании Санкт-Петербургского государственного учреждения «Поисково-спасательная служба Санкт-Петербурга».</w:t>
            </w:r>
          </w:p>
          <w:p w:rsidR="00C911E5" w:rsidRPr="00C208BD" w:rsidRDefault="00C911E5" w:rsidP="00084AC0">
            <w:pPr>
              <w:ind w:left="284" w:right="142" w:firstLine="324"/>
              <w:jc w:val="both"/>
            </w:pPr>
            <w:r w:rsidRPr="00C208BD">
              <w:t xml:space="preserve"> План-график закупок товаров, работ, услуг на 202</w:t>
            </w:r>
            <w:r>
              <w:t>6</w:t>
            </w:r>
            <w:r w:rsidRPr="00C208BD">
              <w:t xml:space="preserve"> финансовый год и на плановый период 202</w:t>
            </w:r>
            <w:r>
              <w:t>7</w:t>
            </w:r>
            <w:r w:rsidRPr="00C208BD">
              <w:t xml:space="preserve"> и 202</w:t>
            </w:r>
            <w:r>
              <w:t>8</w:t>
            </w:r>
            <w:r w:rsidRPr="00C208BD">
              <w:t xml:space="preserve"> годов.</w:t>
            </w:r>
          </w:p>
          <w:p w:rsidR="00C911E5" w:rsidRDefault="00C911E5" w:rsidP="00084AC0">
            <w:pPr>
              <w:ind w:left="284" w:right="142" w:firstLine="324"/>
              <w:jc w:val="both"/>
              <w:rPr>
                <w:bCs/>
                <w:iCs/>
              </w:rPr>
            </w:pPr>
            <w:r w:rsidRPr="00A66B55">
              <w:rPr>
                <w:bCs/>
                <w:iCs/>
              </w:rPr>
              <w:t>ТЕХНИЧЕСКИЕ УСЛОВИЯ для присоединения к электрическим сетям ПАО «</w:t>
            </w:r>
            <w:proofErr w:type="spellStart"/>
            <w:r w:rsidRPr="00A66B55">
              <w:rPr>
                <w:bCs/>
                <w:iCs/>
              </w:rPr>
              <w:t>Россети</w:t>
            </w:r>
            <w:proofErr w:type="spellEnd"/>
            <w:r w:rsidRPr="00A66B55">
              <w:rPr>
                <w:bCs/>
                <w:iCs/>
              </w:rPr>
              <w:t xml:space="preserve"> Ленэнерго» заявка № 24-005469-101-142</w:t>
            </w:r>
            <w:r>
              <w:rPr>
                <w:bCs/>
                <w:iCs/>
              </w:rPr>
              <w:t xml:space="preserve"> от 06.03.2024г. </w:t>
            </w:r>
          </w:p>
          <w:p w:rsidR="00C911E5" w:rsidRPr="00B0576A" w:rsidRDefault="00C911E5" w:rsidP="00084AC0">
            <w:pPr>
              <w:ind w:left="284" w:right="142" w:firstLine="324"/>
              <w:jc w:val="both"/>
              <w:rPr>
                <w:bCs/>
                <w:iCs/>
              </w:rPr>
            </w:pPr>
            <w:r w:rsidRPr="00B0576A">
              <w:rPr>
                <w:bCs/>
                <w:iCs/>
              </w:rPr>
              <w:t xml:space="preserve">Основные нормативно-технические документы (НТД), определяющие требования к проекту: </w:t>
            </w:r>
          </w:p>
          <w:p w:rsidR="00C911E5" w:rsidRPr="00B0576A" w:rsidRDefault="00C911E5" w:rsidP="00084AC0">
            <w:pPr>
              <w:ind w:left="284" w:right="142" w:firstLine="324"/>
              <w:jc w:val="both"/>
              <w:rPr>
                <w:bCs/>
                <w:iCs/>
              </w:rPr>
            </w:pPr>
            <w:r w:rsidRPr="00B0576A">
              <w:rPr>
                <w:bCs/>
                <w:iCs/>
              </w:rPr>
              <w:t xml:space="preserve">- Градостроительный кодекс РФ; </w:t>
            </w:r>
          </w:p>
          <w:p w:rsidR="00C911E5" w:rsidRDefault="00C911E5" w:rsidP="00084AC0">
            <w:pPr>
              <w:ind w:left="284" w:right="142" w:firstLine="324"/>
              <w:jc w:val="both"/>
              <w:rPr>
                <w:bCs/>
                <w:iCs/>
              </w:rPr>
            </w:pPr>
            <w:r w:rsidRPr="00B0576A">
              <w:rPr>
                <w:bCs/>
                <w:iCs/>
              </w:rPr>
              <w:t xml:space="preserve">- Постановление Правительства РФ №87 от 16.02.2008 года «Положение о составе разделов проектной документации и требованиях к их содержанию»; </w:t>
            </w:r>
          </w:p>
          <w:p w:rsidR="00C911E5" w:rsidRPr="00D3360D" w:rsidRDefault="00C911E5" w:rsidP="00084AC0">
            <w:pPr>
              <w:ind w:left="284" w:right="142" w:firstLine="324"/>
              <w:jc w:val="both"/>
              <w:rPr>
                <w:bCs/>
                <w:iCs/>
              </w:rPr>
            </w:pPr>
            <w:r w:rsidRPr="00D3360D">
              <w:rPr>
                <w:bCs/>
                <w:iCs/>
              </w:rPr>
              <w:t>- действующи</w:t>
            </w:r>
            <w:r>
              <w:rPr>
                <w:bCs/>
                <w:iCs/>
              </w:rPr>
              <w:t>е</w:t>
            </w:r>
            <w:r w:rsidRPr="00D3360D">
              <w:rPr>
                <w:bCs/>
                <w:iCs/>
              </w:rPr>
              <w:t xml:space="preserve"> норм</w:t>
            </w:r>
            <w:r>
              <w:rPr>
                <w:bCs/>
                <w:iCs/>
              </w:rPr>
              <w:t>ы</w:t>
            </w:r>
            <w:r w:rsidRPr="00D3360D">
              <w:rPr>
                <w:bCs/>
                <w:iCs/>
              </w:rPr>
              <w:t>, правил</w:t>
            </w:r>
            <w:r>
              <w:rPr>
                <w:bCs/>
                <w:iCs/>
              </w:rPr>
              <w:t>а</w:t>
            </w:r>
            <w:r w:rsidRPr="00D3360D">
              <w:rPr>
                <w:bCs/>
                <w:iCs/>
              </w:rPr>
              <w:t>, стандарт</w:t>
            </w:r>
            <w:r>
              <w:rPr>
                <w:bCs/>
                <w:iCs/>
              </w:rPr>
              <w:t>ы</w:t>
            </w:r>
            <w:r w:rsidRPr="00D3360D">
              <w:rPr>
                <w:bCs/>
                <w:iCs/>
              </w:rPr>
              <w:t xml:space="preserve"> (ПУЭ, СП, ГОСТ</w:t>
            </w:r>
            <w:r>
              <w:rPr>
                <w:bCs/>
                <w:iCs/>
              </w:rPr>
              <w:t>)</w:t>
            </w:r>
            <w:r w:rsidRPr="00D3360D">
              <w:rPr>
                <w:bCs/>
                <w:iCs/>
              </w:rPr>
              <w:t>;</w:t>
            </w:r>
          </w:p>
          <w:p w:rsidR="00C911E5" w:rsidRPr="00D3360D" w:rsidRDefault="00C911E5" w:rsidP="00084AC0">
            <w:pPr>
              <w:ind w:left="284" w:right="142" w:firstLine="324"/>
              <w:jc w:val="both"/>
              <w:rPr>
                <w:bCs/>
                <w:iCs/>
              </w:rPr>
            </w:pPr>
            <w:r>
              <w:rPr>
                <w:bCs/>
                <w:iCs/>
              </w:rPr>
              <w:t xml:space="preserve">- </w:t>
            </w:r>
            <w:r w:rsidRPr="00D3360D">
              <w:rPr>
                <w:bCs/>
                <w:iCs/>
              </w:rPr>
              <w:t>технически</w:t>
            </w:r>
            <w:r>
              <w:rPr>
                <w:bCs/>
                <w:iCs/>
              </w:rPr>
              <w:t>е</w:t>
            </w:r>
            <w:r w:rsidRPr="00D3360D">
              <w:rPr>
                <w:bCs/>
                <w:iCs/>
              </w:rPr>
              <w:t xml:space="preserve"> услови</w:t>
            </w:r>
            <w:r>
              <w:rPr>
                <w:bCs/>
                <w:iCs/>
              </w:rPr>
              <w:t>я</w:t>
            </w:r>
            <w:r w:rsidRPr="00D3360D">
              <w:rPr>
                <w:bCs/>
                <w:iCs/>
              </w:rPr>
              <w:t xml:space="preserve"> сетевой организации</w:t>
            </w:r>
            <w:r>
              <w:rPr>
                <w:bCs/>
                <w:iCs/>
              </w:rPr>
              <w:t>.</w:t>
            </w:r>
          </w:p>
        </w:tc>
      </w:tr>
      <w:tr w:rsidR="00C911E5" w:rsidRPr="00C208BD"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911E5" w:rsidRPr="00163D13" w:rsidRDefault="00C911E5" w:rsidP="00C911E5">
            <w:pPr>
              <w:pStyle w:val="a4"/>
              <w:numPr>
                <w:ilvl w:val="0"/>
                <w:numId w:val="26"/>
              </w:numPr>
              <w:spacing w:after="0" w:line="240" w:lineRule="auto"/>
              <w:ind w:left="502" w:right="142"/>
              <w:jc w:val="both"/>
              <w:rPr>
                <w:rFonts w:ascii="Times New Roman" w:hAnsi="Times New Roman"/>
                <w:sz w:val="24"/>
                <w:szCs w:val="24"/>
              </w:rPr>
            </w:pP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vAlign w:val="center"/>
          </w:tcPr>
          <w:p w:rsidR="00C911E5" w:rsidRPr="00163D13" w:rsidRDefault="00C911E5" w:rsidP="00084AC0">
            <w:pPr>
              <w:ind w:left="144" w:right="142"/>
            </w:pPr>
            <w:r w:rsidRPr="00163D13">
              <w:t>Срок проектирования</w:t>
            </w:r>
          </w:p>
        </w:tc>
        <w:tc>
          <w:tcPr>
            <w:tcW w:w="3380"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vAlign w:val="center"/>
          </w:tcPr>
          <w:p w:rsidR="00C911E5" w:rsidRPr="00163D13" w:rsidRDefault="00EC23A2" w:rsidP="00084AC0">
            <w:pPr>
              <w:ind w:left="284" w:right="142" w:firstLine="279"/>
              <w:jc w:val="both"/>
            </w:pPr>
            <w:r w:rsidRPr="00163D13">
              <w:t>До 1 сентября 2026 года.</w:t>
            </w:r>
          </w:p>
        </w:tc>
      </w:tr>
      <w:tr w:rsidR="00C911E5" w:rsidRPr="00C208BD"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911E5" w:rsidRPr="00C208BD" w:rsidRDefault="00C911E5" w:rsidP="00C911E5">
            <w:pPr>
              <w:pStyle w:val="a4"/>
              <w:numPr>
                <w:ilvl w:val="0"/>
                <w:numId w:val="26"/>
              </w:numPr>
              <w:spacing w:after="0" w:line="240" w:lineRule="auto"/>
              <w:ind w:left="502" w:right="142"/>
              <w:jc w:val="both"/>
              <w:rPr>
                <w:rFonts w:ascii="Times New Roman" w:hAnsi="Times New Roman"/>
                <w:sz w:val="24"/>
                <w:szCs w:val="24"/>
              </w:rPr>
            </w:pP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vAlign w:val="center"/>
          </w:tcPr>
          <w:p w:rsidR="00C911E5" w:rsidRPr="00C208BD" w:rsidRDefault="00C911E5" w:rsidP="00084AC0">
            <w:pPr>
              <w:ind w:left="144" w:right="142"/>
            </w:pPr>
            <w:r w:rsidRPr="00C208BD">
              <w:t>Заказчик</w:t>
            </w:r>
          </w:p>
        </w:tc>
        <w:tc>
          <w:tcPr>
            <w:tcW w:w="3380"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vAlign w:val="center"/>
          </w:tcPr>
          <w:p w:rsidR="00C911E5" w:rsidRPr="00C208BD" w:rsidRDefault="00C911E5" w:rsidP="00084AC0">
            <w:pPr>
              <w:ind w:left="284" w:right="142" w:firstLine="279"/>
              <w:jc w:val="both"/>
            </w:pPr>
            <w:r w:rsidRPr="00C208BD">
              <w:t>Санкт-Петербургское государственное казенное учреждение «Поисково-спасательная служба              Санкт-Петербурга».</w:t>
            </w:r>
          </w:p>
        </w:tc>
      </w:tr>
      <w:tr w:rsidR="00C911E5" w:rsidRPr="00C208BD"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911E5" w:rsidRPr="00C208BD" w:rsidRDefault="00C911E5" w:rsidP="00C911E5">
            <w:pPr>
              <w:pStyle w:val="a4"/>
              <w:numPr>
                <w:ilvl w:val="0"/>
                <w:numId w:val="26"/>
              </w:numPr>
              <w:spacing w:after="0" w:line="240" w:lineRule="auto"/>
              <w:ind w:left="502" w:right="142"/>
              <w:jc w:val="both"/>
              <w:rPr>
                <w:rFonts w:ascii="Times New Roman" w:hAnsi="Times New Roman"/>
                <w:sz w:val="24"/>
                <w:szCs w:val="24"/>
              </w:rPr>
            </w:pP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vAlign w:val="center"/>
          </w:tcPr>
          <w:p w:rsidR="00C911E5" w:rsidRPr="00C208BD" w:rsidRDefault="00C911E5" w:rsidP="00084AC0">
            <w:pPr>
              <w:ind w:left="144" w:right="142"/>
              <w:rPr>
                <w:rStyle w:val="28"/>
              </w:rPr>
            </w:pPr>
            <w:r w:rsidRPr="00C208BD">
              <w:rPr>
                <w:rStyle w:val="28"/>
              </w:rPr>
              <w:t>Источник финансирования</w:t>
            </w:r>
          </w:p>
        </w:tc>
        <w:tc>
          <w:tcPr>
            <w:tcW w:w="3380"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vAlign w:val="center"/>
          </w:tcPr>
          <w:p w:rsidR="00C911E5" w:rsidRPr="00C208BD" w:rsidRDefault="00C911E5" w:rsidP="00084AC0">
            <w:pPr>
              <w:ind w:left="705" w:right="142" w:hanging="142"/>
            </w:pPr>
            <w:r w:rsidRPr="00C208BD">
              <w:t>Бюджет Санкт-Петербурга.</w:t>
            </w:r>
          </w:p>
        </w:tc>
      </w:tr>
      <w:tr w:rsidR="00C911E5" w:rsidRPr="00C208BD"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911E5" w:rsidRPr="00C208BD" w:rsidRDefault="00C911E5" w:rsidP="00C911E5">
            <w:pPr>
              <w:pStyle w:val="a4"/>
              <w:numPr>
                <w:ilvl w:val="0"/>
                <w:numId w:val="26"/>
              </w:numPr>
              <w:spacing w:after="0" w:line="240" w:lineRule="auto"/>
              <w:ind w:left="502" w:right="142"/>
              <w:jc w:val="both"/>
              <w:rPr>
                <w:rFonts w:ascii="Times New Roman" w:hAnsi="Times New Roman"/>
                <w:sz w:val="24"/>
                <w:szCs w:val="24"/>
              </w:rPr>
            </w:pP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vAlign w:val="center"/>
          </w:tcPr>
          <w:p w:rsidR="00C911E5" w:rsidRPr="00C208BD" w:rsidRDefault="00C911E5" w:rsidP="00084AC0">
            <w:pPr>
              <w:ind w:left="144" w:right="142"/>
            </w:pPr>
            <w:r w:rsidRPr="00C208BD">
              <w:t xml:space="preserve">Код по Общероссийскому классификатору продукции по видам экономической деятельности (ОКПД2) ОК 034-2014 с указанием вида продукции, </w:t>
            </w:r>
            <w:r w:rsidRPr="00C208BD">
              <w:lastRenderedPageBreak/>
              <w:t>соответствующий предмету аукциона:</w:t>
            </w:r>
          </w:p>
        </w:tc>
        <w:tc>
          <w:tcPr>
            <w:tcW w:w="3380"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ind w:left="284" w:right="142" w:firstLine="284"/>
              <w:jc w:val="both"/>
            </w:pPr>
            <w:r>
              <w:rPr>
                <w:rFonts w:ascii="system-ui" w:hAnsi="system-ui"/>
                <w:color w:val="333333"/>
                <w:shd w:val="clear" w:color="auto" w:fill="FFFFFF"/>
              </w:rPr>
              <w:lastRenderedPageBreak/>
              <w:t>71.12.13.000</w:t>
            </w:r>
            <w:r w:rsidRPr="00C208BD">
              <w:t xml:space="preserve"> Услуги по инженерно-техническому проектированию систем энергоснабжения</w:t>
            </w:r>
          </w:p>
        </w:tc>
      </w:tr>
      <w:tr w:rsidR="00C911E5" w:rsidRPr="00C208BD"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911E5" w:rsidRPr="00C208BD" w:rsidRDefault="00C911E5" w:rsidP="00C911E5">
            <w:pPr>
              <w:pStyle w:val="a4"/>
              <w:numPr>
                <w:ilvl w:val="0"/>
                <w:numId w:val="26"/>
              </w:numPr>
              <w:spacing w:after="0" w:line="240" w:lineRule="auto"/>
              <w:ind w:left="502" w:right="142"/>
              <w:jc w:val="both"/>
              <w:rPr>
                <w:rFonts w:ascii="Times New Roman" w:hAnsi="Times New Roman"/>
                <w:sz w:val="24"/>
                <w:szCs w:val="24"/>
              </w:rPr>
            </w:pP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ind w:left="144" w:right="142"/>
            </w:pPr>
            <w:r w:rsidRPr="00C208BD">
              <w:t>Цель проектировани</w:t>
            </w:r>
            <w:r>
              <w:t>я</w:t>
            </w:r>
          </w:p>
        </w:tc>
        <w:tc>
          <w:tcPr>
            <w:tcW w:w="3380"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vAlign w:val="center"/>
          </w:tcPr>
          <w:p w:rsidR="00C911E5" w:rsidRPr="00C208BD" w:rsidRDefault="00C911E5" w:rsidP="00084AC0">
            <w:pPr>
              <w:ind w:left="284" w:right="142" w:firstLine="284"/>
              <w:jc w:val="both"/>
            </w:pPr>
            <w:r>
              <w:t xml:space="preserve">Выполнение мероприятий в соответствии с техническими условиями </w:t>
            </w:r>
            <w:r w:rsidRPr="00A66B55">
              <w:rPr>
                <w:bCs/>
                <w:iCs/>
              </w:rPr>
              <w:t>для присоединения к электрическим сетям ПАО «</w:t>
            </w:r>
            <w:proofErr w:type="spellStart"/>
            <w:r w:rsidRPr="00A66B55">
              <w:rPr>
                <w:bCs/>
                <w:iCs/>
              </w:rPr>
              <w:t>Россети</w:t>
            </w:r>
            <w:proofErr w:type="spellEnd"/>
            <w:r w:rsidRPr="00A66B55">
              <w:rPr>
                <w:bCs/>
                <w:iCs/>
              </w:rPr>
              <w:t xml:space="preserve"> Ленэнерго» заявка № 24-005469-101-142</w:t>
            </w:r>
            <w:r>
              <w:rPr>
                <w:bCs/>
                <w:iCs/>
              </w:rPr>
              <w:t xml:space="preserve"> от 06.03.2024г.</w:t>
            </w:r>
          </w:p>
        </w:tc>
      </w:tr>
      <w:tr w:rsidR="00C911E5" w:rsidRPr="00C208BD"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911E5" w:rsidRPr="00C208BD" w:rsidRDefault="00C911E5" w:rsidP="00C911E5">
            <w:pPr>
              <w:pStyle w:val="a4"/>
              <w:numPr>
                <w:ilvl w:val="0"/>
                <w:numId w:val="26"/>
              </w:numPr>
              <w:spacing w:after="0" w:line="240" w:lineRule="auto"/>
              <w:ind w:left="502" w:right="142"/>
              <w:jc w:val="both"/>
              <w:rPr>
                <w:rFonts w:ascii="Times New Roman" w:hAnsi="Times New Roman"/>
                <w:sz w:val="24"/>
                <w:szCs w:val="24"/>
              </w:rPr>
            </w:pP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vAlign w:val="center"/>
          </w:tcPr>
          <w:p w:rsidR="00C911E5" w:rsidRPr="0050759C" w:rsidRDefault="00C911E5" w:rsidP="00084AC0">
            <w:pPr>
              <w:ind w:left="144" w:right="142"/>
              <w:jc w:val="both"/>
            </w:pPr>
            <w:r w:rsidRPr="0050759C">
              <w:rPr>
                <w:sz w:val="22"/>
                <w:szCs w:val="22"/>
              </w:rPr>
              <w:t>Инженерно-геодезические изыскания</w:t>
            </w:r>
          </w:p>
        </w:tc>
        <w:tc>
          <w:tcPr>
            <w:tcW w:w="3380"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vAlign w:val="center"/>
          </w:tcPr>
          <w:p w:rsidR="00C911E5" w:rsidRPr="0050759C" w:rsidRDefault="00C911E5" w:rsidP="00084AC0">
            <w:pPr>
              <w:pStyle w:val="a4"/>
              <w:widowControl w:val="0"/>
              <w:ind w:left="429" w:right="280"/>
              <w:jc w:val="both"/>
              <w:rPr>
                <w:rFonts w:ascii="Times New Roman" w:hAnsi="Times New Roman"/>
                <w:sz w:val="24"/>
                <w:szCs w:val="24"/>
              </w:rPr>
            </w:pPr>
            <w:r w:rsidRPr="0050759C">
              <w:rPr>
                <w:rFonts w:ascii="Times New Roman" w:hAnsi="Times New Roman"/>
                <w:sz w:val="24"/>
                <w:szCs w:val="24"/>
              </w:rPr>
              <w:t>Виды работ:</w:t>
            </w:r>
          </w:p>
          <w:p w:rsidR="00C911E5" w:rsidRPr="0050759C" w:rsidRDefault="00C911E5" w:rsidP="00084AC0">
            <w:pPr>
              <w:pStyle w:val="a4"/>
              <w:widowControl w:val="0"/>
              <w:ind w:left="429" w:right="280"/>
              <w:jc w:val="both"/>
              <w:rPr>
                <w:rFonts w:ascii="Times New Roman" w:hAnsi="Times New Roman"/>
                <w:sz w:val="24"/>
                <w:szCs w:val="24"/>
              </w:rPr>
            </w:pPr>
            <w:r w:rsidRPr="0050759C">
              <w:rPr>
                <w:rFonts w:ascii="Times New Roman" w:hAnsi="Times New Roman"/>
                <w:sz w:val="24"/>
                <w:szCs w:val="24"/>
              </w:rPr>
              <w:t>1.</w:t>
            </w:r>
            <w:r w:rsidRPr="0050759C">
              <w:rPr>
                <w:rFonts w:ascii="Times New Roman" w:hAnsi="Times New Roman"/>
                <w:sz w:val="24"/>
                <w:szCs w:val="24"/>
              </w:rPr>
              <w:tab/>
              <w:t>Топографическая съемка в масштабе 1:500.</w:t>
            </w:r>
          </w:p>
          <w:p w:rsidR="00C911E5" w:rsidRPr="0050759C" w:rsidRDefault="00C911E5" w:rsidP="00084AC0">
            <w:pPr>
              <w:pStyle w:val="a4"/>
              <w:widowControl w:val="0"/>
              <w:ind w:left="429" w:right="280"/>
              <w:jc w:val="both"/>
              <w:rPr>
                <w:rFonts w:ascii="Times New Roman" w:hAnsi="Times New Roman"/>
                <w:sz w:val="24"/>
                <w:szCs w:val="24"/>
              </w:rPr>
            </w:pPr>
            <w:r w:rsidRPr="0050759C">
              <w:rPr>
                <w:rFonts w:ascii="Times New Roman" w:hAnsi="Times New Roman"/>
                <w:sz w:val="24"/>
                <w:szCs w:val="24"/>
              </w:rPr>
              <w:t>2.</w:t>
            </w:r>
            <w:r w:rsidRPr="0050759C">
              <w:rPr>
                <w:rFonts w:ascii="Times New Roman" w:hAnsi="Times New Roman"/>
                <w:sz w:val="24"/>
                <w:szCs w:val="24"/>
              </w:rPr>
              <w:tab/>
              <w:t>Камеральная обработка материалов. Оформление технического отчета.</w:t>
            </w:r>
          </w:p>
          <w:p w:rsidR="00C911E5" w:rsidRPr="0050759C" w:rsidRDefault="00C911E5" w:rsidP="00084AC0">
            <w:pPr>
              <w:pStyle w:val="a4"/>
              <w:widowControl w:val="0"/>
              <w:ind w:left="429" w:right="280"/>
              <w:jc w:val="both"/>
              <w:rPr>
                <w:rFonts w:ascii="Times New Roman" w:hAnsi="Times New Roman"/>
                <w:sz w:val="24"/>
                <w:szCs w:val="24"/>
              </w:rPr>
            </w:pPr>
          </w:p>
          <w:p w:rsidR="00C911E5" w:rsidRPr="0050759C" w:rsidRDefault="00C911E5" w:rsidP="00084AC0">
            <w:pPr>
              <w:pStyle w:val="a4"/>
              <w:widowControl w:val="0"/>
              <w:ind w:left="996" w:right="280"/>
              <w:jc w:val="both"/>
              <w:rPr>
                <w:rFonts w:ascii="Times New Roman" w:hAnsi="Times New Roman"/>
                <w:sz w:val="24"/>
                <w:szCs w:val="24"/>
              </w:rPr>
            </w:pPr>
            <w:r w:rsidRPr="0050759C">
              <w:rPr>
                <w:rFonts w:ascii="Times New Roman" w:hAnsi="Times New Roman"/>
                <w:sz w:val="24"/>
                <w:szCs w:val="24"/>
              </w:rPr>
              <w:t>Перечень материалов, выдаваемых заказчику по завершении работ:</w:t>
            </w:r>
          </w:p>
          <w:p w:rsidR="00C911E5" w:rsidRPr="0050759C" w:rsidRDefault="00C911E5" w:rsidP="00084AC0">
            <w:pPr>
              <w:pStyle w:val="a4"/>
              <w:widowControl w:val="0"/>
              <w:ind w:left="996" w:right="280"/>
              <w:jc w:val="both"/>
              <w:rPr>
                <w:rFonts w:ascii="Times New Roman" w:hAnsi="Times New Roman"/>
                <w:sz w:val="24"/>
                <w:szCs w:val="24"/>
              </w:rPr>
            </w:pPr>
            <w:r w:rsidRPr="0050759C">
              <w:rPr>
                <w:rFonts w:ascii="Times New Roman" w:hAnsi="Times New Roman"/>
                <w:sz w:val="24"/>
                <w:szCs w:val="24"/>
              </w:rPr>
              <w:t>1.</w:t>
            </w:r>
            <w:r w:rsidRPr="0050759C">
              <w:rPr>
                <w:rFonts w:ascii="Times New Roman" w:hAnsi="Times New Roman"/>
                <w:sz w:val="24"/>
                <w:szCs w:val="24"/>
              </w:rPr>
              <w:tab/>
              <w:t>Топографический план м</w:t>
            </w:r>
            <w:r>
              <w:rPr>
                <w:rFonts w:ascii="Times New Roman" w:hAnsi="Times New Roman"/>
                <w:sz w:val="24"/>
                <w:szCs w:val="24"/>
              </w:rPr>
              <w:t>асшта</w:t>
            </w:r>
            <w:r w:rsidRPr="0050759C">
              <w:rPr>
                <w:rFonts w:ascii="Times New Roman" w:hAnsi="Times New Roman"/>
                <w:sz w:val="24"/>
                <w:szCs w:val="24"/>
              </w:rPr>
              <w:t xml:space="preserve">ба 1:500 на бумажные носители 3 экз. и в 1 экз. электронном     носителе на диске в среде </w:t>
            </w:r>
            <w:proofErr w:type="spellStart"/>
            <w:r w:rsidRPr="0050759C">
              <w:rPr>
                <w:rFonts w:ascii="Times New Roman" w:hAnsi="Times New Roman"/>
                <w:sz w:val="24"/>
                <w:szCs w:val="24"/>
              </w:rPr>
              <w:t>AutoCAD</w:t>
            </w:r>
            <w:proofErr w:type="spellEnd"/>
            <w:r w:rsidRPr="0050759C">
              <w:rPr>
                <w:rFonts w:ascii="Times New Roman" w:hAnsi="Times New Roman"/>
                <w:sz w:val="24"/>
                <w:szCs w:val="24"/>
              </w:rPr>
              <w:t xml:space="preserve"> в формате DWG и PDF подписанный электронной цифровой подписью (ЭЦП) Комитета по градостроительству и архитектуре (КГА).</w:t>
            </w:r>
          </w:p>
          <w:p w:rsidR="00C911E5" w:rsidRPr="0050759C" w:rsidRDefault="00C911E5" w:rsidP="00084AC0">
            <w:pPr>
              <w:pStyle w:val="a4"/>
              <w:widowControl w:val="0"/>
              <w:ind w:left="996" w:right="280"/>
              <w:jc w:val="both"/>
              <w:rPr>
                <w:rFonts w:ascii="Times New Roman" w:hAnsi="Times New Roman"/>
                <w:sz w:val="24"/>
                <w:szCs w:val="24"/>
              </w:rPr>
            </w:pPr>
            <w:r w:rsidRPr="0050759C">
              <w:rPr>
                <w:rFonts w:ascii="Times New Roman" w:hAnsi="Times New Roman"/>
                <w:sz w:val="24"/>
                <w:szCs w:val="24"/>
              </w:rPr>
              <w:t>2.</w:t>
            </w:r>
            <w:r w:rsidRPr="0050759C">
              <w:rPr>
                <w:rFonts w:ascii="Times New Roman" w:hAnsi="Times New Roman"/>
                <w:sz w:val="24"/>
                <w:szCs w:val="24"/>
              </w:rPr>
              <w:tab/>
              <w:t xml:space="preserve">Экспликация </w:t>
            </w:r>
            <w:r>
              <w:rPr>
                <w:rFonts w:ascii="Times New Roman" w:hAnsi="Times New Roman"/>
                <w:sz w:val="24"/>
                <w:szCs w:val="24"/>
              </w:rPr>
              <w:t>кабельных трасс</w:t>
            </w:r>
            <w:r w:rsidRPr="0050759C">
              <w:rPr>
                <w:rFonts w:ascii="Times New Roman" w:hAnsi="Times New Roman"/>
                <w:sz w:val="24"/>
                <w:szCs w:val="24"/>
              </w:rPr>
              <w:t xml:space="preserve"> - 3 экз. на бумажном носителе и в 1 экз. в электронном виде XLS </w:t>
            </w:r>
          </w:p>
          <w:p w:rsidR="00C911E5" w:rsidRPr="0050759C" w:rsidRDefault="00C911E5" w:rsidP="00084AC0">
            <w:pPr>
              <w:pStyle w:val="a4"/>
              <w:widowControl w:val="0"/>
              <w:ind w:left="996" w:right="280"/>
              <w:jc w:val="both"/>
              <w:rPr>
                <w:rFonts w:ascii="Times New Roman" w:hAnsi="Times New Roman"/>
                <w:sz w:val="24"/>
                <w:szCs w:val="24"/>
              </w:rPr>
            </w:pPr>
            <w:r w:rsidRPr="0050759C">
              <w:rPr>
                <w:rFonts w:ascii="Times New Roman" w:hAnsi="Times New Roman"/>
                <w:sz w:val="24"/>
                <w:szCs w:val="24"/>
              </w:rPr>
              <w:t>на диске.</w:t>
            </w:r>
          </w:p>
          <w:p w:rsidR="00C911E5" w:rsidRPr="0050759C" w:rsidRDefault="00C911E5" w:rsidP="00084AC0">
            <w:pPr>
              <w:pStyle w:val="a4"/>
              <w:widowControl w:val="0"/>
              <w:ind w:left="996" w:right="280"/>
              <w:jc w:val="both"/>
              <w:rPr>
                <w:rFonts w:ascii="Times New Roman" w:hAnsi="Times New Roman"/>
                <w:sz w:val="24"/>
                <w:szCs w:val="24"/>
              </w:rPr>
            </w:pPr>
            <w:r w:rsidRPr="0050759C">
              <w:rPr>
                <w:rFonts w:ascii="Times New Roman" w:hAnsi="Times New Roman"/>
                <w:sz w:val="24"/>
                <w:szCs w:val="24"/>
              </w:rPr>
              <w:t>3.</w:t>
            </w:r>
            <w:r w:rsidRPr="0050759C">
              <w:rPr>
                <w:rFonts w:ascii="Times New Roman" w:hAnsi="Times New Roman"/>
                <w:sz w:val="24"/>
                <w:szCs w:val="24"/>
              </w:rPr>
              <w:tab/>
              <w:t>Технического отчета по инженерно-геодезическим изысканиям 3 экз. на бумажном носителе и в 1 экз. в электронном виде на диске.</w:t>
            </w:r>
          </w:p>
          <w:p w:rsidR="00C911E5" w:rsidRPr="0050759C" w:rsidRDefault="00C911E5" w:rsidP="00084AC0">
            <w:pPr>
              <w:pStyle w:val="a4"/>
              <w:widowControl w:val="0"/>
              <w:ind w:left="996" w:right="280"/>
              <w:jc w:val="both"/>
              <w:rPr>
                <w:rFonts w:ascii="Times New Roman" w:hAnsi="Times New Roman"/>
                <w:sz w:val="24"/>
                <w:szCs w:val="24"/>
              </w:rPr>
            </w:pPr>
            <w:r w:rsidRPr="0050759C">
              <w:rPr>
                <w:rFonts w:ascii="Times New Roman" w:hAnsi="Times New Roman"/>
                <w:sz w:val="24"/>
                <w:szCs w:val="24"/>
              </w:rPr>
              <w:t>4.</w:t>
            </w:r>
            <w:r w:rsidRPr="0050759C">
              <w:rPr>
                <w:rFonts w:ascii="Times New Roman" w:hAnsi="Times New Roman"/>
                <w:sz w:val="24"/>
                <w:szCs w:val="24"/>
              </w:rPr>
              <w:tab/>
              <w:t>Согласование подземных коммуникаций в Отделе подземных сооружений комитета по градостроительству Санкт-Петербурга (ОПС КГА СПб) – при необходимости.</w:t>
            </w:r>
          </w:p>
          <w:p w:rsidR="00C911E5" w:rsidRPr="0050759C" w:rsidRDefault="00C911E5" w:rsidP="00084AC0">
            <w:pPr>
              <w:pStyle w:val="a4"/>
              <w:widowControl w:val="0"/>
              <w:ind w:left="429" w:right="280"/>
              <w:jc w:val="both"/>
              <w:rPr>
                <w:rFonts w:ascii="Times New Roman" w:hAnsi="Times New Roman"/>
                <w:sz w:val="24"/>
                <w:szCs w:val="24"/>
              </w:rPr>
            </w:pPr>
          </w:p>
          <w:p w:rsidR="00C911E5" w:rsidRPr="0050759C" w:rsidRDefault="00C911E5" w:rsidP="00084AC0">
            <w:pPr>
              <w:pStyle w:val="a4"/>
              <w:widowControl w:val="0"/>
              <w:ind w:left="429" w:right="280"/>
              <w:jc w:val="both"/>
              <w:rPr>
                <w:rFonts w:ascii="Times New Roman" w:hAnsi="Times New Roman"/>
                <w:sz w:val="24"/>
                <w:szCs w:val="24"/>
              </w:rPr>
            </w:pPr>
            <w:r w:rsidRPr="0050759C">
              <w:rPr>
                <w:rFonts w:ascii="Times New Roman" w:hAnsi="Times New Roman"/>
                <w:sz w:val="24"/>
                <w:szCs w:val="24"/>
              </w:rPr>
              <w:t>3</w:t>
            </w:r>
            <w:r>
              <w:rPr>
                <w:rFonts w:ascii="Times New Roman" w:hAnsi="Times New Roman"/>
                <w:sz w:val="24"/>
                <w:szCs w:val="24"/>
              </w:rPr>
              <w:t>.</w:t>
            </w:r>
            <w:r w:rsidRPr="0050759C">
              <w:rPr>
                <w:rFonts w:ascii="Times New Roman" w:hAnsi="Times New Roman"/>
                <w:sz w:val="24"/>
                <w:szCs w:val="24"/>
              </w:rPr>
              <w:tab/>
              <w:t>Требования к качеству и безопасности работ</w:t>
            </w:r>
          </w:p>
          <w:p w:rsidR="00C911E5" w:rsidRPr="0050759C" w:rsidRDefault="00C911E5" w:rsidP="00084AC0">
            <w:pPr>
              <w:pStyle w:val="a4"/>
              <w:widowControl w:val="0"/>
              <w:ind w:left="429" w:right="280"/>
              <w:jc w:val="both"/>
              <w:rPr>
                <w:rFonts w:ascii="Times New Roman" w:hAnsi="Times New Roman"/>
                <w:sz w:val="24"/>
                <w:szCs w:val="24"/>
              </w:rPr>
            </w:pPr>
            <w:r w:rsidRPr="0050759C">
              <w:rPr>
                <w:rFonts w:ascii="Times New Roman" w:hAnsi="Times New Roman"/>
                <w:sz w:val="24"/>
                <w:szCs w:val="24"/>
              </w:rPr>
              <w:t>Качество выполняемых работ должно удовлетворять требованиям, установленным действующими нормативными документами, в том числе:</w:t>
            </w:r>
          </w:p>
          <w:p w:rsidR="00C911E5" w:rsidRPr="0050759C" w:rsidRDefault="00C911E5" w:rsidP="00084AC0">
            <w:pPr>
              <w:pStyle w:val="a4"/>
              <w:widowControl w:val="0"/>
              <w:ind w:left="429" w:right="280"/>
              <w:jc w:val="both"/>
              <w:rPr>
                <w:rFonts w:ascii="Times New Roman" w:hAnsi="Times New Roman"/>
                <w:sz w:val="24"/>
                <w:szCs w:val="24"/>
              </w:rPr>
            </w:pPr>
            <w:r w:rsidRPr="0050759C">
              <w:rPr>
                <w:rFonts w:ascii="Times New Roman" w:hAnsi="Times New Roman"/>
                <w:sz w:val="24"/>
                <w:szCs w:val="24"/>
              </w:rPr>
              <w:t>СП 11-104-97. Инженерно-геодезические изыскания для строительства. — М.: Госстрой России, 1997 (дата актуализации 01.10.2008г);</w:t>
            </w:r>
          </w:p>
          <w:p w:rsidR="00C911E5" w:rsidRPr="0050759C" w:rsidRDefault="00C911E5" w:rsidP="00084AC0">
            <w:pPr>
              <w:pStyle w:val="a4"/>
              <w:widowControl w:val="0"/>
              <w:ind w:left="429" w:right="280"/>
              <w:jc w:val="both"/>
              <w:rPr>
                <w:rFonts w:ascii="Times New Roman" w:hAnsi="Times New Roman"/>
                <w:sz w:val="24"/>
                <w:szCs w:val="24"/>
              </w:rPr>
            </w:pPr>
            <w:r w:rsidRPr="0050759C">
              <w:rPr>
                <w:rFonts w:ascii="Times New Roman" w:hAnsi="Times New Roman"/>
                <w:sz w:val="24"/>
                <w:szCs w:val="24"/>
              </w:rPr>
              <w:t xml:space="preserve">СП 11-104-97. Инженерно-геодезические изыскания для строительства. Часть II. Выполнение съемки подземных коммуникаций при инженерно-геодезических изысканиях </w:t>
            </w:r>
          </w:p>
          <w:p w:rsidR="00C911E5" w:rsidRPr="0050759C" w:rsidRDefault="00C911E5" w:rsidP="00084AC0">
            <w:pPr>
              <w:pStyle w:val="a4"/>
              <w:widowControl w:val="0"/>
              <w:ind w:left="429" w:right="280"/>
              <w:jc w:val="both"/>
              <w:rPr>
                <w:rFonts w:ascii="Times New Roman" w:hAnsi="Times New Roman"/>
                <w:sz w:val="24"/>
                <w:szCs w:val="24"/>
              </w:rPr>
            </w:pPr>
            <w:r w:rsidRPr="0050759C">
              <w:rPr>
                <w:rFonts w:ascii="Times New Roman" w:hAnsi="Times New Roman"/>
                <w:sz w:val="24"/>
                <w:szCs w:val="24"/>
              </w:rPr>
              <w:t>для строительства. —  М.: Госстрой России, 2001(дата актуализации 01.10.2008г);</w:t>
            </w:r>
          </w:p>
          <w:p w:rsidR="00C911E5" w:rsidRPr="0050759C" w:rsidRDefault="00C911E5" w:rsidP="00084AC0">
            <w:pPr>
              <w:pStyle w:val="a4"/>
              <w:widowControl w:val="0"/>
              <w:ind w:left="429" w:right="280"/>
              <w:jc w:val="both"/>
              <w:rPr>
                <w:rFonts w:ascii="Times New Roman" w:hAnsi="Times New Roman"/>
                <w:sz w:val="24"/>
                <w:szCs w:val="24"/>
              </w:rPr>
            </w:pPr>
            <w:r w:rsidRPr="0050759C">
              <w:rPr>
                <w:rFonts w:ascii="Times New Roman" w:hAnsi="Times New Roman"/>
                <w:sz w:val="24"/>
                <w:szCs w:val="24"/>
              </w:rPr>
              <w:t xml:space="preserve">СП 47.13330.2016. Инженерные изыскания для строительства. Основные положения. Актуализированная редакция СНиП 11-02-96. — М.: </w:t>
            </w:r>
            <w:proofErr w:type="spellStart"/>
            <w:r w:rsidRPr="0050759C">
              <w:rPr>
                <w:rFonts w:ascii="Times New Roman" w:hAnsi="Times New Roman"/>
                <w:sz w:val="24"/>
                <w:szCs w:val="24"/>
              </w:rPr>
              <w:t>Минрегион</w:t>
            </w:r>
            <w:proofErr w:type="spellEnd"/>
            <w:r w:rsidRPr="0050759C">
              <w:rPr>
                <w:rFonts w:ascii="Times New Roman" w:hAnsi="Times New Roman"/>
                <w:sz w:val="24"/>
                <w:szCs w:val="24"/>
              </w:rPr>
              <w:t xml:space="preserve"> России, 2016;</w:t>
            </w:r>
          </w:p>
          <w:p w:rsidR="00C911E5" w:rsidRPr="0050759C" w:rsidRDefault="00C911E5" w:rsidP="00084AC0">
            <w:pPr>
              <w:pStyle w:val="a4"/>
              <w:widowControl w:val="0"/>
              <w:ind w:left="429" w:right="280"/>
              <w:jc w:val="both"/>
              <w:rPr>
                <w:rFonts w:ascii="Times New Roman" w:hAnsi="Times New Roman"/>
                <w:sz w:val="24"/>
                <w:szCs w:val="24"/>
              </w:rPr>
            </w:pPr>
            <w:r w:rsidRPr="0050759C">
              <w:rPr>
                <w:rFonts w:ascii="Times New Roman" w:hAnsi="Times New Roman"/>
                <w:sz w:val="24"/>
                <w:szCs w:val="24"/>
              </w:rPr>
              <w:t>ГКИНП-02-033-82. Инструкция по топографической съемке в масштабах 1:5000, 1:2000, 1:1000, 1:500. — М.: Недра, 1982;</w:t>
            </w:r>
          </w:p>
          <w:p w:rsidR="00C911E5" w:rsidRPr="0050759C" w:rsidRDefault="00C911E5" w:rsidP="00084AC0">
            <w:pPr>
              <w:pStyle w:val="a4"/>
              <w:widowControl w:val="0"/>
              <w:ind w:left="429" w:right="280"/>
              <w:jc w:val="both"/>
              <w:rPr>
                <w:rFonts w:ascii="Times New Roman" w:hAnsi="Times New Roman"/>
                <w:sz w:val="24"/>
                <w:szCs w:val="24"/>
              </w:rPr>
            </w:pPr>
            <w:r w:rsidRPr="0050759C">
              <w:rPr>
                <w:rFonts w:ascii="Times New Roman" w:hAnsi="Times New Roman"/>
                <w:sz w:val="24"/>
                <w:szCs w:val="24"/>
              </w:rPr>
              <w:t>СП 317.1325800.2017. Инженерно-геодезические изыскания для строительства. Общие правила производства работ от 07.02.2018г.</w:t>
            </w:r>
          </w:p>
          <w:p w:rsidR="00C911E5" w:rsidRDefault="00C911E5" w:rsidP="00084AC0">
            <w:pPr>
              <w:pStyle w:val="a4"/>
              <w:widowControl w:val="0"/>
              <w:ind w:left="429" w:right="280"/>
              <w:jc w:val="both"/>
              <w:rPr>
                <w:rFonts w:ascii="Times New Roman" w:hAnsi="Times New Roman"/>
                <w:sz w:val="24"/>
                <w:szCs w:val="24"/>
              </w:rPr>
            </w:pPr>
            <w:r w:rsidRPr="0050759C">
              <w:rPr>
                <w:rFonts w:ascii="Times New Roman" w:hAnsi="Times New Roman"/>
                <w:sz w:val="24"/>
                <w:szCs w:val="24"/>
              </w:rPr>
              <w:t>СП 126.13330.2017 Геодезические работы в строительстве от 25.04.2018г.</w:t>
            </w:r>
          </w:p>
        </w:tc>
      </w:tr>
      <w:tr w:rsidR="00C911E5" w:rsidRPr="00C208BD"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911E5" w:rsidRPr="00C208BD" w:rsidRDefault="00C911E5" w:rsidP="00C911E5">
            <w:pPr>
              <w:pStyle w:val="a4"/>
              <w:numPr>
                <w:ilvl w:val="0"/>
                <w:numId w:val="26"/>
              </w:numPr>
              <w:spacing w:after="0" w:line="240" w:lineRule="auto"/>
              <w:ind w:left="502" w:right="142"/>
              <w:jc w:val="both"/>
              <w:rPr>
                <w:rFonts w:ascii="Times New Roman" w:hAnsi="Times New Roman"/>
                <w:sz w:val="24"/>
                <w:szCs w:val="24"/>
              </w:rPr>
            </w:pP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vAlign w:val="center"/>
          </w:tcPr>
          <w:p w:rsidR="00C911E5" w:rsidRPr="00C208BD" w:rsidRDefault="00C911E5" w:rsidP="00084AC0">
            <w:pPr>
              <w:ind w:left="144" w:right="142"/>
              <w:jc w:val="both"/>
            </w:pPr>
            <w:r w:rsidRPr="00C208BD">
              <w:t>Стадийность проектирования</w:t>
            </w:r>
          </w:p>
        </w:tc>
        <w:tc>
          <w:tcPr>
            <w:tcW w:w="3380"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vAlign w:val="center"/>
          </w:tcPr>
          <w:p w:rsidR="00C911E5" w:rsidRPr="00237670" w:rsidRDefault="00C911E5" w:rsidP="00C911E5">
            <w:pPr>
              <w:pStyle w:val="a4"/>
              <w:widowControl w:val="0"/>
              <w:numPr>
                <w:ilvl w:val="0"/>
                <w:numId w:val="29"/>
              </w:numPr>
              <w:spacing w:after="200" w:line="276" w:lineRule="auto"/>
              <w:ind w:left="429" w:right="280" w:hanging="284"/>
              <w:jc w:val="both"/>
              <w:rPr>
                <w:rFonts w:ascii="Times New Roman" w:hAnsi="Times New Roman"/>
                <w:sz w:val="24"/>
                <w:szCs w:val="24"/>
              </w:rPr>
            </w:pPr>
            <w:r w:rsidRPr="00237670">
              <w:rPr>
                <w:rFonts w:ascii="Times New Roman" w:hAnsi="Times New Roman"/>
                <w:sz w:val="24"/>
                <w:szCs w:val="24"/>
              </w:rPr>
              <w:t>разработка проекта;</w:t>
            </w:r>
          </w:p>
          <w:p w:rsidR="00C911E5" w:rsidRDefault="00C911E5" w:rsidP="00C911E5">
            <w:pPr>
              <w:pStyle w:val="a4"/>
              <w:widowControl w:val="0"/>
              <w:numPr>
                <w:ilvl w:val="0"/>
                <w:numId w:val="29"/>
              </w:numPr>
              <w:spacing w:after="200" w:line="276" w:lineRule="auto"/>
              <w:ind w:left="429" w:right="280" w:hanging="284"/>
              <w:jc w:val="both"/>
              <w:rPr>
                <w:rFonts w:ascii="Times New Roman" w:hAnsi="Times New Roman"/>
                <w:sz w:val="24"/>
                <w:szCs w:val="24"/>
              </w:rPr>
            </w:pPr>
            <w:r w:rsidRPr="00237670">
              <w:rPr>
                <w:rFonts w:ascii="Times New Roman" w:hAnsi="Times New Roman"/>
                <w:sz w:val="24"/>
                <w:szCs w:val="24"/>
              </w:rPr>
              <w:t>разработка рабочей документации со сметой;</w:t>
            </w:r>
          </w:p>
          <w:p w:rsidR="00C911E5" w:rsidRPr="00237670" w:rsidRDefault="00C911E5" w:rsidP="00C911E5">
            <w:pPr>
              <w:pStyle w:val="a4"/>
              <w:widowControl w:val="0"/>
              <w:numPr>
                <w:ilvl w:val="0"/>
                <w:numId w:val="29"/>
              </w:numPr>
              <w:spacing w:after="200" w:line="276" w:lineRule="auto"/>
              <w:ind w:left="429" w:right="280" w:hanging="284"/>
              <w:jc w:val="both"/>
              <w:rPr>
                <w:rFonts w:ascii="Times New Roman" w:hAnsi="Times New Roman"/>
                <w:sz w:val="24"/>
                <w:szCs w:val="24"/>
              </w:rPr>
            </w:pPr>
            <w:r>
              <w:rPr>
                <w:rFonts w:ascii="Times New Roman" w:hAnsi="Times New Roman"/>
                <w:sz w:val="24"/>
                <w:szCs w:val="24"/>
              </w:rPr>
              <w:t>экспертиза проекта (при необходимости)</w:t>
            </w:r>
            <w:r>
              <w:rPr>
                <w:rFonts w:ascii="Times New Roman" w:hAnsi="Times New Roman"/>
                <w:sz w:val="24"/>
                <w:szCs w:val="24"/>
                <w:lang w:val="en-US"/>
              </w:rPr>
              <w:t>;</w:t>
            </w:r>
          </w:p>
          <w:p w:rsidR="00C911E5" w:rsidRPr="00237670" w:rsidRDefault="00C911E5" w:rsidP="00C911E5">
            <w:pPr>
              <w:pStyle w:val="a4"/>
              <w:widowControl w:val="0"/>
              <w:numPr>
                <w:ilvl w:val="0"/>
                <w:numId w:val="29"/>
              </w:numPr>
              <w:spacing w:after="200" w:line="276" w:lineRule="auto"/>
              <w:ind w:left="429" w:right="280" w:hanging="284"/>
              <w:jc w:val="both"/>
              <w:rPr>
                <w:rFonts w:ascii="Times New Roman" w:hAnsi="Times New Roman"/>
                <w:sz w:val="24"/>
                <w:szCs w:val="24"/>
              </w:rPr>
            </w:pPr>
            <w:r w:rsidRPr="00237670">
              <w:rPr>
                <w:rFonts w:ascii="Times New Roman" w:hAnsi="Times New Roman"/>
                <w:sz w:val="24"/>
                <w:szCs w:val="24"/>
              </w:rPr>
              <w:t>согласование проектной документации</w:t>
            </w:r>
            <w:r>
              <w:rPr>
                <w:rFonts w:ascii="Times New Roman" w:hAnsi="Times New Roman"/>
                <w:sz w:val="24"/>
                <w:szCs w:val="24"/>
                <w:lang w:val="en-US"/>
              </w:rPr>
              <w:t>:</w:t>
            </w:r>
          </w:p>
          <w:p w:rsidR="00C911E5" w:rsidRPr="00ED7DDF" w:rsidRDefault="00C911E5" w:rsidP="00C911E5">
            <w:pPr>
              <w:pStyle w:val="af1"/>
              <w:numPr>
                <w:ilvl w:val="0"/>
                <w:numId w:val="30"/>
              </w:numPr>
              <w:ind w:right="280"/>
              <w:jc w:val="both"/>
            </w:pPr>
            <w:r w:rsidRPr="00ED7DDF">
              <w:t>с Заказчиком. До момента направления на согласование в другие организации разработанная ПСД должна быть представлена Заказчику для проверки и согласования. Срок проверки и согласования Заказчиком ПСД не более 5-ти рабочих дней;</w:t>
            </w:r>
          </w:p>
          <w:p w:rsidR="00C911E5" w:rsidRPr="00ED7DDF" w:rsidRDefault="00C911E5" w:rsidP="00C911E5">
            <w:pPr>
              <w:pStyle w:val="af1"/>
              <w:numPr>
                <w:ilvl w:val="0"/>
                <w:numId w:val="30"/>
              </w:numPr>
              <w:ind w:right="280"/>
              <w:jc w:val="both"/>
            </w:pPr>
            <w:r w:rsidRPr="00ED7DDF">
              <w:t>с филиалом ПАО «</w:t>
            </w:r>
            <w:proofErr w:type="spellStart"/>
            <w:r w:rsidRPr="00ED7DDF">
              <w:t>Россети</w:t>
            </w:r>
            <w:proofErr w:type="spellEnd"/>
            <w:r w:rsidRPr="00ED7DDF">
              <w:t xml:space="preserve"> Ленэнерго» «Кабельная сеть»;</w:t>
            </w:r>
          </w:p>
          <w:p w:rsidR="00C911E5" w:rsidRPr="00ED7DDF" w:rsidRDefault="00C911E5" w:rsidP="00C911E5">
            <w:pPr>
              <w:pStyle w:val="af1"/>
              <w:numPr>
                <w:ilvl w:val="0"/>
                <w:numId w:val="30"/>
              </w:numPr>
              <w:ind w:right="280"/>
              <w:jc w:val="both"/>
            </w:pPr>
            <w:r w:rsidRPr="00ED7DDF">
              <w:t>с отделом подземных сооружений Комитета по градостроительству и архитектуре (КГА) Правительства Санкт-Петербурга;</w:t>
            </w:r>
          </w:p>
          <w:p w:rsidR="00C911E5" w:rsidRPr="00ED7DDF" w:rsidRDefault="00C911E5" w:rsidP="00C911E5">
            <w:pPr>
              <w:pStyle w:val="af1"/>
              <w:numPr>
                <w:ilvl w:val="0"/>
                <w:numId w:val="30"/>
              </w:numPr>
              <w:ind w:right="280"/>
              <w:jc w:val="both"/>
            </w:pPr>
            <w:r w:rsidRPr="00ED7DDF">
              <w:t>с Санкт-Петербургским государственным казённым учреждением «Центр комплексного благоустройства» (ЦКБ) (при необходимости);</w:t>
            </w:r>
          </w:p>
          <w:p w:rsidR="00C911E5" w:rsidRPr="00ED7DDF" w:rsidRDefault="00C911E5" w:rsidP="00C911E5">
            <w:pPr>
              <w:pStyle w:val="af1"/>
              <w:numPr>
                <w:ilvl w:val="0"/>
                <w:numId w:val="30"/>
              </w:numPr>
              <w:ind w:right="280"/>
              <w:jc w:val="both"/>
            </w:pPr>
            <w:r w:rsidRPr="00ED7DDF">
              <w:t>с собственниками участков земли на территории которых будут проводиться земляные работы;</w:t>
            </w:r>
          </w:p>
          <w:p w:rsidR="00C911E5" w:rsidRPr="00ED7DDF" w:rsidRDefault="00C911E5" w:rsidP="00C911E5">
            <w:pPr>
              <w:pStyle w:val="af1"/>
              <w:numPr>
                <w:ilvl w:val="0"/>
                <w:numId w:val="30"/>
              </w:numPr>
              <w:ind w:right="280"/>
              <w:jc w:val="both"/>
            </w:pPr>
            <w:r w:rsidRPr="00ED7DDF">
              <w:t xml:space="preserve">со всеми инженерными службами, коммуникации которых будут затронуты при подземной прокладке силового кабеля напряжением 0,4 </w:t>
            </w:r>
            <w:proofErr w:type="spellStart"/>
            <w:r w:rsidRPr="00ED7DDF">
              <w:t>кВ</w:t>
            </w:r>
            <w:proofErr w:type="spellEnd"/>
            <w:r w:rsidRPr="00ED7DDF">
              <w:t xml:space="preserve"> (ПАО «Ростелеком», ГУП «Водоканал Санкт-Петербурга»,</w:t>
            </w:r>
            <w:r w:rsidRPr="00ED7DDF">
              <w:tab/>
              <w:t>ГРО «</w:t>
            </w:r>
            <w:proofErr w:type="spellStart"/>
            <w:r w:rsidRPr="00ED7DDF">
              <w:t>Петербур</w:t>
            </w:r>
            <w:r>
              <w:t>гГаз</w:t>
            </w:r>
            <w:proofErr w:type="spellEnd"/>
            <w:r>
              <w:t>», ПАО «</w:t>
            </w:r>
            <w:proofErr w:type="spellStart"/>
            <w:r>
              <w:t>Россети</w:t>
            </w:r>
            <w:proofErr w:type="spellEnd"/>
            <w:r>
              <w:t xml:space="preserve"> Ленэнерго»)</w:t>
            </w:r>
            <w:r w:rsidRPr="00ED7DDF">
              <w:t xml:space="preserve">; </w:t>
            </w:r>
          </w:p>
          <w:p w:rsidR="00C911E5" w:rsidRPr="00ED7DDF" w:rsidRDefault="00C911E5" w:rsidP="00C911E5">
            <w:pPr>
              <w:pStyle w:val="af1"/>
              <w:numPr>
                <w:ilvl w:val="0"/>
                <w:numId w:val="30"/>
              </w:numPr>
              <w:ind w:right="280"/>
              <w:jc w:val="both"/>
            </w:pPr>
            <w:r w:rsidRPr="00ED7DDF">
              <w:t>с администрацией Кировского района Санкт-Петербурга (при необходимости);</w:t>
            </w:r>
          </w:p>
          <w:p w:rsidR="00C911E5" w:rsidRPr="00ED7DDF" w:rsidRDefault="00C911E5" w:rsidP="00C911E5">
            <w:pPr>
              <w:pStyle w:val="af1"/>
              <w:numPr>
                <w:ilvl w:val="0"/>
                <w:numId w:val="30"/>
              </w:numPr>
              <w:ind w:right="280"/>
              <w:jc w:val="both"/>
            </w:pPr>
            <w:r w:rsidRPr="00ED7DDF">
              <w:t>с Санкт-Петербургским государственным казённым учреждением "Жилищное агентство Кировского района Санкт-Петербурга" (при необходимости);</w:t>
            </w:r>
          </w:p>
          <w:p w:rsidR="00C911E5" w:rsidRPr="00ED7DDF" w:rsidRDefault="00C911E5" w:rsidP="00C911E5">
            <w:pPr>
              <w:pStyle w:val="af1"/>
              <w:numPr>
                <w:ilvl w:val="0"/>
                <w:numId w:val="30"/>
              </w:numPr>
              <w:ind w:right="280"/>
              <w:jc w:val="both"/>
            </w:pPr>
            <w:r w:rsidRPr="00ED7DDF">
              <w:t xml:space="preserve"> с УСПХ Комитета по благоустройству Санкт-Петербурга Администрации Санкт-Петербурга (КБДХ) (при необходимости);</w:t>
            </w:r>
          </w:p>
          <w:p w:rsidR="00C911E5" w:rsidRPr="00ED7DDF" w:rsidRDefault="00C911E5" w:rsidP="00C911E5">
            <w:pPr>
              <w:pStyle w:val="af1"/>
              <w:numPr>
                <w:ilvl w:val="0"/>
                <w:numId w:val="30"/>
              </w:numPr>
              <w:ind w:right="280"/>
              <w:jc w:val="both"/>
            </w:pPr>
            <w:r w:rsidRPr="00ED7DDF">
              <w:t>с Комитетом по государственному контролю, использованию и охране памятников истории и культуры (КГИОП) (при необходимости);</w:t>
            </w:r>
          </w:p>
          <w:p w:rsidR="00C911E5" w:rsidRPr="00ED7DDF" w:rsidRDefault="00C911E5" w:rsidP="00C911E5">
            <w:pPr>
              <w:pStyle w:val="af1"/>
              <w:numPr>
                <w:ilvl w:val="0"/>
                <w:numId w:val="30"/>
              </w:numPr>
              <w:ind w:right="280"/>
              <w:jc w:val="both"/>
            </w:pPr>
            <w:r w:rsidRPr="00ED7DDF">
              <w:t>с Комитетом по природопользованию, охране окружающей среды и обеспечению экологической безопасности.</w:t>
            </w:r>
          </w:p>
          <w:p w:rsidR="00C911E5" w:rsidRPr="0010236E" w:rsidRDefault="00C911E5" w:rsidP="00084AC0">
            <w:pPr>
              <w:widowControl w:val="0"/>
              <w:ind w:left="1134" w:right="280" w:hanging="649"/>
              <w:jc w:val="both"/>
              <w:rPr>
                <w:rFonts w:ascii="RobotoCondensed" w:hAnsi="RobotoCondensed"/>
              </w:rPr>
            </w:pPr>
          </w:p>
          <w:p w:rsidR="00C911E5" w:rsidRPr="00C208BD" w:rsidRDefault="00C911E5" w:rsidP="00084AC0">
            <w:pPr>
              <w:ind w:left="284" w:right="280" w:firstLine="284"/>
              <w:jc w:val="both"/>
            </w:pPr>
          </w:p>
        </w:tc>
      </w:tr>
      <w:tr w:rsidR="00C911E5" w:rsidRPr="00C208BD"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tcPr>
          <w:p w:rsidR="00C911E5" w:rsidRPr="00C208BD" w:rsidRDefault="00C911E5" w:rsidP="00C911E5">
            <w:pPr>
              <w:pStyle w:val="a4"/>
              <w:numPr>
                <w:ilvl w:val="0"/>
                <w:numId w:val="26"/>
              </w:numPr>
              <w:spacing w:after="0" w:line="240" w:lineRule="auto"/>
              <w:ind w:left="502" w:right="142"/>
              <w:jc w:val="both"/>
              <w:rPr>
                <w:rFonts w:ascii="Times New Roman" w:hAnsi="Times New Roman"/>
                <w:sz w:val="24"/>
                <w:szCs w:val="24"/>
              </w:rPr>
            </w:pP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ind w:left="144" w:right="142"/>
            </w:pPr>
            <w:r w:rsidRPr="00C208BD">
              <w:t>Предмет проектирования</w:t>
            </w:r>
          </w:p>
        </w:tc>
        <w:tc>
          <w:tcPr>
            <w:tcW w:w="3380"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pStyle w:val="a8"/>
              <w:ind w:left="284" w:right="142" w:firstLine="344"/>
              <w:jc w:val="both"/>
              <w:rPr>
                <w:shd w:val="clear" w:color="auto" w:fill="FFFFFF"/>
              </w:rPr>
            </w:pPr>
            <w:r w:rsidRPr="00C208BD">
              <w:t>Рабочую документацию</w:t>
            </w:r>
            <w:r w:rsidRPr="00C208BD">
              <w:rPr>
                <w:shd w:val="clear" w:color="auto" w:fill="FFFFFF"/>
              </w:rPr>
              <w:t xml:space="preserve"> принять согласно «</w:t>
            </w:r>
            <w:r w:rsidRPr="00C208BD">
              <w:t xml:space="preserve">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 </w:t>
            </w:r>
            <w:r w:rsidRPr="00C208BD">
              <w:rPr>
                <w:shd w:val="clear" w:color="auto" w:fill="FFFFFF"/>
              </w:rPr>
              <w:t xml:space="preserve">Объем рабочих чертежей должен обеспечить выполнение всего комплекса </w:t>
            </w:r>
            <w:r w:rsidRPr="00653F86">
              <w:rPr>
                <w:shd w:val="clear" w:color="auto" w:fill="FFFFFF"/>
              </w:rPr>
              <w:t>мероприятий в соответствии с техническими условиями для присоединения к электрическим сетям ПАО «</w:t>
            </w:r>
            <w:proofErr w:type="spellStart"/>
            <w:r w:rsidRPr="00653F86">
              <w:rPr>
                <w:shd w:val="clear" w:color="auto" w:fill="FFFFFF"/>
              </w:rPr>
              <w:t>Россети</w:t>
            </w:r>
            <w:proofErr w:type="spellEnd"/>
            <w:r w:rsidRPr="00653F86">
              <w:rPr>
                <w:shd w:val="clear" w:color="auto" w:fill="FFFFFF"/>
              </w:rPr>
              <w:t xml:space="preserve"> Ленэнерго» заявка № 24-005469-101-142 от 06.03.2024г.</w:t>
            </w:r>
          </w:p>
          <w:p w:rsidR="00C911E5" w:rsidRPr="00C208BD" w:rsidRDefault="00C911E5" w:rsidP="00084AC0">
            <w:pPr>
              <w:pStyle w:val="a8"/>
              <w:ind w:left="284" w:right="142" w:firstLine="344"/>
              <w:jc w:val="both"/>
              <w:rPr>
                <w:shd w:val="clear" w:color="auto" w:fill="FFFFFF"/>
              </w:rPr>
            </w:pPr>
            <w:r w:rsidRPr="00C208BD">
              <w:t>Рабочая документация</w:t>
            </w:r>
            <w:r w:rsidRPr="00C208BD">
              <w:rPr>
                <w:shd w:val="clear" w:color="auto" w:fill="FFFFFF"/>
              </w:rPr>
              <w:t xml:space="preserve"> должен соответствовать нормам и требованиям, предъявляемым в настоящее время к качеству </w:t>
            </w:r>
            <w:r w:rsidRPr="00C208BD">
              <w:rPr>
                <w:shd w:val="clear" w:color="auto" w:fill="FFFFFF"/>
              </w:rPr>
              <w:lastRenderedPageBreak/>
              <w:t>используемых материалов и работ, их техническим, функциональным и эксплуатационным характеристикам</w:t>
            </w:r>
            <w:r>
              <w:rPr>
                <w:shd w:val="clear" w:color="auto" w:fill="FFFFFF"/>
              </w:rPr>
              <w:t>.</w:t>
            </w:r>
            <w:r w:rsidRPr="00C208BD">
              <w:rPr>
                <w:shd w:val="clear" w:color="auto" w:fill="FFFFFF"/>
              </w:rPr>
              <w:t xml:space="preserve"> </w:t>
            </w:r>
          </w:p>
        </w:tc>
      </w:tr>
      <w:tr w:rsidR="00C911E5" w:rsidRPr="00C208BD"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tcPr>
          <w:p w:rsidR="00C911E5" w:rsidRPr="00C208BD" w:rsidRDefault="00C911E5" w:rsidP="00C911E5">
            <w:pPr>
              <w:pStyle w:val="a4"/>
              <w:numPr>
                <w:ilvl w:val="0"/>
                <w:numId w:val="26"/>
              </w:numPr>
              <w:spacing w:after="0" w:line="240" w:lineRule="auto"/>
              <w:ind w:left="502" w:right="142"/>
              <w:jc w:val="both"/>
              <w:rPr>
                <w:rFonts w:ascii="Times New Roman" w:hAnsi="Times New Roman"/>
                <w:sz w:val="24"/>
                <w:szCs w:val="24"/>
              </w:rPr>
            </w:pP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ind w:left="144" w:right="142"/>
            </w:pPr>
            <w:r>
              <w:t>Объемы выполняемых работ</w:t>
            </w:r>
          </w:p>
        </w:tc>
        <w:tc>
          <w:tcPr>
            <w:tcW w:w="3380"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pStyle w:val="a8"/>
              <w:ind w:left="284" w:right="142"/>
              <w:jc w:val="both"/>
            </w:pPr>
            <w:r w:rsidRPr="00C208BD">
              <w:t xml:space="preserve">Работы должны вестись с учетом требований Закона Санкт-Петербурга от 19.01.2009 № 820-7 «О границах зон охраны   объектов    культурного   наследия     на    территории Санкт-Петербурга и режимах использования земель в границах указанных зон и о внесении изменений в Закон Санкт-Петербурга «О Генеральном плане Санкт-Петербурга и границах зон охраны объектов культурного наследия на территории Санкт-Петербурга» для территории ОЗРЗ-2(15). </w:t>
            </w:r>
          </w:p>
        </w:tc>
      </w:tr>
      <w:tr w:rsidR="00C911E5" w:rsidRPr="00DE6849"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tcPr>
          <w:p w:rsidR="00C911E5" w:rsidRPr="00C208BD" w:rsidRDefault="00C911E5" w:rsidP="00C911E5">
            <w:pPr>
              <w:pStyle w:val="a4"/>
              <w:numPr>
                <w:ilvl w:val="0"/>
                <w:numId w:val="26"/>
              </w:numPr>
              <w:spacing w:after="0" w:line="240" w:lineRule="auto"/>
              <w:ind w:left="502" w:right="142"/>
              <w:jc w:val="both"/>
              <w:rPr>
                <w:rFonts w:ascii="Times New Roman" w:hAnsi="Times New Roman"/>
                <w:sz w:val="24"/>
                <w:szCs w:val="24"/>
              </w:rPr>
            </w:pP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ind w:left="144" w:right="142"/>
              <w:jc w:val="both"/>
            </w:pPr>
            <w:r w:rsidRPr="00C208BD">
              <w:t xml:space="preserve">Разработка </w:t>
            </w:r>
            <w:proofErr w:type="spellStart"/>
            <w:r w:rsidRPr="00C208BD">
              <w:t>предпроектных</w:t>
            </w:r>
            <w:proofErr w:type="spellEnd"/>
            <w:r w:rsidRPr="00C208BD">
              <w:t xml:space="preserve"> предложений.</w:t>
            </w:r>
          </w:p>
          <w:p w:rsidR="00C911E5" w:rsidRPr="00C208BD" w:rsidRDefault="00C911E5" w:rsidP="00084AC0">
            <w:pPr>
              <w:ind w:left="144" w:right="142"/>
              <w:jc w:val="both"/>
            </w:pPr>
            <w:r w:rsidRPr="00C208BD">
              <w:t>Требование к техническому обследованию.</w:t>
            </w:r>
          </w:p>
          <w:p w:rsidR="00C911E5" w:rsidRPr="00C208BD" w:rsidRDefault="00C911E5" w:rsidP="00084AC0">
            <w:pPr>
              <w:ind w:left="144" w:right="142"/>
              <w:jc w:val="both"/>
            </w:pPr>
          </w:p>
        </w:tc>
        <w:tc>
          <w:tcPr>
            <w:tcW w:w="3380"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ind w:left="232" w:right="142" w:firstLine="283"/>
              <w:jc w:val="both"/>
            </w:pPr>
            <w:r w:rsidRPr="00C208BD">
              <w:t xml:space="preserve">Перед проектно-изыскательскими работами необходимо выполнить сбор исходных данных на выполнение проектных работ, получить необходимые технические условия (задания) в объеме необходимом для выполнения проектирования. </w:t>
            </w:r>
          </w:p>
          <w:p w:rsidR="00C911E5" w:rsidRPr="00C208BD" w:rsidRDefault="00C911E5" w:rsidP="00084AC0">
            <w:pPr>
              <w:widowControl w:val="0"/>
              <w:suppressLineNumbers/>
              <w:ind w:left="232" w:right="142" w:firstLine="283"/>
              <w:jc w:val="both"/>
            </w:pPr>
          </w:p>
        </w:tc>
      </w:tr>
      <w:tr w:rsidR="00C911E5" w:rsidRPr="00C208BD"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tcPr>
          <w:p w:rsidR="00C911E5" w:rsidRPr="00C208BD" w:rsidRDefault="00C911E5" w:rsidP="00C911E5">
            <w:pPr>
              <w:pStyle w:val="a4"/>
              <w:numPr>
                <w:ilvl w:val="0"/>
                <w:numId w:val="26"/>
              </w:numPr>
              <w:spacing w:after="0" w:line="240" w:lineRule="auto"/>
              <w:ind w:left="502" w:right="142"/>
              <w:jc w:val="both"/>
              <w:rPr>
                <w:rFonts w:ascii="Times New Roman" w:hAnsi="Times New Roman"/>
                <w:sz w:val="24"/>
                <w:szCs w:val="24"/>
              </w:rPr>
            </w:pP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ind w:left="144" w:right="142"/>
              <w:jc w:val="both"/>
            </w:pPr>
            <w:r w:rsidRPr="00C208BD">
              <w:t>Особые условия проектирования электроснабжения</w:t>
            </w:r>
          </w:p>
        </w:tc>
        <w:tc>
          <w:tcPr>
            <w:tcW w:w="3380"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Default="00C911E5" w:rsidP="00C911E5">
            <w:pPr>
              <w:pStyle w:val="a4"/>
              <w:numPr>
                <w:ilvl w:val="0"/>
                <w:numId w:val="31"/>
              </w:numPr>
              <w:tabs>
                <w:tab w:val="left" w:pos="628"/>
                <w:tab w:val="left" w:pos="769"/>
              </w:tabs>
              <w:suppressAutoHyphens/>
              <w:spacing w:after="200" w:line="276" w:lineRule="auto"/>
              <w:ind w:right="392"/>
              <w:jc w:val="both"/>
              <w:rPr>
                <w:rFonts w:ascii="Times New Roman" w:hAnsi="Times New Roman"/>
                <w:sz w:val="24"/>
                <w:szCs w:val="24"/>
              </w:rPr>
            </w:pPr>
            <w:r w:rsidRPr="00F4129F">
              <w:rPr>
                <w:rFonts w:ascii="Times New Roman" w:hAnsi="Times New Roman"/>
                <w:sz w:val="24"/>
                <w:szCs w:val="24"/>
              </w:rPr>
              <w:t xml:space="preserve">При разработке сметной документации предусмотреть пуско-наладочные испытания схемы внешнего электроснабжения здания с предоставлением отчета. </w:t>
            </w:r>
          </w:p>
          <w:p w:rsidR="00C911E5" w:rsidRDefault="00C911E5" w:rsidP="00C911E5">
            <w:pPr>
              <w:pStyle w:val="a4"/>
              <w:numPr>
                <w:ilvl w:val="0"/>
                <w:numId w:val="31"/>
              </w:numPr>
              <w:tabs>
                <w:tab w:val="left" w:pos="628"/>
                <w:tab w:val="left" w:pos="769"/>
              </w:tabs>
              <w:suppressAutoHyphens/>
              <w:spacing w:after="200" w:line="276" w:lineRule="auto"/>
              <w:ind w:right="392"/>
              <w:jc w:val="both"/>
              <w:rPr>
                <w:rFonts w:ascii="Times New Roman" w:hAnsi="Times New Roman"/>
                <w:sz w:val="24"/>
                <w:szCs w:val="24"/>
              </w:rPr>
            </w:pPr>
            <w:r>
              <w:rPr>
                <w:rFonts w:ascii="Times New Roman" w:hAnsi="Times New Roman"/>
                <w:sz w:val="24"/>
                <w:szCs w:val="24"/>
              </w:rPr>
              <w:t xml:space="preserve">Провести экспертизу разработанной сметной документации в </w:t>
            </w:r>
            <w:r w:rsidRPr="003446C0">
              <w:rPr>
                <w:rFonts w:ascii="Times New Roman" w:hAnsi="Times New Roman"/>
                <w:sz w:val="24"/>
                <w:szCs w:val="24"/>
              </w:rPr>
              <w:t>Государственно</w:t>
            </w:r>
            <w:r>
              <w:rPr>
                <w:rFonts w:ascii="Times New Roman" w:hAnsi="Times New Roman"/>
                <w:sz w:val="24"/>
                <w:szCs w:val="24"/>
              </w:rPr>
              <w:t>м</w:t>
            </w:r>
            <w:r w:rsidRPr="003446C0">
              <w:rPr>
                <w:rFonts w:ascii="Times New Roman" w:hAnsi="Times New Roman"/>
                <w:sz w:val="24"/>
                <w:szCs w:val="24"/>
              </w:rPr>
              <w:t xml:space="preserve"> бюджетно</w:t>
            </w:r>
            <w:r>
              <w:rPr>
                <w:rFonts w:ascii="Times New Roman" w:hAnsi="Times New Roman"/>
                <w:sz w:val="24"/>
                <w:szCs w:val="24"/>
              </w:rPr>
              <w:t>м</w:t>
            </w:r>
            <w:r w:rsidRPr="003446C0">
              <w:rPr>
                <w:rFonts w:ascii="Times New Roman" w:hAnsi="Times New Roman"/>
                <w:sz w:val="24"/>
                <w:szCs w:val="24"/>
              </w:rPr>
              <w:t xml:space="preserve"> учреждени</w:t>
            </w:r>
            <w:r>
              <w:rPr>
                <w:rFonts w:ascii="Times New Roman" w:hAnsi="Times New Roman"/>
                <w:sz w:val="24"/>
                <w:szCs w:val="24"/>
              </w:rPr>
              <w:t>и</w:t>
            </w:r>
            <w:r w:rsidRPr="003446C0">
              <w:rPr>
                <w:rFonts w:ascii="Times New Roman" w:hAnsi="Times New Roman"/>
                <w:sz w:val="24"/>
                <w:szCs w:val="24"/>
              </w:rPr>
              <w:t xml:space="preserve"> "Центр экспертно-технического сопровождения"</w:t>
            </w:r>
            <w:r>
              <w:rPr>
                <w:rFonts w:ascii="Times New Roman" w:hAnsi="Times New Roman"/>
                <w:sz w:val="24"/>
                <w:szCs w:val="24"/>
              </w:rPr>
              <w:t>.</w:t>
            </w:r>
          </w:p>
          <w:p w:rsidR="00C911E5" w:rsidRDefault="00C911E5" w:rsidP="00C911E5">
            <w:pPr>
              <w:pStyle w:val="a4"/>
              <w:numPr>
                <w:ilvl w:val="0"/>
                <w:numId w:val="31"/>
              </w:numPr>
              <w:tabs>
                <w:tab w:val="left" w:pos="628"/>
                <w:tab w:val="left" w:pos="769"/>
              </w:tabs>
              <w:suppressAutoHyphens/>
              <w:spacing w:after="200" w:line="276" w:lineRule="auto"/>
              <w:ind w:right="392"/>
              <w:jc w:val="both"/>
              <w:rPr>
                <w:rFonts w:ascii="Times New Roman" w:hAnsi="Times New Roman"/>
                <w:sz w:val="24"/>
                <w:szCs w:val="24"/>
              </w:rPr>
            </w:pPr>
            <w:r>
              <w:rPr>
                <w:rFonts w:ascii="Times New Roman" w:hAnsi="Times New Roman"/>
                <w:sz w:val="24"/>
                <w:szCs w:val="24"/>
              </w:rPr>
              <w:t>Привести сметную документацию в соответствие с требованиями ГБУ ЦЭТС.</w:t>
            </w:r>
          </w:p>
          <w:p w:rsidR="00C911E5" w:rsidRPr="00F4129F" w:rsidRDefault="00C911E5" w:rsidP="00C911E5">
            <w:pPr>
              <w:pStyle w:val="a4"/>
              <w:numPr>
                <w:ilvl w:val="0"/>
                <w:numId w:val="31"/>
              </w:numPr>
              <w:tabs>
                <w:tab w:val="left" w:pos="628"/>
                <w:tab w:val="left" w:pos="769"/>
              </w:tabs>
              <w:suppressAutoHyphens/>
              <w:spacing w:after="200" w:line="276" w:lineRule="auto"/>
              <w:ind w:right="392"/>
              <w:jc w:val="both"/>
              <w:rPr>
                <w:rFonts w:ascii="Times New Roman" w:hAnsi="Times New Roman"/>
                <w:sz w:val="24"/>
                <w:szCs w:val="24"/>
              </w:rPr>
            </w:pPr>
            <w:r>
              <w:rPr>
                <w:rFonts w:ascii="Times New Roman" w:hAnsi="Times New Roman"/>
                <w:sz w:val="24"/>
                <w:szCs w:val="24"/>
              </w:rPr>
              <w:t>Получить положительное экспертное заключение по результатам проведенной экспертизы в ГБУ ЦЭТС.</w:t>
            </w:r>
          </w:p>
        </w:tc>
      </w:tr>
      <w:tr w:rsidR="00C911E5" w:rsidRPr="00C208BD"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tcPr>
          <w:p w:rsidR="00C911E5" w:rsidRPr="00C208BD" w:rsidRDefault="00C911E5" w:rsidP="00C911E5">
            <w:pPr>
              <w:pStyle w:val="a4"/>
              <w:numPr>
                <w:ilvl w:val="0"/>
                <w:numId w:val="26"/>
              </w:numPr>
              <w:spacing w:after="0" w:line="240" w:lineRule="auto"/>
              <w:ind w:left="502" w:right="142"/>
              <w:jc w:val="both"/>
              <w:rPr>
                <w:rFonts w:ascii="Times New Roman" w:hAnsi="Times New Roman"/>
                <w:sz w:val="24"/>
                <w:szCs w:val="24"/>
              </w:rPr>
            </w:pP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ind w:left="144" w:right="142"/>
              <w:jc w:val="both"/>
            </w:pPr>
            <w:r w:rsidRPr="00C208BD">
              <w:rPr>
                <w:rFonts w:eastAsia="Calibri"/>
              </w:rPr>
              <w:t>Требования к текстовой части</w:t>
            </w:r>
          </w:p>
        </w:tc>
        <w:tc>
          <w:tcPr>
            <w:tcW w:w="3380"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tabs>
                <w:tab w:val="left" w:pos="1276"/>
              </w:tabs>
              <w:suppressAutoHyphens/>
              <w:ind w:left="284" w:right="142" w:firstLine="438"/>
              <w:jc w:val="both"/>
            </w:pPr>
            <w:r w:rsidRPr="00C208BD">
              <w:rPr>
                <w:rFonts w:eastAsia="Calibri"/>
              </w:rPr>
              <w:t xml:space="preserve"> Разработанные </w:t>
            </w:r>
            <w:proofErr w:type="spellStart"/>
            <w:r w:rsidRPr="00C208BD">
              <w:rPr>
                <w:rFonts w:eastAsia="Calibri"/>
              </w:rPr>
              <w:t>предпроектные</w:t>
            </w:r>
            <w:proofErr w:type="spellEnd"/>
            <w:r w:rsidRPr="00C208BD">
              <w:rPr>
                <w:rFonts w:eastAsia="Calibri"/>
              </w:rPr>
              <w:t xml:space="preserve"> предложения сопроводить текстовой частью, в которой должны быть представлены обоснования принятых технических решений в соответствии с нормативными документами.</w:t>
            </w:r>
          </w:p>
        </w:tc>
      </w:tr>
      <w:tr w:rsidR="00C911E5" w:rsidRPr="00C208BD"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tcPr>
          <w:p w:rsidR="00C911E5" w:rsidRPr="00C208BD" w:rsidRDefault="00C911E5" w:rsidP="00C911E5">
            <w:pPr>
              <w:pStyle w:val="a4"/>
              <w:numPr>
                <w:ilvl w:val="0"/>
                <w:numId w:val="26"/>
              </w:numPr>
              <w:spacing w:after="0" w:line="240" w:lineRule="auto"/>
              <w:ind w:left="502" w:right="142"/>
              <w:jc w:val="both"/>
              <w:rPr>
                <w:rFonts w:ascii="Times New Roman" w:hAnsi="Times New Roman"/>
                <w:sz w:val="24"/>
                <w:szCs w:val="24"/>
              </w:rPr>
            </w:pP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ind w:left="144" w:right="142"/>
              <w:jc w:val="both"/>
            </w:pPr>
            <w:r w:rsidRPr="00C208BD">
              <w:t xml:space="preserve"> Требования к выполнению работ</w:t>
            </w:r>
          </w:p>
        </w:tc>
        <w:tc>
          <w:tcPr>
            <w:tcW w:w="3380"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suppressAutoHyphens/>
              <w:ind w:left="284" w:right="142" w:firstLine="284"/>
              <w:jc w:val="both"/>
            </w:pPr>
            <w:r w:rsidRPr="00C208BD">
              <w:t>Проектная организация должна включать обязательное использование и применение энергосберегающих и ресурсосберегающих мероприятий, технологий, оборудования и материалов, обеспечивающих современные эксплуатационные характеристики.</w:t>
            </w:r>
          </w:p>
          <w:p w:rsidR="00C911E5" w:rsidRPr="00C208BD" w:rsidRDefault="00C911E5" w:rsidP="00084AC0">
            <w:pPr>
              <w:suppressAutoHyphens/>
              <w:ind w:left="284" w:right="142" w:firstLine="284"/>
              <w:jc w:val="both"/>
            </w:pPr>
            <w:r w:rsidRPr="00C208BD">
              <w:t>В соответствии с Федеральным законом от 23.11.2009 №261-ФЗ «Об энергосбережении повышении энергетической эффективности и о внесении изменений в отдельные законодательные акты Российской Федерации».</w:t>
            </w:r>
          </w:p>
          <w:p w:rsidR="00C911E5" w:rsidRPr="00C208BD" w:rsidRDefault="00C911E5" w:rsidP="00084AC0">
            <w:pPr>
              <w:suppressAutoHyphens/>
              <w:ind w:left="284" w:right="142" w:firstLine="284"/>
              <w:jc w:val="both"/>
            </w:pPr>
            <w:r w:rsidRPr="00C208BD">
              <w:t>Разработку проектной документации с целью капитального ремонта объекта капитального строительства, в соответствии с требованиями режима ОЗРЗ-2(15).</w:t>
            </w:r>
          </w:p>
        </w:tc>
      </w:tr>
      <w:tr w:rsidR="00C911E5" w:rsidRPr="00C208BD"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tcPr>
          <w:p w:rsidR="00C911E5" w:rsidRPr="00C208BD" w:rsidRDefault="00C911E5" w:rsidP="00C911E5">
            <w:pPr>
              <w:pStyle w:val="a4"/>
              <w:numPr>
                <w:ilvl w:val="0"/>
                <w:numId w:val="26"/>
              </w:numPr>
              <w:spacing w:after="0" w:line="240" w:lineRule="auto"/>
              <w:ind w:left="502" w:right="142"/>
              <w:jc w:val="both"/>
              <w:rPr>
                <w:rFonts w:ascii="Times New Roman" w:hAnsi="Times New Roman"/>
                <w:sz w:val="24"/>
                <w:szCs w:val="24"/>
              </w:rPr>
            </w:pP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ind w:left="144" w:right="142"/>
            </w:pPr>
            <w:r w:rsidRPr="00C208BD">
              <w:t xml:space="preserve">Состав работ. Требования к </w:t>
            </w:r>
            <w:r w:rsidRPr="00C208BD">
              <w:lastRenderedPageBreak/>
              <w:t>разработке и  составу проектной документации передаваемой    «Заказчику»</w:t>
            </w:r>
          </w:p>
        </w:tc>
        <w:tc>
          <w:tcPr>
            <w:tcW w:w="3380"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pStyle w:val="a4"/>
              <w:spacing w:after="0" w:line="240" w:lineRule="auto"/>
              <w:ind w:left="284" w:right="142" w:firstLine="284"/>
              <w:jc w:val="both"/>
              <w:rPr>
                <w:rFonts w:ascii="Times New Roman" w:hAnsi="Times New Roman"/>
                <w:sz w:val="24"/>
                <w:szCs w:val="24"/>
              </w:rPr>
            </w:pPr>
            <w:r w:rsidRPr="00C208BD">
              <w:rPr>
                <w:rFonts w:ascii="Times New Roman" w:hAnsi="Times New Roman"/>
                <w:sz w:val="24"/>
                <w:szCs w:val="24"/>
              </w:rPr>
              <w:lastRenderedPageBreak/>
              <w:t xml:space="preserve"> До начала проектных работ, в десятидневный срок, разработать и согласовать с Заказчиком График (Календарный план) </w:t>
            </w:r>
            <w:r w:rsidRPr="00C208BD">
              <w:rPr>
                <w:rFonts w:ascii="Times New Roman" w:hAnsi="Times New Roman"/>
                <w:sz w:val="24"/>
                <w:szCs w:val="24"/>
              </w:rPr>
              <w:lastRenderedPageBreak/>
              <w:t>выполнения работ. Произвести сбор дополнительных исходных данных необходимых для выполнения проектных работ, не вошедших в состав исходных данных предоставляемых Заказчиком.</w:t>
            </w:r>
          </w:p>
          <w:p w:rsidR="00C911E5" w:rsidRPr="00C208BD" w:rsidRDefault="00C911E5" w:rsidP="00084AC0">
            <w:pPr>
              <w:suppressAutoHyphens/>
              <w:ind w:left="284" w:right="142" w:firstLine="284"/>
              <w:jc w:val="both"/>
            </w:pPr>
            <w:r w:rsidRPr="00C208BD">
              <w:t>Подготовку документации выполнить согласно Постановлению Правительства Российской Федерации от 16 февраля 2008 г. №87 «О составе разделов проектной документации и требованиях к их содержанию».</w:t>
            </w:r>
          </w:p>
        </w:tc>
      </w:tr>
      <w:tr w:rsidR="00C911E5" w:rsidRPr="00C208BD"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tcPr>
          <w:p w:rsidR="00C911E5" w:rsidRPr="00C208BD" w:rsidRDefault="00C911E5" w:rsidP="00C911E5">
            <w:pPr>
              <w:pStyle w:val="a4"/>
              <w:numPr>
                <w:ilvl w:val="0"/>
                <w:numId w:val="26"/>
              </w:numPr>
              <w:spacing w:after="0" w:line="240" w:lineRule="auto"/>
              <w:ind w:left="502" w:right="142"/>
              <w:jc w:val="both"/>
              <w:rPr>
                <w:rFonts w:ascii="Times New Roman" w:hAnsi="Times New Roman"/>
                <w:sz w:val="24"/>
                <w:szCs w:val="24"/>
              </w:rPr>
            </w:pP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ind w:left="144" w:right="142"/>
            </w:pPr>
            <w:r w:rsidRPr="00C208BD">
              <w:t>Требования к разработке и составу сметной    документации, передаваемой «Заказчику»</w:t>
            </w:r>
          </w:p>
        </w:tc>
        <w:tc>
          <w:tcPr>
            <w:tcW w:w="3380"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pStyle w:val="af1"/>
              <w:ind w:left="192" w:right="142" w:firstLine="425"/>
              <w:jc w:val="both"/>
            </w:pPr>
            <w:r w:rsidRPr="002B0025">
              <w:t>Сметная документация должна быть выполнена в соответствии с приказом министерства строительства и жилищно-коммунального хозяйства Российской федерации (Минстрой России) № 421/</w:t>
            </w:r>
            <w:proofErr w:type="spellStart"/>
            <w:r w:rsidRPr="002B0025">
              <w:t>пр</w:t>
            </w:r>
            <w:proofErr w:type="spellEnd"/>
            <w:r w:rsidRPr="002B0025">
              <w:t xml:space="preserve"> от 04.08.2021 г. и с применением Сметно-нормативной базы (ФСНБ-2022), включающей в себя сметные нормы (ГЭСН) Российской Федерации в соответствии с приказами Минстроя России</w:t>
            </w:r>
            <w:r>
              <w:t xml:space="preserve"> </w:t>
            </w:r>
            <w:r w:rsidRPr="002B0025">
              <w:t>от 30.12.2021г № 1046/</w:t>
            </w:r>
            <w:proofErr w:type="spellStart"/>
            <w:r w:rsidRPr="002B0025">
              <w:t>пр</w:t>
            </w:r>
            <w:proofErr w:type="spellEnd"/>
            <w:r w:rsidRPr="002B0025">
              <w:t>, от 18.05.2022 г. № 378/</w:t>
            </w:r>
            <w:proofErr w:type="spellStart"/>
            <w:r w:rsidRPr="002B0025">
              <w:t>пр</w:t>
            </w:r>
            <w:proofErr w:type="spellEnd"/>
            <w:r w:rsidRPr="002B0025">
              <w:t>, 26.08.2022 г. № 703/</w:t>
            </w:r>
            <w:proofErr w:type="spellStart"/>
            <w:r w:rsidRPr="002B0025">
              <w:t>пр</w:t>
            </w:r>
            <w:proofErr w:type="spellEnd"/>
            <w:r w:rsidRPr="002B0025">
              <w:t xml:space="preserve"> и 26.10.2022 г. №905/пр. </w:t>
            </w:r>
            <w:r w:rsidRPr="00C208BD">
              <w:t>Состав сметной документации должен быть регламентирован нормативными документами, действующими на территории РФ.</w:t>
            </w:r>
          </w:p>
          <w:p w:rsidR="00C911E5" w:rsidRPr="00C208BD" w:rsidRDefault="00C911E5" w:rsidP="00084AC0">
            <w:pPr>
              <w:pStyle w:val="af1"/>
              <w:ind w:left="192" w:right="142" w:firstLine="425"/>
              <w:jc w:val="both"/>
            </w:pPr>
            <w:r w:rsidRPr="00C208BD">
              <w:t>Деление проектной и сметной документации на альбомы, тома и разделы выполняется на усмотрение разработчика и по согласованию с заказчиком, в соответствии с действующими нормативными документами. Сметы должны быть составлены отдельным разделам, видам работ, общеплощадочным работам на основе, определившихся при разработке рабочей документации.</w:t>
            </w:r>
          </w:p>
          <w:p w:rsidR="00C911E5" w:rsidRPr="00C208BD" w:rsidRDefault="00C911E5" w:rsidP="00084AC0">
            <w:pPr>
              <w:pStyle w:val="af1"/>
              <w:ind w:left="192" w:right="142" w:firstLine="425"/>
              <w:jc w:val="both"/>
            </w:pPr>
            <w:r w:rsidRPr="00C208BD">
              <w:rPr>
                <w:shd w:val="clear" w:color="auto" w:fill="FFFFFF"/>
              </w:rPr>
              <w:t>Объём проектно-сметной документации должен соответствовать действующим нормам и правилам и быть достаточным для выполнения строительно-монтажных, пусконаладочных работ и сдачи объекта в эксплуатацию.</w:t>
            </w:r>
          </w:p>
          <w:p w:rsidR="00C911E5" w:rsidRPr="00C208BD" w:rsidRDefault="00C911E5" w:rsidP="00084AC0">
            <w:pPr>
              <w:pStyle w:val="af1"/>
              <w:ind w:left="192" w:right="142" w:firstLine="425"/>
              <w:jc w:val="both"/>
              <w:rPr>
                <w:shd w:val="clear" w:color="auto" w:fill="FFFFFF"/>
              </w:rPr>
            </w:pPr>
            <w:r w:rsidRPr="00C208BD">
              <w:rPr>
                <w:shd w:val="clear" w:color="auto" w:fill="FFFFFF"/>
              </w:rPr>
              <w:t xml:space="preserve"> При отсутствии стоимости материалов в «Территориальном сборнике сметных цен на основные материалы, изделия и конструкции, применяемые в строительстве» стоимость, определяется на основании стоимостных предложений (прайс-листов) не менее чем от 5 организаций производителей или поставщиков материальных ресурсов с составлением конъюнктурного анализа цен.</w:t>
            </w:r>
          </w:p>
          <w:p w:rsidR="00C911E5" w:rsidRPr="00C208BD" w:rsidRDefault="00C911E5" w:rsidP="00084AC0">
            <w:pPr>
              <w:pStyle w:val="af1"/>
              <w:ind w:left="192" w:right="142" w:firstLine="425"/>
              <w:jc w:val="both"/>
            </w:pPr>
            <w:r w:rsidRPr="00C208BD">
              <w:rPr>
                <w:shd w:val="clear" w:color="auto" w:fill="FFFFFF"/>
              </w:rPr>
              <w:t>В сводном сметном расчете предусмотреть услугу по техническому надзору (строительному контролю) на проектируемые строительно-монтажные работы.</w:t>
            </w:r>
          </w:p>
          <w:p w:rsidR="00C911E5" w:rsidRPr="00C208BD" w:rsidRDefault="00C911E5" w:rsidP="00084AC0">
            <w:pPr>
              <w:pStyle w:val="af1"/>
              <w:ind w:left="192" w:right="142" w:firstLine="425"/>
              <w:jc w:val="both"/>
            </w:pPr>
            <w:r w:rsidRPr="00C208BD">
              <w:rPr>
                <w:shd w:val="clear" w:color="auto" w:fill="FFFFFF"/>
              </w:rPr>
              <w:t xml:space="preserve">В пояснительной записке указать показатели единичной стоимости на 1 </w:t>
            </w:r>
            <w:proofErr w:type="spellStart"/>
            <w:r w:rsidRPr="00C208BD">
              <w:rPr>
                <w:shd w:val="clear" w:color="auto" w:fill="FFFFFF"/>
              </w:rPr>
              <w:t>кв.м</w:t>
            </w:r>
            <w:proofErr w:type="spellEnd"/>
            <w:r w:rsidRPr="00C208BD">
              <w:rPr>
                <w:shd w:val="clear" w:color="auto" w:fill="FFFFFF"/>
              </w:rPr>
              <w:t>. площади здания, 1м. протяжённости сетей и 1 шт. (прибора).</w:t>
            </w:r>
          </w:p>
          <w:p w:rsidR="00C911E5" w:rsidRPr="00C208BD" w:rsidRDefault="00C911E5" w:rsidP="00084AC0">
            <w:pPr>
              <w:pStyle w:val="af1"/>
              <w:ind w:left="192" w:right="142" w:firstLine="425"/>
              <w:jc w:val="both"/>
            </w:pPr>
            <w:r w:rsidRPr="00C208BD">
              <w:rPr>
                <w:shd w:val="clear" w:color="auto" w:fill="FFFFFF"/>
              </w:rPr>
              <w:t xml:space="preserve"> Основной комплект сметной документации должен содержать:</w:t>
            </w:r>
          </w:p>
          <w:p w:rsidR="00C911E5" w:rsidRPr="00C208BD" w:rsidRDefault="00C911E5" w:rsidP="00084AC0">
            <w:pPr>
              <w:pStyle w:val="af1"/>
              <w:ind w:left="192" w:right="142" w:firstLine="425"/>
              <w:jc w:val="both"/>
            </w:pPr>
            <w:r w:rsidRPr="00C208BD">
              <w:rPr>
                <w:shd w:val="clear" w:color="auto" w:fill="FFFFFF"/>
              </w:rPr>
              <w:t>• Пояснительная записка.</w:t>
            </w:r>
          </w:p>
          <w:p w:rsidR="00C911E5" w:rsidRPr="00C208BD" w:rsidRDefault="00C911E5" w:rsidP="00084AC0">
            <w:pPr>
              <w:pStyle w:val="af1"/>
              <w:ind w:left="192" w:right="142" w:firstLine="425"/>
              <w:jc w:val="both"/>
            </w:pPr>
            <w:r w:rsidRPr="00C208BD">
              <w:rPr>
                <w:shd w:val="clear" w:color="auto" w:fill="FFFFFF"/>
              </w:rPr>
              <w:t>• Сводный сметный расчёт.</w:t>
            </w:r>
          </w:p>
          <w:p w:rsidR="00C911E5" w:rsidRPr="00C208BD" w:rsidRDefault="00C911E5" w:rsidP="00084AC0">
            <w:pPr>
              <w:pStyle w:val="af1"/>
              <w:ind w:left="192" w:right="142" w:firstLine="425"/>
              <w:jc w:val="both"/>
            </w:pPr>
            <w:r w:rsidRPr="00C208BD">
              <w:rPr>
                <w:shd w:val="clear" w:color="auto" w:fill="FFFFFF"/>
              </w:rPr>
              <w:t>• Объектная смета.</w:t>
            </w:r>
          </w:p>
          <w:p w:rsidR="00C911E5" w:rsidRPr="00C208BD" w:rsidRDefault="00C911E5" w:rsidP="00084AC0">
            <w:pPr>
              <w:pStyle w:val="af1"/>
              <w:ind w:left="192" w:right="142" w:firstLine="425"/>
              <w:jc w:val="both"/>
            </w:pPr>
            <w:r w:rsidRPr="00C208BD">
              <w:rPr>
                <w:shd w:val="clear" w:color="auto" w:fill="FFFFFF"/>
              </w:rPr>
              <w:t>• Локальные сметы.</w:t>
            </w:r>
          </w:p>
          <w:p w:rsidR="00C911E5" w:rsidRPr="00C208BD" w:rsidRDefault="00C911E5" w:rsidP="00084AC0">
            <w:pPr>
              <w:pStyle w:val="af1"/>
              <w:ind w:left="192" w:right="142" w:firstLine="425"/>
              <w:jc w:val="both"/>
            </w:pPr>
            <w:r w:rsidRPr="00C208BD">
              <w:rPr>
                <w:shd w:val="clear" w:color="auto" w:fill="FFFFFF"/>
              </w:rPr>
              <w:t>Сметная документация передаётся Заказчику на бумажном носителе в 4 экз. и на электронном носителе (в формате АРПС, XML).</w:t>
            </w:r>
          </w:p>
        </w:tc>
      </w:tr>
      <w:tr w:rsidR="00C911E5" w:rsidRPr="00C208BD"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tcPr>
          <w:p w:rsidR="00C911E5" w:rsidRPr="00C208BD" w:rsidRDefault="00C911E5" w:rsidP="00C911E5">
            <w:pPr>
              <w:pStyle w:val="a4"/>
              <w:numPr>
                <w:ilvl w:val="0"/>
                <w:numId w:val="26"/>
              </w:numPr>
              <w:spacing w:after="0" w:line="240" w:lineRule="auto"/>
              <w:ind w:left="502" w:right="142"/>
              <w:jc w:val="both"/>
              <w:rPr>
                <w:rFonts w:ascii="Times New Roman" w:hAnsi="Times New Roman"/>
                <w:sz w:val="24"/>
                <w:szCs w:val="24"/>
              </w:rPr>
            </w:pP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ind w:left="144" w:right="142"/>
              <w:jc w:val="both"/>
            </w:pPr>
            <w:r w:rsidRPr="00C208BD">
              <w:t>Дополнительные требования и условия</w:t>
            </w:r>
          </w:p>
        </w:tc>
        <w:tc>
          <w:tcPr>
            <w:tcW w:w="3380"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pStyle w:val="af1"/>
              <w:ind w:left="192" w:right="142" w:firstLine="425"/>
              <w:jc w:val="both"/>
            </w:pPr>
            <w:r w:rsidRPr="00C208BD">
              <w:t xml:space="preserve"> Графическая часть Документации оформляется в соответствии с ГОСТ Р 55528-2013. «Национальный стандарт Российской Федерации. Состав и содержание научно-проектной документации по сохранению объектов культурного наследия. Памятники истории и культуры. Общие требования»</w:t>
            </w:r>
          </w:p>
          <w:p w:rsidR="00C911E5" w:rsidRPr="00C208BD" w:rsidRDefault="00F4356F" w:rsidP="00084AC0">
            <w:pPr>
              <w:pStyle w:val="af1"/>
              <w:ind w:left="192" w:right="142" w:firstLine="425"/>
              <w:jc w:val="both"/>
            </w:pPr>
            <w:r>
              <w:t>Подрядчик</w:t>
            </w:r>
            <w:r w:rsidR="00C911E5" w:rsidRPr="00C208BD">
              <w:t xml:space="preserve"> передает Заказчику полный объем документации:</w:t>
            </w:r>
          </w:p>
          <w:p w:rsidR="00C911E5" w:rsidRPr="00C208BD" w:rsidRDefault="00C911E5" w:rsidP="00084AC0">
            <w:pPr>
              <w:pStyle w:val="af1"/>
              <w:ind w:left="192" w:right="142" w:firstLine="425"/>
              <w:jc w:val="both"/>
            </w:pPr>
            <w:r w:rsidRPr="00C208BD">
              <w:lastRenderedPageBreak/>
              <w:t>5 (Пять) экземпляров сброшюрованных комплектов проектной документации на бумажном носителе;</w:t>
            </w:r>
          </w:p>
          <w:p w:rsidR="00C911E5" w:rsidRPr="00C208BD" w:rsidRDefault="00C911E5" w:rsidP="00084AC0">
            <w:pPr>
              <w:pStyle w:val="af1"/>
              <w:ind w:left="192" w:right="142" w:firstLine="425"/>
              <w:jc w:val="both"/>
            </w:pPr>
            <w:r w:rsidRPr="00C208BD">
              <w:t>1 (Один) экземпляр комплекта проектной документации в электронном виде:</w:t>
            </w:r>
          </w:p>
          <w:p w:rsidR="00C911E5" w:rsidRPr="00C208BD" w:rsidRDefault="00C911E5" w:rsidP="00084AC0">
            <w:pPr>
              <w:pStyle w:val="af1"/>
              <w:ind w:left="192" w:right="142" w:firstLine="425"/>
              <w:jc w:val="both"/>
            </w:pPr>
            <w:r w:rsidRPr="00C208BD">
              <w:t>Форматы файлов:</w:t>
            </w:r>
          </w:p>
          <w:p w:rsidR="00C911E5" w:rsidRPr="00C208BD" w:rsidRDefault="00C911E5" w:rsidP="00084AC0">
            <w:pPr>
              <w:pStyle w:val="af1"/>
              <w:ind w:left="192" w:right="142" w:firstLine="425"/>
              <w:jc w:val="both"/>
            </w:pPr>
            <w:r w:rsidRPr="00C208BD">
              <w:t>Текстовые приложения: *.</w:t>
            </w:r>
            <w:proofErr w:type="spellStart"/>
            <w:r w:rsidRPr="00C208BD">
              <w:t>doc</w:t>
            </w:r>
            <w:proofErr w:type="spellEnd"/>
            <w:r w:rsidRPr="00C208BD">
              <w:t>, *.</w:t>
            </w:r>
            <w:proofErr w:type="spellStart"/>
            <w:r w:rsidRPr="00C208BD">
              <w:t>xls</w:t>
            </w:r>
            <w:proofErr w:type="spellEnd"/>
            <w:r w:rsidRPr="00C208BD">
              <w:t>, *.</w:t>
            </w:r>
            <w:proofErr w:type="spellStart"/>
            <w:r w:rsidRPr="00C208BD">
              <w:t>pdf</w:t>
            </w:r>
            <w:proofErr w:type="spellEnd"/>
            <w:r w:rsidRPr="00C208BD">
              <w:t xml:space="preserve"> (с возможностью копирования текста);</w:t>
            </w:r>
          </w:p>
          <w:p w:rsidR="00C911E5" w:rsidRPr="00C208BD" w:rsidRDefault="00C911E5" w:rsidP="00084AC0">
            <w:pPr>
              <w:pStyle w:val="af1"/>
              <w:ind w:left="192" w:right="142" w:firstLine="425"/>
              <w:jc w:val="both"/>
            </w:pPr>
            <w:r w:rsidRPr="00C208BD">
              <w:t>Графические приложения:</w:t>
            </w:r>
          </w:p>
          <w:p w:rsidR="00C911E5" w:rsidRPr="00C208BD" w:rsidRDefault="00C911E5" w:rsidP="00084AC0">
            <w:pPr>
              <w:pStyle w:val="af1"/>
              <w:ind w:left="192" w:right="142" w:firstLine="425"/>
              <w:jc w:val="both"/>
            </w:pPr>
            <w:r w:rsidRPr="00C208BD">
              <w:t>чертежи, схемы: *.</w:t>
            </w:r>
            <w:proofErr w:type="spellStart"/>
            <w:r w:rsidRPr="00C208BD">
              <w:t>dwg</w:t>
            </w:r>
            <w:proofErr w:type="spellEnd"/>
            <w:r w:rsidRPr="00C208BD">
              <w:t>, *.</w:t>
            </w:r>
            <w:proofErr w:type="spellStart"/>
            <w:r w:rsidRPr="00C208BD">
              <w:t>pdf</w:t>
            </w:r>
            <w:proofErr w:type="spellEnd"/>
            <w:r w:rsidRPr="00C208BD">
              <w:t xml:space="preserve"> (в цветном варианте).</w:t>
            </w:r>
          </w:p>
          <w:p w:rsidR="00C911E5" w:rsidRPr="00C208BD" w:rsidRDefault="00C911E5" w:rsidP="00084AC0">
            <w:pPr>
              <w:pStyle w:val="af1"/>
              <w:ind w:left="192" w:right="142" w:firstLine="425"/>
              <w:jc w:val="both"/>
            </w:pPr>
            <w:r w:rsidRPr="00C208BD">
              <w:t>изображения, иллюстрации: *.</w:t>
            </w:r>
            <w:proofErr w:type="spellStart"/>
            <w:r w:rsidRPr="00C208BD">
              <w:t>pdf</w:t>
            </w:r>
            <w:proofErr w:type="spellEnd"/>
            <w:r w:rsidRPr="00C208BD">
              <w:t>, *.</w:t>
            </w:r>
            <w:proofErr w:type="spellStart"/>
            <w:r w:rsidRPr="00C208BD">
              <w:t>gif</w:t>
            </w:r>
            <w:proofErr w:type="spellEnd"/>
            <w:r w:rsidRPr="00C208BD">
              <w:t>, *.</w:t>
            </w:r>
            <w:proofErr w:type="spellStart"/>
            <w:r w:rsidRPr="00C208BD">
              <w:t>jpeg</w:t>
            </w:r>
            <w:proofErr w:type="spellEnd"/>
            <w:r w:rsidRPr="00C208BD">
              <w:t>.</w:t>
            </w:r>
          </w:p>
        </w:tc>
      </w:tr>
      <w:tr w:rsidR="00C911E5" w:rsidRPr="00C208BD"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tcPr>
          <w:p w:rsidR="00C911E5" w:rsidRPr="00C208BD" w:rsidRDefault="00C911E5" w:rsidP="00C911E5">
            <w:pPr>
              <w:pStyle w:val="a4"/>
              <w:numPr>
                <w:ilvl w:val="0"/>
                <w:numId w:val="26"/>
              </w:numPr>
              <w:spacing w:after="0" w:line="240" w:lineRule="auto"/>
              <w:ind w:left="502" w:right="142"/>
              <w:jc w:val="both"/>
              <w:rPr>
                <w:rFonts w:ascii="Times New Roman" w:hAnsi="Times New Roman"/>
                <w:sz w:val="24"/>
                <w:szCs w:val="24"/>
              </w:rPr>
            </w:pP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tabs>
                <w:tab w:val="left" w:pos="360"/>
              </w:tabs>
              <w:suppressAutoHyphens/>
              <w:ind w:left="144" w:right="142"/>
            </w:pPr>
            <w:r w:rsidRPr="00C208BD">
              <w:t xml:space="preserve">Требования к качеству и результату работ. </w:t>
            </w:r>
          </w:p>
        </w:tc>
        <w:tc>
          <w:tcPr>
            <w:tcW w:w="33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3" w:type="dxa"/>
              <w:bottom w:w="0" w:type="dxa"/>
              <w:right w:w="0" w:type="dxa"/>
            </w:tcMar>
          </w:tcPr>
          <w:p w:rsidR="00C911E5" w:rsidRPr="00C208BD" w:rsidRDefault="00C911E5" w:rsidP="00084AC0">
            <w:pPr>
              <w:pStyle w:val="a8"/>
              <w:ind w:left="284" w:right="142" w:firstLine="475"/>
              <w:jc w:val="both"/>
            </w:pPr>
            <w:r w:rsidRPr="00C208BD">
              <w:rPr>
                <w:shd w:val="clear" w:color="auto" w:fill="FFFFFF"/>
              </w:rPr>
              <w:t>Приемку выполненных работ осуществляет Заказчик. В процессе приемочного контроля оценивается полнота и качество выполненных работ в соответствии с заданием на проектирование и нормативными документами.</w:t>
            </w:r>
          </w:p>
          <w:p w:rsidR="00C911E5" w:rsidRPr="00C208BD" w:rsidRDefault="00C911E5" w:rsidP="00084AC0">
            <w:pPr>
              <w:pStyle w:val="a8"/>
              <w:ind w:left="284" w:right="142" w:firstLine="475"/>
              <w:jc w:val="both"/>
            </w:pPr>
            <w:r w:rsidRPr="00C208BD">
              <w:rPr>
                <w:shd w:val="clear" w:color="auto" w:fill="FFFFFF"/>
              </w:rPr>
              <w:t>При выявлении грубых нарушений и отступлений от задания на проектирование, Заказчик имеет право потребовать их переделки и применить финансово-экономические санкции согласно государственно</w:t>
            </w:r>
            <w:r>
              <w:rPr>
                <w:shd w:val="clear" w:color="auto" w:fill="FFFFFF"/>
              </w:rPr>
              <w:t>го контракта</w:t>
            </w:r>
            <w:r w:rsidRPr="00C208BD">
              <w:rPr>
                <w:shd w:val="clear" w:color="auto" w:fill="FFFFFF"/>
              </w:rPr>
              <w:t>.</w:t>
            </w:r>
          </w:p>
          <w:p w:rsidR="00C911E5" w:rsidRPr="00C208BD" w:rsidRDefault="00F4356F" w:rsidP="00084AC0">
            <w:pPr>
              <w:pStyle w:val="a8"/>
              <w:ind w:left="284" w:right="142" w:firstLine="486"/>
              <w:jc w:val="both"/>
            </w:pPr>
            <w:r>
              <w:rPr>
                <w:shd w:val="clear" w:color="auto" w:fill="FFFFFF"/>
              </w:rPr>
              <w:t>Подрядчик</w:t>
            </w:r>
            <w:r w:rsidR="00C911E5" w:rsidRPr="00C208BD">
              <w:rPr>
                <w:shd w:val="clear" w:color="auto" w:fill="FFFFFF"/>
              </w:rPr>
              <w:t xml:space="preserve"> обязан обеспечить своевременное устранение недостатков, выявленных при приемке проектной документации и в процессе выполнения и исправления не качественно выполненных проектных работ в течение установленного гарантийного срока, не менее тридцати шести месяцев с даты подписания сторонами акта сдачи-приемки выполненных работ. Срок устранения недостатков - не более 3 месяцев.</w:t>
            </w:r>
          </w:p>
        </w:tc>
      </w:tr>
      <w:tr w:rsidR="00C911E5" w:rsidRPr="00C208BD"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tcPr>
          <w:p w:rsidR="00C911E5" w:rsidRPr="00C208BD" w:rsidRDefault="00C911E5" w:rsidP="00C911E5">
            <w:pPr>
              <w:pStyle w:val="a4"/>
              <w:numPr>
                <w:ilvl w:val="0"/>
                <w:numId w:val="26"/>
              </w:numPr>
              <w:spacing w:after="0" w:line="240" w:lineRule="auto"/>
              <w:ind w:left="502" w:right="142"/>
              <w:jc w:val="both"/>
              <w:rPr>
                <w:rFonts w:ascii="Times New Roman" w:hAnsi="Times New Roman"/>
                <w:sz w:val="24"/>
                <w:szCs w:val="24"/>
              </w:rPr>
            </w:pP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ind w:left="144" w:right="142"/>
            </w:pPr>
            <w:r w:rsidRPr="00C208BD">
              <w:t xml:space="preserve">Основная нормативная документация по разработке проектной документации. </w:t>
            </w:r>
          </w:p>
        </w:tc>
        <w:tc>
          <w:tcPr>
            <w:tcW w:w="3380"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C911E5">
            <w:pPr>
              <w:pStyle w:val="a8"/>
              <w:numPr>
                <w:ilvl w:val="0"/>
                <w:numId w:val="28"/>
              </w:numPr>
              <w:ind w:left="990" w:right="142" w:hanging="284"/>
              <w:jc w:val="both"/>
            </w:pPr>
            <w:r w:rsidRPr="00C208BD">
              <w:rPr>
                <w:shd w:val="clear" w:color="auto" w:fill="FFFFFF"/>
              </w:rPr>
              <w:t>Градостроительный кодекс РФ (с изменениями);</w:t>
            </w:r>
          </w:p>
          <w:p w:rsidR="00C911E5" w:rsidRDefault="00C911E5" w:rsidP="00C911E5">
            <w:pPr>
              <w:pStyle w:val="a8"/>
              <w:numPr>
                <w:ilvl w:val="0"/>
                <w:numId w:val="28"/>
              </w:numPr>
              <w:ind w:left="990" w:right="142" w:hanging="276"/>
              <w:jc w:val="both"/>
            </w:pPr>
            <w:r w:rsidRPr="00C208BD">
              <w:rPr>
                <w:shd w:val="clear" w:color="auto" w:fill="FFFFFF"/>
              </w:rPr>
              <w:t xml:space="preserve">Постановление Правительства Российской Федерации от 16 февраля 2008 г. №87 «О составе разделов проектной документации и требованиях к их содержанию»;     </w:t>
            </w:r>
          </w:p>
          <w:p w:rsidR="00C911E5" w:rsidRDefault="00C911E5" w:rsidP="00C911E5">
            <w:pPr>
              <w:pStyle w:val="a8"/>
              <w:numPr>
                <w:ilvl w:val="0"/>
                <w:numId w:val="28"/>
              </w:numPr>
              <w:ind w:left="990" w:right="142" w:hanging="276"/>
              <w:jc w:val="both"/>
            </w:pPr>
            <w:r w:rsidRPr="00987D88">
              <w:rPr>
                <w:shd w:val="clear" w:color="auto" w:fill="FFFFFF"/>
              </w:rPr>
              <w:t>ПУЭ (действующее издание);</w:t>
            </w:r>
          </w:p>
          <w:p w:rsidR="00C911E5" w:rsidRPr="00987D88" w:rsidRDefault="00C911E5" w:rsidP="00C911E5">
            <w:pPr>
              <w:pStyle w:val="a8"/>
              <w:numPr>
                <w:ilvl w:val="0"/>
                <w:numId w:val="28"/>
              </w:numPr>
              <w:ind w:left="990" w:right="142" w:hanging="276"/>
              <w:jc w:val="both"/>
            </w:pPr>
            <w:r w:rsidRPr="00987D88">
              <w:rPr>
                <w:shd w:val="clear" w:color="auto" w:fill="FFFFFF"/>
              </w:rPr>
              <w:t>ПТЭ (действующее издание).</w:t>
            </w:r>
          </w:p>
          <w:p w:rsidR="00C911E5" w:rsidRPr="00C208BD" w:rsidRDefault="00C911E5" w:rsidP="00C911E5">
            <w:pPr>
              <w:pStyle w:val="a8"/>
              <w:numPr>
                <w:ilvl w:val="0"/>
                <w:numId w:val="28"/>
              </w:numPr>
              <w:ind w:left="990" w:right="142" w:hanging="276"/>
              <w:jc w:val="both"/>
            </w:pPr>
            <w:r w:rsidRPr="00987D88">
              <w:rPr>
                <w:shd w:val="clear" w:color="auto" w:fill="FFFFFF"/>
              </w:rPr>
              <w:t>Федеральны</w:t>
            </w:r>
            <w:r>
              <w:rPr>
                <w:shd w:val="clear" w:color="auto" w:fill="FFFFFF"/>
              </w:rPr>
              <w:t>й закон</w:t>
            </w:r>
            <w:r w:rsidRPr="00987D88">
              <w:rPr>
                <w:shd w:val="clear" w:color="auto" w:fill="FFFFFF"/>
              </w:rPr>
              <w:t xml:space="preserve"> Российской Федерации от 22.07.2008 г. №123-Ф3 «Технический регламент о требованиях пожарной безопасности»</w:t>
            </w:r>
            <w:r>
              <w:rPr>
                <w:shd w:val="clear" w:color="auto" w:fill="FFFFFF"/>
              </w:rPr>
              <w:t>.</w:t>
            </w:r>
          </w:p>
        </w:tc>
      </w:tr>
      <w:tr w:rsidR="00C911E5" w:rsidRPr="00C208BD"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tcPr>
          <w:p w:rsidR="00C911E5" w:rsidRPr="00C208BD" w:rsidRDefault="00C911E5" w:rsidP="00084AC0">
            <w:pPr>
              <w:ind w:right="142"/>
              <w:jc w:val="both"/>
            </w:pPr>
            <w:r w:rsidRPr="00C208BD">
              <w:t>2</w:t>
            </w:r>
            <w:r>
              <w:t>3</w:t>
            </w:r>
            <w:r w:rsidRPr="00C208BD">
              <w:t>.</w:t>
            </w: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ind w:left="144" w:right="142"/>
            </w:pPr>
            <w:r w:rsidRPr="00C208BD">
              <w:t>Требования о порядке проведения согласований с ведомствами и организациями</w:t>
            </w:r>
          </w:p>
        </w:tc>
        <w:tc>
          <w:tcPr>
            <w:tcW w:w="3380"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ind w:left="348" w:right="142" w:hanging="142"/>
              <w:jc w:val="both"/>
            </w:pPr>
            <w:r w:rsidRPr="00C208BD">
              <w:t xml:space="preserve">          </w:t>
            </w:r>
            <w:r w:rsidR="00F4356F">
              <w:rPr>
                <w:shd w:val="clear" w:color="auto" w:fill="FFFFFF"/>
              </w:rPr>
              <w:t>Подрядчик</w:t>
            </w:r>
            <w:r w:rsidRPr="00C208BD">
              <w:rPr>
                <w:shd w:val="clear" w:color="auto" w:fill="FFFFFF"/>
              </w:rPr>
              <w:t xml:space="preserve"> производит проектно-техническое и финансовое сопровождение процессов по согласованию документации в профильных Комитетах и организациях                                                  г. Санкт-Петербурга, в объеме требований действующих нормативно-правовых документов:</w:t>
            </w:r>
            <w:r w:rsidRPr="00C208BD">
              <w:t xml:space="preserve"> все принятые в проекте градостроительные, технологические, технические решения, сметную документацию согласовать (в части их касающейся): </w:t>
            </w:r>
          </w:p>
          <w:p w:rsidR="00C911E5" w:rsidRPr="00C208BD" w:rsidRDefault="00C911E5" w:rsidP="00C911E5">
            <w:pPr>
              <w:pStyle w:val="a4"/>
              <w:numPr>
                <w:ilvl w:val="0"/>
                <w:numId w:val="27"/>
              </w:numPr>
              <w:spacing w:after="0" w:line="240" w:lineRule="auto"/>
              <w:ind w:left="631" w:right="142" w:hanging="283"/>
              <w:jc w:val="both"/>
              <w:rPr>
                <w:rFonts w:ascii="Times New Roman" w:hAnsi="Times New Roman"/>
                <w:sz w:val="24"/>
                <w:szCs w:val="24"/>
              </w:rPr>
            </w:pPr>
            <w:r w:rsidRPr="00C208BD">
              <w:rPr>
                <w:rFonts w:ascii="Times New Roman" w:hAnsi="Times New Roman"/>
                <w:sz w:val="24"/>
                <w:szCs w:val="24"/>
              </w:rPr>
              <w:t>с заказчиком;</w:t>
            </w:r>
          </w:p>
          <w:p w:rsidR="00C911E5" w:rsidRPr="00C208BD" w:rsidRDefault="00C911E5" w:rsidP="00C911E5">
            <w:pPr>
              <w:pStyle w:val="a4"/>
              <w:numPr>
                <w:ilvl w:val="0"/>
                <w:numId w:val="27"/>
              </w:numPr>
              <w:spacing w:after="0" w:line="240" w:lineRule="auto"/>
              <w:ind w:left="631" w:right="142" w:hanging="283"/>
              <w:jc w:val="both"/>
              <w:rPr>
                <w:rFonts w:ascii="Times New Roman" w:hAnsi="Times New Roman"/>
                <w:sz w:val="24"/>
                <w:szCs w:val="24"/>
              </w:rPr>
            </w:pPr>
            <w:r w:rsidRPr="00C208BD">
              <w:rPr>
                <w:rFonts w:ascii="Times New Roman" w:hAnsi="Times New Roman"/>
                <w:sz w:val="24"/>
                <w:szCs w:val="24"/>
              </w:rPr>
              <w:t>со снабжающими эксплуатирующими организациями;</w:t>
            </w:r>
          </w:p>
          <w:p w:rsidR="00C911E5" w:rsidRPr="00C208BD" w:rsidRDefault="00C911E5" w:rsidP="00C911E5">
            <w:pPr>
              <w:pStyle w:val="a4"/>
              <w:numPr>
                <w:ilvl w:val="0"/>
                <w:numId w:val="27"/>
              </w:numPr>
              <w:spacing w:after="0" w:line="240" w:lineRule="auto"/>
              <w:ind w:left="631" w:right="142" w:hanging="283"/>
              <w:jc w:val="both"/>
              <w:rPr>
                <w:rFonts w:ascii="Times New Roman" w:hAnsi="Times New Roman"/>
                <w:sz w:val="24"/>
                <w:szCs w:val="24"/>
              </w:rPr>
            </w:pPr>
            <w:r w:rsidRPr="00C208BD">
              <w:rPr>
                <w:rFonts w:ascii="Times New Roman" w:hAnsi="Times New Roman"/>
                <w:sz w:val="24"/>
                <w:szCs w:val="24"/>
              </w:rPr>
              <w:t>с надзорными разрешительными инстанциями;</w:t>
            </w:r>
          </w:p>
          <w:p w:rsidR="00C911E5" w:rsidRPr="00C208BD" w:rsidRDefault="00C911E5" w:rsidP="00C911E5">
            <w:pPr>
              <w:pStyle w:val="a4"/>
              <w:numPr>
                <w:ilvl w:val="0"/>
                <w:numId w:val="27"/>
              </w:numPr>
              <w:spacing w:after="0" w:line="240" w:lineRule="auto"/>
              <w:ind w:left="631" w:right="142" w:hanging="283"/>
              <w:jc w:val="both"/>
              <w:rPr>
                <w:rFonts w:ascii="Times New Roman" w:hAnsi="Times New Roman"/>
                <w:sz w:val="24"/>
                <w:szCs w:val="24"/>
              </w:rPr>
            </w:pPr>
            <w:r w:rsidRPr="00C208BD">
              <w:rPr>
                <w:rFonts w:ascii="Times New Roman" w:hAnsi="Times New Roman"/>
                <w:sz w:val="24"/>
                <w:szCs w:val="24"/>
              </w:rPr>
              <w:t>другими заинтересованными организациями в установленном порядке в соответствии п.2 ст.760 Гражданского кодекса РФ.</w:t>
            </w:r>
          </w:p>
          <w:p w:rsidR="00C911E5" w:rsidRDefault="00C911E5" w:rsidP="00084AC0">
            <w:pPr>
              <w:suppressAutoHyphens/>
              <w:ind w:left="284" w:right="142"/>
              <w:jc w:val="both"/>
            </w:pPr>
            <w:r w:rsidRPr="00C208BD">
              <w:t xml:space="preserve"> </w:t>
            </w:r>
            <w:r>
              <w:t xml:space="preserve">Пройти экспертизу в уполномоченных специализированных организациях с целью определения достоверности сметной стоимости на внешнее электроснабжение здания </w:t>
            </w:r>
            <w:r w:rsidRPr="00601FF2">
              <w:t>«ЦУ ССПСС на ВО»</w:t>
            </w:r>
            <w:r>
              <w:t xml:space="preserve">, согласно ст.8.3.2 </w:t>
            </w:r>
            <w:proofErr w:type="spellStart"/>
            <w:r>
              <w:t>ГрК</w:t>
            </w:r>
            <w:proofErr w:type="spellEnd"/>
            <w:r>
              <w:t xml:space="preserve"> РФ «</w:t>
            </w:r>
            <w:r w:rsidRPr="00594AC2">
              <w:t xml:space="preserve">В случае, если сметная стоимость строительства, финансируемого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w:t>
            </w:r>
            <w:r w:rsidRPr="00594AC2">
              <w:lastRenderedPageBreak/>
              <w:t>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 превышает десять миллионов рублей</w:t>
            </w:r>
            <w:r>
              <w:t xml:space="preserve">…». </w:t>
            </w:r>
          </w:p>
          <w:p w:rsidR="00C911E5" w:rsidRDefault="00C911E5" w:rsidP="00084AC0">
            <w:pPr>
              <w:suppressAutoHyphens/>
              <w:ind w:left="284" w:right="142"/>
              <w:jc w:val="both"/>
            </w:pPr>
            <w:r>
              <w:t xml:space="preserve">         Результатом экспертизы является положительное заключение о полном соответствии вышеперечисленным требованиям. </w:t>
            </w:r>
            <w:r w:rsidR="00F4356F">
              <w:t>Подрядчик</w:t>
            </w:r>
            <w:r>
              <w:t xml:space="preserve"> обеспечивает сопровождение проектной и сметной документации при прохождении экспертизы до получения положительного заключения по   объекту работы.</w:t>
            </w:r>
            <w:r w:rsidRPr="00C208BD">
              <w:t xml:space="preserve">      </w:t>
            </w:r>
          </w:p>
          <w:p w:rsidR="00C911E5" w:rsidRPr="00A00029" w:rsidRDefault="00C911E5" w:rsidP="00084AC0">
            <w:pPr>
              <w:pStyle w:val="a8"/>
              <w:ind w:left="284" w:right="142" w:firstLine="64"/>
              <w:jc w:val="both"/>
            </w:pPr>
            <w:r>
              <w:rPr>
                <w:shd w:val="clear" w:color="auto" w:fill="FFFFFF"/>
              </w:rPr>
              <w:t xml:space="preserve">     </w:t>
            </w:r>
            <w:r w:rsidRPr="00C208BD">
              <w:rPr>
                <w:shd w:val="clear" w:color="auto" w:fill="FFFFFF"/>
              </w:rPr>
              <w:t xml:space="preserve">  </w:t>
            </w:r>
            <w:r w:rsidRPr="00C208BD">
              <w:t xml:space="preserve">Стоимость работ по государственному контракту включает все официальные пошлины, сборы и платежи, взимаемые государственными органами и уполномоченными лицами при проведении всех согласований, государственных иных экспертиз проектной и сметной документации. Указанные пошлины, сборы и платежи подлежат оплате </w:t>
            </w:r>
            <w:r w:rsidR="00F4356F">
              <w:t>Подрядчиком</w:t>
            </w:r>
            <w:r w:rsidRPr="00C208BD">
              <w:t xml:space="preserve"> от имени Заказчика или от своего имени. </w:t>
            </w:r>
          </w:p>
        </w:tc>
      </w:tr>
      <w:tr w:rsidR="00C911E5" w:rsidRPr="00C208BD"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tcPr>
          <w:p w:rsidR="00C911E5" w:rsidRPr="00C208BD" w:rsidRDefault="00C911E5" w:rsidP="00084AC0">
            <w:pPr>
              <w:ind w:right="142"/>
              <w:jc w:val="both"/>
            </w:pPr>
            <w:r w:rsidRPr="00C208BD">
              <w:lastRenderedPageBreak/>
              <w:t>2</w:t>
            </w:r>
            <w:r>
              <w:t>4</w:t>
            </w:r>
            <w:r w:rsidRPr="00C208BD">
              <w:t>.</w:t>
            </w: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ind w:left="144" w:right="142" w:firstLine="284"/>
              <w:jc w:val="both"/>
            </w:pPr>
            <w:r w:rsidRPr="00C208BD">
              <w:t>Особые условия</w:t>
            </w:r>
          </w:p>
        </w:tc>
        <w:tc>
          <w:tcPr>
            <w:tcW w:w="3380"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911E5" w:rsidRDefault="00C911E5" w:rsidP="00084AC0">
            <w:pPr>
              <w:pStyle w:val="a8"/>
              <w:ind w:left="284" w:right="142" w:firstLine="142"/>
              <w:jc w:val="both"/>
              <w:rPr>
                <w:color w:val="000000" w:themeColor="text1"/>
                <w:shd w:val="clear" w:color="auto" w:fill="FFFFFF"/>
              </w:rPr>
            </w:pPr>
            <w:r w:rsidRPr="00C911E5">
              <w:rPr>
                <w:color w:val="000000" w:themeColor="text1"/>
                <w:shd w:val="clear" w:color="auto" w:fill="FFFFFF"/>
              </w:rPr>
              <w:t xml:space="preserve">На основании Приказа Министерства регионального развития от 30 декабря 2009 года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(с изм. Приказа от 23.06.2010 № 294) </w:t>
            </w:r>
            <w:r w:rsidR="00F4356F">
              <w:rPr>
                <w:color w:val="000000" w:themeColor="text1"/>
                <w:shd w:val="clear" w:color="auto" w:fill="FFFFFF"/>
              </w:rPr>
              <w:t>Подрядчик</w:t>
            </w:r>
            <w:r w:rsidRPr="00C911E5">
              <w:rPr>
                <w:color w:val="000000" w:themeColor="text1"/>
                <w:shd w:val="clear" w:color="auto" w:fill="FFFFFF"/>
              </w:rPr>
              <w:t xml:space="preserve"> должен быть членом СРО в области проектирования наружных сетей электроснабжения до 35 </w:t>
            </w:r>
            <w:proofErr w:type="spellStart"/>
            <w:r w:rsidRPr="00C911E5">
              <w:rPr>
                <w:color w:val="000000" w:themeColor="text1"/>
                <w:shd w:val="clear" w:color="auto" w:fill="FFFFFF"/>
              </w:rPr>
              <w:t>кВ</w:t>
            </w:r>
            <w:proofErr w:type="spellEnd"/>
            <w:r w:rsidRPr="00C911E5">
              <w:rPr>
                <w:color w:val="000000" w:themeColor="text1"/>
                <w:shd w:val="clear" w:color="auto" w:fill="FFFFFF"/>
              </w:rPr>
              <w:t xml:space="preserve"> включительно и их сооружений. </w:t>
            </w:r>
          </w:p>
          <w:p w:rsidR="00C911E5" w:rsidRPr="00C208BD" w:rsidRDefault="00C911E5" w:rsidP="00084AC0">
            <w:pPr>
              <w:pStyle w:val="a8"/>
              <w:ind w:left="284" w:right="142" w:firstLine="142"/>
              <w:jc w:val="both"/>
            </w:pPr>
          </w:p>
        </w:tc>
      </w:tr>
      <w:tr w:rsidR="00C911E5" w:rsidRPr="00C208BD" w:rsidTr="00084AC0">
        <w:trPr>
          <w:trHeight w:val="227"/>
        </w:trPr>
        <w:tc>
          <w:tcPr>
            <w:tcW w:w="353" w:type="pct"/>
            <w:tcBorders>
              <w:top w:val="single" w:sz="4" w:space="0" w:color="000000"/>
              <w:left w:val="single" w:sz="4" w:space="0" w:color="000000"/>
              <w:bottom w:val="single" w:sz="4" w:space="0" w:color="000000"/>
              <w:right w:val="single" w:sz="4" w:space="0" w:color="000000"/>
            </w:tcBorders>
            <w:shd w:val="clear" w:color="auto" w:fill="auto"/>
          </w:tcPr>
          <w:p w:rsidR="00C911E5" w:rsidRPr="00C208BD" w:rsidRDefault="00C911E5" w:rsidP="00084AC0">
            <w:pPr>
              <w:ind w:right="142"/>
              <w:jc w:val="both"/>
            </w:pPr>
            <w:r w:rsidRPr="00C208BD">
              <w:t>2</w:t>
            </w:r>
            <w:r>
              <w:t>5</w:t>
            </w:r>
            <w:r w:rsidRPr="00C208BD">
              <w:t>.</w:t>
            </w:r>
          </w:p>
        </w:tc>
        <w:tc>
          <w:tcPr>
            <w:tcW w:w="1267"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ind w:left="144" w:right="142" w:firstLine="284"/>
              <w:jc w:val="both"/>
            </w:pPr>
            <w:r w:rsidRPr="00C208BD">
              <w:rPr>
                <w:spacing w:val="-1"/>
              </w:rPr>
              <w:t>Состав исходно- разрешительной документации передаваемой «</w:t>
            </w:r>
            <w:r w:rsidR="00F4356F">
              <w:rPr>
                <w:spacing w:val="-1"/>
              </w:rPr>
              <w:t>Подрядчику</w:t>
            </w:r>
            <w:r w:rsidRPr="00C208BD">
              <w:rPr>
                <w:spacing w:val="-1"/>
              </w:rPr>
              <w:t>»</w:t>
            </w:r>
          </w:p>
        </w:tc>
        <w:tc>
          <w:tcPr>
            <w:tcW w:w="3380" w:type="pct"/>
            <w:tcBorders>
              <w:top w:val="single" w:sz="4" w:space="0" w:color="000000"/>
              <w:left w:val="single" w:sz="4" w:space="0" w:color="000000"/>
              <w:bottom w:val="single" w:sz="4" w:space="0" w:color="000000"/>
              <w:right w:val="single" w:sz="4" w:space="0" w:color="000000"/>
            </w:tcBorders>
            <w:shd w:val="clear" w:color="auto" w:fill="auto"/>
            <w:tcMar>
              <w:top w:w="0" w:type="dxa"/>
              <w:left w:w="-3" w:type="dxa"/>
              <w:bottom w:w="0" w:type="dxa"/>
              <w:right w:w="0" w:type="dxa"/>
            </w:tcMar>
          </w:tcPr>
          <w:p w:rsidR="00C911E5" w:rsidRPr="00C208BD" w:rsidRDefault="00C911E5" w:rsidP="00084AC0">
            <w:pPr>
              <w:ind w:left="284" w:right="142" w:firstLine="284"/>
              <w:jc w:val="both"/>
            </w:pPr>
            <w:r w:rsidRPr="00C208BD">
              <w:t xml:space="preserve">Материалы, предоставляемые Заказчиком: </w:t>
            </w:r>
          </w:p>
          <w:p w:rsidR="00C911E5" w:rsidRPr="00A00029" w:rsidRDefault="00C911E5" w:rsidP="00C911E5">
            <w:pPr>
              <w:pStyle w:val="a4"/>
              <w:numPr>
                <w:ilvl w:val="3"/>
                <w:numId w:val="26"/>
              </w:numPr>
              <w:spacing w:after="200" w:line="276" w:lineRule="auto"/>
              <w:ind w:left="712" w:right="142" w:hanging="283"/>
              <w:jc w:val="both"/>
              <w:rPr>
                <w:rFonts w:ascii="Times New Roman" w:hAnsi="Times New Roman"/>
                <w:sz w:val="24"/>
                <w:szCs w:val="24"/>
              </w:rPr>
            </w:pPr>
            <w:r w:rsidRPr="00A00029">
              <w:rPr>
                <w:rFonts w:ascii="Times New Roman" w:hAnsi="Times New Roman"/>
                <w:sz w:val="24"/>
                <w:szCs w:val="24"/>
              </w:rPr>
              <w:t>Копия технических условий для присоединения к электрическим сетям ПАО «</w:t>
            </w:r>
            <w:proofErr w:type="spellStart"/>
            <w:r w:rsidRPr="00A00029">
              <w:rPr>
                <w:rFonts w:ascii="Times New Roman" w:hAnsi="Times New Roman"/>
                <w:sz w:val="24"/>
                <w:szCs w:val="24"/>
              </w:rPr>
              <w:t>Россети</w:t>
            </w:r>
            <w:proofErr w:type="spellEnd"/>
            <w:r w:rsidRPr="00A00029">
              <w:rPr>
                <w:rFonts w:ascii="Times New Roman" w:hAnsi="Times New Roman"/>
                <w:sz w:val="24"/>
                <w:szCs w:val="24"/>
              </w:rPr>
              <w:t xml:space="preserve"> Ленэнерго» заявка № 24-005469-101-142 от 06.03.2024г.; </w:t>
            </w:r>
          </w:p>
          <w:p w:rsidR="00C911E5" w:rsidRPr="00A00029" w:rsidRDefault="00C911E5" w:rsidP="00C911E5">
            <w:pPr>
              <w:pStyle w:val="a4"/>
              <w:numPr>
                <w:ilvl w:val="3"/>
                <w:numId w:val="26"/>
              </w:numPr>
              <w:spacing w:after="200" w:line="276" w:lineRule="auto"/>
              <w:ind w:left="712" w:right="142" w:hanging="283"/>
              <w:jc w:val="both"/>
              <w:rPr>
                <w:rFonts w:ascii="Times New Roman" w:hAnsi="Times New Roman"/>
                <w:sz w:val="24"/>
                <w:szCs w:val="24"/>
              </w:rPr>
            </w:pPr>
            <w:r>
              <w:rPr>
                <w:rFonts w:ascii="Times New Roman" w:hAnsi="Times New Roman"/>
                <w:sz w:val="24"/>
                <w:szCs w:val="24"/>
              </w:rPr>
              <w:t>Копия д</w:t>
            </w:r>
            <w:r w:rsidRPr="00A00029">
              <w:rPr>
                <w:rFonts w:ascii="Times New Roman" w:hAnsi="Times New Roman"/>
                <w:sz w:val="24"/>
                <w:szCs w:val="24"/>
              </w:rPr>
              <w:t>оговор</w:t>
            </w:r>
            <w:r>
              <w:rPr>
                <w:rFonts w:ascii="Times New Roman" w:hAnsi="Times New Roman"/>
                <w:sz w:val="24"/>
                <w:szCs w:val="24"/>
              </w:rPr>
              <w:t>а</w:t>
            </w:r>
            <w:r w:rsidRPr="00A00029">
              <w:rPr>
                <w:rFonts w:ascii="Times New Roman" w:hAnsi="Times New Roman"/>
                <w:sz w:val="24"/>
                <w:szCs w:val="24"/>
              </w:rPr>
              <w:t xml:space="preserve"> энергоснабжения с АО ПСК №78130000050974;</w:t>
            </w:r>
          </w:p>
        </w:tc>
      </w:tr>
    </w:tbl>
    <w:p w:rsidR="00C911E5" w:rsidRDefault="00C911E5" w:rsidP="00C911E5">
      <w:pPr>
        <w:widowControl w:val="0"/>
        <w:tabs>
          <w:tab w:val="left" w:pos="284"/>
        </w:tabs>
        <w:autoSpaceDE w:val="0"/>
        <w:autoSpaceDN w:val="0"/>
        <w:adjustRightInd w:val="0"/>
        <w:ind w:right="142"/>
        <w:jc w:val="center"/>
        <w:rPr>
          <w:color w:val="0070C0"/>
        </w:rPr>
      </w:pPr>
    </w:p>
    <w:p w:rsidR="00C911E5" w:rsidRDefault="00C911E5" w:rsidP="00C911E5">
      <w:pPr>
        <w:widowControl w:val="0"/>
        <w:tabs>
          <w:tab w:val="left" w:pos="284"/>
        </w:tabs>
        <w:autoSpaceDE w:val="0"/>
        <w:autoSpaceDN w:val="0"/>
        <w:adjustRightInd w:val="0"/>
        <w:ind w:right="142"/>
        <w:jc w:val="center"/>
        <w:rPr>
          <w:color w:val="0070C0"/>
        </w:rPr>
      </w:pPr>
    </w:p>
    <w:p w:rsidR="00C911E5" w:rsidRDefault="00C911E5" w:rsidP="00C911E5">
      <w:pPr>
        <w:widowControl w:val="0"/>
        <w:tabs>
          <w:tab w:val="left" w:pos="284"/>
        </w:tabs>
        <w:autoSpaceDE w:val="0"/>
        <w:autoSpaceDN w:val="0"/>
        <w:adjustRightInd w:val="0"/>
        <w:ind w:right="142"/>
        <w:jc w:val="center"/>
        <w:rPr>
          <w:color w:val="0070C0"/>
        </w:rPr>
      </w:pPr>
    </w:p>
    <w:p w:rsidR="00E42A0B" w:rsidRDefault="00E42A0B" w:rsidP="00CF7B8B">
      <w:pPr>
        <w:pStyle w:val="ac"/>
        <w:tabs>
          <w:tab w:val="left" w:pos="8640"/>
        </w:tabs>
        <w:spacing w:after="0"/>
        <w:ind w:left="720"/>
        <w:jc w:val="right"/>
        <w:rPr>
          <w:sz w:val="22"/>
          <w:szCs w:val="22"/>
        </w:rPr>
      </w:pPr>
    </w:p>
    <w:p w:rsidR="0042471F" w:rsidRPr="00CF7B8B" w:rsidRDefault="00E42A0B" w:rsidP="00CF7B8B">
      <w:pPr>
        <w:pStyle w:val="ac"/>
        <w:tabs>
          <w:tab w:val="left" w:pos="8640"/>
        </w:tabs>
        <w:spacing w:after="0"/>
        <w:ind w:left="720"/>
        <w:jc w:val="right"/>
        <w:rPr>
          <w:sz w:val="22"/>
          <w:szCs w:val="22"/>
        </w:rPr>
      </w:pPr>
      <w:r>
        <w:rPr>
          <w:sz w:val="22"/>
          <w:szCs w:val="22"/>
        </w:rPr>
        <w:t xml:space="preserve">Приложение №2 </w:t>
      </w:r>
      <w:r w:rsidR="0042471F" w:rsidRPr="00CF7B8B">
        <w:rPr>
          <w:sz w:val="22"/>
          <w:szCs w:val="22"/>
        </w:rPr>
        <w:t>к  контракту</w:t>
      </w:r>
      <w:r w:rsidR="0042471F" w:rsidRPr="00CF7B8B">
        <w:rPr>
          <w:sz w:val="22"/>
          <w:szCs w:val="22"/>
        </w:rPr>
        <w:br/>
      </w:r>
      <w:r w:rsidR="00887F21">
        <w:rPr>
          <w:sz w:val="22"/>
          <w:szCs w:val="22"/>
        </w:rPr>
        <w:t>№ __________ от  «__» ______2026</w:t>
      </w:r>
      <w:r w:rsidR="0042471F" w:rsidRPr="00CF7B8B">
        <w:rPr>
          <w:sz w:val="22"/>
          <w:szCs w:val="22"/>
        </w:rPr>
        <w:t xml:space="preserve"> г.</w:t>
      </w:r>
    </w:p>
    <w:p w:rsidR="00B723D4" w:rsidRPr="00CF7B8B" w:rsidRDefault="00B723D4" w:rsidP="00CF7B8B">
      <w:pPr>
        <w:pStyle w:val="ac"/>
        <w:tabs>
          <w:tab w:val="left" w:pos="8640"/>
        </w:tabs>
        <w:spacing w:after="0"/>
        <w:ind w:left="720"/>
        <w:jc w:val="right"/>
        <w:rPr>
          <w:sz w:val="22"/>
          <w:szCs w:val="22"/>
        </w:rPr>
      </w:pPr>
    </w:p>
    <w:p w:rsidR="00361EFB" w:rsidRPr="00CF7B8B" w:rsidRDefault="00361EFB" w:rsidP="00CF7B8B">
      <w:pPr>
        <w:pStyle w:val="ac"/>
        <w:tabs>
          <w:tab w:val="left" w:pos="8640"/>
        </w:tabs>
        <w:spacing w:after="0"/>
        <w:ind w:left="720"/>
        <w:jc w:val="right"/>
        <w:rPr>
          <w:sz w:val="22"/>
          <w:szCs w:val="22"/>
        </w:rPr>
      </w:pPr>
    </w:p>
    <w:p w:rsidR="00361EFB" w:rsidRPr="00CF7B8B" w:rsidRDefault="00361EFB" w:rsidP="00CF7B8B">
      <w:pPr>
        <w:ind w:firstLine="567"/>
        <w:jc w:val="center"/>
        <w:rPr>
          <w:sz w:val="22"/>
          <w:szCs w:val="22"/>
        </w:rPr>
      </w:pPr>
      <w:r w:rsidRPr="00CF7B8B">
        <w:rPr>
          <w:sz w:val="22"/>
          <w:szCs w:val="22"/>
        </w:rPr>
        <w:t>Цена контракта</w:t>
      </w:r>
    </w:p>
    <w:p w:rsidR="00361EFB" w:rsidRPr="00CF7B8B" w:rsidRDefault="00361EFB" w:rsidP="00CF7B8B">
      <w:pPr>
        <w:ind w:firstLine="567"/>
        <w:jc w:val="center"/>
        <w:rPr>
          <w:sz w:val="22"/>
          <w:szCs w:val="22"/>
        </w:rPr>
      </w:pPr>
    </w:p>
    <w:tbl>
      <w:tblPr>
        <w:tblStyle w:val="a3"/>
        <w:tblW w:w="0" w:type="auto"/>
        <w:tblLook w:val="04A0" w:firstRow="1" w:lastRow="0" w:firstColumn="1" w:lastColumn="0" w:noHBand="0" w:noVBand="1"/>
      </w:tblPr>
      <w:tblGrid>
        <w:gridCol w:w="4815"/>
        <w:gridCol w:w="1005"/>
        <w:gridCol w:w="1272"/>
        <w:gridCol w:w="1550"/>
        <w:gridCol w:w="1554"/>
      </w:tblGrid>
      <w:tr w:rsidR="00361EFB" w:rsidRPr="00CF7B8B" w:rsidTr="00A52F76">
        <w:tc>
          <w:tcPr>
            <w:tcW w:w="4815" w:type="dxa"/>
          </w:tcPr>
          <w:p w:rsidR="00361EFB" w:rsidRPr="00CF7B8B" w:rsidRDefault="00361EFB" w:rsidP="00443F78">
            <w:pPr>
              <w:jc w:val="center"/>
              <w:rPr>
                <w:b/>
                <w:sz w:val="22"/>
                <w:szCs w:val="22"/>
              </w:rPr>
            </w:pPr>
            <w:r w:rsidRPr="00CF7B8B">
              <w:rPr>
                <w:b/>
                <w:sz w:val="22"/>
                <w:szCs w:val="22"/>
              </w:rPr>
              <w:t xml:space="preserve">Наименование </w:t>
            </w:r>
            <w:r w:rsidR="00443F78">
              <w:rPr>
                <w:b/>
                <w:sz w:val="22"/>
                <w:szCs w:val="22"/>
              </w:rPr>
              <w:t xml:space="preserve">работ </w:t>
            </w:r>
          </w:p>
        </w:tc>
        <w:tc>
          <w:tcPr>
            <w:tcW w:w="1005" w:type="dxa"/>
          </w:tcPr>
          <w:p w:rsidR="00361EFB" w:rsidRPr="00CF7B8B" w:rsidRDefault="00361EFB" w:rsidP="00CF7B8B">
            <w:pPr>
              <w:jc w:val="center"/>
              <w:rPr>
                <w:b/>
                <w:sz w:val="22"/>
                <w:szCs w:val="22"/>
              </w:rPr>
            </w:pPr>
            <w:r w:rsidRPr="00CF7B8B">
              <w:rPr>
                <w:b/>
                <w:sz w:val="22"/>
                <w:szCs w:val="22"/>
              </w:rPr>
              <w:t>Кол-во</w:t>
            </w:r>
          </w:p>
        </w:tc>
        <w:tc>
          <w:tcPr>
            <w:tcW w:w="1272" w:type="dxa"/>
          </w:tcPr>
          <w:p w:rsidR="00361EFB" w:rsidRPr="00CF7B8B" w:rsidRDefault="00361EFB" w:rsidP="00CF7B8B">
            <w:pPr>
              <w:jc w:val="center"/>
              <w:rPr>
                <w:b/>
                <w:sz w:val="22"/>
                <w:szCs w:val="22"/>
              </w:rPr>
            </w:pPr>
            <w:r w:rsidRPr="00CF7B8B">
              <w:rPr>
                <w:b/>
                <w:sz w:val="22"/>
                <w:szCs w:val="22"/>
              </w:rPr>
              <w:t>Единица измерения</w:t>
            </w:r>
          </w:p>
        </w:tc>
        <w:tc>
          <w:tcPr>
            <w:tcW w:w="1550" w:type="dxa"/>
          </w:tcPr>
          <w:p w:rsidR="00361EFB" w:rsidRPr="00CF7B8B" w:rsidRDefault="00361EFB" w:rsidP="00CF7B8B">
            <w:pPr>
              <w:jc w:val="center"/>
              <w:rPr>
                <w:b/>
                <w:sz w:val="22"/>
                <w:szCs w:val="22"/>
              </w:rPr>
            </w:pPr>
            <w:r w:rsidRPr="00CF7B8B">
              <w:rPr>
                <w:b/>
                <w:sz w:val="22"/>
                <w:szCs w:val="22"/>
              </w:rPr>
              <w:t>Цена за единицу, руб.</w:t>
            </w:r>
          </w:p>
        </w:tc>
        <w:tc>
          <w:tcPr>
            <w:tcW w:w="1554" w:type="dxa"/>
          </w:tcPr>
          <w:p w:rsidR="00361EFB" w:rsidRPr="00CF7B8B" w:rsidRDefault="00361EFB" w:rsidP="00CF7B8B">
            <w:pPr>
              <w:jc w:val="center"/>
              <w:rPr>
                <w:b/>
                <w:sz w:val="22"/>
                <w:szCs w:val="22"/>
              </w:rPr>
            </w:pPr>
            <w:r w:rsidRPr="00CF7B8B">
              <w:rPr>
                <w:b/>
                <w:sz w:val="22"/>
                <w:szCs w:val="22"/>
              </w:rPr>
              <w:t>Цена, руб.</w:t>
            </w:r>
          </w:p>
        </w:tc>
      </w:tr>
      <w:tr w:rsidR="00361EFB" w:rsidRPr="00CF7B8B" w:rsidTr="00A52F76">
        <w:tc>
          <w:tcPr>
            <w:tcW w:w="4815" w:type="dxa"/>
            <w:vAlign w:val="center"/>
          </w:tcPr>
          <w:p w:rsidR="00361EFB" w:rsidRPr="00CF7B8B" w:rsidRDefault="00361EFB" w:rsidP="00CF7B8B">
            <w:pPr>
              <w:rPr>
                <w:color w:val="000000"/>
                <w:sz w:val="22"/>
                <w:szCs w:val="22"/>
              </w:rPr>
            </w:pPr>
          </w:p>
        </w:tc>
        <w:tc>
          <w:tcPr>
            <w:tcW w:w="1005" w:type="dxa"/>
            <w:vAlign w:val="center"/>
          </w:tcPr>
          <w:p w:rsidR="00361EFB" w:rsidRPr="00CF7B8B" w:rsidRDefault="00361EFB" w:rsidP="00CF7B8B">
            <w:pPr>
              <w:jc w:val="center"/>
              <w:rPr>
                <w:color w:val="000000"/>
                <w:sz w:val="22"/>
                <w:szCs w:val="22"/>
              </w:rPr>
            </w:pPr>
          </w:p>
        </w:tc>
        <w:tc>
          <w:tcPr>
            <w:tcW w:w="1272" w:type="dxa"/>
          </w:tcPr>
          <w:p w:rsidR="00361EFB" w:rsidRPr="00CF7B8B" w:rsidRDefault="00361EFB" w:rsidP="00CF7B8B">
            <w:pPr>
              <w:jc w:val="center"/>
              <w:rPr>
                <w:sz w:val="22"/>
                <w:szCs w:val="22"/>
              </w:rPr>
            </w:pPr>
          </w:p>
        </w:tc>
        <w:tc>
          <w:tcPr>
            <w:tcW w:w="1550" w:type="dxa"/>
          </w:tcPr>
          <w:p w:rsidR="00361EFB" w:rsidRPr="00CF7B8B" w:rsidRDefault="00361EFB" w:rsidP="00CF7B8B">
            <w:pPr>
              <w:jc w:val="center"/>
              <w:rPr>
                <w:sz w:val="22"/>
                <w:szCs w:val="22"/>
              </w:rPr>
            </w:pPr>
          </w:p>
        </w:tc>
        <w:tc>
          <w:tcPr>
            <w:tcW w:w="1554" w:type="dxa"/>
          </w:tcPr>
          <w:p w:rsidR="00361EFB" w:rsidRPr="00CF7B8B" w:rsidRDefault="00361EFB" w:rsidP="00CF7B8B">
            <w:pPr>
              <w:jc w:val="center"/>
              <w:rPr>
                <w:sz w:val="22"/>
                <w:szCs w:val="22"/>
              </w:rPr>
            </w:pPr>
          </w:p>
        </w:tc>
      </w:tr>
      <w:tr w:rsidR="00361EFB" w:rsidRPr="00CF7B8B" w:rsidTr="00A52F76">
        <w:tc>
          <w:tcPr>
            <w:tcW w:w="8642" w:type="dxa"/>
            <w:gridSpan w:val="4"/>
            <w:vAlign w:val="center"/>
          </w:tcPr>
          <w:p w:rsidR="00361EFB" w:rsidRPr="00CF7B8B" w:rsidRDefault="00361EFB" w:rsidP="00CF7B8B">
            <w:pPr>
              <w:jc w:val="right"/>
              <w:rPr>
                <w:sz w:val="22"/>
                <w:szCs w:val="22"/>
              </w:rPr>
            </w:pPr>
            <w:r w:rsidRPr="00CF7B8B">
              <w:rPr>
                <w:sz w:val="22"/>
                <w:szCs w:val="22"/>
              </w:rPr>
              <w:t>Итого</w:t>
            </w:r>
          </w:p>
        </w:tc>
        <w:tc>
          <w:tcPr>
            <w:tcW w:w="1554" w:type="dxa"/>
          </w:tcPr>
          <w:p w:rsidR="00361EFB" w:rsidRPr="00CF7B8B" w:rsidRDefault="00361EFB" w:rsidP="00CF7B8B">
            <w:pPr>
              <w:jc w:val="center"/>
              <w:rPr>
                <w:sz w:val="22"/>
                <w:szCs w:val="22"/>
              </w:rPr>
            </w:pPr>
          </w:p>
        </w:tc>
      </w:tr>
    </w:tbl>
    <w:p w:rsidR="00361EFB" w:rsidRPr="00CF7B8B" w:rsidRDefault="00361EFB" w:rsidP="00CF7B8B">
      <w:pPr>
        <w:pStyle w:val="af1"/>
        <w:ind w:firstLine="567"/>
        <w:jc w:val="center"/>
        <w:rPr>
          <w:sz w:val="22"/>
          <w:szCs w:val="22"/>
        </w:rPr>
      </w:pPr>
    </w:p>
    <w:p w:rsidR="00361EFB" w:rsidRPr="00CF7B8B" w:rsidRDefault="00361EFB" w:rsidP="00CF7B8B">
      <w:pPr>
        <w:pStyle w:val="ac"/>
        <w:tabs>
          <w:tab w:val="left" w:pos="8640"/>
        </w:tabs>
        <w:spacing w:after="0"/>
        <w:ind w:left="720"/>
        <w:jc w:val="right"/>
        <w:rPr>
          <w:sz w:val="22"/>
          <w:szCs w:val="22"/>
        </w:rPr>
      </w:pPr>
    </w:p>
    <w:tbl>
      <w:tblPr>
        <w:tblW w:w="902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5"/>
        <w:gridCol w:w="4519"/>
      </w:tblGrid>
      <w:tr w:rsidR="00361EFB" w:rsidRPr="00CF7B8B" w:rsidTr="00A52F76">
        <w:trPr>
          <w:trHeight w:val="1275"/>
        </w:trPr>
        <w:tc>
          <w:tcPr>
            <w:tcW w:w="4505" w:type="dxa"/>
            <w:shd w:val="clear" w:color="auto" w:fill="auto"/>
          </w:tcPr>
          <w:p w:rsidR="00361EFB" w:rsidRPr="00CF7B8B" w:rsidRDefault="00361EFB" w:rsidP="00CF7B8B">
            <w:pPr>
              <w:pStyle w:val="ConsPlusNormal"/>
              <w:ind w:firstLine="0"/>
              <w:outlineLvl w:val="1"/>
              <w:rPr>
                <w:rFonts w:ascii="Times New Roman" w:hAnsi="Times New Roman" w:cs="Times New Roman"/>
                <w:b/>
                <w:bCs/>
                <w:sz w:val="22"/>
                <w:szCs w:val="22"/>
              </w:rPr>
            </w:pPr>
            <w:r w:rsidRPr="00CF7B8B">
              <w:rPr>
                <w:rFonts w:ascii="Times New Roman" w:hAnsi="Times New Roman" w:cs="Times New Roman"/>
                <w:b/>
                <w:bCs/>
                <w:sz w:val="22"/>
                <w:szCs w:val="22"/>
              </w:rPr>
              <w:t>ЗАКАЗЧИК</w:t>
            </w:r>
          </w:p>
          <w:p w:rsidR="00361EFB" w:rsidRPr="00CF7B8B" w:rsidRDefault="00361EFB" w:rsidP="00CF7B8B">
            <w:pPr>
              <w:pStyle w:val="ConsPlusNormal"/>
              <w:ind w:firstLine="0"/>
              <w:outlineLvl w:val="1"/>
              <w:rPr>
                <w:rFonts w:ascii="Times New Roman" w:hAnsi="Times New Roman" w:cs="Times New Roman"/>
                <w:bCs/>
                <w:sz w:val="22"/>
                <w:szCs w:val="22"/>
              </w:rPr>
            </w:pPr>
            <w:r w:rsidRPr="00CF7B8B">
              <w:rPr>
                <w:rFonts w:ascii="Times New Roman" w:hAnsi="Times New Roman" w:cs="Times New Roman"/>
                <w:bCs/>
                <w:sz w:val="22"/>
                <w:szCs w:val="22"/>
              </w:rPr>
              <w:t xml:space="preserve">Заместитель начальника </w:t>
            </w:r>
          </w:p>
          <w:p w:rsidR="00361EFB" w:rsidRPr="00CF7B8B" w:rsidRDefault="00361EFB" w:rsidP="00CF7B8B">
            <w:pPr>
              <w:pStyle w:val="ConsPlusNormal"/>
              <w:ind w:firstLine="0"/>
              <w:outlineLvl w:val="1"/>
              <w:rPr>
                <w:rFonts w:ascii="Times New Roman" w:hAnsi="Times New Roman" w:cs="Times New Roman"/>
                <w:bCs/>
                <w:sz w:val="22"/>
                <w:szCs w:val="22"/>
              </w:rPr>
            </w:pPr>
            <w:r w:rsidRPr="00CF7B8B">
              <w:rPr>
                <w:rFonts w:ascii="Times New Roman" w:hAnsi="Times New Roman" w:cs="Times New Roman"/>
                <w:bCs/>
                <w:sz w:val="22"/>
                <w:szCs w:val="22"/>
              </w:rPr>
              <w:t>______________/Черноусова В.А./</w:t>
            </w:r>
          </w:p>
          <w:p w:rsidR="00361EFB" w:rsidRPr="00CF7B8B" w:rsidRDefault="00361EFB" w:rsidP="00CF7B8B">
            <w:pPr>
              <w:pStyle w:val="ConsPlusNormal"/>
              <w:ind w:firstLine="0"/>
              <w:outlineLvl w:val="1"/>
              <w:rPr>
                <w:rFonts w:ascii="Times New Roman" w:hAnsi="Times New Roman" w:cs="Times New Roman"/>
                <w:bCs/>
                <w:sz w:val="22"/>
                <w:szCs w:val="22"/>
              </w:rPr>
            </w:pPr>
            <w:r w:rsidRPr="00CF7B8B">
              <w:rPr>
                <w:rFonts w:ascii="Times New Roman" w:hAnsi="Times New Roman" w:cs="Times New Roman"/>
                <w:bCs/>
                <w:sz w:val="22"/>
                <w:szCs w:val="22"/>
              </w:rPr>
              <w:t>ПОДПИСАНО ЭЦП</w:t>
            </w:r>
          </w:p>
        </w:tc>
        <w:tc>
          <w:tcPr>
            <w:tcW w:w="4519" w:type="dxa"/>
            <w:shd w:val="clear" w:color="auto" w:fill="auto"/>
          </w:tcPr>
          <w:p w:rsidR="00361EFB" w:rsidRPr="00CF7B8B" w:rsidRDefault="00F4356F" w:rsidP="00CF7B8B">
            <w:pPr>
              <w:pStyle w:val="ConsPlusNormal"/>
              <w:ind w:firstLine="0"/>
              <w:outlineLvl w:val="1"/>
              <w:rPr>
                <w:rFonts w:ascii="Times New Roman" w:hAnsi="Times New Roman" w:cs="Times New Roman"/>
                <w:b/>
                <w:bCs/>
                <w:sz w:val="22"/>
                <w:szCs w:val="22"/>
              </w:rPr>
            </w:pPr>
            <w:r>
              <w:rPr>
                <w:rFonts w:ascii="Times New Roman" w:hAnsi="Times New Roman" w:cs="Times New Roman"/>
                <w:b/>
                <w:sz w:val="22"/>
                <w:szCs w:val="22"/>
              </w:rPr>
              <w:t>ПОДРЯДЧИК</w:t>
            </w:r>
          </w:p>
          <w:p w:rsidR="00361EFB" w:rsidRPr="00CF7B8B" w:rsidRDefault="00361EFB" w:rsidP="00CF7B8B">
            <w:pPr>
              <w:pStyle w:val="ConsPlusNormal"/>
              <w:ind w:firstLine="0"/>
              <w:outlineLvl w:val="1"/>
              <w:rPr>
                <w:rFonts w:ascii="Times New Roman" w:hAnsi="Times New Roman" w:cs="Times New Roman"/>
                <w:bCs/>
                <w:sz w:val="22"/>
                <w:szCs w:val="22"/>
              </w:rPr>
            </w:pPr>
          </w:p>
          <w:p w:rsidR="00361EFB" w:rsidRPr="00CF7B8B" w:rsidRDefault="00361EFB" w:rsidP="00CF7B8B">
            <w:pPr>
              <w:pStyle w:val="ConsPlusNormal"/>
              <w:ind w:firstLine="0"/>
              <w:outlineLvl w:val="1"/>
              <w:rPr>
                <w:rFonts w:ascii="Times New Roman" w:hAnsi="Times New Roman" w:cs="Times New Roman"/>
                <w:bCs/>
                <w:sz w:val="22"/>
                <w:szCs w:val="22"/>
              </w:rPr>
            </w:pPr>
            <w:r w:rsidRPr="00CF7B8B">
              <w:rPr>
                <w:rFonts w:ascii="Times New Roman" w:hAnsi="Times New Roman" w:cs="Times New Roman"/>
                <w:bCs/>
                <w:sz w:val="22"/>
                <w:szCs w:val="22"/>
              </w:rPr>
              <w:t xml:space="preserve">__________________/ ________ /                        </w:t>
            </w:r>
          </w:p>
          <w:p w:rsidR="00361EFB" w:rsidRPr="00CF7B8B" w:rsidRDefault="00361EFB" w:rsidP="00CF7B8B">
            <w:pPr>
              <w:pStyle w:val="ConsPlusNormal"/>
              <w:ind w:firstLine="0"/>
              <w:outlineLvl w:val="1"/>
              <w:rPr>
                <w:rFonts w:ascii="Times New Roman" w:hAnsi="Times New Roman" w:cs="Times New Roman"/>
                <w:bCs/>
                <w:sz w:val="22"/>
                <w:szCs w:val="22"/>
              </w:rPr>
            </w:pPr>
            <w:r w:rsidRPr="00CF7B8B">
              <w:rPr>
                <w:rFonts w:ascii="Times New Roman" w:hAnsi="Times New Roman" w:cs="Times New Roman"/>
                <w:bCs/>
                <w:sz w:val="22"/>
                <w:szCs w:val="22"/>
              </w:rPr>
              <w:t>ПОДПИСАНО ЭЦП</w:t>
            </w:r>
          </w:p>
        </w:tc>
      </w:tr>
    </w:tbl>
    <w:p w:rsidR="00361EFB" w:rsidRPr="00CF7B8B" w:rsidRDefault="00361EFB" w:rsidP="00CF7B8B">
      <w:pPr>
        <w:pStyle w:val="ac"/>
        <w:tabs>
          <w:tab w:val="left" w:pos="8640"/>
        </w:tabs>
        <w:spacing w:after="0"/>
        <w:ind w:left="720"/>
        <w:jc w:val="right"/>
        <w:rPr>
          <w:sz w:val="22"/>
          <w:szCs w:val="22"/>
        </w:rPr>
      </w:pPr>
    </w:p>
    <w:sectPr w:rsidR="00361EFB" w:rsidRPr="00CF7B8B" w:rsidSect="00200292">
      <w:footerReference w:type="default" r:id="rId9"/>
      <w:type w:val="continuous"/>
      <w:pgSz w:w="11907" w:h="16839" w:code="9"/>
      <w:pgMar w:top="709" w:right="567" w:bottom="567" w:left="1134" w:header="720" w:footer="13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795" w:rsidRDefault="00262795" w:rsidP="00C55E72">
      <w:r>
        <w:separator/>
      </w:r>
    </w:p>
  </w:endnote>
  <w:endnote w:type="continuationSeparator" w:id="0">
    <w:p w:rsidR="00262795" w:rsidRDefault="00262795"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stem-ui">
    <w:altName w:val="Times New Roman"/>
    <w:panose1 w:val="00000000000000000000"/>
    <w:charset w:val="00"/>
    <w:family w:val="roman"/>
    <w:notTrueType/>
    <w:pitch w:val="default"/>
  </w:font>
  <w:font w:name="RobotoCondense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2F76" w:rsidRDefault="00A52F76">
    <w:pPr>
      <w:pStyle w:val="a8"/>
      <w:jc w:val="right"/>
    </w:pPr>
  </w:p>
  <w:p w:rsidR="00A52F76" w:rsidRDefault="00A52F7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795" w:rsidRDefault="00262795" w:rsidP="00C55E72">
      <w:r>
        <w:separator/>
      </w:r>
    </w:p>
  </w:footnote>
  <w:footnote w:type="continuationSeparator" w:id="0">
    <w:p w:rsidR="00262795" w:rsidRDefault="00262795"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AE35DD3"/>
    <w:multiLevelType w:val="hybridMultilevel"/>
    <w:tmpl w:val="F4DAF964"/>
    <w:lvl w:ilvl="0" w:tplc="F34429D4">
      <w:start w:val="1"/>
      <w:numFmt w:val="decimal"/>
      <w:suff w:val="space"/>
      <w:lvlText w:val="%1."/>
      <w:lvlJc w:val="left"/>
      <w:pPr>
        <w:ind w:left="2345" w:hanging="360"/>
      </w:pPr>
      <w:rPr>
        <w:rFonts w:hint="default"/>
        <w:b/>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F308B2"/>
    <w:multiLevelType w:val="hybridMultilevel"/>
    <w:tmpl w:val="7BB4434C"/>
    <w:lvl w:ilvl="0" w:tplc="09D48C02">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 w15:restartNumberingAfterBreak="0">
    <w:nsid w:val="0EE464B0"/>
    <w:multiLevelType w:val="multilevel"/>
    <w:tmpl w:val="02BA1726"/>
    <w:lvl w:ilvl="0">
      <w:start w:val="1"/>
      <w:numFmt w:val="decimal"/>
      <w:lvlText w:val="%1."/>
      <w:lvlJc w:val="left"/>
      <w:pPr>
        <w:ind w:left="720" w:hanging="360"/>
      </w:pPr>
      <w:rPr>
        <w:rFonts w:hint="default"/>
      </w:rPr>
    </w:lvl>
    <w:lvl w:ilvl="1">
      <w:start w:val="1"/>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10427A40"/>
    <w:multiLevelType w:val="hybridMultilevel"/>
    <w:tmpl w:val="9DD6B9C0"/>
    <w:lvl w:ilvl="0" w:tplc="04190001">
      <w:start w:val="1"/>
      <w:numFmt w:val="bullet"/>
      <w:lvlText w:val=""/>
      <w:lvlJc w:val="left"/>
      <w:pPr>
        <w:ind w:left="926" w:hanging="360"/>
      </w:pPr>
      <w:rPr>
        <w:rFonts w:ascii="Symbol" w:hAnsi="Symbol" w:hint="default"/>
      </w:rPr>
    </w:lvl>
    <w:lvl w:ilvl="1" w:tplc="04190003" w:tentative="1">
      <w:start w:val="1"/>
      <w:numFmt w:val="bullet"/>
      <w:lvlText w:val="o"/>
      <w:lvlJc w:val="left"/>
      <w:pPr>
        <w:ind w:left="1646" w:hanging="360"/>
      </w:pPr>
      <w:rPr>
        <w:rFonts w:ascii="Courier New" w:hAnsi="Courier New" w:cs="Courier New" w:hint="default"/>
      </w:rPr>
    </w:lvl>
    <w:lvl w:ilvl="2" w:tplc="04190005" w:tentative="1">
      <w:start w:val="1"/>
      <w:numFmt w:val="bullet"/>
      <w:lvlText w:val=""/>
      <w:lvlJc w:val="left"/>
      <w:pPr>
        <w:ind w:left="2366" w:hanging="360"/>
      </w:pPr>
      <w:rPr>
        <w:rFonts w:ascii="Wingdings" w:hAnsi="Wingdings" w:hint="default"/>
      </w:rPr>
    </w:lvl>
    <w:lvl w:ilvl="3" w:tplc="04190001" w:tentative="1">
      <w:start w:val="1"/>
      <w:numFmt w:val="bullet"/>
      <w:lvlText w:val=""/>
      <w:lvlJc w:val="left"/>
      <w:pPr>
        <w:ind w:left="3086" w:hanging="360"/>
      </w:pPr>
      <w:rPr>
        <w:rFonts w:ascii="Symbol" w:hAnsi="Symbol" w:hint="default"/>
      </w:rPr>
    </w:lvl>
    <w:lvl w:ilvl="4" w:tplc="04190003" w:tentative="1">
      <w:start w:val="1"/>
      <w:numFmt w:val="bullet"/>
      <w:lvlText w:val="o"/>
      <w:lvlJc w:val="left"/>
      <w:pPr>
        <w:ind w:left="3806" w:hanging="360"/>
      </w:pPr>
      <w:rPr>
        <w:rFonts w:ascii="Courier New" w:hAnsi="Courier New" w:cs="Courier New" w:hint="default"/>
      </w:rPr>
    </w:lvl>
    <w:lvl w:ilvl="5" w:tplc="04190005" w:tentative="1">
      <w:start w:val="1"/>
      <w:numFmt w:val="bullet"/>
      <w:lvlText w:val=""/>
      <w:lvlJc w:val="left"/>
      <w:pPr>
        <w:ind w:left="4526" w:hanging="360"/>
      </w:pPr>
      <w:rPr>
        <w:rFonts w:ascii="Wingdings" w:hAnsi="Wingdings" w:hint="default"/>
      </w:rPr>
    </w:lvl>
    <w:lvl w:ilvl="6" w:tplc="04190001" w:tentative="1">
      <w:start w:val="1"/>
      <w:numFmt w:val="bullet"/>
      <w:lvlText w:val=""/>
      <w:lvlJc w:val="left"/>
      <w:pPr>
        <w:ind w:left="5246" w:hanging="360"/>
      </w:pPr>
      <w:rPr>
        <w:rFonts w:ascii="Symbol" w:hAnsi="Symbol" w:hint="default"/>
      </w:rPr>
    </w:lvl>
    <w:lvl w:ilvl="7" w:tplc="04190003" w:tentative="1">
      <w:start w:val="1"/>
      <w:numFmt w:val="bullet"/>
      <w:lvlText w:val="o"/>
      <w:lvlJc w:val="left"/>
      <w:pPr>
        <w:ind w:left="5966" w:hanging="360"/>
      </w:pPr>
      <w:rPr>
        <w:rFonts w:ascii="Courier New" w:hAnsi="Courier New" w:cs="Courier New" w:hint="default"/>
      </w:rPr>
    </w:lvl>
    <w:lvl w:ilvl="8" w:tplc="04190005" w:tentative="1">
      <w:start w:val="1"/>
      <w:numFmt w:val="bullet"/>
      <w:lvlText w:val=""/>
      <w:lvlJc w:val="left"/>
      <w:pPr>
        <w:ind w:left="6686" w:hanging="360"/>
      </w:pPr>
      <w:rPr>
        <w:rFonts w:ascii="Wingdings" w:hAnsi="Wingdings" w:hint="default"/>
      </w:rPr>
    </w:lvl>
  </w:abstractNum>
  <w:abstractNum w:abstractNumId="5" w15:restartNumberingAfterBreak="0">
    <w:nsid w:val="12AA3D50"/>
    <w:multiLevelType w:val="hybridMultilevel"/>
    <w:tmpl w:val="DBE0CD48"/>
    <w:lvl w:ilvl="0" w:tplc="B1EAF7FA">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13625A61"/>
    <w:multiLevelType w:val="hybridMultilevel"/>
    <w:tmpl w:val="DB20FA02"/>
    <w:lvl w:ilvl="0" w:tplc="B502BBA4">
      <w:start w:val="1"/>
      <w:numFmt w:val="decimal"/>
      <w:lvlText w:val="3.%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13AF4665"/>
    <w:multiLevelType w:val="hybridMultilevel"/>
    <w:tmpl w:val="A8E4D91E"/>
    <w:lvl w:ilvl="0" w:tplc="D78EFA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5FB6D91"/>
    <w:multiLevelType w:val="hybridMultilevel"/>
    <w:tmpl w:val="3E0C9F14"/>
    <w:lvl w:ilvl="0" w:tplc="86722810">
      <w:start w:val="1"/>
      <w:numFmt w:val="decimal"/>
      <w:lvlText w:val="1.2.%1."/>
      <w:lvlJc w:val="left"/>
      <w:pPr>
        <w:ind w:left="720" w:hanging="360"/>
      </w:pPr>
      <w:rPr>
        <w:rFont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1AE4425A"/>
    <w:multiLevelType w:val="hybridMultilevel"/>
    <w:tmpl w:val="3BA8065A"/>
    <w:lvl w:ilvl="0" w:tplc="EA9A960A">
      <w:start w:val="1"/>
      <w:numFmt w:val="decimal"/>
      <w:lvlText w:val="1.%1."/>
      <w:lvlJc w:val="left"/>
      <w:pPr>
        <w:ind w:left="720" w:hanging="360"/>
      </w:pPr>
      <w:rPr>
        <w:rFonts w:hint="default"/>
        <w:b/>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2C2E1E9F"/>
    <w:multiLevelType w:val="hybridMultilevel"/>
    <w:tmpl w:val="C85C2546"/>
    <w:lvl w:ilvl="0" w:tplc="4B36EF70">
      <w:start w:val="2"/>
      <w:numFmt w:val="decimal"/>
      <w:lvlText w:val="%1."/>
      <w:lvlJc w:val="left"/>
      <w:pPr>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304D2BF3"/>
    <w:multiLevelType w:val="hybridMultilevel"/>
    <w:tmpl w:val="21729694"/>
    <w:lvl w:ilvl="0" w:tplc="A184E238">
      <w:start w:val="1"/>
      <w:numFmt w:val="decimal"/>
      <w:suff w:val="space"/>
      <w:lvlText w:val="%1."/>
      <w:lvlJc w:val="left"/>
      <w:pPr>
        <w:ind w:left="2345"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356C3341"/>
    <w:multiLevelType w:val="hybridMultilevel"/>
    <w:tmpl w:val="841218E4"/>
    <w:lvl w:ilvl="0" w:tplc="FDC870D8">
      <w:start w:val="1"/>
      <w:numFmt w:val="decimal"/>
      <w:lvlText w:val="1.4.%1."/>
      <w:lvlJc w:val="left"/>
      <w:pPr>
        <w:ind w:left="720" w:hanging="360"/>
      </w:pPr>
      <w:rPr>
        <w:rFont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38501BCB"/>
    <w:multiLevelType w:val="multilevel"/>
    <w:tmpl w:val="0136BC88"/>
    <w:lvl w:ilvl="0">
      <w:start w:val="2"/>
      <w:numFmt w:val="decimal"/>
      <w:lvlText w:val="%1"/>
      <w:lvlJc w:val="left"/>
      <w:pPr>
        <w:ind w:left="480" w:hanging="480"/>
      </w:pPr>
      <w:rPr>
        <w:rFonts w:ascii="Times New Roman CYR" w:hAnsi="Times New Roman CYR" w:cs="Times New Roman CYR" w:hint="default"/>
        <w:color w:val="000000"/>
      </w:rPr>
    </w:lvl>
    <w:lvl w:ilvl="1">
      <w:start w:val="2"/>
      <w:numFmt w:val="decimal"/>
      <w:lvlText w:val="%1.%2"/>
      <w:lvlJc w:val="left"/>
      <w:pPr>
        <w:ind w:left="840" w:hanging="480"/>
      </w:pPr>
      <w:rPr>
        <w:rFonts w:ascii="Times New Roman CYR" w:hAnsi="Times New Roman CYR" w:cs="Times New Roman CYR" w:hint="default"/>
        <w:color w:val="000000"/>
      </w:rPr>
    </w:lvl>
    <w:lvl w:ilvl="2">
      <w:start w:val="4"/>
      <w:numFmt w:val="decimal"/>
      <w:lvlText w:val="%1.%2.%3"/>
      <w:lvlJc w:val="left"/>
      <w:pPr>
        <w:ind w:left="1440" w:hanging="720"/>
      </w:pPr>
      <w:rPr>
        <w:rFonts w:ascii="Times New Roman CYR" w:hAnsi="Times New Roman CYR" w:cs="Times New Roman CYR" w:hint="default"/>
        <w:color w:val="000000"/>
      </w:rPr>
    </w:lvl>
    <w:lvl w:ilvl="3">
      <w:start w:val="1"/>
      <w:numFmt w:val="decimal"/>
      <w:lvlText w:val="%1.%2.%3.%4"/>
      <w:lvlJc w:val="left"/>
      <w:pPr>
        <w:ind w:left="1800" w:hanging="720"/>
      </w:pPr>
      <w:rPr>
        <w:rFonts w:ascii="Times New Roman CYR" w:hAnsi="Times New Roman CYR" w:cs="Times New Roman CYR" w:hint="default"/>
        <w:color w:val="000000"/>
      </w:rPr>
    </w:lvl>
    <w:lvl w:ilvl="4">
      <w:start w:val="1"/>
      <w:numFmt w:val="decimal"/>
      <w:lvlText w:val="%1.%2.%3.%4.%5"/>
      <w:lvlJc w:val="left"/>
      <w:pPr>
        <w:ind w:left="2520" w:hanging="1080"/>
      </w:pPr>
      <w:rPr>
        <w:rFonts w:ascii="Times New Roman CYR" w:hAnsi="Times New Roman CYR" w:cs="Times New Roman CYR" w:hint="default"/>
        <w:color w:val="000000"/>
      </w:rPr>
    </w:lvl>
    <w:lvl w:ilvl="5">
      <w:start w:val="1"/>
      <w:numFmt w:val="decimal"/>
      <w:lvlText w:val="%1.%2.%3.%4.%5.%6"/>
      <w:lvlJc w:val="left"/>
      <w:pPr>
        <w:ind w:left="2880" w:hanging="1080"/>
      </w:pPr>
      <w:rPr>
        <w:rFonts w:ascii="Times New Roman CYR" w:hAnsi="Times New Roman CYR" w:cs="Times New Roman CYR" w:hint="default"/>
        <w:color w:val="000000"/>
      </w:rPr>
    </w:lvl>
    <w:lvl w:ilvl="6">
      <w:start w:val="1"/>
      <w:numFmt w:val="decimal"/>
      <w:lvlText w:val="%1.%2.%3.%4.%5.%6.%7"/>
      <w:lvlJc w:val="left"/>
      <w:pPr>
        <w:ind w:left="3600" w:hanging="1440"/>
      </w:pPr>
      <w:rPr>
        <w:rFonts w:ascii="Times New Roman CYR" w:hAnsi="Times New Roman CYR" w:cs="Times New Roman CYR" w:hint="default"/>
        <w:color w:val="000000"/>
      </w:rPr>
    </w:lvl>
    <w:lvl w:ilvl="7">
      <w:start w:val="1"/>
      <w:numFmt w:val="decimal"/>
      <w:lvlText w:val="%1.%2.%3.%4.%5.%6.%7.%8"/>
      <w:lvlJc w:val="left"/>
      <w:pPr>
        <w:ind w:left="3960" w:hanging="1440"/>
      </w:pPr>
      <w:rPr>
        <w:rFonts w:ascii="Times New Roman CYR" w:hAnsi="Times New Roman CYR" w:cs="Times New Roman CYR" w:hint="default"/>
        <w:color w:val="000000"/>
      </w:rPr>
    </w:lvl>
    <w:lvl w:ilvl="8">
      <w:start w:val="1"/>
      <w:numFmt w:val="decimal"/>
      <w:lvlText w:val="%1.%2.%3.%4.%5.%6.%7.%8.%9"/>
      <w:lvlJc w:val="left"/>
      <w:pPr>
        <w:ind w:left="4680" w:hanging="1800"/>
      </w:pPr>
      <w:rPr>
        <w:rFonts w:ascii="Times New Roman CYR" w:hAnsi="Times New Roman CYR" w:cs="Times New Roman CYR" w:hint="default"/>
        <w:color w:val="000000"/>
      </w:rPr>
    </w:lvl>
  </w:abstractNum>
  <w:abstractNum w:abstractNumId="14" w15:restartNumberingAfterBreak="0">
    <w:nsid w:val="38A42D47"/>
    <w:multiLevelType w:val="hybridMultilevel"/>
    <w:tmpl w:val="877E6A26"/>
    <w:lvl w:ilvl="0" w:tplc="BBE86DF4">
      <w:start w:val="2"/>
      <w:numFmt w:val="bullet"/>
      <w:lvlText w:val="-"/>
      <w:lvlJc w:val="left"/>
      <w:pPr>
        <w:ind w:left="535" w:hanging="360"/>
      </w:pPr>
      <w:rPr>
        <w:rFonts w:ascii="Times New Roman" w:eastAsia="Times New Roman" w:hAnsi="Times New Roman" w:cs="Times New Roman" w:hint="default"/>
      </w:rPr>
    </w:lvl>
    <w:lvl w:ilvl="1" w:tplc="04190003" w:tentative="1">
      <w:start w:val="1"/>
      <w:numFmt w:val="bullet"/>
      <w:lvlText w:val="o"/>
      <w:lvlJc w:val="left"/>
      <w:pPr>
        <w:ind w:left="1255" w:hanging="360"/>
      </w:pPr>
      <w:rPr>
        <w:rFonts w:ascii="Courier New" w:hAnsi="Courier New" w:cs="Courier New" w:hint="default"/>
      </w:rPr>
    </w:lvl>
    <w:lvl w:ilvl="2" w:tplc="04190005" w:tentative="1">
      <w:start w:val="1"/>
      <w:numFmt w:val="bullet"/>
      <w:lvlText w:val=""/>
      <w:lvlJc w:val="left"/>
      <w:pPr>
        <w:ind w:left="1975" w:hanging="360"/>
      </w:pPr>
      <w:rPr>
        <w:rFonts w:ascii="Wingdings" w:hAnsi="Wingdings" w:hint="default"/>
      </w:rPr>
    </w:lvl>
    <w:lvl w:ilvl="3" w:tplc="04190001" w:tentative="1">
      <w:start w:val="1"/>
      <w:numFmt w:val="bullet"/>
      <w:lvlText w:val=""/>
      <w:lvlJc w:val="left"/>
      <w:pPr>
        <w:ind w:left="2695" w:hanging="360"/>
      </w:pPr>
      <w:rPr>
        <w:rFonts w:ascii="Symbol" w:hAnsi="Symbol" w:hint="default"/>
      </w:rPr>
    </w:lvl>
    <w:lvl w:ilvl="4" w:tplc="04190003" w:tentative="1">
      <w:start w:val="1"/>
      <w:numFmt w:val="bullet"/>
      <w:lvlText w:val="o"/>
      <w:lvlJc w:val="left"/>
      <w:pPr>
        <w:ind w:left="3415" w:hanging="360"/>
      </w:pPr>
      <w:rPr>
        <w:rFonts w:ascii="Courier New" w:hAnsi="Courier New" w:cs="Courier New" w:hint="default"/>
      </w:rPr>
    </w:lvl>
    <w:lvl w:ilvl="5" w:tplc="04190005" w:tentative="1">
      <w:start w:val="1"/>
      <w:numFmt w:val="bullet"/>
      <w:lvlText w:val=""/>
      <w:lvlJc w:val="left"/>
      <w:pPr>
        <w:ind w:left="4135" w:hanging="360"/>
      </w:pPr>
      <w:rPr>
        <w:rFonts w:ascii="Wingdings" w:hAnsi="Wingdings" w:hint="default"/>
      </w:rPr>
    </w:lvl>
    <w:lvl w:ilvl="6" w:tplc="04190001" w:tentative="1">
      <w:start w:val="1"/>
      <w:numFmt w:val="bullet"/>
      <w:lvlText w:val=""/>
      <w:lvlJc w:val="left"/>
      <w:pPr>
        <w:ind w:left="4855" w:hanging="360"/>
      </w:pPr>
      <w:rPr>
        <w:rFonts w:ascii="Symbol" w:hAnsi="Symbol" w:hint="default"/>
      </w:rPr>
    </w:lvl>
    <w:lvl w:ilvl="7" w:tplc="04190003" w:tentative="1">
      <w:start w:val="1"/>
      <w:numFmt w:val="bullet"/>
      <w:lvlText w:val="o"/>
      <w:lvlJc w:val="left"/>
      <w:pPr>
        <w:ind w:left="5575" w:hanging="360"/>
      </w:pPr>
      <w:rPr>
        <w:rFonts w:ascii="Courier New" w:hAnsi="Courier New" w:cs="Courier New" w:hint="default"/>
      </w:rPr>
    </w:lvl>
    <w:lvl w:ilvl="8" w:tplc="04190005" w:tentative="1">
      <w:start w:val="1"/>
      <w:numFmt w:val="bullet"/>
      <w:lvlText w:val=""/>
      <w:lvlJc w:val="left"/>
      <w:pPr>
        <w:ind w:left="6295" w:hanging="360"/>
      </w:pPr>
      <w:rPr>
        <w:rFonts w:ascii="Wingdings" w:hAnsi="Wingdings" w:hint="default"/>
      </w:rPr>
    </w:lvl>
  </w:abstractNum>
  <w:abstractNum w:abstractNumId="15" w15:restartNumberingAfterBreak="0">
    <w:nsid w:val="3F1E323C"/>
    <w:multiLevelType w:val="hybridMultilevel"/>
    <w:tmpl w:val="0002CC6C"/>
    <w:lvl w:ilvl="0" w:tplc="9398CF80">
      <w:start w:val="1"/>
      <w:numFmt w:val="decimal"/>
      <w:suff w:val="space"/>
      <w:lvlText w:val="4.%1."/>
      <w:lvlJc w:val="left"/>
      <w:pPr>
        <w:ind w:left="2345"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0194A4D"/>
    <w:multiLevelType w:val="multilevel"/>
    <w:tmpl w:val="51A217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8D72234"/>
    <w:multiLevelType w:val="hybridMultilevel"/>
    <w:tmpl w:val="C13251B2"/>
    <w:lvl w:ilvl="0" w:tplc="6CF68848">
      <w:start w:val="1"/>
      <w:numFmt w:val="decimal"/>
      <w:suff w:val="space"/>
      <w:lvlText w:val="2.%1."/>
      <w:lvlJc w:val="left"/>
      <w:pPr>
        <w:ind w:left="2345"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FED6F15"/>
    <w:multiLevelType w:val="hybridMultilevel"/>
    <w:tmpl w:val="9B94E588"/>
    <w:lvl w:ilvl="0" w:tplc="43A46E68">
      <w:start w:val="1"/>
      <w:numFmt w:val="decimal"/>
      <w:lvlText w:val="2.%1."/>
      <w:lvlJc w:val="left"/>
      <w:pPr>
        <w:ind w:left="720" w:hanging="360"/>
      </w:pPr>
      <w:rPr>
        <w:b/>
        <w:i/>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15:restartNumberingAfterBreak="0">
    <w:nsid w:val="51916737"/>
    <w:multiLevelType w:val="hybridMultilevel"/>
    <w:tmpl w:val="109EC81C"/>
    <w:lvl w:ilvl="0" w:tplc="0419000F">
      <w:start w:val="1"/>
      <w:numFmt w:val="decimal"/>
      <w:lvlText w:val="%1."/>
      <w:lvlJc w:val="left"/>
      <w:pPr>
        <w:ind w:left="2003" w:hanging="360"/>
      </w:pPr>
    </w:lvl>
    <w:lvl w:ilvl="1" w:tplc="04190019" w:tentative="1">
      <w:start w:val="1"/>
      <w:numFmt w:val="lowerLetter"/>
      <w:lvlText w:val="%2."/>
      <w:lvlJc w:val="left"/>
      <w:pPr>
        <w:ind w:left="2723" w:hanging="360"/>
      </w:pPr>
    </w:lvl>
    <w:lvl w:ilvl="2" w:tplc="0419001B" w:tentative="1">
      <w:start w:val="1"/>
      <w:numFmt w:val="lowerRoman"/>
      <w:lvlText w:val="%3."/>
      <w:lvlJc w:val="right"/>
      <w:pPr>
        <w:ind w:left="3443" w:hanging="180"/>
      </w:pPr>
    </w:lvl>
    <w:lvl w:ilvl="3" w:tplc="0419000F" w:tentative="1">
      <w:start w:val="1"/>
      <w:numFmt w:val="decimal"/>
      <w:lvlText w:val="%4."/>
      <w:lvlJc w:val="left"/>
      <w:pPr>
        <w:ind w:left="4163" w:hanging="360"/>
      </w:pPr>
    </w:lvl>
    <w:lvl w:ilvl="4" w:tplc="04190019" w:tentative="1">
      <w:start w:val="1"/>
      <w:numFmt w:val="lowerLetter"/>
      <w:lvlText w:val="%5."/>
      <w:lvlJc w:val="left"/>
      <w:pPr>
        <w:ind w:left="4883" w:hanging="360"/>
      </w:pPr>
    </w:lvl>
    <w:lvl w:ilvl="5" w:tplc="0419001B" w:tentative="1">
      <w:start w:val="1"/>
      <w:numFmt w:val="lowerRoman"/>
      <w:lvlText w:val="%6."/>
      <w:lvlJc w:val="right"/>
      <w:pPr>
        <w:ind w:left="5603" w:hanging="180"/>
      </w:pPr>
    </w:lvl>
    <w:lvl w:ilvl="6" w:tplc="0419000F" w:tentative="1">
      <w:start w:val="1"/>
      <w:numFmt w:val="decimal"/>
      <w:lvlText w:val="%7."/>
      <w:lvlJc w:val="left"/>
      <w:pPr>
        <w:ind w:left="6323" w:hanging="360"/>
      </w:pPr>
    </w:lvl>
    <w:lvl w:ilvl="7" w:tplc="04190019" w:tentative="1">
      <w:start w:val="1"/>
      <w:numFmt w:val="lowerLetter"/>
      <w:lvlText w:val="%8."/>
      <w:lvlJc w:val="left"/>
      <w:pPr>
        <w:ind w:left="7043" w:hanging="360"/>
      </w:pPr>
    </w:lvl>
    <w:lvl w:ilvl="8" w:tplc="0419001B" w:tentative="1">
      <w:start w:val="1"/>
      <w:numFmt w:val="lowerRoman"/>
      <w:lvlText w:val="%9."/>
      <w:lvlJc w:val="right"/>
      <w:pPr>
        <w:ind w:left="7763" w:hanging="180"/>
      </w:pPr>
    </w:lvl>
  </w:abstractNum>
  <w:abstractNum w:abstractNumId="20" w15:restartNumberingAfterBreak="0">
    <w:nsid w:val="5E5242A0"/>
    <w:multiLevelType w:val="hybridMultilevel"/>
    <w:tmpl w:val="0046C8B4"/>
    <w:lvl w:ilvl="0" w:tplc="C67AE3E8">
      <w:start w:val="1"/>
      <w:numFmt w:val="decimal"/>
      <w:suff w:val="space"/>
      <w:lvlText w:val="4.%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21" w15:restartNumberingAfterBreak="0">
    <w:nsid w:val="61A9583F"/>
    <w:multiLevelType w:val="hybridMultilevel"/>
    <w:tmpl w:val="266EA816"/>
    <w:lvl w:ilvl="0" w:tplc="E972682E">
      <w:start w:val="1"/>
      <w:numFmt w:val="decimal"/>
      <w:lvlText w:val="1.3.%1."/>
      <w:lvlJc w:val="left"/>
      <w:pPr>
        <w:ind w:left="720" w:hanging="360"/>
      </w:pPr>
      <w:rPr>
        <w:rFont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15:restartNumberingAfterBreak="0">
    <w:nsid w:val="63B6173A"/>
    <w:multiLevelType w:val="hybridMultilevel"/>
    <w:tmpl w:val="83606D5C"/>
    <w:lvl w:ilvl="0" w:tplc="B1EAF7FA">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3" w15:restartNumberingAfterBreak="0">
    <w:nsid w:val="650D7B7D"/>
    <w:multiLevelType w:val="hybridMultilevel"/>
    <w:tmpl w:val="124654AC"/>
    <w:lvl w:ilvl="0" w:tplc="025CD954">
      <w:start w:val="1"/>
      <w:numFmt w:val="decimal"/>
      <w:lvlText w:val="1.1.%1."/>
      <w:lvlJc w:val="left"/>
      <w:pPr>
        <w:ind w:left="720" w:hanging="360"/>
      </w:pPr>
      <w:rPr>
        <w:rFont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67D11650"/>
    <w:multiLevelType w:val="hybridMultilevel"/>
    <w:tmpl w:val="7AA0BEE6"/>
    <w:lvl w:ilvl="0" w:tplc="AFC256A4">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15:restartNumberingAfterBreak="0">
    <w:nsid w:val="6B1C4C99"/>
    <w:multiLevelType w:val="hybridMultilevel"/>
    <w:tmpl w:val="3A567470"/>
    <w:lvl w:ilvl="0" w:tplc="E48424E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EAC19C4"/>
    <w:multiLevelType w:val="hybridMultilevel"/>
    <w:tmpl w:val="132E499E"/>
    <w:lvl w:ilvl="0" w:tplc="B1EAF7FA">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7" w15:restartNumberingAfterBreak="0">
    <w:nsid w:val="722675AF"/>
    <w:multiLevelType w:val="hybridMultilevel"/>
    <w:tmpl w:val="13646526"/>
    <w:lvl w:ilvl="0" w:tplc="B1EAF7FA">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8" w15:restartNumberingAfterBreak="0">
    <w:nsid w:val="76091A86"/>
    <w:multiLevelType w:val="hybridMultilevel"/>
    <w:tmpl w:val="7262B05E"/>
    <w:lvl w:ilvl="0" w:tplc="5FE0AD26">
      <w:start w:val="1"/>
      <w:numFmt w:val="decimal"/>
      <w:lvlText w:val="2.2.%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15:restartNumberingAfterBreak="0">
    <w:nsid w:val="7BDF76A1"/>
    <w:multiLevelType w:val="hybridMultilevel"/>
    <w:tmpl w:val="7FB6F9FA"/>
    <w:lvl w:ilvl="0" w:tplc="0419000F">
      <w:start w:val="1"/>
      <w:numFmt w:val="decimal"/>
      <w:lvlText w:val="%1."/>
      <w:lvlJc w:val="left"/>
      <w:pPr>
        <w:ind w:left="1767" w:hanging="360"/>
      </w:pPr>
    </w:lvl>
    <w:lvl w:ilvl="1" w:tplc="04190019" w:tentative="1">
      <w:start w:val="1"/>
      <w:numFmt w:val="lowerLetter"/>
      <w:lvlText w:val="%2."/>
      <w:lvlJc w:val="left"/>
      <w:pPr>
        <w:ind w:left="2487" w:hanging="360"/>
      </w:pPr>
    </w:lvl>
    <w:lvl w:ilvl="2" w:tplc="0419001B" w:tentative="1">
      <w:start w:val="1"/>
      <w:numFmt w:val="lowerRoman"/>
      <w:lvlText w:val="%3."/>
      <w:lvlJc w:val="right"/>
      <w:pPr>
        <w:ind w:left="3207" w:hanging="180"/>
      </w:pPr>
    </w:lvl>
    <w:lvl w:ilvl="3" w:tplc="0419000F" w:tentative="1">
      <w:start w:val="1"/>
      <w:numFmt w:val="decimal"/>
      <w:lvlText w:val="%4."/>
      <w:lvlJc w:val="left"/>
      <w:pPr>
        <w:ind w:left="3927" w:hanging="360"/>
      </w:pPr>
    </w:lvl>
    <w:lvl w:ilvl="4" w:tplc="04190019" w:tentative="1">
      <w:start w:val="1"/>
      <w:numFmt w:val="lowerLetter"/>
      <w:lvlText w:val="%5."/>
      <w:lvlJc w:val="left"/>
      <w:pPr>
        <w:ind w:left="4647" w:hanging="360"/>
      </w:pPr>
    </w:lvl>
    <w:lvl w:ilvl="5" w:tplc="0419001B" w:tentative="1">
      <w:start w:val="1"/>
      <w:numFmt w:val="lowerRoman"/>
      <w:lvlText w:val="%6."/>
      <w:lvlJc w:val="right"/>
      <w:pPr>
        <w:ind w:left="5367" w:hanging="180"/>
      </w:pPr>
    </w:lvl>
    <w:lvl w:ilvl="6" w:tplc="0419000F" w:tentative="1">
      <w:start w:val="1"/>
      <w:numFmt w:val="decimal"/>
      <w:lvlText w:val="%7."/>
      <w:lvlJc w:val="left"/>
      <w:pPr>
        <w:ind w:left="6087" w:hanging="360"/>
      </w:pPr>
    </w:lvl>
    <w:lvl w:ilvl="7" w:tplc="04190019" w:tentative="1">
      <w:start w:val="1"/>
      <w:numFmt w:val="lowerLetter"/>
      <w:lvlText w:val="%8."/>
      <w:lvlJc w:val="left"/>
      <w:pPr>
        <w:ind w:left="6807" w:hanging="360"/>
      </w:pPr>
    </w:lvl>
    <w:lvl w:ilvl="8" w:tplc="0419001B" w:tentative="1">
      <w:start w:val="1"/>
      <w:numFmt w:val="lowerRoman"/>
      <w:lvlText w:val="%9."/>
      <w:lvlJc w:val="right"/>
      <w:pPr>
        <w:ind w:left="7527" w:hanging="180"/>
      </w:pPr>
    </w:lvl>
  </w:abstractNum>
  <w:num w:numId="1">
    <w:abstractNumId w:val="20"/>
  </w:num>
  <w:num w:numId="2">
    <w:abstractNumId w:val="5"/>
  </w:num>
  <w:num w:numId="3">
    <w:abstractNumId w:val="22"/>
  </w:num>
  <w:num w:numId="4">
    <w:abstractNumId w:val="27"/>
  </w:num>
  <w:num w:numId="5">
    <w:abstractNumId w:val="26"/>
  </w:num>
  <w:num w:numId="6">
    <w:abstractNumId w:val="0"/>
  </w:num>
  <w:num w:numId="7">
    <w:abstractNumId w:val="9"/>
  </w:num>
  <w:num w:numId="8">
    <w:abstractNumId w:val="23"/>
  </w:num>
  <w:num w:numId="9">
    <w:abstractNumId w:val="8"/>
  </w:num>
  <w:num w:numId="10">
    <w:abstractNumId w:val="21"/>
  </w:num>
  <w:num w:numId="11">
    <w:abstractNumId w:val="12"/>
  </w:num>
  <w:num w:numId="1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
  </w:num>
  <w:num w:numId="19">
    <w:abstractNumId w:val="17"/>
  </w:num>
  <w:num w:numId="20">
    <w:abstractNumId w:val="15"/>
  </w:num>
  <w:num w:numId="21">
    <w:abstractNumId w:val="25"/>
  </w:num>
  <w:num w:numId="22">
    <w:abstractNumId w:val="13"/>
  </w:num>
  <w:num w:numId="23">
    <w:abstractNumId w:val="3"/>
  </w:num>
  <w:num w:numId="24">
    <w:abstractNumId w:val="14"/>
  </w:num>
  <w:num w:numId="25">
    <w:abstractNumId w:val="11"/>
  </w:num>
  <w:num w:numId="26">
    <w:abstractNumId w:val="16"/>
  </w:num>
  <w:num w:numId="27">
    <w:abstractNumId w:val="4"/>
  </w:num>
  <w:num w:numId="28">
    <w:abstractNumId w:val="24"/>
  </w:num>
  <w:num w:numId="29">
    <w:abstractNumId w:val="19"/>
  </w:num>
  <w:num w:numId="30">
    <w:abstractNumId w:val="2"/>
  </w:num>
  <w:num w:numId="31">
    <w:abstractNumId w:val="2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3C00"/>
    <w:rsid w:val="0001457C"/>
    <w:rsid w:val="00015531"/>
    <w:rsid w:val="0004663E"/>
    <w:rsid w:val="0005699D"/>
    <w:rsid w:val="0007349F"/>
    <w:rsid w:val="00085C41"/>
    <w:rsid w:val="00092AD8"/>
    <w:rsid w:val="00094131"/>
    <w:rsid w:val="000B5142"/>
    <w:rsid w:val="000B5F43"/>
    <w:rsid w:val="000C7332"/>
    <w:rsid w:val="000E2BA4"/>
    <w:rsid w:val="000F01F4"/>
    <w:rsid w:val="000F4FAB"/>
    <w:rsid w:val="00101139"/>
    <w:rsid w:val="0011148A"/>
    <w:rsid w:val="00146D70"/>
    <w:rsid w:val="00151F4D"/>
    <w:rsid w:val="001536ED"/>
    <w:rsid w:val="001552B2"/>
    <w:rsid w:val="00163D13"/>
    <w:rsid w:val="00174C01"/>
    <w:rsid w:val="00183017"/>
    <w:rsid w:val="00197C8A"/>
    <w:rsid w:val="001A138D"/>
    <w:rsid w:val="001B4CE1"/>
    <w:rsid w:val="001E3A09"/>
    <w:rsid w:val="001E3AD3"/>
    <w:rsid w:val="001E5380"/>
    <w:rsid w:val="00200292"/>
    <w:rsid w:val="00223B3B"/>
    <w:rsid w:val="00224D8F"/>
    <w:rsid w:val="00226A2F"/>
    <w:rsid w:val="0024075B"/>
    <w:rsid w:val="00242BBD"/>
    <w:rsid w:val="00247F04"/>
    <w:rsid w:val="002566BE"/>
    <w:rsid w:val="0026225E"/>
    <w:rsid w:val="00262795"/>
    <w:rsid w:val="00277D4E"/>
    <w:rsid w:val="002847B2"/>
    <w:rsid w:val="00292948"/>
    <w:rsid w:val="002C0C74"/>
    <w:rsid w:val="002C4ACF"/>
    <w:rsid w:val="002C7A62"/>
    <w:rsid w:val="002D172F"/>
    <w:rsid w:val="002D6B85"/>
    <w:rsid w:val="002F04AC"/>
    <w:rsid w:val="002F23B2"/>
    <w:rsid w:val="002F563D"/>
    <w:rsid w:val="00300F7C"/>
    <w:rsid w:val="00352874"/>
    <w:rsid w:val="00361EFB"/>
    <w:rsid w:val="00361F03"/>
    <w:rsid w:val="00384D21"/>
    <w:rsid w:val="00385BA9"/>
    <w:rsid w:val="003A6605"/>
    <w:rsid w:val="003B233D"/>
    <w:rsid w:val="003C5C97"/>
    <w:rsid w:val="003D70A9"/>
    <w:rsid w:val="003E2433"/>
    <w:rsid w:val="003E4828"/>
    <w:rsid w:val="003E4FA6"/>
    <w:rsid w:val="004074A5"/>
    <w:rsid w:val="00421C3C"/>
    <w:rsid w:val="0042267F"/>
    <w:rsid w:val="0042471F"/>
    <w:rsid w:val="00442316"/>
    <w:rsid w:val="00443F78"/>
    <w:rsid w:val="00461A09"/>
    <w:rsid w:val="004626AE"/>
    <w:rsid w:val="00464075"/>
    <w:rsid w:val="00483E8A"/>
    <w:rsid w:val="004A0EF6"/>
    <w:rsid w:val="004C3FF9"/>
    <w:rsid w:val="004C711B"/>
    <w:rsid w:val="004E37F9"/>
    <w:rsid w:val="00504521"/>
    <w:rsid w:val="0050604F"/>
    <w:rsid w:val="005271D2"/>
    <w:rsid w:val="00536384"/>
    <w:rsid w:val="00564D68"/>
    <w:rsid w:val="00592186"/>
    <w:rsid w:val="005B30F5"/>
    <w:rsid w:val="005C442A"/>
    <w:rsid w:val="005C7579"/>
    <w:rsid w:val="005E6223"/>
    <w:rsid w:val="006203FF"/>
    <w:rsid w:val="0062630E"/>
    <w:rsid w:val="00636EFF"/>
    <w:rsid w:val="00644F7D"/>
    <w:rsid w:val="00653A7D"/>
    <w:rsid w:val="0067489F"/>
    <w:rsid w:val="0068777D"/>
    <w:rsid w:val="0069136A"/>
    <w:rsid w:val="006B2B04"/>
    <w:rsid w:val="006E0CD7"/>
    <w:rsid w:val="006E1A88"/>
    <w:rsid w:val="006E771B"/>
    <w:rsid w:val="006F085F"/>
    <w:rsid w:val="006F6733"/>
    <w:rsid w:val="0070161E"/>
    <w:rsid w:val="00714637"/>
    <w:rsid w:val="00732DD9"/>
    <w:rsid w:val="00733532"/>
    <w:rsid w:val="00741D63"/>
    <w:rsid w:val="007521C1"/>
    <w:rsid w:val="0077264D"/>
    <w:rsid w:val="00794920"/>
    <w:rsid w:val="007B0B39"/>
    <w:rsid w:val="007B723C"/>
    <w:rsid w:val="007C7692"/>
    <w:rsid w:val="007D1378"/>
    <w:rsid w:val="007F2879"/>
    <w:rsid w:val="0080226F"/>
    <w:rsid w:val="00804338"/>
    <w:rsid w:val="00806259"/>
    <w:rsid w:val="008127D0"/>
    <w:rsid w:val="00821D08"/>
    <w:rsid w:val="00887F21"/>
    <w:rsid w:val="008A44DF"/>
    <w:rsid w:val="008A6B0A"/>
    <w:rsid w:val="008C3C07"/>
    <w:rsid w:val="008D6A2D"/>
    <w:rsid w:val="008D6FBC"/>
    <w:rsid w:val="008F5562"/>
    <w:rsid w:val="009149A4"/>
    <w:rsid w:val="00914B5E"/>
    <w:rsid w:val="0092247C"/>
    <w:rsid w:val="00924E38"/>
    <w:rsid w:val="00933D74"/>
    <w:rsid w:val="00981471"/>
    <w:rsid w:val="009905D6"/>
    <w:rsid w:val="009A5AD7"/>
    <w:rsid w:val="009C0042"/>
    <w:rsid w:val="009D1A12"/>
    <w:rsid w:val="009E386C"/>
    <w:rsid w:val="009E7B2B"/>
    <w:rsid w:val="009F2421"/>
    <w:rsid w:val="00A32D57"/>
    <w:rsid w:val="00A52F76"/>
    <w:rsid w:val="00A54DB6"/>
    <w:rsid w:val="00A564D6"/>
    <w:rsid w:val="00A75F2F"/>
    <w:rsid w:val="00A86AA9"/>
    <w:rsid w:val="00A93C89"/>
    <w:rsid w:val="00AA2B0E"/>
    <w:rsid w:val="00AC60B5"/>
    <w:rsid w:val="00B123AB"/>
    <w:rsid w:val="00B24877"/>
    <w:rsid w:val="00B65F3A"/>
    <w:rsid w:val="00B723D4"/>
    <w:rsid w:val="00B7475D"/>
    <w:rsid w:val="00B930F3"/>
    <w:rsid w:val="00BA387D"/>
    <w:rsid w:val="00BA79C9"/>
    <w:rsid w:val="00BD0A48"/>
    <w:rsid w:val="00BE12A3"/>
    <w:rsid w:val="00BE6D9E"/>
    <w:rsid w:val="00C11028"/>
    <w:rsid w:val="00C14DC3"/>
    <w:rsid w:val="00C234CA"/>
    <w:rsid w:val="00C24E35"/>
    <w:rsid w:val="00C33DFD"/>
    <w:rsid w:val="00C46591"/>
    <w:rsid w:val="00C55E72"/>
    <w:rsid w:val="00C64000"/>
    <w:rsid w:val="00C70552"/>
    <w:rsid w:val="00C80B8C"/>
    <w:rsid w:val="00C911E5"/>
    <w:rsid w:val="00C93EE8"/>
    <w:rsid w:val="00CC17A5"/>
    <w:rsid w:val="00CC1F5F"/>
    <w:rsid w:val="00CE570E"/>
    <w:rsid w:val="00CE70A9"/>
    <w:rsid w:val="00CF0708"/>
    <w:rsid w:val="00CF2BD2"/>
    <w:rsid w:val="00CF76CB"/>
    <w:rsid w:val="00CF7B8B"/>
    <w:rsid w:val="00D01869"/>
    <w:rsid w:val="00D07EE0"/>
    <w:rsid w:val="00D11013"/>
    <w:rsid w:val="00D140E4"/>
    <w:rsid w:val="00D22E95"/>
    <w:rsid w:val="00D47701"/>
    <w:rsid w:val="00D54FAE"/>
    <w:rsid w:val="00D6228A"/>
    <w:rsid w:val="00D652CF"/>
    <w:rsid w:val="00D727D0"/>
    <w:rsid w:val="00D81566"/>
    <w:rsid w:val="00D8633D"/>
    <w:rsid w:val="00D93D58"/>
    <w:rsid w:val="00DB3E0D"/>
    <w:rsid w:val="00DB5C9B"/>
    <w:rsid w:val="00DD0038"/>
    <w:rsid w:val="00DF1506"/>
    <w:rsid w:val="00E03283"/>
    <w:rsid w:val="00E15F84"/>
    <w:rsid w:val="00E3017D"/>
    <w:rsid w:val="00E32F62"/>
    <w:rsid w:val="00E42A0B"/>
    <w:rsid w:val="00E53918"/>
    <w:rsid w:val="00E83C7F"/>
    <w:rsid w:val="00E90174"/>
    <w:rsid w:val="00E903D3"/>
    <w:rsid w:val="00EC23A2"/>
    <w:rsid w:val="00ED5791"/>
    <w:rsid w:val="00EE180F"/>
    <w:rsid w:val="00EF3CF4"/>
    <w:rsid w:val="00F04A2D"/>
    <w:rsid w:val="00F4356F"/>
    <w:rsid w:val="00F46292"/>
    <w:rsid w:val="00F47FF7"/>
    <w:rsid w:val="00F50B63"/>
    <w:rsid w:val="00F64C9C"/>
    <w:rsid w:val="00F9055F"/>
    <w:rsid w:val="00F93EAE"/>
    <w:rsid w:val="00F94E15"/>
    <w:rsid w:val="00FA6548"/>
    <w:rsid w:val="00FB2276"/>
    <w:rsid w:val="00FD3B38"/>
    <w:rsid w:val="00FD7971"/>
    <w:rsid w:val="00FE596D"/>
    <w:rsid w:val="00FE644B"/>
    <w:rsid w:val="00FF3EA6"/>
    <w:rsid w:val="00FF48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07784E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B2B04"/>
    <w:pPr>
      <w:keepNext/>
      <w:jc w:val="both"/>
      <w:outlineLvl w:val="0"/>
    </w:pPr>
    <w:rPr>
      <w:u w:val="single"/>
    </w:rPr>
  </w:style>
  <w:style w:type="paragraph" w:styleId="2">
    <w:name w:val="heading 2"/>
    <w:basedOn w:val="a"/>
    <w:next w:val="a"/>
    <w:link w:val="20"/>
    <w:semiHidden/>
    <w:unhideWhenUsed/>
    <w:qFormat/>
    <w:rsid w:val="00A93C89"/>
    <w:pPr>
      <w:keepNext/>
      <w:widowControl w:val="0"/>
      <w:autoSpaceDE w:val="0"/>
      <w:autoSpaceDN w:val="0"/>
      <w:adjustRightInd w:val="0"/>
      <w:spacing w:before="240" w:after="60" w:line="300" w:lineRule="auto"/>
      <w:ind w:left="560" w:hanging="580"/>
      <w:outlineLvl w:val="1"/>
    </w:pPr>
    <w:rPr>
      <w:rFonts w:ascii="Calibri Light" w:hAnsi="Calibri Light"/>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
    <w:link w:val="a5"/>
    <w:uiPriority w:val="99"/>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aliases w:val="ВерхКолонтитул,Верхний колонтитул1"/>
    <w:basedOn w:val="a"/>
    <w:link w:val="a7"/>
    <w:unhideWhenUsed/>
    <w:rsid w:val="00C55E72"/>
    <w:pPr>
      <w:tabs>
        <w:tab w:val="center" w:pos="4677"/>
        <w:tab w:val="right" w:pos="9355"/>
      </w:tabs>
    </w:pPr>
  </w:style>
  <w:style w:type="character" w:customStyle="1" w:styleId="a7">
    <w:name w:val="Верхний колонтитул Знак"/>
    <w:aliases w:val="ВерхКолонтитул Знак,Верхний колонтитул1 Знак"/>
    <w:basedOn w:val="a0"/>
    <w:link w:val="a6"/>
    <w:rsid w:val="00C55E72"/>
    <w:rPr>
      <w:rFonts w:ascii="Times New Roman" w:eastAsia="Times New Roman" w:hAnsi="Times New Roman" w:cs="Times New Roman"/>
      <w:sz w:val="24"/>
      <w:szCs w:val="24"/>
      <w:lang w:eastAsia="ru-RU"/>
    </w:rPr>
  </w:style>
  <w:style w:type="paragraph" w:styleId="a8">
    <w:name w:val="footer"/>
    <w:basedOn w:val="a"/>
    <w:link w:val="a9"/>
    <w:unhideWhenUsed/>
    <w:rsid w:val="00C55E72"/>
    <w:pPr>
      <w:tabs>
        <w:tab w:val="center" w:pos="4677"/>
        <w:tab w:val="right" w:pos="9355"/>
      </w:tabs>
    </w:pPr>
  </w:style>
  <w:style w:type="character" w:customStyle="1" w:styleId="a9">
    <w:name w:val="Нижний колонтитул Знак"/>
    <w:basedOn w:val="a0"/>
    <w:link w:val="a8"/>
    <w:rsid w:val="00C55E72"/>
    <w:rPr>
      <w:rFonts w:ascii="Times New Roman" w:eastAsia="Times New Roman" w:hAnsi="Times New Roman" w:cs="Times New Roman"/>
      <w:sz w:val="24"/>
      <w:szCs w:val="24"/>
      <w:lang w:eastAsia="ru-RU"/>
    </w:rPr>
  </w:style>
  <w:style w:type="paragraph" w:styleId="aa">
    <w:name w:val="Body Text"/>
    <w:aliases w:val="Список 1,Body Text Char"/>
    <w:basedOn w:val="a"/>
    <w:link w:val="ab"/>
    <w:uiPriority w:val="99"/>
    <w:rsid w:val="000E2BA4"/>
    <w:rPr>
      <w:b/>
      <w:bCs/>
    </w:rPr>
  </w:style>
  <w:style w:type="character" w:customStyle="1" w:styleId="ab">
    <w:name w:val="Основной текст Знак"/>
    <w:aliases w:val="Список 1 Знак,Body Text Char Знак"/>
    <w:basedOn w:val="a0"/>
    <w:link w:val="aa"/>
    <w:uiPriority w:val="99"/>
    <w:rsid w:val="000E2BA4"/>
    <w:rPr>
      <w:rFonts w:ascii="Times New Roman" w:eastAsia="Times New Roman" w:hAnsi="Times New Roman" w:cs="Times New Roman"/>
      <w:b/>
      <w:bCs/>
      <w:sz w:val="24"/>
      <w:szCs w:val="24"/>
      <w:lang w:eastAsia="ru-RU"/>
    </w:rPr>
  </w:style>
  <w:style w:type="paragraph" w:styleId="ac">
    <w:name w:val="Body Text Indent"/>
    <w:aliases w:val="текст"/>
    <w:basedOn w:val="a"/>
    <w:link w:val="ad"/>
    <w:unhideWhenUsed/>
    <w:rsid w:val="000E2BA4"/>
    <w:pPr>
      <w:spacing w:after="120"/>
      <w:ind w:left="283"/>
    </w:pPr>
  </w:style>
  <w:style w:type="character" w:customStyle="1" w:styleId="ad">
    <w:name w:val="Основной текст с отступом Знак"/>
    <w:aliases w:val="текст Знак1"/>
    <w:basedOn w:val="a0"/>
    <w:link w:val="ac"/>
    <w:uiPriority w:val="99"/>
    <w:semiHidden/>
    <w:rsid w:val="000E2BA4"/>
    <w:rPr>
      <w:rFonts w:ascii="Times New Roman" w:eastAsia="Times New Roman" w:hAnsi="Times New Roman" w:cs="Times New Roman"/>
      <w:sz w:val="24"/>
      <w:szCs w:val="24"/>
      <w:lang w:eastAsia="ru-RU"/>
    </w:rPr>
  </w:style>
  <w:style w:type="paragraph" w:customStyle="1" w:styleId="11">
    <w:name w:val="Обычный11"/>
    <w:uiPriority w:val="99"/>
    <w:rsid w:val="000E2BA4"/>
    <w:pPr>
      <w:widowControl w:val="0"/>
      <w:tabs>
        <w:tab w:val="left" w:pos="708"/>
      </w:tabs>
      <w:spacing w:after="0" w:line="338" w:lineRule="auto"/>
    </w:pPr>
    <w:rPr>
      <w:rFonts w:ascii="Times New Roman" w:eastAsia="Times New Roman" w:hAnsi="Times New Roman" w:cs="Times New Roman"/>
      <w:sz w:val="20"/>
      <w:szCs w:val="20"/>
      <w:lang w:eastAsia="ru-RU"/>
    </w:rPr>
  </w:style>
  <w:style w:type="paragraph" w:customStyle="1" w:styleId="ConsPlusNormal">
    <w:name w:val="ConsPlusNormal"/>
    <w:link w:val="ConsPlusNormal0"/>
    <w:qFormat/>
    <w:rsid w:val="000E2BA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0E2BA4"/>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locked/>
    <w:rsid w:val="000E2BA4"/>
    <w:rPr>
      <w:rFonts w:ascii="Arial" w:eastAsia="Times New Roman" w:hAnsi="Arial" w:cs="Times New Roman"/>
      <w:lang w:eastAsia="ru-RU"/>
    </w:rPr>
  </w:style>
  <w:style w:type="paragraph" w:customStyle="1" w:styleId="21">
    <w:name w:val="Обычный2"/>
    <w:rsid w:val="009E386C"/>
    <w:pPr>
      <w:widowControl w:val="0"/>
      <w:spacing w:after="0" w:line="240" w:lineRule="auto"/>
    </w:pPr>
    <w:rPr>
      <w:rFonts w:ascii="Times New Roman" w:eastAsia="Times New Roman" w:hAnsi="Times New Roman" w:cs="Times New Roman"/>
      <w:sz w:val="20"/>
      <w:szCs w:val="20"/>
      <w:lang w:eastAsia="ru-RU"/>
    </w:rPr>
  </w:style>
  <w:style w:type="character" w:customStyle="1" w:styleId="ae">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f"/>
    <w:locked/>
    <w:rsid w:val="000F4FAB"/>
  </w:style>
  <w:style w:type="paragraph" w:styleId="af">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Текст сноски Зна"/>
    <w:basedOn w:val="a"/>
    <w:link w:val="ae"/>
    <w:qFormat/>
    <w:rsid w:val="000F4FAB"/>
    <w:rPr>
      <w:rFonts w:asciiTheme="minorHAnsi" w:eastAsiaTheme="minorHAnsi" w:hAnsiTheme="minorHAnsi" w:cstheme="minorBidi"/>
      <w:sz w:val="22"/>
      <w:szCs w:val="22"/>
      <w:lang w:eastAsia="en-US"/>
    </w:rPr>
  </w:style>
  <w:style w:type="character" w:customStyle="1" w:styleId="12">
    <w:name w:val="Текст сноски Знак1"/>
    <w:basedOn w:val="a0"/>
    <w:uiPriority w:val="99"/>
    <w:semiHidden/>
    <w:rsid w:val="000F4FAB"/>
    <w:rPr>
      <w:rFonts w:ascii="Times New Roman" w:eastAsia="Times New Roman" w:hAnsi="Times New Roman" w:cs="Times New Roman"/>
      <w:sz w:val="20"/>
      <w:szCs w:val="20"/>
      <w:lang w:eastAsia="ru-RU"/>
    </w:rPr>
  </w:style>
  <w:style w:type="character" w:styleId="af0">
    <w:name w:val="footnote reference"/>
    <w:basedOn w:val="a0"/>
    <w:uiPriority w:val="99"/>
    <w:rsid w:val="000F4FAB"/>
    <w:rPr>
      <w:rFonts w:cs="Times New Roman"/>
      <w:vertAlign w:val="superscript"/>
    </w:rPr>
  </w:style>
  <w:style w:type="paragraph" w:styleId="3">
    <w:name w:val="Body Text 3"/>
    <w:basedOn w:val="a"/>
    <w:link w:val="30"/>
    <w:rsid w:val="000F4FAB"/>
    <w:pPr>
      <w:spacing w:after="120"/>
    </w:pPr>
    <w:rPr>
      <w:sz w:val="16"/>
      <w:szCs w:val="16"/>
    </w:rPr>
  </w:style>
  <w:style w:type="character" w:customStyle="1" w:styleId="30">
    <w:name w:val="Основной текст 3 Знак"/>
    <w:basedOn w:val="a0"/>
    <w:link w:val="3"/>
    <w:rsid w:val="000F4FAB"/>
    <w:rPr>
      <w:rFonts w:ascii="Times New Roman" w:eastAsia="Times New Roman" w:hAnsi="Times New Roman" w:cs="Times New Roman"/>
      <w:sz w:val="16"/>
      <w:szCs w:val="16"/>
      <w:lang w:eastAsia="ru-RU"/>
    </w:rPr>
  </w:style>
  <w:style w:type="paragraph" w:styleId="af1">
    <w:name w:val="No Spacing"/>
    <w:aliases w:val="для таблиц,Отступ"/>
    <w:link w:val="af2"/>
    <w:uiPriority w:val="1"/>
    <w:qFormat/>
    <w:rsid w:val="000F4FAB"/>
    <w:pPr>
      <w:spacing w:after="0" w:line="240" w:lineRule="auto"/>
    </w:pPr>
    <w:rPr>
      <w:rFonts w:ascii="Times New Roman" w:eastAsia="Times New Roman" w:hAnsi="Times New Roman" w:cs="Times New Roman"/>
      <w:sz w:val="24"/>
      <w:szCs w:val="24"/>
      <w:lang w:eastAsia="ru-RU"/>
    </w:rPr>
  </w:style>
  <w:style w:type="character" w:customStyle="1" w:styleId="a5">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4"/>
    <w:uiPriority w:val="99"/>
    <w:qFormat/>
    <w:rsid w:val="000F4FAB"/>
  </w:style>
  <w:style w:type="character" w:styleId="af3">
    <w:name w:val="Hyperlink"/>
    <w:basedOn w:val="a0"/>
    <w:uiPriority w:val="99"/>
    <w:rsid w:val="00384D21"/>
    <w:rPr>
      <w:color w:val="0000FF"/>
      <w:u w:val="single"/>
    </w:rPr>
  </w:style>
  <w:style w:type="paragraph" w:styleId="af4">
    <w:name w:val="Normal (Web)"/>
    <w:basedOn w:val="a"/>
    <w:uiPriority w:val="99"/>
    <w:rsid w:val="00384D21"/>
    <w:pPr>
      <w:tabs>
        <w:tab w:val="num" w:pos="567"/>
      </w:tabs>
      <w:spacing w:before="100" w:beforeAutospacing="1" w:after="100" w:afterAutospacing="1"/>
      <w:jc w:val="both"/>
    </w:pPr>
  </w:style>
  <w:style w:type="character" w:styleId="af5">
    <w:name w:val="Strong"/>
    <w:basedOn w:val="a0"/>
    <w:uiPriority w:val="22"/>
    <w:qFormat/>
    <w:rsid w:val="00384D21"/>
    <w:rPr>
      <w:b/>
      <w:bCs/>
    </w:rPr>
  </w:style>
  <w:style w:type="character" w:customStyle="1" w:styleId="nobr">
    <w:name w:val="nobr"/>
    <w:basedOn w:val="a0"/>
    <w:rsid w:val="00384D21"/>
  </w:style>
  <w:style w:type="character" w:customStyle="1" w:styleId="10">
    <w:name w:val="Заголовок 1 Знак"/>
    <w:basedOn w:val="a0"/>
    <w:link w:val="1"/>
    <w:uiPriority w:val="99"/>
    <w:rsid w:val="006B2B04"/>
    <w:rPr>
      <w:rFonts w:ascii="Times New Roman" w:eastAsia="Times New Roman" w:hAnsi="Times New Roman" w:cs="Times New Roman"/>
      <w:sz w:val="24"/>
      <w:szCs w:val="24"/>
      <w:u w:val="single"/>
      <w:lang w:eastAsia="ru-RU"/>
    </w:rPr>
  </w:style>
  <w:style w:type="paragraph" w:customStyle="1" w:styleId="13">
    <w:name w:val="Обычный1"/>
    <w:rsid w:val="00FE596D"/>
    <w:pPr>
      <w:spacing w:after="0" w:line="240" w:lineRule="auto"/>
    </w:pPr>
    <w:rPr>
      <w:rFonts w:ascii="Times New Roman" w:eastAsia="Times New Roman" w:hAnsi="Times New Roman" w:cs="Times New Roman"/>
      <w:snapToGrid w:val="0"/>
      <w:sz w:val="20"/>
      <w:szCs w:val="20"/>
      <w:lang w:eastAsia="ru-RU"/>
    </w:rPr>
  </w:style>
  <w:style w:type="paragraph" w:customStyle="1" w:styleId="ConsNonformat">
    <w:name w:val="ConsNonformat"/>
    <w:rsid w:val="009D1A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5">
    <w:name w:val="Абзац списка5"/>
    <w:basedOn w:val="a"/>
    <w:rsid w:val="009D1A12"/>
    <w:pPr>
      <w:spacing w:after="200" w:line="276" w:lineRule="auto"/>
      <w:ind w:left="720"/>
      <w:contextualSpacing/>
    </w:pPr>
    <w:rPr>
      <w:rFonts w:ascii="Calibri" w:hAnsi="Calibri"/>
      <w:sz w:val="22"/>
      <w:szCs w:val="22"/>
      <w:lang w:eastAsia="en-US"/>
    </w:rPr>
  </w:style>
  <w:style w:type="character" w:customStyle="1" w:styleId="20">
    <w:name w:val="Заголовок 2 Знак"/>
    <w:basedOn w:val="a0"/>
    <w:link w:val="2"/>
    <w:semiHidden/>
    <w:rsid w:val="00A93C89"/>
    <w:rPr>
      <w:rFonts w:ascii="Calibri Light" w:eastAsia="Times New Roman" w:hAnsi="Calibri Light" w:cs="Times New Roman"/>
      <w:b/>
      <w:bCs/>
      <w:i/>
      <w:iCs/>
      <w:sz w:val="28"/>
      <w:szCs w:val="28"/>
      <w:lang w:eastAsia="ru-RU"/>
    </w:rPr>
  </w:style>
  <w:style w:type="paragraph" w:customStyle="1" w:styleId="FR1">
    <w:name w:val="FR1"/>
    <w:rsid w:val="00A93C89"/>
    <w:pPr>
      <w:widowControl w:val="0"/>
      <w:autoSpaceDE w:val="0"/>
      <w:autoSpaceDN w:val="0"/>
      <w:adjustRightInd w:val="0"/>
      <w:spacing w:before="240" w:after="0" w:line="340" w:lineRule="auto"/>
      <w:ind w:left="600" w:hanging="580"/>
      <w:jc w:val="both"/>
    </w:pPr>
    <w:rPr>
      <w:rFonts w:ascii="Times New Roman" w:eastAsia="Times New Roman" w:hAnsi="Times New Roman" w:cs="Times New Roman"/>
      <w:sz w:val="20"/>
      <w:szCs w:val="20"/>
      <w:lang w:eastAsia="ru-RU"/>
    </w:rPr>
  </w:style>
  <w:style w:type="paragraph" w:styleId="22">
    <w:name w:val="Body Text Indent 2"/>
    <w:basedOn w:val="a"/>
    <w:link w:val="23"/>
    <w:rsid w:val="00A93C89"/>
    <w:pPr>
      <w:widowControl w:val="0"/>
      <w:autoSpaceDE w:val="0"/>
      <w:autoSpaceDN w:val="0"/>
      <w:adjustRightInd w:val="0"/>
      <w:spacing w:before="240"/>
      <w:ind w:left="560" w:hanging="580"/>
    </w:pPr>
    <w:rPr>
      <w:rFonts w:ascii="Arial" w:hAnsi="Arial" w:cs="Arial"/>
      <w:szCs w:val="22"/>
    </w:rPr>
  </w:style>
  <w:style w:type="character" w:customStyle="1" w:styleId="23">
    <w:name w:val="Основной текст с отступом 2 Знак"/>
    <w:basedOn w:val="a0"/>
    <w:link w:val="22"/>
    <w:rsid w:val="00A93C89"/>
    <w:rPr>
      <w:rFonts w:ascii="Arial" w:eastAsia="Times New Roman" w:hAnsi="Arial" w:cs="Arial"/>
      <w:sz w:val="24"/>
      <w:lang w:eastAsia="ru-RU"/>
    </w:rPr>
  </w:style>
  <w:style w:type="paragraph" w:styleId="af6">
    <w:name w:val="Balloon Text"/>
    <w:basedOn w:val="a"/>
    <w:link w:val="af7"/>
    <w:semiHidden/>
    <w:rsid w:val="00A93C89"/>
    <w:pPr>
      <w:widowControl w:val="0"/>
      <w:autoSpaceDE w:val="0"/>
      <w:autoSpaceDN w:val="0"/>
      <w:adjustRightInd w:val="0"/>
      <w:spacing w:before="240" w:line="300" w:lineRule="auto"/>
      <w:ind w:left="560" w:hanging="580"/>
    </w:pPr>
    <w:rPr>
      <w:rFonts w:ascii="Tahoma" w:hAnsi="Tahoma" w:cs="Tahoma"/>
      <w:sz w:val="16"/>
      <w:szCs w:val="16"/>
    </w:rPr>
  </w:style>
  <w:style w:type="character" w:customStyle="1" w:styleId="af7">
    <w:name w:val="Текст выноски Знак"/>
    <w:basedOn w:val="a0"/>
    <w:link w:val="af6"/>
    <w:semiHidden/>
    <w:rsid w:val="00A93C89"/>
    <w:rPr>
      <w:rFonts w:ascii="Tahoma" w:eastAsia="Times New Roman" w:hAnsi="Tahoma" w:cs="Tahoma"/>
      <w:sz w:val="16"/>
      <w:szCs w:val="16"/>
      <w:lang w:eastAsia="ru-RU"/>
    </w:rPr>
  </w:style>
  <w:style w:type="paragraph" w:customStyle="1" w:styleId="14">
    <w:name w:val="Абзац списка1"/>
    <w:basedOn w:val="a"/>
    <w:rsid w:val="00A93C89"/>
    <w:pPr>
      <w:widowControl w:val="0"/>
      <w:autoSpaceDE w:val="0"/>
      <w:autoSpaceDN w:val="0"/>
      <w:adjustRightInd w:val="0"/>
      <w:ind w:left="720"/>
      <w:contextualSpacing/>
    </w:pPr>
    <w:rPr>
      <w:sz w:val="20"/>
      <w:szCs w:val="20"/>
    </w:rPr>
  </w:style>
  <w:style w:type="character" w:styleId="af8">
    <w:name w:val="FollowedHyperlink"/>
    <w:uiPriority w:val="99"/>
    <w:unhideWhenUsed/>
    <w:rsid w:val="00A93C89"/>
    <w:rPr>
      <w:color w:val="954F72"/>
      <w:u w:val="single"/>
    </w:rPr>
  </w:style>
  <w:style w:type="paragraph" w:customStyle="1" w:styleId="msonormal0">
    <w:name w:val="msonormal"/>
    <w:basedOn w:val="a"/>
    <w:rsid w:val="00A93C89"/>
    <w:pPr>
      <w:spacing w:before="100" w:beforeAutospacing="1" w:after="100" w:afterAutospacing="1"/>
    </w:pPr>
  </w:style>
  <w:style w:type="paragraph" w:customStyle="1" w:styleId="font5">
    <w:name w:val="font5"/>
    <w:basedOn w:val="a"/>
    <w:rsid w:val="00A93C89"/>
    <w:pPr>
      <w:spacing w:before="100" w:beforeAutospacing="1" w:after="100" w:afterAutospacing="1"/>
    </w:pPr>
    <w:rPr>
      <w:rFonts w:ascii="Tahoma" w:hAnsi="Tahoma" w:cs="Tahoma"/>
      <w:color w:val="000000"/>
      <w:sz w:val="18"/>
      <w:szCs w:val="18"/>
    </w:rPr>
  </w:style>
  <w:style w:type="paragraph" w:customStyle="1" w:styleId="xl65">
    <w:name w:val="xl65"/>
    <w:basedOn w:val="a"/>
    <w:rsid w:val="00A93C89"/>
    <w:pPr>
      <w:spacing w:before="100" w:beforeAutospacing="1" w:after="100" w:afterAutospacing="1"/>
      <w:jc w:val="center"/>
    </w:pPr>
    <w:rPr>
      <w:sz w:val="12"/>
      <w:szCs w:val="12"/>
    </w:rPr>
  </w:style>
  <w:style w:type="paragraph" w:customStyle="1" w:styleId="xl66">
    <w:name w:val="xl66"/>
    <w:basedOn w:val="a"/>
    <w:rsid w:val="00A93C89"/>
    <w:pPr>
      <w:shd w:val="clear" w:color="000000" w:fill="DDEBF7"/>
      <w:spacing w:before="100" w:beforeAutospacing="1" w:after="100" w:afterAutospacing="1"/>
    </w:pPr>
  </w:style>
  <w:style w:type="paragraph" w:customStyle="1" w:styleId="xl67">
    <w:name w:val="xl67"/>
    <w:basedOn w:val="a"/>
    <w:rsid w:val="00A93C89"/>
    <w:pPr>
      <w:shd w:val="clear" w:color="000000" w:fill="FFF2CC"/>
      <w:spacing w:before="100" w:beforeAutospacing="1" w:after="100" w:afterAutospacing="1"/>
    </w:pPr>
  </w:style>
  <w:style w:type="paragraph" w:customStyle="1" w:styleId="xl68">
    <w:name w:val="xl68"/>
    <w:basedOn w:val="a"/>
    <w:rsid w:val="00A93C89"/>
    <w:pPr>
      <w:shd w:val="clear" w:color="000000" w:fill="D9E1F2"/>
      <w:spacing w:before="100" w:beforeAutospacing="1" w:after="100" w:afterAutospacing="1"/>
    </w:pPr>
  </w:style>
  <w:style w:type="paragraph" w:customStyle="1" w:styleId="xl69">
    <w:name w:val="xl69"/>
    <w:basedOn w:val="a"/>
    <w:rsid w:val="00A93C89"/>
    <w:pPr>
      <w:shd w:val="clear" w:color="000000" w:fill="FFE699"/>
      <w:spacing w:before="100" w:beforeAutospacing="1" w:after="100" w:afterAutospacing="1"/>
    </w:pPr>
  </w:style>
  <w:style w:type="paragraph" w:customStyle="1" w:styleId="xl70">
    <w:name w:val="xl70"/>
    <w:basedOn w:val="a"/>
    <w:rsid w:val="00A93C89"/>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71">
    <w:name w:val="xl71"/>
    <w:basedOn w:val="a"/>
    <w:rsid w:val="00A93C89"/>
    <w:pPr>
      <w:shd w:val="clear" w:color="000000" w:fill="C6E0B4"/>
      <w:spacing w:before="100" w:beforeAutospacing="1" w:after="100" w:afterAutospacing="1"/>
    </w:pPr>
  </w:style>
  <w:style w:type="paragraph" w:customStyle="1" w:styleId="xl72">
    <w:name w:val="xl72"/>
    <w:basedOn w:val="a"/>
    <w:rsid w:val="00A93C89"/>
    <w:pPr>
      <w:shd w:val="clear" w:color="000000" w:fill="B4C6E7"/>
      <w:spacing w:before="100" w:beforeAutospacing="1" w:after="100" w:afterAutospacing="1"/>
    </w:pPr>
  </w:style>
  <w:style w:type="paragraph" w:customStyle="1" w:styleId="xl73">
    <w:name w:val="xl73"/>
    <w:basedOn w:val="a"/>
    <w:rsid w:val="00A93C89"/>
    <w:pPr>
      <w:shd w:val="clear" w:color="000000" w:fill="BDD7EE"/>
      <w:spacing w:before="100" w:beforeAutospacing="1" w:after="100" w:afterAutospacing="1"/>
    </w:pPr>
  </w:style>
  <w:style w:type="paragraph" w:customStyle="1" w:styleId="xl74">
    <w:name w:val="xl74"/>
    <w:basedOn w:val="a"/>
    <w:rsid w:val="00A93C89"/>
    <w:pPr>
      <w:shd w:val="clear" w:color="000000" w:fill="FFD966"/>
      <w:spacing w:before="100" w:beforeAutospacing="1" w:after="100" w:afterAutospacing="1"/>
    </w:pPr>
  </w:style>
  <w:style w:type="paragraph" w:customStyle="1" w:styleId="xl75">
    <w:name w:val="xl75"/>
    <w:basedOn w:val="a"/>
    <w:rsid w:val="00A93C89"/>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76">
    <w:name w:val="xl76"/>
    <w:basedOn w:val="a"/>
    <w:rsid w:val="00A93C89"/>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77">
    <w:name w:val="xl77"/>
    <w:basedOn w:val="a"/>
    <w:rsid w:val="00A93C89"/>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78">
    <w:name w:val="xl78"/>
    <w:basedOn w:val="a"/>
    <w:rsid w:val="00A93C89"/>
    <w:pPr>
      <w:spacing w:before="100" w:beforeAutospacing="1" w:after="100" w:afterAutospacing="1"/>
    </w:pPr>
  </w:style>
  <w:style w:type="paragraph" w:customStyle="1" w:styleId="xl79">
    <w:name w:val="xl79"/>
    <w:basedOn w:val="a"/>
    <w:rsid w:val="00A93C89"/>
    <w:pPr>
      <w:pBdr>
        <w:left w:val="single" w:sz="8" w:space="0" w:color="auto"/>
        <w:bottom w:val="single" w:sz="8" w:space="0" w:color="auto"/>
        <w:right w:val="single" w:sz="8" w:space="0" w:color="auto"/>
      </w:pBdr>
      <w:spacing w:before="100" w:beforeAutospacing="1" w:after="100" w:afterAutospacing="1"/>
    </w:pPr>
  </w:style>
  <w:style w:type="paragraph" w:customStyle="1" w:styleId="xl80">
    <w:name w:val="xl80"/>
    <w:basedOn w:val="a"/>
    <w:rsid w:val="00A93C89"/>
    <w:pPr>
      <w:pBdr>
        <w:left w:val="single" w:sz="8" w:space="0" w:color="auto"/>
        <w:bottom w:val="single" w:sz="8" w:space="0" w:color="auto"/>
        <w:right w:val="single" w:sz="8" w:space="0" w:color="auto"/>
      </w:pBdr>
      <w:spacing w:before="100" w:beforeAutospacing="1" w:after="100" w:afterAutospacing="1"/>
    </w:pPr>
  </w:style>
  <w:style w:type="paragraph" w:customStyle="1" w:styleId="xl81">
    <w:name w:val="xl81"/>
    <w:basedOn w:val="a"/>
    <w:rsid w:val="00A93C89"/>
    <w:pPr>
      <w:pBdr>
        <w:left w:val="single" w:sz="8" w:space="0" w:color="auto"/>
        <w:bottom w:val="single" w:sz="8" w:space="0" w:color="auto"/>
        <w:right w:val="single" w:sz="8" w:space="0" w:color="auto"/>
      </w:pBdr>
      <w:spacing w:before="100" w:beforeAutospacing="1" w:after="100" w:afterAutospacing="1"/>
      <w:jc w:val="center"/>
    </w:pPr>
  </w:style>
  <w:style w:type="paragraph" w:customStyle="1" w:styleId="xl82">
    <w:name w:val="xl82"/>
    <w:basedOn w:val="a"/>
    <w:rsid w:val="00A93C89"/>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b/>
      <w:bCs/>
      <w:sz w:val="20"/>
      <w:szCs w:val="20"/>
    </w:rPr>
  </w:style>
  <w:style w:type="paragraph" w:customStyle="1" w:styleId="xl83">
    <w:name w:val="xl83"/>
    <w:basedOn w:val="a"/>
    <w:rsid w:val="00A93C89"/>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pPr>
  </w:style>
  <w:style w:type="paragraph" w:customStyle="1" w:styleId="xl84">
    <w:name w:val="xl84"/>
    <w:basedOn w:val="a"/>
    <w:rsid w:val="00A93C89"/>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pPr>
  </w:style>
  <w:style w:type="paragraph" w:customStyle="1" w:styleId="xl85">
    <w:name w:val="xl85"/>
    <w:basedOn w:val="a"/>
    <w:rsid w:val="00A93C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style>
  <w:style w:type="paragraph" w:customStyle="1" w:styleId="xl86">
    <w:name w:val="xl86"/>
    <w:basedOn w:val="a"/>
    <w:rsid w:val="00A93C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style>
  <w:style w:type="paragraph" w:customStyle="1" w:styleId="xl87">
    <w:name w:val="xl87"/>
    <w:basedOn w:val="a"/>
    <w:rsid w:val="00A93C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style>
  <w:style w:type="paragraph" w:customStyle="1" w:styleId="xl88">
    <w:name w:val="xl88"/>
    <w:basedOn w:val="a"/>
    <w:rsid w:val="00A93C8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style>
  <w:style w:type="paragraph" w:customStyle="1" w:styleId="xl89">
    <w:name w:val="xl89"/>
    <w:basedOn w:val="a"/>
    <w:rsid w:val="00A93C8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style>
  <w:style w:type="paragraph" w:customStyle="1" w:styleId="xl90">
    <w:name w:val="xl90"/>
    <w:basedOn w:val="a"/>
    <w:rsid w:val="00A93C8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style>
  <w:style w:type="paragraph" w:customStyle="1" w:styleId="xl91">
    <w:name w:val="xl91"/>
    <w:basedOn w:val="a"/>
    <w:rsid w:val="00A93C8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style>
  <w:style w:type="paragraph" w:customStyle="1" w:styleId="xl92">
    <w:name w:val="xl92"/>
    <w:basedOn w:val="a"/>
    <w:rsid w:val="00A93C8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pPr>
  </w:style>
  <w:style w:type="paragraph" w:customStyle="1" w:styleId="xl93">
    <w:name w:val="xl93"/>
    <w:basedOn w:val="a"/>
    <w:rsid w:val="00A93C8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pPr>
  </w:style>
  <w:style w:type="paragraph" w:customStyle="1" w:styleId="xl94">
    <w:name w:val="xl94"/>
    <w:basedOn w:val="a"/>
    <w:rsid w:val="00A93C8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style>
  <w:style w:type="paragraph" w:customStyle="1" w:styleId="xl95">
    <w:name w:val="xl95"/>
    <w:basedOn w:val="a"/>
    <w:rsid w:val="00A93C8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style>
  <w:style w:type="paragraph" w:customStyle="1" w:styleId="xl96">
    <w:name w:val="xl96"/>
    <w:basedOn w:val="a"/>
    <w:rsid w:val="00A93C89"/>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style>
  <w:style w:type="paragraph" w:customStyle="1" w:styleId="xl97">
    <w:name w:val="xl97"/>
    <w:basedOn w:val="a"/>
    <w:rsid w:val="00A93C89"/>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pPr>
  </w:style>
  <w:style w:type="paragraph" w:customStyle="1" w:styleId="xl98">
    <w:name w:val="xl98"/>
    <w:basedOn w:val="a"/>
    <w:rsid w:val="00A93C89"/>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pPr>
  </w:style>
  <w:style w:type="paragraph" w:customStyle="1" w:styleId="xl99">
    <w:name w:val="xl99"/>
    <w:basedOn w:val="a"/>
    <w:rsid w:val="00A93C8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style>
  <w:style w:type="paragraph" w:customStyle="1" w:styleId="xl100">
    <w:name w:val="xl100"/>
    <w:basedOn w:val="a"/>
    <w:rsid w:val="00A93C8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style>
  <w:style w:type="paragraph" w:customStyle="1" w:styleId="xl101">
    <w:name w:val="xl101"/>
    <w:basedOn w:val="a"/>
    <w:rsid w:val="00A93C8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pPr>
  </w:style>
  <w:style w:type="paragraph" w:customStyle="1" w:styleId="xl102">
    <w:name w:val="xl102"/>
    <w:basedOn w:val="a"/>
    <w:rsid w:val="00A93C8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pPr>
  </w:style>
  <w:style w:type="paragraph" w:customStyle="1" w:styleId="xl103">
    <w:name w:val="xl103"/>
    <w:basedOn w:val="a"/>
    <w:rsid w:val="00A93C89"/>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style>
  <w:style w:type="paragraph" w:customStyle="1" w:styleId="xl104">
    <w:name w:val="xl104"/>
    <w:basedOn w:val="a"/>
    <w:rsid w:val="00A93C89"/>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pPr>
  </w:style>
  <w:style w:type="paragraph" w:customStyle="1" w:styleId="xl105">
    <w:name w:val="xl105"/>
    <w:basedOn w:val="a"/>
    <w:rsid w:val="00A93C89"/>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pPr>
  </w:style>
  <w:style w:type="paragraph" w:customStyle="1" w:styleId="xl106">
    <w:name w:val="xl106"/>
    <w:basedOn w:val="a"/>
    <w:rsid w:val="00A93C89"/>
    <w:pPr>
      <w:spacing w:before="100" w:beforeAutospacing="1" w:after="100" w:afterAutospacing="1"/>
    </w:pPr>
  </w:style>
  <w:style w:type="paragraph" w:customStyle="1" w:styleId="xl107">
    <w:name w:val="xl107"/>
    <w:basedOn w:val="a"/>
    <w:rsid w:val="00A93C89"/>
    <w:pPr>
      <w:spacing w:before="100" w:beforeAutospacing="1" w:after="100" w:afterAutospacing="1"/>
      <w:jc w:val="center"/>
    </w:pPr>
  </w:style>
  <w:style w:type="paragraph" w:customStyle="1" w:styleId="xl108">
    <w:name w:val="xl108"/>
    <w:basedOn w:val="a"/>
    <w:rsid w:val="00A93C89"/>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b/>
      <w:bCs/>
      <w:sz w:val="20"/>
      <w:szCs w:val="20"/>
    </w:rPr>
  </w:style>
  <w:style w:type="paragraph" w:customStyle="1" w:styleId="xl109">
    <w:name w:val="xl109"/>
    <w:basedOn w:val="a"/>
    <w:rsid w:val="00A93C89"/>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style>
  <w:style w:type="paragraph" w:customStyle="1" w:styleId="xl110">
    <w:name w:val="xl110"/>
    <w:basedOn w:val="a"/>
    <w:rsid w:val="00A93C89"/>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style>
  <w:style w:type="paragraph" w:customStyle="1" w:styleId="xl111">
    <w:name w:val="xl111"/>
    <w:basedOn w:val="a"/>
    <w:rsid w:val="00A93C89"/>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style>
  <w:style w:type="paragraph" w:customStyle="1" w:styleId="xl112">
    <w:name w:val="xl112"/>
    <w:basedOn w:val="a"/>
    <w:rsid w:val="00A93C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style>
  <w:style w:type="paragraph" w:customStyle="1" w:styleId="xl113">
    <w:name w:val="xl113"/>
    <w:basedOn w:val="a"/>
    <w:rsid w:val="00A93C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style>
  <w:style w:type="paragraph" w:customStyle="1" w:styleId="xl114">
    <w:name w:val="xl114"/>
    <w:basedOn w:val="a"/>
    <w:rsid w:val="00A93C8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style>
  <w:style w:type="paragraph" w:customStyle="1" w:styleId="xl115">
    <w:name w:val="xl115"/>
    <w:basedOn w:val="a"/>
    <w:rsid w:val="00A93C8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style>
  <w:style w:type="paragraph" w:customStyle="1" w:styleId="xl116">
    <w:name w:val="xl116"/>
    <w:basedOn w:val="a"/>
    <w:rsid w:val="00A93C8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style>
  <w:style w:type="paragraph" w:customStyle="1" w:styleId="xl117">
    <w:name w:val="xl117"/>
    <w:basedOn w:val="a"/>
    <w:rsid w:val="00A93C8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style>
  <w:style w:type="paragraph" w:customStyle="1" w:styleId="xl118">
    <w:name w:val="xl118"/>
    <w:basedOn w:val="a"/>
    <w:rsid w:val="00A93C89"/>
    <w:pPr>
      <w:shd w:val="clear" w:color="000000" w:fill="E2EFDA"/>
      <w:spacing w:before="100" w:beforeAutospacing="1" w:after="100" w:afterAutospacing="1"/>
    </w:pPr>
  </w:style>
  <w:style w:type="paragraph" w:customStyle="1" w:styleId="xl119">
    <w:name w:val="xl119"/>
    <w:basedOn w:val="a"/>
    <w:rsid w:val="00A93C8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style>
  <w:style w:type="paragraph" w:customStyle="1" w:styleId="xl120">
    <w:name w:val="xl120"/>
    <w:basedOn w:val="a"/>
    <w:rsid w:val="00A93C89"/>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style>
  <w:style w:type="paragraph" w:customStyle="1" w:styleId="xl121">
    <w:name w:val="xl121"/>
    <w:basedOn w:val="a"/>
    <w:rsid w:val="00A93C89"/>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style>
  <w:style w:type="paragraph" w:customStyle="1" w:styleId="xl122">
    <w:name w:val="xl122"/>
    <w:basedOn w:val="a"/>
    <w:rsid w:val="00A93C89"/>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pPr>
  </w:style>
  <w:style w:type="paragraph" w:customStyle="1" w:styleId="xl123">
    <w:name w:val="xl123"/>
    <w:basedOn w:val="a"/>
    <w:rsid w:val="00A93C89"/>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pPr>
  </w:style>
  <w:style w:type="paragraph" w:customStyle="1" w:styleId="xl124">
    <w:name w:val="xl124"/>
    <w:basedOn w:val="a"/>
    <w:rsid w:val="00A93C89"/>
    <w:pPr>
      <w:shd w:val="clear" w:color="000000" w:fill="FCE4D6"/>
      <w:spacing w:before="100" w:beforeAutospacing="1" w:after="100" w:afterAutospacing="1"/>
    </w:pPr>
  </w:style>
  <w:style w:type="paragraph" w:customStyle="1" w:styleId="xl125">
    <w:name w:val="xl125"/>
    <w:basedOn w:val="a"/>
    <w:rsid w:val="00A93C8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style>
  <w:style w:type="paragraph" w:customStyle="1" w:styleId="xl126">
    <w:name w:val="xl126"/>
    <w:basedOn w:val="a"/>
    <w:rsid w:val="00A93C8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style>
  <w:style w:type="paragraph" w:customStyle="1" w:styleId="xl127">
    <w:name w:val="xl127"/>
    <w:basedOn w:val="a"/>
    <w:rsid w:val="00A93C8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style>
  <w:style w:type="paragraph" w:customStyle="1" w:styleId="xl128">
    <w:name w:val="xl128"/>
    <w:basedOn w:val="a"/>
    <w:rsid w:val="00A93C8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style>
  <w:style w:type="paragraph" w:customStyle="1" w:styleId="xl129">
    <w:name w:val="xl129"/>
    <w:basedOn w:val="a"/>
    <w:rsid w:val="00A93C8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style>
  <w:style w:type="paragraph" w:customStyle="1" w:styleId="xl130">
    <w:name w:val="xl130"/>
    <w:basedOn w:val="a"/>
    <w:rsid w:val="00A93C8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style>
  <w:style w:type="paragraph" w:customStyle="1" w:styleId="xl131">
    <w:name w:val="xl131"/>
    <w:basedOn w:val="a"/>
    <w:rsid w:val="00A93C89"/>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style>
  <w:style w:type="paragraph" w:customStyle="1" w:styleId="xl132">
    <w:name w:val="xl132"/>
    <w:basedOn w:val="a"/>
    <w:rsid w:val="00A93C89"/>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style>
  <w:style w:type="paragraph" w:customStyle="1" w:styleId="xl133">
    <w:name w:val="xl133"/>
    <w:basedOn w:val="a"/>
    <w:rsid w:val="00A93C89"/>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pPr>
  </w:style>
  <w:style w:type="paragraph" w:customStyle="1" w:styleId="xl134">
    <w:name w:val="xl134"/>
    <w:basedOn w:val="a"/>
    <w:rsid w:val="00A93C89"/>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pPr>
  </w:style>
  <w:style w:type="paragraph" w:customStyle="1" w:styleId="xl135">
    <w:name w:val="xl135"/>
    <w:basedOn w:val="a"/>
    <w:rsid w:val="00A93C89"/>
    <w:pPr>
      <w:shd w:val="clear" w:color="000000" w:fill="F8CBAD"/>
      <w:spacing w:before="100" w:beforeAutospacing="1" w:after="100" w:afterAutospacing="1"/>
    </w:pPr>
  </w:style>
  <w:style w:type="paragraph" w:customStyle="1" w:styleId="xl136">
    <w:name w:val="xl136"/>
    <w:basedOn w:val="a"/>
    <w:rsid w:val="00A93C89"/>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style>
  <w:style w:type="paragraph" w:customStyle="1" w:styleId="xl137">
    <w:name w:val="xl137"/>
    <w:basedOn w:val="a"/>
    <w:rsid w:val="00A93C89"/>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style>
  <w:style w:type="paragraph" w:customStyle="1" w:styleId="xl138">
    <w:name w:val="xl138"/>
    <w:basedOn w:val="a"/>
    <w:rsid w:val="00A93C8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style>
  <w:style w:type="paragraph" w:customStyle="1" w:styleId="xl139">
    <w:name w:val="xl139"/>
    <w:basedOn w:val="a"/>
    <w:rsid w:val="00A93C8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style>
  <w:style w:type="paragraph" w:customStyle="1" w:styleId="xl140">
    <w:name w:val="xl140"/>
    <w:basedOn w:val="a"/>
    <w:rsid w:val="00A93C8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pPr>
  </w:style>
  <w:style w:type="paragraph" w:customStyle="1" w:styleId="xl141">
    <w:name w:val="xl141"/>
    <w:basedOn w:val="a"/>
    <w:rsid w:val="00A93C8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style>
  <w:style w:type="paragraph" w:customStyle="1" w:styleId="xl142">
    <w:name w:val="xl142"/>
    <w:basedOn w:val="a"/>
    <w:rsid w:val="00A93C89"/>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style>
  <w:style w:type="paragraph" w:customStyle="1" w:styleId="xl143">
    <w:name w:val="xl143"/>
    <w:basedOn w:val="a"/>
    <w:rsid w:val="00A93C89"/>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style>
  <w:style w:type="paragraph" w:customStyle="1" w:styleId="xl144">
    <w:name w:val="xl144"/>
    <w:basedOn w:val="a"/>
    <w:rsid w:val="00A93C89"/>
    <w:pPr>
      <w:spacing w:before="100" w:beforeAutospacing="1" w:after="100" w:afterAutospacing="1"/>
      <w:jc w:val="center"/>
      <w:textAlignment w:val="center"/>
    </w:pPr>
  </w:style>
  <w:style w:type="paragraph" w:customStyle="1" w:styleId="xl145">
    <w:name w:val="xl145"/>
    <w:basedOn w:val="a"/>
    <w:rsid w:val="00A93C89"/>
    <w:pPr>
      <w:spacing w:before="100" w:beforeAutospacing="1" w:after="100" w:afterAutospacing="1"/>
      <w:jc w:val="center"/>
      <w:textAlignment w:val="center"/>
    </w:pPr>
  </w:style>
  <w:style w:type="paragraph" w:customStyle="1" w:styleId="xl146">
    <w:name w:val="xl146"/>
    <w:basedOn w:val="a"/>
    <w:rsid w:val="00A93C89"/>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47">
    <w:name w:val="xl147"/>
    <w:basedOn w:val="a"/>
    <w:rsid w:val="00A93C8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48">
    <w:name w:val="xl148"/>
    <w:basedOn w:val="a"/>
    <w:rsid w:val="00A93C8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49">
    <w:name w:val="xl149"/>
    <w:basedOn w:val="a"/>
    <w:rsid w:val="00A93C89"/>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style>
  <w:style w:type="paragraph" w:customStyle="1" w:styleId="xl150">
    <w:name w:val="xl150"/>
    <w:basedOn w:val="a"/>
    <w:rsid w:val="00A93C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style>
  <w:style w:type="paragraph" w:customStyle="1" w:styleId="xl151">
    <w:name w:val="xl151"/>
    <w:basedOn w:val="a"/>
    <w:rsid w:val="00A93C8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style>
  <w:style w:type="paragraph" w:customStyle="1" w:styleId="xl152">
    <w:name w:val="xl152"/>
    <w:basedOn w:val="a"/>
    <w:rsid w:val="00A93C8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pPr>
  </w:style>
  <w:style w:type="paragraph" w:customStyle="1" w:styleId="xl153">
    <w:name w:val="xl153"/>
    <w:basedOn w:val="a"/>
    <w:rsid w:val="00A93C89"/>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pPr>
  </w:style>
  <w:style w:type="paragraph" w:customStyle="1" w:styleId="xl154">
    <w:name w:val="xl154"/>
    <w:basedOn w:val="a"/>
    <w:rsid w:val="00A93C8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pPr>
  </w:style>
  <w:style w:type="paragraph" w:customStyle="1" w:styleId="xl155">
    <w:name w:val="xl155"/>
    <w:basedOn w:val="a"/>
    <w:rsid w:val="00A93C8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style>
  <w:style w:type="paragraph" w:customStyle="1" w:styleId="xl156">
    <w:name w:val="xl156"/>
    <w:basedOn w:val="a"/>
    <w:rsid w:val="00A93C89"/>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pPr>
  </w:style>
  <w:style w:type="paragraph" w:customStyle="1" w:styleId="xl157">
    <w:name w:val="xl157"/>
    <w:basedOn w:val="a"/>
    <w:rsid w:val="00A93C89"/>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pPr>
  </w:style>
  <w:style w:type="paragraph" w:customStyle="1" w:styleId="xl158">
    <w:name w:val="xl158"/>
    <w:basedOn w:val="a"/>
    <w:rsid w:val="00A93C8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style>
  <w:style w:type="paragraph" w:customStyle="1" w:styleId="xl159">
    <w:name w:val="xl159"/>
    <w:basedOn w:val="a"/>
    <w:rsid w:val="00A93C89"/>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style>
  <w:style w:type="paragraph" w:customStyle="1" w:styleId="xl160">
    <w:name w:val="xl160"/>
    <w:basedOn w:val="a"/>
    <w:rsid w:val="00A93C89"/>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style>
  <w:style w:type="paragraph" w:customStyle="1" w:styleId="xl161">
    <w:name w:val="xl161"/>
    <w:basedOn w:val="a"/>
    <w:rsid w:val="00A93C89"/>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style>
  <w:style w:type="paragraph" w:customStyle="1" w:styleId="xl162">
    <w:name w:val="xl162"/>
    <w:basedOn w:val="a"/>
    <w:rsid w:val="00A93C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3">
    <w:name w:val="xl163"/>
    <w:basedOn w:val="a"/>
    <w:rsid w:val="00A93C8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style>
  <w:style w:type="paragraph" w:customStyle="1" w:styleId="xl164">
    <w:name w:val="xl164"/>
    <w:basedOn w:val="a"/>
    <w:rsid w:val="00A93C8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style>
  <w:style w:type="paragraph" w:customStyle="1" w:styleId="xl165">
    <w:name w:val="xl165"/>
    <w:basedOn w:val="a"/>
    <w:rsid w:val="00A93C8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6">
    <w:name w:val="xl166"/>
    <w:basedOn w:val="a"/>
    <w:rsid w:val="00A93C8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style>
  <w:style w:type="paragraph" w:customStyle="1" w:styleId="xl167">
    <w:name w:val="xl167"/>
    <w:basedOn w:val="a"/>
    <w:rsid w:val="00A93C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8">
    <w:name w:val="xl168"/>
    <w:basedOn w:val="a"/>
    <w:rsid w:val="00A93C89"/>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style>
  <w:style w:type="paragraph" w:customStyle="1" w:styleId="xl169">
    <w:name w:val="xl169"/>
    <w:basedOn w:val="a"/>
    <w:rsid w:val="00A93C89"/>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style>
  <w:style w:type="paragraph" w:customStyle="1" w:styleId="xl170">
    <w:name w:val="xl170"/>
    <w:basedOn w:val="a"/>
    <w:rsid w:val="00A93C89"/>
    <w:pPr>
      <w:pBdr>
        <w:top w:val="single" w:sz="4" w:space="0" w:color="auto"/>
        <w:left w:val="single" w:sz="4" w:space="0" w:color="auto"/>
        <w:right w:val="single" w:sz="4" w:space="0" w:color="auto"/>
      </w:pBdr>
      <w:shd w:val="clear" w:color="000000" w:fill="FFF2CC"/>
      <w:spacing w:before="100" w:beforeAutospacing="1" w:after="100" w:afterAutospacing="1"/>
      <w:jc w:val="center"/>
      <w:textAlignment w:val="center"/>
    </w:pPr>
  </w:style>
  <w:style w:type="paragraph" w:customStyle="1" w:styleId="xl171">
    <w:name w:val="xl171"/>
    <w:basedOn w:val="a"/>
    <w:rsid w:val="00A93C89"/>
    <w:pPr>
      <w:pBdr>
        <w:left w:val="single" w:sz="4" w:space="0" w:color="auto"/>
        <w:right w:val="single" w:sz="4" w:space="0" w:color="auto"/>
      </w:pBdr>
      <w:shd w:val="clear" w:color="000000" w:fill="FFF2CC"/>
      <w:spacing w:before="100" w:beforeAutospacing="1" w:after="100" w:afterAutospacing="1"/>
      <w:jc w:val="center"/>
      <w:textAlignment w:val="center"/>
    </w:pPr>
  </w:style>
  <w:style w:type="paragraph" w:customStyle="1" w:styleId="xl172">
    <w:name w:val="xl172"/>
    <w:basedOn w:val="a"/>
    <w:rsid w:val="00A93C89"/>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style>
  <w:style w:type="paragraph" w:customStyle="1" w:styleId="xl173">
    <w:name w:val="xl173"/>
    <w:basedOn w:val="a"/>
    <w:rsid w:val="00A93C89"/>
    <w:pPr>
      <w:pBdr>
        <w:top w:val="single" w:sz="4" w:space="0" w:color="auto"/>
        <w:left w:val="single" w:sz="4" w:space="0" w:color="auto"/>
        <w:right w:val="single" w:sz="4" w:space="0" w:color="auto"/>
      </w:pBdr>
      <w:shd w:val="clear" w:color="000000" w:fill="E2EFDA"/>
      <w:spacing w:before="100" w:beforeAutospacing="1" w:after="100" w:afterAutospacing="1"/>
      <w:jc w:val="center"/>
      <w:textAlignment w:val="center"/>
    </w:pPr>
  </w:style>
  <w:style w:type="paragraph" w:customStyle="1" w:styleId="xl174">
    <w:name w:val="xl174"/>
    <w:basedOn w:val="a"/>
    <w:rsid w:val="00A93C89"/>
    <w:pPr>
      <w:pBdr>
        <w:left w:val="single" w:sz="4" w:space="0" w:color="auto"/>
        <w:right w:val="single" w:sz="4" w:space="0" w:color="auto"/>
      </w:pBdr>
      <w:shd w:val="clear" w:color="000000" w:fill="E2EFDA"/>
      <w:spacing w:before="100" w:beforeAutospacing="1" w:after="100" w:afterAutospacing="1"/>
      <w:jc w:val="center"/>
      <w:textAlignment w:val="center"/>
    </w:pPr>
  </w:style>
  <w:style w:type="paragraph" w:customStyle="1" w:styleId="xl175">
    <w:name w:val="xl175"/>
    <w:basedOn w:val="a"/>
    <w:rsid w:val="00A93C89"/>
    <w:pPr>
      <w:pBdr>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style>
  <w:style w:type="paragraph" w:customStyle="1" w:styleId="xl176">
    <w:name w:val="xl176"/>
    <w:basedOn w:val="a"/>
    <w:rsid w:val="00A93C89"/>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style>
  <w:style w:type="paragraph" w:customStyle="1" w:styleId="xl177">
    <w:name w:val="xl177"/>
    <w:basedOn w:val="a"/>
    <w:rsid w:val="00A93C8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style>
  <w:style w:type="paragraph" w:customStyle="1" w:styleId="xl178">
    <w:name w:val="xl178"/>
    <w:basedOn w:val="a"/>
    <w:rsid w:val="00A93C89"/>
    <w:pPr>
      <w:pBdr>
        <w:bottom w:val="single" w:sz="4" w:space="0" w:color="auto"/>
      </w:pBdr>
      <w:spacing w:before="100" w:beforeAutospacing="1" w:after="100" w:afterAutospacing="1"/>
      <w:jc w:val="center"/>
    </w:pPr>
  </w:style>
  <w:style w:type="paragraph" w:customStyle="1" w:styleId="xl179">
    <w:name w:val="xl179"/>
    <w:basedOn w:val="a"/>
    <w:rsid w:val="00A93C89"/>
    <w:pPr>
      <w:pBdr>
        <w:bottom w:val="single" w:sz="4" w:space="0" w:color="auto"/>
      </w:pBdr>
      <w:spacing w:before="100" w:beforeAutospacing="1" w:after="100" w:afterAutospacing="1"/>
      <w:jc w:val="center"/>
    </w:pPr>
  </w:style>
  <w:style w:type="paragraph" w:customStyle="1" w:styleId="xl180">
    <w:name w:val="xl180"/>
    <w:basedOn w:val="a"/>
    <w:rsid w:val="00A93C89"/>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style>
  <w:style w:type="paragraph" w:customStyle="1" w:styleId="xl181">
    <w:name w:val="xl181"/>
    <w:basedOn w:val="a"/>
    <w:rsid w:val="00A93C89"/>
    <w:pPr>
      <w:pBdr>
        <w:left w:val="single" w:sz="4" w:space="0" w:color="auto"/>
        <w:right w:val="single" w:sz="4" w:space="0" w:color="auto"/>
      </w:pBdr>
      <w:shd w:val="clear" w:color="000000" w:fill="BDD7EE"/>
      <w:spacing w:before="100" w:beforeAutospacing="1" w:after="100" w:afterAutospacing="1"/>
      <w:jc w:val="center"/>
      <w:textAlignment w:val="center"/>
    </w:pPr>
  </w:style>
  <w:style w:type="paragraph" w:customStyle="1" w:styleId="xl182">
    <w:name w:val="xl182"/>
    <w:basedOn w:val="a"/>
    <w:rsid w:val="00A93C89"/>
    <w:pPr>
      <w:pBdr>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style>
  <w:style w:type="paragraph" w:customStyle="1" w:styleId="xl183">
    <w:name w:val="xl183"/>
    <w:basedOn w:val="a"/>
    <w:rsid w:val="00A93C89"/>
    <w:pPr>
      <w:pBdr>
        <w:top w:val="single" w:sz="4" w:space="0" w:color="auto"/>
        <w:left w:val="single" w:sz="4" w:space="0" w:color="auto"/>
        <w:right w:val="single" w:sz="4" w:space="0" w:color="auto"/>
      </w:pBdr>
      <w:shd w:val="clear" w:color="000000" w:fill="C6E0B4"/>
      <w:spacing w:before="100" w:beforeAutospacing="1" w:after="100" w:afterAutospacing="1"/>
      <w:jc w:val="center"/>
      <w:textAlignment w:val="center"/>
    </w:pPr>
  </w:style>
  <w:style w:type="paragraph" w:customStyle="1" w:styleId="xl184">
    <w:name w:val="xl184"/>
    <w:basedOn w:val="a"/>
    <w:rsid w:val="00A93C89"/>
    <w:pPr>
      <w:pBdr>
        <w:left w:val="single" w:sz="4" w:space="0" w:color="auto"/>
        <w:right w:val="single" w:sz="4" w:space="0" w:color="auto"/>
      </w:pBdr>
      <w:shd w:val="clear" w:color="000000" w:fill="C6E0B4"/>
      <w:spacing w:before="100" w:beforeAutospacing="1" w:after="100" w:afterAutospacing="1"/>
      <w:jc w:val="center"/>
      <w:textAlignment w:val="center"/>
    </w:pPr>
  </w:style>
  <w:style w:type="paragraph" w:customStyle="1" w:styleId="xl185">
    <w:name w:val="xl185"/>
    <w:basedOn w:val="a"/>
    <w:rsid w:val="00A93C89"/>
    <w:pPr>
      <w:pBdr>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style>
  <w:style w:type="character" w:customStyle="1" w:styleId="af9">
    <w:name w:val="Основной текст_"/>
    <w:link w:val="15"/>
    <w:rsid w:val="00A93C89"/>
    <w:rPr>
      <w:spacing w:val="3"/>
      <w:sz w:val="21"/>
      <w:szCs w:val="21"/>
    </w:rPr>
  </w:style>
  <w:style w:type="paragraph" w:customStyle="1" w:styleId="15">
    <w:name w:val="Основной текст1"/>
    <w:basedOn w:val="a"/>
    <w:link w:val="af9"/>
    <w:rsid w:val="00A93C89"/>
    <w:pPr>
      <w:spacing w:before="60" w:line="0" w:lineRule="atLeast"/>
      <w:ind w:hanging="540"/>
    </w:pPr>
    <w:rPr>
      <w:rFonts w:asciiTheme="minorHAnsi" w:eastAsiaTheme="minorHAnsi" w:hAnsiTheme="minorHAnsi" w:cstheme="minorBidi"/>
      <w:spacing w:val="3"/>
      <w:sz w:val="21"/>
      <w:szCs w:val="21"/>
      <w:lang w:eastAsia="en-US"/>
    </w:rPr>
  </w:style>
  <w:style w:type="numbering" w:customStyle="1" w:styleId="16">
    <w:name w:val="Нет списка1"/>
    <w:next w:val="a2"/>
    <w:uiPriority w:val="99"/>
    <w:semiHidden/>
    <w:unhideWhenUsed/>
    <w:rsid w:val="00A93C89"/>
  </w:style>
  <w:style w:type="paragraph" w:customStyle="1" w:styleId="xl63">
    <w:name w:val="xl63"/>
    <w:basedOn w:val="a"/>
    <w:rsid w:val="00D11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64">
    <w:name w:val="xl64"/>
    <w:basedOn w:val="a"/>
    <w:rsid w:val="00D110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styleId="24">
    <w:name w:val="Body Text 2"/>
    <w:basedOn w:val="a"/>
    <w:link w:val="25"/>
    <w:uiPriority w:val="99"/>
    <w:unhideWhenUsed/>
    <w:rsid w:val="00442316"/>
    <w:pPr>
      <w:spacing w:after="120" w:line="480" w:lineRule="auto"/>
    </w:pPr>
  </w:style>
  <w:style w:type="character" w:customStyle="1" w:styleId="25">
    <w:name w:val="Основной текст 2 Знак"/>
    <w:basedOn w:val="a0"/>
    <w:link w:val="24"/>
    <w:uiPriority w:val="99"/>
    <w:rsid w:val="00442316"/>
    <w:rPr>
      <w:rFonts w:ascii="Times New Roman" w:eastAsia="Times New Roman" w:hAnsi="Times New Roman" w:cs="Times New Roman"/>
      <w:sz w:val="24"/>
      <w:szCs w:val="24"/>
      <w:lang w:eastAsia="ru-RU"/>
    </w:rPr>
  </w:style>
  <w:style w:type="character" w:customStyle="1" w:styleId="blk">
    <w:name w:val="blk"/>
    <w:basedOn w:val="a0"/>
    <w:rsid w:val="00442316"/>
    <w:rPr>
      <w:rFonts w:cs="Times New Roman"/>
    </w:rPr>
  </w:style>
  <w:style w:type="character" w:customStyle="1" w:styleId="af2">
    <w:name w:val="Без интервала Знак"/>
    <w:aliases w:val="для таблиц Знак,Отступ Знак"/>
    <w:link w:val="af1"/>
    <w:rsid w:val="001B4CE1"/>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B65F3A"/>
    <w:rPr>
      <w:rFonts w:ascii="Arial" w:eastAsia="Times New Roman" w:hAnsi="Arial" w:cs="Arial"/>
      <w:sz w:val="20"/>
      <w:szCs w:val="20"/>
      <w:lang w:eastAsia="ru-RU"/>
    </w:rPr>
  </w:style>
  <w:style w:type="character" w:customStyle="1" w:styleId="docaccesstitle">
    <w:name w:val="docaccess_title"/>
    <w:basedOn w:val="a0"/>
    <w:rsid w:val="00B65F3A"/>
  </w:style>
  <w:style w:type="character" w:customStyle="1" w:styleId="afa">
    <w:name w:val="Гипертекстовая ссылка"/>
    <w:basedOn w:val="a0"/>
    <w:uiPriority w:val="99"/>
    <w:rsid w:val="0011148A"/>
    <w:rPr>
      <w:rFonts w:cs="Times New Roman"/>
      <w:b w:val="0"/>
      <w:color w:val="106BBE"/>
    </w:rPr>
  </w:style>
  <w:style w:type="paragraph" w:customStyle="1" w:styleId="afb">
    <w:name w:val="Нормальный (таблица)"/>
    <w:basedOn w:val="a"/>
    <w:next w:val="a"/>
    <w:uiPriority w:val="99"/>
    <w:rsid w:val="0011148A"/>
    <w:pPr>
      <w:widowControl w:val="0"/>
      <w:autoSpaceDE w:val="0"/>
      <w:autoSpaceDN w:val="0"/>
      <w:adjustRightInd w:val="0"/>
      <w:jc w:val="both"/>
    </w:pPr>
    <w:rPr>
      <w:rFonts w:ascii="Times New Roman CYR" w:eastAsiaTheme="minorEastAsia" w:hAnsi="Times New Roman CYR" w:cs="Times New Roman CYR"/>
    </w:rPr>
  </w:style>
  <w:style w:type="paragraph" w:customStyle="1" w:styleId="afc">
    <w:name w:val="Прижатый влево"/>
    <w:basedOn w:val="a"/>
    <w:next w:val="a"/>
    <w:uiPriority w:val="99"/>
    <w:rsid w:val="0011148A"/>
    <w:pPr>
      <w:widowControl w:val="0"/>
      <w:autoSpaceDE w:val="0"/>
      <w:autoSpaceDN w:val="0"/>
      <w:adjustRightInd w:val="0"/>
    </w:pPr>
    <w:rPr>
      <w:rFonts w:ascii="Times New Roman CYR" w:eastAsiaTheme="minorEastAsia" w:hAnsi="Times New Roman CYR" w:cs="Times New Roman CYR"/>
    </w:rPr>
  </w:style>
  <w:style w:type="character" w:customStyle="1" w:styleId="17">
    <w:name w:val="Основной текст с отступом Знак1"/>
    <w:aliases w:val="текст Знак"/>
    <w:rsid w:val="0011148A"/>
    <w:rPr>
      <w:rFonts w:ascii="Arial" w:eastAsia="Times New Roman" w:hAnsi="Arial" w:cs="Arial"/>
      <w:sz w:val="18"/>
      <w:szCs w:val="18"/>
      <w:lang w:eastAsia="ru-RU"/>
    </w:rPr>
  </w:style>
  <w:style w:type="paragraph" w:customStyle="1" w:styleId="26">
    <w:name w:val="Без интервала2"/>
    <w:rsid w:val="00F93EAE"/>
    <w:pPr>
      <w:spacing w:after="0" w:line="240" w:lineRule="auto"/>
    </w:pPr>
    <w:rPr>
      <w:rFonts w:ascii="Calibri" w:eastAsia="Times New Roman" w:hAnsi="Calibri" w:cs="Times New Roman"/>
      <w:lang w:eastAsia="ru-RU"/>
    </w:rPr>
  </w:style>
  <w:style w:type="character" w:customStyle="1" w:styleId="27">
    <w:name w:val="Основной текст (2)_"/>
    <w:link w:val="210"/>
    <w:rsid w:val="00CF7B8B"/>
    <w:rPr>
      <w:shd w:val="clear" w:color="auto" w:fill="FFFFFF"/>
    </w:rPr>
  </w:style>
  <w:style w:type="paragraph" w:customStyle="1" w:styleId="210">
    <w:name w:val="Основной текст (2)1"/>
    <w:basedOn w:val="a"/>
    <w:link w:val="27"/>
    <w:rsid w:val="00CF7B8B"/>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8">
    <w:name w:val="Основной текст (2)"/>
    <w:qFormat/>
    <w:rsid w:val="00CF7B8B"/>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341956">
      <w:bodyDiv w:val="1"/>
      <w:marLeft w:val="0"/>
      <w:marRight w:val="0"/>
      <w:marTop w:val="0"/>
      <w:marBottom w:val="0"/>
      <w:divBdr>
        <w:top w:val="none" w:sz="0" w:space="0" w:color="auto"/>
        <w:left w:val="none" w:sz="0" w:space="0" w:color="auto"/>
        <w:bottom w:val="none" w:sz="0" w:space="0" w:color="auto"/>
        <w:right w:val="none" w:sz="0" w:space="0" w:color="auto"/>
      </w:divBdr>
    </w:div>
    <w:div w:id="1025210940">
      <w:bodyDiv w:val="1"/>
      <w:marLeft w:val="0"/>
      <w:marRight w:val="0"/>
      <w:marTop w:val="0"/>
      <w:marBottom w:val="0"/>
      <w:divBdr>
        <w:top w:val="none" w:sz="0" w:space="0" w:color="auto"/>
        <w:left w:val="none" w:sz="0" w:space="0" w:color="auto"/>
        <w:bottom w:val="none" w:sz="0" w:space="0" w:color="auto"/>
        <w:right w:val="none" w:sz="0" w:space="0" w:color="auto"/>
      </w:divBdr>
    </w:div>
    <w:div w:id="1536507453">
      <w:bodyDiv w:val="1"/>
      <w:marLeft w:val="0"/>
      <w:marRight w:val="0"/>
      <w:marTop w:val="0"/>
      <w:marBottom w:val="0"/>
      <w:divBdr>
        <w:top w:val="none" w:sz="0" w:space="0" w:color="auto"/>
        <w:left w:val="none" w:sz="0" w:space="0" w:color="auto"/>
        <w:bottom w:val="none" w:sz="0" w:space="0" w:color="auto"/>
        <w:right w:val="none" w:sz="0" w:space="0" w:color="auto"/>
      </w:divBdr>
    </w:div>
    <w:div w:id="1556500662">
      <w:bodyDiv w:val="1"/>
      <w:marLeft w:val="0"/>
      <w:marRight w:val="0"/>
      <w:marTop w:val="0"/>
      <w:marBottom w:val="0"/>
      <w:divBdr>
        <w:top w:val="none" w:sz="0" w:space="0" w:color="auto"/>
        <w:left w:val="none" w:sz="0" w:space="0" w:color="auto"/>
        <w:bottom w:val="none" w:sz="0" w:space="0" w:color="auto"/>
        <w:right w:val="none" w:sz="0" w:space="0" w:color="auto"/>
      </w:divBdr>
    </w:div>
    <w:div w:id="1915234174">
      <w:bodyDiv w:val="1"/>
      <w:marLeft w:val="0"/>
      <w:marRight w:val="0"/>
      <w:marTop w:val="0"/>
      <w:marBottom w:val="0"/>
      <w:divBdr>
        <w:top w:val="none" w:sz="0" w:space="0" w:color="auto"/>
        <w:left w:val="none" w:sz="0" w:space="0" w:color="auto"/>
        <w:bottom w:val="none" w:sz="0" w:space="0" w:color="auto"/>
        <w:right w:val="none" w:sz="0" w:space="0" w:color="auto"/>
      </w:divBdr>
    </w:div>
    <w:div w:id="2110663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ss@goch.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BCC74-0724-4605-8527-AE3B0A23F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15</Pages>
  <Words>6970</Words>
  <Characters>39732</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Черноусова Валерия Александровна</cp:lastModifiedBy>
  <cp:revision>28</cp:revision>
  <dcterms:created xsi:type="dcterms:W3CDTF">2024-02-06T09:14:00Z</dcterms:created>
  <dcterms:modified xsi:type="dcterms:W3CDTF">2026-03-31T06:24:00Z</dcterms:modified>
</cp:coreProperties>
</file>