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14B" w:rsidRPr="003E214B" w:rsidRDefault="003E214B" w:rsidP="003E214B">
      <w:pPr>
        <w:widowControl w:val="0"/>
        <w:spacing w:after="0" w:line="240" w:lineRule="auto"/>
        <w:jc w:val="right"/>
        <w:outlineLvl w:val="0"/>
        <w:rPr>
          <w:rFonts w:ascii="Times New Roman" w:eastAsia="Courier New" w:hAnsi="Times New Roman" w:cs="Times New Roman"/>
          <w:bCs/>
          <w:color w:val="000000"/>
          <w:lang w:eastAsia="ru-RU" w:bidi="ru-RU"/>
        </w:rPr>
      </w:pPr>
      <w:r w:rsidRPr="003E214B">
        <w:rPr>
          <w:rFonts w:ascii="Times New Roman" w:eastAsia="Courier New" w:hAnsi="Times New Roman" w:cs="Times New Roman"/>
          <w:bCs/>
          <w:color w:val="000000"/>
          <w:lang w:eastAsia="ru-RU" w:bidi="ru-RU"/>
        </w:rPr>
        <w:t>Приложение №1 к Документации</w:t>
      </w:r>
    </w:p>
    <w:p w:rsidR="003E214B" w:rsidRPr="003E214B" w:rsidRDefault="003E214B" w:rsidP="003E214B">
      <w:pPr>
        <w:widowControl w:val="0"/>
        <w:tabs>
          <w:tab w:val="left" w:pos="993"/>
        </w:tabs>
        <w:autoSpaceDE w:val="0"/>
        <w:autoSpaceDN w:val="0"/>
        <w:adjustRightInd w:val="0"/>
        <w:spacing w:after="0" w:line="240" w:lineRule="auto"/>
        <w:rPr>
          <w:rFonts w:ascii="Times New Roman" w:eastAsia="Courier New" w:hAnsi="Times New Roman" w:cs="Times New Roman"/>
          <w:bCs/>
          <w:color w:val="000000"/>
          <w:sz w:val="20"/>
          <w:szCs w:val="20"/>
          <w:lang w:eastAsia="ru-RU" w:bidi="ru-RU"/>
        </w:rPr>
      </w:pPr>
    </w:p>
    <w:p w:rsidR="003E214B" w:rsidRPr="003E214B" w:rsidRDefault="003E214B" w:rsidP="003E214B">
      <w:pPr>
        <w:spacing w:after="0" w:line="240" w:lineRule="auto"/>
        <w:jc w:val="center"/>
        <w:outlineLvl w:val="0"/>
        <w:rPr>
          <w:rFonts w:ascii="Times New Roman" w:eastAsia="Calibri" w:hAnsi="Times New Roman" w:cs="Times New Roman"/>
          <w:b/>
          <w:sz w:val="24"/>
          <w:szCs w:val="24"/>
        </w:rPr>
      </w:pPr>
      <w:r w:rsidRPr="003E214B">
        <w:rPr>
          <w:rFonts w:ascii="Times New Roman" w:eastAsia="Calibri" w:hAnsi="Times New Roman" w:cs="Times New Roman"/>
          <w:b/>
          <w:sz w:val="24"/>
          <w:szCs w:val="24"/>
        </w:rPr>
        <w:t>Расчет и обоснование начальной (максимальной) цены контракта</w:t>
      </w:r>
    </w:p>
    <w:p w:rsidR="003E214B" w:rsidRPr="003E214B" w:rsidRDefault="003E214B" w:rsidP="003E214B">
      <w:pPr>
        <w:widowControl w:val="0"/>
        <w:autoSpaceDE w:val="0"/>
        <w:autoSpaceDN w:val="0"/>
        <w:adjustRightInd w:val="0"/>
        <w:spacing w:after="0" w:line="240" w:lineRule="auto"/>
        <w:jc w:val="right"/>
        <w:rPr>
          <w:rFonts w:ascii="Arial" w:eastAsia="Courier New" w:hAnsi="Arial" w:cs="Arial"/>
          <w:color w:val="000000"/>
          <w:sz w:val="16"/>
          <w:szCs w:val="16"/>
          <w:lang w:eastAsia="ru-RU" w:bidi="ru-RU"/>
        </w:rPr>
      </w:pPr>
    </w:p>
    <w:p w:rsidR="003E214B" w:rsidRPr="003E214B" w:rsidRDefault="003E214B" w:rsidP="003E214B">
      <w:pPr>
        <w:spacing w:after="0" w:line="240" w:lineRule="auto"/>
        <w:ind w:firstLine="567"/>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 xml:space="preserve">В целях определения начальной (максимальной) цены контракта, Заказчиком был проведен финансово-экономический мониторинг стоимости </w:t>
      </w:r>
      <w:r w:rsidR="00A30916" w:rsidRPr="00A30916">
        <w:rPr>
          <w:rFonts w:ascii="Times New Roman" w:eastAsia="Times New Roman" w:hAnsi="Times New Roman" w:cs="Times New Roman"/>
          <w:b/>
          <w:bCs/>
          <w:sz w:val="20"/>
          <w:szCs w:val="20"/>
          <w:highlight w:val="yellow"/>
          <w:lang w:eastAsia="ru-RU"/>
        </w:rPr>
        <w:t>Сбор, транспортировка</w:t>
      </w:r>
      <w:r w:rsidR="003E6283">
        <w:rPr>
          <w:rFonts w:ascii="Times New Roman" w:eastAsia="Times New Roman" w:hAnsi="Times New Roman" w:cs="Times New Roman"/>
          <w:b/>
          <w:bCs/>
          <w:sz w:val="20"/>
          <w:szCs w:val="20"/>
          <w:highlight w:val="yellow"/>
          <w:lang w:eastAsia="ru-RU"/>
        </w:rPr>
        <w:t xml:space="preserve">, </w:t>
      </w:r>
      <w:r w:rsidR="00A30916" w:rsidRPr="00A30916">
        <w:rPr>
          <w:rFonts w:ascii="Times New Roman" w:eastAsia="Times New Roman" w:hAnsi="Times New Roman" w:cs="Times New Roman"/>
          <w:b/>
          <w:bCs/>
          <w:sz w:val="20"/>
          <w:szCs w:val="20"/>
          <w:highlight w:val="yellow"/>
          <w:lang w:eastAsia="ru-RU"/>
        </w:rPr>
        <w:t>обезвреживание медицинских отходов класса «Г»</w:t>
      </w:r>
      <w:r w:rsidRPr="003E214B">
        <w:rPr>
          <w:rFonts w:ascii="Times New Roman" w:eastAsia="Times New Roman" w:hAnsi="Times New Roman" w:cs="Times New Roman"/>
          <w:bCs/>
          <w:sz w:val="20"/>
          <w:szCs w:val="20"/>
          <w:lang w:eastAsia="ru-RU"/>
        </w:rPr>
        <w:t>, исходя из информации о ценах товаров, работ, услуг, полученной посредством мониторинга направления Заказчиком запроса ценовых предложений у поставщиков (подрядчиков, исполнителей), осуществляющих поставки идентичных товаров, работ, услуг, планируемых к закупкам.</w:t>
      </w:r>
    </w:p>
    <w:p w:rsidR="003E214B" w:rsidRPr="003E214B" w:rsidRDefault="003E214B" w:rsidP="003E214B">
      <w:pPr>
        <w:spacing w:after="0" w:line="240" w:lineRule="auto"/>
        <w:ind w:right="-42" w:firstLine="567"/>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Определение НМЦК произведено на основании метода сопоставимых рыночных цен (анализа рынка) в соответствии с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Методические рекомендации), с учётом расходов на перевозку до места назначения, страхование, уплату таможенных пошлин, налогов и других обязательных платежей, в том числе НДС.</w:t>
      </w:r>
    </w:p>
    <w:p w:rsidR="003E214B" w:rsidRPr="003E214B" w:rsidRDefault="003E214B" w:rsidP="003E214B">
      <w:pPr>
        <w:shd w:val="clear" w:color="auto" w:fill="FFFFFF"/>
        <w:tabs>
          <w:tab w:val="left" w:pos="773"/>
        </w:tabs>
        <w:spacing w:after="0" w:line="240" w:lineRule="auto"/>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Для определения НМЦК был отправлен запрос о предоставлении ценовой информации пяти потенциальным поставщикам, обладающим соответствующим опытом, согласно пунктом 3.7.1 части III Методических рекомендаций. На запрос представили ценовые предложения три поставщика, на основании которых было проведено определение однородности совокупности значений выявленных цен, согласно пункту 3.20 части III Методических рекомендаций.</w:t>
      </w:r>
    </w:p>
    <w:p w:rsidR="003E214B" w:rsidRPr="003E214B" w:rsidRDefault="003E214B" w:rsidP="003E214B">
      <w:pPr>
        <w:shd w:val="clear" w:color="auto" w:fill="FFFFFF"/>
        <w:tabs>
          <w:tab w:val="left" w:pos="773"/>
        </w:tabs>
        <w:spacing w:after="0" w:line="240" w:lineRule="auto"/>
        <w:rPr>
          <w:rFonts w:ascii="Times New Roman" w:eastAsia="Times New Roman" w:hAnsi="Times New Roman" w:cs="Times New Roman"/>
          <w:bCs/>
          <w:sz w:val="20"/>
          <w:szCs w:val="20"/>
          <w:lang w:eastAsia="ru-RU"/>
        </w:rPr>
      </w:pPr>
    </w:p>
    <w:tbl>
      <w:tblPr>
        <w:tblpPr w:leftFromText="181" w:rightFromText="181" w:bottomFromText="160" w:vertAnchor="text" w:horzAnchor="margin" w:tblpY="1"/>
        <w:tblW w:w="15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01"/>
        <w:gridCol w:w="4029"/>
        <w:gridCol w:w="884"/>
        <w:gridCol w:w="1417"/>
        <w:gridCol w:w="1418"/>
        <w:gridCol w:w="1418"/>
        <w:gridCol w:w="993"/>
        <w:gridCol w:w="1134"/>
        <w:gridCol w:w="1417"/>
        <w:gridCol w:w="992"/>
        <w:gridCol w:w="1560"/>
      </w:tblGrid>
      <w:tr w:rsidR="003E214B" w:rsidRPr="003E214B" w:rsidTr="0091639A">
        <w:trPr>
          <w:trHeight w:val="20"/>
        </w:trPr>
        <w:tc>
          <w:tcPr>
            <w:tcW w:w="501"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3E214B" w:rsidRPr="003E214B" w:rsidRDefault="003E214B" w:rsidP="003E214B">
            <w:pPr>
              <w:spacing w:after="0" w:line="256" w:lineRule="auto"/>
              <w:jc w:val="center"/>
              <w:rPr>
                <w:rFonts w:ascii="Times New Roman" w:eastAsia="Times New Roman" w:hAnsi="Times New Roman" w:cs="Times New Roman"/>
                <w:bCs/>
                <w:sz w:val="20"/>
                <w:szCs w:val="20"/>
              </w:rPr>
            </w:pPr>
            <w:r w:rsidRPr="003E214B">
              <w:rPr>
                <w:rFonts w:ascii="Times New Roman" w:eastAsia="Times New Roman" w:hAnsi="Times New Roman" w:cs="Times New Roman"/>
                <w:bCs/>
                <w:sz w:val="20"/>
                <w:szCs w:val="20"/>
              </w:rPr>
              <w:t>№ п/п</w:t>
            </w:r>
          </w:p>
        </w:tc>
        <w:tc>
          <w:tcPr>
            <w:tcW w:w="4029"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3E214B" w:rsidRPr="003E214B" w:rsidRDefault="003E214B" w:rsidP="003E214B">
            <w:pPr>
              <w:spacing w:after="0" w:line="256" w:lineRule="auto"/>
              <w:jc w:val="center"/>
              <w:rPr>
                <w:rFonts w:ascii="Times New Roman" w:eastAsia="Times New Roman" w:hAnsi="Times New Roman" w:cs="Times New Roman"/>
                <w:bCs/>
                <w:sz w:val="20"/>
                <w:szCs w:val="20"/>
              </w:rPr>
            </w:pPr>
            <w:r w:rsidRPr="003E214B">
              <w:rPr>
                <w:rFonts w:ascii="Times New Roman" w:eastAsia="Times New Roman" w:hAnsi="Times New Roman" w:cs="Times New Roman"/>
                <w:bCs/>
                <w:sz w:val="20"/>
                <w:szCs w:val="20"/>
              </w:rPr>
              <w:t>Наименование товара (работы, услуги)</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E214B" w:rsidRPr="003E214B" w:rsidRDefault="003E214B" w:rsidP="003E214B">
            <w:pPr>
              <w:spacing w:after="0" w:line="256" w:lineRule="auto"/>
              <w:jc w:val="center"/>
              <w:rPr>
                <w:rFonts w:ascii="Times New Roman" w:eastAsia="Times New Roman" w:hAnsi="Times New Roman" w:cs="Times New Roman"/>
                <w:bCs/>
                <w:sz w:val="20"/>
                <w:szCs w:val="20"/>
              </w:rPr>
            </w:pPr>
            <w:r w:rsidRPr="003E214B">
              <w:rPr>
                <w:rFonts w:ascii="Times New Roman" w:eastAsia="Times New Roman" w:hAnsi="Times New Roman" w:cs="Times New Roman"/>
                <w:bCs/>
                <w:sz w:val="20"/>
                <w:szCs w:val="20"/>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3E214B" w:rsidRPr="003E214B" w:rsidRDefault="003E214B" w:rsidP="003E214B">
            <w:pPr>
              <w:spacing w:after="0" w:line="256" w:lineRule="auto"/>
              <w:jc w:val="center"/>
              <w:rPr>
                <w:rFonts w:ascii="Times New Roman" w:eastAsia="Times New Roman" w:hAnsi="Times New Roman" w:cs="Times New Roman"/>
                <w:sz w:val="24"/>
                <w:szCs w:val="24"/>
              </w:rPr>
            </w:pPr>
            <w:r w:rsidRPr="003E214B">
              <w:rPr>
                <w:rFonts w:ascii="Times New Roman" w:eastAsia="Times New Roman" w:hAnsi="Times New Roman" w:cs="Times New Roman"/>
                <w:bCs/>
                <w:sz w:val="20"/>
                <w:szCs w:val="20"/>
              </w:rPr>
              <w:t>КП № 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E214B" w:rsidRPr="003E214B" w:rsidRDefault="003E214B" w:rsidP="003E214B">
            <w:pPr>
              <w:spacing w:after="0" w:line="256" w:lineRule="auto"/>
              <w:jc w:val="center"/>
              <w:rPr>
                <w:rFonts w:ascii="Times New Roman" w:eastAsia="Times New Roman" w:hAnsi="Times New Roman" w:cs="Times New Roman"/>
                <w:sz w:val="24"/>
                <w:szCs w:val="24"/>
              </w:rPr>
            </w:pPr>
            <w:r w:rsidRPr="003E214B">
              <w:rPr>
                <w:rFonts w:ascii="Times New Roman" w:eastAsia="Times New Roman" w:hAnsi="Times New Roman" w:cs="Times New Roman"/>
                <w:bCs/>
                <w:sz w:val="20"/>
                <w:szCs w:val="20"/>
              </w:rPr>
              <w:t>КП № 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E214B" w:rsidRPr="003E214B" w:rsidRDefault="003E214B" w:rsidP="003E214B">
            <w:pPr>
              <w:spacing w:after="0" w:line="256" w:lineRule="auto"/>
              <w:jc w:val="center"/>
              <w:rPr>
                <w:rFonts w:ascii="Times New Roman" w:eastAsia="Times New Roman" w:hAnsi="Times New Roman" w:cs="Times New Roman"/>
                <w:sz w:val="24"/>
                <w:szCs w:val="24"/>
              </w:rPr>
            </w:pPr>
            <w:r w:rsidRPr="003E214B">
              <w:rPr>
                <w:rFonts w:ascii="Times New Roman" w:eastAsia="Times New Roman" w:hAnsi="Times New Roman" w:cs="Times New Roman"/>
                <w:bCs/>
                <w:sz w:val="20"/>
                <w:szCs w:val="20"/>
              </w:rPr>
              <w:t>КП № 3</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3E214B" w:rsidRPr="003E214B" w:rsidRDefault="003E214B" w:rsidP="003E214B">
            <w:pPr>
              <w:spacing w:after="0" w:line="256" w:lineRule="auto"/>
              <w:jc w:val="center"/>
              <w:rPr>
                <w:rFonts w:ascii="Times New Roman" w:eastAsia="Times New Roman" w:hAnsi="Times New Roman" w:cs="Times New Roman"/>
                <w:sz w:val="20"/>
                <w:szCs w:val="20"/>
              </w:rPr>
            </w:pPr>
            <w:r w:rsidRPr="003E214B">
              <w:rPr>
                <w:rFonts w:ascii="Times New Roman" w:eastAsia="Times New Roman" w:hAnsi="Times New Roman" w:cs="Times New Roman"/>
                <w:bCs/>
                <w:sz w:val="20"/>
                <w:szCs w:val="20"/>
              </w:rPr>
              <w:t xml:space="preserve">v - кол-во (объем) </w:t>
            </w:r>
            <w:proofErr w:type="spellStart"/>
            <w:proofErr w:type="gramStart"/>
            <w:r w:rsidRPr="003E214B">
              <w:rPr>
                <w:rFonts w:ascii="Times New Roman" w:eastAsia="Times New Roman" w:hAnsi="Times New Roman" w:cs="Times New Roman"/>
                <w:bCs/>
                <w:sz w:val="20"/>
                <w:szCs w:val="20"/>
              </w:rPr>
              <w:t>заку-паемого</w:t>
            </w:r>
            <w:proofErr w:type="spellEnd"/>
            <w:proofErr w:type="gramEnd"/>
            <w:r w:rsidRPr="003E214B">
              <w:rPr>
                <w:rFonts w:ascii="Times New Roman" w:eastAsia="Times New Roman" w:hAnsi="Times New Roman" w:cs="Times New Roman"/>
                <w:bCs/>
                <w:sz w:val="20"/>
                <w:szCs w:val="20"/>
              </w:rPr>
              <w:t xml:space="preserve"> товара (работы, услуги)</w:t>
            </w:r>
          </w:p>
        </w:tc>
        <w:tc>
          <w:tcPr>
            <w:tcW w:w="354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3E214B" w:rsidRPr="003E214B" w:rsidRDefault="003E214B" w:rsidP="003E214B">
            <w:pPr>
              <w:spacing w:after="0" w:line="256" w:lineRule="auto"/>
              <w:jc w:val="center"/>
              <w:rPr>
                <w:rFonts w:ascii="Times New Roman" w:eastAsia="Times New Roman" w:hAnsi="Times New Roman" w:cs="Times New Roman"/>
                <w:sz w:val="20"/>
                <w:szCs w:val="20"/>
              </w:rPr>
            </w:pPr>
            <w:r w:rsidRPr="003E214B">
              <w:rPr>
                <w:rFonts w:ascii="Times New Roman" w:eastAsia="Times New Roman" w:hAnsi="Times New Roman" w:cs="Times New Roman"/>
                <w:sz w:val="20"/>
                <w:szCs w:val="20"/>
              </w:rPr>
              <w:t>Определение однородности совокупности значений выявленных цен</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E214B" w:rsidRPr="003E214B" w:rsidRDefault="003E214B" w:rsidP="003E214B">
            <w:pPr>
              <w:spacing w:after="0" w:line="256" w:lineRule="auto"/>
              <w:jc w:val="center"/>
              <w:rPr>
                <w:rFonts w:ascii="Times New Roman" w:eastAsia="Times New Roman" w:hAnsi="Times New Roman" w:cs="Times New Roman"/>
                <w:sz w:val="20"/>
                <w:szCs w:val="20"/>
              </w:rPr>
            </w:pPr>
            <w:r w:rsidRPr="003E214B">
              <w:rPr>
                <w:rFonts w:ascii="Times New Roman" w:eastAsia="Times New Roman" w:hAnsi="Times New Roman" w:cs="Times New Roman"/>
                <w:sz w:val="20"/>
                <w:szCs w:val="20"/>
              </w:rPr>
              <w:t>НМЦК</w:t>
            </w:r>
          </w:p>
          <w:p w:rsidR="003E214B" w:rsidRPr="003E214B" w:rsidRDefault="003E214B" w:rsidP="003E214B">
            <w:pPr>
              <w:spacing w:after="0" w:line="256" w:lineRule="auto"/>
              <w:jc w:val="center"/>
              <w:rPr>
                <w:rFonts w:ascii="Times New Roman" w:eastAsia="Times New Roman" w:hAnsi="Times New Roman" w:cs="Times New Roman"/>
                <w:b/>
                <w:sz w:val="20"/>
                <w:szCs w:val="20"/>
              </w:rPr>
            </w:pPr>
            <w:r w:rsidRPr="003E214B">
              <w:rPr>
                <w:rFonts w:ascii="Times New Roman" w:eastAsia="Times New Roman" w:hAnsi="Times New Roman" w:cs="Times New Roman"/>
                <w:b/>
                <w:noProof/>
                <w:sz w:val="20"/>
                <w:szCs w:val="20"/>
                <w:lang w:eastAsia="ru-RU"/>
              </w:rPr>
              <w:drawing>
                <wp:inline distT="0" distB="0" distL="0" distR="0" wp14:anchorId="4BD0E201" wp14:editId="277B102A">
                  <wp:extent cx="895350" cy="3810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95350" cy="381000"/>
                          </a:xfrm>
                          <a:prstGeom prst="rect">
                            <a:avLst/>
                          </a:prstGeom>
                          <a:noFill/>
                          <a:ln>
                            <a:noFill/>
                          </a:ln>
                        </pic:spPr>
                      </pic:pic>
                    </a:graphicData>
                  </a:graphic>
                </wp:inline>
              </w:drawing>
            </w:r>
          </w:p>
        </w:tc>
      </w:tr>
      <w:tr w:rsidR="00645EA4" w:rsidRPr="003E214B" w:rsidTr="0091639A">
        <w:trPr>
          <w:trHeight w:val="1516"/>
        </w:trPr>
        <w:tc>
          <w:tcPr>
            <w:tcW w:w="501"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645EA4" w:rsidRPr="003E214B" w:rsidRDefault="00645EA4" w:rsidP="00645EA4">
            <w:pPr>
              <w:spacing w:after="0" w:line="256" w:lineRule="auto"/>
              <w:rPr>
                <w:rFonts w:ascii="Times New Roman" w:eastAsia="Times New Roman" w:hAnsi="Times New Roman" w:cs="Times New Roman"/>
                <w:bCs/>
                <w:sz w:val="20"/>
                <w:szCs w:val="20"/>
              </w:rPr>
            </w:pPr>
          </w:p>
        </w:tc>
        <w:tc>
          <w:tcPr>
            <w:tcW w:w="4029"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645EA4" w:rsidRPr="003E214B" w:rsidRDefault="00645EA4" w:rsidP="00645EA4">
            <w:pPr>
              <w:spacing w:after="0" w:line="256" w:lineRule="auto"/>
              <w:rPr>
                <w:rFonts w:ascii="Times New Roman" w:eastAsia="Times New Roman" w:hAnsi="Times New Roman" w:cs="Times New Roman"/>
                <w:bCs/>
                <w:sz w:val="20"/>
                <w:szCs w:val="20"/>
              </w:rPr>
            </w:pPr>
          </w:p>
        </w:tc>
        <w:tc>
          <w:tcPr>
            <w:tcW w:w="884"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45EA4" w:rsidRPr="003E214B" w:rsidRDefault="00645EA4" w:rsidP="00645EA4">
            <w:pPr>
              <w:spacing w:after="0" w:line="256" w:lineRule="auto"/>
              <w:rPr>
                <w:rFonts w:ascii="Times New Roman" w:eastAsia="Times New Roman" w:hAnsi="Times New Roman" w:cs="Times New Roman"/>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5EA4" w:rsidRPr="003E214B" w:rsidRDefault="00645EA4" w:rsidP="00645EA4">
            <w:pPr>
              <w:spacing w:after="0" w:line="256" w:lineRule="auto"/>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Вх</w:t>
            </w:r>
            <w:proofErr w:type="spellEnd"/>
            <w:r>
              <w:rPr>
                <w:rFonts w:ascii="Times New Roman" w:eastAsia="Times New Roman" w:hAnsi="Times New Roman" w:cs="Times New Roman"/>
                <w:sz w:val="20"/>
                <w:szCs w:val="20"/>
              </w:rPr>
              <w:t xml:space="preserve">. №113 </w:t>
            </w:r>
            <w:r w:rsidRPr="006C4959">
              <w:rPr>
                <w:rFonts w:ascii="Times New Roman" w:eastAsia="Times New Roman" w:hAnsi="Times New Roman" w:cs="Times New Roman"/>
                <w:sz w:val="20"/>
                <w:szCs w:val="20"/>
              </w:rPr>
              <w:t>1</w:t>
            </w:r>
            <w:r>
              <w:rPr>
                <w:rFonts w:ascii="Times New Roman" w:eastAsia="Times New Roman" w:hAnsi="Times New Roman" w:cs="Times New Roman"/>
                <w:sz w:val="20"/>
                <w:szCs w:val="20"/>
              </w:rPr>
              <w:t>4</w:t>
            </w:r>
            <w:r w:rsidRPr="006C4959">
              <w:rPr>
                <w:rFonts w:ascii="Times New Roman" w:eastAsia="Times New Roman" w:hAnsi="Times New Roman" w:cs="Times New Roman"/>
                <w:sz w:val="20"/>
                <w:szCs w:val="20"/>
              </w:rPr>
              <w:t>.0</w:t>
            </w:r>
            <w:r>
              <w:rPr>
                <w:rFonts w:ascii="Times New Roman" w:eastAsia="Times New Roman" w:hAnsi="Times New Roman" w:cs="Times New Roman"/>
                <w:sz w:val="20"/>
                <w:szCs w:val="20"/>
              </w:rPr>
              <w:t>5</w:t>
            </w:r>
            <w:r w:rsidRPr="006C4959">
              <w:rPr>
                <w:rFonts w:ascii="Times New Roman" w:eastAsia="Times New Roman" w:hAnsi="Times New Roman" w:cs="Times New Roman"/>
                <w:sz w:val="20"/>
                <w:szCs w:val="20"/>
              </w:rPr>
              <w:t>.202</w:t>
            </w:r>
            <w:r>
              <w:rPr>
                <w:rFonts w:ascii="Times New Roman" w:eastAsia="Times New Roman" w:hAnsi="Times New Roman" w:cs="Times New Roman"/>
                <w:sz w:val="20"/>
                <w:szCs w:val="20"/>
              </w:rPr>
              <w:t>6</w:t>
            </w:r>
            <w:r w:rsidRPr="003E214B">
              <w:rPr>
                <w:rFonts w:ascii="Times New Roman" w:eastAsia="Times New Roman" w:hAnsi="Times New Roman" w:cs="Times New Roman"/>
                <w:sz w:val="20"/>
                <w:szCs w:val="20"/>
              </w:rPr>
              <w:t xml:space="preserve"> 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45EA4" w:rsidRPr="003E214B" w:rsidRDefault="00645EA4" w:rsidP="00645EA4">
            <w:pPr>
              <w:spacing w:after="0" w:line="256" w:lineRule="auto"/>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Вх</w:t>
            </w:r>
            <w:proofErr w:type="spellEnd"/>
            <w:r>
              <w:rPr>
                <w:rFonts w:ascii="Times New Roman" w:eastAsia="Times New Roman" w:hAnsi="Times New Roman" w:cs="Times New Roman"/>
                <w:sz w:val="20"/>
                <w:szCs w:val="20"/>
              </w:rPr>
              <w:t xml:space="preserve">. №114 </w:t>
            </w:r>
            <w:r w:rsidRPr="006C4959">
              <w:rPr>
                <w:rFonts w:ascii="Times New Roman" w:eastAsia="Times New Roman" w:hAnsi="Times New Roman" w:cs="Times New Roman"/>
                <w:sz w:val="20"/>
                <w:szCs w:val="20"/>
              </w:rPr>
              <w:t>1</w:t>
            </w:r>
            <w:r>
              <w:rPr>
                <w:rFonts w:ascii="Times New Roman" w:eastAsia="Times New Roman" w:hAnsi="Times New Roman" w:cs="Times New Roman"/>
                <w:sz w:val="20"/>
                <w:szCs w:val="20"/>
              </w:rPr>
              <w:t>4</w:t>
            </w:r>
            <w:r w:rsidRPr="006C4959">
              <w:rPr>
                <w:rFonts w:ascii="Times New Roman" w:eastAsia="Times New Roman" w:hAnsi="Times New Roman" w:cs="Times New Roman"/>
                <w:sz w:val="20"/>
                <w:szCs w:val="20"/>
              </w:rPr>
              <w:t>.0</w:t>
            </w:r>
            <w:r>
              <w:rPr>
                <w:rFonts w:ascii="Times New Roman" w:eastAsia="Times New Roman" w:hAnsi="Times New Roman" w:cs="Times New Roman"/>
                <w:sz w:val="20"/>
                <w:szCs w:val="20"/>
              </w:rPr>
              <w:t>5</w:t>
            </w:r>
            <w:r w:rsidRPr="006C4959">
              <w:rPr>
                <w:rFonts w:ascii="Times New Roman" w:eastAsia="Times New Roman" w:hAnsi="Times New Roman" w:cs="Times New Roman"/>
                <w:sz w:val="20"/>
                <w:szCs w:val="20"/>
              </w:rPr>
              <w:t>.202</w:t>
            </w:r>
            <w:r>
              <w:rPr>
                <w:rFonts w:ascii="Times New Roman" w:eastAsia="Times New Roman" w:hAnsi="Times New Roman" w:cs="Times New Roman"/>
                <w:sz w:val="20"/>
                <w:szCs w:val="20"/>
              </w:rPr>
              <w:t>6</w:t>
            </w:r>
            <w:r w:rsidRPr="003E214B">
              <w:rPr>
                <w:rFonts w:ascii="Times New Roman" w:eastAsia="Times New Roman" w:hAnsi="Times New Roman" w:cs="Times New Roman"/>
                <w:sz w:val="20"/>
                <w:szCs w:val="20"/>
              </w:rPr>
              <w:t xml:space="preserve"> 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45EA4" w:rsidRPr="003E214B" w:rsidRDefault="00645EA4" w:rsidP="00645EA4">
            <w:pPr>
              <w:spacing w:after="0" w:line="256" w:lineRule="auto"/>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Вх</w:t>
            </w:r>
            <w:proofErr w:type="spellEnd"/>
            <w:r>
              <w:rPr>
                <w:rFonts w:ascii="Times New Roman" w:eastAsia="Times New Roman" w:hAnsi="Times New Roman" w:cs="Times New Roman"/>
                <w:sz w:val="20"/>
                <w:szCs w:val="20"/>
              </w:rPr>
              <w:t xml:space="preserve">. №115 </w:t>
            </w:r>
            <w:r w:rsidRPr="006C4959">
              <w:rPr>
                <w:rFonts w:ascii="Times New Roman" w:eastAsia="Times New Roman" w:hAnsi="Times New Roman" w:cs="Times New Roman"/>
                <w:sz w:val="20"/>
                <w:szCs w:val="20"/>
              </w:rPr>
              <w:t>1</w:t>
            </w:r>
            <w:r>
              <w:rPr>
                <w:rFonts w:ascii="Times New Roman" w:eastAsia="Times New Roman" w:hAnsi="Times New Roman" w:cs="Times New Roman"/>
                <w:sz w:val="20"/>
                <w:szCs w:val="20"/>
              </w:rPr>
              <w:t>4</w:t>
            </w:r>
            <w:r w:rsidRPr="006C4959">
              <w:rPr>
                <w:rFonts w:ascii="Times New Roman" w:eastAsia="Times New Roman" w:hAnsi="Times New Roman" w:cs="Times New Roman"/>
                <w:sz w:val="20"/>
                <w:szCs w:val="20"/>
              </w:rPr>
              <w:t>.0</w:t>
            </w:r>
            <w:r>
              <w:rPr>
                <w:rFonts w:ascii="Times New Roman" w:eastAsia="Times New Roman" w:hAnsi="Times New Roman" w:cs="Times New Roman"/>
                <w:sz w:val="20"/>
                <w:szCs w:val="20"/>
              </w:rPr>
              <w:t>5</w:t>
            </w:r>
            <w:r w:rsidRPr="006C4959">
              <w:rPr>
                <w:rFonts w:ascii="Times New Roman" w:eastAsia="Times New Roman" w:hAnsi="Times New Roman" w:cs="Times New Roman"/>
                <w:sz w:val="20"/>
                <w:szCs w:val="20"/>
              </w:rPr>
              <w:t>.202</w:t>
            </w:r>
            <w:r>
              <w:rPr>
                <w:rFonts w:ascii="Times New Roman" w:eastAsia="Times New Roman" w:hAnsi="Times New Roman" w:cs="Times New Roman"/>
                <w:sz w:val="20"/>
                <w:szCs w:val="20"/>
              </w:rPr>
              <w:t>6</w:t>
            </w:r>
            <w:r w:rsidRPr="003E214B">
              <w:rPr>
                <w:rFonts w:ascii="Times New Roman" w:eastAsia="Times New Roman" w:hAnsi="Times New Roman" w:cs="Times New Roman"/>
                <w:sz w:val="20"/>
                <w:szCs w:val="20"/>
              </w:rPr>
              <w:t xml:space="preserve"> г.</w:t>
            </w:r>
          </w:p>
        </w:tc>
        <w:tc>
          <w:tcPr>
            <w:tcW w:w="99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645EA4" w:rsidRPr="003E214B" w:rsidRDefault="00645EA4" w:rsidP="00645EA4">
            <w:pPr>
              <w:spacing w:after="0" w:line="256" w:lineRule="auto"/>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645EA4" w:rsidRPr="003E214B" w:rsidRDefault="00645EA4" w:rsidP="00645EA4">
            <w:pPr>
              <w:spacing w:after="0" w:line="256" w:lineRule="auto"/>
              <w:jc w:val="center"/>
              <w:rPr>
                <w:rFonts w:ascii="Times New Roman" w:eastAsia="Times New Roman" w:hAnsi="Times New Roman" w:cs="Times New Roman"/>
                <w:sz w:val="20"/>
                <w:szCs w:val="20"/>
              </w:rPr>
            </w:pPr>
            <w:r w:rsidRPr="003E214B">
              <w:rPr>
                <w:rFonts w:ascii="Times New Roman" w:eastAsia="Times New Roman" w:hAnsi="Times New Roman" w:cs="Times New Roman"/>
                <w:bCs/>
                <w:sz w:val="20"/>
                <w:szCs w:val="20"/>
              </w:rPr>
              <w:t xml:space="preserve">&lt;ц&gt; - </w:t>
            </w:r>
            <w:proofErr w:type="spellStart"/>
            <w:r w:rsidRPr="003E214B">
              <w:rPr>
                <w:rFonts w:ascii="Times New Roman" w:eastAsia="Times New Roman" w:hAnsi="Times New Roman" w:cs="Times New Roman"/>
                <w:bCs/>
                <w:sz w:val="20"/>
                <w:szCs w:val="20"/>
              </w:rPr>
              <w:t>средн</w:t>
            </w:r>
            <w:proofErr w:type="spellEnd"/>
            <w:r w:rsidRPr="003E214B">
              <w:rPr>
                <w:rFonts w:ascii="Times New Roman" w:eastAsia="Times New Roman" w:hAnsi="Times New Roman" w:cs="Times New Roman"/>
                <w:bCs/>
                <w:sz w:val="20"/>
                <w:szCs w:val="20"/>
              </w:rPr>
              <w:t xml:space="preserve">. </w:t>
            </w:r>
            <w:proofErr w:type="spellStart"/>
            <w:r w:rsidRPr="003E214B">
              <w:rPr>
                <w:rFonts w:ascii="Times New Roman" w:eastAsia="Times New Roman" w:hAnsi="Times New Roman" w:cs="Times New Roman"/>
                <w:bCs/>
                <w:sz w:val="20"/>
                <w:szCs w:val="20"/>
              </w:rPr>
              <w:t>арифм</w:t>
            </w:r>
            <w:proofErr w:type="spellEnd"/>
            <w:r w:rsidRPr="003E214B">
              <w:rPr>
                <w:rFonts w:ascii="Times New Roman" w:eastAsia="Times New Roman" w:hAnsi="Times New Roman" w:cs="Times New Roman"/>
                <w:bCs/>
                <w:sz w:val="20"/>
                <w:szCs w:val="20"/>
              </w:rPr>
              <w:t xml:space="preserve">. величина цены единицы </w:t>
            </w:r>
            <w:proofErr w:type="gramStart"/>
            <w:r w:rsidRPr="003E214B">
              <w:rPr>
                <w:rFonts w:ascii="Times New Roman" w:eastAsia="Times New Roman" w:hAnsi="Times New Roman" w:cs="Times New Roman"/>
                <w:bCs/>
                <w:sz w:val="20"/>
                <w:szCs w:val="20"/>
              </w:rPr>
              <w:t xml:space="preserve">продукции, </w:t>
            </w:r>
            <w:r w:rsidRPr="003E214B">
              <w:rPr>
                <w:rFonts w:ascii="Times New Roman" w:eastAsia="Times New Roman" w:hAnsi="Times New Roman" w:cs="Times New Roman"/>
                <w:sz w:val="24"/>
                <w:szCs w:val="24"/>
                <w:lang w:eastAsia="ru-RU"/>
              </w:rPr>
              <w:t xml:space="preserve"> </w:t>
            </w:r>
            <w:r w:rsidRPr="003E214B">
              <w:rPr>
                <w:rFonts w:ascii="Times New Roman" w:eastAsia="Times New Roman" w:hAnsi="Times New Roman" w:cs="Times New Roman"/>
                <w:bCs/>
                <w:sz w:val="20"/>
                <w:szCs w:val="20"/>
              </w:rPr>
              <w:t>руб.</w:t>
            </w:r>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hideMark/>
          </w:tcPr>
          <w:p w:rsidR="00645EA4" w:rsidRPr="003E214B" w:rsidRDefault="00645EA4" w:rsidP="00645EA4">
            <w:pPr>
              <w:spacing w:after="0" w:line="256" w:lineRule="auto"/>
              <w:jc w:val="center"/>
              <w:rPr>
                <w:rFonts w:ascii="Times New Roman" w:eastAsia="Times New Roman" w:hAnsi="Times New Roman" w:cs="Times New Roman"/>
                <w:sz w:val="20"/>
                <w:szCs w:val="20"/>
              </w:rPr>
            </w:pPr>
            <w:r w:rsidRPr="003E214B">
              <w:rPr>
                <w:rFonts w:ascii="Times New Roman" w:eastAsia="Times New Roman" w:hAnsi="Times New Roman" w:cs="Times New Roman"/>
                <w:noProof/>
                <w:sz w:val="24"/>
                <w:szCs w:val="24"/>
                <w:lang w:eastAsia="ru-RU"/>
              </w:rPr>
              <w:drawing>
                <wp:anchor distT="0" distB="0" distL="114300" distR="114300" simplePos="0" relativeHeight="251665408" behindDoc="0" locked="0" layoutInCell="1" allowOverlap="1" wp14:anchorId="1362E929" wp14:editId="549776A0">
                  <wp:simplePos x="0" y="0"/>
                  <wp:positionH relativeFrom="column">
                    <wp:posOffset>53975</wp:posOffset>
                  </wp:positionH>
                  <wp:positionV relativeFrom="paragraph">
                    <wp:posOffset>467360</wp:posOffset>
                  </wp:positionV>
                  <wp:extent cx="741045" cy="386080"/>
                  <wp:effectExtent l="0" t="0" r="1905" b="0"/>
                  <wp:wrapNone/>
                  <wp:docPr id="5" name="Рисунок 5" descr="sssqszn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sssqsznq"/>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1045" cy="386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14B">
              <w:rPr>
                <w:rFonts w:ascii="Times New Roman" w:eastAsia="Times New Roman" w:hAnsi="Times New Roman" w:cs="Times New Roman"/>
                <w:bCs/>
                <w:sz w:val="20"/>
                <w:szCs w:val="20"/>
              </w:rPr>
              <w:t>Среднее квадратичное отклонение</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645EA4" w:rsidRPr="003E214B" w:rsidRDefault="00645EA4" w:rsidP="00645EA4">
            <w:pPr>
              <w:spacing w:after="0" w:line="256" w:lineRule="auto"/>
              <w:jc w:val="center"/>
              <w:rPr>
                <w:rFonts w:ascii="Times New Roman" w:eastAsia="Times New Roman" w:hAnsi="Times New Roman" w:cs="Times New Roman"/>
                <w:bCs/>
                <w:sz w:val="20"/>
                <w:szCs w:val="20"/>
              </w:rPr>
            </w:pPr>
            <w:r w:rsidRPr="003E214B">
              <w:rPr>
                <w:rFonts w:ascii="Times New Roman" w:eastAsia="Times New Roman" w:hAnsi="Times New Roman" w:cs="Times New Roman"/>
                <w:bCs/>
                <w:sz w:val="20"/>
                <w:szCs w:val="20"/>
              </w:rPr>
              <w:t xml:space="preserve">V - </w:t>
            </w:r>
            <w:proofErr w:type="spellStart"/>
            <w:r w:rsidRPr="003E214B">
              <w:rPr>
                <w:rFonts w:ascii="Times New Roman" w:eastAsia="Times New Roman" w:hAnsi="Times New Roman" w:cs="Times New Roman"/>
                <w:bCs/>
                <w:sz w:val="20"/>
                <w:szCs w:val="20"/>
              </w:rPr>
              <w:t>коэф-нт</w:t>
            </w:r>
            <w:proofErr w:type="spellEnd"/>
            <w:r w:rsidRPr="003E214B">
              <w:rPr>
                <w:rFonts w:ascii="Times New Roman" w:eastAsia="Times New Roman" w:hAnsi="Times New Roman" w:cs="Times New Roman"/>
                <w:bCs/>
                <w:sz w:val="20"/>
                <w:szCs w:val="20"/>
              </w:rPr>
              <w:t xml:space="preserve"> вариации</w:t>
            </w:r>
          </w:p>
          <w:p w:rsidR="00645EA4" w:rsidRPr="003E214B" w:rsidRDefault="00645EA4" w:rsidP="00645EA4">
            <w:pPr>
              <w:spacing w:after="0" w:line="256" w:lineRule="auto"/>
              <w:jc w:val="center"/>
              <w:rPr>
                <w:rFonts w:ascii="Times New Roman" w:eastAsia="Times New Roman" w:hAnsi="Times New Roman" w:cs="Times New Roman"/>
                <w:sz w:val="20"/>
                <w:szCs w:val="20"/>
              </w:rPr>
            </w:pPr>
            <w:r w:rsidRPr="003E214B">
              <w:rPr>
                <w:rFonts w:ascii="Times New Roman" w:eastAsia="Times New Roman" w:hAnsi="Times New Roman" w:cs="Times New Roman"/>
                <w:noProof/>
                <w:sz w:val="24"/>
                <w:szCs w:val="24"/>
                <w:lang w:eastAsia="ru-RU"/>
              </w:rPr>
              <w:drawing>
                <wp:anchor distT="0" distB="0" distL="114300" distR="114300" simplePos="0" relativeHeight="251666432" behindDoc="1" locked="0" layoutInCell="1" allowOverlap="1" wp14:anchorId="51AEC2D2" wp14:editId="3874E54E">
                  <wp:simplePos x="0" y="0"/>
                  <wp:positionH relativeFrom="column">
                    <wp:posOffset>74930</wp:posOffset>
                  </wp:positionH>
                  <wp:positionV relativeFrom="paragraph">
                    <wp:posOffset>27305</wp:posOffset>
                  </wp:positionV>
                  <wp:extent cx="431800" cy="218440"/>
                  <wp:effectExtent l="0" t="0" r="6350" b="0"/>
                  <wp:wrapNone/>
                  <wp:docPr id="4" name="Рисунок 4" descr="8c4wnz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8c4wnzh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2184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6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645EA4" w:rsidRPr="003E214B" w:rsidRDefault="00645EA4" w:rsidP="00645EA4">
            <w:pPr>
              <w:spacing w:after="0" w:line="256" w:lineRule="auto"/>
              <w:rPr>
                <w:rFonts w:ascii="Times New Roman" w:eastAsia="Times New Roman" w:hAnsi="Times New Roman" w:cs="Times New Roman"/>
                <w:b/>
                <w:sz w:val="20"/>
                <w:szCs w:val="20"/>
              </w:rPr>
            </w:pPr>
          </w:p>
        </w:tc>
      </w:tr>
      <w:tr w:rsidR="003E214B" w:rsidRPr="003E214B" w:rsidTr="0091639A">
        <w:trPr>
          <w:trHeight w:val="20"/>
        </w:trPr>
        <w:tc>
          <w:tcPr>
            <w:tcW w:w="501"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3E214B" w:rsidRPr="003E214B" w:rsidRDefault="003E214B" w:rsidP="003E214B">
            <w:pPr>
              <w:spacing w:after="0" w:line="256" w:lineRule="auto"/>
              <w:jc w:val="center"/>
              <w:rPr>
                <w:rFonts w:ascii="Times New Roman" w:eastAsia="Times New Roman" w:hAnsi="Times New Roman" w:cs="Times New Roman"/>
                <w:b/>
                <w:bCs/>
                <w:i/>
                <w:iCs/>
                <w:sz w:val="20"/>
                <w:szCs w:val="20"/>
              </w:rPr>
            </w:pPr>
            <w:r w:rsidRPr="003E214B">
              <w:rPr>
                <w:rFonts w:ascii="Times New Roman" w:eastAsia="Times New Roman" w:hAnsi="Times New Roman" w:cs="Times New Roman"/>
                <w:b/>
                <w:bCs/>
                <w:i/>
                <w:iCs/>
                <w:sz w:val="20"/>
                <w:szCs w:val="20"/>
              </w:rPr>
              <w:t>1</w:t>
            </w:r>
          </w:p>
        </w:tc>
        <w:tc>
          <w:tcPr>
            <w:tcW w:w="4029"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3E214B" w:rsidRPr="003E214B" w:rsidRDefault="003E214B" w:rsidP="003E214B">
            <w:pPr>
              <w:spacing w:after="0" w:line="256" w:lineRule="auto"/>
              <w:jc w:val="center"/>
              <w:rPr>
                <w:rFonts w:ascii="Times New Roman" w:eastAsia="Times New Roman" w:hAnsi="Times New Roman" w:cs="Times New Roman"/>
                <w:b/>
                <w:bCs/>
                <w:i/>
                <w:iCs/>
                <w:sz w:val="20"/>
                <w:szCs w:val="20"/>
              </w:rPr>
            </w:pPr>
            <w:r w:rsidRPr="003E214B">
              <w:rPr>
                <w:rFonts w:ascii="Times New Roman" w:eastAsia="Times New Roman" w:hAnsi="Times New Roman" w:cs="Times New Roman"/>
                <w:b/>
                <w:bCs/>
                <w:i/>
                <w:iCs/>
                <w:sz w:val="20"/>
                <w:szCs w:val="20"/>
              </w:rPr>
              <w:t>2</w:t>
            </w:r>
          </w:p>
        </w:tc>
        <w:tc>
          <w:tcPr>
            <w:tcW w:w="884" w:type="dxa"/>
            <w:tcBorders>
              <w:top w:val="single" w:sz="4" w:space="0" w:color="auto"/>
              <w:left w:val="single" w:sz="4" w:space="0" w:color="auto"/>
              <w:bottom w:val="single" w:sz="4" w:space="0" w:color="auto"/>
              <w:right w:val="single" w:sz="4" w:space="0" w:color="auto"/>
            </w:tcBorders>
            <w:shd w:val="clear" w:color="auto" w:fill="FFFFFF"/>
            <w:vAlign w:val="center"/>
          </w:tcPr>
          <w:p w:rsidR="003E214B" w:rsidRPr="003E214B" w:rsidRDefault="003E214B" w:rsidP="003E214B">
            <w:pPr>
              <w:spacing w:after="0" w:line="256" w:lineRule="auto"/>
              <w:jc w:val="center"/>
              <w:rPr>
                <w:rFonts w:ascii="Times New Roman" w:eastAsia="Times New Roman" w:hAnsi="Times New Roman" w:cs="Times New Roman"/>
                <w:b/>
                <w:bCs/>
                <w:i/>
                <w:iCs/>
                <w:sz w:val="20"/>
                <w:szCs w:val="20"/>
              </w:rPr>
            </w:pPr>
            <w:r w:rsidRPr="003E214B">
              <w:rPr>
                <w:rFonts w:ascii="Times New Roman" w:eastAsia="Times New Roman" w:hAnsi="Times New Roman" w:cs="Times New Roman"/>
                <w:b/>
                <w:bCs/>
                <w:i/>
                <w:iCs/>
                <w:sz w:val="20"/>
                <w:szCs w:val="20"/>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rsidR="003E214B" w:rsidRPr="003E214B" w:rsidRDefault="003E214B" w:rsidP="003E214B">
            <w:pPr>
              <w:spacing w:after="0" w:line="256" w:lineRule="auto"/>
              <w:jc w:val="center"/>
              <w:rPr>
                <w:rFonts w:ascii="Times New Roman" w:eastAsia="Times New Roman" w:hAnsi="Times New Roman" w:cs="Times New Roman"/>
                <w:b/>
                <w:bCs/>
                <w:i/>
                <w:iCs/>
                <w:sz w:val="20"/>
                <w:szCs w:val="20"/>
              </w:rPr>
            </w:pPr>
            <w:r w:rsidRPr="003E214B">
              <w:rPr>
                <w:rFonts w:ascii="Times New Roman" w:eastAsia="Times New Roman" w:hAnsi="Times New Roman" w:cs="Times New Roman"/>
                <w:b/>
                <w:bCs/>
                <w:i/>
                <w:iCs/>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rsidR="003E214B" w:rsidRPr="003E214B" w:rsidRDefault="003E214B" w:rsidP="003E214B">
            <w:pPr>
              <w:spacing w:after="0" w:line="256" w:lineRule="auto"/>
              <w:jc w:val="center"/>
              <w:rPr>
                <w:rFonts w:ascii="Times New Roman" w:eastAsia="Times New Roman" w:hAnsi="Times New Roman" w:cs="Times New Roman"/>
                <w:b/>
                <w:bCs/>
                <w:i/>
                <w:iCs/>
                <w:sz w:val="20"/>
                <w:szCs w:val="20"/>
              </w:rPr>
            </w:pPr>
            <w:r w:rsidRPr="003E214B">
              <w:rPr>
                <w:rFonts w:ascii="Times New Roman" w:eastAsia="Times New Roman" w:hAnsi="Times New Roman" w:cs="Times New Roman"/>
                <w:b/>
                <w:bCs/>
                <w:i/>
                <w:iCs/>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rsidR="003E214B" w:rsidRPr="003E214B" w:rsidRDefault="003E214B" w:rsidP="003E214B">
            <w:pPr>
              <w:spacing w:after="0" w:line="256" w:lineRule="auto"/>
              <w:jc w:val="center"/>
              <w:rPr>
                <w:rFonts w:ascii="Times New Roman" w:eastAsia="Times New Roman" w:hAnsi="Times New Roman" w:cs="Times New Roman"/>
                <w:b/>
                <w:bCs/>
                <w:i/>
                <w:iCs/>
                <w:sz w:val="20"/>
                <w:szCs w:val="20"/>
              </w:rPr>
            </w:pPr>
            <w:r w:rsidRPr="003E214B">
              <w:rPr>
                <w:rFonts w:ascii="Times New Roman" w:eastAsia="Times New Roman" w:hAnsi="Times New Roman" w:cs="Times New Roman"/>
                <w:b/>
                <w:bCs/>
                <w:i/>
                <w:iCs/>
                <w:sz w:val="20"/>
                <w:szCs w:val="20"/>
              </w:rPr>
              <w:t>6</w:t>
            </w:r>
          </w:p>
        </w:tc>
        <w:tc>
          <w:tcPr>
            <w:tcW w:w="993"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rsidR="003E214B" w:rsidRPr="003E214B" w:rsidRDefault="003E214B" w:rsidP="003E214B">
            <w:pPr>
              <w:spacing w:after="0" w:line="256" w:lineRule="auto"/>
              <w:jc w:val="center"/>
              <w:rPr>
                <w:rFonts w:ascii="Times New Roman" w:eastAsia="Times New Roman" w:hAnsi="Times New Roman" w:cs="Times New Roman"/>
                <w:sz w:val="20"/>
                <w:szCs w:val="20"/>
              </w:rPr>
            </w:pPr>
            <w:r w:rsidRPr="003E214B">
              <w:rPr>
                <w:rFonts w:ascii="Times New Roman" w:eastAsia="Times New Roman" w:hAnsi="Times New Roman" w:cs="Times New Roman"/>
                <w:b/>
                <w:bCs/>
                <w:i/>
                <w:iCs/>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rsidR="003E214B" w:rsidRPr="003E214B" w:rsidRDefault="003E214B" w:rsidP="003E214B">
            <w:pPr>
              <w:spacing w:after="0" w:line="256" w:lineRule="auto"/>
              <w:jc w:val="center"/>
              <w:rPr>
                <w:rFonts w:ascii="Times New Roman" w:eastAsia="Times New Roman" w:hAnsi="Times New Roman" w:cs="Times New Roman"/>
                <w:b/>
                <w:bCs/>
                <w:i/>
                <w:iCs/>
                <w:sz w:val="20"/>
                <w:szCs w:val="20"/>
              </w:rPr>
            </w:pPr>
            <w:r w:rsidRPr="003E214B">
              <w:rPr>
                <w:rFonts w:ascii="Times New Roman" w:eastAsia="Times New Roman" w:hAnsi="Times New Roman" w:cs="Times New Roman"/>
                <w:b/>
                <w:bCs/>
                <w:i/>
                <w:iCs/>
                <w:sz w:val="20"/>
                <w:szCs w:val="20"/>
              </w:rPr>
              <w:t>8</w:t>
            </w:r>
          </w:p>
        </w:tc>
        <w:tc>
          <w:tcPr>
            <w:tcW w:w="1417"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rsidR="003E214B" w:rsidRPr="003E214B" w:rsidRDefault="003E214B" w:rsidP="003E214B">
            <w:pPr>
              <w:spacing w:after="0" w:line="256" w:lineRule="auto"/>
              <w:jc w:val="center"/>
              <w:rPr>
                <w:rFonts w:ascii="Times New Roman" w:eastAsia="Times New Roman" w:hAnsi="Times New Roman" w:cs="Times New Roman"/>
                <w:b/>
                <w:bCs/>
                <w:i/>
                <w:iCs/>
                <w:sz w:val="20"/>
                <w:szCs w:val="20"/>
              </w:rPr>
            </w:pPr>
            <w:r w:rsidRPr="003E214B">
              <w:rPr>
                <w:rFonts w:ascii="Times New Roman" w:eastAsia="Times New Roman" w:hAnsi="Times New Roman" w:cs="Times New Roman"/>
                <w:b/>
                <w:bCs/>
                <w:i/>
                <w:iCs/>
                <w:sz w:val="20"/>
                <w:szCs w:val="20"/>
              </w:rPr>
              <w:t>9</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rsidR="003E214B" w:rsidRPr="003E214B" w:rsidRDefault="003E214B" w:rsidP="003E214B">
            <w:pPr>
              <w:spacing w:after="0" w:line="256" w:lineRule="auto"/>
              <w:jc w:val="center"/>
              <w:rPr>
                <w:rFonts w:ascii="Times New Roman" w:eastAsia="Times New Roman" w:hAnsi="Times New Roman" w:cs="Times New Roman"/>
                <w:b/>
                <w:bCs/>
                <w:i/>
                <w:iCs/>
                <w:sz w:val="20"/>
                <w:szCs w:val="20"/>
              </w:rPr>
            </w:pPr>
            <w:r w:rsidRPr="003E214B">
              <w:rPr>
                <w:rFonts w:ascii="Times New Roman" w:eastAsia="Times New Roman" w:hAnsi="Times New Roman" w:cs="Times New Roman"/>
                <w:b/>
                <w:bCs/>
                <w:i/>
                <w:iCs/>
                <w:sz w:val="20"/>
                <w:szCs w:val="20"/>
              </w:rPr>
              <w:t>10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3E214B" w:rsidRPr="003E214B" w:rsidRDefault="003E214B" w:rsidP="003E214B">
            <w:pPr>
              <w:spacing w:after="0" w:line="256" w:lineRule="auto"/>
              <w:jc w:val="center"/>
              <w:rPr>
                <w:rFonts w:ascii="Times New Roman" w:eastAsia="Times New Roman" w:hAnsi="Times New Roman" w:cs="Times New Roman"/>
                <w:b/>
                <w:bCs/>
                <w:i/>
                <w:iCs/>
                <w:sz w:val="20"/>
                <w:szCs w:val="20"/>
              </w:rPr>
            </w:pPr>
            <w:r w:rsidRPr="003E214B">
              <w:rPr>
                <w:rFonts w:ascii="Times New Roman" w:eastAsia="Times New Roman" w:hAnsi="Times New Roman" w:cs="Times New Roman"/>
                <w:b/>
                <w:bCs/>
                <w:i/>
                <w:iCs/>
                <w:sz w:val="20"/>
                <w:szCs w:val="20"/>
              </w:rPr>
              <w:t>11</w:t>
            </w:r>
          </w:p>
        </w:tc>
      </w:tr>
      <w:tr w:rsidR="003E214B" w:rsidRPr="003E214B" w:rsidTr="0091639A">
        <w:trPr>
          <w:trHeight w:val="20"/>
        </w:trPr>
        <w:tc>
          <w:tcPr>
            <w:tcW w:w="501"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rsidR="003E214B" w:rsidRPr="003E214B" w:rsidRDefault="003E214B" w:rsidP="003E214B">
            <w:pPr>
              <w:spacing w:after="0" w:line="256" w:lineRule="auto"/>
              <w:jc w:val="center"/>
              <w:rPr>
                <w:rFonts w:ascii="Times New Roman" w:eastAsia="Times New Roman" w:hAnsi="Times New Roman" w:cs="Times New Roman"/>
                <w:bCs/>
                <w:iCs/>
                <w:sz w:val="20"/>
                <w:szCs w:val="20"/>
              </w:rPr>
            </w:pPr>
            <w:r w:rsidRPr="003E214B">
              <w:rPr>
                <w:rFonts w:ascii="Times New Roman" w:eastAsia="Times New Roman" w:hAnsi="Times New Roman" w:cs="Times New Roman"/>
                <w:bCs/>
                <w:iCs/>
                <w:sz w:val="20"/>
                <w:szCs w:val="20"/>
              </w:rPr>
              <w:t>1</w:t>
            </w:r>
          </w:p>
        </w:tc>
        <w:tc>
          <w:tcPr>
            <w:tcW w:w="4029" w:type="dxa"/>
            <w:shd w:val="clear" w:color="auto" w:fill="auto"/>
            <w:tcMar>
              <w:top w:w="0" w:type="dxa"/>
              <w:left w:w="28" w:type="dxa"/>
              <w:bottom w:w="0" w:type="dxa"/>
              <w:right w:w="28" w:type="dxa"/>
            </w:tcMar>
          </w:tcPr>
          <w:p w:rsidR="003E214B" w:rsidRPr="003E214B" w:rsidRDefault="00A30916" w:rsidP="00645EA4">
            <w:pPr>
              <w:spacing w:after="0" w:line="240" w:lineRule="auto"/>
              <w:rPr>
                <w:rFonts w:ascii="Times New Roman" w:eastAsia="Calibri" w:hAnsi="Times New Roman" w:cs="Times New Roman"/>
                <w:sz w:val="18"/>
                <w:szCs w:val="18"/>
              </w:rPr>
            </w:pPr>
            <w:r w:rsidRPr="00A30916">
              <w:rPr>
                <w:rFonts w:ascii="Times New Roman" w:eastAsia="Calibri" w:hAnsi="Times New Roman" w:cs="Times New Roman"/>
                <w:sz w:val="18"/>
                <w:szCs w:val="18"/>
              </w:rPr>
              <w:t>Сбор, транспортирование,</w:t>
            </w:r>
            <w:r>
              <w:rPr>
                <w:rFonts w:ascii="Times New Roman" w:eastAsia="Calibri" w:hAnsi="Times New Roman" w:cs="Times New Roman"/>
                <w:sz w:val="18"/>
                <w:szCs w:val="18"/>
              </w:rPr>
              <w:t xml:space="preserve"> </w:t>
            </w:r>
            <w:r w:rsidRPr="00A30916">
              <w:rPr>
                <w:rFonts w:ascii="Times New Roman" w:eastAsia="Calibri" w:hAnsi="Times New Roman" w:cs="Times New Roman"/>
                <w:sz w:val="18"/>
                <w:szCs w:val="18"/>
              </w:rPr>
              <w:t>обезвреживание медицинских отходов</w:t>
            </w:r>
            <w:r>
              <w:rPr>
                <w:rFonts w:ascii="Times New Roman" w:eastAsia="Calibri" w:hAnsi="Times New Roman" w:cs="Times New Roman"/>
                <w:sz w:val="18"/>
                <w:szCs w:val="18"/>
              </w:rPr>
              <w:t xml:space="preserve"> </w:t>
            </w:r>
            <w:r w:rsidRPr="00A30916">
              <w:rPr>
                <w:rFonts w:ascii="Times New Roman" w:eastAsia="Calibri" w:hAnsi="Times New Roman" w:cs="Times New Roman"/>
                <w:sz w:val="18"/>
                <w:szCs w:val="18"/>
              </w:rPr>
              <w:t>класса «Г» (просроченные лекарственные</w:t>
            </w:r>
            <w:r>
              <w:rPr>
                <w:rFonts w:ascii="Times New Roman" w:eastAsia="Calibri" w:hAnsi="Times New Roman" w:cs="Times New Roman"/>
                <w:sz w:val="18"/>
                <w:szCs w:val="18"/>
              </w:rPr>
              <w:t xml:space="preserve"> </w:t>
            </w:r>
            <w:r w:rsidRPr="00A30916">
              <w:rPr>
                <w:rFonts w:ascii="Times New Roman" w:eastAsia="Calibri" w:hAnsi="Times New Roman" w:cs="Times New Roman"/>
                <w:sz w:val="18"/>
                <w:szCs w:val="18"/>
              </w:rPr>
              <w:t xml:space="preserve">средства, </w:t>
            </w:r>
            <w:proofErr w:type="spellStart"/>
            <w:r w:rsidRPr="00A30916">
              <w:rPr>
                <w:rFonts w:ascii="Times New Roman" w:eastAsia="Calibri" w:hAnsi="Times New Roman" w:cs="Times New Roman"/>
                <w:sz w:val="18"/>
                <w:szCs w:val="18"/>
              </w:rPr>
              <w:t>цитостатики</w:t>
            </w:r>
            <w:proofErr w:type="spellEnd"/>
            <w:r w:rsidRPr="00A30916">
              <w:rPr>
                <w:rFonts w:ascii="Times New Roman" w:eastAsia="Calibri" w:hAnsi="Times New Roman" w:cs="Times New Roman"/>
                <w:sz w:val="18"/>
                <w:szCs w:val="18"/>
              </w:rPr>
              <w:t xml:space="preserve">) до </w:t>
            </w:r>
            <w:r w:rsidR="00645EA4">
              <w:rPr>
                <w:rFonts w:ascii="Times New Roman" w:eastAsia="Calibri" w:hAnsi="Times New Roman" w:cs="Times New Roman"/>
                <w:sz w:val="18"/>
                <w:szCs w:val="18"/>
              </w:rPr>
              <w:t>2</w:t>
            </w:r>
            <w:r w:rsidRPr="00A30916">
              <w:rPr>
                <w:rFonts w:ascii="Times New Roman" w:eastAsia="Calibri" w:hAnsi="Times New Roman" w:cs="Times New Roman"/>
                <w:sz w:val="18"/>
                <w:szCs w:val="18"/>
              </w:rPr>
              <w:t>0 кг</w:t>
            </w:r>
          </w:p>
        </w:tc>
        <w:tc>
          <w:tcPr>
            <w:tcW w:w="884" w:type="dxa"/>
            <w:vAlign w:val="center"/>
          </w:tcPr>
          <w:p w:rsidR="003E214B" w:rsidRPr="003E214B" w:rsidRDefault="003E6283" w:rsidP="003E214B">
            <w:pPr>
              <w:spacing w:after="0" w:line="240" w:lineRule="auto"/>
              <w:jc w:val="center"/>
              <w:rPr>
                <w:rFonts w:ascii="Times New Roman" w:eastAsia="Times New Roman" w:hAnsi="Times New Roman" w:cs="Times New Roman"/>
                <w:color w:val="000000"/>
                <w:sz w:val="20"/>
                <w:szCs w:val="20"/>
                <w:lang w:eastAsia="ru-RU"/>
              </w:rPr>
            </w:pPr>
            <w:proofErr w:type="spellStart"/>
            <w:r>
              <w:rPr>
                <w:rFonts w:ascii="Times New Roman" w:eastAsia="Times New Roman" w:hAnsi="Times New Roman" w:cs="Times New Roman"/>
                <w:color w:val="000000"/>
                <w:sz w:val="20"/>
                <w:szCs w:val="20"/>
                <w:lang w:eastAsia="ru-RU"/>
              </w:rPr>
              <w:t>Усл.ед</w:t>
            </w:r>
            <w:proofErr w:type="spellEnd"/>
            <w:r>
              <w:rPr>
                <w:rFonts w:ascii="Times New Roman" w:eastAsia="Times New Roman" w:hAnsi="Times New Roman" w:cs="Times New Roman"/>
                <w:color w:val="000000"/>
                <w:sz w:val="20"/>
                <w:szCs w:val="20"/>
                <w:lang w:eastAsia="ru-RU"/>
              </w:rPr>
              <w:t>.</w:t>
            </w:r>
          </w:p>
        </w:tc>
        <w:tc>
          <w:tcPr>
            <w:tcW w:w="1417"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3E214B" w:rsidRPr="003E214B" w:rsidRDefault="003E6283" w:rsidP="00645EA4">
            <w:pPr>
              <w:spacing w:after="0" w:line="240" w:lineRule="auto"/>
              <w:jc w:val="center"/>
              <w:rPr>
                <w:rFonts w:ascii="Times New Roman" w:eastAsia="Times New Roman" w:hAnsi="Times New Roman" w:cs="Times New Roman"/>
                <w:color w:val="000000"/>
                <w:sz w:val="20"/>
                <w:szCs w:val="20"/>
                <w:lang w:eastAsia="ru-RU"/>
              </w:rPr>
            </w:pPr>
            <w:r w:rsidRPr="003E6283">
              <w:rPr>
                <w:rFonts w:ascii="Times New Roman" w:eastAsia="Times New Roman" w:hAnsi="Times New Roman" w:cs="Times New Roman"/>
                <w:color w:val="000000"/>
                <w:sz w:val="20"/>
                <w:szCs w:val="20"/>
                <w:lang w:eastAsia="ru-RU"/>
              </w:rPr>
              <w:t xml:space="preserve">6 </w:t>
            </w:r>
            <w:r w:rsidR="00645EA4">
              <w:rPr>
                <w:rFonts w:ascii="Times New Roman" w:eastAsia="Times New Roman" w:hAnsi="Times New Roman" w:cs="Times New Roman"/>
                <w:color w:val="000000"/>
                <w:sz w:val="20"/>
                <w:szCs w:val="20"/>
                <w:lang w:eastAsia="ru-RU"/>
              </w:rPr>
              <w:t>9</w:t>
            </w:r>
            <w:r w:rsidRPr="003E6283">
              <w:rPr>
                <w:rFonts w:ascii="Times New Roman" w:eastAsia="Times New Roman" w:hAnsi="Times New Roman" w:cs="Times New Roman"/>
                <w:color w:val="000000"/>
                <w:sz w:val="20"/>
                <w:szCs w:val="20"/>
                <w:lang w:eastAsia="ru-RU"/>
              </w:rPr>
              <w:t>00,00</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3E214B" w:rsidRPr="003E214B" w:rsidRDefault="003E6283" w:rsidP="003E214B">
            <w:pPr>
              <w:spacing w:after="0" w:line="240" w:lineRule="auto"/>
              <w:jc w:val="center"/>
              <w:rPr>
                <w:rFonts w:ascii="Times New Roman" w:eastAsia="Times New Roman" w:hAnsi="Times New Roman" w:cs="Times New Roman"/>
                <w:color w:val="000000"/>
                <w:sz w:val="20"/>
                <w:szCs w:val="20"/>
                <w:lang w:eastAsia="ru-RU"/>
              </w:rPr>
            </w:pPr>
            <w:r w:rsidRPr="003E6283">
              <w:rPr>
                <w:rFonts w:ascii="Times New Roman" w:eastAsia="Times New Roman" w:hAnsi="Times New Roman" w:cs="Times New Roman"/>
                <w:color w:val="000000"/>
                <w:sz w:val="20"/>
                <w:szCs w:val="20"/>
                <w:lang w:eastAsia="ru-RU"/>
              </w:rPr>
              <w:t>7 100,00</w:t>
            </w:r>
          </w:p>
        </w:tc>
        <w:tc>
          <w:tcPr>
            <w:tcW w:w="1418" w:type="dxa"/>
            <w:tcBorders>
              <w:top w:val="single" w:sz="4" w:space="0" w:color="auto"/>
              <w:left w:val="single" w:sz="4" w:space="0" w:color="auto"/>
              <w:bottom w:val="single" w:sz="4" w:space="0" w:color="auto"/>
              <w:right w:val="nil"/>
            </w:tcBorders>
            <w:shd w:val="clear" w:color="auto" w:fill="auto"/>
            <w:tcMar>
              <w:top w:w="0" w:type="dxa"/>
              <w:left w:w="28" w:type="dxa"/>
              <w:bottom w:w="0" w:type="dxa"/>
              <w:right w:w="28" w:type="dxa"/>
            </w:tcMar>
            <w:vAlign w:val="center"/>
          </w:tcPr>
          <w:p w:rsidR="003E214B" w:rsidRPr="003E214B" w:rsidRDefault="00645EA4" w:rsidP="003E214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7 0</w:t>
            </w:r>
            <w:r w:rsidR="003E6283" w:rsidRPr="003E6283">
              <w:rPr>
                <w:rFonts w:ascii="Times New Roman" w:eastAsia="Times New Roman" w:hAnsi="Times New Roman" w:cs="Times New Roman"/>
                <w:color w:val="000000"/>
                <w:sz w:val="20"/>
                <w:szCs w:val="20"/>
                <w:lang w:eastAsia="ru-RU"/>
              </w:rPr>
              <w:t>00,00</w:t>
            </w:r>
          </w:p>
        </w:tc>
        <w:tc>
          <w:tcPr>
            <w:tcW w:w="993" w:type="dxa"/>
            <w:shd w:val="clear" w:color="auto" w:fill="auto"/>
            <w:tcMar>
              <w:top w:w="0" w:type="dxa"/>
              <w:left w:w="28" w:type="dxa"/>
              <w:bottom w:w="0" w:type="dxa"/>
              <w:right w:w="28" w:type="dxa"/>
            </w:tcMar>
            <w:vAlign w:val="center"/>
          </w:tcPr>
          <w:p w:rsidR="003E214B" w:rsidRPr="003E214B" w:rsidRDefault="003E214B" w:rsidP="003E6283">
            <w:pPr>
              <w:spacing w:after="0" w:line="240" w:lineRule="auto"/>
              <w:jc w:val="center"/>
              <w:rPr>
                <w:rFonts w:ascii="Times New Roman" w:eastAsia="Times New Roman" w:hAnsi="Times New Roman" w:cs="Times New Roman"/>
                <w:color w:val="000000"/>
                <w:sz w:val="18"/>
                <w:szCs w:val="18"/>
                <w:lang w:eastAsia="ru-RU"/>
              </w:rPr>
            </w:pPr>
            <w:r w:rsidRPr="003E214B">
              <w:rPr>
                <w:rFonts w:ascii="Times New Roman" w:eastAsia="Times New Roman" w:hAnsi="Times New Roman" w:cs="Times New Roman"/>
                <w:color w:val="000000"/>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3E214B" w:rsidRPr="003E214B" w:rsidRDefault="00645EA4" w:rsidP="003E214B">
            <w:pPr>
              <w:spacing w:after="0" w:line="240" w:lineRule="auto"/>
              <w:jc w:val="center"/>
              <w:rPr>
                <w:rFonts w:ascii="Times New Roman" w:eastAsia="Times New Roman" w:hAnsi="Times New Roman" w:cs="Times New Roman"/>
                <w:color w:val="000000"/>
                <w:sz w:val="20"/>
                <w:szCs w:val="20"/>
                <w:lang w:eastAsia="ru-RU"/>
              </w:rPr>
            </w:pPr>
            <w:r w:rsidRPr="00645EA4">
              <w:rPr>
                <w:rFonts w:ascii="Times New Roman" w:eastAsia="Times New Roman" w:hAnsi="Times New Roman" w:cs="Times New Roman"/>
                <w:color w:val="000000"/>
                <w:sz w:val="20"/>
                <w:szCs w:val="20"/>
                <w:lang w:eastAsia="ru-RU"/>
              </w:rPr>
              <w:t>7 000,00</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3E214B" w:rsidRPr="003E214B" w:rsidRDefault="00645EA4" w:rsidP="003E214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3E6283" w:rsidRPr="003E6283">
              <w:rPr>
                <w:rFonts w:ascii="Times New Roman" w:eastAsia="Times New Roman" w:hAnsi="Times New Roman" w:cs="Times New Roman"/>
                <w:sz w:val="20"/>
                <w:szCs w:val="20"/>
                <w:lang w:eastAsia="ru-RU"/>
              </w:rPr>
              <w:t>00</w:t>
            </w:r>
            <w:r w:rsidR="003E6283">
              <w:rPr>
                <w:rFonts w:ascii="Times New Roman" w:eastAsia="Times New Roman" w:hAnsi="Times New Roman" w:cs="Times New Roman"/>
                <w:sz w:val="20"/>
                <w:szCs w:val="20"/>
                <w:lang w:eastAsia="ru-RU"/>
              </w:rPr>
              <w:t>,00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3E214B" w:rsidRPr="003E214B" w:rsidRDefault="00645EA4" w:rsidP="003E628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3E6283" w:rsidRPr="003E6283">
              <w:rPr>
                <w:rFonts w:ascii="Times New Roman" w:eastAsia="Times New Roman" w:hAnsi="Times New Roman" w:cs="Times New Roman"/>
                <w:sz w:val="20"/>
                <w:szCs w:val="20"/>
                <w:lang w:eastAsia="ru-RU"/>
              </w:rPr>
              <w:t>,4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E214B" w:rsidRPr="003E214B" w:rsidRDefault="00645EA4" w:rsidP="003E214B">
            <w:pPr>
              <w:spacing w:after="0" w:line="240" w:lineRule="auto"/>
              <w:jc w:val="center"/>
              <w:rPr>
                <w:rFonts w:ascii="Times New Roman" w:eastAsia="Times New Roman" w:hAnsi="Times New Roman" w:cs="Times New Roman"/>
                <w:bCs/>
                <w:sz w:val="20"/>
                <w:szCs w:val="20"/>
                <w:lang w:eastAsia="ru-RU"/>
              </w:rPr>
            </w:pPr>
            <w:r w:rsidRPr="00645EA4">
              <w:rPr>
                <w:rFonts w:ascii="Times New Roman" w:eastAsia="Times New Roman" w:hAnsi="Times New Roman" w:cs="Times New Roman"/>
                <w:bCs/>
                <w:sz w:val="20"/>
                <w:szCs w:val="20"/>
                <w:lang w:eastAsia="ru-RU"/>
              </w:rPr>
              <w:t>7 000,00</w:t>
            </w:r>
          </w:p>
        </w:tc>
      </w:tr>
      <w:tr w:rsidR="003E214B" w:rsidRPr="003E214B" w:rsidTr="0091639A">
        <w:trPr>
          <w:trHeight w:val="20"/>
        </w:trPr>
        <w:tc>
          <w:tcPr>
            <w:tcW w:w="14203" w:type="dxa"/>
            <w:gridSpan w:val="10"/>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rsidR="003E214B" w:rsidRPr="003E214B" w:rsidRDefault="003E214B" w:rsidP="003E214B">
            <w:pPr>
              <w:spacing w:after="0" w:line="256" w:lineRule="auto"/>
              <w:jc w:val="right"/>
              <w:rPr>
                <w:rFonts w:ascii="Times New Roman" w:eastAsia="Times New Roman" w:hAnsi="Times New Roman" w:cs="Times New Roman"/>
                <w:b/>
                <w:bCs/>
                <w:sz w:val="20"/>
                <w:szCs w:val="20"/>
              </w:rPr>
            </w:pPr>
            <w:r w:rsidRPr="003E214B">
              <w:rPr>
                <w:rFonts w:ascii="Times New Roman" w:eastAsia="Times New Roman" w:hAnsi="Times New Roman" w:cs="Times New Roman"/>
                <w:b/>
                <w:bCs/>
                <w:sz w:val="20"/>
                <w:szCs w:val="20"/>
              </w:rPr>
              <w:t>Итого:</w:t>
            </w:r>
          </w:p>
        </w:tc>
        <w:tc>
          <w:tcPr>
            <w:tcW w:w="1560" w:type="dxa"/>
            <w:tcBorders>
              <w:top w:val="single" w:sz="4" w:space="0" w:color="auto"/>
            </w:tcBorders>
            <w:shd w:val="clear" w:color="auto" w:fill="FFFFFF"/>
          </w:tcPr>
          <w:p w:rsidR="003E214B" w:rsidRPr="003E214B" w:rsidRDefault="00645EA4" w:rsidP="003E214B">
            <w:pPr>
              <w:spacing w:after="0" w:line="240" w:lineRule="auto"/>
              <w:jc w:val="center"/>
              <w:rPr>
                <w:rFonts w:ascii="Times New Roman" w:eastAsia="Times New Roman" w:hAnsi="Times New Roman" w:cs="Times New Roman"/>
                <w:b/>
                <w:color w:val="000000"/>
                <w:sz w:val="20"/>
                <w:szCs w:val="20"/>
                <w:lang w:eastAsia="ru-RU"/>
              </w:rPr>
            </w:pPr>
            <w:r w:rsidRPr="00645EA4">
              <w:rPr>
                <w:rFonts w:ascii="Times New Roman" w:eastAsia="Times New Roman" w:hAnsi="Times New Roman" w:cs="Times New Roman"/>
                <w:b/>
                <w:bCs/>
                <w:color w:val="000000"/>
                <w:sz w:val="20"/>
                <w:szCs w:val="20"/>
                <w:lang w:eastAsia="ru-RU"/>
              </w:rPr>
              <w:t>7 000,00</w:t>
            </w:r>
          </w:p>
        </w:tc>
      </w:tr>
    </w:tbl>
    <w:p w:rsidR="003E214B" w:rsidRPr="003E214B" w:rsidRDefault="003E214B" w:rsidP="003E214B">
      <w:pPr>
        <w:tabs>
          <w:tab w:val="left" w:pos="426"/>
          <w:tab w:val="center" w:pos="4677"/>
          <w:tab w:val="right" w:pos="9355"/>
        </w:tabs>
        <w:spacing w:after="0" w:line="240" w:lineRule="auto"/>
        <w:ind w:firstLine="34"/>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В целях определения однородности совокупности значений выявленных цен, используемых в расчете НМЦК, определен коэффициент вариации:</w:t>
      </w:r>
    </w:p>
    <w:p w:rsidR="003E214B" w:rsidRPr="003E214B" w:rsidRDefault="003E214B" w:rsidP="003E214B">
      <w:pPr>
        <w:tabs>
          <w:tab w:val="left" w:pos="426"/>
          <w:tab w:val="center" w:pos="4677"/>
          <w:tab w:val="right" w:pos="9355"/>
        </w:tabs>
        <w:spacing w:after="0" w:line="240" w:lineRule="auto"/>
        <w:ind w:firstLine="34"/>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w:t>
      </w:r>
      <w:proofErr w:type="gramStart"/>
      <w:r w:rsidRPr="003E214B">
        <w:rPr>
          <w:rFonts w:ascii="Times New Roman" w:eastAsia="Times New Roman" w:hAnsi="Times New Roman" w:cs="Times New Roman"/>
          <w:bCs/>
          <w:sz w:val="20"/>
          <w:szCs w:val="20"/>
          <w:lang w:eastAsia="ru-RU"/>
        </w:rPr>
        <w:t>*</w:t>
      </w:r>
      <m:oMath>
        <m:r>
          <m:rPr>
            <m:sty m:val="p"/>
          </m:rPr>
          <w:rPr>
            <w:rFonts w:ascii="Cambria Math" w:eastAsia="Calibri" w:hAnsi="Cambria Math" w:cs="Courier New"/>
            <w:color w:val="000000"/>
            <w:lang w:bidi="ru-RU"/>
          </w:rPr>
          <m:t xml:space="preserve">    </m:t>
        </m:r>
        <m:r>
          <w:rPr>
            <w:rFonts w:ascii="Cambria Math" w:eastAsia="Calibri" w:hAnsi="Cambria Math" w:cs="Courier New"/>
            <w:color w:val="000000"/>
            <w:lang w:bidi="ru-RU"/>
          </w:rPr>
          <m:t>σ</m:t>
        </m:r>
        <m:r>
          <m:rPr>
            <m:sty m:val="p"/>
          </m:rPr>
          <w:rPr>
            <w:rFonts w:ascii="Cambria Math" w:eastAsia="Calibri" w:hAnsi="Cambria Math" w:cs="Courier New"/>
            <w:color w:val="000000"/>
            <w:lang w:bidi="ru-RU"/>
          </w:rPr>
          <m:t>=</m:t>
        </m:r>
        <m:rad>
          <m:radPr>
            <m:degHide m:val="1"/>
            <m:ctrlPr>
              <w:rPr>
                <w:rFonts w:ascii="Cambria Math" w:eastAsia="Courier New" w:hAnsi="Cambria Math" w:cs="Courier New"/>
                <w:bCs/>
                <w:color w:val="000000"/>
                <w:lang w:bidi="ru-RU"/>
              </w:rPr>
            </m:ctrlPr>
          </m:radPr>
          <m:deg/>
          <m:e>
            <m:f>
              <m:fPr>
                <m:ctrlPr>
                  <w:rPr>
                    <w:rFonts w:ascii="Cambria Math" w:eastAsia="Courier New" w:hAnsi="Cambria Math" w:cs="Courier New"/>
                    <w:bCs/>
                    <w:color w:val="000000"/>
                    <w:lang w:bidi="ru-RU"/>
                  </w:rPr>
                </m:ctrlPr>
              </m:fPr>
              <m:num>
                <m:sSup>
                  <m:sSupPr>
                    <m:ctrlPr>
                      <w:rPr>
                        <w:rFonts w:ascii="Cambria Math" w:eastAsia="Courier New" w:hAnsi="Cambria Math" w:cs="Courier New"/>
                        <w:bCs/>
                        <w:color w:val="000000"/>
                        <w:lang w:bidi="ru-RU"/>
                      </w:rPr>
                    </m:ctrlPr>
                  </m:sSupPr>
                  <m:e>
                    <m:nary>
                      <m:naryPr>
                        <m:chr m:val="∑"/>
                        <m:grow m:val="1"/>
                        <m:ctrlPr>
                          <w:rPr>
                            <w:rFonts w:ascii="Cambria Math" w:eastAsia="Courier New" w:hAnsi="Cambria Math" w:cs="Courier New"/>
                            <w:bCs/>
                            <w:color w:val="000000"/>
                            <w:lang w:bidi="ru-RU"/>
                          </w:rPr>
                        </m:ctrlPr>
                      </m:naryPr>
                      <m:sub>
                        <m:r>
                          <w:rPr>
                            <w:rFonts w:ascii="Cambria Math" w:eastAsia="Calibri" w:hAnsi="Cambria Math" w:cs="Courier New"/>
                            <w:color w:val="000000"/>
                            <w:lang w:bidi="ru-RU"/>
                          </w:rPr>
                          <m:t>i</m:t>
                        </m:r>
                        <m:r>
                          <m:rPr>
                            <m:sty m:val="p"/>
                          </m:rPr>
                          <w:rPr>
                            <w:rFonts w:ascii="Cambria Math" w:eastAsia="Calibri" w:hAnsi="Cambria Math" w:cs="Courier New"/>
                            <w:color w:val="000000"/>
                            <w:lang w:bidi="ru-RU"/>
                          </w:rPr>
                          <m:t>=1</m:t>
                        </m:r>
                      </m:sub>
                      <m:sup>
                        <m:r>
                          <w:rPr>
                            <w:rFonts w:ascii="Cambria Math" w:eastAsia="Calibri" w:hAnsi="Cambria Math" w:cs="Courier New"/>
                            <w:color w:val="000000"/>
                            <w:lang w:bidi="ru-RU"/>
                          </w:rPr>
                          <m:t>n</m:t>
                        </m:r>
                      </m:sup>
                      <m:e>
                        <m:r>
                          <m:rPr>
                            <m:sty m:val="p"/>
                          </m:rPr>
                          <w:rPr>
                            <w:rFonts w:ascii="Cambria Math" w:eastAsia="Calibri" w:hAnsi="Cambria Math" w:cs="Courier New"/>
                            <w:color w:val="000000"/>
                            <w:lang w:bidi="ru-RU"/>
                          </w:rPr>
                          <m:t>(ц</m:t>
                        </m:r>
                        <m:r>
                          <w:rPr>
                            <w:rFonts w:ascii="Cambria Math" w:eastAsia="Calibri" w:hAnsi="Cambria Math" w:cs="Courier New"/>
                            <w:color w:val="000000"/>
                            <w:lang w:bidi="ru-RU"/>
                          </w:rPr>
                          <m:t>i</m:t>
                        </m:r>
                        <m:r>
                          <m:rPr>
                            <m:sty m:val="p"/>
                          </m:rPr>
                          <w:rPr>
                            <w:rFonts w:ascii="Cambria Math" w:eastAsia="Calibri" w:hAnsi="Cambria Math" w:cs="Courier New"/>
                            <w:color w:val="000000"/>
                            <w:lang w:bidi="ru-RU"/>
                          </w:rPr>
                          <m:t>-&lt;ц&gt;)</m:t>
                        </m:r>
                      </m:e>
                    </m:nary>
                  </m:e>
                  <m:sup>
                    <m:r>
                      <m:rPr>
                        <m:sty m:val="p"/>
                      </m:rPr>
                      <w:rPr>
                        <w:rFonts w:ascii="Cambria Math" w:eastAsia="Calibri" w:hAnsi="Cambria Math" w:cs="Courier New"/>
                        <w:color w:val="000000"/>
                        <w:lang w:bidi="ru-RU"/>
                      </w:rPr>
                      <m:t xml:space="preserve">2 </m:t>
                    </m:r>
                  </m:sup>
                </m:sSup>
              </m:num>
              <m:den>
                <m:r>
                  <w:rPr>
                    <w:rFonts w:ascii="Cambria Math" w:eastAsia="Calibri" w:hAnsi="Cambria Math" w:cs="Courier New"/>
                    <w:color w:val="000000"/>
                    <w:lang w:bidi="ru-RU"/>
                  </w:rPr>
                  <m:t>n</m:t>
                </m:r>
                <m:r>
                  <m:rPr>
                    <m:sty m:val="p"/>
                  </m:rPr>
                  <w:rPr>
                    <w:rFonts w:ascii="Cambria Math" w:eastAsia="Calibri" w:hAnsi="Cambria Math" w:cs="Courier New"/>
                    <w:color w:val="000000"/>
                    <w:lang w:bidi="ru-RU"/>
                  </w:rPr>
                  <m:t>-1</m:t>
                </m:r>
              </m:den>
            </m:f>
          </m:e>
        </m:rad>
      </m:oMath>
      <w:r w:rsidRPr="003E214B">
        <w:rPr>
          <w:rFonts w:ascii="Times New Roman" w:eastAsia="Times New Roman" w:hAnsi="Times New Roman" w:cs="Times New Roman"/>
          <w:bCs/>
          <w:sz w:val="20"/>
          <w:szCs w:val="20"/>
          <w:lang w:eastAsia="ru-RU"/>
        </w:rPr>
        <w:t xml:space="preserve"> </w:t>
      </w:r>
      <w:r w:rsidRPr="003E214B">
        <w:rPr>
          <w:rFonts w:ascii="Times New Roman" w:eastAsia="Times New Roman" w:hAnsi="Times New Roman" w:cs="Times New Roman"/>
          <w:bCs/>
          <w:sz w:val="20"/>
          <w:szCs w:val="20"/>
          <w:lang w:eastAsia="ru-RU"/>
        </w:rPr>
        <w:fldChar w:fldCharType="begin"/>
      </w:r>
      <w:r w:rsidRPr="003E214B">
        <w:rPr>
          <w:rFonts w:ascii="Times New Roman" w:eastAsia="Times New Roman" w:hAnsi="Times New Roman" w:cs="Times New Roman"/>
          <w:bCs/>
          <w:sz w:val="20"/>
          <w:szCs w:val="20"/>
          <w:lang w:eastAsia="ru-RU"/>
        </w:rPr>
        <w:instrText xml:space="preserve"> QUOTE =(15-16,83)2+(17-16,83)2+(18,5-16,83)23-1 </w:instrText>
      </w:r>
      <w:r w:rsidRPr="003E214B">
        <w:rPr>
          <w:rFonts w:ascii="Times New Roman" w:eastAsia="Times New Roman" w:hAnsi="Times New Roman" w:cs="Times New Roman"/>
          <w:bCs/>
          <w:sz w:val="20"/>
          <w:szCs w:val="20"/>
          <w:lang w:eastAsia="ru-RU"/>
        </w:rPr>
        <w:fldChar w:fldCharType="end"/>
      </w:r>
      <w:r w:rsidRPr="003E214B">
        <w:rPr>
          <w:rFonts w:ascii="Times New Roman" w:eastAsia="Times New Roman" w:hAnsi="Times New Roman" w:cs="Times New Roman"/>
          <w:bCs/>
          <w:sz w:val="20"/>
          <w:szCs w:val="20"/>
          <w:lang w:eastAsia="ru-RU"/>
        </w:rPr>
        <w:t>,</w:t>
      </w:r>
      <w:proofErr w:type="gramEnd"/>
      <w:r w:rsidRPr="003E214B">
        <w:rPr>
          <w:rFonts w:ascii="Times New Roman" w:eastAsia="Times New Roman" w:hAnsi="Times New Roman" w:cs="Times New Roman"/>
          <w:bCs/>
          <w:sz w:val="20"/>
          <w:szCs w:val="20"/>
          <w:lang w:eastAsia="ru-RU"/>
        </w:rPr>
        <w:t xml:space="preserve">  где σ – среднее квадратичное отклонение;</w:t>
      </w:r>
    </w:p>
    <w:p w:rsidR="003E214B" w:rsidRPr="003E214B" w:rsidRDefault="003E214B" w:rsidP="003E214B">
      <w:pPr>
        <w:tabs>
          <w:tab w:val="left" w:pos="426"/>
          <w:tab w:val="center" w:pos="4677"/>
          <w:tab w:val="right" w:pos="9355"/>
        </w:tabs>
        <w:spacing w:after="0" w:line="240" w:lineRule="auto"/>
        <w:ind w:firstLine="34"/>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 xml:space="preserve">                     </w:t>
      </w:r>
      <w:proofErr w:type="spellStart"/>
      <w:r w:rsidRPr="003E214B">
        <w:rPr>
          <w:rFonts w:ascii="Times New Roman" w:eastAsia="Times New Roman" w:hAnsi="Times New Roman" w:cs="Times New Roman"/>
          <w:bCs/>
          <w:sz w:val="20"/>
          <w:szCs w:val="20"/>
          <w:lang w:eastAsia="ru-RU"/>
        </w:rPr>
        <w:t>цi</w:t>
      </w:r>
      <w:proofErr w:type="spellEnd"/>
      <w:r w:rsidRPr="003E214B">
        <w:rPr>
          <w:rFonts w:ascii="Times New Roman" w:eastAsia="Times New Roman" w:hAnsi="Times New Roman" w:cs="Times New Roman"/>
          <w:bCs/>
          <w:sz w:val="20"/>
          <w:szCs w:val="20"/>
          <w:lang w:eastAsia="ru-RU"/>
        </w:rPr>
        <w:t xml:space="preserve"> – цена единицы товара, работы, услуги, указанная в источнике с номером i;</w:t>
      </w:r>
    </w:p>
    <w:p w:rsidR="003E214B" w:rsidRPr="003E214B" w:rsidRDefault="003E214B" w:rsidP="003E214B">
      <w:pPr>
        <w:tabs>
          <w:tab w:val="left" w:pos="426"/>
          <w:tab w:val="center" w:pos="4677"/>
          <w:tab w:val="right" w:pos="9355"/>
        </w:tabs>
        <w:spacing w:after="0" w:line="240" w:lineRule="auto"/>
        <w:ind w:firstLine="34"/>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 xml:space="preserve">                     </w:t>
      </w:r>
      <w:proofErr w:type="gramStart"/>
      <w:r w:rsidRPr="003E214B">
        <w:rPr>
          <w:rFonts w:ascii="Times New Roman" w:eastAsia="Times New Roman" w:hAnsi="Times New Roman" w:cs="Times New Roman"/>
          <w:bCs/>
          <w:sz w:val="20"/>
          <w:szCs w:val="20"/>
          <w:lang w:eastAsia="ru-RU"/>
        </w:rPr>
        <w:t>n  –</w:t>
      </w:r>
      <w:proofErr w:type="gramEnd"/>
      <w:r w:rsidRPr="003E214B">
        <w:rPr>
          <w:rFonts w:ascii="Times New Roman" w:eastAsia="Times New Roman" w:hAnsi="Times New Roman" w:cs="Times New Roman"/>
          <w:bCs/>
          <w:sz w:val="20"/>
          <w:szCs w:val="20"/>
          <w:lang w:eastAsia="ru-RU"/>
        </w:rPr>
        <w:t xml:space="preserve"> количество значений, используемых в расчете;</w:t>
      </w:r>
    </w:p>
    <w:p w:rsidR="003E214B" w:rsidRPr="003E214B" w:rsidRDefault="003E214B" w:rsidP="003E214B">
      <w:pPr>
        <w:tabs>
          <w:tab w:val="left" w:pos="426"/>
          <w:tab w:val="center" w:pos="4677"/>
          <w:tab w:val="right" w:pos="9355"/>
        </w:tabs>
        <w:spacing w:after="0" w:line="240" w:lineRule="auto"/>
        <w:ind w:firstLine="34"/>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w:t>
      </w:r>
      <w:proofErr w:type="gramStart"/>
      <w:r w:rsidRPr="003E214B">
        <w:rPr>
          <w:rFonts w:ascii="Times New Roman" w:eastAsia="Times New Roman" w:hAnsi="Times New Roman" w:cs="Times New Roman"/>
          <w:bCs/>
          <w:sz w:val="20"/>
          <w:szCs w:val="20"/>
          <w:lang w:eastAsia="ru-RU"/>
        </w:rPr>
        <w:t xml:space="preserve">* </w:t>
      </w:r>
      <m:oMath>
        <m:r>
          <m:rPr>
            <m:sty m:val="p"/>
          </m:rPr>
          <w:rPr>
            <w:rFonts w:ascii="Cambria Math" w:eastAsia="Calibri" w:hAnsi="Cambria Math" w:cs="Courier New"/>
            <w:color w:val="000000"/>
            <w:lang w:bidi="ru-RU"/>
          </w:rPr>
          <m:t xml:space="preserve">   </m:t>
        </m:r>
        <m:r>
          <w:rPr>
            <w:rFonts w:ascii="Cambria Math" w:eastAsia="Calibri" w:hAnsi="Cambria Math" w:cs="Courier New"/>
            <w:color w:val="000000"/>
            <w:lang w:bidi="ru-RU"/>
          </w:rPr>
          <m:t>V</m:t>
        </m:r>
        <m:r>
          <m:rPr>
            <m:sty m:val="p"/>
          </m:rPr>
          <w:rPr>
            <w:rFonts w:ascii="Cambria Math" w:eastAsia="Calibri" w:hAnsi="Cambria Math" w:cs="Courier New"/>
            <w:color w:val="000000"/>
            <w:lang w:bidi="ru-RU"/>
          </w:rPr>
          <m:t xml:space="preserve">= </m:t>
        </m:r>
        <m:f>
          <m:fPr>
            <m:ctrlPr>
              <w:rPr>
                <w:rFonts w:ascii="Cambria Math" w:eastAsia="Courier New" w:hAnsi="Cambria Math" w:cs="Courier New"/>
                <w:bCs/>
                <w:color w:val="000000"/>
                <w:lang w:bidi="ru-RU"/>
              </w:rPr>
            </m:ctrlPr>
          </m:fPr>
          <m:num>
            <m:r>
              <w:rPr>
                <w:rFonts w:ascii="Cambria Math" w:eastAsia="Calibri" w:hAnsi="Cambria Math" w:cs="Courier New"/>
                <w:color w:val="000000"/>
                <w:lang w:bidi="ru-RU"/>
              </w:rPr>
              <m:t>σ</m:t>
            </m:r>
          </m:num>
          <m:den>
            <m:r>
              <m:rPr>
                <m:sty m:val="p"/>
              </m:rPr>
              <w:rPr>
                <w:rFonts w:ascii="Cambria Math" w:eastAsia="Calibri" w:hAnsi="Cambria Math" w:cs="Courier New"/>
                <w:color w:val="000000"/>
                <w:lang w:bidi="ru-RU"/>
              </w:rPr>
              <m:t>&lt;ц&gt;</m:t>
            </m:r>
          </m:den>
        </m:f>
        <m:r>
          <m:rPr>
            <m:sty m:val="p"/>
          </m:rPr>
          <w:rPr>
            <w:rFonts w:ascii="Cambria Math" w:eastAsia="Calibri" w:hAnsi="Cambria Math" w:cs="Courier New"/>
            <w:color w:val="000000"/>
            <w:lang w:bidi="ru-RU"/>
          </w:rPr>
          <m:t>*100</m:t>
        </m:r>
      </m:oMath>
      <w:r w:rsidRPr="003E214B">
        <w:rPr>
          <w:rFonts w:ascii="Times New Roman" w:eastAsia="Times New Roman" w:hAnsi="Times New Roman" w:cs="Times New Roman"/>
          <w:bCs/>
          <w:sz w:val="20"/>
          <w:szCs w:val="20"/>
          <w:lang w:eastAsia="ru-RU"/>
        </w:rPr>
        <w:t>,</w:t>
      </w:r>
      <w:proofErr w:type="gramEnd"/>
      <w:r w:rsidRPr="003E214B">
        <w:rPr>
          <w:rFonts w:ascii="Times New Roman" w:eastAsia="Times New Roman" w:hAnsi="Times New Roman" w:cs="Times New Roman"/>
          <w:bCs/>
          <w:sz w:val="20"/>
          <w:szCs w:val="20"/>
          <w:lang w:eastAsia="ru-RU"/>
        </w:rPr>
        <w:t xml:space="preserve"> где V– коэффициент вариации.</w:t>
      </w:r>
    </w:p>
    <w:p w:rsidR="003E214B" w:rsidRPr="003E214B" w:rsidRDefault="003E214B" w:rsidP="003E214B">
      <w:pPr>
        <w:autoSpaceDE w:val="0"/>
        <w:autoSpaceDN w:val="0"/>
        <w:adjustRightInd w:val="0"/>
        <w:spacing w:after="0" w:line="240" w:lineRule="auto"/>
        <w:ind w:firstLine="34"/>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noProof/>
          <w:sz w:val="20"/>
          <w:szCs w:val="20"/>
          <w:lang w:eastAsia="ru-RU"/>
        </w:rPr>
        <w:fldChar w:fldCharType="begin"/>
      </w:r>
      <w:r w:rsidRPr="003E214B">
        <w:rPr>
          <w:rFonts w:ascii="Times New Roman" w:eastAsia="Times New Roman" w:hAnsi="Times New Roman" w:cs="Times New Roman"/>
          <w:noProof/>
          <w:sz w:val="20"/>
          <w:szCs w:val="20"/>
          <w:lang w:eastAsia="ru-RU"/>
        </w:rPr>
        <w:instrText xml:space="preserve"> INCLUDEPICTURE  "http://base.garant.ru/files/base/70473958/1283056888.png" \* MERGEFORMATINET </w:instrText>
      </w:r>
      <w:r w:rsidRPr="003E214B">
        <w:rPr>
          <w:rFonts w:ascii="Times New Roman" w:eastAsia="Times New Roman" w:hAnsi="Times New Roman" w:cs="Times New Roman"/>
          <w:noProof/>
          <w:sz w:val="20"/>
          <w:szCs w:val="20"/>
          <w:lang w:eastAsia="ru-RU"/>
        </w:rPr>
        <w:fldChar w:fldCharType="separate"/>
      </w:r>
      <w:r w:rsidRPr="003E214B">
        <w:rPr>
          <w:rFonts w:ascii="Times New Roman" w:eastAsia="Times New Roman" w:hAnsi="Times New Roman" w:cs="Times New Roman"/>
          <w:noProof/>
          <w:sz w:val="20"/>
          <w:szCs w:val="20"/>
          <w:lang w:eastAsia="ru-RU"/>
        </w:rPr>
        <w:fldChar w:fldCharType="begin"/>
      </w:r>
      <w:r w:rsidRPr="003E214B">
        <w:rPr>
          <w:rFonts w:ascii="Times New Roman" w:eastAsia="Times New Roman" w:hAnsi="Times New Roman" w:cs="Times New Roman"/>
          <w:noProof/>
          <w:sz w:val="20"/>
          <w:szCs w:val="20"/>
          <w:lang w:eastAsia="ru-RU"/>
        </w:rPr>
        <w:instrText xml:space="preserve"> INCLUDEPICTURE  "http://base.garant.ru/files/base/70473958/1283056888.png" \* MERGEFORMATINET </w:instrText>
      </w:r>
      <w:r w:rsidRPr="003E214B">
        <w:rPr>
          <w:rFonts w:ascii="Times New Roman" w:eastAsia="Times New Roman" w:hAnsi="Times New Roman" w:cs="Times New Roman"/>
          <w:noProof/>
          <w:sz w:val="20"/>
          <w:szCs w:val="20"/>
          <w:lang w:eastAsia="ru-RU"/>
        </w:rPr>
        <w:fldChar w:fldCharType="separate"/>
      </w:r>
      <w:r w:rsidRPr="003E214B">
        <w:rPr>
          <w:rFonts w:ascii="Times New Roman" w:eastAsia="Times New Roman" w:hAnsi="Times New Roman" w:cs="Times New Roman"/>
          <w:noProof/>
          <w:sz w:val="20"/>
          <w:szCs w:val="20"/>
          <w:lang w:eastAsia="ru-RU"/>
        </w:rPr>
        <w:fldChar w:fldCharType="begin"/>
      </w:r>
      <w:r w:rsidRPr="003E214B">
        <w:rPr>
          <w:rFonts w:ascii="Times New Roman" w:eastAsia="Times New Roman" w:hAnsi="Times New Roman" w:cs="Times New Roman"/>
          <w:noProof/>
          <w:sz w:val="20"/>
          <w:szCs w:val="20"/>
          <w:lang w:eastAsia="ru-RU"/>
        </w:rPr>
        <w:instrText xml:space="preserve"> INCLUDEPICTURE  "http://base.garant.ru/files/base/70473958/1283056888.png" \* MERGEFORMATINET </w:instrText>
      </w:r>
      <w:r w:rsidRPr="003E214B">
        <w:rPr>
          <w:rFonts w:ascii="Times New Roman" w:eastAsia="Times New Roman" w:hAnsi="Times New Roman" w:cs="Times New Roman"/>
          <w:noProof/>
          <w:sz w:val="20"/>
          <w:szCs w:val="20"/>
          <w:lang w:eastAsia="ru-RU"/>
        </w:rPr>
        <w:fldChar w:fldCharType="separate"/>
      </w:r>
      <w:r w:rsidRPr="003E214B">
        <w:rPr>
          <w:rFonts w:ascii="Times New Roman" w:eastAsia="Times New Roman" w:hAnsi="Times New Roman" w:cs="Times New Roman"/>
          <w:noProof/>
          <w:sz w:val="20"/>
          <w:szCs w:val="20"/>
          <w:lang w:eastAsia="ru-RU"/>
        </w:rPr>
        <w:fldChar w:fldCharType="begin"/>
      </w:r>
      <w:r w:rsidRPr="003E214B">
        <w:rPr>
          <w:rFonts w:ascii="Times New Roman" w:eastAsia="Times New Roman" w:hAnsi="Times New Roman" w:cs="Times New Roman"/>
          <w:noProof/>
          <w:sz w:val="20"/>
          <w:szCs w:val="20"/>
          <w:lang w:eastAsia="ru-RU"/>
        </w:rPr>
        <w:instrText xml:space="preserve"> INCLUDEPICTURE  "http://base.garant.ru/files/base/70473958/1283056888.png" \* MERGEFORMATINET </w:instrText>
      </w:r>
      <w:r w:rsidRPr="003E214B">
        <w:rPr>
          <w:rFonts w:ascii="Times New Roman" w:eastAsia="Times New Roman" w:hAnsi="Times New Roman" w:cs="Times New Roman"/>
          <w:noProof/>
          <w:sz w:val="20"/>
          <w:szCs w:val="20"/>
          <w:lang w:eastAsia="ru-RU"/>
        </w:rPr>
        <w:fldChar w:fldCharType="separate"/>
      </w:r>
      <w:r w:rsidRPr="003E214B">
        <w:rPr>
          <w:rFonts w:ascii="Times New Roman" w:eastAsia="Times New Roman" w:hAnsi="Times New Roman" w:cs="Times New Roman"/>
          <w:noProof/>
          <w:sz w:val="20"/>
          <w:szCs w:val="20"/>
          <w:lang w:eastAsia="ru-RU"/>
        </w:rPr>
        <w:fldChar w:fldCharType="begin"/>
      </w:r>
      <w:r w:rsidRPr="003E214B">
        <w:rPr>
          <w:rFonts w:ascii="Times New Roman" w:eastAsia="Times New Roman" w:hAnsi="Times New Roman" w:cs="Times New Roman"/>
          <w:noProof/>
          <w:sz w:val="20"/>
          <w:szCs w:val="20"/>
          <w:lang w:eastAsia="ru-RU"/>
        </w:rPr>
        <w:instrText xml:space="preserve"> INCLUDEPICTURE  "http://base.garant.ru/files/base/70473958/1283056888.png" \* MERGEFORMATINET </w:instrText>
      </w:r>
      <w:r w:rsidRPr="003E214B">
        <w:rPr>
          <w:rFonts w:ascii="Times New Roman" w:eastAsia="Times New Roman" w:hAnsi="Times New Roman" w:cs="Times New Roman"/>
          <w:noProof/>
          <w:sz w:val="20"/>
          <w:szCs w:val="20"/>
          <w:lang w:eastAsia="ru-RU"/>
        </w:rPr>
        <w:fldChar w:fldCharType="separate"/>
      </w:r>
      <w:r w:rsidRPr="003E214B">
        <w:rPr>
          <w:rFonts w:ascii="Times New Roman" w:eastAsia="Times New Roman" w:hAnsi="Times New Roman" w:cs="Times New Roman"/>
          <w:noProof/>
          <w:sz w:val="20"/>
          <w:szCs w:val="20"/>
          <w:lang w:eastAsia="ru-RU"/>
        </w:rPr>
        <w:fldChar w:fldCharType="begin"/>
      </w:r>
      <w:r w:rsidRPr="003E214B">
        <w:rPr>
          <w:rFonts w:ascii="Times New Roman" w:eastAsia="Times New Roman" w:hAnsi="Times New Roman" w:cs="Times New Roman"/>
          <w:noProof/>
          <w:sz w:val="20"/>
          <w:szCs w:val="20"/>
          <w:lang w:eastAsia="ru-RU"/>
        </w:rPr>
        <w:instrText xml:space="preserve"> INCLUDEPICTURE  "http://base.garant.ru/files/base/70473958/1283056888.png" \* MERGEFORMATINET </w:instrText>
      </w:r>
      <w:r w:rsidRPr="003E214B">
        <w:rPr>
          <w:rFonts w:ascii="Times New Roman" w:eastAsia="Times New Roman" w:hAnsi="Times New Roman" w:cs="Times New Roman"/>
          <w:noProof/>
          <w:sz w:val="20"/>
          <w:szCs w:val="20"/>
          <w:lang w:eastAsia="ru-RU"/>
        </w:rPr>
        <w:fldChar w:fldCharType="separate"/>
      </w:r>
      <w:r w:rsidR="006C4959">
        <w:rPr>
          <w:rFonts w:ascii="Times New Roman" w:eastAsia="Times New Roman" w:hAnsi="Times New Roman" w:cs="Times New Roman"/>
          <w:noProof/>
          <w:sz w:val="20"/>
          <w:szCs w:val="20"/>
          <w:lang w:eastAsia="ru-RU"/>
        </w:rPr>
        <w:fldChar w:fldCharType="begin"/>
      </w:r>
      <w:r w:rsidR="006C4959">
        <w:rPr>
          <w:rFonts w:ascii="Times New Roman" w:eastAsia="Times New Roman" w:hAnsi="Times New Roman" w:cs="Times New Roman"/>
          <w:noProof/>
          <w:sz w:val="20"/>
          <w:szCs w:val="20"/>
          <w:lang w:eastAsia="ru-RU"/>
        </w:rPr>
        <w:instrText xml:space="preserve"> INCLUDEPICTURE  "http://base.garant.ru/files/base/70473958/1283056888.png" \* MERGEFORMATINET </w:instrText>
      </w:r>
      <w:r w:rsidR="006C4959">
        <w:rPr>
          <w:rFonts w:ascii="Times New Roman" w:eastAsia="Times New Roman" w:hAnsi="Times New Roman" w:cs="Times New Roman"/>
          <w:noProof/>
          <w:sz w:val="20"/>
          <w:szCs w:val="20"/>
          <w:lang w:eastAsia="ru-RU"/>
        </w:rPr>
        <w:fldChar w:fldCharType="separate"/>
      </w:r>
      <w:r w:rsidR="00645EA4">
        <w:rPr>
          <w:rFonts w:ascii="Times New Roman" w:eastAsia="Times New Roman" w:hAnsi="Times New Roman" w:cs="Times New Roman"/>
          <w:noProof/>
          <w:sz w:val="20"/>
          <w:szCs w:val="20"/>
          <w:lang w:eastAsia="ru-RU"/>
        </w:rPr>
        <w:fldChar w:fldCharType="begin"/>
      </w:r>
      <w:r w:rsidR="00645EA4">
        <w:rPr>
          <w:rFonts w:ascii="Times New Roman" w:eastAsia="Times New Roman" w:hAnsi="Times New Roman" w:cs="Times New Roman"/>
          <w:noProof/>
          <w:sz w:val="20"/>
          <w:szCs w:val="20"/>
          <w:lang w:eastAsia="ru-RU"/>
        </w:rPr>
        <w:instrText xml:space="preserve"> </w:instrText>
      </w:r>
      <w:r w:rsidR="00645EA4">
        <w:rPr>
          <w:rFonts w:ascii="Times New Roman" w:eastAsia="Times New Roman" w:hAnsi="Times New Roman" w:cs="Times New Roman"/>
          <w:noProof/>
          <w:sz w:val="20"/>
          <w:szCs w:val="20"/>
          <w:lang w:eastAsia="ru-RU"/>
        </w:rPr>
        <w:instrText>INCLUDEPICTURE  "http://base.garant.ru/file</w:instrText>
      </w:r>
      <w:r w:rsidR="00645EA4">
        <w:rPr>
          <w:rFonts w:ascii="Times New Roman" w:eastAsia="Times New Roman" w:hAnsi="Times New Roman" w:cs="Times New Roman"/>
          <w:noProof/>
          <w:sz w:val="20"/>
          <w:szCs w:val="20"/>
          <w:lang w:eastAsia="ru-RU"/>
        </w:rPr>
        <w:instrText>s/base/70473958/1283056888.png" \* MERGEFORMATINET</w:instrText>
      </w:r>
      <w:r w:rsidR="00645EA4">
        <w:rPr>
          <w:rFonts w:ascii="Times New Roman" w:eastAsia="Times New Roman" w:hAnsi="Times New Roman" w:cs="Times New Roman"/>
          <w:noProof/>
          <w:sz w:val="20"/>
          <w:szCs w:val="20"/>
          <w:lang w:eastAsia="ru-RU"/>
        </w:rPr>
        <w:instrText xml:space="preserve"> </w:instrText>
      </w:r>
      <w:r w:rsidR="00645EA4">
        <w:rPr>
          <w:rFonts w:ascii="Times New Roman" w:eastAsia="Times New Roman" w:hAnsi="Times New Roman" w:cs="Times New Roman"/>
          <w:noProof/>
          <w:sz w:val="20"/>
          <w:szCs w:val="20"/>
          <w:lang w:eastAsia="ru-RU"/>
        </w:rPr>
        <w:fldChar w:fldCharType="separate"/>
      </w:r>
      <w:r w:rsidR="00645EA4">
        <w:rPr>
          <w:rFonts w:ascii="Times New Roman" w:eastAsia="Times New Roman" w:hAnsi="Times New Roman" w:cs="Times New Roman"/>
          <w:noProof/>
          <w:sz w:val="20"/>
          <w:szCs w:val="20"/>
          <w:lang w:eastAsia="ru-RU"/>
        </w:rPr>
        <w:pict>
          <v:shape id="_x0000_i1025" type="#_x0000_t75" style="width:97.5pt;height:48pt;visibility:visible">
            <v:imagedata r:id="rId8" r:href="rId9"/>
          </v:shape>
        </w:pict>
      </w:r>
      <w:r w:rsidR="00645EA4">
        <w:rPr>
          <w:rFonts w:ascii="Times New Roman" w:eastAsia="Times New Roman" w:hAnsi="Times New Roman" w:cs="Times New Roman"/>
          <w:noProof/>
          <w:sz w:val="20"/>
          <w:szCs w:val="20"/>
          <w:lang w:eastAsia="ru-RU"/>
        </w:rPr>
        <w:fldChar w:fldCharType="end"/>
      </w:r>
      <w:r w:rsidR="006C4959">
        <w:rPr>
          <w:rFonts w:ascii="Times New Roman" w:eastAsia="Times New Roman" w:hAnsi="Times New Roman" w:cs="Times New Roman"/>
          <w:noProof/>
          <w:sz w:val="20"/>
          <w:szCs w:val="20"/>
          <w:lang w:eastAsia="ru-RU"/>
        </w:rPr>
        <w:fldChar w:fldCharType="end"/>
      </w:r>
      <w:r w:rsidRPr="003E214B">
        <w:rPr>
          <w:rFonts w:ascii="Times New Roman" w:eastAsia="Times New Roman" w:hAnsi="Times New Roman" w:cs="Times New Roman"/>
          <w:noProof/>
          <w:sz w:val="20"/>
          <w:szCs w:val="20"/>
          <w:lang w:eastAsia="ru-RU"/>
        </w:rPr>
        <w:fldChar w:fldCharType="end"/>
      </w:r>
      <w:r w:rsidRPr="003E214B">
        <w:rPr>
          <w:rFonts w:ascii="Times New Roman" w:eastAsia="Times New Roman" w:hAnsi="Times New Roman" w:cs="Times New Roman"/>
          <w:noProof/>
          <w:sz w:val="20"/>
          <w:szCs w:val="20"/>
          <w:lang w:eastAsia="ru-RU"/>
        </w:rPr>
        <w:fldChar w:fldCharType="end"/>
      </w:r>
      <w:r w:rsidRPr="003E214B">
        <w:rPr>
          <w:rFonts w:ascii="Times New Roman" w:eastAsia="Times New Roman" w:hAnsi="Times New Roman" w:cs="Times New Roman"/>
          <w:noProof/>
          <w:sz w:val="20"/>
          <w:szCs w:val="20"/>
          <w:lang w:eastAsia="ru-RU"/>
        </w:rPr>
        <w:fldChar w:fldCharType="end"/>
      </w:r>
      <w:r w:rsidRPr="003E214B">
        <w:rPr>
          <w:rFonts w:ascii="Times New Roman" w:eastAsia="Times New Roman" w:hAnsi="Times New Roman" w:cs="Times New Roman"/>
          <w:noProof/>
          <w:sz w:val="20"/>
          <w:szCs w:val="20"/>
          <w:lang w:eastAsia="ru-RU"/>
        </w:rPr>
        <w:fldChar w:fldCharType="end"/>
      </w:r>
      <w:r w:rsidRPr="003E214B">
        <w:rPr>
          <w:rFonts w:ascii="Times New Roman" w:eastAsia="Times New Roman" w:hAnsi="Times New Roman" w:cs="Times New Roman"/>
          <w:noProof/>
          <w:sz w:val="20"/>
          <w:szCs w:val="20"/>
          <w:lang w:eastAsia="ru-RU"/>
        </w:rPr>
        <w:fldChar w:fldCharType="end"/>
      </w:r>
      <w:r w:rsidRPr="003E214B">
        <w:rPr>
          <w:rFonts w:ascii="Times New Roman" w:eastAsia="Times New Roman" w:hAnsi="Times New Roman" w:cs="Times New Roman"/>
          <w:noProof/>
          <w:sz w:val="20"/>
          <w:szCs w:val="20"/>
          <w:lang w:eastAsia="ru-RU"/>
        </w:rPr>
        <w:fldChar w:fldCharType="end"/>
      </w:r>
    </w:p>
    <w:p w:rsidR="003E214B" w:rsidRPr="003E214B" w:rsidRDefault="003E214B" w:rsidP="003E214B">
      <w:pPr>
        <w:autoSpaceDE w:val="0"/>
        <w:autoSpaceDN w:val="0"/>
        <w:adjustRightInd w:val="0"/>
        <w:spacing w:after="0" w:line="240" w:lineRule="auto"/>
        <w:ind w:firstLine="34"/>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noProof/>
          <w:sz w:val="20"/>
          <w:szCs w:val="20"/>
          <w:lang w:eastAsia="ru-RU"/>
        </w:rPr>
        <w:lastRenderedPageBreak/>
        <w:fldChar w:fldCharType="begin"/>
      </w:r>
      <w:r w:rsidRPr="003E214B">
        <w:rPr>
          <w:rFonts w:ascii="Times New Roman" w:eastAsia="Times New Roman" w:hAnsi="Times New Roman" w:cs="Times New Roman"/>
          <w:noProof/>
          <w:sz w:val="20"/>
          <w:szCs w:val="20"/>
          <w:lang w:eastAsia="ru-RU"/>
        </w:rPr>
        <w:instrText xml:space="preserve"> INCLUDEPICTURE  "http://base.garant.ru/files/base/70473958/4040580874.png" \* MERGEFORMATINET </w:instrText>
      </w:r>
      <w:r w:rsidRPr="003E214B">
        <w:rPr>
          <w:rFonts w:ascii="Times New Roman" w:eastAsia="Times New Roman" w:hAnsi="Times New Roman" w:cs="Times New Roman"/>
          <w:noProof/>
          <w:sz w:val="20"/>
          <w:szCs w:val="20"/>
          <w:lang w:eastAsia="ru-RU"/>
        </w:rPr>
        <w:fldChar w:fldCharType="separate"/>
      </w:r>
      <w:r w:rsidRPr="003E214B">
        <w:rPr>
          <w:rFonts w:ascii="Times New Roman" w:eastAsia="Times New Roman" w:hAnsi="Times New Roman" w:cs="Times New Roman"/>
          <w:noProof/>
          <w:sz w:val="20"/>
          <w:szCs w:val="20"/>
          <w:lang w:eastAsia="ru-RU"/>
        </w:rPr>
        <w:fldChar w:fldCharType="begin"/>
      </w:r>
      <w:r w:rsidRPr="003E214B">
        <w:rPr>
          <w:rFonts w:ascii="Times New Roman" w:eastAsia="Times New Roman" w:hAnsi="Times New Roman" w:cs="Times New Roman"/>
          <w:noProof/>
          <w:sz w:val="20"/>
          <w:szCs w:val="20"/>
          <w:lang w:eastAsia="ru-RU"/>
        </w:rPr>
        <w:instrText xml:space="preserve"> INCLUDEPICTURE  "http://base.garant.ru/files/base/70473958/4040580874.png" \* MERGEFORMATINET </w:instrText>
      </w:r>
      <w:r w:rsidRPr="003E214B">
        <w:rPr>
          <w:rFonts w:ascii="Times New Roman" w:eastAsia="Times New Roman" w:hAnsi="Times New Roman" w:cs="Times New Roman"/>
          <w:noProof/>
          <w:sz w:val="20"/>
          <w:szCs w:val="20"/>
          <w:lang w:eastAsia="ru-RU"/>
        </w:rPr>
        <w:fldChar w:fldCharType="separate"/>
      </w:r>
      <w:r w:rsidRPr="003E214B">
        <w:rPr>
          <w:rFonts w:ascii="Times New Roman" w:eastAsia="Times New Roman" w:hAnsi="Times New Roman" w:cs="Times New Roman"/>
          <w:noProof/>
          <w:sz w:val="20"/>
          <w:szCs w:val="20"/>
          <w:lang w:eastAsia="ru-RU"/>
        </w:rPr>
        <w:fldChar w:fldCharType="begin"/>
      </w:r>
      <w:r w:rsidRPr="003E214B">
        <w:rPr>
          <w:rFonts w:ascii="Times New Roman" w:eastAsia="Times New Roman" w:hAnsi="Times New Roman" w:cs="Times New Roman"/>
          <w:noProof/>
          <w:sz w:val="20"/>
          <w:szCs w:val="20"/>
          <w:lang w:eastAsia="ru-RU"/>
        </w:rPr>
        <w:instrText xml:space="preserve"> INCLUDEPICTURE  "http://base.garant.ru/files/base/70473958/4040580874.png" \* MERGEFORMATINET </w:instrText>
      </w:r>
      <w:r w:rsidRPr="003E214B">
        <w:rPr>
          <w:rFonts w:ascii="Times New Roman" w:eastAsia="Times New Roman" w:hAnsi="Times New Roman" w:cs="Times New Roman"/>
          <w:noProof/>
          <w:sz w:val="20"/>
          <w:szCs w:val="20"/>
          <w:lang w:eastAsia="ru-RU"/>
        </w:rPr>
        <w:fldChar w:fldCharType="separate"/>
      </w:r>
      <w:r w:rsidRPr="003E214B">
        <w:rPr>
          <w:rFonts w:ascii="Times New Roman" w:eastAsia="Times New Roman" w:hAnsi="Times New Roman" w:cs="Times New Roman"/>
          <w:noProof/>
          <w:sz w:val="20"/>
          <w:szCs w:val="20"/>
          <w:lang w:eastAsia="ru-RU"/>
        </w:rPr>
        <w:fldChar w:fldCharType="begin"/>
      </w:r>
      <w:r w:rsidRPr="003E214B">
        <w:rPr>
          <w:rFonts w:ascii="Times New Roman" w:eastAsia="Times New Roman" w:hAnsi="Times New Roman" w:cs="Times New Roman"/>
          <w:noProof/>
          <w:sz w:val="20"/>
          <w:szCs w:val="20"/>
          <w:lang w:eastAsia="ru-RU"/>
        </w:rPr>
        <w:instrText xml:space="preserve"> INCLUDEPICTURE  "http://base.garant.ru/files/base/70473958/4040580874.png" \* MERGEFORMATINET </w:instrText>
      </w:r>
      <w:r w:rsidRPr="003E214B">
        <w:rPr>
          <w:rFonts w:ascii="Times New Roman" w:eastAsia="Times New Roman" w:hAnsi="Times New Roman" w:cs="Times New Roman"/>
          <w:noProof/>
          <w:sz w:val="20"/>
          <w:szCs w:val="20"/>
          <w:lang w:eastAsia="ru-RU"/>
        </w:rPr>
        <w:fldChar w:fldCharType="separate"/>
      </w:r>
      <w:r w:rsidRPr="003E214B">
        <w:rPr>
          <w:rFonts w:ascii="Times New Roman" w:eastAsia="Times New Roman" w:hAnsi="Times New Roman" w:cs="Times New Roman"/>
          <w:noProof/>
          <w:sz w:val="20"/>
          <w:szCs w:val="20"/>
          <w:lang w:eastAsia="ru-RU"/>
        </w:rPr>
        <w:fldChar w:fldCharType="begin"/>
      </w:r>
      <w:r w:rsidRPr="003E214B">
        <w:rPr>
          <w:rFonts w:ascii="Times New Roman" w:eastAsia="Times New Roman" w:hAnsi="Times New Roman" w:cs="Times New Roman"/>
          <w:noProof/>
          <w:sz w:val="20"/>
          <w:szCs w:val="20"/>
          <w:lang w:eastAsia="ru-RU"/>
        </w:rPr>
        <w:instrText xml:space="preserve"> INCLUDEPICTURE  "http://base.garant.ru/files/base/70473958/4040580874.png" \* MERGEFORMATINET </w:instrText>
      </w:r>
      <w:r w:rsidRPr="003E214B">
        <w:rPr>
          <w:rFonts w:ascii="Times New Roman" w:eastAsia="Times New Roman" w:hAnsi="Times New Roman" w:cs="Times New Roman"/>
          <w:noProof/>
          <w:sz w:val="20"/>
          <w:szCs w:val="20"/>
          <w:lang w:eastAsia="ru-RU"/>
        </w:rPr>
        <w:fldChar w:fldCharType="separate"/>
      </w:r>
      <w:r w:rsidRPr="003E214B">
        <w:rPr>
          <w:rFonts w:ascii="Times New Roman" w:eastAsia="Times New Roman" w:hAnsi="Times New Roman" w:cs="Times New Roman"/>
          <w:noProof/>
          <w:sz w:val="20"/>
          <w:szCs w:val="20"/>
          <w:lang w:eastAsia="ru-RU"/>
        </w:rPr>
        <w:fldChar w:fldCharType="begin"/>
      </w:r>
      <w:r w:rsidRPr="003E214B">
        <w:rPr>
          <w:rFonts w:ascii="Times New Roman" w:eastAsia="Times New Roman" w:hAnsi="Times New Roman" w:cs="Times New Roman"/>
          <w:noProof/>
          <w:sz w:val="20"/>
          <w:szCs w:val="20"/>
          <w:lang w:eastAsia="ru-RU"/>
        </w:rPr>
        <w:instrText xml:space="preserve"> INCLUDEPICTURE  "http://base.garant.ru/files/base/70473958/4040580874.png" \* MERGEFORMATINET </w:instrText>
      </w:r>
      <w:r w:rsidRPr="003E214B">
        <w:rPr>
          <w:rFonts w:ascii="Times New Roman" w:eastAsia="Times New Roman" w:hAnsi="Times New Roman" w:cs="Times New Roman"/>
          <w:noProof/>
          <w:sz w:val="20"/>
          <w:szCs w:val="20"/>
          <w:lang w:eastAsia="ru-RU"/>
        </w:rPr>
        <w:fldChar w:fldCharType="separate"/>
      </w:r>
      <w:r w:rsidR="006C4959">
        <w:rPr>
          <w:rFonts w:ascii="Times New Roman" w:eastAsia="Times New Roman" w:hAnsi="Times New Roman" w:cs="Times New Roman"/>
          <w:noProof/>
          <w:sz w:val="20"/>
          <w:szCs w:val="20"/>
          <w:lang w:eastAsia="ru-RU"/>
        </w:rPr>
        <w:fldChar w:fldCharType="begin"/>
      </w:r>
      <w:r w:rsidR="006C4959">
        <w:rPr>
          <w:rFonts w:ascii="Times New Roman" w:eastAsia="Times New Roman" w:hAnsi="Times New Roman" w:cs="Times New Roman"/>
          <w:noProof/>
          <w:sz w:val="20"/>
          <w:szCs w:val="20"/>
          <w:lang w:eastAsia="ru-RU"/>
        </w:rPr>
        <w:instrText xml:space="preserve"> INCLUDEPICTURE  "http://base.garant.ru/files/base/70473958/4040580874.png" \* MERGEFORMATINET </w:instrText>
      </w:r>
      <w:r w:rsidR="006C4959">
        <w:rPr>
          <w:rFonts w:ascii="Times New Roman" w:eastAsia="Times New Roman" w:hAnsi="Times New Roman" w:cs="Times New Roman"/>
          <w:noProof/>
          <w:sz w:val="20"/>
          <w:szCs w:val="20"/>
          <w:lang w:eastAsia="ru-RU"/>
        </w:rPr>
        <w:fldChar w:fldCharType="separate"/>
      </w:r>
      <w:r w:rsidR="00645EA4">
        <w:rPr>
          <w:rFonts w:ascii="Times New Roman" w:eastAsia="Times New Roman" w:hAnsi="Times New Roman" w:cs="Times New Roman"/>
          <w:noProof/>
          <w:sz w:val="20"/>
          <w:szCs w:val="20"/>
          <w:lang w:eastAsia="ru-RU"/>
        </w:rPr>
        <w:fldChar w:fldCharType="begin"/>
      </w:r>
      <w:r w:rsidR="00645EA4">
        <w:rPr>
          <w:rFonts w:ascii="Times New Roman" w:eastAsia="Times New Roman" w:hAnsi="Times New Roman" w:cs="Times New Roman"/>
          <w:noProof/>
          <w:sz w:val="20"/>
          <w:szCs w:val="20"/>
          <w:lang w:eastAsia="ru-RU"/>
        </w:rPr>
        <w:instrText xml:space="preserve"> </w:instrText>
      </w:r>
      <w:r w:rsidR="00645EA4">
        <w:rPr>
          <w:rFonts w:ascii="Times New Roman" w:eastAsia="Times New Roman" w:hAnsi="Times New Roman" w:cs="Times New Roman"/>
          <w:noProof/>
          <w:sz w:val="20"/>
          <w:szCs w:val="20"/>
          <w:lang w:eastAsia="ru-RU"/>
        </w:rPr>
        <w:instrText>INCLUDEPICTURE  "http://base.garant.ru/files/base/70473958/4040580874.png" \* MERGEFORMATINET</w:instrText>
      </w:r>
      <w:r w:rsidR="00645EA4">
        <w:rPr>
          <w:rFonts w:ascii="Times New Roman" w:eastAsia="Times New Roman" w:hAnsi="Times New Roman" w:cs="Times New Roman"/>
          <w:noProof/>
          <w:sz w:val="20"/>
          <w:szCs w:val="20"/>
          <w:lang w:eastAsia="ru-RU"/>
        </w:rPr>
        <w:instrText xml:space="preserve"> </w:instrText>
      </w:r>
      <w:r w:rsidR="00645EA4">
        <w:rPr>
          <w:rFonts w:ascii="Times New Roman" w:eastAsia="Times New Roman" w:hAnsi="Times New Roman" w:cs="Times New Roman"/>
          <w:noProof/>
          <w:sz w:val="20"/>
          <w:szCs w:val="20"/>
          <w:lang w:eastAsia="ru-RU"/>
        </w:rPr>
        <w:fldChar w:fldCharType="separate"/>
      </w:r>
      <w:r w:rsidR="00645EA4">
        <w:rPr>
          <w:rFonts w:ascii="Times New Roman" w:eastAsia="Times New Roman" w:hAnsi="Times New Roman" w:cs="Times New Roman"/>
          <w:noProof/>
          <w:sz w:val="20"/>
          <w:szCs w:val="20"/>
          <w:lang w:eastAsia="ru-RU"/>
        </w:rPr>
        <w:pict>
          <v:shape id="_x0000_i1026" type="#_x0000_t75" style="width:80.25pt;height:32.25pt;visibility:visible">
            <v:imagedata r:id="rId10" r:href="rId11"/>
          </v:shape>
        </w:pict>
      </w:r>
      <w:r w:rsidR="00645EA4">
        <w:rPr>
          <w:rFonts w:ascii="Times New Roman" w:eastAsia="Times New Roman" w:hAnsi="Times New Roman" w:cs="Times New Roman"/>
          <w:noProof/>
          <w:sz w:val="20"/>
          <w:szCs w:val="20"/>
          <w:lang w:eastAsia="ru-RU"/>
        </w:rPr>
        <w:fldChar w:fldCharType="end"/>
      </w:r>
      <w:r w:rsidR="006C4959">
        <w:rPr>
          <w:rFonts w:ascii="Times New Roman" w:eastAsia="Times New Roman" w:hAnsi="Times New Roman" w:cs="Times New Roman"/>
          <w:noProof/>
          <w:sz w:val="20"/>
          <w:szCs w:val="20"/>
          <w:lang w:eastAsia="ru-RU"/>
        </w:rPr>
        <w:fldChar w:fldCharType="end"/>
      </w:r>
      <w:r w:rsidRPr="003E214B">
        <w:rPr>
          <w:rFonts w:ascii="Times New Roman" w:eastAsia="Times New Roman" w:hAnsi="Times New Roman" w:cs="Times New Roman"/>
          <w:noProof/>
          <w:sz w:val="20"/>
          <w:szCs w:val="20"/>
          <w:lang w:eastAsia="ru-RU"/>
        </w:rPr>
        <w:fldChar w:fldCharType="end"/>
      </w:r>
      <w:r w:rsidRPr="003E214B">
        <w:rPr>
          <w:rFonts w:ascii="Times New Roman" w:eastAsia="Times New Roman" w:hAnsi="Times New Roman" w:cs="Times New Roman"/>
          <w:noProof/>
          <w:sz w:val="20"/>
          <w:szCs w:val="20"/>
          <w:lang w:eastAsia="ru-RU"/>
        </w:rPr>
        <w:fldChar w:fldCharType="end"/>
      </w:r>
      <w:r w:rsidRPr="003E214B">
        <w:rPr>
          <w:rFonts w:ascii="Times New Roman" w:eastAsia="Times New Roman" w:hAnsi="Times New Roman" w:cs="Times New Roman"/>
          <w:noProof/>
          <w:sz w:val="20"/>
          <w:szCs w:val="20"/>
          <w:lang w:eastAsia="ru-RU"/>
        </w:rPr>
        <w:fldChar w:fldCharType="end"/>
      </w:r>
      <w:r w:rsidRPr="003E214B">
        <w:rPr>
          <w:rFonts w:ascii="Times New Roman" w:eastAsia="Times New Roman" w:hAnsi="Times New Roman" w:cs="Times New Roman"/>
          <w:noProof/>
          <w:sz w:val="20"/>
          <w:szCs w:val="20"/>
          <w:lang w:eastAsia="ru-RU"/>
        </w:rPr>
        <w:fldChar w:fldCharType="end"/>
      </w:r>
      <w:r w:rsidRPr="003E214B">
        <w:rPr>
          <w:rFonts w:ascii="Times New Roman" w:eastAsia="Times New Roman" w:hAnsi="Times New Roman" w:cs="Times New Roman"/>
          <w:noProof/>
          <w:sz w:val="20"/>
          <w:szCs w:val="20"/>
          <w:lang w:eastAsia="ru-RU"/>
        </w:rPr>
        <w:fldChar w:fldCharType="end"/>
      </w:r>
      <w:r w:rsidRPr="003E214B">
        <w:rPr>
          <w:rFonts w:ascii="Times New Roman" w:eastAsia="Times New Roman" w:hAnsi="Times New Roman" w:cs="Times New Roman"/>
          <w:noProof/>
          <w:sz w:val="20"/>
          <w:szCs w:val="20"/>
          <w:lang w:eastAsia="ru-RU"/>
        </w:rPr>
        <w:fldChar w:fldCharType="end"/>
      </w:r>
    </w:p>
    <w:p w:rsidR="003E214B" w:rsidRPr="003E214B" w:rsidRDefault="003E214B" w:rsidP="003E214B">
      <w:pPr>
        <w:spacing w:after="0" w:line="240" w:lineRule="auto"/>
        <w:ind w:right="-42" w:firstLine="34"/>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 xml:space="preserve">Коэффициент вариации цены согласно расчетам, приведенным в таблице, не превышает 33%, услуги принято считать однородным, проведение дополнительного исследования не требуется. </w:t>
      </w:r>
    </w:p>
    <w:p w:rsidR="003E214B" w:rsidRPr="003E214B" w:rsidRDefault="003E214B" w:rsidP="003E214B">
      <w:pPr>
        <w:spacing w:after="0" w:line="240" w:lineRule="auto"/>
        <w:ind w:right="-42" w:firstLine="34"/>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Согласно пункту 3.21 части III Методических рекомендаций НМЦК методом сопоставимых рыночных цен (анализа рынка) определяется по следующей формуле:</w:t>
      </w:r>
    </w:p>
    <w:p w:rsidR="003E214B" w:rsidRPr="003E214B" w:rsidRDefault="003E214B" w:rsidP="003E214B">
      <w:pPr>
        <w:spacing w:after="0" w:line="240" w:lineRule="auto"/>
        <w:ind w:right="-42" w:firstLine="34"/>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noProof/>
          <w:sz w:val="20"/>
          <w:szCs w:val="20"/>
          <w:lang w:eastAsia="ru-RU"/>
        </w:rPr>
        <w:drawing>
          <wp:inline distT="0" distB="0" distL="0" distR="0" wp14:anchorId="6F6261AE" wp14:editId="2C4A42A1">
            <wp:extent cx="1628775" cy="3714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8775" cy="371475"/>
                    </a:xfrm>
                    <a:prstGeom prst="rect">
                      <a:avLst/>
                    </a:prstGeom>
                    <a:noFill/>
                    <a:ln>
                      <a:noFill/>
                    </a:ln>
                  </pic:spPr>
                </pic:pic>
              </a:graphicData>
            </a:graphic>
          </wp:inline>
        </w:drawing>
      </w:r>
    </w:p>
    <w:p w:rsidR="003E214B" w:rsidRPr="003E214B" w:rsidRDefault="003E214B" w:rsidP="003E214B">
      <w:pPr>
        <w:spacing w:after="0" w:line="240" w:lineRule="auto"/>
        <w:ind w:right="-42" w:firstLine="34"/>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где:</w:t>
      </w:r>
    </w:p>
    <w:p w:rsidR="003E214B" w:rsidRPr="003E214B" w:rsidRDefault="003E214B" w:rsidP="003E214B">
      <w:pPr>
        <w:spacing w:after="0" w:line="240" w:lineRule="auto"/>
        <w:ind w:right="-42" w:firstLine="34"/>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noProof/>
          <w:sz w:val="20"/>
          <w:szCs w:val="20"/>
          <w:lang w:eastAsia="ru-RU"/>
        </w:rPr>
        <w:drawing>
          <wp:inline distT="0" distB="0" distL="0" distR="0" wp14:anchorId="37EADC0D" wp14:editId="4808B617">
            <wp:extent cx="676275" cy="2286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76275" cy="228600"/>
                    </a:xfrm>
                    <a:prstGeom prst="rect">
                      <a:avLst/>
                    </a:prstGeom>
                    <a:noFill/>
                    <a:ln>
                      <a:noFill/>
                    </a:ln>
                  </pic:spPr>
                </pic:pic>
              </a:graphicData>
            </a:graphic>
          </wp:inline>
        </w:drawing>
      </w:r>
      <w:r w:rsidRPr="003E214B">
        <w:rPr>
          <w:rFonts w:ascii="Times New Roman" w:eastAsia="Times New Roman" w:hAnsi="Times New Roman" w:cs="Times New Roman"/>
          <w:bCs/>
          <w:sz w:val="20"/>
          <w:szCs w:val="20"/>
          <w:lang w:eastAsia="ru-RU"/>
        </w:rPr>
        <w:t xml:space="preserve"> - НМЦК, определяемая методом сопоставимых рыночных цен (анализа рынка);</w:t>
      </w:r>
    </w:p>
    <w:p w:rsidR="003E214B" w:rsidRPr="003E214B" w:rsidRDefault="003E214B" w:rsidP="003E214B">
      <w:pPr>
        <w:autoSpaceDE w:val="0"/>
        <w:autoSpaceDN w:val="0"/>
        <w:adjustRightInd w:val="0"/>
        <w:spacing w:after="0" w:line="240" w:lineRule="auto"/>
        <w:ind w:right="-42" w:firstLine="34"/>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v - количество (объем) закупаемого товара (работы, услуги);</w:t>
      </w:r>
    </w:p>
    <w:p w:rsidR="003E214B" w:rsidRPr="003E214B" w:rsidRDefault="003E214B" w:rsidP="003E214B">
      <w:pPr>
        <w:autoSpaceDE w:val="0"/>
        <w:autoSpaceDN w:val="0"/>
        <w:adjustRightInd w:val="0"/>
        <w:spacing w:after="0" w:line="240" w:lineRule="auto"/>
        <w:ind w:right="-42" w:firstLine="34"/>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n - количество значений, используемых в расчете;</w:t>
      </w:r>
    </w:p>
    <w:p w:rsidR="003E214B" w:rsidRPr="003E214B" w:rsidRDefault="003E214B" w:rsidP="003E214B">
      <w:pPr>
        <w:tabs>
          <w:tab w:val="left" w:pos="0"/>
          <w:tab w:val="center" w:pos="4677"/>
          <w:tab w:val="right" w:pos="9355"/>
        </w:tabs>
        <w:spacing w:after="0" w:line="240" w:lineRule="auto"/>
        <w:ind w:right="-42" w:firstLine="34"/>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i - номер источника ценовой информации;</w:t>
      </w:r>
    </w:p>
    <w:p w:rsidR="003E214B" w:rsidRPr="003E214B" w:rsidRDefault="003E214B" w:rsidP="003E214B">
      <w:pPr>
        <w:widowControl w:val="0"/>
        <w:numPr>
          <w:ilvl w:val="0"/>
          <w:numId w:val="1"/>
        </w:numPr>
        <w:autoSpaceDE w:val="0"/>
        <w:autoSpaceDN w:val="0"/>
        <w:adjustRightInd w:val="0"/>
        <w:spacing w:after="0" w:line="240" w:lineRule="auto"/>
        <w:ind w:right="-42"/>
        <w:contextualSpacing/>
        <w:jc w:val="both"/>
        <w:rPr>
          <w:rFonts w:ascii="Times New Roman" w:eastAsia="Times New Roman" w:hAnsi="Times New Roman" w:cs="Times New Roman"/>
          <w:bCs/>
          <w:sz w:val="20"/>
          <w:szCs w:val="20"/>
          <w:lang w:eastAsia="ru-RU"/>
        </w:rPr>
      </w:pPr>
      <w:r w:rsidRPr="003E214B">
        <w:rPr>
          <w:rFonts w:ascii="Times New Roman" w:eastAsia="Times New Roman" w:hAnsi="Times New Roman" w:cs="Times New Roman"/>
          <w:bCs/>
          <w:sz w:val="20"/>
          <w:szCs w:val="20"/>
          <w:lang w:eastAsia="ru-RU"/>
        </w:rPr>
        <w:t>- цена единицы товара, работы, услуги, представленная в источнике с номером i.</w:t>
      </w:r>
    </w:p>
    <w:p w:rsidR="003E214B" w:rsidRPr="003E214B" w:rsidRDefault="003E214B" w:rsidP="003E214B">
      <w:pPr>
        <w:spacing w:after="0" w:line="276" w:lineRule="auto"/>
        <w:rPr>
          <w:rFonts w:ascii="Times New Roman" w:eastAsia="Times New Roman" w:hAnsi="Times New Roman" w:cs="Times New Roman"/>
          <w:b/>
          <w:lang w:eastAsia="ru-RU"/>
        </w:rPr>
      </w:pPr>
      <w:r w:rsidRPr="003E214B">
        <w:rPr>
          <w:rFonts w:ascii="Times New Roman" w:eastAsia="Calibri" w:hAnsi="Times New Roman" w:cs="Times New Roman"/>
          <w:sz w:val="20"/>
          <w:szCs w:val="20"/>
        </w:rPr>
        <w:t xml:space="preserve">4) </w:t>
      </w:r>
      <w:r w:rsidRPr="003E214B">
        <w:rPr>
          <w:rFonts w:ascii="Times New Roman" w:eastAsia="Calibri" w:hAnsi="Times New Roman" w:cs="Times New Roman"/>
          <w:bCs/>
          <w:sz w:val="20"/>
          <w:szCs w:val="20"/>
        </w:rPr>
        <w:t xml:space="preserve">Дата подготовки обоснования цены контракта: </w:t>
      </w:r>
      <w:r w:rsidR="003E6283">
        <w:rPr>
          <w:rFonts w:ascii="Times New Roman" w:eastAsia="Calibri" w:hAnsi="Times New Roman" w:cs="Times New Roman"/>
          <w:bCs/>
          <w:sz w:val="20"/>
          <w:szCs w:val="20"/>
          <w:highlight w:val="yellow"/>
        </w:rPr>
        <w:t>1</w:t>
      </w:r>
      <w:r w:rsidR="00645EA4">
        <w:rPr>
          <w:rFonts w:ascii="Times New Roman" w:eastAsia="Calibri" w:hAnsi="Times New Roman" w:cs="Times New Roman"/>
          <w:bCs/>
          <w:sz w:val="20"/>
          <w:szCs w:val="20"/>
          <w:highlight w:val="yellow"/>
        </w:rPr>
        <w:t>5</w:t>
      </w:r>
      <w:r w:rsidR="003E6283">
        <w:rPr>
          <w:rFonts w:ascii="Times New Roman" w:eastAsia="Calibri" w:hAnsi="Times New Roman" w:cs="Times New Roman"/>
          <w:bCs/>
          <w:sz w:val="20"/>
          <w:szCs w:val="20"/>
          <w:highlight w:val="yellow"/>
        </w:rPr>
        <w:t>.0</w:t>
      </w:r>
      <w:r w:rsidR="00645EA4">
        <w:rPr>
          <w:rFonts w:ascii="Times New Roman" w:eastAsia="Calibri" w:hAnsi="Times New Roman" w:cs="Times New Roman"/>
          <w:bCs/>
          <w:sz w:val="20"/>
          <w:szCs w:val="20"/>
          <w:highlight w:val="yellow"/>
        </w:rPr>
        <w:t>5</w:t>
      </w:r>
      <w:r w:rsidRPr="003E214B">
        <w:rPr>
          <w:rFonts w:ascii="Times New Roman" w:eastAsia="Calibri" w:hAnsi="Times New Roman" w:cs="Times New Roman"/>
          <w:bCs/>
          <w:sz w:val="20"/>
          <w:szCs w:val="20"/>
          <w:highlight w:val="yellow"/>
        </w:rPr>
        <w:t>.202</w:t>
      </w:r>
      <w:r w:rsidR="00645EA4">
        <w:rPr>
          <w:rFonts w:ascii="Times New Roman" w:eastAsia="Calibri" w:hAnsi="Times New Roman" w:cs="Times New Roman"/>
          <w:bCs/>
          <w:sz w:val="20"/>
          <w:szCs w:val="20"/>
          <w:highlight w:val="yellow"/>
        </w:rPr>
        <w:t>6</w:t>
      </w:r>
      <w:bookmarkStart w:id="0" w:name="_GoBack"/>
      <w:bookmarkEnd w:id="0"/>
      <w:r w:rsidRPr="003E214B">
        <w:rPr>
          <w:rFonts w:ascii="Times New Roman" w:eastAsia="Calibri" w:hAnsi="Times New Roman" w:cs="Times New Roman"/>
          <w:bCs/>
          <w:sz w:val="20"/>
          <w:szCs w:val="20"/>
          <w:highlight w:val="yellow"/>
        </w:rPr>
        <w:t xml:space="preserve"> г.</w:t>
      </w:r>
    </w:p>
    <w:p w:rsidR="001A3328" w:rsidRDefault="001A3328"/>
    <w:sectPr w:rsidR="001A3328" w:rsidSect="003E214B">
      <w:pgSz w:w="16838" w:h="11906" w:orient="landscape"/>
      <w:pgMar w:top="851"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pt;height:18pt" o:bullet="t">
        <v:imagedata r:id="rId1" o:title="clip_image001"/>
      </v:shape>
    </w:pict>
  </w:numPicBullet>
  <w:abstractNum w:abstractNumId="0" w15:restartNumberingAfterBreak="0">
    <w:nsid w:val="2BA1748A"/>
    <w:multiLevelType w:val="hybridMultilevel"/>
    <w:tmpl w:val="4F7248DC"/>
    <w:lvl w:ilvl="0" w:tplc="A68A909A">
      <w:start w:val="1"/>
      <w:numFmt w:val="bullet"/>
      <w:lvlText w:val=""/>
      <w:lvlPicBulletId w:val="0"/>
      <w:lvlJc w:val="left"/>
      <w:pPr>
        <w:tabs>
          <w:tab w:val="num" w:pos="720"/>
        </w:tabs>
        <w:ind w:left="720" w:hanging="360"/>
      </w:pPr>
      <w:rPr>
        <w:rFonts w:ascii="Symbol" w:hAnsi="Symbol" w:hint="default"/>
      </w:rPr>
    </w:lvl>
    <w:lvl w:ilvl="1" w:tplc="E75083FC">
      <w:start w:val="1"/>
      <w:numFmt w:val="bullet"/>
      <w:lvlText w:val=""/>
      <w:lvlJc w:val="left"/>
      <w:pPr>
        <w:tabs>
          <w:tab w:val="num" w:pos="1440"/>
        </w:tabs>
        <w:ind w:left="1440" w:hanging="360"/>
      </w:pPr>
      <w:rPr>
        <w:rFonts w:ascii="Symbol" w:hAnsi="Symbol" w:hint="default"/>
      </w:rPr>
    </w:lvl>
    <w:lvl w:ilvl="2" w:tplc="BEF426D8">
      <w:start w:val="1"/>
      <w:numFmt w:val="bullet"/>
      <w:lvlText w:val=""/>
      <w:lvlJc w:val="left"/>
      <w:pPr>
        <w:tabs>
          <w:tab w:val="num" w:pos="2160"/>
        </w:tabs>
        <w:ind w:left="2160" w:hanging="360"/>
      </w:pPr>
      <w:rPr>
        <w:rFonts w:ascii="Symbol" w:hAnsi="Symbol" w:hint="default"/>
      </w:rPr>
    </w:lvl>
    <w:lvl w:ilvl="3" w:tplc="917E26F0">
      <w:start w:val="1"/>
      <w:numFmt w:val="bullet"/>
      <w:lvlText w:val=""/>
      <w:lvlJc w:val="left"/>
      <w:pPr>
        <w:tabs>
          <w:tab w:val="num" w:pos="2880"/>
        </w:tabs>
        <w:ind w:left="2880" w:hanging="360"/>
      </w:pPr>
      <w:rPr>
        <w:rFonts w:ascii="Symbol" w:hAnsi="Symbol" w:hint="default"/>
      </w:rPr>
    </w:lvl>
    <w:lvl w:ilvl="4" w:tplc="3AE2687C">
      <w:start w:val="1"/>
      <w:numFmt w:val="bullet"/>
      <w:lvlText w:val=""/>
      <w:lvlJc w:val="left"/>
      <w:pPr>
        <w:tabs>
          <w:tab w:val="num" w:pos="3600"/>
        </w:tabs>
        <w:ind w:left="3600" w:hanging="360"/>
      </w:pPr>
      <w:rPr>
        <w:rFonts w:ascii="Symbol" w:hAnsi="Symbol" w:hint="default"/>
      </w:rPr>
    </w:lvl>
    <w:lvl w:ilvl="5" w:tplc="E1622006">
      <w:start w:val="1"/>
      <w:numFmt w:val="bullet"/>
      <w:lvlText w:val=""/>
      <w:lvlJc w:val="left"/>
      <w:pPr>
        <w:tabs>
          <w:tab w:val="num" w:pos="4320"/>
        </w:tabs>
        <w:ind w:left="4320" w:hanging="360"/>
      </w:pPr>
      <w:rPr>
        <w:rFonts w:ascii="Symbol" w:hAnsi="Symbol" w:hint="default"/>
      </w:rPr>
    </w:lvl>
    <w:lvl w:ilvl="6" w:tplc="035E726C">
      <w:start w:val="1"/>
      <w:numFmt w:val="bullet"/>
      <w:lvlText w:val=""/>
      <w:lvlJc w:val="left"/>
      <w:pPr>
        <w:tabs>
          <w:tab w:val="num" w:pos="5040"/>
        </w:tabs>
        <w:ind w:left="5040" w:hanging="360"/>
      </w:pPr>
      <w:rPr>
        <w:rFonts w:ascii="Symbol" w:hAnsi="Symbol" w:hint="default"/>
      </w:rPr>
    </w:lvl>
    <w:lvl w:ilvl="7" w:tplc="3DD0CD60">
      <w:start w:val="1"/>
      <w:numFmt w:val="bullet"/>
      <w:lvlText w:val=""/>
      <w:lvlJc w:val="left"/>
      <w:pPr>
        <w:tabs>
          <w:tab w:val="num" w:pos="5760"/>
        </w:tabs>
        <w:ind w:left="5760" w:hanging="360"/>
      </w:pPr>
      <w:rPr>
        <w:rFonts w:ascii="Symbol" w:hAnsi="Symbol" w:hint="default"/>
      </w:rPr>
    </w:lvl>
    <w:lvl w:ilvl="8" w:tplc="90B88B12">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14B"/>
    <w:rsid w:val="001A3328"/>
    <w:rsid w:val="002C314D"/>
    <w:rsid w:val="003E214B"/>
    <w:rsid w:val="003E6283"/>
    <w:rsid w:val="00645EA4"/>
    <w:rsid w:val="006C4959"/>
    <w:rsid w:val="008F595C"/>
    <w:rsid w:val="00A30916"/>
    <w:rsid w:val="00D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E28E35-0932-433E-A51C-04F55A903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58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8.wmf"/><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image" Target="media/image7.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http://base.garant.ru/files/base/70473958/4040580874.png"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http://base.garant.ru/files/base/70473958/1283056888.png"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768</Words>
  <Characters>4384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Экономист 3</dc:creator>
  <cp:keywords/>
  <dc:description/>
  <cp:lastModifiedBy>Экономист 3</cp:lastModifiedBy>
  <cp:revision>2</cp:revision>
  <dcterms:created xsi:type="dcterms:W3CDTF">2026-05-15T07:46:00Z</dcterms:created>
  <dcterms:modified xsi:type="dcterms:W3CDTF">2026-05-15T07:46:00Z</dcterms:modified>
</cp:coreProperties>
</file>