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1D4BF" w14:textId="77777777" w:rsidR="002D3DB0" w:rsidRPr="002D3DB0" w:rsidRDefault="00904D76"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КОНТРАКТ № </w:t>
      </w:r>
      <w:r w:rsidR="002D3DB0" w:rsidRPr="002D3DB0">
        <w:rPr>
          <w:rFonts w:ascii="Times New Roman" w:eastAsia="Times New Roman" w:hAnsi="Times New Roman" w:cs="Times New Roman"/>
          <w:b/>
          <w:lang w:eastAsia="ru-RU"/>
        </w:rPr>
        <w:t>___________</w:t>
      </w:r>
    </w:p>
    <w:p w14:paraId="231625BC" w14:textId="77777777" w:rsidR="002D3DB0" w:rsidRPr="002D3DB0" w:rsidRDefault="00BB281E" w:rsidP="002D3DB0">
      <w:pPr>
        <w:spacing w:after="60" w:line="240" w:lineRule="auto"/>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w:t>
      </w:r>
      <w:r w:rsidR="002D3DB0" w:rsidRPr="002D3DB0">
        <w:rPr>
          <w:rFonts w:ascii="Times New Roman" w:eastAsia="Times New Roman" w:hAnsi="Times New Roman" w:cs="Times New Roman"/>
          <w:lang w:eastAsia="ru-RU"/>
        </w:rPr>
        <w:t>Санкт-Петерб</w:t>
      </w:r>
      <w:r w:rsidR="00EA02CD">
        <w:rPr>
          <w:rFonts w:ascii="Times New Roman" w:eastAsia="Times New Roman" w:hAnsi="Times New Roman" w:cs="Times New Roman"/>
          <w:lang w:eastAsia="ru-RU"/>
        </w:rPr>
        <w:t>ург</w:t>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EA02CD">
        <w:rPr>
          <w:rFonts w:ascii="Times New Roman" w:eastAsia="Times New Roman" w:hAnsi="Times New Roman" w:cs="Times New Roman"/>
          <w:lang w:eastAsia="ru-RU"/>
        </w:rPr>
        <w:tab/>
      </w:r>
      <w:r w:rsidR="000F62BF">
        <w:rPr>
          <w:rFonts w:ascii="Times New Roman" w:eastAsia="Times New Roman" w:hAnsi="Times New Roman" w:cs="Times New Roman"/>
          <w:lang w:eastAsia="ru-RU"/>
        </w:rPr>
        <w:t xml:space="preserve">                       «___» _________</w:t>
      </w:r>
      <w:r w:rsidR="00EA02CD">
        <w:rPr>
          <w:rFonts w:ascii="Times New Roman" w:eastAsia="Times New Roman" w:hAnsi="Times New Roman" w:cs="Times New Roman"/>
          <w:lang w:eastAsia="ru-RU"/>
        </w:rPr>
        <w:t>202</w:t>
      </w:r>
      <w:r w:rsidR="0014751B">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 г.</w:t>
      </w:r>
    </w:p>
    <w:p w14:paraId="23B2623C" w14:textId="77777777" w:rsidR="002D3DB0" w:rsidRPr="002D3DB0" w:rsidRDefault="002D3DB0" w:rsidP="002D3DB0">
      <w:pPr>
        <w:spacing w:after="0" w:line="240" w:lineRule="auto"/>
        <w:jc w:val="right"/>
        <w:rPr>
          <w:rFonts w:ascii="Times New Roman" w:eastAsia="Times New Roman" w:hAnsi="Times New Roman" w:cs="Times New Roman"/>
          <w:lang w:eastAsia="ru-RU"/>
        </w:rPr>
      </w:pPr>
    </w:p>
    <w:p w14:paraId="024886DD" w14:textId="1F59DBC4" w:rsidR="002D3DB0" w:rsidRDefault="007E51AA" w:rsidP="002D3DB0">
      <w:pPr>
        <w:spacing w:after="0" w:line="240" w:lineRule="auto"/>
        <w:ind w:firstLine="540"/>
        <w:jc w:val="both"/>
        <w:rPr>
          <w:rFonts w:ascii="Times New Roman" w:eastAsia="Times New Roman" w:hAnsi="Times New Roman" w:cs="Times New Roman"/>
          <w:sz w:val="24"/>
          <w:szCs w:val="24"/>
          <w:lang w:eastAsia="ru-RU"/>
        </w:rPr>
      </w:pPr>
      <w:r w:rsidRPr="007E51AA">
        <w:rPr>
          <w:rFonts w:ascii="Times New Roman" w:eastAsia="Times New Roman" w:hAnsi="Times New Roman" w:cs="Times New Roman"/>
          <w:sz w:val="24"/>
          <w:szCs w:val="24"/>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 (</w:t>
      </w:r>
      <w:bookmarkStart w:id="0" w:name="_Hlk229655573"/>
      <w:r w:rsidRPr="007E51AA">
        <w:rPr>
          <w:rFonts w:ascii="Times New Roman" w:eastAsia="Times New Roman" w:hAnsi="Times New Roman" w:cs="Times New Roman"/>
          <w:sz w:val="24"/>
          <w:szCs w:val="24"/>
          <w:lang w:eastAsia="ru-RU"/>
        </w:rPr>
        <w:t>СПБ ГБПОУ «СПАСК»)</w:t>
      </w:r>
      <w:bookmarkEnd w:id="0"/>
      <w:r w:rsidRPr="007E51AA">
        <w:rPr>
          <w:rFonts w:ascii="Times New Roman" w:eastAsia="Times New Roman" w:hAnsi="Times New Roman" w:cs="Times New Roman"/>
          <w:sz w:val="24"/>
          <w:szCs w:val="24"/>
          <w:lang w:eastAsia="ru-RU"/>
        </w:rPr>
        <w:t>, именуемое в дальнейшем «Заказчик», в лице директора Беленького Юрия Ивановича, действующего на основании  Устава. с одной стороны, и _______________, именуемое в дальнейшем «Исполнитель», в лице _________________, действующего на основании ___________, с другой стороны, совместно именуемые «Стороны», на основании п.5 ч.1 ст. 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550B89B" w14:textId="77777777" w:rsidR="007E51AA" w:rsidRPr="002D3DB0" w:rsidRDefault="007E51AA" w:rsidP="002D3DB0">
      <w:pPr>
        <w:spacing w:after="0" w:line="240" w:lineRule="auto"/>
        <w:ind w:firstLine="540"/>
        <w:jc w:val="both"/>
        <w:rPr>
          <w:rFonts w:ascii="Times New Roman" w:eastAsia="Times New Roman" w:hAnsi="Times New Roman" w:cs="Times New Roman"/>
          <w:lang w:eastAsia="ru-RU"/>
        </w:rPr>
      </w:pPr>
    </w:p>
    <w:p w14:paraId="336A7EB7" w14:textId="77777777"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14:paraId="178BEF54" w14:textId="0A9BEF58" w:rsidR="002D3DB0" w:rsidRPr="000F62BF" w:rsidRDefault="002D3DB0" w:rsidP="007675F7">
      <w:pPr>
        <w:spacing w:after="0" w:line="240" w:lineRule="auto"/>
        <w:ind w:firstLine="426"/>
        <w:jc w:val="both"/>
        <w:rPr>
          <w:rFonts w:ascii="Times New Roman" w:eastAsia="Arial Unicode MS" w:hAnsi="Times New Roman" w:cs="Times New Roman"/>
          <w:lang w:eastAsia="ru-RU"/>
        </w:rPr>
      </w:pPr>
      <w:r w:rsidRPr="000F62BF">
        <w:rPr>
          <w:rFonts w:ascii="Times New Roman" w:eastAsia="Times New Roman" w:hAnsi="Times New Roman" w:cs="Times New Roman"/>
          <w:lang w:eastAsia="ru-RU"/>
        </w:rPr>
        <w:t xml:space="preserve">1.1. Заказчик поручает, а Исполнитель обязуется </w:t>
      </w:r>
      <w:r w:rsidRPr="000F62BF">
        <w:rPr>
          <w:rFonts w:ascii="Times New Roman" w:eastAsia="Arial Unicode MS" w:hAnsi="Times New Roman" w:cs="Times New Roman"/>
          <w:lang w:eastAsia="ru-RU"/>
        </w:rPr>
        <w:t xml:space="preserve">оказать услуги </w:t>
      </w:r>
      <w:r w:rsidR="00E14C0C" w:rsidRPr="000F62BF">
        <w:rPr>
          <w:rFonts w:ascii="Times New Roman" w:eastAsia="Arial Unicode MS" w:hAnsi="Times New Roman" w:cs="Times New Roman"/>
          <w:lang w:eastAsia="ru-RU"/>
        </w:rPr>
        <w:t xml:space="preserve">по </w:t>
      </w:r>
      <w:r w:rsidR="002C0A21" w:rsidRPr="000F62BF">
        <w:rPr>
          <w:rFonts w:ascii="Times New Roman" w:eastAsia="Arial Unicode MS" w:hAnsi="Times New Roman" w:cs="Times New Roman"/>
          <w:lang w:eastAsia="ru-RU" w:bidi="ru-RU"/>
        </w:rPr>
        <w:t xml:space="preserve">техническому обслуживанию </w:t>
      </w:r>
      <w:r w:rsidR="000F62BF" w:rsidRPr="000F62BF">
        <w:rPr>
          <w:rFonts w:ascii="Times New Roman" w:eastAsia="Arial Unicode MS" w:hAnsi="Times New Roman" w:cs="Times New Roman"/>
          <w:lang w:eastAsia="ru-RU" w:bidi="ru-RU"/>
        </w:rPr>
        <w:t xml:space="preserve">и текущему ремонту </w:t>
      </w:r>
      <w:r w:rsidR="006169D8" w:rsidRPr="006169D8">
        <w:rPr>
          <w:rFonts w:ascii="Times New Roman" w:eastAsia="Arial Unicode MS" w:hAnsi="Times New Roman" w:cs="Times New Roman"/>
          <w:lang w:eastAsia="ru-RU" w:bidi="ru-RU"/>
        </w:rPr>
        <w:t xml:space="preserve">автомобиля </w:t>
      </w:r>
      <w:r w:rsidR="007E51AA" w:rsidRPr="007E51AA">
        <w:rPr>
          <w:rFonts w:ascii="Times New Roman" w:eastAsia="Arial Unicode MS" w:hAnsi="Times New Roman" w:cs="Times New Roman"/>
          <w:lang w:eastAsia="ru-RU" w:bidi="ru-RU"/>
        </w:rPr>
        <w:t xml:space="preserve">Subaru Forester </w:t>
      </w:r>
      <w:r w:rsidR="002C0A21" w:rsidRPr="000F62BF">
        <w:rPr>
          <w:rFonts w:ascii="Times New Roman" w:eastAsia="Arial Unicode MS" w:hAnsi="Times New Roman" w:cs="Times New Roman"/>
          <w:lang w:eastAsia="ru-RU" w:bidi="ru-RU"/>
        </w:rPr>
        <w:t xml:space="preserve">для </w:t>
      </w:r>
      <w:r w:rsidR="007E51AA" w:rsidRPr="007E51AA">
        <w:rPr>
          <w:rFonts w:ascii="Times New Roman" w:eastAsia="Arial Unicode MS" w:hAnsi="Times New Roman" w:cs="Times New Roman"/>
          <w:lang w:eastAsia="ru-RU" w:bidi="ru-RU"/>
        </w:rPr>
        <w:t xml:space="preserve">СПБ ГБПОУ «СПАСК» </w:t>
      </w:r>
      <w:r w:rsidRPr="000F62BF">
        <w:rPr>
          <w:rFonts w:ascii="Times New Roman" w:eastAsia="Arial Unicode MS" w:hAnsi="Times New Roman" w:cs="Times New Roman"/>
          <w:lang w:eastAsia="ru-RU"/>
        </w:rPr>
        <w:t>(далее – услуги) в соответствии с Расч</w:t>
      </w:r>
      <w:r w:rsidR="00904D76" w:rsidRPr="000F62BF">
        <w:rPr>
          <w:rFonts w:ascii="Times New Roman" w:eastAsia="Arial Unicode MS" w:hAnsi="Times New Roman" w:cs="Times New Roman"/>
          <w:lang w:eastAsia="ru-RU"/>
        </w:rPr>
        <w:t>етом стоимости (Приложение №1)</w:t>
      </w:r>
      <w:r w:rsidR="001955DD" w:rsidRPr="000F62BF">
        <w:rPr>
          <w:rFonts w:ascii="Times New Roman" w:eastAsia="Arial Unicode MS" w:hAnsi="Times New Roman" w:cs="Times New Roman"/>
          <w:lang w:eastAsia="ru-RU"/>
        </w:rPr>
        <w:t xml:space="preserve"> и </w:t>
      </w:r>
      <w:r w:rsidR="0090277E" w:rsidRPr="000F62BF">
        <w:rPr>
          <w:rFonts w:ascii="Times New Roman" w:eastAsia="Arial Unicode MS" w:hAnsi="Times New Roman" w:cs="Times New Roman"/>
          <w:lang w:eastAsia="ru-RU"/>
        </w:rPr>
        <w:t>Описанию объекта закупки</w:t>
      </w:r>
      <w:r w:rsidR="001955DD" w:rsidRPr="000F62BF">
        <w:rPr>
          <w:rFonts w:ascii="Times New Roman" w:eastAsia="Arial Unicode MS" w:hAnsi="Times New Roman" w:cs="Times New Roman"/>
          <w:lang w:eastAsia="ru-RU"/>
        </w:rPr>
        <w:t xml:space="preserve"> (Приложение №2)</w:t>
      </w:r>
      <w:r w:rsidRPr="000F62BF">
        <w:rPr>
          <w:rFonts w:ascii="Times New Roman" w:eastAsia="Times New Roman" w:hAnsi="Times New Roman" w:cs="Times New Roman"/>
          <w:lang w:eastAsia="ru-RU"/>
        </w:rPr>
        <w:t>, являющимися неотъемлемой частью настоящего Контракта.</w:t>
      </w:r>
    </w:p>
    <w:p w14:paraId="6E692083" w14:textId="77777777" w:rsidR="002D3DB0" w:rsidRPr="000F62BF" w:rsidRDefault="002D3DB0" w:rsidP="002D3DB0">
      <w:pPr>
        <w:spacing w:after="0" w:line="240" w:lineRule="auto"/>
        <w:ind w:firstLine="708"/>
        <w:jc w:val="both"/>
        <w:rPr>
          <w:rFonts w:ascii="Times New Roman" w:eastAsia="Times New Roman" w:hAnsi="Times New Roman" w:cs="Times New Roman"/>
          <w:lang w:eastAsia="ru-RU"/>
        </w:rPr>
      </w:pPr>
    </w:p>
    <w:p w14:paraId="521127DE" w14:textId="77777777" w:rsidR="002D3DB0" w:rsidRPr="000F62BF"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0F62BF">
        <w:rPr>
          <w:rFonts w:ascii="Times New Roman" w:eastAsia="Times New Roman" w:hAnsi="Times New Roman" w:cs="Times New Roman"/>
          <w:b/>
          <w:bCs/>
          <w:lang w:eastAsia="ru-RU"/>
        </w:rPr>
        <w:t>МЕСТО, СРОКИ ОКАЗАНИЯ УСЛУГ</w:t>
      </w:r>
    </w:p>
    <w:p w14:paraId="7733473D" w14:textId="65176DE3" w:rsidR="002D3DB0" w:rsidRPr="009933C4" w:rsidRDefault="002D3DB0" w:rsidP="002D3DB0">
      <w:pPr>
        <w:spacing w:after="0" w:line="240" w:lineRule="auto"/>
        <w:ind w:firstLine="426"/>
        <w:jc w:val="both"/>
        <w:rPr>
          <w:rFonts w:ascii="Times New Roman" w:eastAsia="Times New Roman" w:hAnsi="Times New Roman" w:cs="Times New Roman"/>
          <w:lang w:eastAsia="ru-RU"/>
        </w:rPr>
      </w:pPr>
      <w:r w:rsidRPr="000F62BF">
        <w:rPr>
          <w:rFonts w:ascii="Times New Roman" w:eastAsia="Times New Roman" w:hAnsi="Times New Roman" w:cs="Times New Roman"/>
          <w:lang w:eastAsia="ru-RU"/>
        </w:rPr>
        <w:t xml:space="preserve">2.1. Местом оказания услуг является: </w:t>
      </w:r>
      <w:r w:rsidR="001D51F5" w:rsidRPr="000F62BF">
        <w:rPr>
          <w:rFonts w:ascii="Times New Roman" w:eastAsia="Times New Roman" w:hAnsi="Times New Roman" w:cs="Times New Roman"/>
          <w:bCs/>
          <w:lang w:eastAsia="ru-RU"/>
        </w:rPr>
        <w:t>станция технического обслуживания Исполнит</w:t>
      </w:r>
      <w:r w:rsidR="002C0A21" w:rsidRPr="000F62BF">
        <w:rPr>
          <w:rFonts w:ascii="Times New Roman" w:eastAsia="Times New Roman" w:hAnsi="Times New Roman" w:cs="Times New Roman"/>
          <w:bCs/>
          <w:lang w:eastAsia="ru-RU"/>
        </w:rPr>
        <w:t xml:space="preserve">еля, </w:t>
      </w:r>
    </w:p>
    <w:p w14:paraId="0540D5F7" w14:textId="009FB97F" w:rsidR="002D3DB0" w:rsidRPr="000F62BF" w:rsidRDefault="002D3DB0" w:rsidP="002D3DB0">
      <w:pPr>
        <w:spacing w:after="0" w:line="240" w:lineRule="auto"/>
        <w:ind w:firstLine="426"/>
        <w:jc w:val="both"/>
        <w:rPr>
          <w:rFonts w:ascii="Times New Roman" w:eastAsia="Times New Roman" w:hAnsi="Times New Roman" w:cs="Times New Roman"/>
          <w:lang w:eastAsia="ru-RU"/>
        </w:rPr>
      </w:pPr>
      <w:r w:rsidRPr="009933C4">
        <w:rPr>
          <w:rFonts w:ascii="Times New Roman" w:eastAsia="Times New Roman" w:hAnsi="Times New Roman" w:cs="Times New Roman"/>
          <w:lang w:eastAsia="ru-RU"/>
        </w:rPr>
        <w:t>2.2. Срок оказания услуг</w:t>
      </w:r>
      <w:r w:rsidR="00BB281E" w:rsidRPr="009933C4">
        <w:rPr>
          <w:rFonts w:ascii="Times New Roman" w:eastAsia="Times New Roman" w:hAnsi="Times New Roman" w:cs="Times New Roman"/>
          <w:lang w:eastAsia="ru-RU"/>
        </w:rPr>
        <w:t>:</w:t>
      </w:r>
      <w:r w:rsidR="00EC70EB" w:rsidRPr="009933C4">
        <w:rPr>
          <w:rFonts w:ascii="Times New Roman" w:eastAsia="Times New Roman" w:hAnsi="Times New Roman" w:cs="Times New Roman"/>
          <w:lang w:eastAsia="ru-RU"/>
        </w:rPr>
        <w:t xml:space="preserve"> с даты подписания контракта Сторонами</w:t>
      </w:r>
      <w:r w:rsidR="007E51AA">
        <w:rPr>
          <w:rFonts w:ascii="Times New Roman" w:eastAsia="Times New Roman" w:hAnsi="Times New Roman" w:cs="Times New Roman"/>
          <w:lang w:eastAsia="ru-RU"/>
        </w:rPr>
        <w:t xml:space="preserve"> и до 31.12.2026</w:t>
      </w:r>
    </w:p>
    <w:p w14:paraId="235D204D" w14:textId="77777777"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14:paraId="46ACECF5" w14:textId="77777777"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30B5BAD" w14:textId="77777777" w:rsid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в т.ч.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5C8F289" w14:textId="77777777" w:rsidR="002D3DB0" w:rsidRPr="002D3DB0" w:rsidRDefault="007675F7"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3.2</w:t>
      </w:r>
      <w:r w:rsidR="002D3DB0" w:rsidRPr="002D3DB0">
        <w:rPr>
          <w:rFonts w:ascii="Times New Roman" w:eastAsia="Times New Roman" w:hAnsi="Times New Roman" w:cs="Times New Roman"/>
          <w:lang w:eastAsia="ru-RU"/>
        </w:rPr>
        <w:t>.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002D3DB0"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002D3DB0"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002D3DB0"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002D3DB0" w:rsidRPr="002D3DB0">
        <w:rPr>
          <w:rFonts w:ascii="Times New Roman" w:eastAsia="Times New Roman" w:hAnsi="Times New Roman" w:cs="Times New Roman"/>
          <w:lang w:eastAsia="ru-RU"/>
        </w:rPr>
        <w:t xml:space="preserve"> </w:t>
      </w:r>
      <w:r w:rsidR="0014751B">
        <w:rPr>
          <w:rFonts w:ascii="Times New Roman" w:eastAsia="Times New Roman" w:hAnsi="Times New Roman" w:cs="Times New Roman"/>
          <w:lang w:eastAsia="ru-RU"/>
        </w:rPr>
        <w:t xml:space="preserve">(или УПД) </w:t>
      </w:r>
      <w:r w:rsidR="002D3DB0" w:rsidRPr="002D3DB0">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590D40D1" w14:textId="77777777" w:rsidR="002D3DB0" w:rsidRPr="002D3DB0" w:rsidRDefault="007675F7" w:rsidP="002D3DB0">
      <w:pPr>
        <w:tabs>
          <w:tab w:val="left" w:pos="540"/>
        </w:tabs>
        <w:spacing w:before="40"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2D3DB0"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002D3DB0"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C7C83F7" w14:textId="77777777" w:rsidR="00B610E8"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3.4</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FDF8619" w14:textId="7E020BE3" w:rsidR="00E06182" w:rsidRDefault="007675F7"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332C1B">
        <w:rPr>
          <w:rFonts w:ascii="Times New Roman" w:eastAsia="Times New Roman" w:hAnsi="Times New Roman" w:cs="Times New Roman"/>
          <w:color w:val="00000A"/>
          <w:lang w:eastAsia="ru-RU"/>
        </w:rPr>
        <w:t>3.5</w:t>
      </w:r>
      <w:r w:rsidR="00E06182" w:rsidRPr="00332C1B">
        <w:rPr>
          <w:rFonts w:ascii="Times New Roman" w:eastAsia="Times New Roman" w:hAnsi="Times New Roman" w:cs="Times New Roman"/>
          <w:color w:val="00000A"/>
          <w:lang w:eastAsia="ru-RU"/>
        </w:rPr>
        <w:t xml:space="preserve">. Источник финансирования Контракта: </w:t>
      </w:r>
      <w:r w:rsidR="00EC70EB" w:rsidRPr="00332C1B">
        <w:rPr>
          <w:rFonts w:ascii="Times New Roman" w:eastAsia="Times New Roman" w:hAnsi="Times New Roman" w:cs="Times New Roman"/>
          <w:color w:val="00000A"/>
          <w:lang w:eastAsia="ru-RU"/>
        </w:rPr>
        <w:t>Внебюджетные средства</w:t>
      </w:r>
    </w:p>
    <w:p w14:paraId="3D287886" w14:textId="77777777" w:rsidR="002D3DB0" w:rsidRPr="002D3DB0" w:rsidRDefault="002D3DB0" w:rsidP="002D3DB0">
      <w:pPr>
        <w:spacing w:after="0" w:line="240" w:lineRule="auto"/>
        <w:ind w:firstLine="426"/>
        <w:jc w:val="both"/>
        <w:rPr>
          <w:rFonts w:ascii="Times New Roman" w:eastAsia="Times New Roman" w:hAnsi="Times New Roman" w:cs="Times New Roman"/>
          <w:color w:val="00000A"/>
          <w:lang w:eastAsia="ru-RU"/>
        </w:rPr>
      </w:pPr>
    </w:p>
    <w:p w14:paraId="54A487DE" w14:textId="77777777"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46FD2BA9" w14:textId="77777777"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14:paraId="7980CE54" w14:textId="77777777"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1955DD">
        <w:rPr>
          <w:rFonts w:ascii="Times New Roman" w:eastAsia="Times New Roman" w:hAnsi="Times New Roman" w:cs="Times New Roman"/>
          <w:bCs/>
          <w:lang w:eastAsia="ru-RU"/>
        </w:rPr>
        <w:t xml:space="preserve"> и №2</w:t>
      </w:r>
      <w:r w:rsidRPr="002D3DB0">
        <w:rPr>
          <w:rFonts w:ascii="Times New Roman" w:eastAsia="Times New Roman" w:hAnsi="Times New Roman" w:cs="Times New Roman"/>
          <w:bCs/>
          <w:lang w:eastAsia="ru-RU"/>
        </w:rPr>
        <w:t>.</w:t>
      </w:r>
    </w:p>
    <w:p w14:paraId="6F34C912" w14:textId="4B29F858"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4.1.</w:t>
      </w:r>
      <w:r w:rsidR="00C774ED">
        <w:rPr>
          <w:rFonts w:ascii="Times New Roman" w:eastAsia="Times New Roman" w:hAnsi="Times New Roman" w:cs="Times New Roman"/>
        </w:rPr>
        <w:t>2</w:t>
      </w:r>
      <w:r w:rsidRPr="002D3DB0">
        <w:rPr>
          <w:rFonts w:ascii="Times New Roman" w:eastAsia="Times New Roman" w:hAnsi="Times New Roman" w:cs="Times New Roman"/>
        </w:rPr>
        <w:t xml:space="preserve">.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Заказчику счет, счет-фактуру</w:t>
      </w:r>
      <w:r w:rsidR="003A5309" w:rsidRPr="003A5309">
        <w:rPr>
          <w:rFonts w:ascii="Times New Roman" w:eastAsia="Times New Roman" w:hAnsi="Times New Roman" w:cs="Times New Roman"/>
          <w:vertAlign w:val="superscript"/>
        </w:rPr>
        <w:footnoteReference w:customMarkFollows="1" w:id="3"/>
        <w:t>2</w:t>
      </w:r>
      <w:r w:rsidR="0014751B">
        <w:rPr>
          <w:rFonts w:ascii="Times New Roman" w:eastAsia="Times New Roman" w:hAnsi="Times New Roman" w:cs="Times New Roman"/>
          <w:vertAlign w:val="superscript"/>
        </w:rPr>
        <w:t xml:space="preserve"> </w:t>
      </w:r>
      <w:r w:rsidR="0014751B">
        <w:rPr>
          <w:rFonts w:ascii="Times New Roman" w:eastAsia="Times New Roman" w:hAnsi="Times New Roman" w:cs="Times New Roman"/>
          <w:lang w:eastAsia="ru-RU"/>
        </w:rPr>
        <w:t>(или УПД)</w:t>
      </w:r>
      <w:r w:rsidRPr="002D3DB0">
        <w:rPr>
          <w:rFonts w:ascii="Times New Roman" w:eastAsia="Times New Roman" w:hAnsi="Times New Roman" w:cs="Times New Roman"/>
        </w:rPr>
        <w:t xml:space="preserve">, акт оказанных услуг. </w:t>
      </w:r>
    </w:p>
    <w:p w14:paraId="57129E31" w14:textId="77777777" w:rsidR="00441152" w:rsidRDefault="00441152" w:rsidP="00FA17F3">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p>
    <w:p w14:paraId="004B91F3" w14:textId="77777777"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Исполнитель п</w:t>
      </w:r>
      <w:r w:rsidR="003A5309">
        <w:rPr>
          <w:rFonts w:ascii="Times New Roman" w:eastAsia="Times New Roman" w:hAnsi="Times New Roman" w:cs="Times New Roman"/>
          <w:color w:val="000000"/>
          <w:shd w:val="clear" w:color="auto" w:fill="FFFFFF"/>
          <w:lang w:eastAsia="ru-RU"/>
        </w:rPr>
        <w:t xml:space="preserve">одтверждает соответствие единым </w:t>
      </w:r>
      <w:r w:rsidR="003A5309"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1955DD">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14:paraId="6E2ACA14" w14:textId="5A1107B7"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p>
    <w:p w14:paraId="7A9740F3" w14:textId="77777777"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14:paraId="17A390DB"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78F8EEA8"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lastRenderedPageBreak/>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0E89FB7"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14:paraId="7743EC8B"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03D69221" w14:textId="77777777"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14:paraId="59B09DC8" w14:textId="77777777"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67A1D86C"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Заказчик в течение 5</w:t>
      </w:r>
      <w:r>
        <w:rPr>
          <w:rFonts w:ascii="Times New Roman" w:eastAsia="Times New Roman" w:hAnsi="Times New Roman" w:cs="Times New Roman"/>
          <w:lang w:eastAsia="ar-SA"/>
        </w:rPr>
        <w:t xml:space="preserve"> (пяти)</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6F88E1C"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4870B112"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645E4C5"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2661C40"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0256B66B"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3A0E150"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DF0ADFA" w14:textId="77777777" w:rsidR="00072BCD" w:rsidRPr="002D3DB0" w:rsidRDefault="00072BCD" w:rsidP="002D3DB0">
      <w:pPr>
        <w:spacing w:after="0" w:line="240" w:lineRule="auto"/>
        <w:contextualSpacing/>
        <w:rPr>
          <w:rFonts w:ascii="Times New Roman" w:eastAsia="Times New Roman" w:hAnsi="Times New Roman" w:cs="Times New Roman"/>
          <w:b/>
        </w:rPr>
      </w:pPr>
    </w:p>
    <w:p w14:paraId="754F4096" w14:textId="77777777"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14:paraId="7C6DA27D"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14FF9A1C"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CC7F206"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D9C9F75"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C9E05B9"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3A5309" w:rsidRPr="002D3DB0">
        <w:rPr>
          <w:rFonts w:ascii="Times New Roman" w:eastAsia="Times New Roman" w:hAnsi="Times New Roman" w:cs="Times New Roman"/>
          <w:lang w:eastAsia="ru-RU"/>
        </w:rPr>
        <w:t>Исполнитель уплачивает</w:t>
      </w:r>
      <w:r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14:paraId="654E6937"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C27491C"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A2C80C0"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8542DD3"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06EDCF4"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481F6CA9"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78985812"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77B217" w14:textId="77777777"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14:paraId="15F7C019" w14:textId="77777777"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14:paraId="5C914B35" w14:textId="77777777" w:rsidR="002D3DB0" w:rsidRP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CFF1F13"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7257E82D"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14:paraId="3173031B"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44AE6EC"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889A37B" w14:textId="77777777"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035184EC"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6965000A" w14:textId="77777777"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14:paraId="62BF6337"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34E0ED1"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49B5FF6"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14:paraId="17BD39C2"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14:paraId="515D95B3"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E44E626"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043DE56C"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5971AC1"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787E0B">
        <w:rPr>
          <w:rFonts w:ascii="Times New Roman" w:eastAsia="Times New Roman" w:hAnsi="Times New Roman" w:cs="Times New Roman"/>
          <w:lang w:eastAsia="ru-RU"/>
        </w:rPr>
        <w:t>оронами, действует по 31.12.202</w:t>
      </w:r>
      <w:r w:rsidR="00BD2618">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0EA32A2" w14:textId="77777777"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53A5467E"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68E4138"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A68B4F9"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F36DB4"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C4638A" w14:textId="77777777"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2B741C" w14:textId="77777777"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11121AE2"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9.11.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7E9E193A"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9.12.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123AD111"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9.13.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75732A8D"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9.14.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5E3457F6"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9.15.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191F5235"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9.16.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61A18CED" w14:textId="77777777" w:rsidR="00AB208F" w:rsidRPr="00B9288B" w:rsidRDefault="00AB208F" w:rsidP="00AB208F">
      <w:pPr>
        <w:spacing w:after="0" w:line="240" w:lineRule="auto"/>
        <w:ind w:firstLine="567"/>
        <w:jc w:val="both"/>
        <w:rPr>
          <w:rFonts w:ascii="Times New Roman" w:eastAsia="Times New Roman" w:hAnsi="Times New Roman" w:cs="Times New Roman"/>
          <w:lang w:eastAsia="ru-RU"/>
        </w:rPr>
      </w:pPr>
      <w:r w:rsidRPr="00B9288B">
        <w:rPr>
          <w:rFonts w:ascii="Times New Roman" w:eastAsia="Times New Roman" w:hAnsi="Times New Roman" w:cs="Times New Roman"/>
          <w:lang w:eastAsia="ru-RU"/>
        </w:rPr>
        <w:t>9.17. Во всем остальном, не оговоренном настоящим Контрактом, стороны руководствуются действующим законодательством РФ.</w:t>
      </w:r>
    </w:p>
    <w:p w14:paraId="0DA8397E" w14:textId="77777777" w:rsidR="002D3DB0" w:rsidRPr="002D3DB0" w:rsidRDefault="00AB208F" w:rsidP="00AB208F">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9288B">
        <w:rPr>
          <w:rFonts w:ascii="Times New Roman" w:eastAsia="Times New Roman" w:hAnsi="Times New Roman" w:cs="Times New Roman"/>
          <w:lang w:eastAsia="ru-RU"/>
        </w:rPr>
        <w:t xml:space="preserve"> 9.18. Настоящий контракт составлен в двух экземплярах, имеющих одинаковую юридическую силу, по одному для каждой из сторон.</w:t>
      </w:r>
    </w:p>
    <w:p w14:paraId="09B23EA4" w14:textId="77777777" w:rsidR="002D3DB0" w:rsidRPr="002D3DB0" w:rsidRDefault="002D3DB0" w:rsidP="002D3DB0">
      <w:pPr>
        <w:spacing w:after="0" w:line="240" w:lineRule="auto"/>
        <w:jc w:val="both"/>
        <w:rPr>
          <w:rFonts w:ascii="Times New Roman" w:eastAsia="Times New Roman" w:hAnsi="Times New Roman" w:cs="Times New Roman"/>
          <w:lang w:eastAsia="ru-RU"/>
        </w:rPr>
      </w:pPr>
    </w:p>
    <w:p w14:paraId="1619BEF8" w14:textId="77777777"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14:paraId="74BFFC11" w14:textId="77777777" w:rsidR="0049043C" w:rsidRDefault="0049043C" w:rsidP="002D3DB0">
      <w:pPr>
        <w:spacing w:after="0" w:line="240" w:lineRule="auto"/>
        <w:ind w:firstLine="567"/>
        <w:jc w:val="both"/>
        <w:rPr>
          <w:rFonts w:ascii="Times New Roman" w:eastAsia="Times New Roman" w:hAnsi="Times New Roman" w:cs="Times New Roman"/>
          <w:lang w:eastAsia="ru-RU"/>
        </w:rPr>
      </w:pPr>
    </w:p>
    <w:p w14:paraId="04361F6D" w14:textId="216DDFE3" w:rsidR="00782883" w:rsidRPr="00782883" w:rsidRDefault="002D3DB0" w:rsidP="002D3DB0">
      <w:pPr>
        <w:spacing w:after="0" w:line="240" w:lineRule="auto"/>
        <w:ind w:firstLine="567"/>
        <w:jc w:val="both"/>
        <w:rPr>
          <w:rFonts w:ascii="Times New Roman" w:eastAsia="Times New Roman" w:hAnsi="Times New Roman" w:cs="Times New Roman"/>
          <w:lang w:eastAsia="ru-RU"/>
        </w:rPr>
      </w:pPr>
      <w:r w:rsidRPr="00782883">
        <w:rPr>
          <w:rFonts w:ascii="Times New Roman" w:eastAsia="Times New Roman" w:hAnsi="Times New Roman" w:cs="Times New Roman"/>
          <w:lang w:eastAsia="ru-RU"/>
        </w:rPr>
        <w:lastRenderedPageBreak/>
        <w:t>10.1</w:t>
      </w:r>
      <w:r w:rsidR="00BD2618" w:rsidRPr="00782883">
        <w:rPr>
          <w:rFonts w:ascii="Times New Roman" w:eastAsia="Times New Roman" w:hAnsi="Times New Roman" w:cs="Times New Roman"/>
          <w:lang w:eastAsia="ru-RU"/>
        </w:rPr>
        <w:t xml:space="preserve">. Приложение №1 - </w:t>
      </w:r>
      <w:r w:rsidR="00D968B0" w:rsidRPr="00782883">
        <w:rPr>
          <w:rFonts w:ascii="Times New Roman" w:eastAsia="Times New Roman" w:hAnsi="Times New Roman" w:cs="Times New Roman"/>
          <w:lang w:eastAsia="ru-RU"/>
        </w:rPr>
        <w:t>Расчет цены К</w:t>
      </w:r>
      <w:r w:rsidRPr="00782883">
        <w:rPr>
          <w:rFonts w:ascii="Times New Roman" w:eastAsia="Times New Roman" w:hAnsi="Times New Roman" w:cs="Times New Roman"/>
          <w:lang w:eastAsia="ru-RU"/>
        </w:rPr>
        <w:t xml:space="preserve">онтракта на </w:t>
      </w:r>
      <w:r w:rsidR="001365DE" w:rsidRPr="00782883">
        <w:rPr>
          <w:rFonts w:ascii="Times New Roman" w:eastAsia="Times New Roman" w:hAnsi="Times New Roman" w:cs="Times New Roman"/>
          <w:lang w:eastAsia="ru-RU"/>
        </w:rPr>
        <w:t xml:space="preserve">оказание </w:t>
      </w:r>
      <w:r w:rsidRPr="00782883">
        <w:rPr>
          <w:rFonts w:ascii="Times New Roman" w:eastAsia="Times New Roman" w:hAnsi="Times New Roman" w:cs="Times New Roman"/>
          <w:lang w:eastAsia="ru-RU"/>
        </w:rPr>
        <w:t xml:space="preserve">услуг </w:t>
      </w:r>
      <w:r w:rsidR="00A913AA" w:rsidRPr="00782883">
        <w:rPr>
          <w:rFonts w:ascii="Times New Roman" w:eastAsia="Times New Roman" w:hAnsi="Times New Roman" w:cs="Times New Roman"/>
          <w:lang w:eastAsia="ru-RU"/>
        </w:rPr>
        <w:t>по</w:t>
      </w:r>
      <w:r w:rsidR="0036681A" w:rsidRPr="00782883">
        <w:rPr>
          <w:rFonts w:ascii="Times New Roman" w:eastAsia="Times New Roman" w:hAnsi="Times New Roman" w:cs="Times New Roman"/>
          <w:lang w:eastAsia="ru-RU"/>
        </w:rPr>
        <w:t xml:space="preserve"> </w:t>
      </w:r>
      <w:r w:rsidR="002C0A21" w:rsidRPr="00782883">
        <w:rPr>
          <w:rFonts w:ascii="Times New Roman" w:eastAsia="Times New Roman" w:hAnsi="Times New Roman" w:cs="Times New Roman"/>
          <w:lang w:eastAsia="ru-RU"/>
        </w:rPr>
        <w:t xml:space="preserve">техническому обслуживанию </w:t>
      </w:r>
      <w:r w:rsidR="00782883" w:rsidRPr="00782883">
        <w:rPr>
          <w:rFonts w:ascii="Times New Roman" w:eastAsia="Times New Roman" w:hAnsi="Times New Roman" w:cs="Times New Roman"/>
          <w:lang w:eastAsia="ru-RU"/>
        </w:rPr>
        <w:t xml:space="preserve">и текущему ремонту </w:t>
      </w:r>
      <w:r w:rsidR="006169D8" w:rsidRPr="006169D8">
        <w:rPr>
          <w:rFonts w:ascii="Times New Roman" w:eastAsia="Times New Roman" w:hAnsi="Times New Roman" w:cs="Times New Roman"/>
          <w:lang w:eastAsia="ru-RU"/>
        </w:rPr>
        <w:t xml:space="preserve">автомобиля </w:t>
      </w:r>
      <w:r w:rsidR="00C774ED" w:rsidRPr="00C774ED">
        <w:rPr>
          <w:rFonts w:ascii="Times New Roman" w:eastAsia="Times New Roman" w:hAnsi="Times New Roman" w:cs="Times New Roman"/>
          <w:lang w:eastAsia="ru-RU"/>
        </w:rPr>
        <w:t xml:space="preserve">Subaru Forester </w:t>
      </w:r>
      <w:bookmarkStart w:id="1" w:name="_Hlk229656248"/>
      <w:r w:rsidR="00C774ED" w:rsidRPr="00C774ED">
        <w:rPr>
          <w:rFonts w:ascii="Times New Roman" w:eastAsia="Times New Roman" w:hAnsi="Times New Roman" w:cs="Times New Roman"/>
          <w:lang w:eastAsia="ru-RU"/>
        </w:rPr>
        <w:t>СПБ ГБПОУ «СПАСК</w:t>
      </w:r>
      <w:r w:rsidR="00C774ED">
        <w:rPr>
          <w:rFonts w:ascii="Times New Roman" w:eastAsia="Times New Roman" w:hAnsi="Times New Roman" w:cs="Times New Roman"/>
          <w:lang w:eastAsia="ru-RU"/>
        </w:rPr>
        <w:t>»</w:t>
      </w:r>
      <w:r w:rsidR="00782883" w:rsidRPr="00782883">
        <w:rPr>
          <w:rFonts w:ascii="Times New Roman" w:eastAsia="Times New Roman" w:hAnsi="Times New Roman" w:cs="Times New Roman"/>
          <w:lang w:eastAsia="ru-RU"/>
        </w:rPr>
        <w:t xml:space="preserve"> </w:t>
      </w:r>
      <w:bookmarkEnd w:id="1"/>
    </w:p>
    <w:p w14:paraId="2B6046D4" w14:textId="77777777" w:rsidR="001955DD" w:rsidRPr="00782883" w:rsidRDefault="001955DD" w:rsidP="002D3DB0">
      <w:pPr>
        <w:spacing w:after="0" w:line="240" w:lineRule="auto"/>
        <w:ind w:firstLine="567"/>
        <w:jc w:val="both"/>
        <w:rPr>
          <w:rFonts w:ascii="Times New Roman" w:eastAsia="Times New Roman" w:hAnsi="Times New Roman" w:cs="Times New Roman"/>
          <w:b/>
          <w:lang w:eastAsia="ru-RU"/>
        </w:rPr>
      </w:pPr>
      <w:r w:rsidRPr="00782883">
        <w:rPr>
          <w:rFonts w:ascii="Times New Roman" w:eastAsia="Arial Unicode MS" w:hAnsi="Times New Roman" w:cs="Times New Roman"/>
          <w:lang w:eastAsia="ru-RU"/>
        </w:rPr>
        <w:t xml:space="preserve">10.2. </w:t>
      </w:r>
      <w:r w:rsidR="00B10E07" w:rsidRPr="00782883">
        <w:rPr>
          <w:rFonts w:ascii="Times New Roman" w:eastAsia="Arial Unicode MS" w:hAnsi="Times New Roman" w:cs="Times New Roman"/>
          <w:lang w:eastAsia="ru-RU"/>
        </w:rPr>
        <w:t xml:space="preserve">Приложение №2 -  </w:t>
      </w:r>
      <w:r w:rsidR="00787E0B" w:rsidRPr="00782883">
        <w:rPr>
          <w:rFonts w:ascii="Times New Roman" w:eastAsia="Arial Unicode MS" w:hAnsi="Times New Roman" w:cs="Times New Roman"/>
          <w:lang w:eastAsia="ru-RU"/>
        </w:rPr>
        <w:t>Описание объекта закупки</w:t>
      </w:r>
      <w:r w:rsidRPr="00782883">
        <w:rPr>
          <w:rFonts w:ascii="Times New Roman" w:eastAsia="Arial Unicode MS" w:hAnsi="Times New Roman" w:cs="Times New Roman"/>
          <w:lang w:eastAsia="ru-RU"/>
        </w:rPr>
        <w:t>.</w:t>
      </w:r>
    </w:p>
    <w:p w14:paraId="278A0FA1" w14:textId="77777777" w:rsidR="002D3DB0" w:rsidRPr="00782883" w:rsidRDefault="00B10E07" w:rsidP="002D3DB0">
      <w:pPr>
        <w:spacing w:after="0" w:line="240" w:lineRule="auto"/>
        <w:ind w:firstLine="567"/>
        <w:jc w:val="both"/>
        <w:rPr>
          <w:rFonts w:ascii="Times New Roman" w:eastAsia="Times New Roman" w:hAnsi="Times New Roman" w:cs="Times New Roman"/>
          <w:b/>
          <w:lang w:eastAsia="ru-RU"/>
        </w:rPr>
      </w:pPr>
      <w:r w:rsidRPr="00782883">
        <w:rPr>
          <w:rFonts w:ascii="Times New Roman" w:eastAsia="Times New Roman" w:hAnsi="Times New Roman" w:cs="Times New Roman"/>
          <w:lang w:eastAsia="ru-RU"/>
        </w:rPr>
        <w:t>10.3. Приложение №3</w:t>
      </w:r>
      <w:r w:rsidR="002D3DB0" w:rsidRPr="00782883">
        <w:rPr>
          <w:rFonts w:ascii="Times New Roman" w:eastAsia="Times New Roman" w:hAnsi="Times New Roman" w:cs="Times New Roman"/>
          <w:lang w:eastAsia="ru-RU"/>
        </w:rPr>
        <w:t xml:space="preserve"> - </w:t>
      </w:r>
      <w:r w:rsidR="00904D76" w:rsidRPr="0078288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2D3DB0" w:rsidRPr="00782883">
        <w:rPr>
          <w:rFonts w:ascii="Times New Roman" w:eastAsia="Times New Roman" w:hAnsi="Times New Roman" w:cs="Times New Roman"/>
          <w:lang w:eastAsia="ru-RU"/>
        </w:rPr>
        <w:t>.</w:t>
      </w:r>
    </w:p>
    <w:p w14:paraId="76865A71" w14:textId="77777777" w:rsidR="00072BCD" w:rsidRPr="00782883" w:rsidRDefault="00B10E07" w:rsidP="00DB21A4">
      <w:pPr>
        <w:tabs>
          <w:tab w:val="left" w:pos="851"/>
        </w:tabs>
        <w:spacing w:after="0" w:line="240" w:lineRule="auto"/>
        <w:ind w:firstLine="567"/>
        <w:jc w:val="both"/>
        <w:rPr>
          <w:rFonts w:ascii="Times New Roman" w:eastAsia="Times New Roman" w:hAnsi="Times New Roman" w:cs="Times New Roman"/>
          <w:lang w:eastAsia="ru-RU"/>
        </w:rPr>
      </w:pPr>
      <w:r w:rsidRPr="00782883">
        <w:rPr>
          <w:rFonts w:ascii="Times New Roman" w:eastAsia="Times New Roman" w:hAnsi="Times New Roman" w:cs="Times New Roman"/>
          <w:lang w:eastAsia="ru-RU"/>
        </w:rPr>
        <w:t>10.4</w:t>
      </w:r>
      <w:r w:rsidR="00DB21A4" w:rsidRPr="00782883">
        <w:rPr>
          <w:rFonts w:ascii="Times New Roman" w:eastAsia="Times New Roman" w:hAnsi="Times New Roman" w:cs="Times New Roman"/>
          <w:lang w:eastAsia="ru-RU"/>
        </w:rPr>
        <w:t>.</w:t>
      </w:r>
      <w:r w:rsidR="003A5309" w:rsidRPr="00782883">
        <w:rPr>
          <w:rFonts w:ascii="Times New Roman" w:eastAsia="Times New Roman" w:hAnsi="Times New Roman" w:cs="Times New Roman"/>
          <w:lang w:eastAsia="ru-RU"/>
        </w:rPr>
        <w:t xml:space="preserve"> </w:t>
      </w:r>
      <w:r w:rsidR="00DB21A4" w:rsidRPr="00782883">
        <w:rPr>
          <w:rFonts w:ascii="Times New Roman" w:eastAsia="Times New Roman" w:hAnsi="Times New Roman" w:cs="Times New Roman"/>
          <w:lang w:eastAsia="ru-RU"/>
        </w:rPr>
        <w:t>Приложение №</w:t>
      </w:r>
      <w:r w:rsidRPr="00782883">
        <w:rPr>
          <w:rFonts w:ascii="Times New Roman" w:eastAsia="Times New Roman" w:hAnsi="Times New Roman" w:cs="Times New Roman"/>
          <w:lang w:eastAsia="ru-RU"/>
        </w:rPr>
        <w:t>4</w:t>
      </w:r>
      <w:r w:rsidR="00072BCD" w:rsidRPr="00782883">
        <w:rPr>
          <w:rFonts w:ascii="Times New Roman" w:eastAsia="Times New Roman" w:hAnsi="Times New Roman" w:cs="Times New Roman"/>
          <w:lang w:eastAsia="ru-RU"/>
        </w:rPr>
        <w:t xml:space="preserve"> - </w:t>
      </w:r>
      <w:r w:rsidR="00904D76" w:rsidRPr="00782883">
        <w:rPr>
          <w:rFonts w:ascii="Times New Roman" w:eastAsia="Times New Roman" w:hAnsi="Times New Roman" w:cs="Times New Roman"/>
          <w:lang w:eastAsia="ru-RU"/>
        </w:rPr>
        <w:t>Акт оказанных услуг по Контракту (Форма).</w:t>
      </w:r>
    </w:p>
    <w:p w14:paraId="1B48A1C8" w14:textId="77777777" w:rsidR="00072BCD" w:rsidRDefault="00072BCD" w:rsidP="00072BCD">
      <w:pPr>
        <w:spacing w:after="0" w:line="240" w:lineRule="auto"/>
        <w:ind w:firstLine="567"/>
        <w:jc w:val="both"/>
        <w:rPr>
          <w:rFonts w:ascii="Times New Roman" w:eastAsia="Times New Roman" w:hAnsi="Times New Roman" w:cs="Times New Roman"/>
          <w:b/>
          <w:lang w:eastAsia="ru-RU"/>
        </w:rPr>
      </w:pPr>
    </w:p>
    <w:p w14:paraId="4C732B87" w14:textId="77777777" w:rsidR="00072BCD" w:rsidRDefault="00072BCD" w:rsidP="002D3DB0">
      <w:pPr>
        <w:spacing w:after="0" w:line="240" w:lineRule="auto"/>
        <w:ind w:firstLine="567"/>
        <w:jc w:val="both"/>
        <w:rPr>
          <w:rFonts w:ascii="Times New Roman" w:eastAsia="Times New Roman" w:hAnsi="Times New Roman" w:cs="Times New Roman"/>
          <w:b/>
          <w:lang w:eastAsia="ru-RU"/>
        </w:rPr>
      </w:pPr>
    </w:p>
    <w:p w14:paraId="7959CAE2" w14:textId="77777777"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tbl>
      <w:tblPr>
        <w:tblpPr w:leftFromText="180" w:rightFromText="180" w:vertAnchor="page" w:horzAnchor="margin" w:tblpY="3211"/>
        <w:tblW w:w="8331" w:type="dxa"/>
        <w:tblBorders>
          <w:insideH w:val="single" w:sz="4" w:space="0" w:color="auto"/>
        </w:tblBorders>
        <w:tblLook w:val="01E0" w:firstRow="1" w:lastRow="1" w:firstColumn="1" w:lastColumn="1" w:noHBand="0" w:noVBand="0"/>
      </w:tblPr>
      <w:tblGrid>
        <w:gridCol w:w="4523"/>
        <w:gridCol w:w="3808"/>
      </w:tblGrid>
      <w:tr w:rsidR="00C774ED" w:rsidRPr="002F2708" w14:paraId="786AA3A9" w14:textId="77777777" w:rsidTr="00110141">
        <w:trPr>
          <w:trHeight w:val="65"/>
        </w:trPr>
        <w:tc>
          <w:tcPr>
            <w:tcW w:w="4523" w:type="dxa"/>
          </w:tcPr>
          <w:p w14:paraId="20444EC3" w14:textId="77777777" w:rsidR="00C774ED" w:rsidRPr="002F2708" w:rsidRDefault="00C774ED" w:rsidP="00C774ED">
            <w:pPr>
              <w:numPr>
                <w:ilvl w:val="2"/>
                <w:numId w:val="0"/>
              </w:numPr>
              <w:tabs>
                <w:tab w:val="num" w:pos="0"/>
                <w:tab w:val="num" w:pos="1080"/>
              </w:tabs>
              <w:spacing w:after="0" w:line="240" w:lineRule="auto"/>
              <w:rPr>
                <w:rFonts w:ascii="Times New Roman" w:eastAsia="Times New Roman" w:hAnsi="Times New Roman" w:cs="Times New Roman"/>
                <w:b/>
                <w:i/>
                <w:sz w:val="24"/>
                <w:lang w:eastAsia="ru-RU"/>
              </w:rPr>
            </w:pPr>
            <w:r w:rsidRPr="002F2708">
              <w:rPr>
                <w:rFonts w:ascii="Times New Roman" w:eastAsia="Times New Roman" w:hAnsi="Times New Roman" w:cs="Times New Roman"/>
                <w:i/>
                <w:sz w:val="24"/>
                <w:lang w:eastAsia="ru-RU"/>
              </w:rPr>
              <w:t xml:space="preserve">                </w:t>
            </w:r>
            <w:r w:rsidRPr="002F2708">
              <w:rPr>
                <w:rFonts w:ascii="Times New Roman" w:eastAsia="Times New Roman" w:hAnsi="Times New Roman" w:cs="Times New Roman"/>
                <w:b/>
                <w:i/>
                <w:sz w:val="24"/>
                <w:lang w:eastAsia="ru-RU"/>
              </w:rPr>
              <w:t xml:space="preserve">Заказчик               </w:t>
            </w:r>
          </w:p>
          <w:p w14:paraId="778E4383"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27C0ED08"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p>
          <w:p w14:paraId="2F5209E0"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ИНН 7812034630 КПП 783901001</w:t>
            </w:r>
          </w:p>
          <w:p w14:paraId="7951922A"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ОКАТО 40262566000</w:t>
            </w:r>
          </w:p>
          <w:p w14:paraId="49615383"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ОГРН 1027810303311</w:t>
            </w:r>
          </w:p>
          <w:p w14:paraId="35CDA4FA"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Юридический адрес: 190020, г. Санкт-Петербург, Рижский пр., д.3 кор.2 литера В.</w:t>
            </w:r>
          </w:p>
          <w:p w14:paraId="2D3EE33D"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Тел./факс 495-50-75</w:t>
            </w:r>
          </w:p>
          <w:p w14:paraId="60A05B86"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Банковские реквизиты:</w:t>
            </w:r>
          </w:p>
          <w:p w14:paraId="02E3FEA6"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Комитет финансов Санкт-Петербурга (СПб  ГБПОУ «СПАСК»,  л/с 0821019)</w:t>
            </w:r>
          </w:p>
          <w:p w14:paraId="7FACC70B"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к/с 40102810945370000005</w:t>
            </w:r>
          </w:p>
          <w:p w14:paraId="225CFFAA"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 xml:space="preserve">ОКЦ №1 Северо-Западного ГУ Банка России// УФК по г. Санкт-Петербургу, </w:t>
            </w:r>
          </w:p>
          <w:p w14:paraId="64C8E151"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 xml:space="preserve">г. Санкт-Петербург </w:t>
            </w:r>
          </w:p>
          <w:p w14:paraId="0978C1FC" w14:textId="77777777" w:rsidR="00C774ED" w:rsidRP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р/с 03224643400000007200</w:t>
            </w:r>
          </w:p>
          <w:p w14:paraId="78B6A70D" w14:textId="77777777" w:rsidR="00C774ED" w:rsidRDefault="00C774ED" w:rsidP="00C774ED">
            <w:pPr>
              <w:spacing w:after="0" w:line="240" w:lineRule="auto"/>
              <w:jc w:val="both"/>
              <w:rPr>
                <w:rFonts w:ascii="Times New Roman" w:eastAsia="Calibri" w:hAnsi="Times New Roman" w:cs="Times New Roman"/>
                <w:bCs/>
                <w:sz w:val="24"/>
                <w:lang w:eastAsia="ru-RU"/>
              </w:rPr>
            </w:pPr>
            <w:r w:rsidRPr="00C774ED">
              <w:rPr>
                <w:rFonts w:ascii="Times New Roman" w:eastAsia="Calibri" w:hAnsi="Times New Roman" w:cs="Times New Roman"/>
                <w:bCs/>
                <w:sz w:val="24"/>
                <w:lang w:eastAsia="ru-RU"/>
              </w:rPr>
              <w:t>БИК 014030106</w:t>
            </w:r>
          </w:p>
          <w:p w14:paraId="12339B02" w14:textId="77777777" w:rsidR="00C774ED" w:rsidRPr="00BD2618" w:rsidRDefault="00C774ED" w:rsidP="00C774ED">
            <w:pPr>
              <w:spacing w:after="0" w:line="240" w:lineRule="auto"/>
              <w:jc w:val="both"/>
              <w:rPr>
                <w:rFonts w:ascii="Times New Roman" w:eastAsia="Calibri" w:hAnsi="Times New Roman" w:cs="Times New Roman"/>
                <w:bCs/>
                <w:sz w:val="24"/>
                <w:lang w:eastAsia="ru-RU"/>
              </w:rPr>
            </w:pPr>
            <w:r w:rsidRPr="00BD2618">
              <w:rPr>
                <w:rFonts w:ascii="Times New Roman" w:eastAsia="Calibri" w:hAnsi="Times New Roman" w:cs="Times New Roman"/>
                <w:bCs/>
                <w:sz w:val="24"/>
                <w:lang w:eastAsia="ru-RU"/>
              </w:rPr>
              <w:t>Директор</w:t>
            </w:r>
          </w:p>
          <w:p w14:paraId="60CE43D0" w14:textId="77777777" w:rsidR="00C774ED" w:rsidRPr="00BD2618" w:rsidRDefault="00C774ED" w:rsidP="00C774ED">
            <w:pPr>
              <w:spacing w:after="0" w:line="240" w:lineRule="auto"/>
              <w:jc w:val="both"/>
              <w:rPr>
                <w:rFonts w:ascii="Times New Roman" w:eastAsia="Calibri" w:hAnsi="Times New Roman" w:cs="Times New Roman"/>
                <w:bCs/>
                <w:sz w:val="24"/>
                <w:lang w:eastAsia="ru-RU"/>
              </w:rPr>
            </w:pPr>
          </w:p>
          <w:p w14:paraId="640C6338" w14:textId="77777777" w:rsidR="00C774ED" w:rsidRPr="00BD2618" w:rsidRDefault="00C774ED" w:rsidP="00C774ED">
            <w:pPr>
              <w:spacing w:after="0" w:line="240" w:lineRule="auto"/>
              <w:jc w:val="both"/>
              <w:rPr>
                <w:rFonts w:ascii="Times New Roman" w:eastAsia="Calibri" w:hAnsi="Times New Roman" w:cs="Times New Roman"/>
                <w:bCs/>
                <w:sz w:val="24"/>
                <w:lang w:eastAsia="ru-RU"/>
              </w:rPr>
            </w:pPr>
            <w:r w:rsidRPr="00BD2618">
              <w:rPr>
                <w:rFonts w:ascii="Times New Roman" w:eastAsia="Calibri" w:hAnsi="Times New Roman" w:cs="Times New Roman"/>
                <w:bCs/>
                <w:sz w:val="24"/>
                <w:lang w:eastAsia="ru-RU"/>
              </w:rPr>
              <w:t xml:space="preserve">__________________ Ю. </w:t>
            </w:r>
            <w:r>
              <w:rPr>
                <w:rFonts w:ascii="Times New Roman" w:eastAsia="Calibri" w:hAnsi="Times New Roman" w:cs="Times New Roman"/>
                <w:bCs/>
                <w:sz w:val="24"/>
                <w:lang w:eastAsia="ru-RU"/>
              </w:rPr>
              <w:t>И. Беленький</w:t>
            </w:r>
          </w:p>
          <w:p w14:paraId="4A474152" w14:textId="77777777" w:rsidR="00C774ED" w:rsidRPr="002F2708" w:rsidRDefault="00C774ED" w:rsidP="00C774ED">
            <w:pPr>
              <w:spacing w:after="0" w:line="240" w:lineRule="auto"/>
              <w:jc w:val="both"/>
              <w:rPr>
                <w:rFonts w:ascii="Times New Roman" w:eastAsia="Calibri" w:hAnsi="Times New Roman" w:cs="Times New Roman"/>
                <w:sz w:val="24"/>
                <w:lang w:eastAsia="ru-RU"/>
              </w:rPr>
            </w:pPr>
            <w:r w:rsidRPr="00BD2618">
              <w:rPr>
                <w:rFonts w:ascii="Times New Roman" w:eastAsia="Calibri" w:hAnsi="Times New Roman" w:cs="Times New Roman"/>
                <w:bCs/>
                <w:sz w:val="24"/>
                <w:lang w:eastAsia="ru-RU" w:bidi="ru-RU"/>
              </w:rPr>
              <w:t>Подписано ЭЦП</w:t>
            </w:r>
            <w:r w:rsidRPr="00BD2618">
              <w:rPr>
                <w:rFonts w:ascii="Times New Roman" w:eastAsia="Calibri" w:hAnsi="Times New Roman" w:cs="Times New Roman"/>
                <w:bCs/>
                <w:sz w:val="24"/>
                <w:lang w:eastAsia="ru-RU"/>
              </w:rPr>
              <w:t xml:space="preserve"> </w:t>
            </w:r>
            <w:r w:rsidRPr="002F2708">
              <w:rPr>
                <w:rFonts w:ascii="Times New Roman" w:eastAsia="Calibri" w:hAnsi="Times New Roman" w:cs="Times New Roman"/>
                <w:sz w:val="24"/>
                <w:lang w:eastAsia="ru-RU"/>
              </w:rPr>
              <w:t xml:space="preserve">   </w:t>
            </w:r>
          </w:p>
        </w:tc>
        <w:tc>
          <w:tcPr>
            <w:tcW w:w="3808" w:type="dxa"/>
          </w:tcPr>
          <w:p w14:paraId="2AA1C8CC" w14:textId="77777777" w:rsidR="00C774ED" w:rsidRPr="002F2708" w:rsidRDefault="00C774ED" w:rsidP="00C774ED">
            <w:pPr>
              <w:spacing w:after="0" w:line="240" w:lineRule="auto"/>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Исполнитель</w:t>
            </w:r>
          </w:p>
          <w:p w14:paraId="1BA10411" w14:textId="77777777" w:rsidR="00C774ED" w:rsidRPr="002F2708" w:rsidRDefault="00C774ED" w:rsidP="00C774ED">
            <w:pPr>
              <w:spacing w:after="0" w:line="240" w:lineRule="auto"/>
              <w:jc w:val="center"/>
              <w:rPr>
                <w:rFonts w:ascii="Times New Roman" w:eastAsia="Calibri" w:hAnsi="Times New Roman" w:cs="Times New Roman"/>
                <w:bCs/>
                <w:i/>
                <w:sz w:val="24"/>
                <w:lang w:eastAsia="ru-RU"/>
              </w:rPr>
            </w:pPr>
          </w:p>
          <w:p w14:paraId="0B25BE5F"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Юридический Адрес: </w:t>
            </w:r>
          </w:p>
          <w:p w14:paraId="4204ECD9"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p>
          <w:p w14:paraId="51FF0C5C"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Фактический Адрес:</w:t>
            </w:r>
          </w:p>
          <w:p w14:paraId="408A02DC"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ИНН    КПП </w:t>
            </w:r>
          </w:p>
          <w:p w14:paraId="099C78CF"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ОГРН   ОКАТО </w:t>
            </w:r>
          </w:p>
          <w:p w14:paraId="52D34A3B"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Банковские реквизиты:</w:t>
            </w:r>
          </w:p>
          <w:p w14:paraId="0ED399A5"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Расчетный счет:</w:t>
            </w:r>
          </w:p>
          <w:p w14:paraId="66BA0B1B"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Кор. счет:</w:t>
            </w:r>
          </w:p>
          <w:p w14:paraId="0A49058B"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БИК</w:t>
            </w:r>
          </w:p>
          <w:p w14:paraId="2E666D34"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 xml:space="preserve">Электронная почта: </w:t>
            </w:r>
          </w:p>
          <w:p w14:paraId="2A783736" w14:textId="77777777" w:rsidR="00C774ED" w:rsidRPr="002F2708" w:rsidRDefault="00C774ED" w:rsidP="00C774ED">
            <w:pPr>
              <w:spacing w:after="0" w:line="240" w:lineRule="auto"/>
              <w:rPr>
                <w:rFonts w:ascii="Times New Roman" w:eastAsia="Times New Roman" w:hAnsi="Times New Roman" w:cs="Times New Roman"/>
                <w:sz w:val="24"/>
                <w:szCs w:val="24"/>
                <w:lang w:eastAsia="ru-RU"/>
              </w:rPr>
            </w:pPr>
            <w:r w:rsidRPr="002F2708">
              <w:rPr>
                <w:rFonts w:ascii="Times New Roman" w:eastAsia="Times New Roman" w:hAnsi="Times New Roman" w:cs="Times New Roman"/>
                <w:sz w:val="24"/>
                <w:szCs w:val="24"/>
                <w:lang w:eastAsia="ru-RU"/>
              </w:rPr>
              <w:t>Тел:</w:t>
            </w:r>
          </w:p>
          <w:p w14:paraId="60EAEBDB" w14:textId="77777777" w:rsidR="00C774ED" w:rsidRPr="002F2708" w:rsidRDefault="00C774ED" w:rsidP="00C774ED">
            <w:pPr>
              <w:spacing w:after="0" w:line="240" w:lineRule="auto"/>
              <w:jc w:val="center"/>
              <w:rPr>
                <w:rFonts w:ascii="Times New Roman" w:eastAsia="Calibri" w:hAnsi="Times New Roman" w:cs="Times New Roman"/>
                <w:bCs/>
                <w:sz w:val="24"/>
                <w:lang w:eastAsia="ru-RU"/>
              </w:rPr>
            </w:pPr>
          </w:p>
          <w:p w14:paraId="2F671736" w14:textId="77777777" w:rsidR="00C774ED" w:rsidRPr="002F2708" w:rsidRDefault="00C774ED" w:rsidP="00C774ED">
            <w:pPr>
              <w:spacing w:after="0" w:line="240" w:lineRule="auto"/>
              <w:jc w:val="center"/>
              <w:rPr>
                <w:rFonts w:ascii="Times New Roman" w:eastAsia="Calibri" w:hAnsi="Times New Roman" w:cs="Times New Roman"/>
                <w:bCs/>
                <w:sz w:val="24"/>
                <w:lang w:eastAsia="ru-RU"/>
              </w:rPr>
            </w:pPr>
          </w:p>
          <w:p w14:paraId="20F2469D" w14:textId="77777777" w:rsidR="00C774ED" w:rsidRPr="002F2708" w:rsidRDefault="00C774ED" w:rsidP="00C774ED">
            <w:pPr>
              <w:spacing w:after="0" w:line="240" w:lineRule="auto"/>
              <w:jc w:val="center"/>
              <w:rPr>
                <w:rFonts w:ascii="Times New Roman" w:eastAsia="Calibri" w:hAnsi="Times New Roman" w:cs="Times New Roman"/>
                <w:bCs/>
                <w:sz w:val="24"/>
                <w:lang w:eastAsia="ru-RU"/>
              </w:rPr>
            </w:pPr>
          </w:p>
          <w:p w14:paraId="098BC044" w14:textId="77777777" w:rsidR="00C774ED" w:rsidRPr="002F2708" w:rsidRDefault="00C774ED" w:rsidP="00C774ED">
            <w:pPr>
              <w:spacing w:after="0" w:line="240" w:lineRule="auto"/>
              <w:jc w:val="center"/>
              <w:rPr>
                <w:rFonts w:ascii="Times New Roman" w:eastAsia="Calibri" w:hAnsi="Times New Roman" w:cs="Times New Roman"/>
                <w:bCs/>
                <w:sz w:val="24"/>
                <w:lang w:eastAsia="ru-RU"/>
              </w:rPr>
            </w:pPr>
          </w:p>
          <w:p w14:paraId="515BB244" w14:textId="77777777" w:rsidR="00C774ED" w:rsidRPr="002F2708" w:rsidRDefault="00C774ED" w:rsidP="00C774ED">
            <w:pPr>
              <w:spacing w:after="0" w:line="240" w:lineRule="auto"/>
              <w:jc w:val="center"/>
              <w:rPr>
                <w:rFonts w:ascii="Times New Roman" w:eastAsia="Calibri" w:hAnsi="Times New Roman" w:cs="Times New Roman"/>
                <w:bCs/>
                <w:sz w:val="24"/>
                <w:lang w:eastAsia="ru-RU"/>
              </w:rPr>
            </w:pPr>
          </w:p>
          <w:p w14:paraId="45D2B212" w14:textId="77777777" w:rsidR="00C774ED" w:rsidRDefault="00C774ED" w:rsidP="00C774ED">
            <w:pPr>
              <w:spacing w:after="0" w:line="240" w:lineRule="auto"/>
              <w:jc w:val="center"/>
              <w:rPr>
                <w:rFonts w:ascii="Times New Roman" w:eastAsia="Calibri" w:hAnsi="Times New Roman" w:cs="Times New Roman"/>
                <w:bCs/>
                <w:sz w:val="24"/>
                <w:lang w:eastAsia="ru-RU"/>
              </w:rPr>
            </w:pPr>
          </w:p>
          <w:p w14:paraId="3F062E70" w14:textId="77777777" w:rsidR="00C774ED" w:rsidRDefault="00C774ED" w:rsidP="00C774ED">
            <w:pPr>
              <w:spacing w:after="0" w:line="240" w:lineRule="auto"/>
              <w:jc w:val="center"/>
              <w:rPr>
                <w:rFonts w:ascii="Times New Roman" w:eastAsia="Calibri" w:hAnsi="Times New Roman" w:cs="Times New Roman"/>
                <w:bCs/>
                <w:sz w:val="24"/>
                <w:lang w:eastAsia="ru-RU"/>
              </w:rPr>
            </w:pPr>
          </w:p>
          <w:p w14:paraId="6B30469E" w14:textId="77777777" w:rsidR="00C774ED" w:rsidRDefault="00C774ED" w:rsidP="00C774ED">
            <w:pPr>
              <w:spacing w:after="0" w:line="240" w:lineRule="auto"/>
              <w:jc w:val="center"/>
              <w:rPr>
                <w:rFonts w:ascii="Times New Roman" w:eastAsia="Calibri" w:hAnsi="Times New Roman" w:cs="Times New Roman"/>
                <w:bCs/>
                <w:sz w:val="24"/>
                <w:lang w:eastAsia="ru-RU"/>
              </w:rPr>
            </w:pPr>
          </w:p>
          <w:p w14:paraId="361203A0" w14:textId="77777777" w:rsidR="00C774ED" w:rsidRDefault="00C774ED" w:rsidP="00C774ED">
            <w:pPr>
              <w:spacing w:after="0" w:line="240" w:lineRule="auto"/>
              <w:rPr>
                <w:rFonts w:ascii="Times New Roman" w:eastAsia="Calibri" w:hAnsi="Times New Roman" w:cs="Times New Roman"/>
                <w:bCs/>
                <w:sz w:val="24"/>
                <w:lang w:eastAsia="ru-RU"/>
              </w:rPr>
            </w:pPr>
          </w:p>
          <w:p w14:paraId="6C21DE13" w14:textId="77777777" w:rsidR="00C774ED" w:rsidRDefault="00C774ED" w:rsidP="00C774ED">
            <w:pPr>
              <w:spacing w:after="0" w:line="240" w:lineRule="auto"/>
              <w:rPr>
                <w:rFonts w:ascii="Times New Roman" w:eastAsia="Calibri" w:hAnsi="Times New Roman" w:cs="Times New Roman"/>
                <w:bCs/>
                <w:sz w:val="24"/>
                <w:lang w:eastAsia="ru-RU"/>
              </w:rPr>
            </w:pPr>
          </w:p>
          <w:p w14:paraId="6A516DA5" w14:textId="77777777" w:rsidR="00C774ED" w:rsidRDefault="00C774ED" w:rsidP="00C774ED">
            <w:pPr>
              <w:spacing w:after="0" w:line="240" w:lineRule="auto"/>
              <w:rPr>
                <w:rFonts w:ascii="Times New Roman" w:eastAsia="Calibri" w:hAnsi="Times New Roman" w:cs="Times New Roman"/>
                <w:bCs/>
                <w:sz w:val="24"/>
                <w:lang w:eastAsia="ru-RU"/>
              </w:rPr>
            </w:pPr>
          </w:p>
          <w:p w14:paraId="50E83EC3" w14:textId="77777777" w:rsidR="00C774ED" w:rsidRPr="002F2708" w:rsidRDefault="00C774ED" w:rsidP="00C774ED">
            <w:pPr>
              <w:spacing w:after="0" w:line="240" w:lineRule="auto"/>
              <w:rPr>
                <w:rFonts w:ascii="Times New Roman" w:eastAsia="Calibri" w:hAnsi="Times New Roman" w:cs="Times New Roman"/>
                <w:bCs/>
                <w:sz w:val="24"/>
                <w:lang w:eastAsia="ru-RU"/>
              </w:rPr>
            </w:pPr>
          </w:p>
          <w:p w14:paraId="78BCA749" w14:textId="77777777" w:rsidR="00C774ED" w:rsidRPr="002F2708" w:rsidRDefault="00C774ED" w:rsidP="00C774ED">
            <w:pPr>
              <w:spacing w:after="0" w:line="240" w:lineRule="auto"/>
              <w:rPr>
                <w:rFonts w:ascii="Times New Roman" w:eastAsia="Calibri" w:hAnsi="Times New Roman" w:cs="Times New Roman"/>
                <w:bCs/>
                <w:i/>
                <w:sz w:val="24"/>
                <w:lang w:eastAsia="ru-RU"/>
              </w:rPr>
            </w:pPr>
            <w:r w:rsidRPr="002F2708">
              <w:rPr>
                <w:rFonts w:ascii="Times New Roman" w:eastAsia="Calibri" w:hAnsi="Times New Roman" w:cs="Times New Roman"/>
                <w:bCs/>
                <w:sz w:val="24"/>
                <w:lang w:eastAsia="ru-RU"/>
              </w:rPr>
              <w:t>_______________________</w:t>
            </w:r>
            <w:r w:rsidRPr="002F2708">
              <w:rPr>
                <w:rFonts w:ascii="Times New Roman" w:eastAsia="Calibri" w:hAnsi="Times New Roman" w:cs="Times New Roman"/>
                <w:sz w:val="24"/>
                <w:lang w:eastAsia="ru-RU"/>
              </w:rPr>
              <w:t xml:space="preserve">   </w:t>
            </w:r>
          </w:p>
        </w:tc>
      </w:tr>
    </w:tbl>
    <w:p w14:paraId="04C92F13" w14:textId="77777777" w:rsidR="0049043C" w:rsidRPr="0049043C" w:rsidRDefault="0049043C" w:rsidP="0049043C">
      <w:pPr>
        <w:pStyle w:val="aa"/>
        <w:tabs>
          <w:tab w:val="left" w:pos="1260"/>
        </w:tabs>
        <w:spacing w:after="0" w:line="240" w:lineRule="auto"/>
        <w:rPr>
          <w:rFonts w:ascii="Times New Roman" w:eastAsia="Times New Roman" w:hAnsi="Times New Roman" w:cs="Times New Roman"/>
          <w:b/>
          <w:bCs/>
          <w:lang w:eastAsia="ru-RU"/>
        </w:rPr>
      </w:pPr>
    </w:p>
    <w:p w14:paraId="351F9FD4" w14:textId="77777777" w:rsidR="002D3DB0" w:rsidRDefault="002D3DB0"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6C014F3E" w14:textId="77777777" w:rsidR="006C5F63" w:rsidRDefault="006C5F63" w:rsidP="00C774ED">
      <w:pPr>
        <w:tabs>
          <w:tab w:val="left" w:pos="1260"/>
        </w:tabs>
        <w:spacing w:after="0" w:line="240" w:lineRule="auto"/>
        <w:rPr>
          <w:rFonts w:ascii="Times New Roman" w:eastAsia="Times New Roman" w:hAnsi="Times New Roman" w:cs="Times New Roman"/>
          <w:bCs/>
          <w:lang w:eastAsia="ru-RU"/>
        </w:rPr>
      </w:pPr>
    </w:p>
    <w:p w14:paraId="0949E9A6" w14:textId="77777777"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73953CF9" w14:textId="77777777"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3F511B16" w14:textId="77777777"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2588F3EF" w14:textId="77777777"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1202E29B" w14:textId="77777777" w:rsidR="006C5F63" w:rsidRDefault="006C5F63"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13BC126D" w14:textId="77777777" w:rsidR="00BD261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311BA954" w14:textId="77777777" w:rsidR="00BD261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0D3BCB2B" w14:textId="77777777" w:rsidR="00BD2618" w:rsidRPr="002F2708" w:rsidRDefault="00BD2618" w:rsidP="002D3DB0">
      <w:pPr>
        <w:tabs>
          <w:tab w:val="left" w:pos="1260"/>
        </w:tabs>
        <w:spacing w:after="0" w:line="240" w:lineRule="auto"/>
        <w:ind w:firstLine="720"/>
        <w:jc w:val="center"/>
        <w:rPr>
          <w:rFonts w:ascii="Times New Roman" w:eastAsia="Times New Roman" w:hAnsi="Times New Roman" w:cs="Times New Roman"/>
          <w:bCs/>
          <w:lang w:eastAsia="ru-RU"/>
        </w:rPr>
      </w:pPr>
    </w:p>
    <w:p w14:paraId="41E2A5D7" w14:textId="34AE856E" w:rsidR="00072BCD" w:rsidRDefault="00072BCD" w:rsidP="002D3DB0">
      <w:pPr>
        <w:spacing w:after="0" w:line="240" w:lineRule="auto"/>
        <w:rPr>
          <w:rFonts w:ascii="Times New Roman" w:eastAsia="Times New Roman" w:hAnsi="Times New Roman" w:cs="Times New Roman"/>
          <w:lang w:eastAsia="ru-RU"/>
        </w:rPr>
      </w:pPr>
    </w:p>
    <w:p w14:paraId="26418ADB" w14:textId="3B78A862" w:rsidR="00C774ED" w:rsidRDefault="00C774ED" w:rsidP="002D3DB0">
      <w:pPr>
        <w:spacing w:after="0" w:line="240" w:lineRule="auto"/>
        <w:rPr>
          <w:rFonts w:ascii="Times New Roman" w:eastAsia="Times New Roman" w:hAnsi="Times New Roman" w:cs="Times New Roman"/>
          <w:lang w:eastAsia="ru-RU"/>
        </w:rPr>
      </w:pPr>
    </w:p>
    <w:p w14:paraId="1EE0939E" w14:textId="288BC9F9" w:rsidR="00C774ED" w:rsidRDefault="00C774ED" w:rsidP="002D3DB0">
      <w:pPr>
        <w:spacing w:after="0" w:line="240" w:lineRule="auto"/>
        <w:rPr>
          <w:rFonts w:ascii="Times New Roman" w:eastAsia="Times New Roman" w:hAnsi="Times New Roman" w:cs="Times New Roman"/>
          <w:lang w:eastAsia="ru-RU"/>
        </w:rPr>
      </w:pPr>
    </w:p>
    <w:p w14:paraId="15D02A6E" w14:textId="6DF870AF" w:rsidR="00C774ED" w:rsidRDefault="00C774ED" w:rsidP="002D3DB0">
      <w:pPr>
        <w:spacing w:after="0" w:line="240" w:lineRule="auto"/>
        <w:rPr>
          <w:rFonts w:ascii="Times New Roman" w:eastAsia="Times New Roman" w:hAnsi="Times New Roman" w:cs="Times New Roman"/>
          <w:lang w:eastAsia="ru-RU"/>
        </w:rPr>
      </w:pPr>
    </w:p>
    <w:p w14:paraId="6F07E8A6" w14:textId="1D752AE8" w:rsidR="00C774ED" w:rsidRDefault="00C774ED" w:rsidP="002D3DB0">
      <w:pPr>
        <w:spacing w:after="0" w:line="240" w:lineRule="auto"/>
        <w:rPr>
          <w:rFonts w:ascii="Times New Roman" w:eastAsia="Times New Roman" w:hAnsi="Times New Roman" w:cs="Times New Roman"/>
          <w:lang w:eastAsia="ru-RU"/>
        </w:rPr>
      </w:pPr>
    </w:p>
    <w:p w14:paraId="32FBD0D6" w14:textId="01877152" w:rsidR="00C774ED" w:rsidRDefault="00C774ED" w:rsidP="002D3DB0">
      <w:pPr>
        <w:spacing w:after="0" w:line="240" w:lineRule="auto"/>
        <w:rPr>
          <w:rFonts w:ascii="Times New Roman" w:eastAsia="Times New Roman" w:hAnsi="Times New Roman" w:cs="Times New Roman"/>
          <w:lang w:eastAsia="ru-RU"/>
        </w:rPr>
      </w:pPr>
    </w:p>
    <w:p w14:paraId="44130685" w14:textId="28EDEAD8" w:rsidR="00C774ED" w:rsidRDefault="00C774ED" w:rsidP="002D3DB0">
      <w:pPr>
        <w:spacing w:after="0" w:line="240" w:lineRule="auto"/>
        <w:rPr>
          <w:rFonts w:ascii="Times New Roman" w:eastAsia="Times New Roman" w:hAnsi="Times New Roman" w:cs="Times New Roman"/>
          <w:lang w:eastAsia="ru-RU"/>
        </w:rPr>
      </w:pPr>
    </w:p>
    <w:p w14:paraId="4A572D32" w14:textId="0D6DB102" w:rsidR="00C774ED" w:rsidRDefault="00C774ED" w:rsidP="002D3DB0">
      <w:pPr>
        <w:spacing w:after="0" w:line="240" w:lineRule="auto"/>
        <w:rPr>
          <w:rFonts w:ascii="Times New Roman" w:eastAsia="Times New Roman" w:hAnsi="Times New Roman" w:cs="Times New Roman"/>
          <w:lang w:eastAsia="ru-RU"/>
        </w:rPr>
      </w:pPr>
    </w:p>
    <w:p w14:paraId="442C4509" w14:textId="716143A8" w:rsidR="00C774ED" w:rsidRDefault="00C774ED" w:rsidP="002D3DB0">
      <w:pPr>
        <w:spacing w:after="0" w:line="240" w:lineRule="auto"/>
        <w:rPr>
          <w:rFonts w:ascii="Times New Roman" w:eastAsia="Times New Roman" w:hAnsi="Times New Roman" w:cs="Times New Roman"/>
          <w:lang w:eastAsia="ru-RU"/>
        </w:rPr>
      </w:pPr>
    </w:p>
    <w:p w14:paraId="3B6D789F" w14:textId="71B93783" w:rsidR="00C774ED" w:rsidRDefault="00C774ED" w:rsidP="002D3DB0">
      <w:pPr>
        <w:spacing w:after="0" w:line="240" w:lineRule="auto"/>
        <w:rPr>
          <w:rFonts w:ascii="Times New Roman" w:eastAsia="Times New Roman" w:hAnsi="Times New Roman" w:cs="Times New Roman"/>
          <w:lang w:eastAsia="ru-RU"/>
        </w:rPr>
      </w:pPr>
    </w:p>
    <w:p w14:paraId="69938EEE" w14:textId="5CDF217E" w:rsidR="00C774ED" w:rsidRDefault="00C774ED" w:rsidP="002D3DB0">
      <w:pPr>
        <w:spacing w:after="0" w:line="240" w:lineRule="auto"/>
        <w:rPr>
          <w:rFonts w:ascii="Times New Roman" w:eastAsia="Times New Roman" w:hAnsi="Times New Roman" w:cs="Times New Roman"/>
          <w:lang w:eastAsia="ru-RU"/>
        </w:rPr>
      </w:pPr>
    </w:p>
    <w:p w14:paraId="7714C13A" w14:textId="77777777" w:rsidR="00C774ED" w:rsidRDefault="00C774ED" w:rsidP="002D3DB0">
      <w:pPr>
        <w:spacing w:after="0" w:line="240" w:lineRule="auto"/>
        <w:rPr>
          <w:rFonts w:ascii="Times New Roman" w:eastAsia="Times New Roman" w:hAnsi="Times New Roman" w:cs="Times New Roman"/>
          <w:lang w:eastAsia="ru-RU"/>
        </w:rPr>
      </w:pPr>
    </w:p>
    <w:tbl>
      <w:tblPr>
        <w:tblW w:w="8961" w:type="dxa"/>
        <w:tblInd w:w="-30" w:type="dxa"/>
        <w:tblLayout w:type="fixed"/>
        <w:tblLook w:val="04A0" w:firstRow="1" w:lastRow="0" w:firstColumn="1" w:lastColumn="0" w:noHBand="0" w:noVBand="1"/>
      </w:tblPr>
      <w:tblGrid>
        <w:gridCol w:w="25"/>
        <w:gridCol w:w="2982"/>
        <w:gridCol w:w="1049"/>
        <w:gridCol w:w="936"/>
        <w:gridCol w:w="1598"/>
        <w:gridCol w:w="1517"/>
        <w:gridCol w:w="236"/>
        <w:gridCol w:w="618"/>
      </w:tblGrid>
      <w:tr w:rsidR="002D3DB0" w:rsidRPr="002D3DB0" w14:paraId="4720C4D0" w14:textId="77777777" w:rsidTr="00C774ED">
        <w:trPr>
          <w:gridBefore w:val="1"/>
          <w:gridAfter w:val="1"/>
          <w:wBefore w:w="25" w:type="dxa"/>
          <w:wAfter w:w="618" w:type="dxa"/>
          <w:trHeight w:val="242"/>
        </w:trPr>
        <w:tc>
          <w:tcPr>
            <w:tcW w:w="8082" w:type="dxa"/>
            <w:gridSpan w:val="5"/>
            <w:shd w:val="clear" w:color="auto" w:fill="auto"/>
            <w:noWrap/>
            <w:vAlign w:val="center"/>
            <w:hideMark/>
          </w:tcPr>
          <w:p w14:paraId="154EC22B"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6950B432"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C3A5091"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6B1A6052"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5F9DC2C4"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B8D09A6"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73B3C5F2"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579FF1E7"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39C99EAC"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4DD49B55"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7A3C512C"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48CB611E"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3053CB06"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3B92075F"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4524E118"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4452D009"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2752574"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70503A85"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7D92FE6"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EF39D43"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0D3BF6A5" w14:textId="77777777" w:rsidR="00110141" w:rsidRDefault="00110141" w:rsidP="00C774ED">
            <w:pPr>
              <w:tabs>
                <w:tab w:val="left" w:pos="7830"/>
              </w:tabs>
              <w:spacing w:after="0" w:line="240" w:lineRule="auto"/>
              <w:jc w:val="right"/>
              <w:rPr>
                <w:rFonts w:ascii="Times New Roman" w:eastAsia="Times New Roman" w:hAnsi="Times New Roman" w:cs="Times New Roman"/>
                <w:color w:val="000000"/>
                <w:lang w:eastAsia="ru-RU"/>
              </w:rPr>
            </w:pPr>
          </w:p>
          <w:p w14:paraId="2F00F948" w14:textId="28A34F25" w:rsidR="002D3DB0" w:rsidRPr="002D3DB0" w:rsidRDefault="00BD2618" w:rsidP="00C774ED">
            <w:pPr>
              <w:tabs>
                <w:tab w:val="left" w:pos="7830"/>
              </w:tabs>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 xml:space="preserve">                                                                                                                      </w:t>
            </w:r>
            <w:r w:rsidR="002D3DB0" w:rsidRPr="002D3DB0">
              <w:rPr>
                <w:rFonts w:ascii="Times New Roman" w:eastAsia="Times New Roman" w:hAnsi="Times New Roman" w:cs="Times New Roman"/>
                <w:color w:val="000000"/>
                <w:lang w:eastAsia="ru-RU"/>
              </w:rPr>
              <w:t>Приложение</w:t>
            </w:r>
            <w:r w:rsidR="00110141">
              <w:rPr>
                <w:rFonts w:ascii="Times New Roman" w:eastAsia="Times New Roman" w:hAnsi="Times New Roman" w:cs="Times New Roman"/>
                <w:color w:val="000000"/>
                <w:lang w:eastAsia="ru-RU"/>
              </w:rPr>
              <w:t xml:space="preserve"> </w:t>
            </w:r>
            <w:r w:rsidR="002D3DB0" w:rsidRPr="002D3DB0">
              <w:rPr>
                <w:rFonts w:ascii="Times New Roman" w:eastAsia="Times New Roman" w:hAnsi="Times New Roman" w:cs="Times New Roman"/>
                <w:color w:val="000000"/>
                <w:lang w:eastAsia="ru-RU"/>
              </w:rPr>
              <w:t>№ 1</w:t>
            </w:r>
            <w:r w:rsidR="00110141">
              <w:rPr>
                <w:rFonts w:ascii="Times New Roman" w:eastAsia="Times New Roman" w:hAnsi="Times New Roman" w:cs="Times New Roman"/>
                <w:color w:val="000000"/>
                <w:lang w:eastAsia="ru-RU"/>
              </w:rPr>
              <w:t xml:space="preserve"> </w:t>
            </w:r>
            <w:r w:rsidR="002D3DB0" w:rsidRPr="002D3DB0">
              <w:rPr>
                <w:rFonts w:ascii="Times New Roman" w:eastAsia="Times New Roman" w:hAnsi="Times New Roman" w:cs="Times New Roman"/>
                <w:color w:val="000000"/>
                <w:lang w:eastAsia="ru-RU"/>
              </w:rPr>
              <w:t>к контракту</w:t>
            </w:r>
            <w:r w:rsidR="00110141">
              <w:rPr>
                <w:rFonts w:ascii="Times New Roman" w:eastAsia="Times New Roman" w:hAnsi="Times New Roman" w:cs="Times New Roman"/>
                <w:color w:val="000000"/>
                <w:lang w:eastAsia="ru-RU"/>
              </w:rPr>
              <w:t xml:space="preserve"> №</w:t>
            </w:r>
            <w:r w:rsidR="002D3DB0" w:rsidRPr="002D3DB0">
              <w:rPr>
                <w:rFonts w:ascii="Times New Roman" w:eastAsia="Times New Roman" w:hAnsi="Times New Roman" w:cs="Times New Roman"/>
                <w:color w:val="000000"/>
                <w:lang w:eastAsia="ru-RU"/>
              </w:rPr>
              <w:t xml:space="preserve"> </w:t>
            </w:r>
          </w:p>
          <w:tbl>
            <w:tblPr>
              <w:tblpPr w:leftFromText="180" w:rightFromText="180" w:horzAnchor="page" w:tblpX="2662" w:tblpY="534"/>
              <w:tblW w:w="9312" w:type="dxa"/>
              <w:tblLayout w:type="fixed"/>
              <w:tblLook w:val="01E0" w:firstRow="1" w:lastRow="1" w:firstColumn="1" w:lastColumn="1" w:noHBand="0" w:noVBand="0"/>
            </w:tblPr>
            <w:tblGrid>
              <w:gridCol w:w="4062"/>
              <w:gridCol w:w="1973"/>
              <w:gridCol w:w="3277"/>
            </w:tblGrid>
            <w:tr w:rsidR="002D3DB0" w:rsidRPr="002D3DB0" w14:paraId="61834B75" w14:textId="77777777" w:rsidTr="00C774ED">
              <w:trPr>
                <w:trHeight w:val="1887"/>
              </w:trPr>
              <w:tc>
                <w:tcPr>
                  <w:tcW w:w="4062" w:type="dxa"/>
                </w:tcPr>
                <w:p w14:paraId="53680045" w14:textId="77777777" w:rsidR="002D3DB0" w:rsidRPr="004C052C" w:rsidRDefault="002D3DB0" w:rsidP="002D3DB0">
                  <w:pPr>
                    <w:spacing w:after="0" w:line="240" w:lineRule="auto"/>
                    <w:rPr>
                      <w:rFonts w:ascii="Times New Roman" w:eastAsia="Times New Roman" w:hAnsi="Times New Roman" w:cs="Times New Roman"/>
                      <w:b/>
                      <w:lang w:eastAsia="ru-RU"/>
                    </w:rPr>
                  </w:pPr>
                </w:p>
                <w:p w14:paraId="2780F02C" w14:textId="7245C1D5" w:rsidR="002D3DB0" w:rsidRPr="00A00669" w:rsidRDefault="002D3DB0" w:rsidP="009933C4">
                  <w:pPr>
                    <w:rPr>
                      <w:rFonts w:ascii="Times New Roman" w:hAnsi="Times New Roman"/>
                      <w:bCs/>
                    </w:rPr>
                  </w:pPr>
                </w:p>
              </w:tc>
              <w:tc>
                <w:tcPr>
                  <w:tcW w:w="1973" w:type="dxa"/>
                </w:tcPr>
                <w:p w14:paraId="188A8DAC" w14:textId="77777777" w:rsidR="002D3DB0" w:rsidRPr="002D3DB0" w:rsidRDefault="002D3DB0" w:rsidP="002D3DB0">
                  <w:pPr>
                    <w:spacing w:after="0" w:line="240" w:lineRule="auto"/>
                    <w:rPr>
                      <w:rFonts w:ascii="Times New Roman" w:eastAsia="Times New Roman" w:hAnsi="Times New Roman" w:cs="Times New Roman"/>
                      <w:lang w:eastAsia="ru-RU"/>
                    </w:rPr>
                  </w:pPr>
                </w:p>
                <w:p w14:paraId="1669B01E" w14:textId="77777777" w:rsidR="002D3DB0" w:rsidRPr="002D3DB0" w:rsidRDefault="002D3DB0" w:rsidP="002D3DB0">
                  <w:pPr>
                    <w:spacing w:after="0" w:line="240" w:lineRule="auto"/>
                    <w:rPr>
                      <w:rFonts w:ascii="Times New Roman" w:eastAsia="Times New Roman" w:hAnsi="Times New Roman" w:cs="Times New Roman"/>
                      <w:lang w:eastAsia="ru-RU"/>
                    </w:rPr>
                  </w:pPr>
                </w:p>
                <w:p w14:paraId="6F961DF3" w14:textId="77777777" w:rsidR="002D3DB0" w:rsidRPr="002D3DB0" w:rsidRDefault="002D3DB0" w:rsidP="002D3DB0">
                  <w:pPr>
                    <w:spacing w:after="0" w:line="240" w:lineRule="auto"/>
                    <w:jc w:val="center"/>
                    <w:rPr>
                      <w:rFonts w:ascii="Times New Roman" w:eastAsia="Times New Roman" w:hAnsi="Times New Roman" w:cs="Times New Roman"/>
                      <w:lang w:eastAsia="ru-RU"/>
                    </w:rPr>
                  </w:pPr>
                </w:p>
                <w:p w14:paraId="6D07F62D" w14:textId="77777777" w:rsidR="002D3DB0" w:rsidRPr="002D3DB0" w:rsidRDefault="002D3DB0" w:rsidP="002D3DB0">
                  <w:pPr>
                    <w:spacing w:after="0" w:line="240" w:lineRule="auto"/>
                    <w:rPr>
                      <w:rFonts w:ascii="Times New Roman" w:eastAsia="Times New Roman" w:hAnsi="Times New Roman" w:cs="Times New Roman"/>
                      <w:lang w:eastAsia="ru-RU"/>
                    </w:rPr>
                  </w:pPr>
                </w:p>
              </w:tc>
              <w:tc>
                <w:tcPr>
                  <w:tcW w:w="3277" w:type="dxa"/>
                </w:tcPr>
                <w:p w14:paraId="657C02C6" w14:textId="77777777" w:rsidR="002D3DB0" w:rsidRPr="002D3DB0" w:rsidRDefault="002D3DB0" w:rsidP="002D3DB0">
                  <w:pPr>
                    <w:spacing w:after="0" w:line="240" w:lineRule="auto"/>
                    <w:rPr>
                      <w:rFonts w:ascii="Times New Roman" w:eastAsia="Times New Roman" w:hAnsi="Times New Roman" w:cs="Times New Roman"/>
                      <w:bCs/>
                      <w:lang w:eastAsia="ru-RU"/>
                    </w:rPr>
                  </w:pPr>
                </w:p>
              </w:tc>
            </w:tr>
          </w:tbl>
          <w:p w14:paraId="6BD9967E" w14:textId="294A6AB1" w:rsidR="002D3DB0" w:rsidRDefault="002F2708" w:rsidP="00110141">
            <w:pPr>
              <w:suppressAutoHyphen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Расчет цены К</w:t>
            </w:r>
            <w:r w:rsidR="002D3DB0" w:rsidRPr="002D3DB0">
              <w:rPr>
                <w:rFonts w:ascii="Times New Roman" w:eastAsia="Times New Roman" w:hAnsi="Times New Roman" w:cs="Times New Roman"/>
                <w:b/>
                <w:bCs/>
                <w:lang w:eastAsia="ru-RU"/>
              </w:rPr>
              <w:t>онтракта</w:t>
            </w:r>
          </w:p>
          <w:p w14:paraId="6D77CA7E" w14:textId="552B0A6E" w:rsidR="002D3DB0" w:rsidRPr="00C774ED" w:rsidRDefault="002D3DB0" w:rsidP="00C774ED">
            <w:pPr>
              <w:suppressAutoHyphens/>
              <w:spacing w:after="0" w:line="240" w:lineRule="auto"/>
              <w:rPr>
                <w:rFonts w:ascii="Times New Roman" w:eastAsia="Times New Roman" w:hAnsi="Times New Roman" w:cs="Times New Roman"/>
                <w:b/>
                <w:lang w:eastAsia="ar-SA"/>
              </w:rPr>
            </w:pPr>
          </w:p>
        </w:tc>
        <w:tc>
          <w:tcPr>
            <w:tcW w:w="236" w:type="dxa"/>
            <w:tcBorders>
              <w:top w:val="nil"/>
              <w:left w:val="nil"/>
              <w:bottom w:val="nil"/>
              <w:right w:val="nil"/>
            </w:tcBorders>
            <w:shd w:val="clear" w:color="auto" w:fill="auto"/>
            <w:noWrap/>
            <w:vAlign w:val="bottom"/>
            <w:hideMark/>
          </w:tcPr>
          <w:p w14:paraId="27A02E66" w14:textId="77777777" w:rsidR="002D3DB0" w:rsidRPr="002D3DB0" w:rsidRDefault="002D3DB0" w:rsidP="002D3DB0">
            <w:pPr>
              <w:spacing w:after="0" w:line="240" w:lineRule="auto"/>
              <w:rPr>
                <w:rFonts w:ascii="Times New Roman" w:eastAsia="Times New Roman" w:hAnsi="Times New Roman" w:cs="Times New Roman"/>
                <w:color w:val="000000"/>
                <w:lang w:eastAsia="ru-RU"/>
              </w:rPr>
            </w:pPr>
          </w:p>
        </w:tc>
      </w:tr>
      <w:tr w:rsidR="00C774ED" w:rsidRPr="00110141" w14:paraId="6DC90803" w14:textId="77777777" w:rsidTr="00C774ED">
        <w:tblPrEx>
          <w:tblLook w:val="0000" w:firstRow="0" w:lastRow="0" w:firstColumn="0" w:lastColumn="0" w:noHBand="0" w:noVBand="0"/>
        </w:tblPrEx>
        <w:trPr>
          <w:trHeight w:val="275"/>
        </w:trPr>
        <w:tc>
          <w:tcPr>
            <w:tcW w:w="8961" w:type="dxa"/>
            <w:gridSpan w:val="8"/>
            <w:tcBorders>
              <w:top w:val="nil"/>
              <w:left w:val="nil"/>
              <w:bottom w:val="nil"/>
              <w:right w:val="nil"/>
            </w:tcBorders>
          </w:tcPr>
          <w:p w14:paraId="78E7C04B" w14:textId="77777777" w:rsidR="00C774ED" w:rsidRPr="00110141" w:rsidRDefault="00C774ED" w:rsidP="002C6FB8">
            <w:pPr>
              <w:autoSpaceDE w:val="0"/>
              <w:autoSpaceDN w:val="0"/>
              <w:adjustRightInd w:val="0"/>
              <w:spacing w:after="0" w:line="240" w:lineRule="auto"/>
              <w:jc w:val="center"/>
              <w:rPr>
                <w:rFonts w:ascii="Times New Roman" w:hAnsi="Times New Roman" w:cs="Times New Roman"/>
                <w:b/>
                <w:bCs/>
                <w:color w:val="000000"/>
                <w:sz w:val="18"/>
                <w:szCs w:val="18"/>
              </w:rPr>
            </w:pPr>
            <w:r w:rsidRPr="00110141">
              <w:rPr>
                <w:rFonts w:ascii="Times New Roman" w:hAnsi="Times New Roman" w:cs="Times New Roman"/>
                <w:b/>
                <w:bCs/>
                <w:color w:val="000000"/>
                <w:sz w:val="18"/>
                <w:szCs w:val="18"/>
              </w:rPr>
              <w:t xml:space="preserve">На техническое обслуживание и ремонт автомобиля </w:t>
            </w:r>
            <w:r w:rsidRPr="00110141">
              <w:rPr>
                <w:rFonts w:ascii="Times New Roman" w:hAnsi="Times New Roman" w:cs="Times New Roman"/>
                <w:b/>
                <w:bCs/>
                <w:color w:val="000000"/>
                <w:sz w:val="18"/>
                <w:szCs w:val="18"/>
                <w:lang w:val="en-US"/>
              </w:rPr>
              <w:t>Subaru</w:t>
            </w:r>
            <w:r w:rsidRPr="00110141">
              <w:rPr>
                <w:rFonts w:ascii="Times New Roman" w:hAnsi="Times New Roman" w:cs="Times New Roman"/>
                <w:b/>
                <w:bCs/>
                <w:color w:val="000000"/>
                <w:sz w:val="18"/>
                <w:szCs w:val="18"/>
              </w:rPr>
              <w:t xml:space="preserve"> </w:t>
            </w:r>
            <w:r w:rsidRPr="00110141">
              <w:rPr>
                <w:rFonts w:ascii="Times New Roman" w:hAnsi="Times New Roman" w:cs="Times New Roman"/>
                <w:b/>
                <w:bCs/>
                <w:color w:val="000000"/>
                <w:sz w:val="18"/>
                <w:szCs w:val="18"/>
                <w:lang w:val="en-US"/>
              </w:rPr>
              <w:t>Forester</w:t>
            </w:r>
            <w:r w:rsidRPr="00110141">
              <w:rPr>
                <w:rFonts w:ascii="Times New Roman" w:hAnsi="Times New Roman" w:cs="Times New Roman"/>
                <w:b/>
                <w:bCs/>
                <w:color w:val="000000"/>
                <w:sz w:val="18"/>
                <w:szCs w:val="18"/>
              </w:rPr>
              <w:t>.</w:t>
            </w:r>
          </w:p>
        </w:tc>
      </w:tr>
      <w:tr w:rsidR="00C774ED" w14:paraId="5656CCCB" w14:textId="77777777" w:rsidTr="00110141">
        <w:tblPrEx>
          <w:tblLook w:val="0000" w:firstRow="0" w:lastRow="0" w:firstColumn="0" w:lastColumn="0" w:noHBand="0" w:noVBand="0"/>
        </w:tblPrEx>
        <w:trPr>
          <w:trHeight w:val="290"/>
        </w:trPr>
        <w:tc>
          <w:tcPr>
            <w:tcW w:w="3007" w:type="dxa"/>
            <w:gridSpan w:val="2"/>
            <w:tcBorders>
              <w:top w:val="nil"/>
              <w:left w:val="nil"/>
              <w:bottom w:val="single" w:sz="4" w:space="0" w:color="auto"/>
              <w:right w:val="nil"/>
            </w:tcBorders>
          </w:tcPr>
          <w:p w14:paraId="54454437" w14:textId="77777777" w:rsidR="00C774ED" w:rsidRDefault="00C774ED" w:rsidP="002C6FB8">
            <w:pPr>
              <w:autoSpaceDE w:val="0"/>
              <w:autoSpaceDN w:val="0"/>
              <w:adjustRightInd w:val="0"/>
              <w:spacing w:after="0" w:line="240" w:lineRule="auto"/>
              <w:jc w:val="right"/>
              <w:rPr>
                <w:rFonts w:ascii="Calibri" w:hAnsi="Calibri" w:cs="Calibri"/>
                <w:color w:val="000000"/>
              </w:rPr>
            </w:pPr>
          </w:p>
        </w:tc>
        <w:tc>
          <w:tcPr>
            <w:tcW w:w="1049" w:type="dxa"/>
            <w:tcBorders>
              <w:top w:val="nil"/>
              <w:left w:val="nil"/>
              <w:bottom w:val="single" w:sz="4" w:space="0" w:color="auto"/>
              <w:right w:val="nil"/>
            </w:tcBorders>
          </w:tcPr>
          <w:p w14:paraId="0056C5D4" w14:textId="77777777" w:rsidR="00C774ED" w:rsidRDefault="00C774ED" w:rsidP="002C6FB8">
            <w:pPr>
              <w:autoSpaceDE w:val="0"/>
              <w:autoSpaceDN w:val="0"/>
              <w:adjustRightInd w:val="0"/>
              <w:spacing w:after="0" w:line="240" w:lineRule="auto"/>
              <w:jc w:val="right"/>
              <w:rPr>
                <w:rFonts w:ascii="Calibri" w:hAnsi="Calibri" w:cs="Calibri"/>
                <w:color w:val="000000"/>
              </w:rPr>
            </w:pPr>
          </w:p>
        </w:tc>
        <w:tc>
          <w:tcPr>
            <w:tcW w:w="936" w:type="dxa"/>
            <w:tcBorders>
              <w:top w:val="nil"/>
              <w:left w:val="nil"/>
              <w:bottom w:val="single" w:sz="4" w:space="0" w:color="auto"/>
              <w:right w:val="nil"/>
            </w:tcBorders>
          </w:tcPr>
          <w:p w14:paraId="1BF0134F" w14:textId="77777777" w:rsidR="00C774ED" w:rsidRDefault="00C774ED" w:rsidP="002C6FB8">
            <w:pPr>
              <w:autoSpaceDE w:val="0"/>
              <w:autoSpaceDN w:val="0"/>
              <w:adjustRightInd w:val="0"/>
              <w:spacing w:after="0" w:line="240" w:lineRule="auto"/>
              <w:jc w:val="right"/>
              <w:rPr>
                <w:rFonts w:ascii="Calibri" w:hAnsi="Calibri" w:cs="Calibri"/>
                <w:color w:val="000000"/>
              </w:rPr>
            </w:pPr>
          </w:p>
        </w:tc>
        <w:tc>
          <w:tcPr>
            <w:tcW w:w="1598" w:type="dxa"/>
            <w:tcBorders>
              <w:top w:val="nil"/>
              <w:left w:val="nil"/>
              <w:bottom w:val="single" w:sz="4" w:space="0" w:color="auto"/>
              <w:right w:val="nil"/>
            </w:tcBorders>
          </w:tcPr>
          <w:p w14:paraId="64218781" w14:textId="77777777" w:rsidR="00C774ED" w:rsidRDefault="00C774ED" w:rsidP="002C6FB8">
            <w:pPr>
              <w:autoSpaceDE w:val="0"/>
              <w:autoSpaceDN w:val="0"/>
              <w:adjustRightInd w:val="0"/>
              <w:spacing w:after="0" w:line="240" w:lineRule="auto"/>
              <w:jc w:val="right"/>
              <w:rPr>
                <w:rFonts w:ascii="Calibri" w:hAnsi="Calibri" w:cs="Calibri"/>
                <w:color w:val="000000"/>
              </w:rPr>
            </w:pPr>
          </w:p>
        </w:tc>
        <w:tc>
          <w:tcPr>
            <w:tcW w:w="2371" w:type="dxa"/>
            <w:gridSpan w:val="3"/>
            <w:tcBorders>
              <w:top w:val="nil"/>
              <w:left w:val="nil"/>
              <w:bottom w:val="single" w:sz="4" w:space="0" w:color="auto"/>
              <w:right w:val="nil"/>
            </w:tcBorders>
          </w:tcPr>
          <w:p w14:paraId="755844DD" w14:textId="77777777" w:rsidR="00C774ED" w:rsidRDefault="00C774ED" w:rsidP="002C6FB8">
            <w:pPr>
              <w:autoSpaceDE w:val="0"/>
              <w:autoSpaceDN w:val="0"/>
              <w:adjustRightInd w:val="0"/>
              <w:spacing w:after="0" w:line="240" w:lineRule="auto"/>
              <w:jc w:val="right"/>
              <w:rPr>
                <w:rFonts w:ascii="Calibri" w:hAnsi="Calibri" w:cs="Calibri"/>
                <w:color w:val="000000"/>
              </w:rPr>
            </w:pPr>
          </w:p>
        </w:tc>
      </w:tr>
      <w:tr w:rsidR="00C774ED" w14:paraId="48C7C783" w14:textId="77777777" w:rsidTr="00110141">
        <w:tblPrEx>
          <w:tblLook w:val="0000" w:firstRow="0" w:lastRow="0" w:firstColumn="0" w:lastColumn="0" w:noHBand="0" w:noVBand="0"/>
        </w:tblPrEx>
        <w:trPr>
          <w:trHeight w:val="751"/>
        </w:trPr>
        <w:tc>
          <w:tcPr>
            <w:tcW w:w="3007" w:type="dxa"/>
            <w:gridSpan w:val="2"/>
            <w:tcBorders>
              <w:top w:val="single" w:sz="4" w:space="0" w:color="auto"/>
              <w:left w:val="single" w:sz="4" w:space="0" w:color="auto"/>
              <w:bottom w:val="single" w:sz="4" w:space="0" w:color="auto"/>
              <w:right w:val="single" w:sz="4" w:space="0" w:color="auto"/>
            </w:tcBorders>
          </w:tcPr>
          <w:p w14:paraId="5AFB60FC"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bookmarkStart w:id="2" w:name="_Hlk229656161"/>
            <w:r>
              <w:rPr>
                <w:rFonts w:ascii="Times New Roman" w:hAnsi="Times New Roman" w:cs="Times New Roman"/>
                <w:color w:val="000000"/>
              </w:rPr>
              <w:t>Наименование объекта закупки (работ)</w:t>
            </w:r>
          </w:p>
        </w:tc>
        <w:tc>
          <w:tcPr>
            <w:tcW w:w="1049" w:type="dxa"/>
            <w:tcBorders>
              <w:top w:val="single" w:sz="4" w:space="0" w:color="auto"/>
              <w:left w:val="single" w:sz="4" w:space="0" w:color="auto"/>
              <w:bottom w:val="single" w:sz="4" w:space="0" w:color="auto"/>
              <w:right w:val="single" w:sz="4" w:space="0" w:color="auto"/>
            </w:tcBorders>
          </w:tcPr>
          <w:p w14:paraId="78C48A32"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Ед. изм.</w:t>
            </w:r>
          </w:p>
        </w:tc>
        <w:tc>
          <w:tcPr>
            <w:tcW w:w="936" w:type="dxa"/>
            <w:tcBorders>
              <w:top w:val="single" w:sz="4" w:space="0" w:color="auto"/>
              <w:left w:val="single" w:sz="4" w:space="0" w:color="auto"/>
              <w:bottom w:val="single" w:sz="4" w:space="0" w:color="auto"/>
              <w:right w:val="single" w:sz="4" w:space="0" w:color="auto"/>
            </w:tcBorders>
          </w:tcPr>
          <w:p w14:paraId="26F69A86"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Объем работ</w:t>
            </w:r>
          </w:p>
        </w:tc>
        <w:tc>
          <w:tcPr>
            <w:tcW w:w="1598" w:type="dxa"/>
            <w:tcBorders>
              <w:top w:val="single" w:sz="4" w:space="0" w:color="auto"/>
              <w:left w:val="single" w:sz="4" w:space="0" w:color="auto"/>
              <w:bottom w:val="single" w:sz="4" w:space="0" w:color="auto"/>
              <w:right w:val="single" w:sz="4" w:space="0" w:color="auto"/>
            </w:tcBorders>
          </w:tcPr>
          <w:p w14:paraId="5D92D1FB"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Цена единицы работ, руб. (включая НДС) (если облагается НДС)</w:t>
            </w:r>
          </w:p>
        </w:tc>
        <w:tc>
          <w:tcPr>
            <w:tcW w:w="2371" w:type="dxa"/>
            <w:gridSpan w:val="3"/>
            <w:tcBorders>
              <w:top w:val="single" w:sz="4" w:space="0" w:color="auto"/>
              <w:left w:val="single" w:sz="4" w:space="0" w:color="auto"/>
              <w:bottom w:val="single" w:sz="4" w:space="0" w:color="auto"/>
              <w:right w:val="single" w:sz="4" w:space="0" w:color="auto"/>
            </w:tcBorders>
          </w:tcPr>
          <w:p w14:paraId="648E7913"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Сумма, руб. (включая НДС) (если облагается НДС)</w:t>
            </w:r>
          </w:p>
        </w:tc>
      </w:tr>
      <w:tr w:rsidR="00C774ED" w14:paraId="67B10B4A" w14:textId="77777777" w:rsidTr="00110141">
        <w:tblPrEx>
          <w:tblLook w:val="0000" w:firstRow="0" w:lastRow="0" w:firstColumn="0" w:lastColumn="0" w:noHBand="0" w:noVBand="0"/>
        </w:tblPrEx>
        <w:trPr>
          <w:trHeight w:val="290"/>
        </w:trPr>
        <w:tc>
          <w:tcPr>
            <w:tcW w:w="3007" w:type="dxa"/>
            <w:gridSpan w:val="2"/>
            <w:tcBorders>
              <w:top w:val="single" w:sz="4" w:space="0" w:color="auto"/>
              <w:left w:val="single" w:sz="4" w:space="0" w:color="auto"/>
              <w:bottom w:val="single" w:sz="4" w:space="0" w:color="auto"/>
              <w:right w:val="single" w:sz="4" w:space="0" w:color="auto"/>
            </w:tcBorders>
          </w:tcPr>
          <w:p w14:paraId="333DBEDD"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1049" w:type="dxa"/>
            <w:tcBorders>
              <w:top w:val="single" w:sz="4" w:space="0" w:color="auto"/>
              <w:left w:val="single" w:sz="4" w:space="0" w:color="auto"/>
              <w:bottom w:val="single" w:sz="4" w:space="0" w:color="auto"/>
              <w:right w:val="single" w:sz="4" w:space="0" w:color="auto"/>
            </w:tcBorders>
          </w:tcPr>
          <w:p w14:paraId="62CFE8B1"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936" w:type="dxa"/>
            <w:tcBorders>
              <w:top w:val="single" w:sz="4" w:space="0" w:color="auto"/>
              <w:left w:val="single" w:sz="4" w:space="0" w:color="auto"/>
              <w:bottom w:val="single" w:sz="4" w:space="0" w:color="auto"/>
              <w:right w:val="single" w:sz="4" w:space="0" w:color="auto"/>
            </w:tcBorders>
          </w:tcPr>
          <w:p w14:paraId="5D1EC848"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1598" w:type="dxa"/>
            <w:tcBorders>
              <w:top w:val="single" w:sz="4" w:space="0" w:color="auto"/>
              <w:left w:val="single" w:sz="4" w:space="0" w:color="auto"/>
              <w:bottom w:val="single" w:sz="4" w:space="0" w:color="auto"/>
              <w:right w:val="single" w:sz="4" w:space="0" w:color="auto"/>
            </w:tcBorders>
          </w:tcPr>
          <w:p w14:paraId="00F66746"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2371" w:type="dxa"/>
            <w:gridSpan w:val="3"/>
            <w:tcBorders>
              <w:top w:val="single" w:sz="4" w:space="0" w:color="auto"/>
              <w:left w:val="single" w:sz="4" w:space="0" w:color="auto"/>
              <w:bottom w:val="single" w:sz="4" w:space="0" w:color="auto"/>
              <w:right w:val="single" w:sz="4" w:space="0" w:color="auto"/>
            </w:tcBorders>
          </w:tcPr>
          <w:p w14:paraId="07E4983D"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r>
      <w:tr w:rsidR="00C774ED" w14:paraId="2FCE28A9" w14:textId="77777777" w:rsidTr="00110141">
        <w:tblPrEx>
          <w:tblLook w:val="0000" w:firstRow="0" w:lastRow="0" w:firstColumn="0" w:lastColumn="0" w:noHBand="0" w:noVBand="0"/>
        </w:tblPrEx>
        <w:trPr>
          <w:trHeight w:val="918"/>
        </w:trPr>
        <w:tc>
          <w:tcPr>
            <w:tcW w:w="3007" w:type="dxa"/>
            <w:gridSpan w:val="2"/>
            <w:tcBorders>
              <w:top w:val="single" w:sz="4" w:space="0" w:color="auto"/>
              <w:left w:val="single" w:sz="4" w:space="0" w:color="auto"/>
              <w:bottom w:val="single" w:sz="4" w:space="0" w:color="auto"/>
              <w:right w:val="single" w:sz="4" w:space="0" w:color="auto"/>
            </w:tcBorders>
          </w:tcPr>
          <w:p w14:paraId="0E0B04E4" w14:textId="77777777" w:rsidR="00C774ED" w:rsidRDefault="00C774ED" w:rsidP="002C6FB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Выполнение работ по техническому обслуживанию и ремонту Subaru Forester VIN № JF1SHJLS5CG296890</w:t>
            </w:r>
          </w:p>
        </w:tc>
        <w:tc>
          <w:tcPr>
            <w:tcW w:w="1049" w:type="dxa"/>
            <w:tcBorders>
              <w:top w:val="single" w:sz="4" w:space="0" w:color="auto"/>
              <w:left w:val="single" w:sz="4" w:space="0" w:color="auto"/>
              <w:bottom w:val="single" w:sz="4" w:space="0" w:color="auto"/>
              <w:right w:val="single" w:sz="4" w:space="0" w:color="auto"/>
            </w:tcBorders>
            <w:shd w:val="solid" w:color="FFFFFF" w:fill="auto"/>
          </w:tcPr>
          <w:p w14:paraId="57C7694E"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Усл.ед</w:t>
            </w:r>
          </w:p>
        </w:tc>
        <w:tc>
          <w:tcPr>
            <w:tcW w:w="936" w:type="dxa"/>
            <w:tcBorders>
              <w:top w:val="single" w:sz="4" w:space="0" w:color="auto"/>
              <w:left w:val="single" w:sz="4" w:space="0" w:color="auto"/>
              <w:bottom w:val="single" w:sz="4" w:space="0" w:color="auto"/>
              <w:right w:val="single" w:sz="4" w:space="0" w:color="auto"/>
            </w:tcBorders>
          </w:tcPr>
          <w:p w14:paraId="181FC44F"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598" w:type="dxa"/>
            <w:tcBorders>
              <w:top w:val="single" w:sz="4" w:space="0" w:color="auto"/>
              <w:left w:val="single" w:sz="4" w:space="0" w:color="auto"/>
              <w:bottom w:val="single" w:sz="4" w:space="0" w:color="auto"/>
              <w:right w:val="single" w:sz="4" w:space="0" w:color="auto"/>
            </w:tcBorders>
          </w:tcPr>
          <w:p w14:paraId="15BABE8D"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p>
        </w:tc>
        <w:tc>
          <w:tcPr>
            <w:tcW w:w="2371" w:type="dxa"/>
            <w:gridSpan w:val="3"/>
            <w:tcBorders>
              <w:top w:val="single" w:sz="4" w:space="0" w:color="auto"/>
              <w:left w:val="single" w:sz="4" w:space="0" w:color="auto"/>
              <w:bottom w:val="single" w:sz="4" w:space="0" w:color="auto"/>
              <w:right w:val="single" w:sz="4" w:space="0" w:color="auto"/>
            </w:tcBorders>
          </w:tcPr>
          <w:p w14:paraId="382CF560"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C774ED" w14:paraId="3367D3B7" w14:textId="77777777" w:rsidTr="00110141">
        <w:tblPrEx>
          <w:tblLook w:val="0000" w:firstRow="0" w:lastRow="0" w:firstColumn="0" w:lastColumn="0" w:noHBand="0" w:noVBand="0"/>
        </w:tblPrEx>
        <w:trPr>
          <w:trHeight w:val="481"/>
        </w:trPr>
        <w:tc>
          <w:tcPr>
            <w:tcW w:w="3007" w:type="dxa"/>
            <w:gridSpan w:val="2"/>
            <w:tcBorders>
              <w:top w:val="single" w:sz="4" w:space="0" w:color="auto"/>
              <w:left w:val="single" w:sz="4" w:space="0" w:color="auto"/>
              <w:bottom w:val="single" w:sz="4" w:space="0" w:color="auto"/>
              <w:right w:val="single" w:sz="4" w:space="0" w:color="auto"/>
            </w:tcBorders>
          </w:tcPr>
          <w:p w14:paraId="12FAAB7F" w14:textId="77777777" w:rsidR="00C774ED" w:rsidRDefault="00C774ED" w:rsidP="002C6FB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Выполнение работ по техническому осмотру</w:t>
            </w:r>
          </w:p>
        </w:tc>
        <w:tc>
          <w:tcPr>
            <w:tcW w:w="1049" w:type="dxa"/>
            <w:tcBorders>
              <w:top w:val="single" w:sz="4" w:space="0" w:color="auto"/>
              <w:left w:val="single" w:sz="4" w:space="0" w:color="auto"/>
              <w:bottom w:val="single" w:sz="4" w:space="0" w:color="auto"/>
              <w:right w:val="single" w:sz="4" w:space="0" w:color="auto"/>
            </w:tcBorders>
            <w:shd w:val="solid" w:color="FFFFFF" w:fill="auto"/>
          </w:tcPr>
          <w:p w14:paraId="3591E148"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Усл.ед</w:t>
            </w:r>
          </w:p>
        </w:tc>
        <w:tc>
          <w:tcPr>
            <w:tcW w:w="936" w:type="dxa"/>
            <w:tcBorders>
              <w:top w:val="single" w:sz="4" w:space="0" w:color="auto"/>
              <w:left w:val="single" w:sz="4" w:space="0" w:color="auto"/>
              <w:bottom w:val="single" w:sz="4" w:space="0" w:color="auto"/>
              <w:right w:val="single" w:sz="4" w:space="0" w:color="auto"/>
            </w:tcBorders>
          </w:tcPr>
          <w:p w14:paraId="387C5F33"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1598" w:type="dxa"/>
            <w:tcBorders>
              <w:top w:val="single" w:sz="4" w:space="0" w:color="auto"/>
              <w:left w:val="single" w:sz="4" w:space="0" w:color="auto"/>
              <w:bottom w:val="single" w:sz="4" w:space="0" w:color="auto"/>
              <w:right w:val="single" w:sz="4" w:space="0" w:color="auto"/>
            </w:tcBorders>
          </w:tcPr>
          <w:p w14:paraId="165CEB6A"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2371" w:type="dxa"/>
            <w:gridSpan w:val="3"/>
            <w:tcBorders>
              <w:top w:val="single" w:sz="4" w:space="0" w:color="auto"/>
              <w:left w:val="single" w:sz="4" w:space="0" w:color="auto"/>
              <w:bottom w:val="single" w:sz="4" w:space="0" w:color="auto"/>
              <w:right w:val="single" w:sz="4" w:space="0" w:color="auto"/>
            </w:tcBorders>
          </w:tcPr>
          <w:p w14:paraId="05C00AB7"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C774ED" w14:paraId="710AEDC6" w14:textId="77777777" w:rsidTr="00110141">
        <w:tblPrEx>
          <w:tblLook w:val="0000" w:firstRow="0" w:lastRow="0" w:firstColumn="0" w:lastColumn="0" w:noHBand="0" w:noVBand="0"/>
        </w:tblPrEx>
        <w:trPr>
          <w:trHeight w:val="290"/>
        </w:trPr>
        <w:tc>
          <w:tcPr>
            <w:tcW w:w="3007" w:type="dxa"/>
            <w:gridSpan w:val="2"/>
            <w:tcBorders>
              <w:top w:val="single" w:sz="4" w:space="0" w:color="auto"/>
              <w:left w:val="single" w:sz="4" w:space="0" w:color="auto"/>
              <w:bottom w:val="single" w:sz="4" w:space="0" w:color="auto"/>
              <w:right w:val="single" w:sz="4" w:space="0" w:color="auto"/>
            </w:tcBorders>
          </w:tcPr>
          <w:p w14:paraId="3131E707" w14:textId="77777777" w:rsidR="00C774ED" w:rsidRDefault="00C774ED" w:rsidP="002C6FB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Выполнение ремонтных работ </w:t>
            </w:r>
          </w:p>
        </w:tc>
        <w:tc>
          <w:tcPr>
            <w:tcW w:w="1049" w:type="dxa"/>
            <w:tcBorders>
              <w:top w:val="single" w:sz="4" w:space="0" w:color="auto"/>
              <w:left w:val="single" w:sz="4" w:space="0" w:color="auto"/>
              <w:bottom w:val="single" w:sz="4" w:space="0" w:color="auto"/>
              <w:right w:val="single" w:sz="4" w:space="0" w:color="auto"/>
            </w:tcBorders>
          </w:tcPr>
          <w:p w14:paraId="6278BF53"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чел/час</w:t>
            </w:r>
          </w:p>
        </w:tc>
        <w:tc>
          <w:tcPr>
            <w:tcW w:w="936" w:type="dxa"/>
            <w:tcBorders>
              <w:top w:val="single" w:sz="4" w:space="0" w:color="auto"/>
              <w:left w:val="single" w:sz="4" w:space="0" w:color="auto"/>
              <w:bottom w:val="single" w:sz="4" w:space="0" w:color="auto"/>
              <w:right w:val="single" w:sz="4" w:space="0" w:color="auto"/>
            </w:tcBorders>
          </w:tcPr>
          <w:p w14:paraId="4D50AD71"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100</w:t>
            </w:r>
          </w:p>
        </w:tc>
        <w:tc>
          <w:tcPr>
            <w:tcW w:w="1598" w:type="dxa"/>
            <w:tcBorders>
              <w:top w:val="single" w:sz="4" w:space="0" w:color="auto"/>
              <w:left w:val="single" w:sz="4" w:space="0" w:color="auto"/>
              <w:bottom w:val="single" w:sz="4" w:space="0" w:color="auto"/>
              <w:right w:val="single" w:sz="4" w:space="0" w:color="auto"/>
            </w:tcBorders>
          </w:tcPr>
          <w:p w14:paraId="2B1A9D2C"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2371" w:type="dxa"/>
            <w:gridSpan w:val="3"/>
            <w:tcBorders>
              <w:top w:val="single" w:sz="4" w:space="0" w:color="auto"/>
              <w:left w:val="single" w:sz="4" w:space="0" w:color="auto"/>
              <w:bottom w:val="single" w:sz="4" w:space="0" w:color="auto"/>
              <w:right w:val="single" w:sz="4" w:space="0" w:color="auto"/>
            </w:tcBorders>
          </w:tcPr>
          <w:p w14:paraId="370C61A6"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C774ED" w14:paraId="6E6E1EDD" w14:textId="77777777" w:rsidTr="00110141">
        <w:tblPrEx>
          <w:tblLook w:val="0000" w:firstRow="0" w:lastRow="0" w:firstColumn="0" w:lastColumn="0" w:noHBand="0" w:noVBand="0"/>
        </w:tblPrEx>
        <w:trPr>
          <w:trHeight w:val="290"/>
        </w:trPr>
        <w:tc>
          <w:tcPr>
            <w:tcW w:w="3007" w:type="dxa"/>
            <w:gridSpan w:val="2"/>
            <w:tcBorders>
              <w:top w:val="single" w:sz="4" w:space="0" w:color="auto"/>
              <w:left w:val="single" w:sz="4" w:space="0" w:color="auto"/>
              <w:bottom w:val="single" w:sz="4" w:space="0" w:color="auto"/>
              <w:right w:val="single" w:sz="4" w:space="0" w:color="auto"/>
            </w:tcBorders>
          </w:tcPr>
          <w:p w14:paraId="4B50C847" w14:textId="77777777" w:rsidR="00C774ED" w:rsidRDefault="00C774ED" w:rsidP="002C6FB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Шиномонтаж</w:t>
            </w:r>
          </w:p>
        </w:tc>
        <w:tc>
          <w:tcPr>
            <w:tcW w:w="1049" w:type="dxa"/>
            <w:tcBorders>
              <w:top w:val="single" w:sz="4" w:space="0" w:color="auto"/>
              <w:left w:val="single" w:sz="4" w:space="0" w:color="auto"/>
              <w:bottom w:val="single" w:sz="4" w:space="0" w:color="auto"/>
              <w:right w:val="single" w:sz="4" w:space="0" w:color="auto"/>
            </w:tcBorders>
            <w:shd w:val="solid" w:color="FFFFFF" w:fill="auto"/>
          </w:tcPr>
          <w:p w14:paraId="752035AA"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Усл.ед</w:t>
            </w:r>
          </w:p>
        </w:tc>
        <w:tc>
          <w:tcPr>
            <w:tcW w:w="936" w:type="dxa"/>
            <w:tcBorders>
              <w:top w:val="single" w:sz="4" w:space="0" w:color="auto"/>
              <w:left w:val="single" w:sz="4" w:space="0" w:color="auto"/>
              <w:bottom w:val="single" w:sz="4" w:space="0" w:color="auto"/>
              <w:right w:val="single" w:sz="4" w:space="0" w:color="auto"/>
            </w:tcBorders>
          </w:tcPr>
          <w:p w14:paraId="6FB7ADD8"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1598" w:type="dxa"/>
            <w:tcBorders>
              <w:top w:val="single" w:sz="4" w:space="0" w:color="auto"/>
              <w:left w:val="single" w:sz="4" w:space="0" w:color="auto"/>
              <w:bottom w:val="single" w:sz="4" w:space="0" w:color="auto"/>
              <w:right w:val="single" w:sz="4" w:space="0" w:color="auto"/>
            </w:tcBorders>
          </w:tcPr>
          <w:p w14:paraId="749537AB"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rPr>
            </w:pPr>
          </w:p>
        </w:tc>
        <w:tc>
          <w:tcPr>
            <w:tcW w:w="2371" w:type="dxa"/>
            <w:gridSpan w:val="3"/>
            <w:tcBorders>
              <w:top w:val="single" w:sz="4" w:space="0" w:color="auto"/>
              <w:left w:val="single" w:sz="4" w:space="0" w:color="auto"/>
              <w:bottom w:val="single" w:sz="4" w:space="0" w:color="auto"/>
              <w:right w:val="single" w:sz="4" w:space="0" w:color="auto"/>
            </w:tcBorders>
          </w:tcPr>
          <w:p w14:paraId="1B85933C"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C774ED" w14:paraId="2910E35C" w14:textId="77777777" w:rsidTr="00110141">
        <w:tblPrEx>
          <w:tblLook w:val="0000" w:firstRow="0" w:lastRow="0" w:firstColumn="0" w:lastColumn="0" w:noHBand="0" w:noVBand="0"/>
        </w:tblPrEx>
        <w:trPr>
          <w:trHeight w:val="481"/>
        </w:trPr>
        <w:tc>
          <w:tcPr>
            <w:tcW w:w="3007" w:type="dxa"/>
            <w:gridSpan w:val="2"/>
            <w:tcBorders>
              <w:top w:val="single" w:sz="4" w:space="0" w:color="auto"/>
              <w:left w:val="single" w:sz="4" w:space="0" w:color="auto"/>
              <w:bottom w:val="single" w:sz="4" w:space="0" w:color="auto"/>
              <w:right w:val="single" w:sz="4" w:space="0" w:color="auto"/>
            </w:tcBorders>
          </w:tcPr>
          <w:p w14:paraId="11A2FBB9" w14:textId="77777777" w:rsidR="00C774ED" w:rsidRDefault="00C774ED" w:rsidP="002C6FB8">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Автомойка</w:t>
            </w:r>
          </w:p>
        </w:tc>
        <w:tc>
          <w:tcPr>
            <w:tcW w:w="1049" w:type="dxa"/>
            <w:tcBorders>
              <w:top w:val="single" w:sz="4" w:space="0" w:color="auto"/>
              <w:left w:val="single" w:sz="4" w:space="0" w:color="auto"/>
              <w:bottom w:val="single" w:sz="4" w:space="0" w:color="auto"/>
              <w:right w:val="single" w:sz="4" w:space="0" w:color="auto"/>
            </w:tcBorders>
            <w:shd w:val="solid" w:color="FFFFFF" w:fill="auto"/>
          </w:tcPr>
          <w:p w14:paraId="349FB05D"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Усл.ед.</w:t>
            </w:r>
          </w:p>
        </w:tc>
        <w:tc>
          <w:tcPr>
            <w:tcW w:w="936" w:type="dxa"/>
            <w:tcBorders>
              <w:top w:val="single" w:sz="4" w:space="0" w:color="auto"/>
              <w:left w:val="single" w:sz="4" w:space="0" w:color="auto"/>
              <w:bottom w:val="single" w:sz="4" w:space="0" w:color="auto"/>
              <w:right w:val="single" w:sz="4" w:space="0" w:color="auto"/>
            </w:tcBorders>
          </w:tcPr>
          <w:p w14:paraId="6D3DB68D"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32</w:t>
            </w:r>
          </w:p>
        </w:tc>
        <w:tc>
          <w:tcPr>
            <w:tcW w:w="1598" w:type="dxa"/>
            <w:tcBorders>
              <w:top w:val="single" w:sz="4" w:space="0" w:color="auto"/>
              <w:left w:val="single" w:sz="4" w:space="0" w:color="auto"/>
              <w:bottom w:val="single" w:sz="4" w:space="0" w:color="auto"/>
              <w:right w:val="single" w:sz="4" w:space="0" w:color="auto"/>
            </w:tcBorders>
          </w:tcPr>
          <w:p w14:paraId="73912619"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p>
        </w:tc>
        <w:tc>
          <w:tcPr>
            <w:tcW w:w="2371" w:type="dxa"/>
            <w:gridSpan w:val="3"/>
            <w:tcBorders>
              <w:top w:val="single" w:sz="4" w:space="0" w:color="auto"/>
              <w:left w:val="single" w:sz="4" w:space="0" w:color="auto"/>
              <w:bottom w:val="single" w:sz="4" w:space="0" w:color="auto"/>
              <w:right w:val="single" w:sz="4" w:space="0" w:color="auto"/>
            </w:tcBorders>
          </w:tcPr>
          <w:p w14:paraId="226F760F" w14:textId="77777777" w:rsidR="00C774ED" w:rsidRDefault="00C774ED" w:rsidP="002C6FB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0,00</w:t>
            </w:r>
          </w:p>
        </w:tc>
      </w:tr>
    </w:tbl>
    <w:bookmarkEnd w:id="2"/>
    <w:p w14:paraId="4F2B3D86" w14:textId="6B5A4746" w:rsidR="00B6574C" w:rsidRDefault="00110141">
      <w:r>
        <w:t xml:space="preserve">ИТОГО: </w:t>
      </w:r>
    </w:p>
    <w:p w14:paraId="74F7A43F" w14:textId="77777777" w:rsidR="00CF71DB" w:rsidRDefault="00CF71DB"/>
    <w:p w14:paraId="590E7E2A" w14:textId="77777777" w:rsidR="00110141" w:rsidRDefault="00110141"/>
    <w:p w14:paraId="48E40EFA" w14:textId="0B2E3E4C" w:rsidR="00110141" w:rsidRDefault="00110141">
      <w:pPr>
        <w:sectPr w:rsidR="00110141" w:rsidSect="00542F11">
          <w:pgSz w:w="11906" w:h="16838"/>
          <w:pgMar w:top="567" w:right="850" w:bottom="426" w:left="1134" w:header="709" w:footer="709" w:gutter="0"/>
          <w:cols w:space="708"/>
          <w:docGrid w:linePitch="381"/>
        </w:sectPr>
      </w:pPr>
      <w:r w:rsidRPr="00110141">
        <w:rPr>
          <w:noProof/>
        </w:rPr>
        <w:drawing>
          <wp:inline distT="0" distB="0" distL="0" distR="0" wp14:anchorId="5EFD3832" wp14:editId="0DC241A9">
            <wp:extent cx="6300470" cy="11214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00470" cy="1121410"/>
                    </a:xfrm>
                    <a:prstGeom prst="rect">
                      <a:avLst/>
                    </a:prstGeom>
                    <a:noFill/>
                    <a:ln>
                      <a:noFill/>
                    </a:ln>
                  </pic:spPr>
                </pic:pic>
              </a:graphicData>
            </a:graphic>
          </wp:inline>
        </w:drawing>
      </w:r>
    </w:p>
    <w:p w14:paraId="701F69BB" w14:textId="77777777" w:rsidR="00B6574C" w:rsidRDefault="000F1502" w:rsidP="000F1502">
      <w:pPr>
        <w:jc w:val="right"/>
        <w:rPr>
          <w:rFonts w:ascii="Times New Roman" w:hAnsi="Times New Roman" w:cs="Times New Roman"/>
        </w:rPr>
      </w:pPr>
      <w:r>
        <w:rPr>
          <w:rFonts w:ascii="Times New Roman" w:hAnsi="Times New Roman" w:cs="Times New Roman"/>
        </w:rPr>
        <w:lastRenderedPageBreak/>
        <w:t xml:space="preserve">Приложение № 2 </w:t>
      </w:r>
      <w:r w:rsidRPr="000F1502">
        <w:rPr>
          <w:rFonts w:ascii="Times New Roman" w:hAnsi="Times New Roman" w:cs="Times New Roman"/>
        </w:rPr>
        <w:t>к контракту</w:t>
      </w:r>
    </w:p>
    <w:p w14:paraId="0BF919AA" w14:textId="6FA79D9F" w:rsidR="00542F11" w:rsidRDefault="0090277E" w:rsidP="00C774ED">
      <w:pPr>
        <w:spacing w:after="0" w:line="240" w:lineRule="auto"/>
        <w:ind w:firstLine="720"/>
        <w:jc w:val="center"/>
        <w:rPr>
          <w:rFonts w:ascii="Times New Roman" w:eastAsia="Times New Roman" w:hAnsi="Times New Roman" w:cs="Times New Roman"/>
          <w:b/>
          <w:bCs/>
          <w:sz w:val="24"/>
          <w:szCs w:val="24"/>
          <w:lang w:eastAsia="ru-RU"/>
        </w:rPr>
      </w:pPr>
      <w:r w:rsidRPr="0090277E">
        <w:rPr>
          <w:rFonts w:ascii="Times New Roman" w:eastAsia="Times New Roman" w:hAnsi="Times New Roman" w:cs="Times New Roman"/>
          <w:b/>
          <w:bCs/>
          <w:sz w:val="24"/>
          <w:szCs w:val="24"/>
          <w:lang w:eastAsia="ru-RU"/>
        </w:rPr>
        <w:t xml:space="preserve">Описание объекта закупки </w:t>
      </w:r>
    </w:p>
    <w:p w14:paraId="0C56DD31" w14:textId="7B706129" w:rsidR="00110141" w:rsidRDefault="00110141" w:rsidP="00C774ED">
      <w:pPr>
        <w:spacing w:after="0" w:line="240" w:lineRule="auto"/>
        <w:ind w:firstLine="720"/>
        <w:jc w:val="center"/>
        <w:rPr>
          <w:rFonts w:ascii="Times New Roman" w:eastAsia="Times New Roman" w:hAnsi="Times New Roman" w:cs="Times New Roman"/>
          <w:b/>
          <w:bCs/>
          <w:sz w:val="24"/>
          <w:szCs w:val="24"/>
          <w:lang w:eastAsia="ru-RU"/>
        </w:rPr>
      </w:pPr>
    </w:p>
    <w:p w14:paraId="214C6339" w14:textId="0A8748F8" w:rsidR="00110141" w:rsidRDefault="00110141" w:rsidP="00C774ED">
      <w:pPr>
        <w:spacing w:after="0" w:line="240" w:lineRule="auto"/>
        <w:ind w:firstLine="720"/>
        <w:jc w:val="center"/>
        <w:rPr>
          <w:rFonts w:ascii="Times New Roman" w:eastAsia="Times New Roman" w:hAnsi="Times New Roman" w:cs="Times New Roman"/>
          <w:b/>
          <w:bCs/>
          <w:sz w:val="24"/>
          <w:szCs w:val="24"/>
          <w:lang w:eastAsia="ru-RU"/>
        </w:rPr>
      </w:pPr>
    </w:p>
    <w:p w14:paraId="0306FB9C" w14:textId="3DEF34E9" w:rsidR="00110141" w:rsidRDefault="00110141" w:rsidP="00C774ED">
      <w:pPr>
        <w:spacing w:after="0" w:line="240" w:lineRule="auto"/>
        <w:ind w:firstLine="720"/>
        <w:jc w:val="center"/>
        <w:rPr>
          <w:rFonts w:ascii="Times New Roman" w:eastAsia="Times New Roman" w:hAnsi="Times New Roman" w:cs="Times New Roman"/>
          <w:b/>
          <w:bCs/>
          <w:sz w:val="24"/>
          <w:szCs w:val="24"/>
          <w:lang w:eastAsia="ru-RU"/>
        </w:rPr>
      </w:pPr>
    </w:p>
    <w:tbl>
      <w:tblPr>
        <w:tblW w:w="10098" w:type="dxa"/>
        <w:tblInd w:w="-30" w:type="dxa"/>
        <w:tblLayout w:type="fixed"/>
        <w:tblLook w:val="0000" w:firstRow="0" w:lastRow="0" w:firstColumn="0" w:lastColumn="0" w:noHBand="0" w:noVBand="0"/>
      </w:tblPr>
      <w:tblGrid>
        <w:gridCol w:w="6083"/>
        <w:gridCol w:w="2122"/>
        <w:gridCol w:w="1893"/>
      </w:tblGrid>
      <w:tr w:rsidR="00110141" w:rsidRPr="00110141" w14:paraId="7A833EF2" w14:textId="77777777" w:rsidTr="00094082">
        <w:trPr>
          <w:trHeight w:val="769"/>
        </w:trPr>
        <w:tc>
          <w:tcPr>
            <w:tcW w:w="6083" w:type="dxa"/>
            <w:tcBorders>
              <w:top w:val="single" w:sz="4" w:space="0" w:color="auto"/>
              <w:left w:val="single" w:sz="4" w:space="0" w:color="auto"/>
              <w:bottom w:val="single" w:sz="4" w:space="0" w:color="auto"/>
              <w:right w:val="single" w:sz="4" w:space="0" w:color="auto"/>
            </w:tcBorders>
          </w:tcPr>
          <w:p w14:paraId="4F5E4E5F"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Наименование объекта закупки (работ)</w:t>
            </w:r>
          </w:p>
        </w:tc>
        <w:tc>
          <w:tcPr>
            <w:tcW w:w="2122" w:type="dxa"/>
            <w:tcBorders>
              <w:top w:val="single" w:sz="4" w:space="0" w:color="auto"/>
              <w:left w:val="single" w:sz="4" w:space="0" w:color="auto"/>
              <w:bottom w:val="single" w:sz="4" w:space="0" w:color="auto"/>
              <w:right w:val="single" w:sz="4" w:space="0" w:color="auto"/>
            </w:tcBorders>
          </w:tcPr>
          <w:p w14:paraId="6FF17A82"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Ед. изм.</w:t>
            </w:r>
          </w:p>
        </w:tc>
        <w:tc>
          <w:tcPr>
            <w:tcW w:w="1893" w:type="dxa"/>
            <w:tcBorders>
              <w:top w:val="single" w:sz="4" w:space="0" w:color="auto"/>
              <w:left w:val="single" w:sz="4" w:space="0" w:color="auto"/>
              <w:bottom w:val="single" w:sz="4" w:space="0" w:color="auto"/>
              <w:right w:val="single" w:sz="4" w:space="0" w:color="auto"/>
            </w:tcBorders>
          </w:tcPr>
          <w:p w14:paraId="1DF5D1ED"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Объем работ</w:t>
            </w:r>
          </w:p>
        </w:tc>
      </w:tr>
      <w:tr w:rsidR="00110141" w:rsidRPr="00110141" w14:paraId="06B14562" w14:textId="77777777" w:rsidTr="00094082">
        <w:trPr>
          <w:trHeight w:val="297"/>
        </w:trPr>
        <w:tc>
          <w:tcPr>
            <w:tcW w:w="6083" w:type="dxa"/>
            <w:tcBorders>
              <w:top w:val="single" w:sz="4" w:space="0" w:color="auto"/>
              <w:left w:val="single" w:sz="4" w:space="0" w:color="auto"/>
              <w:bottom w:val="single" w:sz="4" w:space="0" w:color="auto"/>
              <w:right w:val="single" w:sz="4" w:space="0" w:color="auto"/>
            </w:tcBorders>
          </w:tcPr>
          <w:p w14:paraId="1812BF8E"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p>
        </w:tc>
        <w:tc>
          <w:tcPr>
            <w:tcW w:w="2122" w:type="dxa"/>
            <w:tcBorders>
              <w:top w:val="single" w:sz="4" w:space="0" w:color="auto"/>
              <w:left w:val="single" w:sz="4" w:space="0" w:color="auto"/>
              <w:bottom w:val="single" w:sz="4" w:space="0" w:color="auto"/>
              <w:right w:val="single" w:sz="4" w:space="0" w:color="auto"/>
            </w:tcBorders>
          </w:tcPr>
          <w:p w14:paraId="224B64F5"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p>
        </w:tc>
        <w:tc>
          <w:tcPr>
            <w:tcW w:w="1893" w:type="dxa"/>
            <w:tcBorders>
              <w:top w:val="single" w:sz="4" w:space="0" w:color="auto"/>
              <w:left w:val="single" w:sz="4" w:space="0" w:color="auto"/>
              <w:bottom w:val="single" w:sz="4" w:space="0" w:color="auto"/>
              <w:right w:val="single" w:sz="4" w:space="0" w:color="auto"/>
            </w:tcBorders>
          </w:tcPr>
          <w:p w14:paraId="416CD196"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p>
        </w:tc>
      </w:tr>
      <w:tr w:rsidR="00110141" w:rsidRPr="00110141" w14:paraId="1B614605" w14:textId="77777777" w:rsidTr="00094082">
        <w:trPr>
          <w:trHeight w:val="941"/>
        </w:trPr>
        <w:tc>
          <w:tcPr>
            <w:tcW w:w="6083" w:type="dxa"/>
            <w:tcBorders>
              <w:top w:val="single" w:sz="4" w:space="0" w:color="auto"/>
              <w:left w:val="single" w:sz="4" w:space="0" w:color="auto"/>
              <w:bottom w:val="single" w:sz="4" w:space="0" w:color="auto"/>
              <w:right w:val="single" w:sz="4" w:space="0" w:color="auto"/>
            </w:tcBorders>
          </w:tcPr>
          <w:p w14:paraId="59BF6491" w14:textId="77777777" w:rsidR="00110141" w:rsidRPr="00094082" w:rsidRDefault="00110141" w:rsidP="00110141">
            <w:pPr>
              <w:autoSpaceDE w:val="0"/>
              <w:autoSpaceDN w:val="0"/>
              <w:adjustRightInd w:val="0"/>
              <w:spacing w:after="0" w:line="240" w:lineRule="auto"/>
              <w:rPr>
                <w:rFonts w:ascii="Times New Roman" w:hAnsi="Times New Roman" w:cs="Times New Roman"/>
                <w:color w:val="000000"/>
              </w:rPr>
            </w:pPr>
            <w:r w:rsidRPr="00094082">
              <w:rPr>
                <w:rFonts w:ascii="Times New Roman" w:hAnsi="Times New Roman" w:cs="Times New Roman"/>
                <w:color w:val="000000"/>
              </w:rPr>
              <w:t>Выполнение работ по техническому обслуживанию и ремонту Subaru Forester VIN № JF1SHJLS5CG296890</w:t>
            </w:r>
          </w:p>
        </w:tc>
        <w:tc>
          <w:tcPr>
            <w:tcW w:w="2122" w:type="dxa"/>
            <w:tcBorders>
              <w:top w:val="single" w:sz="4" w:space="0" w:color="auto"/>
              <w:left w:val="single" w:sz="4" w:space="0" w:color="auto"/>
              <w:bottom w:val="single" w:sz="4" w:space="0" w:color="auto"/>
              <w:right w:val="single" w:sz="4" w:space="0" w:color="auto"/>
            </w:tcBorders>
            <w:shd w:val="solid" w:color="FFFFFF" w:fill="auto"/>
          </w:tcPr>
          <w:p w14:paraId="1E81EFB6"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Усл.ед</w:t>
            </w:r>
          </w:p>
        </w:tc>
        <w:tc>
          <w:tcPr>
            <w:tcW w:w="1893" w:type="dxa"/>
            <w:tcBorders>
              <w:top w:val="single" w:sz="4" w:space="0" w:color="auto"/>
              <w:left w:val="single" w:sz="4" w:space="0" w:color="auto"/>
              <w:bottom w:val="single" w:sz="4" w:space="0" w:color="auto"/>
              <w:right w:val="single" w:sz="4" w:space="0" w:color="auto"/>
            </w:tcBorders>
          </w:tcPr>
          <w:p w14:paraId="79D5D535"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2</w:t>
            </w:r>
          </w:p>
        </w:tc>
      </w:tr>
      <w:tr w:rsidR="00110141" w:rsidRPr="00110141" w14:paraId="5B165C3E" w14:textId="77777777" w:rsidTr="00094082">
        <w:trPr>
          <w:trHeight w:val="493"/>
        </w:trPr>
        <w:tc>
          <w:tcPr>
            <w:tcW w:w="6083" w:type="dxa"/>
            <w:tcBorders>
              <w:top w:val="single" w:sz="4" w:space="0" w:color="auto"/>
              <w:left w:val="single" w:sz="4" w:space="0" w:color="auto"/>
              <w:bottom w:val="single" w:sz="4" w:space="0" w:color="auto"/>
              <w:right w:val="single" w:sz="4" w:space="0" w:color="auto"/>
            </w:tcBorders>
          </w:tcPr>
          <w:p w14:paraId="7DC7F9B7" w14:textId="77777777" w:rsidR="00110141" w:rsidRPr="00094082" w:rsidRDefault="00110141" w:rsidP="00110141">
            <w:pPr>
              <w:autoSpaceDE w:val="0"/>
              <w:autoSpaceDN w:val="0"/>
              <w:adjustRightInd w:val="0"/>
              <w:spacing w:after="0" w:line="240" w:lineRule="auto"/>
              <w:rPr>
                <w:rFonts w:ascii="Times New Roman" w:hAnsi="Times New Roman" w:cs="Times New Roman"/>
                <w:color w:val="000000"/>
              </w:rPr>
            </w:pPr>
            <w:r w:rsidRPr="00094082">
              <w:rPr>
                <w:rFonts w:ascii="Times New Roman" w:hAnsi="Times New Roman" w:cs="Times New Roman"/>
                <w:color w:val="000000"/>
              </w:rPr>
              <w:t>Выполнение работ по техническому осмотру</w:t>
            </w:r>
          </w:p>
        </w:tc>
        <w:tc>
          <w:tcPr>
            <w:tcW w:w="2122" w:type="dxa"/>
            <w:tcBorders>
              <w:top w:val="single" w:sz="4" w:space="0" w:color="auto"/>
              <w:left w:val="single" w:sz="4" w:space="0" w:color="auto"/>
              <w:bottom w:val="single" w:sz="4" w:space="0" w:color="auto"/>
              <w:right w:val="single" w:sz="4" w:space="0" w:color="auto"/>
            </w:tcBorders>
            <w:shd w:val="solid" w:color="FFFFFF" w:fill="auto"/>
          </w:tcPr>
          <w:p w14:paraId="7BC3E1C1"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Усл.ед</w:t>
            </w:r>
          </w:p>
        </w:tc>
        <w:tc>
          <w:tcPr>
            <w:tcW w:w="1893" w:type="dxa"/>
            <w:tcBorders>
              <w:top w:val="single" w:sz="4" w:space="0" w:color="auto"/>
              <w:left w:val="single" w:sz="4" w:space="0" w:color="auto"/>
              <w:bottom w:val="single" w:sz="4" w:space="0" w:color="auto"/>
              <w:right w:val="single" w:sz="4" w:space="0" w:color="auto"/>
            </w:tcBorders>
          </w:tcPr>
          <w:p w14:paraId="24B8A81E"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1</w:t>
            </w:r>
          </w:p>
        </w:tc>
      </w:tr>
      <w:tr w:rsidR="00110141" w:rsidRPr="00110141" w14:paraId="1EF2D9DC" w14:textId="77777777" w:rsidTr="00094082">
        <w:trPr>
          <w:trHeight w:val="297"/>
        </w:trPr>
        <w:tc>
          <w:tcPr>
            <w:tcW w:w="6083" w:type="dxa"/>
            <w:tcBorders>
              <w:top w:val="single" w:sz="4" w:space="0" w:color="auto"/>
              <w:left w:val="single" w:sz="4" w:space="0" w:color="auto"/>
              <w:bottom w:val="single" w:sz="4" w:space="0" w:color="auto"/>
              <w:right w:val="single" w:sz="4" w:space="0" w:color="auto"/>
            </w:tcBorders>
          </w:tcPr>
          <w:p w14:paraId="03DD8C18" w14:textId="77777777" w:rsidR="00110141" w:rsidRPr="00094082" w:rsidRDefault="00110141" w:rsidP="00110141">
            <w:pPr>
              <w:autoSpaceDE w:val="0"/>
              <w:autoSpaceDN w:val="0"/>
              <w:adjustRightInd w:val="0"/>
              <w:spacing w:after="0" w:line="240" w:lineRule="auto"/>
              <w:rPr>
                <w:rFonts w:ascii="Times New Roman" w:hAnsi="Times New Roman" w:cs="Times New Roman"/>
                <w:color w:val="000000"/>
              </w:rPr>
            </w:pPr>
            <w:r w:rsidRPr="00094082">
              <w:rPr>
                <w:rFonts w:ascii="Times New Roman" w:hAnsi="Times New Roman" w:cs="Times New Roman"/>
                <w:color w:val="000000"/>
              </w:rPr>
              <w:t xml:space="preserve">Выполнение ремонтных работ </w:t>
            </w:r>
          </w:p>
        </w:tc>
        <w:tc>
          <w:tcPr>
            <w:tcW w:w="2122" w:type="dxa"/>
            <w:tcBorders>
              <w:top w:val="single" w:sz="4" w:space="0" w:color="auto"/>
              <w:left w:val="single" w:sz="4" w:space="0" w:color="auto"/>
              <w:bottom w:val="single" w:sz="4" w:space="0" w:color="auto"/>
              <w:right w:val="single" w:sz="4" w:space="0" w:color="auto"/>
            </w:tcBorders>
          </w:tcPr>
          <w:p w14:paraId="655438D4"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чел/час</w:t>
            </w:r>
          </w:p>
        </w:tc>
        <w:tc>
          <w:tcPr>
            <w:tcW w:w="1893" w:type="dxa"/>
            <w:tcBorders>
              <w:top w:val="single" w:sz="4" w:space="0" w:color="auto"/>
              <w:left w:val="single" w:sz="4" w:space="0" w:color="auto"/>
              <w:bottom w:val="single" w:sz="4" w:space="0" w:color="auto"/>
              <w:right w:val="single" w:sz="4" w:space="0" w:color="auto"/>
            </w:tcBorders>
          </w:tcPr>
          <w:p w14:paraId="6B14FB20"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100</w:t>
            </w:r>
          </w:p>
        </w:tc>
      </w:tr>
      <w:tr w:rsidR="00110141" w:rsidRPr="00110141" w14:paraId="6AF8879E" w14:textId="77777777" w:rsidTr="00094082">
        <w:trPr>
          <w:trHeight w:val="297"/>
        </w:trPr>
        <w:tc>
          <w:tcPr>
            <w:tcW w:w="6083" w:type="dxa"/>
            <w:tcBorders>
              <w:top w:val="single" w:sz="4" w:space="0" w:color="auto"/>
              <w:left w:val="single" w:sz="4" w:space="0" w:color="auto"/>
              <w:bottom w:val="single" w:sz="4" w:space="0" w:color="auto"/>
              <w:right w:val="single" w:sz="4" w:space="0" w:color="auto"/>
            </w:tcBorders>
          </w:tcPr>
          <w:p w14:paraId="659CA1AA" w14:textId="77777777" w:rsidR="00110141" w:rsidRPr="00094082" w:rsidRDefault="00110141" w:rsidP="00110141">
            <w:pPr>
              <w:autoSpaceDE w:val="0"/>
              <w:autoSpaceDN w:val="0"/>
              <w:adjustRightInd w:val="0"/>
              <w:spacing w:after="0" w:line="240" w:lineRule="auto"/>
              <w:rPr>
                <w:rFonts w:ascii="Times New Roman" w:hAnsi="Times New Roman" w:cs="Times New Roman"/>
                <w:color w:val="000000"/>
              </w:rPr>
            </w:pPr>
            <w:r w:rsidRPr="00094082">
              <w:rPr>
                <w:rFonts w:ascii="Times New Roman" w:hAnsi="Times New Roman" w:cs="Times New Roman"/>
                <w:color w:val="000000"/>
              </w:rPr>
              <w:t>Шиномонтаж</w:t>
            </w:r>
          </w:p>
        </w:tc>
        <w:tc>
          <w:tcPr>
            <w:tcW w:w="2122" w:type="dxa"/>
            <w:tcBorders>
              <w:top w:val="single" w:sz="4" w:space="0" w:color="auto"/>
              <w:left w:val="single" w:sz="4" w:space="0" w:color="auto"/>
              <w:bottom w:val="single" w:sz="4" w:space="0" w:color="auto"/>
              <w:right w:val="single" w:sz="4" w:space="0" w:color="auto"/>
            </w:tcBorders>
            <w:shd w:val="solid" w:color="FFFFFF" w:fill="auto"/>
          </w:tcPr>
          <w:p w14:paraId="44F2E14E"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Усл.ед</w:t>
            </w:r>
          </w:p>
        </w:tc>
        <w:tc>
          <w:tcPr>
            <w:tcW w:w="1893" w:type="dxa"/>
            <w:tcBorders>
              <w:top w:val="single" w:sz="4" w:space="0" w:color="auto"/>
              <w:left w:val="single" w:sz="4" w:space="0" w:color="auto"/>
              <w:bottom w:val="single" w:sz="4" w:space="0" w:color="auto"/>
              <w:right w:val="single" w:sz="4" w:space="0" w:color="auto"/>
            </w:tcBorders>
          </w:tcPr>
          <w:p w14:paraId="34BA526A"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2</w:t>
            </w:r>
          </w:p>
        </w:tc>
      </w:tr>
      <w:tr w:rsidR="00110141" w:rsidRPr="00110141" w14:paraId="21DC8386" w14:textId="77777777" w:rsidTr="00094082">
        <w:trPr>
          <w:trHeight w:val="493"/>
        </w:trPr>
        <w:tc>
          <w:tcPr>
            <w:tcW w:w="6083" w:type="dxa"/>
            <w:tcBorders>
              <w:top w:val="single" w:sz="4" w:space="0" w:color="auto"/>
              <w:left w:val="single" w:sz="4" w:space="0" w:color="auto"/>
              <w:bottom w:val="single" w:sz="4" w:space="0" w:color="auto"/>
              <w:right w:val="single" w:sz="4" w:space="0" w:color="auto"/>
            </w:tcBorders>
          </w:tcPr>
          <w:p w14:paraId="5B77B3CE" w14:textId="77777777" w:rsidR="00110141" w:rsidRPr="00094082" w:rsidRDefault="00110141" w:rsidP="00110141">
            <w:pPr>
              <w:autoSpaceDE w:val="0"/>
              <w:autoSpaceDN w:val="0"/>
              <w:adjustRightInd w:val="0"/>
              <w:spacing w:after="0" w:line="240" w:lineRule="auto"/>
              <w:rPr>
                <w:rFonts w:ascii="Times New Roman" w:hAnsi="Times New Roman" w:cs="Times New Roman"/>
                <w:color w:val="000000"/>
              </w:rPr>
            </w:pPr>
            <w:r w:rsidRPr="00094082">
              <w:rPr>
                <w:rFonts w:ascii="Times New Roman" w:hAnsi="Times New Roman" w:cs="Times New Roman"/>
                <w:color w:val="000000"/>
              </w:rPr>
              <w:t>Автомойка</w:t>
            </w:r>
          </w:p>
        </w:tc>
        <w:tc>
          <w:tcPr>
            <w:tcW w:w="2122" w:type="dxa"/>
            <w:tcBorders>
              <w:top w:val="single" w:sz="4" w:space="0" w:color="auto"/>
              <w:left w:val="single" w:sz="4" w:space="0" w:color="auto"/>
              <w:bottom w:val="single" w:sz="4" w:space="0" w:color="auto"/>
              <w:right w:val="single" w:sz="4" w:space="0" w:color="auto"/>
            </w:tcBorders>
            <w:shd w:val="solid" w:color="FFFFFF" w:fill="auto"/>
          </w:tcPr>
          <w:p w14:paraId="1A39C5F9"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Усл.ед.</w:t>
            </w:r>
          </w:p>
        </w:tc>
        <w:tc>
          <w:tcPr>
            <w:tcW w:w="1893" w:type="dxa"/>
            <w:tcBorders>
              <w:top w:val="single" w:sz="4" w:space="0" w:color="auto"/>
              <w:left w:val="single" w:sz="4" w:space="0" w:color="auto"/>
              <w:bottom w:val="single" w:sz="4" w:space="0" w:color="auto"/>
              <w:right w:val="single" w:sz="4" w:space="0" w:color="auto"/>
            </w:tcBorders>
          </w:tcPr>
          <w:p w14:paraId="356C96A8" w14:textId="77777777" w:rsidR="00110141" w:rsidRPr="00094082" w:rsidRDefault="00110141" w:rsidP="00110141">
            <w:pPr>
              <w:autoSpaceDE w:val="0"/>
              <w:autoSpaceDN w:val="0"/>
              <w:adjustRightInd w:val="0"/>
              <w:spacing w:after="0" w:line="240" w:lineRule="auto"/>
              <w:jc w:val="center"/>
              <w:rPr>
                <w:rFonts w:ascii="Times New Roman" w:hAnsi="Times New Roman" w:cs="Times New Roman"/>
                <w:color w:val="000000"/>
              </w:rPr>
            </w:pPr>
            <w:r w:rsidRPr="00094082">
              <w:rPr>
                <w:rFonts w:ascii="Times New Roman" w:hAnsi="Times New Roman" w:cs="Times New Roman"/>
                <w:color w:val="000000"/>
              </w:rPr>
              <w:t>32</w:t>
            </w:r>
          </w:p>
        </w:tc>
      </w:tr>
    </w:tbl>
    <w:p w14:paraId="4B071670" w14:textId="3C940991" w:rsidR="00C774ED" w:rsidRDefault="00C774ED" w:rsidP="00110141">
      <w:pPr>
        <w:spacing w:after="0" w:line="240" w:lineRule="auto"/>
        <w:rPr>
          <w:rFonts w:ascii="Times New Roman" w:eastAsia="Times New Roman" w:hAnsi="Times New Roman" w:cs="Times New Roman"/>
          <w:b/>
          <w:bCs/>
          <w:lang w:eastAsia="ru-RU"/>
        </w:rPr>
      </w:pPr>
    </w:p>
    <w:p w14:paraId="3179A958" w14:textId="19B868C7" w:rsidR="00094082" w:rsidRPr="00094082" w:rsidRDefault="00094082" w:rsidP="00094082">
      <w:pPr>
        <w:autoSpaceDE w:val="0"/>
        <w:autoSpaceDN w:val="0"/>
        <w:rPr>
          <w:rFonts w:ascii="Times New Roman" w:hAnsi="Times New Roman" w:cs="Times New Roman"/>
        </w:rPr>
      </w:pPr>
      <w:r w:rsidRPr="00094082">
        <w:rPr>
          <w:rFonts w:ascii="Times New Roman" w:hAnsi="Times New Roman" w:cs="Times New Roman"/>
          <w:b/>
        </w:rPr>
        <w:t>Место, сроки (периоды) и условия оказания услуг</w:t>
      </w:r>
    </w:p>
    <w:p w14:paraId="236251D0" w14:textId="123C2B00" w:rsidR="00094082" w:rsidRPr="00094082" w:rsidRDefault="00094082" w:rsidP="00094082">
      <w:pPr>
        <w:autoSpaceDE w:val="0"/>
        <w:autoSpaceDN w:val="0"/>
        <w:adjustRightInd w:val="0"/>
        <w:jc w:val="both"/>
        <w:rPr>
          <w:rFonts w:ascii="Times New Roman" w:hAnsi="Times New Roman" w:cs="Times New Roman"/>
        </w:rPr>
      </w:pPr>
      <w:r w:rsidRPr="00094082">
        <w:rPr>
          <w:rFonts w:ascii="Times New Roman" w:hAnsi="Times New Roman" w:cs="Times New Roman"/>
        </w:rPr>
        <w:t>1. Местом оказания услуг является: производственно-техническая база (рабочие площади сервисного центра) Исполнителя.</w:t>
      </w:r>
    </w:p>
    <w:p w14:paraId="0DE95EEC" w14:textId="1416F7B8" w:rsidR="00094082" w:rsidRPr="00094082" w:rsidRDefault="00094082" w:rsidP="00094082">
      <w:pPr>
        <w:autoSpaceDE w:val="0"/>
        <w:autoSpaceDN w:val="0"/>
        <w:adjustRightInd w:val="0"/>
        <w:jc w:val="both"/>
        <w:rPr>
          <w:rFonts w:ascii="Times New Roman" w:hAnsi="Times New Roman" w:cs="Times New Roman"/>
        </w:rPr>
      </w:pPr>
      <w:r w:rsidRPr="00094082">
        <w:rPr>
          <w:rFonts w:ascii="Times New Roman" w:hAnsi="Times New Roman" w:cs="Times New Roman"/>
        </w:rPr>
        <w:t xml:space="preserve">2. Условия и сроки (периоды) оказания услуг: </w:t>
      </w:r>
      <w:r w:rsidR="00FC0785">
        <w:rPr>
          <w:rFonts w:ascii="Times New Roman" w:hAnsi="Times New Roman" w:cs="Times New Roman"/>
        </w:rPr>
        <w:t>с даты подписания Контракта по 31.12.2026</w:t>
      </w:r>
    </w:p>
    <w:p w14:paraId="4CEB4CB7" w14:textId="77777777"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 xml:space="preserve">Прием Исполнителем автомобиля на техническое обслуживание и в ремонт осуществляется на основании Заявки Заказчика в любой форме (устной, письменной или по электронной почте) в течение 2 (двух) дней с момента получения заявки. </w:t>
      </w:r>
    </w:p>
    <w:p w14:paraId="79EADF2B" w14:textId="207AEC01"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3. Услуги выполняются по заявке Заказчика вне очереди.</w:t>
      </w:r>
    </w:p>
    <w:p w14:paraId="42807AE5" w14:textId="2D87D6DD"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4. Диагностика автомобиля должна выполняться в срок не более одного дня со дня принятия автотранспорта Исполнителем. По итогам проведенной диагностики Исполнитель направляет Заказчику для согласования перечня работ, запасных частей и расходных материалов и предварительный заказ-наряд на техническое обслуживание и ремонт.</w:t>
      </w:r>
    </w:p>
    <w:p w14:paraId="55F769D9" w14:textId="7D096006"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5. Техническое обслуживание должно выполняться в срок не более одного дня, ремонт – не более пяти дней со дня согласования Заказчиком перечня работ, запасных частей и расходных материалов согласно предварительному (дополнительному) заказ-наряду.</w:t>
      </w:r>
    </w:p>
    <w:p w14:paraId="0FA48EB0" w14:textId="34A2D0B7"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6. Согласование перечня работ, запасных частей и расходных материалов может осуществляться как в письменном виде, так и посредством электронной почты или телефонной связи.</w:t>
      </w:r>
    </w:p>
    <w:p w14:paraId="3702BC25" w14:textId="238D8F45" w:rsidR="00094082" w:rsidRPr="00094082" w:rsidRDefault="00094082" w:rsidP="00094082">
      <w:pPr>
        <w:suppressAutoHyphens/>
        <w:autoSpaceDE w:val="0"/>
        <w:jc w:val="both"/>
        <w:rPr>
          <w:rFonts w:ascii="Times New Roman" w:hAnsi="Times New Roman" w:cs="Times New Roman"/>
          <w:lang w:eastAsia="ar-SA"/>
        </w:rPr>
      </w:pPr>
      <w:r w:rsidRPr="00094082">
        <w:rPr>
          <w:rFonts w:ascii="Times New Roman" w:hAnsi="Times New Roman" w:cs="Times New Roman"/>
          <w:lang w:eastAsia="ar-SA"/>
        </w:rPr>
        <w:t xml:space="preserve">7.  В случае выявления в процессе ремонта дополнительных неисправностей, для согласования перечня работ, запасных частей и расходных материалов для ремонта вновь выявленных неисправностей Исполнитель направляет Заказчику дополнительный заказ-наряд на ремонт. </w:t>
      </w:r>
    </w:p>
    <w:p w14:paraId="26D83BC5" w14:textId="5A11736F" w:rsidR="00094082" w:rsidRPr="00094082" w:rsidRDefault="00094082" w:rsidP="003615DA">
      <w:pPr>
        <w:shd w:val="clear" w:color="auto" w:fill="FFFFFF"/>
        <w:rPr>
          <w:rFonts w:ascii="Times New Roman" w:eastAsia="Calibri" w:hAnsi="Times New Roman" w:cs="Times New Roman"/>
          <w:b/>
        </w:rPr>
      </w:pPr>
      <w:r w:rsidRPr="00094082">
        <w:rPr>
          <w:rFonts w:ascii="Times New Roman" w:eastAsia="Calibri" w:hAnsi="Times New Roman" w:cs="Times New Roman"/>
          <w:b/>
        </w:rPr>
        <w:t>Требования к характеристикам работ, услуг:</w:t>
      </w:r>
    </w:p>
    <w:p w14:paraId="5079AD70" w14:textId="5BB4189F" w:rsidR="00094082" w:rsidRPr="00094082" w:rsidRDefault="00094082" w:rsidP="00094082">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xml:space="preserve">Исполнитель оказывает услуги по техническому обслуживанию и ремонту автомобилей с требуемым качеством и в сроки, установленные эксплуатационными и ремонтными нормами и рекомендациями завода-изготовителя на выполнение всех видов работ, с учетом их сложности. Работы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w:t>
      </w:r>
      <w:r w:rsidRPr="00094082">
        <w:rPr>
          <w:rFonts w:ascii="Times New Roman" w:eastAsia="Calibri" w:hAnsi="Times New Roman" w:cs="Times New Roman"/>
        </w:rPr>
        <w:lastRenderedPageBreak/>
        <w:t>обслуживанию и ремонту автотранспортных средств», других технических и нормативно-правовых документов.</w:t>
      </w:r>
    </w:p>
    <w:p w14:paraId="66FF765B" w14:textId="6600656D"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Услуги включают в себя:</w:t>
      </w:r>
    </w:p>
    <w:p w14:paraId="716C64A3" w14:textId="77777777" w:rsidR="00094082" w:rsidRPr="00094082" w:rsidRDefault="00094082" w:rsidP="00094082">
      <w:pPr>
        <w:shd w:val="clear" w:color="auto" w:fill="FFFFFF"/>
        <w:ind w:firstLine="709"/>
        <w:jc w:val="both"/>
        <w:rPr>
          <w:rFonts w:ascii="Times New Roman" w:eastAsia="Calibri" w:hAnsi="Times New Roman" w:cs="Times New Roman"/>
        </w:rPr>
      </w:pPr>
      <w:r w:rsidRPr="00094082">
        <w:rPr>
          <w:rFonts w:ascii="Times New Roman" w:eastAsia="Calibri" w:hAnsi="Times New Roman" w:cs="Times New Roman"/>
        </w:rPr>
        <w:t>- компьютерную диагностику и выявление неисправностей автомобилей (компьютерная диагностика, выявление неисправности тормозной системы и подвески автомобилей осуществляются силами и средствами Исполнителя);</w:t>
      </w:r>
    </w:p>
    <w:p w14:paraId="665DAA6A" w14:textId="77777777" w:rsidR="00094082" w:rsidRPr="00094082" w:rsidRDefault="00094082" w:rsidP="00094082">
      <w:pPr>
        <w:shd w:val="clear" w:color="auto" w:fill="FFFFFF"/>
        <w:ind w:firstLine="709"/>
        <w:jc w:val="both"/>
        <w:rPr>
          <w:rFonts w:ascii="Times New Roman" w:eastAsia="Calibri" w:hAnsi="Times New Roman" w:cs="Times New Roman"/>
        </w:rPr>
      </w:pPr>
      <w:r w:rsidRPr="00094082">
        <w:rPr>
          <w:rFonts w:ascii="Times New Roman" w:eastAsia="Calibri" w:hAnsi="Times New Roman" w:cs="Times New Roman"/>
        </w:rPr>
        <w:t>- техническое обслуживание автомобилей, которое включает: диагностические, регулировочные и проверочные работы; замена масла в двигателе внутреннего сгорания; замена фильтров (масляного, топливного, воздушного и салонного); замена щеток стеклоочистителя; замена автомобильных ламп; замена тормозных колодок; долив технических жидкостей, использование смазочных материалов;</w:t>
      </w:r>
    </w:p>
    <w:p w14:paraId="325F7F3F" w14:textId="77777777" w:rsidR="00094082" w:rsidRPr="00094082" w:rsidRDefault="00094082" w:rsidP="00094082">
      <w:pPr>
        <w:shd w:val="clear" w:color="auto" w:fill="FFFFFF"/>
        <w:ind w:firstLine="709"/>
        <w:jc w:val="both"/>
        <w:rPr>
          <w:rFonts w:ascii="Times New Roman" w:eastAsia="Calibri" w:hAnsi="Times New Roman" w:cs="Times New Roman"/>
        </w:rPr>
      </w:pPr>
      <w:r w:rsidRPr="00094082">
        <w:rPr>
          <w:rFonts w:ascii="Times New Roman" w:eastAsia="Calibri" w:hAnsi="Times New Roman" w:cs="Times New Roman"/>
        </w:rPr>
        <w:t>- ремонт автомобилей (агрегатов, узлов, систем), включая разборочно-сборочные, слесарные, электромонтажные, механические, сварочные, кузовные, окрасочные и другие работы;</w:t>
      </w:r>
    </w:p>
    <w:p w14:paraId="14A16C74" w14:textId="77777777" w:rsidR="00094082" w:rsidRPr="00094082" w:rsidRDefault="00094082" w:rsidP="00094082">
      <w:pPr>
        <w:shd w:val="clear" w:color="auto" w:fill="FFFFFF"/>
        <w:ind w:firstLine="709"/>
        <w:jc w:val="both"/>
        <w:rPr>
          <w:rFonts w:ascii="Times New Roman" w:eastAsia="Calibri" w:hAnsi="Times New Roman" w:cs="Times New Roman"/>
        </w:rPr>
      </w:pPr>
      <w:r w:rsidRPr="00094082">
        <w:rPr>
          <w:rFonts w:ascii="Times New Roman" w:eastAsia="Calibri" w:hAnsi="Times New Roman" w:cs="Times New Roman"/>
        </w:rPr>
        <w:t>- выезд технического представителя.</w:t>
      </w:r>
    </w:p>
    <w:p w14:paraId="0FCA6C72" w14:textId="26522238"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Услуги по компьютерной диагностике автомобиля проводятся с применением оборудования, позволяющего автоматически считывать ошибки, выявлять повреждения, некорректную работу устройств, узлов и агрегатов автомобиля.</w:t>
      </w:r>
    </w:p>
    <w:p w14:paraId="63AEFDC5" w14:textId="7FAF608B"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Услуги по проведению технического обслуживания проводятся по обязательному перечню работ, установленному заводом-изготовителем.</w:t>
      </w:r>
    </w:p>
    <w:p w14:paraId="4B4A5CC9" w14:textId="1EC00E75"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Исполнитель проводит техническое обслуживание, текущий ремонт, слесарные и кузовные работы по заводским технологиям.</w:t>
      </w:r>
    </w:p>
    <w:p w14:paraId="7ED66C46" w14:textId="23601539"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Услуги по плановому техническому обслуживанию и ремонту автомобилей, в отношении которых действует гарантия завода-изготовителя не должны приводить к снятию гарантийных обязательств производителей автотранспортных средств.</w:t>
      </w:r>
    </w:p>
    <w:p w14:paraId="0304B0CB" w14:textId="5A3D357F"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При выполнении технического обслуживания и всех видов ремонта Исполнитель использует только новые запасные части, детали и материалы, а при обслуживании автомобилей, находящихся на гарантии, исключительно разрешенные (рекомендованные) к применению заводом-изготовителем. Использование восстановленных деталей не допускается.</w:t>
      </w:r>
    </w:p>
    <w:p w14:paraId="65FF1CDB" w14:textId="4B1B3B1C"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Исполнитель обеспечивает возможность одновременного приема на техническое обслуживание и/или ремонт не менее 2 (двух) автомобилей Заказчика.</w:t>
      </w:r>
    </w:p>
    <w:p w14:paraId="0702F7D9" w14:textId="27E4DF1F"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При получении транспортного средства от Исполнителя после оказания услуг, работ представитель Заказчика предварительно осматривает транспортное средство на предмет соответствия фактически оказанных услуг, работ и установленных запасных частей (агрегатов, узлов, систем), указанных в заказ-наряде. При выявлении в ходе предварительного осмотра недостатков оказания услуг, работ и факта не установления запасных частей, агрегатов, систем, представитель Заказчика возвращает транспортное средство Исполнителю для устранения недостатков. Устранение недостатков осуществляется за счет Исполнителя.</w:t>
      </w:r>
    </w:p>
    <w:p w14:paraId="17EAF4BC" w14:textId="77777777"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Заказчик в течение 5 (пяти) дней со дня получения акта сдачи-приемки оказанных услуг и отчетных документов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услуг.</w:t>
      </w:r>
    </w:p>
    <w:p w14:paraId="2BBB8CEA" w14:textId="77777777"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xml:space="preserve">В случае обнаружения Заказчиком при приемке работ/услуг, а также при эксплуатации автомобилей фактов использования Исполнителем контрафактной продукции, Исполнитель обязуется безвозмездно, своими силами и за свой счет заменить такую продукцию на соответствующую требованиям </w:t>
      </w:r>
      <w:r w:rsidRPr="00094082">
        <w:rPr>
          <w:rFonts w:ascii="Times New Roman" w:eastAsia="Calibri" w:hAnsi="Times New Roman" w:cs="Times New Roman"/>
        </w:rPr>
        <w:lastRenderedPageBreak/>
        <w:t>производителей автомобилей и требованиям Контракта. Ответственность за использование контрафактной продукции возлагается на Исполнителя в соответствии с действующим законодательством.</w:t>
      </w:r>
    </w:p>
    <w:p w14:paraId="5519C4D3" w14:textId="7A097F6A"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При необходимости, по требованию Заказчика Исполнитель обязан обеспечить возможность проверки качества оказанных услуг по техническому обслуживанию и ремонту автотранспортного средства путем его повторной диагностики в присутствии представителя Заказчика в срок до 7 (семи) дней после получения автотранспортного средства. Указанная диагностика проводится силами и средствами Исполнителя.</w:t>
      </w:r>
    </w:p>
    <w:p w14:paraId="58A0A7FF" w14:textId="33D232E6"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предоставляет персонального менеджера для приема автомобилей на станцию технического обслуживания (далее – СТОА), выдачи автомобилей из ремонта и оказания всех необходимых консультационных услуг, связанных с выполнением работ (оказанием услуг).</w:t>
      </w:r>
    </w:p>
    <w:p w14:paraId="2659B735" w14:textId="1E85BA84"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обеспечивает сохранность автомобилей в период проведения их технического обслуживания и ремонта (в том числе при нахождении их вне ремонтной зоны).</w:t>
      </w:r>
    </w:p>
    <w:p w14:paraId="5AD6305D" w14:textId="12A8E676"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 Исполнитель незамедлительно информирует Заказчика об обнаруженных в ходе технического обслуживания или ремонте каких-либо дополнительных, не отмеченных в заявке неисправностей с указанием ориентировочной стоимости и сроков их устранения.</w:t>
      </w:r>
    </w:p>
    <w:p w14:paraId="660A3DE5" w14:textId="7C22C164"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При замене номерных агрегатов Исполнитель представляет Заказчику документы, необходимые для проведения регистрационных действий в ГИБДД.</w:t>
      </w:r>
    </w:p>
    <w:p w14:paraId="31F5596D" w14:textId="16A7D28A"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Мойка автотранспортного средства и уборка салона при обслуживании осуществляется силами и средствами Исполнителя.</w:t>
      </w:r>
    </w:p>
    <w:p w14:paraId="2C747F45" w14:textId="5BFB5006"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своими силами обеспечивает эвакуацию автотранспортного средства, не способного самостоятельно прибыть к месту ремонта.</w:t>
      </w:r>
    </w:p>
    <w:p w14:paraId="0C433749" w14:textId="3A6ACC70"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По требованию Заказчика Исполнитель обязан предоставить сертификаты соответствия на новые запасные части и технические жидкости, заверенные в установленном порядке.</w:t>
      </w:r>
    </w:p>
    <w:p w14:paraId="09ACAE5C" w14:textId="6D4535E5"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По требованию Заказчика Исполнитель обязан предоставить справку (техническое заключение) о возможности (ограниченной возможности, невозможности) эксплуатации автомобиля с выявленными по результатам диагностики неисправностями. К справке (техническому заключению) должно прилагаться мотивированное мнение Исполнителя о причинах возникновения неисправностей (брак или несовместимость установленных запасных частей, естественный износ, нарушение правил эксплуатации и ухода и т.п.).</w:t>
      </w:r>
    </w:p>
    <w:p w14:paraId="40A9B3CC" w14:textId="7A232CDA"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обязан передать автомобиль Заказчику после выполнения работ в чистом виде.</w:t>
      </w:r>
    </w:p>
    <w:p w14:paraId="496371AD" w14:textId="2B610A92"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По требованию Заказчика Исполнитель должен предоставить возможность присутствия представителя Заказчика при оказании услуг.</w:t>
      </w:r>
    </w:p>
    <w:p w14:paraId="070CC827" w14:textId="28BA392B" w:rsidR="00094082" w:rsidRPr="00094082" w:rsidRDefault="00094082" w:rsidP="003615DA">
      <w:pPr>
        <w:shd w:val="clear" w:color="auto" w:fill="FFFFFF"/>
        <w:jc w:val="both"/>
        <w:rPr>
          <w:rFonts w:ascii="Times New Roman" w:eastAsia="Calibri" w:hAnsi="Times New Roman" w:cs="Times New Roman"/>
          <w:bCs/>
        </w:rPr>
      </w:pPr>
      <w:r w:rsidRPr="00094082">
        <w:rPr>
          <w:rFonts w:ascii="Times New Roman" w:eastAsia="Calibri" w:hAnsi="Times New Roman" w:cs="Times New Roman"/>
        </w:rPr>
        <w:t xml:space="preserve">При необходимости </w:t>
      </w:r>
      <w:r w:rsidRPr="00094082">
        <w:rPr>
          <w:rFonts w:ascii="Times New Roman" w:eastAsia="Calibri" w:hAnsi="Times New Roman" w:cs="Times New Roman"/>
          <w:bCs/>
        </w:rPr>
        <w:t>Исполнитель предоставляет Заказчику бесплатное хранение ТС на охраняемой территории после окончания оказания услуг. Максимальный срок хранения ТС составляет 5 (пять) дней.</w:t>
      </w:r>
    </w:p>
    <w:p w14:paraId="10672C87" w14:textId="53983438"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после выполнения работ обязан возвратить замененные (неисправные) узлы и детали.</w:t>
      </w:r>
    </w:p>
    <w:p w14:paraId="6123FEE6" w14:textId="04AF7B5E" w:rsidR="00094082" w:rsidRPr="00094082" w:rsidRDefault="00094082" w:rsidP="003615DA">
      <w:pPr>
        <w:shd w:val="clear" w:color="auto" w:fill="FFFFFF"/>
        <w:jc w:val="both"/>
        <w:rPr>
          <w:rFonts w:ascii="Times New Roman" w:eastAsia="Calibri" w:hAnsi="Times New Roman" w:cs="Times New Roman"/>
        </w:rPr>
      </w:pPr>
      <w:r w:rsidRPr="00094082">
        <w:rPr>
          <w:rFonts w:ascii="Times New Roman" w:eastAsia="Calibri" w:hAnsi="Times New Roman" w:cs="Times New Roman"/>
        </w:rPr>
        <w:t>Исполнитель принимает на себя обязательства по утилизации отходов (автомобильные масла, технические жидкости, расходные материалы) от технического обслуживания и ремонта автомобилей Заказчика за счет собственных средств.</w:t>
      </w:r>
    </w:p>
    <w:p w14:paraId="3CF69ED0" w14:textId="0D3EF3EE" w:rsidR="00094082" w:rsidRPr="00094082" w:rsidRDefault="00094082" w:rsidP="003615DA">
      <w:pPr>
        <w:autoSpaceDE w:val="0"/>
        <w:autoSpaceDN w:val="0"/>
        <w:adjustRightInd w:val="0"/>
        <w:outlineLvl w:val="0"/>
        <w:rPr>
          <w:rFonts w:ascii="Times New Roman" w:hAnsi="Times New Roman" w:cs="Times New Roman"/>
          <w:b/>
        </w:rPr>
      </w:pPr>
      <w:r w:rsidRPr="00094082">
        <w:rPr>
          <w:rFonts w:ascii="Times New Roman" w:hAnsi="Times New Roman" w:cs="Times New Roman"/>
          <w:b/>
        </w:rPr>
        <w:t>Требования к техническим характеристикам услуг</w:t>
      </w:r>
    </w:p>
    <w:p w14:paraId="5C37628F" w14:textId="448A20B0" w:rsidR="00094082" w:rsidRPr="00094082" w:rsidRDefault="00094082" w:rsidP="003615DA">
      <w:pPr>
        <w:jc w:val="both"/>
        <w:rPr>
          <w:rFonts w:ascii="Times New Roman" w:hAnsi="Times New Roman" w:cs="Times New Roman"/>
        </w:rPr>
      </w:pPr>
      <w:r w:rsidRPr="00094082">
        <w:rPr>
          <w:rFonts w:ascii="Times New Roman" w:hAnsi="Times New Roman" w:cs="Times New Roman"/>
        </w:rPr>
        <w:t>Услуги должны оказываться с соблюдением норм безопасности для жизни, здоровья, имущества Заказчика, а также должны осуществляться в соответствии с санитарными правилами и иными нормативными правовыми актами РФ.</w:t>
      </w:r>
    </w:p>
    <w:p w14:paraId="53CCEF59" w14:textId="31C53A4B" w:rsidR="00094082" w:rsidRPr="00094082" w:rsidRDefault="00094082" w:rsidP="003615DA">
      <w:pPr>
        <w:jc w:val="both"/>
        <w:rPr>
          <w:rFonts w:ascii="Times New Roman" w:hAnsi="Times New Roman" w:cs="Times New Roman"/>
        </w:rPr>
      </w:pPr>
      <w:r w:rsidRPr="00094082">
        <w:rPr>
          <w:rFonts w:ascii="Times New Roman" w:hAnsi="Times New Roman" w:cs="Times New Roman"/>
        </w:rPr>
        <w:lastRenderedPageBreak/>
        <w:t>Исполнитель подтверждает качество услуг (применяемые материалы и оборудование)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w:t>
      </w:r>
    </w:p>
    <w:p w14:paraId="78071CA5" w14:textId="7090731F" w:rsidR="00094082" w:rsidRPr="00094082" w:rsidRDefault="00094082" w:rsidP="003615DA">
      <w:pPr>
        <w:jc w:val="both"/>
        <w:rPr>
          <w:rFonts w:ascii="Times New Roman" w:hAnsi="Times New Roman" w:cs="Times New Roman"/>
        </w:rPr>
      </w:pPr>
      <w:r w:rsidRPr="00094082">
        <w:rPr>
          <w:rFonts w:ascii="Times New Roman" w:hAnsi="Times New Roman" w:cs="Times New Roman"/>
        </w:rPr>
        <w:t xml:space="preserve">В случае, если качество оказанных в соответствии с Контрактом услуг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Исполнителя безвозмездного устранения недостатков в срок, указанный Заказчиком. </w:t>
      </w:r>
    </w:p>
    <w:p w14:paraId="4CBBDDE0" w14:textId="140024CA" w:rsidR="00094082" w:rsidRPr="003615DA" w:rsidRDefault="00094082" w:rsidP="003615DA">
      <w:pPr>
        <w:jc w:val="both"/>
        <w:rPr>
          <w:rFonts w:ascii="Times New Roman" w:eastAsia="Calibri" w:hAnsi="Times New Roman" w:cs="Times New Roman"/>
        </w:rPr>
      </w:pPr>
      <w:r w:rsidRPr="00094082">
        <w:rPr>
          <w:rFonts w:ascii="Times New Roman" w:hAnsi="Times New Roman" w:cs="Times New Roman"/>
          <w:b/>
        </w:rPr>
        <w:t>Требования к сроку и (или) объему предоставления</w:t>
      </w:r>
      <w:r w:rsidR="003615DA">
        <w:rPr>
          <w:rFonts w:ascii="Times New Roman" w:eastAsia="Calibri" w:hAnsi="Times New Roman" w:cs="Times New Roman"/>
        </w:rPr>
        <w:t xml:space="preserve"> </w:t>
      </w:r>
      <w:r w:rsidRPr="00094082">
        <w:rPr>
          <w:rFonts w:ascii="Times New Roman" w:hAnsi="Times New Roman" w:cs="Times New Roman"/>
          <w:b/>
        </w:rPr>
        <w:t>гарантии качества услуг</w:t>
      </w:r>
    </w:p>
    <w:p w14:paraId="5E3BBF60" w14:textId="784F5A41" w:rsidR="00094082" w:rsidRPr="00094082" w:rsidRDefault="00094082" w:rsidP="00094082">
      <w:pPr>
        <w:jc w:val="both"/>
        <w:rPr>
          <w:rFonts w:ascii="Times New Roman" w:eastAsia="Calibri" w:hAnsi="Times New Roman" w:cs="Times New Roman"/>
        </w:rPr>
      </w:pPr>
      <w:r w:rsidRPr="00094082">
        <w:rPr>
          <w:rFonts w:ascii="Times New Roman" w:eastAsia="Calibri" w:hAnsi="Times New Roman" w:cs="Times New Roman"/>
        </w:rPr>
        <w:t>Исполнитель обязан предоставлять гарантию на услуги и запасные части:</w:t>
      </w:r>
    </w:p>
    <w:p w14:paraId="3529C062" w14:textId="7B6C92D5" w:rsidR="00094082" w:rsidRPr="00094082" w:rsidRDefault="00094082" w:rsidP="00094082">
      <w:pPr>
        <w:ind w:firstLine="709"/>
        <w:jc w:val="both"/>
        <w:rPr>
          <w:rFonts w:ascii="Times New Roman" w:eastAsia="Calibri" w:hAnsi="Times New Roman" w:cs="Times New Roman"/>
          <w:bCs/>
          <w:lang w:eastAsia="ar-SA"/>
        </w:rPr>
      </w:pPr>
      <w:r w:rsidRPr="00094082">
        <w:rPr>
          <w:rFonts w:ascii="Times New Roman" w:eastAsia="Calibri" w:hAnsi="Times New Roman" w:cs="Times New Roman"/>
          <w:b/>
          <w:bCs/>
          <w:lang w:eastAsia="ar-SA"/>
        </w:rPr>
        <w:t>-</w:t>
      </w:r>
      <w:r w:rsidRPr="00094082">
        <w:rPr>
          <w:rFonts w:ascii="Times New Roman" w:eastAsia="Calibri" w:hAnsi="Times New Roman" w:cs="Times New Roman"/>
          <w:b/>
          <w:bCs/>
          <w:lang w:val="en-US" w:eastAsia="ar-SA"/>
        </w:rPr>
        <w:t> </w:t>
      </w:r>
      <w:r w:rsidRPr="00094082">
        <w:rPr>
          <w:rFonts w:ascii="Times New Roman" w:eastAsia="Calibri" w:hAnsi="Times New Roman" w:cs="Times New Roman"/>
          <w:bCs/>
          <w:lang w:eastAsia="ar-SA"/>
        </w:rPr>
        <w:t xml:space="preserve">на услуги, работы по ремонту автотранспортных средств – не менее </w:t>
      </w:r>
      <w:r w:rsidR="003615DA">
        <w:rPr>
          <w:rFonts w:ascii="Times New Roman" w:eastAsia="Calibri" w:hAnsi="Times New Roman" w:cs="Times New Roman"/>
          <w:bCs/>
          <w:lang w:eastAsia="ar-SA"/>
        </w:rPr>
        <w:t>12</w:t>
      </w:r>
      <w:r w:rsidRPr="00094082">
        <w:rPr>
          <w:rFonts w:ascii="Times New Roman" w:eastAsia="Calibri" w:hAnsi="Times New Roman" w:cs="Times New Roman"/>
          <w:bCs/>
          <w:lang w:eastAsia="ar-SA"/>
        </w:rPr>
        <w:t xml:space="preserve"> месяцев, но не менее срока, установленного заводом-изготовителем;</w:t>
      </w:r>
    </w:p>
    <w:p w14:paraId="1DC648C5" w14:textId="77777777" w:rsidR="00094082" w:rsidRPr="00094082" w:rsidRDefault="00094082" w:rsidP="00094082">
      <w:pPr>
        <w:ind w:firstLine="709"/>
        <w:jc w:val="both"/>
        <w:rPr>
          <w:rFonts w:ascii="Times New Roman" w:eastAsia="Calibri" w:hAnsi="Times New Roman" w:cs="Times New Roman"/>
          <w:bCs/>
          <w:lang w:eastAsia="ar-SA"/>
        </w:rPr>
      </w:pPr>
      <w:r w:rsidRPr="00094082">
        <w:rPr>
          <w:rFonts w:ascii="Times New Roman" w:eastAsia="Calibri" w:hAnsi="Times New Roman" w:cs="Times New Roman"/>
          <w:bCs/>
          <w:lang w:eastAsia="ar-SA"/>
        </w:rPr>
        <w:t>-</w:t>
      </w:r>
      <w:r w:rsidRPr="00094082">
        <w:rPr>
          <w:rFonts w:ascii="Times New Roman" w:eastAsia="Calibri" w:hAnsi="Times New Roman" w:cs="Times New Roman"/>
          <w:bCs/>
          <w:lang w:val="en-US" w:eastAsia="ar-SA"/>
        </w:rPr>
        <w:t> </w:t>
      </w:r>
      <w:r w:rsidRPr="00094082">
        <w:rPr>
          <w:rFonts w:ascii="Times New Roman" w:eastAsia="Calibri" w:hAnsi="Times New Roman" w:cs="Times New Roman"/>
          <w:bCs/>
          <w:lang w:eastAsia="ar-SA"/>
        </w:rPr>
        <w:t>на новые детали, узлы и агрегаты, установленные на автотранспортные средства взамен вышедших из строя – 12 (двенадцать) месяцев, но не менее срока, установленного заводом-изготовителем;</w:t>
      </w:r>
    </w:p>
    <w:p w14:paraId="5AE266E3" w14:textId="77777777" w:rsidR="00094082" w:rsidRPr="00094082" w:rsidRDefault="00094082" w:rsidP="00094082">
      <w:pPr>
        <w:ind w:firstLine="709"/>
        <w:jc w:val="both"/>
        <w:rPr>
          <w:rFonts w:ascii="Times New Roman" w:eastAsia="Calibri" w:hAnsi="Times New Roman" w:cs="Times New Roman"/>
          <w:bCs/>
          <w:lang w:eastAsia="ar-SA"/>
        </w:rPr>
      </w:pPr>
      <w:r w:rsidRPr="00094082">
        <w:rPr>
          <w:rFonts w:ascii="Times New Roman" w:eastAsia="Calibri" w:hAnsi="Times New Roman" w:cs="Times New Roman"/>
          <w:bCs/>
          <w:lang w:eastAsia="ar-SA"/>
        </w:rPr>
        <w:t>-</w:t>
      </w:r>
      <w:r w:rsidRPr="00094082">
        <w:rPr>
          <w:rFonts w:ascii="Times New Roman" w:eastAsia="Calibri" w:hAnsi="Times New Roman" w:cs="Times New Roman"/>
          <w:bCs/>
          <w:lang w:val="en-US" w:eastAsia="ar-SA"/>
        </w:rPr>
        <w:t> </w:t>
      </w:r>
      <w:r w:rsidRPr="00094082">
        <w:rPr>
          <w:rFonts w:ascii="Times New Roman" w:eastAsia="Calibri" w:hAnsi="Times New Roman" w:cs="Times New Roman"/>
          <w:bCs/>
          <w:lang w:eastAsia="ar-SA"/>
        </w:rPr>
        <w:t>на услуги, работы по техническому обслуживанию автотранспортных средств в соответствии с программой обязательного сервисного обслуживания – до очередного технического обслуживания;</w:t>
      </w:r>
    </w:p>
    <w:p w14:paraId="3A91EA95" w14:textId="77777777" w:rsidR="00094082" w:rsidRPr="00094082" w:rsidRDefault="00094082" w:rsidP="00094082">
      <w:pPr>
        <w:ind w:firstLine="709"/>
        <w:jc w:val="both"/>
        <w:rPr>
          <w:rFonts w:ascii="Times New Roman" w:eastAsia="Calibri" w:hAnsi="Times New Roman" w:cs="Times New Roman"/>
          <w:lang w:eastAsia="ar-SA"/>
        </w:rPr>
      </w:pPr>
      <w:r w:rsidRPr="00094082">
        <w:rPr>
          <w:rFonts w:ascii="Times New Roman" w:eastAsia="Calibri" w:hAnsi="Times New Roman" w:cs="Times New Roman"/>
          <w:lang w:eastAsia="ar-SA"/>
        </w:rPr>
        <w:t>- на новые узлы и агрегаты, установленные на транспортные средства, находящиеся на гарантии, взамен вышедших из строя – до окончания гарантии на транспортное средство в целом;</w:t>
      </w:r>
    </w:p>
    <w:p w14:paraId="0AE120FC" w14:textId="77777777" w:rsidR="00094082" w:rsidRPr="00094082" w:rsidRDefault="00094082" w:rsidP="00094082">
      <w:pPr>
        <w:ind w:firstLine="709"/>
        <w:jc w:val="both"/>
        <w:rPr>
          <w:rFonts w:ascii="Times New Roman" w:eastAsia="Calibri" w:hAnsi="Times New Roman" w:cs="Times New Roman"/>
          <w:lang w:eastAsia="ar-SA"/>
        </w:rPr>
      </w:pPr>
      <w:r w:rsidRPr="00094082">
        <w:rPr>
          <w:rFonts w:ascii="Times New Roman" w:eastAsia="Calibri" w:hAnsi="Times New Roman" w:cs="Times New Roman"/>
          <w:bCs/>
          <w:lang w:eastAsia="ar-SA"/>
        </w:rPr>
        <w:t>-</w:t>
      </w:r>
      <w:r w:rsidRPr="00094082">
        <w:rPr>
          <w:rFonts w:ascii="Times New Roman" w:eastAsia="Calibri" w:hAnsi="Times New Roman" w:cs="Times New Roman"/>
          <w:bCs/>
          <w:lang w:val="en-US" w:eastAsia="ar-SA"/>
        </w:rPr>
        <w:t> </w:t>
      </w:r>
      <w:r w:rsidRPr="00094082">
        <w:rPr>
          <w:rFonts w:ascii="Times New Roman" w:eastAsia="Calibri" w:hAnsi="Times New Roman" w:cs="Times New Roman"/>
          <w:bCs/>
          <w:lang w:eastAsia="ar-SA"/>
        </w:rPr>
        <w:t>на отремонтированные узлы, детали, элементы и агрегаты – 6 (шесть) месяцев, но не менее срока, установленного заводом-изготовителем;</w:t>
      </w:r>
    </w:p>
    <w:p w14:paraId="79BB28A1" w14:textId="0EBAEAF4" w:rsidR="00094082" w:rsidRPr="00094082" w:rsidRDefault="00094082" w:rsidP="00094082">
      <w:pPr>
        <w:jc w:val="both"/>
        <w:rPr>
          <w:rFonts w:ascii="Times New Roman" w:eastAsia="Calibri" w:hAnsi="Times New Roman" w:cs="Times New Roman"/>
        </w:rPr>
      </w:pPr>
      <w:r w:rsidRPr="00094082">
        <w:rPr>
          <w:rFonts w:ascii="Times New Roman" w:eastAsia="Calibri" w:hAnsi="Times New Roman" w:cs="Times New Roman"/>
        </w:rPr>
        <w:t>Все услуги должны выполняться с использованием материалов Исполнителя. Стоимость запасных частей и расходных материалов входит в стоимость оказания услуг по техническому обслуживании и ремонту автотранспортных средств.</w:t>
      </w:r>
    </w:p>
    <w:p w14:paraId="4826CF40" w14:textId="4E40D6DA" w:rsidR="00094082" w:rsidRPr="00094082" w:rsidRDefault="00094082" w:rsidP="00110141">
      <w:pPr>
        <w:spacing w:after="0" w:line="240" w:lineRule="auto"/>
        <w:rPr>
          <w:rFonts w:ascii="Times New Roman" w:eastAsia="Times New Roman" w:hAnsi="Times New Roman" w:cs="Times New Roman"/>
          <w:b/>
          <w:bCs/>
          <w:lang w:eastAsia="ru-RU"/>
        </w:rPr>
      </w:pPr>
    </w:p>
    <w:p w14:paraId="287F4EE0" w14:textId="428D12D0" w:rsidR="00094082" w:rsidRPr="00094082" w:rsidRDefault="00094082" w:rsidP="00110141">
      <w:pPr>
        <w:spacing w:after="0" w:line="240" w:lineRule="auto"/>
        <w:rPr>
          <w:rFonts w:ascii="Times New Roman" w:eastAsia="Times New Roman" w:hAnsi="Times New Roman" w:cs="Times New Roman"/>
          <w:b/>
          <w:bCs/>
          <w:lang w:eastAsia="ru-RU"/>
        </w:rPr>
      </w:pPr>
    </w:p>
    <w:p w14:paraId="39179459" w14:textId="58A2EB8E" w:rsidR="00094082" w:rsidRPr="00094082" w:rsidRDefault="00094082" w:rsidP="00110141">
      <w:pPr>
        <w:spacing w:after="0" w:line="240" w:lineRule="auto"/>
        <w:rPr>
          <w:rFonts w:ascii="Times New Roman" w:eastAsia="Times New Roman" w:hAnsi="Times New Roman" w:cs="Times New Roman"/>
          <w:b/>
          <w:bCs/>
          <w:lang w:eastAsia="ru-RU"/>
        </w:rPr>
      </w:pPr>
    </w:p>
    <w:p w14:paraId="7D337C86" w14:textId="3B3D2DFF" w:rsidR="00094082" w:rsidRPr="00094082" w:rsidRDefault="00094082" w:rsidP="00110141">
      <w:pPr>
        <w:spacing w:after="0" w:line="240" w:lineRule="auto"/>
        <w:rPr>
          <w:rFonts w:ascii="Times New Roman" w:eastAsia="Times New Roman" w:hAnsi="Times New Roman" w:cs="Times New Roman"/>
          <w:b/>
          <w:bCs/>
          <w:lang w:eastAsia="ru-RU"/>
        </w:rPr>
      </w:pPr>
    </w:p>
    <w:p w14:paraId="351A594B" w14:textId="4EE05AED" w:rsidR="00094082" w:rsidRDefault="00094082" w:rsidP="00110141">
      <w:pPr>
        <w:spacing w:after="0" w:line="240" w:lineRule="auto"/>
        <w:rPr>
          <w:rFonts w:ascii="Times New Roman" w:eastAsia="Times New Roman" w:hAnsi="Times New Roman" w:cs="Times New Roman"/>
          <w:b/>
          <w:bCs/>
          <w:lang w:eastAsia="ru-RU"/>
        </w:rPr>
      </w:pPr>
    </w:p>
    <w:p w14:paraId="100D1748" w14:textId="6142EF2F" w:rsidR="00094082" w:rsidRDefault="00094082" w:rsidP="00110141">
      <w:pPr>
        <w:spacing w:after="0" w:line="240" w:lineRule="auto"/>
        <w:rPr>
          <w:rFonts w:ascii="Times New Roman" w:eastAsia="Times New Roman" w:hAnsi="Times New Roman" w:cs="Times New Roman"/>
          <w:b/>
          <w:bCs/>
          <w:lang w:eastAsia="ru-RU"/>
        </w:rPr>
      </w:pPr>
    </w:p>
    <w:p w14:paraId="5FDEC998" w14:textId="77777777" w:rsidR="00094082" w:rsidRDefault="00094082" w:rsidP="00110141">
      <w:pPr>
        <w:spacing w:after="0" w:line="240" w:lineRule="auto"/>
        <w:rPr>
          <w:rFonts w:ascii="Times New Roman" w:eastAsia="Times New Roman" w:hAnsi="Times New Roman" w:cs="Times New Roman"/>
          <w:b/>
          <w:bCs/>
          <w:lang w:eastAsia="ru-RU"/>
        </w:rPr>
      </w:pPr>
    </w:p>
    <w:p w14:paraId="23815157" w14:textId="77777777" w:rsidR="00094082" w:rsidRPr="00151267" w:rsidRDefault="00094082" w:rsidP="00110141">
      <w:pPr>
        <w:spacing w:after="0" w:line="240" w:lineRule="auto"/>
        <w:rPr>
          <w:rFonts w:ascii="Times New Roman" w:eastAsia="Times New Roman" w:hAnsi="Times New Roman" w:cs="Times New Roman"/>
          <w:b/>
          <w:bCs/>
          <w:lang w:eastAsia="ru-RU"/>
        </w:rPr>
      </w:pPr>
    </w:p>
    <w:tbl>
      <w:tblPr>
        <w:tblpPr w:leftFromText="180" w:rightFromText="180" w:vertAnchor="text" w:horzAnchor="margin" w:tblpY="214"/>
        <w:tblW w:w="10244" w:type="dxa"/>
        <w:tblLayout w:type="fixed"/>
        <w:tblLook w:val="04A0" w:firstRow="1" w:lastRow="0" w:firstColumn="1" w:lastColumn="0" w:noHBand="0" w:noVBand="1"/>
      </w:tblPr>
      <w:tblGrid>
        <w:gridCol w:w="5529"/>
        <w:gridCol w:w="4715"/>
      </w:tblGrid>
      <w:tr w:rsidR="00151267" w:rsidRPr="003B5C81" w14:paraId="12417978" w14:textId="77777777" w:rsidTr="00542F11">
        <w:tc>
          <w:tcPr>
            <w:tcW w:w="5529" w:type="dxa"/>
            <w:shd w:val="clear" w:color="auto" w:fill="auto"/>
          </w:tcPr>
          <w:p w14:paraId="6E5A3BB6" w14:textId="77777777"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bookmarkStart w:id="3" w:name="_Hlk229656090"/>
            <w:r w:rsidRPr="003B5C81">
              <w:rPr>
                <w:rFonts w:ascii="Times New Roman" w:eastAsia="Calibri" w:hAnsi="Times New Roman" w:cs="Times New Roman"/>
                <w:b/>
                <w:i/>
                <w:color w:val="000000"/>
                <w:sz w:val="20"/>
                <w:szCs w:val="20"/>
                <w:lang w:bidi="ru-RU"/>
              </w:rPr>
              <w:t>ЗАКАЗЧИК:</w:t>
            </w:r>
          </w:p>
          <w:p w14:paraId="3A6EDD92" w14:textId="77777777"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r w:rsidRPr="004437C3">
              <w:rPr>
                <w:rFonts w:ascii="Times New Roman" w:eastAsia="Calibri" w:hAnsi="Times New Roman" w:cs="Times New Roman"/>
                <w:bCs/>
                <w:color w:val="000000"/>
                <w:sz w:val="20"/>
                <w:szCs w:val="20"/>
                <w:lang w:bidi="ru-RU"/>
              </w:rPr>
              <w:t>Директор</w:t>
            </w:r>
          </w:p>
          <w:p w14:paraId="4A370500" w14:textId="77777777"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p>
          <w:p w14:paraId="3BC7BE79" w14:textId="4A85FAC4" w:rsidR="004437C3" w:rsidRPr="004437C3" w:rsidRDefault="004437C3" w:rsidP="004437C3">
            <w:pPr>
              <w:widowControl w:val="0"/>
              <w:spacing w:after="0" w:line="240" w:lineRule="auto"/>
              <w:rPr>
                <w:rFonts w:ascii="Times New Roman" w:eastAsia="Calibri" w:hAnsi="Times New Roman" w:cs="Times New Roman"/>
                <w:bCs/>
                <w:color w:val="000000"/>
                <w:sz w:val="20"/>
                <w:szCs w:val="20"/>
                <w:lang w:bidi="ru-RU"/>
              </w:rPr>
            </w:pPr>
            <w:r w:rsidRPr="004437C3">
              <w:rPr>
                <w:rFonts w:ascii="Times New Roman" w:eastAsia="Calibri" w:hAnsi="Times New Roman" w:cs="Times New Roman"/>
                <w:bCs/>
                <w:color w:val="000000"/>
                <w:sz w:val="20"/>
                <w:szCs w:val="20"/>
                <w:lang w:bidi="ru-RU"/>
              </w:rPr>
              <w:t xml:space="preserve">__________________ </w:t>
            </w:r>
            <w:r w:rsidR="00110141">
              <w:rPr>
                <w:rFonts w:ascii="Times New Roman" w:eastAsia="Calibri" w:hAnsi="Times New Roman" w:cs="Times New Roman"/>
                <w:bCs/>
                <w:color w:val="000000"/>
                <w:sz w:val="20"/>
                <w:szCs w:val="20"/>
                <w:lang w:bidi="ru-RU"/>
              </w:rPr>
              <w:t>Ю.И. Беленький</w:t>
            </w:r>
          </w:p>
          <w:p w14:paraId="78E2E9E4" w14:textId="77777777" w:rsidR="00151267" w:rsidRPr="003B5C81" w:rsidRDefault="004437C3" w:rsidP="004437C3">
            <w:pPr>
              <w:widowControl w:val="0"/>
              <w:spacing w:after="0" w:line="240" w:lineRule="auto"/>
              <w:rPr>
                <w:rFonts w:ascii="Times New Roman" w:eastAsia="Calibri" w:hAnsi="Times New Roman" w:cs="Times New Roman"/>
                <w:color w:val="000000"/>
                <w:sz w:val="20"/>
                <w:szCs w:val="20"/>
                <w:lang w:bidi="ru-RU"/>
              </w:rPr>
            </w:pPr>
            <w:r w:rsidRPr="004437C3">
              <w:rPr>
                <w:rFonts w:ascii="Times New Roman" w:eastAsia="Calibri" w:hAnsi="Times New Roman" w:cs="Times New Roman"/>
                <w:color w:val="000000"/>
                <w:sz w:val="20"/>
                <w:szCs w:val="20"/>
                <w:lang w:bidi="ru-RU"/>
              </w:rPr>
              <w:t>Подписано ЭЦП</w:t>
            </w:r>
          </w:p>
        </w:tc>
        <w:tc>
          <w:tcPr>
            <w:tcW w:w="4715" w:type="dxa"/>
            <w:shd w:val="clear" w:color="auto" w:fill="auto"/>
          </w:tcPr>
          <w:p w14:paraId="3433CA0A" w14:textId="77777777" w:rsidR="00151267" w:rsidRPr="003B5C81" w:rsidRDefault="00151267" w:rsidP="00151267">
            <w:pPr>
              <w:widowControl w:val="0"/>
              <w:spacing w:after="0" w:line="240" w:lineRule="auto"/>
              <w:rPr>
                <w:rFonts w:ascii="Times New Roman" w:eastAsia="Calibri" w:hAnsi="Times New Roman" w:cs="Times New Roman"/>
                <w:b/>
                <w:i/>
                <w:color w:val="000000"/>
                <w:sz w:val="20"/>
                <w:szCs w:val="20"/>
                <w:lang w:bidi="ru-RU"/>
              </w:rPr>
            </w:pPr>
            <w:r w:rsidRPr="003B5C81">
              <w:rPr>
                <w:rFonts w:ascii="Times New Roman" w:eastAsia="Calibri" w:hAnsi="Times New Roman" w:cs="Times New Roman"/>
                <w:b/>
                <w:i/>
                <w:color w:val="000000"/>
                <w:sz w:val="20"/>
                <w:szCs w:val="20"/>
                <w:lang w:bidi="ru-RU"/>
              </w:rPr>
              <w:t>ИСПОЛНИТЕЛЬ:</w:t>
            </w:r>
          </w:p>
          <w:p w14:paraId="41DA9F00"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p>
          <w:p w14:paraId="7B1293C5" w14:textId="77777777" w:rsidR="004437C3" w:rsidRDefault="004437C3" w:rsidP="00151267">
            <w:pPr>
              <w:widowControl w:val="0"/>
              <w:spacing w:after="0" w:line="240" w:lineRule="auto"/>
              <w:rPr>
                <w:rFonts w:ascii="Times New Roman" w:eastAsia="Calibri" w:hAnsi="Times New Roman" w:cs="Times New Roman"/>
                <w:color w:val="000000"/>
                <w:sz w:val="20"/>
                <w:szCs w:val="20"/>
                <w:lang w:bidi="ru-RU"/>
              </w:rPr>
            </w:pPr>
          </w:p>
          <w:p w14:paraId="12BBE56E" w14:textId="77777777" w:rsidR="004437C3" w:rsidRDefault="004437C3" w:rsidP="00151267">
            <w:pPr>
              <w:widowControl w:val="0"/>
              <w:spacing w:after="0" w:line="240" w:lineRule="auto"/>
              <w:rPr>
                <w:rFonts w:ascii="Times New Roman" w:eastAsia="Calibri" w:hAnsi="Times New Roman" w:cs="Times New Roman"/>
                <w:color w:val="000000"/>
                <w:sz w:val="20"/>
                <w:szCs w:val="20"/>
                <w:lang w:bidi="ru-RU"/>
              </w:rPr>
            </w:pPr>
          </w:p>
          <w:p w14:paraId="4D5D5FFD"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 xml:space="preserve">___________________ </w:t>
            </w:r>
          </w:p>
          <w:p w14:paraId="12383B23" w14:textId="77777777" w:rsidR="00151267" w:rsidRPr="003B5C81" w:rsidRDefault="00151267" w:rsidP="00151267">
            <w:pPr>
              <w:widowControl w:val="0"/>
              <w:spacing w:after="0" w:line="240" w:lineRule="auto"/>
              <w:rPr>
                <w:rFonts w:ascii="Times New Roman" w:eastAsia="Calibri" w:hAnsi="Times New Roman" w:cs="Times New Roman"/>
                <w:color w:val="000000"/>
                <w:sz w:val="20"/>
                <w:szCs w:val="20"/>
                <w:lang w:bidi="ru-RU"/>
              </w:rPr>
            </w:pPr>
            <w:r w:rsidRPr="003B5C81">
              <w:rPr>
                <w:rFonts w:ascii="Times New Roman" w:eastAsia="Calibri" w:hAnsi="Times New Roman" w:cs="Times New Roman"/>
                <w:color w:val="000000"/>
                <w:sz w:val="20"/>
                <w:szCs w:val="20"/>
                <w:lang w:bidi="ru-RU"/>
              </w:rPr>
              <w:t>Подписано ЭЦП</w:t>
            </w:r>
          </w:p>
        </w:tc>
      </w:tr>
      <w:bookmarkEnd w:id="3"/>
    </w:tbl>
    <w:p w14:paraId="74DDBC91" w14:textId="77777777" w:rsidR="00BE28D3" w:rsidRDefault="00BE28D3">
      <w:pPr>
        <w:sectPr w:rsidR="00BE28D3" w:rsidSect="004437C3">
          <w:pgSz w:w="11906" w:h="16838"/>
          <w:pgMar w:top="709" w:right="850" w:bottom="426" w:left="1134" w:header="709" w:footer="709" w:gutter="0"/>
          <w:cols w:space="708"/>
          <w:docGrid w:linePitch="381"/>
        </w:sectPr>
      </w:pPr>
    </w:p>
    <w:p w14:paraId="79980DEB" w14:textId="77777777" w:rsidR="004544F6" w:rsidRDefault="004544F6"/>
    <w:p w14:paraId="595AEB54" w14:textId="77777777" w:rsidR="00072BCD" w:rsidRPr="00072BCD" w:rsidRDefault="00EA6F3E"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w:t>
      </w:r>
      <w:r w:rsidR="00072BCD" w:rsidRPr="00072BCD">
        <w:rPr>
          <w:rFonts w:ascii="Times New Roman" w:eastAsia="Times New Roman" w:hAnsi="Times New Roman" w:cs="Times New Roman"/>
          <w:sz w:val="24"/>
          <w:szCs w:val="24"/>
          <w:lang w:eastAsia="ru-RU"/>
        </w:rPr>
        <w:t xml:space="preserve"> к Контракту </w:t>
      </w:r>
    </w:p>
    <w:p w14:paraId="1002D235" w14:textId="77777777"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14:paraId="5746E2D1"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578422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p>
    <w:p w14:paraId="018F4816"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Поставщик подтверждает соответствие следующим единым требованиям:</w:t>
      </w:r>
    </w:p>
    <w:p w14:paraId="70CD2D0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A44AEB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07EEC98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EB69C08"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E8CC422"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4D357A"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095D2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C47F7EA"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14:paraId="3FFE95D0"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4C6232E"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04074A6"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C7F57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является иностранным агентом;</w:t>
      </w:r>
    </w:p>
    <w:p w14:paraId="491FFAE5"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у Поставщика ограничений для участия в закупках, установленных законодательством Российской Федерации;</w:t>
      </w:r>
    </w:p>
    <w:p w14:paraId="6AE8ECEB"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04D5E963" w14:textId="77777777" w:rsidR="008F732B" w:rsidRPr="008F732B" w:rsidRDefault="008F732B" w:rsidP="008F732B">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8F732B">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D6731BD" w14:textId="77777777" w:rsidR="00072BCD" w:rsidRPr="00072BCD" w:rsidRDefault="00072BCD" w:rsidP="00003386">
      <w:pPr>
        <w:tabs>
          <w:tab w:val="left" w:pos="993"/>
        </w:tabs>
        <w:spacing w:after="0" w:line="240" w:lineRule="auto"/>
        <w:ind w:left="426" w:firstLine="425"/>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w:t>
      </w:r>
    </w:p>
    <w:p w14:paraId="1AEBF109"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688AA3C9"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29BA34BB" w14:textId="77777777"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14:paraId="6785B42F" w14:textId="77777777" w:rsidR="000F1502" w:rsidRPr="000F1502" w:rsidRDefault="000F1502" w:rsidP="000F150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p w14:paraId="0F5E6F81" w14:textId="77777777" w:rsidR="000F1502" w:rsidRPr="000F1502" w:rsidRDefault="000F1502" w:rsidP="000F1502">
      <w:pPr>
        <w:rPr>
          <w:rFonts w:ascii="Times New Roman" w:eastAsia="Times New Roman" w:hAnsi="Times New Roman" w:cs="Times New Roman"/>
          <w:sz w:val="24"/>
          <w:szCs w:val="24"/>
          <w:lang w:eastAsia="ru-RU"/>
        </w:rPr>
      </w:pPr>
      <w:r w:rsidRPr="000F1502">
        <w:rPr>
          <w:rFonts w:ascii="Times New Roman" w:eastAsia="Times New Roman" w:hAnsi="Times New Roman" w:cs="Times New Roman"/>
          <w:sz w:val="24"/>
          <w:szCs w:val="24"/>
          <w:lang w:eastAsia="ru-RU"/>
        </w:rPr>
        <w:t xml:space="preserve">___________________ </w:t>
      </w:r>
    </w:p>
    <w:p w14:paraId="34E86814" w14:textId="77777777" w:rsidR="00072BCD" w:rsidRDefault="000F1502" w:rsidP="000F1502">
      <w:r w:rsidRPr="000F1502">
        <w:rPr>
          <w:rFonts w:ascii="Times New Roman" w:eastAsia="Times New Roman" w:hAnsi="Times New Roman" w:cs="Times New Roman"/>
          <w:sz w:val="24"/>
          <w:szCs w:val="24"/>
          <w:lang w:eastAsia="ru-RU"/>
        </w:rPr>
        <w:t>Подписано ЭЦП</w:t>
      </w:r>
    </w:p>
    <w:p w14:paraId="52ED944B" w14:textId="77777777" w:rsidR="00072BCD" w:rsidRDefault="00072BCD"/>
    <w:p w14:paraId="7F5ED097" w14:textId="77777777" w:rsidR="00072BCD" w:rsidRDefault="00072BCD"/>
    <w:p w14:paraId="73753EC4" w14:textId="77777777" w:rsidR="00072BCD" w:rsidRDefault="00072BCD"/>
    <w:p w14:paraId="73F5E69A" w14:textId="77777777" w:rsidR="00072BCD" w:rsidRDefault="00072BCD"/>
    <w:p w14:paraId="3B9C9676" w14:textId="77777777" w:rsidR="004544F6" w:rsidRDefault="004544F6"/>
    <w:p w14:paraId="0144F1BB" w14:textId="77777777" w:rsidR="008F732B" w:rsidRDefault="008F732B"/>
    <w:p w14:paraId="4CFA43A3" w14:textId="77777777" w:rsidR="004544F6" w:rsidRDefault="004544F6"/>
    <w:p w14:paraId="3801A09A" w14:textId="77777777" w:rsidR="00904D76" w:rsidRPr="00241A56" w:rsidRDefault="00904D76" w:rsidP="00904D76">
      <w:pPr>
        <w:widowControl w:val="0"/>
        <w:autoSpaceDE w:val="0"/>
        <w:autoSpaceDN w:val="0"/>
        <w:adjustRightInd w:val="0"/>
        <w:spacing w:after="0" w:line="240" w:lineRule="auto"/>
        <w:jc w:val="right"/>
        <w:rPr>
          <w:rFonts w:ascii="Times New Roman" w:eastAsia="Times New Roman" w:hAnsi="Times New Roman"/>
          <w:lang w:eastAsia="ru-RU"/>
        </w:rPr>
      </w:pPr>
      <w:r>
        <w:rPr>
          <w:rFonts w:ascii="Times New Roman" w:eastAsia="Times New Roman" w:hAnsi="Times New Roman"/>
          <w:lang w:eastAsia="ru-RU"/>
        </w:rPr>
        <w:lastRenderedPageBreak/>
        <w:tab/>
      </w:r>
      <w:r w:rsidR="006C1517">
        <w:rPr>
          <w:rFonts w:ascii="Times New Roman" w:eastAsia="Times New Roman" w:hAnsi="Times New Roman"/>
          <w:lang w:eastAsia="ru-RU"/>
        </w:rPr>
        <w:t>Приложение № 4</w:t>
      </w:r>
      <w:r>
        <w:rPr>
          <w:rFonts w:ascii="Times New Roman" w:eastAsia="Times New Roman" w:hAnsi="Times New Roman"/>
          <w:lang w:eastAsia="ru-RU"/>
        </w:rPr>
        <w:t xml:space="preserve"> к К</w:t>
      </w:r>
      <w:r w:rsidRPr="00241A56">
        <w:rPr>
          <w:rFonts w:ascii="Times New Roman" w:eastAsia="Times New Roman" w:hAnsi="Times New Roman"/>
          <w:lang w:eastAsia="ru-RU"/>
        </w:rPr>
        <w:t xml:space="preserve">онтракту </w:t>
      </w:r>
    </w:p>
    <w:p w14:paraId="317B17D3" w14:textId="77777777" w:rsidR="00904D76" w:rsidRDefault="00904D76" w:rsidP="00904D76">
      <w:pPr>
        <w:spacing w:after="0"/>
        <w:jc w:val="center"/>
        <w:rPr>
          <w:rFonts w:ascii="Times New Roman" w:hAnsi="Times New Roman"/>
          <w:b/>
          <w:sz w:val="24"/>
          <w:szCs w:val="24"/>
        </w:rPr>
      </w:pPr>
    </w:p>
    <w:p w14:paraId="5A4DD85C" w14:textId="77777777" w:rsidR="00904D76" w:rsidRPr="00B6652A" w:rsidRDefault="00904D76" w:rsidP="00904D76">
      <w:pPr>
        <w:spacing w:after="0" w:line="240" w:lineRule="auto"/>
        <w:jc w:val="center"/>
        <w:rPr>
          <w:rFonts w:ascii="Times New Roman" w:eastAsia="Calibri" w:hAnsi="Times New Roman" w:cs="Times New Roman"/>
          <w:sz w:val="24"/>
          <w:szCs w:val="24"/>
        </w:rPr>
      </w:pPr>
      <w:r w:rsidRPr="00B6652A">
        <w:rPr>
          <w:rFonts w:ascii="Times New Roman" w:eastAsia="Calibri" w:hAnsi="Times New Roman" w:cs="Times New Roman"/>
          <w:sz w:val="24"/>
          <w:szCs w:val="24"/>
        </w:rPr>
        <w:t>(Форма)</w:t>
      </w:r>
    </w:p>
    <w:p w14:paraId="77723209" w14:textId="77777777"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Акт</w:t>
      </w:r>
      <w:r w:rsidR="004437C3">
        <w:rPr>
          <w:rFonts w:ascii="Times New Roman" w:eastAsia="Calibri" w:hAnsi="Times New Roman" w:cs="Times New Roman"/>
          <w:b/>
          <w:sz w:val="24"/>
          <w:szCs w:val="24"/>
        </w:rPr>
        <w:t>№___</w:t>
      </w:r>
    </w:p>
    <w:p w14:paraId="72F683B2" w14:textId="77777777" w:rsidR="00904D76" w:rsidRPr="00B6652A" w:rsidRDefault="00904D76" w:rsidP="00904D76">
      <w:pPr>
        <w:spacing w:after="0" w:line="240" w:lineRule="auto"/>
        <w:jc w:val="center"/>
        <w:rPr>
          <w:rFonts w:ascii="Times New Roman" w:eastAsia="Arial Unicode MS" w:hAnsi="Times New Roman" w:cs="Times New Roman"/>
          <w:b/>
          <w:color w:val="000000"/>
          <w:sz w:val="24"/>
          <w:szCs w:val="24"/>
        </w:rPr>
      </w:pPr>
      <w:r w:rsidRPr="00B6652A">
        <w:rPr>
          <w:rFonts w:ascii="Times New Roman" w:eastAsia="Calibri" w:hAnsi="Times New Roman" w:cs="Times New Roman"/>
          <w:b/>
          <w:sz w:val="24"/>
          <w:szCs w:val="24"/>
        </w:rPr>
        <w:t>оказанных услуг по Контракту № ___________</w:t>
      </w:r>
    </w:p>
    <w:p w14:paraId="76272A63" w14:textId="77777777"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Arial Unicode MS" w:hAnsi="Times New Roman" w:cs="Times New Roman"/>
          <w:b/>
          <w:color w:val="000000"/>
          <w:sz w:val="24"/>
          <w:szCs w:val="24"/>
        </w:rPr>
        <w:t>от ______________</w:t>
      </w:r>
    </w:p>
    <w:p w14:paraId="5792195D" w14:textId="77777777" w:rsidR="00904D76" w:rsidRPr="00B6652A" w:rsidRDefault="00904D76" w:rsidP="00904D76">
      <w:pPr>
        <w:spacing w:after="0" w:line="240" w:lineRule="auto"/>
        <w:jc w:val="center"/>
        <w:rPr>
          <w:rFonts w:ascii="Times New Roman" w:eastAsia="Calibri" w:hAnsi="Times New Roman" w:cs="Times New Roman"/>
          <w:b/>
          <w:sz w:val="24"/>
          <w:szCs w:val="24"/>
        </w:rPr>
      </w:pPr>
    </w:p>
    <w:tbl>
      <w:tblPr>
        <w:tblStyle w:val="1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7"/>
        <w:gridCol w:w="6018"/>
      </w:tblGrid>
      <w:tr w:rsidR="00904D76" w:rsidRPr="00B6652A" w14:paraId="4165B993" w14:textId="77777777" w:rsidTr="001B0FCC">
        <w:tc>
          <w:tcPr>
            <w:tcW w:w="5140" w:type="dxa"/>
            <w:hideMark/>
          </w:tcPr>
          <w:p w14:paraId="1AE3F94D" w14:textId="77777777" w:rsidR="00904D76" w:rsidRPr="00B6652A" w:rsidRDefault="00904D76" w:rsidP="001B0FCC">
            <w:pPr>
              <w:rPr>
                <w:rFonts w:eastAsia="Calibri"/>
                <w:sz w:val="24"/>
                <w:szCs w:val="24"/>
              </w:rPr>
            </w:pPr>
            <w:r w:rsidRPr="00B6652A">
              <w:rPr>
                <w:rFonts w:eastAsia="Calibri"/>
                <w:sz w:val="24"/>
                <w:szCs w:val="24"/>
              </w:rPr>
              <w:t>г. Санкт-Петербург</w:t>
            </w:r>
          </w:p>
        </w:tc>
        <w:tc>
          <w:tcPr>
            <w:tcW w:w="10703" w:type="dxa"/>
            <w:hideMark/>
          </w:tcPr>
          <w:p w14:paraId="36DFC3C2" w14:textId="77777777" w:rsidR="00904D76" w:rsidRPr="00B6652A" w:rsidRDefault="00904D76" w:rsidP="001B0FCC">
            <w:pPr>
              <w:jc w:val="right"/>
              <w:rPr>
                <w:rFonts w:eastAsia="Calibri"/>
                <w:sz w:val="24"/>
                <w:szCs w:val="24"/>
              </w:rPr>
            </w:pPr>
            <w:r w:rsidRPr="00B6652A">
              <w:rPr>
                <w:rFonts w:eastAsia="Calibri"/>
                <w:sz w:val="24"/>
                <w:szCs w:val="24"/>
              </w:rPr>
              <w:t>«  __ » _</w:t>
            </w:r>
            <w:r w:rsidRPr="00B6652A">
              <w:rPr>
                <w:rFonts w:eastAsia="Calibri"/>
                <w:sz w:val="24"/>
                <w:szCs w:val="24"/>
                <w:u w:val="single"/>
              </w:rPr>
              <w:t xml:space="preserve">              _</w:t>
            </w:r>
            <w:r w:rsidR="00AA24A7">
              <w:rPr>
                <w:rFonts w:eastAsia="Calibri"/>
                <w:sz w:val="24"/>
                <w:szCs w:val="24"/>
              </w:rPr>
              <w:t xml:space="preserve"> 202_</w:t>
            </w:r>
            <w:r w:rsidRPr="00B6652A">
              <w:rPr>
                <w:rFonts w:eastAsia="Calibri"/>
                <w:sz w:val="24"/>
                <w:szCs w:val="24"/>
              </w:rPr>
              <w:t xml:space="preserve"> г.</w:t>
            </w:r>
          </w:p>
        </w:tc>
      </w:tr>
    </w:tbl>
    <w:p w14:paraId="768D1CE8" w14:textId="77777777" w:rsidR="00904D76" w:rsidRPr="00B6652A" w:rsidRDefault="00904D76" w:rsidP="00904D76">
      <w:pPr>
        <w:spacing w:after="0" w:line="240" w:lineRule="auto"/>
        <w:ind w:firstLine="567"/>
        <w:jc w:val="both"/>
        <w:rPr>
          <w:rFonts w:ascii="Times New Roman" w:eastAsia="Calibri" w:hAnsi="Times New Roman" w:cs="Times New Roman"/>
          <w:b/>
          <w:sz w:val="24"/>
          <w:szCs w:val="24"/>
        </w:rPr>
      </w:pPr>
    </w:p>
    <w:p w14:paraId="1E9AEEB0" w14:textId="694D9DE6" w:rsidR="00904D76" w:rsidRPr="00B6652A" w:rsidRDefault="00904D76" w:rsidP="00904D76">
      <w:pPr>
        <w:spacing w:after="0" w:line="240" w:lineRule="auto"/>
        <w:ind w:firstLine="1134"/>
        <w:jc w:val="both"/>
        <w:rPr>
          <w:rFonts w:ascii="Times New Roman" w:eastAsia="Calibri" w:hAnsi="Times New Roman" w:cs="Times New Roman"/>
          <w:b/>
          <w:bCs/>
          <w:sz w:val="24"/>
          <w:szCs w:val="24"/>
        </w:rPr>
      </w:pPr>
      <w:r w:rsidRPr="00B6652A">
        <w:rPr>
          <w:rFonts w:ascii="Times New Roman" w:eastAsia="Calibri" w:hAnsi="Times New Roman" w:cs="Times New Roman"/>
          <w:sz w:val="24"/>
          <w:szCs w:val="24"/>
        </w:rPr>
        <w:t xml:space="preserve">Настоящий Акт составлен между </w:t>
      </w:r>
      <w:r w:rsidR="00110141" w:rsidRPr="00110141">
        <w:rPr>
          <w:rFonts w:ascii="Times New Roman" w:eastAsia="Calibri" w:hAnsi="Times New Roman" w:cs="Times New Roman"/>
          <w:sz w:val="24"/>
          <w:szCs w:val="24"/>
        </w:rPr>
        <w:t>СПБ ГБПОУ «СПАСК»</w:t>
      </w:r>
      <w:r w:rsidR="00110141">
        <w:rPr>
          <w:rFonts w:ascii="Times New Roman" w:eastAsia="Calibri" w:hAnsi="Times New Roman" w:cs="Times New Roman"/>
          <w:sz w:val="24"/>
          <w:szCs w:val="24"/>
        </w:rPr>
        <w:t xml:space="preserve">, </w:t>
      </w:r>
      <w:r w:rsidR="00110141" w:rsidRPr="00110141">
        <w:rPr>
          <w:rFonts w:ascii="Times New Roman" w:eastAsia="Calibri" w:hAnsi="Times New Roman" w:cs="Times New Roman"/>
          <w:sz w:val="24"/>
          <w:szCs w:val="24"/>
        </w:rPr>
        <w:t xml:space="preserve"> </w:t>
      </w:r>
      <w:r w:rsidRPr="00B6652A">
        <w:rPr>
          <w:rFonts w:ascii="Times New Roman" w:eastAsia="Calibri" w:hAnsi="Times New Roman" w:cs="Times New Roman"/>
          <w:color w:val="000000"/>
          <w:sz w:val="24"/>
          <w:szCs w:val="24"/>
        </w:rPr>
        <w:t xml:space="preserve">именуемым в дальнейшем Заказчик в лице _____________________, действующего на основании Устава, с одной стороны, и </w:t>
      </w:r>
      <w:r w:rsidRPr="00B6652A">
        <w:rPr>
          <w:rFonts w:ascii="Times New Roman" w:eastAsia="Calibri" w:hAnsi="Times New Roman" w:cs="Times New Roman"/>
          <w:sz w:val="24"/>
          <w:szCs w:val="24"/>
        </w:rPr>
        <w:t>_______________________________________, действующего на основании ______, именуемое в дальнейшем Исполнитель</w:t>
      </w:r>
      <w:r w:rsidRPr="00B6652A">
        <w:rPr>
          <w:rFonts w:ascii="Times New Roman" w:eastAsia="Calibri" w:hAnsi="Times New Roman" w:cs="Times New Roman"/>
          <w:bCs/>
          <w:sz w:val="24"/>
          <w:szCs w:val="24"/>
        </w:rPr>
        <w:t>, с другой стороны</w:t>
      </w:r>
      <w:r w:rsidRPr="00B6652A">
        <w:rPr>
          <w:rFonts w:ascii="Times New Roman" w:eastAsia="Calibri" w:hAnsi="Times New Roman" w:cs="Times New Roman"/>
          <w:sz w:val="24"/>
          <w:szCs w:val="24"/>
        </w:rPr>
        <w:t>, об оказании следующих услуг:</w:t>
      </w:r>
      <w:r w:rsidRPr="00B6652A">
        <w:rPr>
          <w:rFonts w:ascii="Times New Roman" w:eastAsia="Calibri" w:hAnsi="Times New Roman" w:cs="Times New Roman"/>
          <w:b/>
          <w:bCs/>
          <w:sz w:val="24"/>
          <w:szCs w:val="24"/>
        </w:rPr>
        <w:t xml:space="preserve"> </w:t>
      </w:r>
    </w:p>
    <w:p w14:paraId="38C399E6" w14:textId="77777777" w:rsidR="00904D76" w:rsidRPr="00B6652A" w:rsidRDefault="00904D76" w:rsidP="00904D76">
      <w:pPr>
        <w:spacing w:after="0" w:line="240" w:lineRule="auto"/>
        <w:jc w:val="center"/>
        <w:rPr>
          <w:rFonts w:ascii="Times New Roman" w:eastAsia="Calibri" w:hAnsi="Times New Roman" w:cs="Times New Roman"/>
          <w:b/>
          <w:sz w:val="24"/>
          <w:szCs w:val="24"/>
        </w:rPr>
      </w:pPr>
    </w:p>
    <w:p w14:paraId="42F3DCBA" w14:textId="77777777" w:rsidR="00904D76" w:rsidRPr="00B6652A" w:rsidRDefault="00904D76" w:rsidP="00904D76">
      <w:pPr>
        <w:spacing w:after="0" w:line="240" w:lineRule="auto"/>
        <w:jc w:val="center"/>
        <w:rPr>
          <w:rFonts w:ascii="Times New Roman" w:eastAsia="Calibri" w:hAnsi="Times New Roman" w:cs="Times New Roman"/>
          <w:b/>
          <w:sz w:val="24"/>
          <w:szCs w:val="24"/>
        </w:rPr>
      </w:pPr>
      <w:r w:rsidRPr="00B6652A">
        <w:rPr>
          <w:rFonts w:ascii="Times New Roman" w:eastAsia="Calibri" w:hAnsi="Times New Roman" w:cs="Times New Roman"/>
          <w:b/>
          <w:sz w:val="24"/>
          <w:szCs w:val="24"/>
        </w:rPr>
        <w:t>_____________________________________________________________</w:t>
      </w:r>
    </w:p>
    <w:p w14:paraId="2067B30C" w14:textId="77777777" w:rsidR="00904D76" w:rsidRPr="00B6652A" w:rsidRDefault="00904D76" w:rsidP="00904D76">
      <w:pPr>
        <w:spacing w:after="0" w:line="240" w:lineRule="auto"/>
        <w:jc w:val="center"/>
        <w:rPr>
          <w:rFonts w:ascii="Times New Roman" w:eastAsia="Calibri" w:hAnsi="Times New Roman" w:cs="Times New Roman"/>
          <w:b/>
          <w:i/>
          <w:sz w:val="24"/>
          <w:szCs w:val="24"/>
        </w:rPr>
      </w:pPr>
      <w:r w:rsidRPr="00B6652A">
        <w:rPr>
          <w:rFonts w:ascii="Times New Roman" w:eastAsia="Calibri" w:hAnsi="Times New Roman" w:cs="Times New Roman"/>
          <w:b/>
          <w:i/>
          <w:sz w:val="24"/>
          <w:szCs w:val="24"/>
        </w:rPr>
        <w:t>(наименование Контракта)</w:t>
      </w:r>
    </w:p>
    <w:p w14:paraId="454CA747" w14:textId="77777777" w:rsidR="00904D76" w:rsidRPr="00B6652A" w:rsidRDefault="00904D76" w:rsidP="00904D76">
      <w:pPr>
        <w:spacing w:after="0" w:line="240" w:lineRule="auto"/>
        <w:ind w:firstLine="709"/>
        <w:jc w:val="both"/>
        <w:rPr>
          <w:rFonts w:ascii="Times New Roman" w:eastAsia="Calibri" w:hAnsi="Times New Roman" w:cs="Times New Roman"/>
          <w:sz w:val="24"/>
          <w:szCs w:val="24"/>
        </w:rPr>
      </w:pPr>
    </w:p>
    <w:tbl>
      <w:tblPr>
        <w:tblW w:w="47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5"/>
        <w:gridCol w:w="863"/>
        <w:gridCol w:w="1253"/>
        <w:gridCol w:w="780"/>
        <w:gridCol w:w="993"/>
      </w:tblGrid>
      <w:tr w:rsidR="008364E8" w:rsidRPr="00D86866" w14:paraId="61211606" w14:textId="77777777" w:rsidTr="008364E8">
        <w:trPr>
          <w:cantSplit/>
          <w:trHeight w:val="816"/>
          <w:jc w:val="center"/>
        </w:trPr>
        <w:tc>
          <w:tcPr>
            <w:tcW w:w="2787" w:type="pct"/>
            <w:vAlign w:val="center"/>
          </w:tcPr>
          <w:p w14:paraId="28BA396B"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Наименование услуги</w:t>
            </w:r>
          </w:p>
        </w:tc>
        <w:tc>
          <w:tcPr>
            <w:tcW w:w="491" w:type="pct"/>
            <w:vAlign w:val="center"/>
          </w:tcPr>
          <w:p w14:paraId="0B39838F"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 xml:space="preserve">Ед. изм. </w:t>
            </w:r>
          </w:p>
        </w:tc>
        <w:tc>
          <w:tcPr>
            <w:tcW w:w="713" w:type="pct"/>
            <w:vAlign w:val="center"/>
          </w:tcPr>
          <w:p w14:paraId="3878B594"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Количество</w:t>
            </w:r>
          </w:p>
        </w:tc>
        <w:tc>
          <w:tcPr>
            <w:tcW w:w="444" w:type="pct"/>
            <w:vAlign w:val="center"/>
          </w:tcPr>
          <w:p w14:paraId="09DAC430"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Цена за единицу, руб.</w:t>
            </w:r>
          </w:p>
        </w:tc>
        <w:tc>
          <w:tcPr>
            <w:tcW w:w="565" w:type="pct"/>
            <w:vAlign w:val="center"/>
          </w:tcPr>
          <w:p w14:paraId="28A51B9D"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r w:rsidRPr="00D86866">
              <w:rPr>
                <w:rFonts w:ascii="Times New Roman" w:eastAsia="Times New Roman" w:hAnsi="Times New Roman" w:cs="Times New Roman"/>
                <w:color w:val="000000"/>
                <w:sz w:val="20"/>
                <w:szCs w:val="20"/>
                <w:lang w:eastAsia="ar-SA"/>
              </w:rPr>
              <w:t>Сумма</w:t>
            </w:r>
          </w:p>
        </w:tc>
      </w:tr>
      <w:tr w:rsidR="008364E8" w:rsidRPr="00D86866" w14:paraId="1F5FBFD6" w14:textId="77777777" w:rsidTr="008364E8">
        <w:trPr>
          <w:trHeight w:val="489"/>
          <w:jc w:val="center"/>
        </w:trPr>
        <w:tc>
          <w:tcPr>
            <w:tcW w:w="2787" w:type="pct"/>
            <w:vAlign w:val="center"/>
          </w:tcPr>
          <w:p w14:paraId="4D56C2AA" w14:textId="77777777" w:rsidR="008364E8" w:rsidRPr="00D86866" w:rsidRDefault="008364E8" w:rsidP="001B0FCC">
            <w:pPr>
              <w:autoSpaceDE w:val="0"/>
              <w:autoSpaceDN w:val="0"/>
              <w:adjustRightInd w:val="0"/>
              <w:spacing w:after="0" w:line="240" w:lineRule="auto"/>
              <w:jc w:val="center"/>
              <w:rPr>
                <w:rFonts w:ascii="Times New Roman CYR" w:eastAsia="Times New Roman" w:hAnsi="Times New Roman CYR" w:cs="Times New Roman CYR"/>
                <w:bCs/>
                <w:sz w:val="24"/>
                <w:szCs w:val="24"/>
                <w:lang w:eastAsia="ru-RU"/>
              </w:rPr>
            </w:pPr>
          </w:p>
        </w:tc>
        <w:tc>
          <w:tcPr>
            <w:tcW w:w="491" w:type="pct"/>
            <w:vAlign w:val="center"/>
          </w:tcPr>
          <w:p w14:paraId="1476CF79"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0"/>
                <w:szCs w:val="20"/>
                <w:lang w:eastAsia="ar-SA"/>
              </w:rPr>
            </w:pPr>
          </w:p>
        </w:tc>
        <w:tc>
          <w:tcPr>
            <w:tcW w:w="713" w:type="pct"/>
            <w:vAlign w:val="center"/>
          </w:tcPr>
          <w:p w14:paraId="2D021506"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444" w:type="pct"/>
            <w:vAlign w:val="center"/>
          </w:tcPr>
          <w:p w14:paraId="43ED4645"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c>
          <w:tcPr>
            <w:tcW w:w="565" w:type="pct"/>
            <w:vAlign w:val="center"/>
          </w:tcPr>
          <w:p w14:paraId="00AD9CA9" w14:textId="77777777" w:rsidR="008364E8" w:rsidRPr="00D86866" w:rsidRDefault="008364E8" w:rsidP="001B0FCC">
            <w:pPr>
              <w:suppressAutoHyphens/>
              <w:spacing w:after="0" w:line="240" w:lineRule="auto"/>
              <w:jc w:val="center"/>
              <w:rPr>
                <w:rFonts w:ascii="Times New Roman" w:eastAsia="Times New Roman" w:hAnsi="Times New Roman" w:cs="Times New Roman"/>
                <w:color w:val="000000"/>
                <w:sz w:val="24"/>
                <w:szCs w:val="24"/>
                <w:lang w:eastAsia="ar-SA"/>
              </w:rPr>
            </w:pPr>
          </w:p>
        </w:tc>
      </w:tr>
      <w:tr w:rsidR="008364E8" w:rsidRPr="00D86866" w14:paraId="54E26125" w14:textId="77777777" w:rsidTr="00110141">
        <w:trPr>
          <w:trHeight w:val="151"/>
          <w:jc w:val="center"/>
        </w:trPr>
        <w:tc>
          <w:tcPr>
            <w:tcW w:w="4435" w:type="pct"/>
            <w:gridSpan w:val="4"/>
          </w:tcPr>
          <w:p w14:paraId="374F3050" w14:textId="77777777" w:rsidR="008364E8" w:rsidRPr="00D86866" w:rsidRDefault="008364E8" w:rsidP="001B0FCC">
            <w:pPr>
              <w:suppressAutoHyphens/>
              <w:spacing w:after="0" w:line="240" w:lineRule="auto"/>
              <w:rPr>
                <w:rFonts w:ascii="Times New Roman" w:eastAsia="Times New Roman" w:hAnsi="Times New Roman" w:cs="Times New Roman"/>
                <w:b/>
                <w:color w:val="000000"/>
                <w:lang w:eastAsia="ar-SA"/>
              </w:rPr>
            </w:pPr>
            <w:r>
              <w:rPr>
                <w:rFonts w:ascii="Times New Roman" w:eastAsia="Times New Roman" w:hAnsi="Times New Roman" w:cs="Times New Roman"/>
                <w:b/>
                <w:color w:val="000000"/>
                <w:lang w:eastAsia="ar-SA"/>
              </w:rPr>
              <w:t>Итого:</w:t>
            </w:r>
          </w:p>
        </w:tc>
        <w:tc>
          <w:tcPr>
            <w:tcW w:w="565" w:type="pct"/>
            <w:vAlign w:val="center"/>
          </w:tcPr>
          <w:p w14:paraId="73FD3B8C" w14:textId="77777777" w:rsidR="008364E8" w:rsidRPr="00D86866" w:rsidRDefault="008364E8" w:rsidP="001B0FCC">
            <w:pPr>
              <w:suppressAutoHyphens/>
              <w:spacing w:after="0" w:line="240" w:lineRule="auto"/>
              <w:jc w:val="center"/>
              <w:rPr>
                <w:rFonts w:ascii="Times New Roman" w:eastAsia="Times New Roman" w:hAnsi="Times New Roman" w:cs="Times New Roman"/>
                <w:b/>
                <w:color w:val="000000"/>
                <w:sz w:val="24"/>
                <w:szCs w:val="24"/>
                <w:lang w:eastAsia="ar-SA"/>
              </w:rPr>
            </w:pPr>
          </w:p>
        </w:tc>
      </w:tr>
    </w:tbl>
    <w:p w14:paraId="0BB5A8E1" w14:textId="77777777" w:rsidR="00904D76" w:rsidRPr="00B6652A" w:rsidRDefault="00904D76" w:rsidP="00904D76">
      <w:pPr>
        <w:spacing w:after="0" w:line="240" w:lineRule="auto"/>
        <w:ind w:firstLine="709"/>
        <w:jc w:val="both"/>
        <w:rPr>
          <w:rFonts w:ascii="Times New Roman" w:eastAsia="Times New Roman" w:hAnsi="Times New Roman" w:cs="Times New Roman"/>
          <w:color w:val="000000"/>
          <w:sz w:val="20"/>
          <w:szCs w:val="20"/>
          <w:lang w:eastAsia="ar-SA"/>
        </w:rPr>
      </w:pPr>
    </w:p>
    <w:p w14:paraId="531C6A72" w14:textId="77777777"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Претензий по качеству оказанных услуг не имеется.</w:t>
      </w:r>
    </w:p>
    <w:p w14:paraId="042C85CA" w14:textId="77777777"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r w:rsidRPr="00B6652A">
        <w:rPr>
          <w:rFonts w:ascii="Times New Roman" w:eastAsia="Times New Roman" w:hAnsi="Times New Roman" w:cs="Times New Roman"/>
          <w:color w:val="000000"/>
          <w:sz w:val="24"/>
          <w:szCs w:val="20"/>
          <w:lang w:eastAsia="ar-SA"/>
        </w:rPr>
        <w:t>Настоящий Акт составлен в двух экземплярах, по одному Заказчику и Исполнителю.</w:t>
      </w:r>
    </w:p>
    <w:p w14:paraId="3B1538DA" w14:textId="77777777"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p w14:paraId="3832CBF4" w14:textId="77777777" w:rsidR="00904D76" w:rsidRPr="00B6652A" w:rsidRDefault="00904D76" w:rsidP="00904D76">
      <w:pPr>
        <w:spacing w:after="0" w:line="240" w:lineRule="auto"/>
        <w:ind w:firstLine="709"/>
        <w:jc w:val="both"/>
        <w:rPr>
          <w:rFonts w:ascii="Times New Roman" w:eastAsia="Times New Roman" w:hAnsi="Times New Roman" w:cs="Times New Roman"/>
          <w:color w:val="000000"/>
          <w:sz w:val="24"/>
          <w:szCs w:val="20"/>
          <w:lang w:eastAsia="ar-SA"/>
        </w:rPr>
      </w:pPr>
    </w:p>
    <w:tbl>
      <w:tblPr>
        <w:tblW w:w="9214" w:type="dxa"/>
        <w:jc w:val="center"/>
        <w:tblLook w:val="01E0" w:firstRow="1" w:lastRow="1" w:firstColumn="1" w:lastColumn="1" w:noHBand="0" w:noVBand="0"/>
      </w:tblPr>
      <w:tblGrid>
        <w:gridCol w:w="4678"/>
        <w:gridCol w:w="4536"/>
      </w:tblGrid>
      <w:tr w:rsidR="00904D76" w:rsidRPr="00B6652A" w14:paraId="75636F5F" w14:textId="77777777" w:rsidTr="001B0FCC">
        <w:trPr>
          <w:trHeight w:val="1461"/>
          <w:jc w:val="center"/>
        </w:trPr>
        <w:tc>
          <w:tcPr>
            <w:tcW w:w="4678" w:type="dxa"/>
          </w:tcPr>
          <w:p w14:paraId="0FC7116E" w14:textId="77777777"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lang w:eastAsia="ru-RU"/>
              </w:rPr>
            </w:pPr>
            <w:r w:rsidRPr="00B6652A">
              <w:rPr>
                <w:rFonts w:ascii="Times New Roman" w:eastAsia="Times New Roman" w:hAnsi="Times New Roman" w:cs="Arial"/>
                <w:b/>
                <w:lang w:eastAsia="ru-RU"/>
              </w:rPr>
              <w:t>ЗАКАЗЧИК:</w:t>
            </w:r>
          </w:p>
          <w:p w14:paraId="62F46EDE" w14:textId="77777777"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b/>
                <w:sz w:val="24"/>
                <w:szCs w:val="24"/>
                <w:lang w:eastAsia="ru-RU"/>
              </w:rPr>
            </w:pPr>
          </w:p>
          <w:p w14:paraId="564E268B" w14:textId="3D80CF81" w:rsidR="00904D76" w:rsidRPr="00B6652A" w:rsidRDefault="00904D76" w:rsidP="001B0FCC">
            <w:pPr>
              <w:spacing w:after="0" w:line="240" w:lineRule="auto"/>
              <w:jc w:val="center"/>
              <w:rPr>
                <w:rFonts w:ascii="Times New Roman" w:eastAsia="Times New Roman" w:hAnsi="Times New Roman" w:cs="Times New Roman"/>
                <w:b/>
                <w:sz w:val="24"/>
                <w:szCs w:val="24"/>
                <w:lang w:eastAsia="ru-RU"/>
              </w:rPr>
            </w:pPr>
          </w:p>
          <w:p w14:paraId="0F2991EB" w14:textId="77777777" w:rsidR="00904D76" w:rsidRPr="00B6652A" w:rsidRDefault="00904D76" w:rsidP="001B0FCC">
            <w:pPr>
              <w:spacing w:after="0" w:line="240" w:lineRule="auto"/>
              <w:rPr>
                <w:rFonts w:ascii="Times New Roman" w:eastAsia="Times New Roman" w:hAnsi="Times New Roman" w:cs="Times New Roman"/>
                <w:sz w:val="24"/>
                <w:szCs w:val="24"/>
                <w:lang w:eastAsia="ru-RU"/>
              </w:rPr>
            </w:pPr>
          </w:p>
          <w:p w14:paraId="48CF9BAB" w14:textId="77777777"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 xml:space="preserve">Руководитель </w:t>
            </w:r>
          </w:p>
          <w:p w14:paraId="5F93CAE8" w14:textId="77777777" w:rsidR="00904D76" w:rsidRPr="00B6652A" w:rsidRDefault="00904D76" w:rsidP="001B0FCC">
            <w:pPr>
              <w:spacing w:after="0" w:line="240" w:lineRule="auto"/>
              <w:rPr>
                <w:rFonts w:ascii="Times New Roman" w:eastAsia="Times New Roman" w:hAnsi="Times New Roman" w:cs="Times New Roman"/>
                <w:b/>
                <w:sz w:val="24"/>
                <w:szCs w:val="24"/>
                <w:lang w:eastAsia="ru-RU"/>
              </w:rPr>
            </w:pPr>
            <w:r w:rsidRPr="00B6652A">
              <w:rPr>
                <w:rFonts w:ascii="Times New Roman" w:eastAsia="Calibri" w:hAnsi="Times New Roman" w:cs="Times New Roman"/>
                <w:b/>
                <w:bCs/>
                <w:sz w:val="24"/>
                <w:lang w:eastAsia="ru-RU"/>
              </w:rPr>
              <w:t>___________________ / _____________/</w:t>
            </w:r>
          </w:p>
          <w:p w14:paraId="43DC13AD" w14:textId="77777777" w:rsidR="00904D76" w:rsidRPr="00B6652A" w:rsidRDefault="00904D76" w:rsidP="001B0FCC">
            <w:pPr>
              <w:spacing w:after="0" w:line="240" w:lineRule="auto"/>
              <w:rPr>
                <w:rFonts w:ascii="Times New Roman" w:eastAsia="Times New Roman" w:hAnsi="Times New Roman" w:cs="Times New Roman"/>
                <w:sz w:val="24"/>
                <w:szCs w:val="24"/>
                <w:lang w:eastAsia="ru-RU"/>
              </w:rPr>
            </w:pPr>
          </w:p>
        </w:tc>
        <w:tc>
          <w:tcPr>
            <w:tcW w:w="4536" w:type="dxa"/>
          </w:tcPr>
          <w:p w14:paraId="6CEBB52D" w14:textId="77777777" w:rsidR="00904D76" w:rsidRPr="00B6652A" w:rsidRDefault="00904D76" w:rsidP="001B0FCC">
            <w:pPr>
              <w:widowControl w:val="0"/>
              <w:tabs>
                <w:tab w:val="left" w:pos="426"/>
              </w:tabs>
              <w:autoSpaceDE w:val="0"/>
              <w:autoSpaceDN w:val="0"/>
              <w:adjustRightInd w:val="0"/>
              <w:spacing w:after="0" w:line="240" w:lineRule="auto"/>
              <w:rPr>
                <w:rFonts w:ascii="Times New Roman" w:eastAsia="Times New Roman" w:hAnsi="Times New Roman" w:cs="Arial"/>
                <w:b/>
                <w:sz w:val="24"/>
                <w:szCs w:val="24"/>
                <w:lang w:eastAsia="ru-RU"/>
              </w:rPr>
            </w:pPr>
            <w:r w:rsidRPr="00B6652A">
              <w:rPr>
                <w:rFonts w:ascii="Times New Roman" w:eastAsia="Times New Roman" w:hAnsi="Times New Roman" w:cs="Arial"/>
                <w:b/>
                <w:lang w:eastAsia="ru-RU"/>
              </w:rPr>
              <w:t>ИСПОЛНИТЕЛЬ:</w:t>
            </w:r>
          </w:p>
          <w:p w14:paraId="29927DAE" w14:textId="77777777"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14:paraId="73EC3946" w14:textId="77777777"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14:paraId="485E340E" w14:textId="77777777" w:rsidR="00904D76" w:rsidRPr="00B6652A" w:rsidRDefault="00904D76" w:rsidP="001B0FCC">
            <w:pPr>
              <w:spacing w:after="0" w:line="240" w:lineRule="auto"/>
              <w:rPr>
                <w:rFonts w:ascii="Times New Roman" w:eastAsia="Times New Roman" w:hAnsi="Times New Roman" w:cs="Times New Roman"/>
                <w:i/>
                <w:sz w:val="24"/>
                <w:szCs w:val="24"/>
                <w:lang w:eastAsia="ru-RU"/>
              </w:rPr>
            </w:pPr>
          </w:p>
          <w:p w14:paraId="60FFE037" w14:textId="77777777" w:rsidR="00904D76" w:rsidRPr="00B6652A" w:rsidRDefault="00904D76" w:rsidP="001B0FCC">
            <w:pPr>
              <w:spacing w:after="0" w:line="240" w:lineRule="auto"/>
              <w:rPr>
                <w:rFonts w:ascii="Times New Roman" w:eastAsia="Times New Roman" w:hAnsi="Times New Roman" w:cs="Times New Roman"/>
                <w:sz w:val="24"/>
                <w:szCs w:val="24"/>
                <w:lang w:eastAsia="ru-RU"/>
              </w:rPr>
            </w:pPr>
            <w:r w:rsidRPr="00B6652A">
              <w:rPr>
                <w:rFonts w:ascii="Times New Roman" w:eastAsia="Times New Roman" w:hAnsi="Times New Roman" w:cs="Times New Roman"/>
                <w:sz w:val="24"/>
                <w:szCs w:val="24"/>
                <w:lang w:eastAsia="ru-RU"/>
              </w:rPr>
              <w:t>Руководитель</w:t>
            </w:r>
          </w:p>
          <w:p w14:paraId="534983BB" w14:textId="77777777" w:rsidR="00904D76" w:rsidRPr="00B6652A" w:rsidRDefault="00904D76" w:rsidP="001B0FCC">
            <w:pPr>
              <w:spacing w:after="0" w:line="240" w:lineRule="auto"/>
              <w:rPr>
                <w:rFonts w:ascii="Times New Roman" w:eastAsia="Times New Roman" w:hAnsi="Times New Roman" w:cs="Times New Roman"/>
                <w:b/>
                <w:bCs/>
                <w:sz w:val="24"/>
                <w:szCs w:val="24"/>
                <w:lang w:eastAsia="ru-RU"/>
              </w:rPr>
            </w:pPr>
            <w:r w:rsidRPr="00B6652A">
              <w:rPr>
                <w:rFonts w:ascii="Times New Roman" w:eastAsia="Times New Roman" w:hAnsi="Times New Roman" w:cs="Times New Roman"/>
                <w:b/>
                <w:bCs/>
                <w:sz w:val="24"/>
                <w:szCs w:val="24"/>
                <w:lang w:eastAsia="ru-RU"/>
              </w:rPr>
              <w:t>___________________ /</w:t>
            </w:r>
            <w:r w:rsidRPr="00B6652A">
              <w:rPr>
                <w:rFonts w:ascii="Times New Roman" w:eastAsia="Times New Roman" w:hAnsi="Times New Roman" w:cs="Times New Roman"/>
                <w:sz w:val="24"/>
                <w:szCs w:val="24"/>
                <w:lang w:eastAsia="ru-RU"/>
              </w:rPr>
              <w:t xml:space="preserve"> _____________</w:t>
            </w:r>
            <w:r w:rsidRPr="00B6652A">
              <w:rPr>
                <w:rFonts w:ascii="Times New Roman" w:eastAsia="Times New Roman" w:hAnsi="Times New Roman" w:cs="Times New Roman"/>
                <w:b/>
                <w:bCs/>
                <w:sz w:val="24"/>
                <w:szCs w:val="24"/>
                <w:lang w:eastAsia="ru-RU"/>
              </w:rPr>
              <w:t>/</w:t>
            </w:r>
          </w:p>
          <w:p w14:paraId="464F9066" w14:textId="77777777" w:rsidR="00904D76" w:rsidRPr="00B6652A" w:rsidRDefault="00904D76" w:rsidP="001B0FCC">
            <w:pPr>
              <w:widowControl w:val="0"/>
              <w:autoSpaceDE w:val="0"/>
              <w:autoSpaceDN w:val="0"/>
              <w:adjustRightInd w:val="0"/>
              <w:spacing w:after="0" w:line="240" w:lineRule="auto"/>
              <w:rPr>
                <w:rFonts w:ascii="Times New Roman" w:eastAsia="Times New Roman" w:hAnsi="Times New Roman" w:cs="Arial"/>
                <w:sz w:val="24"/>
                <w:szCs w:val="24"/>
                <w:lang w:eastAsia="ru-RU"/>
              </w:rPr>
            </w:pPr>
          </w:p>
        </w:tc>
      </w:tr>
    </w:tbl>
    <w:p w14:paraId="02B472F2" w14:textId="77777777" w:rsidR="00072BCD" w:rsidRDefault="00072BCD"/>
    <w:sectPr w:rsidR="00072BCD" w:rsidSect="004544F6">
      <w:pgSz w:w="11906" w:h="16838"/>
      <w:pgMar w:top="426" w:right="850" w:bottom="568"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21215" w14:textId="77777777" w:rsidR="00E72C87" w:rsidRDefault="00E72C87" w:rsidP="002D3DB0">
      <w:pPr>
        <w:spacing w:after="0" w:line="240" w:lineRule="auto"/>
      </w:pPr>
      <w:r>
        <w:separator/>
      </w:r>
    </w:p>
  </w:endnote>
  <w:endnote w:type="continuationSeparator" w:id="0">
    <w:p w14:paraId="0DCE3903" w14:textId="77777777" w:rsidR="00E72C87" w:rsidRDefault="00E72C87"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30F5A" w14:textId="77777777" w:rsidR="00E72C87" w:rsidRDefault="00E72C87" w:rsidP="002D3DB0">
      <w:pPr>
        <w:spacing w:after="0" w:line="240" w:lineRule="auto"/>
      </w:pPr>
      <w:r>
        <w:separator/>
      </w:r>
    </w:p>
  </w:footnote>
  <w:footnote w:type="continuationSeparator" w:id="0">
    <w:p w14:paraId="51823500" w14:textId="77777777" w:rsidR="00E72C87" w:rsidRDefault="00E72C87" w:rsidP="002D3DB0">
      <w:pPr>
        <w:spacing w:after="0" w:line="240" w:lineRule="auto"/>
      </w:pPr>
      <w:r>
        <w:continuationSeparator/>
      </w:r>
    </w:p>
  </w:footnote>
  <w:footnote w:id="1">
    <w:p w14:paraId="25CDDE50" w14:textId="77777777"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14:paraId="65D67110" w14:textId="77777777"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14:paraId="6EBC5005" w14:textId="77777777" w:rsidR="003A5309" w:rsidRDefault="003A5309" w:rsidP="003A5309">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C81B44"/>
    <w:multiLevelType w:val="hybridMultilevel"/>
    <w:tmpl w:val="5B4030C6"/>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901873"/>
    <w:multiLevelType w:val="multilevel"/>
    <w:tmpl w:val="47A6114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77D1AAC"/>
    <w:multiLevelType w:val="hybridMultilevel"/>
    <w:tmpl w:val="C98EE3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272D73"/>
    <w:multiLevelType w:val="multilevel"/>
    <w:tmpl w:val="87A40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5A4064"/>
    <w:multiLevelType w:val="hybridMultilevel"/>
    <w:tmpl w:val="322AC6E4"/>
    <w:lvl w:ilvl="0" w:tplc="8A52FF4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56640265"/>
    <w:multiLevelType w:val="multilevel"/>
    <w:tmpl w:val="1668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6E7F7B"/>
    <w:multiLevelType w:val="hybridMultilevel"/>
    <w:tmpl w:val="54F848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4" w15:restartNumberingAfterBreak="0">
    <w:nsid w:val="64AC763B"/>
    <w:multiLevelType w:val="multilevel"/>
    <w:tmpl w:val="C8C00072"/>
    <w:lvl w:ilvl="0">
      <w:start w:val="1"/>
      <w:numFmt w:val="decimal"/>
      <w:lvlText w:val="%1."/>
      <w:lvlJc w:val="left"/>
      <w:pPr>
        <w:ind w:left="720" w:hanging="360"/>
      </w:p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30"/>
  </w:num>
  <w:num w:numId="3">
    <w:abstractNumId w:val="9"/>
  </w:num>
  <w:num w:numId="4">
    <w:abstractNumId w:val="4"/>
  </w:num>
  <w:num w:numId="5">
    <w:abstractNumId w:val="0"/>
  </w:num>
  <w:num w:numId="6">
    <w:abstractNumId w:val="20"/>
  </w:num>
  <w:num w:numId="7">
    <w:abstractNumId w:val="29"/>
  </w:num>
  <w:num w:numId="8">
    <w:abstractNumId w:val="5"/>
  </w:num>
  <w:num w:numId="9">
    <w:abstractNumId w:val="17"/>
  </w:num>
  <w:num w:numId="10">
    <w:abstractNumId w:val="13"/>
  </w:num>
  <w:num w:numId="11">
    <w:abstractNumId w:val="26"/>
  </w:num>
  <w:num w:numId="12">
    <w:abstractNumId w:val="11"/>
  </w:num>
  <w:num w:numId="13">
    <w:abstractNumId w:val="21"/>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1"/>
  </w:num>
  <w:num w:numId="20">
    <w:abstractNumId w:val="14"/>
  </w:num>
  <w:num w:numId="21">
    <w:abstractNumId w:val="7"/>
  </w:num>
  <w:num w:numId="22">
    <w:abstractNumId w:val="3"/>
  </w:num>
  <w:num w:numId="23">
    <w:abstractNumId w:val="23"/>
  </w:num>
  <w:num w:numId="24">
    <w:abstractNumId w:val="6"/>
  </w:num>
  <w:num w:numId="25">
    <w:abstractNumId w:val="10"/>
  </w:num>
  <w:num w:numId="26">
    <w:abstractNumId w:val="24"/>
  </w:num>
  <w:num w:numId="27">
    <w:abstractNumId w:val="2"/>
  </w:num>
  <w:num w:numId="28">
    <w:abstractNumId w:val="25"/>
  </w:num>
  <w:num w:numId="29">
    <w:abstractNumId w:val="2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8"/>
  </w:num>
  <w:num w:numId="33">
    <w:abstractNumId w:val="19"/>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03386"/>
    <w:rsid w:val="00004CD1"/>
    <w:rsid w:val="0001371B"/>
    <w:rsid w:val="00016D6E"/>
    <w:rsid w:val="00026C0D"/>
    <w:rsid w:val="00035233"/>
    <w:rsid w:val="00035AE2"/>
    <w:rsid w:val="000558E5"/>
    <w:rsid w:val="00065802"/>
    <w:rsid w:val="00072BCD"/>
    <w:rsid w:val="000743B2"/>
    <w:rsid w:val="000833E3"/>
    <w:rsid w:val="000906C3"/>
    <w:rsid w:val="00091F58"/>
    <w:rsid w:val="00094082"/>
    <w:rsid w:val="000A146D"/>
    <w:rsid w:val="000B2366"/>
    <w:rsid w:val="000B4313"/>
    <w:rsid w:val="000C3EE1"/>
    <w:rsid w:val="000C44A5"/>
    <w:rsid w:val="000C507D"/>
    <w:rsid w:val="000F1502"/>
    <w:rsid w:val="000F62BF"/>
    <w:rsid w:val="000F6E74"/>
    <w:rsid w:val="00110141"/>
    <w:rsid w:val="00132BB7"/>
    <w:rsid w:val="001365DE"/>
    <w:rsid w:val="00146E0C"/>
    <w:rsid w:val="00147512"/>
    <w:rsid w:val="0014751B"/>
    <w:rsid w:val="00151267"/>
    <w:rsid w:val="0015308F"/>
    <w:rsid w:val="00153351"/>
    <w:rsid w:val="001543D5"/>
    <w:rsid w:val="00156CBE"/>
    <w:rsid w:val="0017675E"/>
    <w:rsid w:val="001955DD"/>
    <w:rsid w:val="001A3591"/>
    <w:rsid w:val="001D51F5"/>
    <w:rsid w:val="001E13AC"/>
    <w:rsid w:val="001E3264"/>
    <w:rsid w:val="001F1C5A"/>
    <w:rsid w:val="001F3106"/>
    <w:rsid w:val="001F4F59"/>
    <w:rsid w:val="002030B3"/>
    <w:rsid w:val="00216EF1"/>
    <w:rsid w:val="00237FD1"/>
    <w:rsid w:val="002551AC"/>
    <w:rsid w:val="002A52B5"/>
    <w:rsid w:val="002C0787"/>
    <w:rsid w:val="002C0A21"/>
    <w:rsid w:val="002C7290"/>
    <w:rsid w:val="002D03C9"/>
    <w:rsid w:val="002D3DB0"/>
    <w:rsid w:val="002D6B6C"/>
    <w:rsid w:val="002E339D"/>
    <w:rsid w:val="002F2708"/>
    <w:rsid w:val="0030448C"/>
    <w:rsid w:val="00323477"/>
    <w:rsid w:val="00332C1B"/>
    <w:rsid w:val="00341FF7"/>
    <w:rsid w:val="00351CA2"/>
    <w:rsid w:val="003615DA"/>
    <w:rsid w:val="0036547A"/>
    <w:rsid w:val="0036681A"/>
    <w:rsid w:val="00372996"/>
    <w:rsid w:val="003A1B9D"/>
    <w:rsid w:val="003A5309"/>
    <w:rsid w:val="003A56CE"/>
    <w:rsid w:val="003A775E"/>
    <w:rsid w:val="003B5C81"/>
    <w:rsid w:val="003E4133"/>
    <w:rsid w:val="003E558D"/>
    <w:rsid w:val="003F1847"/>
    <w:rsid w:val="003F3831"/>
    <w:rsid w:val="00402D06"/>
    <w:rsid w:val="00417158"/>
    <w:rsid w:val="004318AF"/>
    <w:rsid w:val="004355D7"/>
    <w:rsid w:val="00441152"/>
    <w:rsid w:val="004437C3"/>
    <w:rsid w:val="004506F9"/>
    <w:rsid w:val="004544F6"/>
    <w:rsid w:val="0049043C"/>
    <w:rsid w:val="00490886"/>
    <w:rsid w:val="00494893"/>
    <w:rsid w:val="004B0DAE"/>
    <w:rsid w:val="004B1BB8"/>
    <w:rsid w:val="004C052C"/>
    <w:rsid w:val="004C275C"/>
    <w:rsid w:val="004C37EA"/>
    <w:rsid w:val="004C68B0"/>
    <w:rsid w:val="004D1CEA"/>
    <w:rsid w:val="004D4890"/>
    <w:rsid w:val="005009A0"/>
    <w:rsid w:val="00504486"/>
    <w:rsid w:val="005174A7"/>
    <w:rsid w:val="005216B6"/>
    <w:rsid w:val="0052369B"/>
    <w:rsid w:val="00542F11"/>
    <w:rsid w:val="00574335"/>
    <w:rsid w:val="005F615E"/>
    <w:rsid w:val="00604219"/>
    <w:rsid w:val="006169D8"/>
    <w:rsid w:val="006333B4"/>
    <w:rsid w:val="0064176F"/>
    <w:rsid w:val="0064330C"/>
    <w:rsid w:val="00657125"/>
    <w:rsid w:val="00676AB3"/>
    <w:rsid w:val="006A5A36"/>
    <w:rsid w:val="006C1517"/>
    <w:rsid w:val="006C5F63"/>
    <w:rsid w:val="007010D3"/>
    <w:rsid w:val="00714E19"/>
    <w:rsid w:val="00754693"/>
    <w:rsid w:val="00763FFB"/>
    <w:rsid w:val="007675F7"/>
    <w:rsid w:val="00772839"/>
    <w:rsid w:val="00774618"/>
    <w:rsid w:val="00782883"/>
    <w:rsid w:val="00787E0B"/>
    <w:rsid w:val="00791D87"/>
    <w:rsid w:val="007B25F0"/>
    <w:rsid w:val="007E51AA"/>
    <w:rsid w:val="007E650F"/>
    <w:rsid w:val="00810142"/>
    <w:rsid w:val="00811AE8"/>
    <w:rsid w:val="00831037"/>
    <w:rsid w:val="008364E8"/>
    <w:rsid w:val="00860EB4"/>
    <w:rsid w:val="00886BD2"/>
    <w:rsid w:val="00896FF1"/>
    <w:rsid w:val="0089725B"/>
    <w:rsid w:val="008A58E0"/>
    <w:rsid w:val="008B389B"/>
    <w:rsid w:val="008E35EB"/>
    <w:rsid w:val="008F732B"/>
    <w:rsid w:val="0090277E"/>
    <w:rsid w:val="00904D76"/>
    <w:rsid w:val="0091715B"/>
    <w:rsid w:val="009318DC"/>
    <w:rsid w:val="009933C4"/>
    <w:rsid w:val="009A2E07"/>
    <w:rsid w:val="009B57DC"/>
    <w:rsid w:val="009C0340"/>
    <w:rsid w:val="009E2DCF"/>
    <w:rsid w:val="009E5A9C"/>
    <w:rsid w:val="00A00669"/>
    <w:rsid w:val="00A21D2F"/>
    <w:rsid w:val="00A328C4"/>
    <w:rsid w:val="00A8142B"/>
    <w:rsid w:val="00A913AA"/>
    <w:rsid w:val="00A973EA"/>
    <w:rsid w:val="00AA24A7"/>
    <w:rsid w:val="00AB208F"/>
    <w:rsid w:val="00AB4390"/>
    <w:rsid w:val="00AB5743"/>
    <w:rsid w:val="00B10E07"/>
    <w:rsid w:val="00B610E8"/>
    <w:rsid w:val="00B6574C"/>
    <w:rsid w:val="00B94620"/>
    <w:rsid w:val="00BA2674"/>
    <w:rsid w:val="00BB281E"/>
    <w:rsid w:val="00BD2618"/>
    <w:rsid w:val="00BD5E90"/>
    <w:rsid w:val="00BE1204"/>
    <w:rsid w:val="00BE28D3"/>
    <w:rsid w:val="00C1711A"/>
    <w:rsid w:val="00C25A90"/>
    <w:rsid w:val="00C26033"/>
    <w:rsid w:val="00C329ED"/>
    <w:rsid w:val="00C444DE"/>
    <w:rsid w:val="00C56BD0"/>
    <w:rsid w:val="00C677A7"/>
    <w:rsid w:val="00C774ED"/>
    <w:rsid w:val="00CA5B53"/>
    <w:rsid w:val="00CB34D9"/>
    <w:rsid w:val="00CE2FC6"/>
    <w:rsid w:val="00CF71DB"/>
    <w:rsid w:val="00D23AF5"/>
    <w:rsid w:val="00D43EA3"/>
    <w:rsid w:val="00D5718A"/>
    <w:rsid w:val="00D75131"/>
    <w:rsid w:val="00D968B0"/>
    <w:rsid w:val="00DB21A4"/>
    <w:rsid w:val="00DB7222"/>
    <w:rsid w:val="00DC3D41"/>
    <w:rsid w:val="00E0001D"/>
    <w:rsid w:val="00E06182"/>
    <w:rsid w:val="00E101A2"/>
    <w:rsid w:val="00E14C0C"/>
    <w:rsid w:val="00E41A73"/>
    <w:rsid w:val="00E718DE"/>
    <w:rsid w:val="00E72C87"/>
    <w:rsid w:val="00E92066"/>
    <w:rsid w:val="00EA02CD"/>
    <w:rsid w:val="00EA6F3E"/>
    <w:rsid w:val="00EB24A4"/>
    <w:rsid w:val="00EB2E9E"/>
    <w:rsid w:val="00EC146E"/>
    <w:rsid w:val="00EC64AD"/>
    <w:rsid w:val="00EC70EB"/>
    <w:rsid w:val="00ED21BB"/>
    <w:rsid w:val="00EE0940"/>
    <w:rsid w:val="00EE2C13"/>
    <w:rsid w:val="00EE7ACB"/>
    <w:rsid w:val="00EF0545"/>
    <w:rsid w:val="00EF306C"/>
    <w:rsid w:val="00F10358"/>
    <w:rsid w:val="00F15213"/>
    <w:rsid w:val="00F23162"/>
    <w:rsid w:val="00F378CA"/>
    <w:rsid w:val="00F71A1D"/>
    <w:rsid w:val="00F96B1B"/>
    <w:rsid w:val="00FA17F3"/>
    <w:rsid w:val="00FA3B2C"/>
    <w:rsid w:val="00FC0785"/>
    <w:rsid w:val="00FC1A4F"/>
    <w:rsid w:val="00FC3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2BD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8E0"/>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paragraph" w:styleId="2">
    <w:name w:val="heading 2"/>
    <w:basedOn w:val="a"/>
    <w:next w:val="a"/>
    <w:link w:val="20"/>
    <w:uiPriority w:val="9"/>
    <w:semiHidden/>
    <w:unhideWhenUsed/>
    <w:qFormat/>
    <w:rsid w:val="00004C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004C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11,Текст сноски Знак Знак,Знак4 Знак1,Знак4 Знак Знак Знак2,Текст сноски Знак Знак1, Знак4 Знак1, Знак4 Знак Знак Знак2,Знак8 Знак Знак,Знак8 Знак,Footnote Text Char,Знак7 Знак"/>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11 Знак,Текст сноски Знак Знак Знак,Знак4 Знак1 Знак,Знак4 Знак Знак Знак2 Знак,Текст сноски Знак Знак1 Знак, Знак4 Знак1 Знак,Знак8 Знак Знак1"/>
    <w:basedOn w:val="a0"/>
    <w:link w:val="a3"/>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uiPriority w:val="34"/>
    <w:qFormat/>
    <w:rsid w:val="00C677A7"/>
    <w:pPr>
      <w:ind w:left="720"/>
      <w:contextualSpacing/>
    </w:pPr>
  </w:style>
  <w:style w:type="table" w:customStyle="1" w:styleId="14">
    <w:name w:val="Сетка таблицы14"/>
    <w:basedOn w:val="a1"/>
    <w:next w:val="a6"/>
    <w:uiPriority w:val="59"/>
    <w:rsid w:val="00904D7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004CD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004CD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15D5A-526B-48FF-A07F-9F70E1346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5539</Words>
  <Characters>31574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Збик</cp:lastModifiedBy>
  <cp:revision>5</cp:revision>
  <cp:lastPrinted>2026-01-27T12:27:00Z</cp:lastPrinted>
  <dcterms:created xsi:type="dcterms:W3CDTF">2026-05-14T10:04:00Z</dcterms:created>
  <dcterms:modified xsi:type="dcterms:W3CDTF">2026-05-14T11:13:00Z</dcterms:modified>
</cp:coreProperties>
</file>