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559D" w:rsidRPr="000B2973" w:rsidRDefault="008C647F">
      <w:pPr>
        <w:jc w:val="center"/>
        <w:rPr>
          <w:sz w:val="22"/>
          <w:szCs w:val="22"/>
        </w:rPr>
      </w:pPr>
      <w:r w:rsidRPr="000B2973">
        <w:rPr>
          <w:b/>
          <w:sz w:val="22"/>
          <w:szCs w:val="22"/>
        </w:rPr>
        <w:t xml:space="preserve">КОНТРАКТ № </w:t>
      </w:r>
      <w:r w:rsidRPr="000B2973">
        <w:rPr>
          <w:sz w:val="22"/>
          <w:szCs w:val="22"/>
        </w:rPr>
        <w:t>_____/__</w:t>
      </w:r>
    </w:p>
    <w:p w:rsidR="0093559D" w:rsidRPr="000B2973" w:rsidRDefault="0093559D">
      <w:pPr>
        <w:jc w:val="both"/>
        <w:rPr>
          <w:b/>
          <w:sz w:val="22"/>
          <w:szCs w:val="22"/>
        </w:rPr>
      </w:pPr>
    </w:p>
    <w:p w:rsidR="0093559D" w:rsidRPr="000B2973" w:rsidRDefault="008C647F">
      <w:pPr>
        <w:jc w:val="both"/>
        <w:rPr>
          <w:sz w:val="22"/>
          <w:szCs w:val="22"/>
        </w:rPr>
      </w:pPr>
      <w:r w:rsidRPr="000B2973">
        <w:rPr>
          <w:sz w:val="22"/>
          <w:szCs w:val="22"/>
        </w:rPr>
        <w:t xml:space="preserve">Санкт- Петербург                                                                                              от </w:t>
      </w:r>
    </w:p>
    <w:p w:rsidR="0093559D" w:rsidRPr="000B2973" w:rsidRDefault="0093559D">
      <w:pPr>
        <w:jc w:val="both"/>
        <w:rPr>
          <w:sz w:val="22"/>
          <w:szCs w:val="22"/>
        </w:rPr>
      </w:pPr>
    </w:p>
    <w:p w:rsidR="0093559D" w:rsidRPr="000B2973" w:rsidRDefault="000B2973">
      <w:pPr>
        <w:ind w:firstLine="708"/>
        <w:jc w:val="both"/>
        <w:rPr>
          <w:sz w:val="22"/>
          <w:szCs w:val="22"/>
        </w:rPr>
      </w:pPr>
      <w:r w:rsidRPr="000B2973">
        <w:rPr>
          <w:sz w:val="22"/>
          <w:szCs w:val="22"/>
        </w:rPr>
        <w:t xml:space="preserve">Санкт-Петербургское Государственное бюджетное учреждение культуры «Государственная академическая капелла Санкт-Петербурга», именуемое в дальнейшем «Заказчик», в лице Генерального директора </w:t>
      </w:r>
      <w:proofErr w:type="spellStart"/>
      <w:r w:rsidRPr="000B2973">
        <w:rPr>
          <w:sz w:val="22"/>
          <w:szCs w:val="22"/>
        </w:rPr>
        <w:t>Хомовой</w:t>
      </w:r>
      <w:proofErr w:type="spellEnd"/>
      <w:r w:rsidRPr="000B2973">
        <w:rPr>
          <w:sz w:val="22"/>
          <w:szCs w:val="22"/>
        </w:rPr>
        <w:t xml:space="preserve"> Ольги Сергеевны, действующего на основании Устава, с одной стороны, и____________________________, именуемое в дальнейшем «Поставщик», в лице______________, действующего на основании ____с другой стороны,</w:t>
      </w:r>
      <w:r w:rsidR="008C647F" w:rsidRPr="000B2973">
        <w:rPr>
          <w:sz w:val="22"/>
          <w:szCs w:val="22"/>
        </w:rPr>
        <w:t>, вместе именуемые «Стороны» и каждый в отдельности «Сторона», в соответствии с п.4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–Контракт) о нижеследующем:</w:t>
      </w:r>
    </w:p>
    <w:p w:rsidR="0093559D" w:rsidRPr="000B2973" w:rsidRDefault="0093559D">
      <w:pPr>
        <w:ind w:firstLine="708"/>
        <w:jc w:val="both"/>
        <w:rPr>
          <w:sz w:val="22"/>
          <w:szCs w:val="22"/>
        </w:rPr>
      </w:pPr>
    </w:p>
    <w:p w:rsidR="0093559D" w:rsidRPr="000B2973" w:rsidRDefault="008C647F">
      <w:pPr>
        <w:jc w:val="center"/>
        <w:rPr>
          <w:b/>
          <w:sz w:val="22"/>
          <w:szCs w:val="22"/>
        </w:rPr>
      </w:pPr>
      <w:r w:rsidRPr="000B2973">
        <w:rPr>
          <w:b/>
          <w:sz w:val="22"/>
          <w:szCs w:val="22"/>
        </w:rPr>
        <w:t>1. Предмет контракта</w:t>
      </w:r>
    </w:p>
    <w:p w:rsidR="0093559D" w:rsidRPr="000B2973" w:rsidRDefault="008C647F">
      <w:pPr>
        <w:widowControl w:val="0"/>
        <w:ind w:firstLine="709"/>
        <w:jc w:val="both"/>
        <w:rPr>
          <w:rFonts w:eastAsia="Calibri"/>
          <w:b/>
          <w:bCs/>
          <w:sz w:val="22"/>
          <w:szCs w:val="22"/>
        </w:rPr>
      </w:pPr>
      <w:r w:rsidRPr="000B2973">
        <w:rPr>
          <w:sz w:val="22"/>
          <w:szCs w:val="22"/>
        </w:rPr>
        <w:t xml:space="preserve">1.1. Поставщик обязуется передать Заказчику летние шины и диски на автомобиль Лада Веста </w:t>
      </w:r>
      <w:r w:rsidRPr="000B2973">
        <w:rPr>
          <w:rFonts w:eastAsia="Calibri"/>
          <w:sz w:val="22"/>
          <w:szCs w:val="22"/>
        </w:rPr>
        <w:t>(далее –</w:t>
      </w:r>
      <w:r w:rsidRPr="000B2973">
        <w:rPr>
          <w:sz w:val="22"/>
          <w:szCs w:val="22"/>
        </w:rPr>
        <w:t>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rsidR="000B2973" w:rsidRDefault="000B2973" w:rsidP="000B2973">
      <w:pPr>
        <w:ind w:firstLine="709"/>
        <w:rPr>
          <w:sz w:val="22"/>
          <w:szCs w:val="22"/>
        </w:rPr>
      </w:pPr>
      <w:r w:rsidRPr="000B2973">
        <w:rPr>
          <w:sz w:val="22"/>
          <w:szCs w:val="22"/>
        </w:rPr>
        <w:t xml:space="preserve">1.2. </w:t>
      </w:r>
      <w:r w:rsidRPr="000B2973">
        <w:rPr>
          <w:sz w:val="22"/>
          <w:szCs w:val="22"/>
        </w:rPr>
        <w:t>ИКЗ</w:t>
      </w:r>
      <w:r>
        <w:rPr>
          <w:sz w:val="22"/>
          <w:szCs w:val="22"/>
        </w:rPr>
        <w:t xml:space="preserve"> </w:t>
      </w:r>
      <w:r w:rsidRPr="000B2973">
        <w:rPr>
          <w:sz w:val="22"/>
          <w:szCs w:val="22"/>
        </w:rPr>
        <w:t>262782501017978410100100120000000244</w:t>
      </w:r>
      <w:r>
        <w:rPr>
          <w:sz w:val="22"/>
          <w:szCs w:val="22"/>
        </w:rPr>
        <w:t>.</w:t>
      </w:r>
    </w:p>
    <w:p w:rsidR="000B2973" w:rsidRDefault="000B2973" w:rsidP="000B2973">
      <w:pPr>
        <w:ind w:firstLine="709"/>
        <w:rPr>
          <w:sz w:val="22"/>
          <w:szCs w:val="22"/>
        </w:rPr>
      </w:pPr>
    </w:p>
    <w:p w:rsidR="0093559D" w:rsidRPr="000B2973" w:rsidRDefault="008C647F" w:rsidP="000B2973">
      <w:pPr>
        <w:ind w:firstLine="709"/>
        <w:jc w:val="center"/>
        <w:rPr>
          <w:sz w:val="22"/>
          <w:szCs w:val="22"/>
        </w:rPr>
      </w:pPr>
      <w:r w:rsidRPr="000B2973">
        <w:rPr>
          <w:b/>
          <w:sz w:val="22"/>
          <w:szCs w:val="22"/>
        </w:rPr>
        <w:t>2. Цена Контракта и порядок расчетов</w:t>
      </w:r>
    </w:p>
    <w:p w:rsidR="0093559D" w:rsidRPr="000B2973" w:rsidRDefault="008C647F">
      <w:pPr>
        <w:ind w:firstLine="708"/>
        <w:jc w:val="both"/>
        <w:rPr>
          <w:sz w:val="22"/>
          <w:szCs w:val="22"/>
        </w:rPr>
      </w:pPr>
      <w:r w:rsidRPr="000B2973">
        <w:rPr>
          <w:sz w:val="22"/>
          <w:szCs w:val="22"/>
        </w:rPr>
        <w:t xml:space="preserve">2.1. </w:t>
      </w:r>
      <w:r w:rsidRPr="000B2973">
        <w:rPr>
          <w:color w:val="000000"/>
          <w:sz w:val="22"/>
          <w:szCs w:val="22"/>
        </w:rPr>
        <w:t>Цена Контракта составляет ________</w:t>
      </w:r>
      <w:r w:rsidRPr="000B2973">
        <w:rPr>
          <w:sz w:val="22"/>
          <w:szCs w:val="22"/>
        </w:rPr>
        <w:t xml:space="preserve"> рублей ___ копеек (_______________</w:t>
      </w:r>
      <w:r w:rsidRPr="000B2973">
        <w:rPr>
          <w:color w:val="000000"/>
          <w:sz w:val="22"/>
          <w:szCs w:val="22"/>
        </w:rPr>
        <w:t xml:space="preserve"> рублей __ копеек), НДС ___________</w:t>
      </w:r>
      <w:r w:rsidRPr="000B2973">
        <w:rPr>
          <w:rStyle w:val="a7"/>
          <w:color w:val="000000"/>
          <w:sz w:val="22"/>
          <w:szCs w:val="22"/>
        </w:rPr>
        <w:footnoteReference w:id="1"/>
      </w:r>
      <w:r w:rsidRPr="000B2973">
        <w:rPr>
          <w:color w:val="000000"/>
          <w:sz w:val="22"/>
          <w:szCs w:val="22"/>
        </w:rPr>
        <w:t>.</w:t>
      </w:r>
      <w:r w:rsidRPr="000B2973">
        <w:rPr>
          <w:sz w:val="22"/>
          <w:szCs w:val="22"/>
        </w:rPr>
        <w:t xml:space="preserve"> Цена контракта определена в Спецификации (Приложение № 1 к Контракту), являющейся неотъемлемой частью Контракта.</w:t>
      </w:r>
    </w:p>
    <w:p w:rsidR="0093559D" w:rsidRPr="000B2973" w:rsidRDefault="008C647F">
      <w:pPr>
        <w:widowControl w:val="0"/>
        <w:autoSpaceDE w:val="0"/>
        <w:ind w:firstLine="708"/>
        <w:jc w:val="both"/>
        <w:rPr>
          <w:color w:val="000000"/>
          <w:sz w:val="22"/>
          <w:szCs w:val="22"/>
        </w:rPr>
      </w:pPr>
      <w:r w:rsidRPr="000B2973">
        <w:rPr>
          <w:sz w:val="22"/>
          <w:szCs w:val="22"/>
        </w:rPr>
        <w:t xml:space="preserve">2.2. Источник финансирования: </w:t>
      </w:r>
      <w:r w:rsidRPr="000B2973">
        <w:rPr>
          <w:color w:val="000000"/>
          <w:sz w:val="22"/>
          <w:szCs w:val="22"/>
        </w:rPr>
        <w:t>внебюджетные средства бюджетных учреждений, доходы от предпринимательской и иной приносящей доход деятельности на 2026 год, КВР 244, КОСГУ 340, подраздел 0113</w:t>
      </w:r>
      <w:r w:rsidRPr="000B2973">
        <w:rPr>
          <w:sz w:val="22"/>
          <w:szCs w:val="22"/>
        </w:rPr>
        <w:t>.</w:t>
      </w:r>
    </w:p>
    <w:p w:rsidR="0093559D" w:rsidRPr="000B2973" w:rsidRDefault="008C647F">
      <w:pPr>
        <w:ind w:firstLine="708"/>
        <w:jc w:val="both"/>
        <w:rPr>
          <w:sz w:val="22"/>
          <w:szCs w:val="22"/>
        </w:rPr>
      </w:pPr>
      <w:r w:rsidRPr="000B2973">
        <w:rPr>
          <w:sz w:val="22"/>
          <w:szCs w:val="22"/>
        </w:rPr>
        <w:t>Авансирование не предусмотрено.</w:t>
      </w:r>
    </w:p>
    <w:p w:rsidR="0093559D" w:rsidRPr="000B2973" w:rsidRDefault="008C647F">
      <w:pPr>
        <w:ind w:firstLine="708"/>
        <w:jc w:val="both"/>
        <w:rPr>
          <w:sz w:val="22"/>
          <w:szCs w:val="22"/>
        </w:rPr>
      </w:pPr>
      <w:r w:rsidRPr="000B2973">
        <w:rPr>
          <w:sz w:val="22"/>
          <w:szCs w:val="22"/>
        </w:rPr>
        <w:t>2.3.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сборку Товара, страхование, уплату таможенных пошлин, налогов, сборов и других обязательных платежей).</w:t>
      </w:r>
    </w:p>
    <w:p w:rsidR="0093559D" w:rsidRPr="000B2973" w:rsidRDefault="008C647F">
      <w:pPr>
        <w:ind w:firstLine="708"/>
        <w:jc w:val="both"/>
        <w:rPr>
          <w:sz w:val="22"/>
          <w:szCs w:val="22"/>
        </w:rPr>
      </w:pPr>
      <w:r w:rsidRPr="000B2973">
        <w:rPr>
          <w:sz w:val="22"/>
          <w:szCs w:val="22"/>
        </w:rPr>
        <w:t>2.4. Оплата производится Заказчиком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Товара (акт приемки ф.0510452). Датой оплаты является дата списания денежных средств со счета Заказчика.</w:t>
      </w:r>
    </w:p>
    <w:p w:rsidR="0093559D" w:rsidRPr="000B2973" w:rsidRDefault="008C647F">
      <w:pPr>
        <w:ind w:firstLine="708"/>
        <w:jc w:val="both"/>
        <w:rPr>
          <w:sz w:val="22"/>
          <w:szCs w:val="22"/>
        </w:rPr>
      </w:pPr>
      <w:r w:rsidRPr="000B2973">
        <w:rPr>
          <w:sz w:val="22"/>
          <w:szCs w:val="22"/>
        </w:rPr>
        <w:t>2.5. Сумма, подлежащая уплате Заказчиком Поставщику (как юридическому лицу, так и физическому лицу, в том числе зарегистрированного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3559D" w:rsidRPr="000B2973" w:rsidRDefault="008C647F">
      <w:pPr>
        <w:ind w:firstLine="708"/>
        <w:jc w:val="both"/>
        <w:rPr>
          <w:color w:val="000000"/>
          <w:sz w:val="22"/>
          <w:szCs w:val="22"/>
          <w:shd w:val="clear" w:color="auto" w:fill="FFFFFF"/>
        </w:rPr>
      </w:pPr>
      <w:r w:rsidRPr="000B2973">
        <w:rPr>
          <w:sz w:val="22"/>
          <w:szCs w:val="22"/>
        </w:rPr>
        <w:t xml:space="preserve">2.6. Из </w:t>
      </w:r>
      <w:r w:rsidRPr="000B2973">
        <w:rPr>
          <w:color w:val="000000"/>
          <w:sz w:val="22"/>
          <w:szCs w:val="22"/>
          <w:shd w:val="clear" w:color="auto" w:fill="FFFFFF"/>
        </w:rPr>
        <w:t>суммы, подлежащей оплате Поставщику, Заказчик вправе удержать суммы неисполненных Поставщиком требований об уплате неустоек (штрафов, пеней), предъявленных Заказчиком в соответствии с Контрактом.</w:t>
      </w:r>
    </w:p>
    <w:p w:rsidR="0093559D" w:rsidRPr="000B2973" w:rsidRDefault="0093559D">
      <w:pPr>
        <w:ind w:firstLine="708"/>
        <w:jc w:val="both"/>
        <w:rPr>
          <w:color w:val="000000"/>
          <w:sz w:val="22"/>
          <w:szCs w:val="22"/>
          <w:shd w:val="clear" w:color="auto" w:fill="FFFFFF"/>
        </w:rPr>
      </w:pPr>
    </w:p>
    <w:p w:rsidR="0093559D" w:rsidRPr="000B2973" w:rsidRDefault="008C647F">
      <w:pPr>
        <w:jc w:val="center"/>
        <w:rPr>
          <w:b/>
          <w:sz w:val="22"/>
          <w:szCs w:val="22"/>
        </w:rPr>
      </w:pPr>
      <w:r w:rsidRPr="000B2973">
        <w:rPr>
          <w:b/>
          <w:sz w:val="22"/>
          <w:szCs w:val="22"/>
        </w:rPr>
        <w:t>3. Порядок поставки Товара</w:t>
      </w:r>
    </w:p>
    <w:p w:rsidR="0093559D" w:rsidRPr="000B2973" w:rsidRDefault="008C647F">
      <w:pPr>
        <w:ind w:firstLine="708"/>
        <w:jc w:val="both"/>
        <w:rPr>
          <w:sz w:val="22"/>
          <w:szCs w:val="22"/>
        </w:rPr>
      </w:pPr>
      <w:r w:rsidRPr="000B2973">
        <w:rPr>
          <w:sz w:val="22"/>
          <w:szCs w:val="22"/>
        </w:rPr>
        <w:t xml:space="preserve">3.1 Требования к качеству Товара, комплектности, таре, упаковке, маркировке </w:t>
      </w:r>
      <w:r w:rsidRPr="000B2973">
        <w:rPr>
          <w:sz w:val="22"/>
          <w:szCs w:val="22"/>
        </w:rPr>
        <w:br/>
        <w:t xml:space="preserve">и иные требования содержатся в Описании объекта закупки, являющегося неотъемлемой частью Контракта (Приложение № 2 к Контракту). </w:t>
      </w:r>
    </w:p>
    <w:p w:rsidR="0093559D" w:rsidRPr="000B2973" w:rsidRDefault="008C647F">
      <w:pPr>
        <w:ind w:firstLine="708"/>
        <w:jc w:val="both"/>
        <w:rPr>
          <w:sz w:val="22"/>
          <w:szCs w:val="22"/>
        </w:rPr>
      </w:pPr>
      <w:r w:rsidRPr="000B2973">
        <w:rPr>
          <w:sz w:val="22"/>
          <w:szCs w:val="22"/>
        </w:rPr>
        <w:t>3.2. Поставка Товара осуществляется по адресу: Санкт-Петербург, наб. реки Мойки, дом 20.</w:t>
      </w:r>
    </w:p>
    <w:p w:rsidR="0093559D" w:rsidRPr="000B2973" w:rsidRDefault="008C647F">
      <w:pPr>
        <w:ind w:firstLine="708"/>
        <w:jc w:val="both"/>
        <w:rPr>
          <w:sz w:val="22"/>
          <w:szCs w:val="22"/>
        </w:rPr>
      </w:pPr>
      <w:r w:rsidRPr="000B2973">
        <w:rPr>
          <w:sz w:val="22"/>
          <w:szCs w:val="22"/>
        </w:rPr>
        <w:t>3.3. Срок поставки Товара, включая сборку: с момента подписания Контракта</w:t>
      </w:r>
      <w:r w:rsidR="000B2973">
        <w:rPr>
          <w:sz w:val="22"/>
          <w:szCs w:val="22"/>
        </w:rPr>
        <w:t xml:space="preserve"> </w:t>
      </w:r>
      <w:r w:rsidRPr="000B2973">
        <w:rPr>
          <w:sz w:val="22"/>
          <w:szCs w:val="22"/>
        </w:rPr>
        <w:t>в течени</w:t>
      </w:r>
      <w:r w:rsidR="000B2973">
        <w:rPr>
          <w:sz w:val="22"/>
          <w:szCs w:val="22"/>
        </w:rPr>
        <w:t>е</w:t>
      </w:r>
      <w:r w:rsidRPr="000B2973">
        <w:rPr>
          <w:sz w:val="22"/>
          <w:szCs w:val="22"/>
        </w:rPr>
        <w:t xml:space="preserve"> 5 (пяти) рабочих дней.</w:t>
      </w:r>
    </w:p>
    <w:p w:rsidR="0093559D" w:rsidRPr="000B2973" w:rsidRDefault="008C647F">
      <w:pPr>
        <w:ind w:firstLine="708"/>
        <w:jc w:val="both"/>
        <w:rPr>
          <w:sz w:val="22"/>
          <w:szCs w:val="22"/>
        </w:rPr>
      </w:pPr>
      <w:r w:rsidRPr="000B2973">
        <w:rPr>
          <w:sz w:val="22"/>
          <w:szCs w:val="22"/>
        </w:rPr>
        <w:lastRenderedPageBreak/>
        <w:t xml:space="preserve">3.4. Товар должен иметь упаковку, предотвращающую </w:t>
      </w:r>
      <w:r w:rsidR="000B2973" w:rsidRPr="000B2973">
        <w:rPr>
          <w:sz w:val="22"/>
          <w:szCs w:val="22"/>
        </w:rPr>
        <w:t>его,</w:t>
      </w:r>
      <w:r w:rsidRPr="000B2973">
        <w:rPr>
          <w:sz w:val="22"/>
          <w:szCs w:val="22"/>
        </w:rPr>
        <w:t xml:space="preserve"> порчу при транспортировке. Маркировка и упаковка должны соответствовать требованиям, установленным в Описании объекта закупки (приложение № 2 к Контракту).</w:t>
      </w:r>
    </w:p>
    <w:p w:rsidR="0093559D" w:rsidRPr="000B2973" w:rsidRDefault="008C647F">
      <w:pPr>
        <w:ind w:firstLine="708"/>
        <w:jc w:val="both"/>
        <w:rPr>
          <w:sz w:val="22"/>
          <w:szCs w:val="22"/>
        </w:rPr>
      </w:pPr>
      <w:r w:rsidRPr="000B2973">
        <w:rPr>
          <w:sz w:val="22"/>
          <w:szCs w:val="22"/>
        </w:rPr>
        <w:t>3.5. В день поставки Поставщик одновременно с Товаром должен передать Заказчику сопроводительные документы, относящиеся к Товару, указанные в Описании объекта закупки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93559D" w:rsidRPr="000B2973" w:rsidRDefault="0093559D">
      <w:pPr>
        <w:ind w:firstLine="708"/>
        <w:jc w:val="both"/>
        <w:rPr>
          <w:sz w:val="22"/>
          <w:szCs w:val="22"/>
        </w:rPr>
      </w:pPr>
    </w:p>
    <w:p w:rsidR="0093559D" w:rsidRPr="000B2973" w:rsidRDefault="008C647F">
      <w:pPr>
        <w:jc w:val="center"/>
        <w:rPr>
          <w:b/>
          <w:sz w:val="22"/>
          <w:szCs w:val="22"/>
        </w:rPr>
      </w:pPr>
      <w:r w:rsidRPr="000B2973">
        <w:rPr>
          <w:b/>
          <w:sz w:val="22"/>
          <w:szCs w:val="22"/>
        </w:rPr>
        <w:t>4. Порядок приемки Товара</w:t>
      </w:r>
    </w:p>
    <w:p w:rsidR="0093559D" w:rsidRPr="000B2973" w:rsidRDefault="008C647F">
      <w:pPr>
        <w:ind w:firstLine="708"/>
        <w:jc w:val="both"/>
        <w:rPr>
          <w:sz w:val="22"/>
          <w:szCs w:val="22"/>
        </w:rPr>
      </w:pPr>
      <w:r w:rsidRPr="000B2973">
        <w:rPr>
          <w:sz w:val="22"/>
          <w:szCs w:val="22"/>
        </w:rPr>
        <w:t>4.1. Поставщик уведомляет Заказчика о готовности Товара к поставке за один рабочий день.</w:t>
      </w:r>
    </w:p>
    <w:p w:rsidR="0093559D" w:rsidRPr="000B2973" w:rsidRDefault="008C647F">
      <w:pPr>
        <w:pStyle w:val="af1"/>
        <w:spacing w:after="0" w:line="240" w:lineRule="auto"/>
        <w:ind w:left="0" w:right="-2" w:firstLine="708"/>
        <w:jc w:val="both"/>
      </w:pPr>
      <w:r w:rsidRPr="000B2973">
        <w:rPr>
          <w:rFonts w:ascii="Times New Roman" w:eastAsia="Times New Roman" w:hAnsi="Times New Roman"/>
        </w:rPr>
        <w:t xml:space="preserve">4.2. </w:t>
      </w:r>
      <w:r w:rsidRPr="000B2973">
        <w:rPr>
          <w:rFonts w:ascii="Times New Roman" w:hAnsi="Times New Roman"/>
        </w:rPr>
        <w:t>Поставщик передает Заказчику Товар по товарной накладной.</w:t>
      </w:r>
    </w:p>
    <w:p w:rsidR="0093559D" w:rsidRPr="000B2973" w:rsidRDefault="008C647F">
      <w:pPr>
        <w:pStyle w:val="af1"/>
        <w:spacing w:after="0" w:line="240" w:lineRule="auto"/>
        <w:ind w:left="0" w:right="-2" w:firstLine="708"/>
        <w:jc w:val="both"/>
      </w:pPr>
      <w:r w:rsidRPr="000B2973">
        <w:rPr>
          <w:rFonts w:ascii="Times New Roman" w:hAnsi="Times New Roman"/>
        </w:rPr>
        <w:t>4.3. В течение 20 (двадцати) рабочих дней с момента подписания товарной накладной Заказчик проводит приёмку поставленного Товара.</w:t>
      </w:r>
    </w:p>
    <w:p w:rsidR="0093559D" w:rsidRPr="000B2973" w:rsidRDefault="008C647F">
      <w:pPr>
        <w:ind w:firstLine="708"/>
        <w:jc w:val="both"/>
        <w:rPr>
          <w:sz w:val="22"/>
          <w:szCs w:val="22"/>
        </w:rPr>
      </w:pPr>
      <w:r w:rsidRPr="000B2973">
        <w:rPr>
          <w:sz w:val="22"/>
          <w:szCs w:val="22"/>
        </w:rPr>
        <w:t>4.4. Для проверки соответствия качества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93559D" w:rsidRPr="000B2973" w:rsidRDefault="008C647F">
      <w:pPr>
        <w:pStyle w:val="af1"/>
        <w:tabs>
          <w:tab w:val="left" w:pos="9071"/>
        </w:tabs>
        <w:spacing w:after="0" w:line="240" w:lineRule="auto"/>
        <w:ind w:left="0" w:right="283" w:firstLine="708"/>
        <w:jc w:val="both"/>
      </w:pPr>
      <w:r w:rsidRPr="000B2973">
        <w:rPr>
          <w:rFonts w:ascii="Times New Roman" w:hAnsi="Times New Roman"/>
        </w:rPr>
        <w:t xml:space="preserve">4.5. </w:t>
      </w:r>
      <w:r w:rsidRPr="000B2973">
        <w:rPr>
          <w:rFonts w:ascii="Times New Roman" w:hAnsi="Times New Roman"/>
          <w:color w:val="000000"/>
        </w:rPr>
        <w:t>Приемка Товара по Контракту оформляется Заказчиком без участия Поставщика и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№61н).</w:t>
      </w:r>
    </w:p>
    <w:p w:rsidR="0093559D" w:rsidRPr="000B2973" w:rsidRDefault="008C647F">
      <w:pPr>
        <w:pStyle w:val="af1"/>
        <w:tabs>
          <w:tab w:val="left" w:pos="9071"/>
        </w:tabs>
        <w:spacing w:after="0" w:line="240" w:lineRule="auto"/>
        <w:ind w:left="0" w:right="283" w:firstLine="708"/>
        <w:jc w:val="both"/>
        <w:rPr>
          <w:rFonts w:ascii="Times New Roman" w:hAnsi="Times New Roman"/>
          <w:color w:val="000000"/>
        </w:rPr>
      </w:pPr>
      <w:r w:rsidRPr="000B2973">
        <w:rPr>
          <w:rFonts w:ascii="Times New Roman" w:hAnsi="Times New Roman"/>
          <w:color w:val="000000"/>
        </w:rPr>
        <w:t>4.6. Акт ф. 0510452 формируется на основании документов, подтверждающих поставку Товара.</w:t>
      </w:r>
    </w:p>
    <w:p w:rsidR="0093559D" w:rsidRPr="000B2973" w:rsidRDefault="008C647F">
      <w:pPr>
        <w:pStyle w:val="af1"/>
        <w:tabs>
          <w:tab w:val="left" w:pos="9071"/>
        </w:tabs>
        <w:spacing w:after="0" w:line="240" w:lineRule="auto"/>
        <w:ind w:left="0" w:right="283" w:firstLine="708"/>
        <w:jc w:val="both"/>
      </w:pPr>
      <w:r w:rsidRPr="000B2973">
        <w:rPr>
          <w:rFonts w:ascii="Times New Roman" w:hAnsi="Times New Roman"/>
          <w:color w:val="000000"/>
        </w:rPr>
        <w:t xml:space="preserve">4.7. Оформление документов о приемке Товара осуществляется в порядке и </w:t>
      </w:r>
      <w:r w:rsidR="000B2973" w:rsidRPr="000B2973">
        <w:rPr>
          <w:rFonts w:ascii="Times New Roman" w:hAnsi="Times New Roman"/>
          <w:color w:val="000000"/>
        </w:rPr>
        <w:t>на условиях,</w:t>
      </w:r>
      <w:r w:rsidRPr="000B2973">
        <w:rPr>
          <w:rFonts w:ascii="Times New Roman" w:hAnsi="Times New Roman"/>
          <w:color w:val="000000"/>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rsidR="0093559D" w:rsidRPr="000B2973" w:rsidRDefault="008C647F">
      <w:pPr>
        <w:pStyle w:val="af1"/>
        <w:tabs>
          <w:tab w:val="left" w:pos="9071"/>
        </w:tabs>
        <w:spacing w:after="0" w:line="240" w:lineRule="auto"/>
        <w:ind w:left="0" w:right="283" w:firstLine="708"/>
        <w:jc w:val="both"/>
        <w:rPr>
          <w:rFonts w:ascii="Times New Roman" w:eastAsia="Times New Roman" w:hAnsi="Times New Roman"/>
          <w:color w:val="000000"/>
        </w:rPr>
      </w:pPr>
      <w:r w:rsidRPr="000B2973">
        <w:rPr>
          <w:rFonts w:ascii="Times New Roman" w:hAnsi="Times New Roman"/>
          <w:color w:val="000000"/>
        </w:rPr>
        <w:t>4.8. Датой приемки Заказчиком Товара считается дата утверждения Заказчиком Акта ф. 0510452.</w:t>
      </w:r>
    </w:p>
    <w:p w:rsidR="0093559D" w:rsidRPr="000B2973" w:rsidRDefault="008C647F">
      <w:pPr>
        <w:pStyle w:val="af1"/>
        <w:tabs>
          <w:tab w:val="left" w:pos="9071"/>
        </w:tabs>
        <w:spacing w:after="0" w:line="240" w:lineRule="auto"/>
        <w:ind w:left="0" w:right="283" w:firstLine="708"/>
        <w:jc w:val="both"/>
        <w:rPr>
          <w:rFonts w:ascii="Times New Roman" w:eastAsia="Times New Roman" w:hAnsi="Times New Roman"/>
          <w:color w:val="000000"/>
        </w:rPr>
      </w:pPr>
      <w:r w:rsidRPr="000B2973">
        <w:rPr>
          <w:rFonts w:ascii="Times New Roman" w:hAnsi="Times New Roman"/>
          <w:color w:val="000000"/>
        </w:rPr>
        <w:t xml:space="preserve">4.9. При выявлении несоответствия Товара условиям Контракта в период приемки,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w:t>
      </w:r>
      <w:r w:rsidRPr="000B2973">
        <w:rPr>
          <w:rFonts w:ascii="Times New Roman" w:hAnsi="Times New Roman"/>
          <w:color w:val="000000"/>
          <w:shd w:val="clear" w:color="auto" w:fill="FFFFFF"/>
        </w:rPr>
        <w:t>сведений о количественном и качественном расхождении при приемке Товара.</w:t>
      </w:r>
    </w:p>
    <w:p w:rsidR="0093559D" w:rsidRPr="000B2973" w:rsidRDefault="008C647F">
      <w:pPr>
        <w:tabs>
          <w:tab w:val="left" w:pos="9071"/>
        </w:tabs>
        <w:ind w:firstLine="708"/>
        <w:jc w:val="both"/>
        <w:rPr>
          <w:color w:val="000000"/>
          <w:sz w:val="22"/>
          <w:szCs w:val="22"/>
        </w:rPr>
      </w:pPr>
      <w:r w:rsidRPr="000B2973">
        <w:rPr>
          <w:color w:val="000000"/>
          <w:sz w:val="22"/>
          <w:szCs w:val="22"/>
          <w:shd w:val="clear" w:color="auto" w:fill="FFFFFF"/>
        </w:rPr>
        <w:t>В случае наличия количественного и (или) качественного расхождения, а также несоответствия ассортимента принятого Товара, указанного в Акте приемки (ф. 0510452), Контракту, Заказчик готовит и направляет претензионное письмо Поставщику.</w:t>
      </w:r>
    </w:p>
    <w:p w:rsidR="0093559D" w:rsidRPr="000B2973" w:rsidRDefault="008C647F">
      <w:pPr>
        <w:tabs>
          <w:tab w:val="left" w:pos="9071"/>
        </w:tabs>
        <w:ind w:firstLine="708"/>
        <w:jc w:val="both"/>
        <w:rPr>
          <w:color w:val="000000"/>
          <w:sz w:val="22"/>
          <w:szCs w:val="22"/>
        </w:rPr>
      </w:pPr>
      <w:r w:rsidRPr="000B2973">
        <w:rPr>
          <w:color w:val="000000"/>
          <w:sz w:val="22"/>
          <w:szCs w:val="22"/>
        </w:rPr>
        <w:t>4.10. Все расходы, связанные с устранением недостатков, несет Поставщик.</w:t>
      </w:r>
    </w:p>
    <w:p w:rsidR="0093559D" w:rsidRPr="000B2973" w:rsidRDefault="0093559D">
      <w:pPr>
        <w:tabs>
          <w:tab w:val="left" w:pos="9071"/>
        </w:tabs>
        <w:ind w:firstLine="708"/>
        <w:jc w:val="both"/>
        <w:rPr>
          <w:color w:val="000000"/>
          <w:sz w:val="22"/>
          <w:szCs w:val="22"/>
        </w:rPr>
      </w:pPr>
    </w:p>
    <w:p w:rsidR="0093559D" w:rsidRPr="000B2973" w:rsidRDefault="008C647F">
      <w:pPr>
        <w:jc w:val="center"/>
        <w:rPr>
          <w:b/>
          <w:sz w:val="22"/>
          <w:szCs w:val="22"/>
        </w:rPr>
      </w:pPr>
      <w:r w:rsidRPr="000B2973">
        <w:rPr>
          <w:b/>
          <w:sz w:val="22"/>
          <w:szCs w:val="22"/>
        </w:rPr>
        <w:t>5. Права и обязанности сторон</w:t>
      </w:r>
    </w:p>
    <w:p w:rsidR="0093559D" w:rsidRPr="000B2973" w:rsidRDefault="008C647F">
      <w:pPr>
        <w:ind w:firstLine="708"/>
        <w:jc w:val="both"/>
        <w:rPr>
          <w:sz w:val="22"/>
          <w:szCs w:val="22"/>
        </w:rPr>
      </w:pPr>
      <w:r w:rsidRPr="000B2973">
        <w:rPr>
          <w:sz w:val="22"/>
          <w:szCs w:val="22"/>
        </w:rPr>
        <w:t>5.1. Заказчик вправе:</w:t>
      </w:r>
    </w:p>
    <w:p w:rsidR="0093559D" w:rsidRPr="000B2973" w:rsidRDefault="008C647F">
      <w:pPr>
        <w:ind w:firstLine="708"/>
        <w:jc w:val="both"/>
        <w:rPr>
          <w:sz w:val="22"/>
          <w:szCs w:val="22"/>
        </w:rPr>
      </w:pPr>
      <w:r w:rsidRPr="000B2973">
        <w:rPr>
          <w:sz w:val="22"/>
          <w:szCs w:val="22"/>
        </w:rPr>
        <w:t xml:space="preserve">5.1.1.Требовать от Поставщика, надлежащего исполнения обязательств </w:t>
      </w:r>
      <w:r w:rsidRPr="000B2973">
        <w:rPr>
          <w:sz w:val="22"/>
          <w:szCs w:val="22"/>
        </w:rPr>
        <w:br/>
        <w:t>в соответствии с Контрактом, а также требовать своевременного устранения выявленных недостатков.</w:t>
      </w:r>
    </w:p>
    <w:p w:rsidR="0093559D" w:rsidRPr="000B2973" w:rsidRDefault="008C647F">
      <w:pPr>
        <w:ind w:firstLine="708"/>
        <w:jc w:val="both"/>
        <w:rPr>
          <w:sz w:val="22"/>
          <w:szCs w:val="22"/>
        </w:rPr>
      </w:pPr>
      <w:r w:rsidRPr="000B2973">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93559D" w:rsidRPr="000B2973" w:rsidRDefault="008C647F">
      <w:pPr>
        <w:ind w:firstLine="708"/>
        <w:jc w:val="both"/>
        <w:rPr>
          <w:sz w:val="22"/>
          <w:szCs w:val="22"/>
        </w:rPr>
      </w:pPr>
      <w:r w:rsidRPr="000B2973">
        <w:rPr>
          <w:sz w:val="22"/>
          <w:szCs w:val="22"/>
        </w:rPr>
        <w:t>5.1.3. Запрашивать у Поставщика информацию о ходе исполнения обязательств по Контракту.</w:t>
      </w:r>
    </w:p>
    <w:p w:rsidR="0093559D" w:rsidRPr="000B2973" w:rsidRDefault="008C647F">
      <w:pPr>
        <w:ind w:firstLine="708"/>
        <w:jc w:val="both"/>
        <w:rPr>
          <w:sz w:val="22"/>
          <w:szCs w:val="22"/>
        </w:rPr>
      </w:pPr>
      <w:r w:rsidRPr="000B2973">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93559D" w:rsidRPr="000B2973" w:rsidRDefault="008C647F">
      <w:pPr>
        <w:ind w:firstLine="708"/>
        <w:jc w:val="both"/>
        <w:rPr>
          <w:sz w:val="22"/>
          <w:szCs w:val="22"/>
        </w:rPr>
      </w:pPr>
      <w:r w:rsidRPr="000B2973">
        <w:rPr>
          <w:sz w:val="22"/>
          <w:szCs w:val="22"/>
        </w:rPr>
        <w:t>5.1.5. В одностороннем порядке отказаться от исполнения Контракта в соответствии с Законом о контрактной системе.</w:t>
      </w:r>
    </w:p>
    <w:p w:rsidR="0093559D" w:rsidRPr="000B2973" w:rsidRDefault="008C647F">
      <w:pPr>
        <w:ind w:firstLine="708"/>
        <w:jc w:val="both"/>
        <w:rPr>
          <w:sz w:val="22"/>
          <w:szCs w:val="22"/>
        </w:rPr>
      </w:pPr>
      <w:r w:rsidRPr="000B2973">
        <w:rPr>
          <w:sz w:val="22"/>
          <w:szCs w:val="22"/>
        </w:rPr>
        <w:t>5.2. Заказчик обязан:</w:t>
      </w:r>
    </w:p>
    <w:p w:rsidR="0093559D" w:rsidRPr="000B2973" w:rsidRDefault="008C647F">
      <w:pPr>
        <w:ind w:firstLine="708"/>
        <w:jc w:val="both"/>
        <w:rPr>
          <w:sz w:val="22"/>
          <w:szCs w:val="22"/>
        </w:rPr>
      </w:pPr>
      <w:r w:rsidRPr="000B2973">
        <w:rPr>
          <w:sz w:val="22"/>
          <w:szCs w:val="22"/>
        </w:rPr>
        <w:t>5.2.1. Своевременно принять поставленный Товар в соответствии с Контрактом, включая проведение экспертизы поставленного Товара.</w:t>
      </w:r>
    </w:p>
    <w:p w:rsidR="0093559D" w:rsidRPr="000B2973" w:rsidRDefault="008C647F">
      <w:pPr>
        <w:ind w:firstLine="708"/>
        <w:jc w:val="both"/>
        <w:rPr>
          <w:sz w:val="22"/>
          <w:szCs w:val="22"/>
        </w:rPr>
      </w:pPr>
      <w:r w:rsidRPr="000B2973">
        <w:rPr>
          <w:sz w:val="22"/>
          <w:szCs w:val="22"/>
        </w:rPr>
        <w:t xml:space="preserve">5.2.2. Своевременно оплатить поставленный Товар надлежащего качества </w:t>
      </w:r>
      <w:r w:rsidRPr="000B2973">
        <w:rPr>
          <w:sz w:val="22"/>
          <w:szCs w:val="22"/>
        </w:rPr>
        <w:br/>
        <w:t>в соответствии с Контрактом.</w:t>
      </w:r>
    </w:p>
    <w:p w:rsidR="0093559D" w:rsidRPr="000B2973" w:rsidRDefault="008C647F">
      <w:pPr>
        <w:ind w:firstLine="708"/>
        <w:jc w:val="both"/>
        <w:rPr>
          <w:sz w:val="22"/>
          <w:szCs w:val="22"/>
        </w:rPr>
      </w:pPr>
      <w:r w:rsidRPr="000B2973">
        <w:rPr>
          <w:sz w:val="22"/>
          <w:szCs w:val="22"/>
        </w:rPr>
        <w:t>5.3. Поставщик вправе:</w:t>
      </w:r>
    </w:p>
    <w:p w:rsidR="0093559D" w:rsidRPr="000B2973" w:rsidRDefault="008C647F">
      <w:pPr>
        <w:ind w:firstLine="708"/>
        <w:jc w:val="both"/>
        <w:rPr>
          <w:sz w:val="22"/>
          <w:szCs w:val="22"/>
        </w:rPr>
      </w:pPr>
      <w:r w:rsidRPr="000B2973">
        <w:rPr>
          <w:sz w:val="22"/>
          <w:szCs w:val="22"/>
        </w:rPr>
        <w:lastRenderedPageBreak/>
        <w:t xml:space="preserve">5.3.1. Требовать своевременной приемки и оплаты за поставленный Товар </w:t>
      </w:r>
      <w:r w:rsidRPr="000B2973">
        <w:rPr>
          <w:sz w:val="22"/>
          <w:szCs w:val="22"/>
        </w:rPr>
        <w:br/>
        <w:t>в соответствии с условиями Контракта.</w:t>
      </w:r>
    </w:p>
    <w:p w:rsidR="0093559D" w:rsidRPr="000B2973" w:rsidRDefault="008C647F">
      <w:pPr>
        <w:ind w:firstLine="708"/>
        <w:jc w:val="both"/>
        <w:rPr>
          <w:sz w:val="22"/>
          <w:szCs w:val="22"/>
        </w:rPr>
      </w:pPr>
      <w:r w:rsidRPr="000B2973">
        <w:rPr>
          <w:sz w:val="22"/>
          <w:szCs w:val="22"/>
        </w:rPr>
        <w:t xml:space="preserve">5.3.2. Запрашивать у Заказчика разъяснения и уточнения относительно Товара </w:t>
      </w:r>
      <w:r w:rsidRPr="000B2973">
        <w:rPr>
          <w:sz w:val="22"/>
          <w:szCs w:val="22"/>
        </w:rPr>
        <w:br/>
        <w:t>в рамках Контракта.</w:t>
      </w:r>
    </w:p>
    <w:p w:rsidR="0093559D" w:rsidRPr="000B2973" w:rsidRDefault="008C647F">
      <w:pPr>
        <w:ind w:firstLine="708"/>
        <w:jc w:val="both"/>
        <w:rPr>
          <w:sz w:val="22"/>
          <w:szCs w:val="22"/>
        </w:rPr>
      </w:pPr>
      <w:r w:rsidRPr="000B2973">
        <w:rPr>
          <w:sz w:val="22"/>
          <w:szCs w:val="22"/>
        </w:rPr>
        <w:t xml:space="preserve">5.3.3. Получать от Заказчика содействие при поставке Товара в соответствии </w:t>
      </w:r>
      <w:r w:rsidRPr="000B2973">
        <w:rPr>
          <w:sz w:val="22"/>
          <w:szCs w:val="22"/>
        </w:rPr>
        <w:br/>
        <w:t>с условиями Контракта.</w:t>
      </w:r>
    </w:p>
    <w:p w:rsidR="0093559D" w:rsidRPr="000B2973" w:rsidRDefault="008C647F">
      <w:pPr>
        <w:ind w:firstLine="708"/>
        <w:jc w:val="both"/>
        <w:rPr>
          <w:sz w:val="22"/>
          <w:szCs w:val="22"/>
        </w:rPr>
      </w:pPr>
      <w:r w:rsidRPr="000B2973">
        <w:rPr>
          <w:sz w:val="22"/>
          <w:szCs w:val="22"/>
        </w:rPr>
        <w:t>5.3.4. Досрочно исполнить обязательства по Контракту с согласия Заказчика.</w:t>
      </w:r>
    </w:p>
    <w:p w:rsidR="0093559D" w:rsidRPr="000B2973" w:rsidRDefault="008C647F">
      <w:pPr>
        <w:ind w:firstLine="708"/>
        <w:jc w:val="both"/>
        <w:rPr>
          <w:sz w:val="22"/>
          <w:szCs w:val="22"/>
        </w:rPr>
      </w:pPr>
      <w:r w:rsidRPr="000B2973">
        <w:rPr>
          <w:sz w:val="22"/>
          <w:szCs w:val="22"/>
        </w:rPr>
        <w:t>5.4. Поставщик обязан:</w:t>
      </w:r>
    </w:p>
    <w:p w:rsidR="0093559D" w:rsidRPr="000B2973" w:rsidRDefault="008C647F">
      <w:pPr>
        <w:ind w:firstLine="708"/>
        <w:jc w:val="both"/>
        <w:rPr>
          <w:sz w:val="22"/>
          <w:szCs w:val="22"/>
        </w:rPr>
      </w:pPr>
      <w:r w:rsidRPr="000B2973">
        <w:rPr>
          <w:sz w:val="22"/>
          <w:szCs w:val="22"/>
        </w:rPr>
        <w:t>5.4.1. Своевременно и надлежащим образом исполнять обязательства по поставке Товара в соответствии с условиями Контракта.</w:t>
      </w:r>
    </w:p>
    <w:p w:rsidR="0093559D" w:rsidRPr="000B2973" w:rsidRDefault="008C647F">
      <w:pPr>
        <w:ind w:firstLine="708"/>
        <w:jc w:val="both"/>
        <w:rPr>
          <w:sz w:val="22"/>
          <w:szCs w:val="22"/>
        </w:rPr>
      </w:pPr>
      <w:r w:rsidRPr="000B2973">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93559D" w:rsidRPr="000B2973" w:rsidRDefault="008C647F">
      <w:pPr>
        <w:ind w:firstLine="708"/>
        <w:jc w:val="both"/>
        <w:rPr>
          <w:sz w:val="22"/>
          <w:szCs w:val="22"/>
        </w:rPr>
      </w:pPr>
      <w:r w:rsidRPr="000B2973">
        <w:rPr>
          <w:sz w:val="22"/>
          <w:szCs w:val="22"/>
        </w:rPr>
        <w:t>5.4.3. Обеспечить устранение недостатков, выявленных при приемке Заказчиком Товара и в течение гарантийного срока, за свой счет.</w:t>
      </w:r>
    </w:p>
    <w:p w:rsidR="0093559D" w:rsidRPr="000B2973" w:rsidRDefault="008C647F">
      <w:pPr>
        <w:ind w:firstLine="708"/>
        <w:jc w:val="both"/>
        <w:rPr>
          <w:sz w:val="22"/>
          <w:szCs w:val="22"/>
        </w:rPr>
      </w:pPr>
      <w:r w:rsidRPr="000B2973">
        <w:rPr>
          <w:sz w:val="22"/>
          <w:szCs w:val="22"/>
        </w:rPr>
        <w:t xml:space="preserve">5.4.4. Приостановить поставку Товара в случае обнаружения не зависящих </w:t>
      </w:r>
      <w:r w:rsidRPr="000B2973">
        <w:rPr>
          <w:sz w:val="22"/>
          <w:szCs w:val="22"/>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0B2973">
        <w:rPr>
          <w:sz w:val="22"/>
          <w:szCs w:val="22"/>
        </w:rPr>
        <w:br/>
        <w:t>и сообщить об этом Заказчику в течение одного рабочего дня после приостановления поставки.</w:t>
      </w:r>
    </w:p>
    <w:p w:rsidR="0093559D" w:rsidRPr="000B2973" w:rsidRDefault="008C647F">
      <w:pPr>
        <w:ind w:firstLine="708"/>
        <w:jc w:val="both"/>
        <w:rPr>
          <w:sz w:val="22"/>
          <w:szCs w:val="22"/>
        </w:rPr>
      </w:pPr>
      <w:r w:rsidRPr="000B2973">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93559D" w:rsidRPr="000B2973" w:rsidRDefault="008C647F">
      <w:pPr>
        <w:ind w:firstLine="708"/>
        <w:jc w:val="both"/>
        <w:rPr>
          <w:sz w:val="22"/>
          <w:szCs w:val="22"/>
        </w:rPr>
      </w:pPr>
      <w:r w:rsidRPr="000B2973">
        <w:rPr>
          <w:sz w:val="22"/>
          <w:szCs w:val="22"/>
        </w:rPr>
        <w:t>5.5. Поставщик гарантирует, что на момент заключения Контракта:</w:t>
      </w:r>
    </w:p>
    <w:p w:rsidR="0093559D" w:rsidRPr="000B2973" w:rsidRDefault="008C647F">
      <w:pPr>
        <w:ind w:firstLine="708"/>
        <w:jc w:val="both"/>
        <w:rPr>
          <w:sz w:val="22"/>
          <w:szCs w:val="22"/>
        </w:rPr>
      </w:pPr>
      <w:r w:rsidRPr="000B2973">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rsidR="0093559D" w:rsidRPr="000B2973" w:rsidRDefault="008C647F">
      <w:pPr>
        <w:ind w:firstLine="708"/>
        <w:jc w:val="both"/>
        <w:rPr>
          <w:sz w:val="22"/>
          <w:szCs w:val="22"/>
        </w:rPr>
      </w:pPr>
      <w:r w:rsidRPr="000B2973">
        <w:rPr>
          <w:sz w:val="22"/>
          <w:szCs w:val="22"/>
        </w:rPr>
        <w:t>5.5.2. Не обременен обязательствами имущественного характера, способными помешать исполнению обязательств по Контракту.</w:t>
      </w:r>
    </w:p>
    <w:p w:rsidR="0093559D" w:rsidRPr="000B2973" w:rsidRDefault="008C647F">
      <w:pPr>
        <w:ind w:firstLine="708"/>
        <w:jc w:val="both"/>
        <w:rPr>
          <w:sz w:val="22"/>
          <w:szCs w:val="22"/>
        </w:rPr>
      </w:pPr>
      <w:r w:rsidRPr="000B2973">
        <w:rPr>
          <w:sz w:val="22"/>
          <w:szCs w:val="22"/>
        </w:rPr>
        <w:t xml:space="preserve">5.5.3. За последние два года не нарушал контрактных (договорных) обязательств </w:t>
      </w:r>
      <w:r w:rsidRPr="000B2973">
        <w:rPr>
          <w:sz w:val="22"/>
          <w:szCs w:val="22"/>
        </w:rPr>
        <w:br/>
        <w:t>и не причинял ущерба (либо погасил причиненный ущерб) по аналогичным контрактам (договорам).</w:t>
      </w:r>
    </w:p>
    <w:p w:rsidR="0093559D" w:rsidRPr="000B2973" w:rsidRDefault="008C647F">
      <w:pPr>
        <w:ind w:firstLine="708"/>
        <w:jc w:val="both"/>
        <w:rPr>
          <w:sz w:val="22"/>
          <w:szCs w:val="22"/>
        </w:rPr>
      </w:pPr>
      <w:r w:rsidRPr="000B2973">
        <w:rPr>
          <w:sz w:val="22"/>
          <w:szCs w:val="22"/>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93559D" w:rsidRPr="000B2973" w:rsidRDefault="008C647F">
      <w:pPr>
        <w:ind w:firstLine="708"/>
        <w:jc w:val="both"/>
        <w:rPr>
          <w:sz w:val="22"/>
          <w:szCs w:val="22"/>
        </w:rPr>
      </w:pPr>
      <w:r w:rsidRPr="000B2973">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93559D" w:rsidRPr="000B2973" w:rsidRDefault="008C647F">
      <w:pPr>
        <w:ind w:firstLine="708"/>
        <w:jc w:val="both"/>
        <w:rPr>
          <w:sz w:val="22"/>
          <w:szCs w:val="22"/>
        </w:rPr>
      </w:pPr>
      <w:r w:rsidRPr="000B2973">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93559D" w:rsidRPr="000B2973" w:rsidRDefault="008C647F">
      <w:pPr>
        <w:ind w:firstLine="708"/>
        <w:jc w:val="both"/>
        <w:rPr>
          <w:sz w:val="22"/>
          <w:szCs w:val="22"/>
        </w:rPr>
      </w:pPr>
      <w:r w:rsidRPr="000B2973">
        <w:rPr>
          <w:sz w:val="22"/>
          <w:szCs w:val="22"/>
        </w:rPr>
        <w:t xml:space="preserve">5.5.7. </w:t>
      </w:r>
      <w:r w:rsidRPr="000B2973">
        <w:rPr>
          <w:rFonts w:eastAsia="Calibri"/>
          <w:sz w:val="22"/>
          <w:szCs w:val="22"/>
        </w:rPr>
        <w:t>Поставщик не является иностранным агентом.</w:t>
      </w:r>
    </w:p>
    <w:p w:rsidR="0093559D" w:rsidRPr="000B2973" w:rsidRDefault="008C647F">
      <w:pPr>
        <w:ind w:firstLine="708"/>
        <w:jc w:val="both"/>
        <w:rPr>
          <w:sz w:val="22"/>
          <w:szCs w:val="22"/>
        </w:rPr>
      </w:pPr>
      <w:r w:rsidRPr="000B2973">
        <w:rPr>
          <w:sz w:val="22"/>
          <w:szCs w:val="22"/>
        </w:rPr>
        <w:t>5.5.8. У Поставщика отсутствуют ограничения для участия в закупках, установленных законодательством Российской Федерации.</w:t>
      </w:r>
    </w:p>
    <w:p w:rsidR="0093559D" w:rsidRPr="000B2973" w:rsidRDefault="0093559D">
      <w:pPr>
        <w:ind w:firstLine="708"/>
        <w:jc w:val="both"/>
        <w:rPr>
          <w:sz w:val="22"/>
          <w:szCs w:val="22"/>
        </w:rPr>
      </w:pPr>
    </w:p>
    <w:p w:rsidR="0093559D" w:rsidRPr="000B2973" w:rsidRDefault="008C647F">
      <w:pPr>
        <w:jc w:val="center"/>
        <w:rPr>
          <w:b/>
          <w:sz w:val="22"/>
          <w:szCs w:val="22"/>
        </w:rPr>
      </w:pPr>
      <w:r w:rsidRPr="000B2973">
        <w:rPr>
          <w:b/>
          <w:sz w:val="22"/>
          <w:szCs w:val="22"/>
        </w:rPr>
        <w:t>6. Гарантии</w:t>
      </w:r>
    </w:p>
    <w:p w:rsidR="0093559D" w:rsidRPr="000B2973" w:rsidRDefault="008C647F">
      <w:pPr>
        <w:ind w:firstLine="708"/>
        <w:jc w:val="both"/>
        <w:rPr>
          <w:sz w:val="22"/>
          <w:szCs w:val="22"/>
        </w:rPr>
      </w:pPr>
      <w:r w:rsidRPr="000B2973">
        <w:rPr>
          <w:sz w:val="22"/>
          <w:szCs w:val="22"/>
        </w:rPr>
        <w:lastRenderedPageBreak/>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к Контракту). Гарантийный срок исчисляется с момента подписания Заказчиком документа о приемке.</w:t>
      </w:r>
    </w:p>
    <w:p w:rsidR="0093559D" w:rsidRPr="000B2973" w:rsidRDefault="008C647F">
      <w:pPr>
        <w:ind w:firstLine="708"/>
        <w:jc w:val="both"/>
        <w:rPr>
          <w:sz w:val="22"/>
          <w:szCs w:val="22"/>
        </w:rPr>
      </w:pPr>
      <w:r w:rsidRPr="000B2973">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rsidR="0093559D" w:rsidRPr="000B2973" w:rsidRDefault="008C647F">
      <w:pPr>
        <w:ind w:firstLine="708"/>
        <w:jc w:val="both"/>
        <w:rPr>
          <w:sz w:val="22"/>
          <w:szCs w:val="22"/>
        </w:rPr>
      </w:pPr>
      <w:r w:rsidRPr="000B2973">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rsidR="0093559D" w:rsidRPr="000B2973" w:rsidRDefault="008C647F">
      <w:pPr>
        <w:ind w:firstLine="708"/>
        <w:jc w:val="both"/>
        <w:rPr>
          <w:sz w:val="22"/>
          <w:szCs w:val="22"/>
        </w:rPr>
      </w:pPr>
      <w:r w:rsidRPr="000B2973">
        <w:rPr>
          <w:sz w:val="22"/>
          <w:szCs w:val="22"/>
        </w:rPr>
        <w:t>6.4. Все расходы, связанные с заменой Товара, ненадлежащего качества, осуществляются за счет Поставщика.</w:t>
      </w:r>
    </w:p>
    <w:p w:rsidR="0093559D" w:rsidRPr="000B2973" w:rsidRDefault="0093559D">
      <w:pPr>
        <w:ind w:firstLine="708"/>
        <w:jc w:val="both"/>
        <w:rPr>
          <w:sz w:val="22"/>
          <w:szCs w:val="22"/>
        </w:rPr>
      </w:pPr>
    </w:p>
    <w:p w:rsidR="0093559D" w:rsidRPr="000B2973" w:rsidRDefault="008C647F">
      <w:pPr>
        <w:jc w:val="center"/>
        <w:rPr>
          <w:b/>
          <w:sz w:val="22"/>
          <w:szCs w:val="22"/>
        </w:rPr>
      </w:pPr>
      <w:r w:rsidRPr="000B2973">
        <w:rPr>
          <w:b/>
          <w:sz w:val="22"/>
          <w:szCs w:val="22"/>
        </w:rPr>
        <w:t>7. Ответственность сторон</w:t>
      </w:r>
    </w:p>
    <w:p w:rsidR="0093559D" w:rsidRPr="000B2973" w:rsidRDefault="008C647F">
      <w:pPr>
        <w:ind w:firstLine="708"/>
        <w:jc w:val="both"/>
        <w:rPr>
          <w:sz w:val="22"/>
          <w:szCs w:val="22"/>
        </w:rPr>
      </w:pPr>
      <w:r w:rsidRPr="000B2973">
        <w:rPr>
          <w:sz w:val="22"/>
          <w:szCs w:val="22"/>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93559D" w:rsidRPr="000B2973" w:rsidRDefault="008C647F">
      <w:pPr>
        <w:ind w:firstLine="708"/>
        <w:jc w:val="both"/>
        <w:rPr>
          <w:sz w:val="22"/>
          <w:szCs w:val="22"/>
        </w:rPr>
      </w:pPr>
      <w:r w:rsidRPr="000B2973">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93559D" w:rsidRPr="000B2973" w:rsidRDefault="008C647F">
      <w:pPr>
        <w:ind w:firstLine="708"/>
        <w:jc w:val="both"/>
        <w:rPr>
          <w:sz w:val="22"/>
          <w:szCs w:val="22"/>
        </w:rPr>
      </w:pPr>
      <w:r w:rsidRPr="000B2973">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93559D" w:rsidRPr="000B2973" w:rsidRDefault="008C647F">
      <w:pPr>
        <w:ind w:firstLine="708"/>
        <w:jc w:val="both"/>
        <w:rPr>
          <w:sz w:val="22"/>
          <w:szCs w:val="22"/>
        </w:rPr>
      </w:pPr>
      <w:r w:rsidRPr="000B2973">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93559D" w:rsidRPr="000B2973" w:rsidRDefault="008C647F">
      <w:pPr>
        <w:ind w:firstLine="708"/>
        <w:jc w:val="both"/>
        <w:rPr>
          <w:sz w:val="22"/>
          <w:szCs w:val="22"/>
        </w:rPr>
      </w:pPr>
      <w:r w:rsidRPr="000B2973">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3559D" w:rsidRPr="000B2973" w:rsidRDefault="008C647F">
      <w:pPr>
        <w:ind w:firstLine="708"/>
        <w:jc w:val="both"/>
        <w:rPr>
          <w:sz w:val="22"/>
          <w:szCs w:val="22"/>
        </w:rPr>
      </w:pPr>
      <w:r w:rsidRPr="000B2973">
        <w:rPr>
          <w:sz w:val="22"/>
          <w:szCs w:val="22"/>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0B2973">
        <w:rPr>
          <w:rFonts w:eastAsia="Calibri"/>
          <w:sz w:val="22"/>
          <w:szCs w:val="22"/>
        </w:rPr>
        <w:t>(в том числе гарантийного обязательства)</w:t>
      </w:r>
      <w:r w:rsidRPr="000B2973">
        <w:rPr>
          <w:sz w:val="22"/>
          <w:szCs w:val="22"/>
        </w:rPr>
        <w:t>, предусмотренных Контрактом, размер штрафа устанавливается в виде фиксированной суммы в размере 10 % цены Контракта и составляет ______рублей 00 копеек (__________ рублей____ копеек).</w:t>
      </w:r>
    </w:p>
    <w:p w:rsidR="0093559D" w:rsidRPr="000B2973" w:rsidRDefault="008C647F">
      <w:pPr>
        <w:ind w:firstLine="708"/>
        <w:jc w:val="both"/>
        <w:rPr>
          <w:sz w:val="22"/>
          <w:szCs w:val="22"/>
        </w:rPr>
      </w:pPr>
      <w:r w:rsidRPr="000B2973">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93559D" w:rsidRPr="000B2973" w:rsidRDefault="008C647F">
      <w:pPr>
        <w:ind w:firstLine="708"/>
        <w:jc w:val="both"/>
        <w:rPr>
          <w:sz w:val="22"/>
          <w:szCs w:val="22"/>
        </w:rPr>
      </w:pPr>
      <w:r w:rsidRPr="000B2973">
        <w:rPr>
          <w:sz w:val="22"/>
          <w:szCs w:val="22"/>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0B2973">
        <w:rPr>
          <w:sz w:val="22"/>
          <w:szCs w:val="22"/>
        </w:rPr>
        <w:br/>
        <w:t>не может превышать цену Контракта.</w:t>
      </w:r>
    </w:p>
    <w:p w:rsidR="0093559D" w:rsidRPr="000B2973" w:rsidRDefault="008C647F">
      <w:pPr>
        <w:ind w:firstLine="708"/>
        <w:jc w:val="both"/>
        <w:rPr>
          <w:sz w:val="22"/>
          <w:szCs w:val="22"/>
        </w:rPr>
      </w:pPr>
      <w:r w:rsidRPr="000B2973">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93559D" w:rsidRPr="000B2973" w:rsidRDefault="008C647F">
      <w:pPr>
        <w:ind w:firstLine="708"/>
        <w:jc w:val="both"/>
        <w:rPr>
          <w:sz w:val="22"/>
          <w:szCs w:val="22"/>
        </w:rPr>
      </w:pPr>
      <w:r w:rsidRPr="000B2973">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Уплата Стороной неустойки не освобождает ее от исполнения обязательств по Контракту.</w:t>
      </w:r>
    </w:p>
    <w:p w:rsidR="0093559D" w:rsidRPr="000B2973" w:rsidRDefault="008C647F">
      <w:pPr>
        <w:ind w:firstLine="708"/>
        <w:jc w:val="both"/>
        <w:rPr>
          <w:sz w:val="22"/>
          <w:szCs w:val="22"/>
        </w:rPr>
      </w:pPr>
      <w:r w:rsidRPr="000B2973">
        <w:rPr>
          <w:sz w:val="22"/>
          <w:szCs w:val="22"/>
        </w:rPr>
        <w:lastRenderedPageBreak/>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93559D" w:rsidRPr="000B2973" w:rsidRDefault="008C647F">
      <w:pPr>
        <w:ind w:firstLine="708"/>
        <w:jc w:val="both"/>
        <w:rPr>
          <w:sz w:val="22"/>
          <w:szCs w:val="22"/>
        </w:rPr>
      </w:pPr>
      <w:r w:rsidRPr="000B2973">
        <w:rPr>
          <w:sz w:val="22"/>
          <w:szCs w:val="22"/>
        </w:rPr>
        <w:t xml:space="preserve"> </w:t>
      </w:r>
    </w:p>
    <w:p w:rsidR="0093559D" w:rsidRPr="000B2973" w:rsidRDefault="008C647F">
      <w:pPr>
        <w:jc w:val="center"/>
        <w:rPr>
          <w:b/>
          <w:sz w:val="22"/>
          <w:szCs w:val="22"/>
        </w:rPr>
      </w:pPr>
      <w:r w:rsidRPr="000B2973">
        <w:rPr>
          <w:b/>
          <w:sz w:val="22"/>
          <w:szCs w:val="22"/>
        </w:rPr>
        <w:t>8. Срок действия, порядок изменения и расторжения Контракта</w:t>
      </w:r>
    </w:p>
    <w:p w:rsidR="0093559D" w:rsidRPr="000B2973" w:rsidRDefault="008C647F">
      <w:pPr>
        <w:ind w:firstLine="708"/>
        <w:jc w:val="both"/>
        <w:rPr>
          <w:sz w:val="22"/>
          <w:szCs w:val="22"/>
        </w:rPr>
      </w:pPr>
      <w:r w:rsidRPr="000B2973">
        <w:rPr>
          <w:sz w:val="22"/>
          <w:szCs w:val="22"/>
        </w:rPr>
        <w:t>8.1. Контракт вступает в силу со дня его подписания Сторонами.</w:t>
      </w:r>
    </w:p>
    <w:p w:rsidR="0093559D" w:rsidRPr="000B2973" w:rsidRDefault="008C647F">
      <w:pPr>
        <w:ind w:firstLine="708"/>
        <w:jc w:val="both"/>
        <w:rPr>
          <w:sz w:val="22"/>
          <w:szCs w:val="22"/>
        </w:rPr>
      </w:pPr>
      <w:r w:rsidRPr="000B2973">
        <w:rPr>
          <w:sz w:val="22"/>
          <w:szCs w:val="22"/>
        </w:rPr>
        <w:t xml:space="preserve">8.2. Контракт действует по 30.06.2026 года, но в любом случае до полного исполнения Сторонами обязательств по Контракту в полном объеме. </w:t>
      </w:r>
    </w:p>
    <w:p w:rsidR="0093559D" w:rsidRPr="000B2973" w:rsidRDefault="008C647F">
      <w:pPr>
        <w:ind w:firstLine="708"/>
        <w:jc w:val="both"/>
        <w:rPr>
          <w:sz w:val="22"/>
          <w:szCs w:val="22"/>
        </w:rPr>
      </w:pPr>
      <w:r w:rsidRPr="000B2973">
        <w:rPr>
          <w:sz w:val="22"/>
          <w:szCs w:val="22"/>
        </w:rPr>
        <w:t>8.3. Контракт заключен в электронной форме. По инициативе любой Стороны Контракт может быть составлен на бумажном носителе в 2 (двух) идентичных экземплярах по одному для каждой из Сторон, имеющих одинаковую юридическую силу.</w:t>
      </w:r>
    </w:p>
    <w:p w:rsidR="0093559D" w:rsidRPr="000B2973" w:rsidRDefault="008C647F">
      <w:pPr>
        <w:ind w:firstLine="708"/>
        <w:jc w:val="both"/>
        <w:rPr>
          <w:sz w:val="22"/>
          <w:szCs w:val="22"/>
        </w:rPr>
      </w:pPr>
      <w:r w:rsidRPr="000B2973">
        <w:rPr>
          <w:sz w:val="22"/>
          <w:szCs w:val="22"/>
        </w:rPr>
        <w:t>8.4. Контракт может быть расторгнут:</w:t>
      </w:r>
    </w:p>
    <w:p w:rsidR="0093559D" w:rsidRPr="000B2973" w:rsidRDefault="008C647F">
      <w:pPr>
        <w:jc w:val="both"/>
        <w:rPr>
          <w:sz w:val="22"/>
          <w:szCs w:val="22"/>
        </w:rPr>
      </w:pPr>
      <w:r w:rsidRPr="000B2973">
        <w:rPr>
          <w:sz w:val="22"/>
          <w:szCs w:val="22"/>
        </w:rPr>
        <w:t>- по соглашению сторон;</w:t>
      </w:r>
    </w:p>
    <w:p w:rsidR="0093559D" w:rsidRPr="000B2973" w:rsidRDefault="008C647F">
      <w:pPr>
        <w:jc w:val="both"/>
        <w:rPr>
          <w:sz w:val="22"/>
          <w:szCs w:val="22"/>
        </w:rPr>
      </w:pPr>
      <w:r w:rsidRPr="000B2973">
        <w:rPr>
          <w:sz w:val="22"/>
          <w:szCs w:val="22"/>
        </w:rPr>
        <w:t>- по решению суда;</w:t>
      </w:r>
    </w:p>
    <w:p w:rsidR="0093559D" w:rsidRPr="000B2973" w:rsidRDefault="008C647F">
      <w:pPr>
        <w:jc w:val="both"/>
        <w:rPr>
          <w:sz w:val="22"/>
          <w:szCs w:val="22"/>
        </w:rPr>
      </w:pPr>
      <w:r w:rsidRPr="000B2973">
        <w:rPr>
          <w:sz w:val="22"/>
          <w:szCs w:val="22"/>
        </w:rPr>
        <w:t xml:space="preserve">- в случае одностороннего отказа Стороны от исполнения Контракта </w:t>
      </w:r>
      <w:r w:rsidRPr="000B2973">
        <w:rPr>
          <w:sz w:val="22"/>
          <w:szCs w:val="22"/>
        </w:rPr>
        <w:br/>
        <w:t>в соответствии с гражданским законодательством.</w:t>
      </w:r>
    </w:p>
    <w:p w:rsidR="0093559D" w:rsidRPr="000B2973" w:rsidRDefault="008C647F">
      <w:pPr>
        <w:ind w:firstLine="708"/>
        <w:jc w:val="both"/>
        <w:rPr>
          <w:sz w:val="22"/>
          <w:szCs w:val="22"/>
        </w:rPr>
      </w:pPr>
      <w:r w:rsidRPr="000B2973">
        <w:rPr>
          <w:sz w:val="22"/>
          <w:szCs w:val="22"/>
        </w:rPr>
        <w:t>8.5.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rsidR="0093559D" w:rsidRPr="000B2973" w:rsidRDefault="008C647F">
      <w:pPr>
        <w:ind w:firstLine="708"/>
        <w:jc w:val="both"/>
        <w:rPr>
          <w:sz w:val="22"/>
          <w:szCs w:val="22"/>
        </w:rPr>
      </w:pPr>
      <w:r w:rsidRPr="000B2973">
        <w:rPr>
          <w:sz w:val="22"/>
          <w:szCs w:val="22"/>
        </w:rPr>
        <w:t xml:space="preserve">8.6. </w:t>
      </w:r>
      <w:r w:rsidRPr="000B2973">
        <w:rPr>
          <w:rFonts w:eastAsia="Calibri"/>
          <w:sz w:val="22"/>
          <w:szCs w:val="22"/>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3559D" w:rsidRPr="000B2973" w:rsidRDefault="008C647F">
      <w:pPr>
        <w:ind w:firstLine="708"/>
        <w:jc w:val="both"/>
        <w:rPr>
          <w:sz w:val="22"/>
          <w:szCs w:val="22"/>
        </w:rPr>
      </w:pPr>
      <w:r w:rsidRPr="000B2973">
        <w:rPr>
          <w:sz w:val="22"/>
          <w:szCs w:val="22"/>
        </w:rPr>
        <w:t>8.7. Односторонний отказ от исполнения Контракта должен происходить в порядке, предусмотренном Законом о контрактной системе.</w:t>
      </w:r>
    </w:p>
    <w:p w:rsidR="0093559D" w:rsidRPr="000B2973" w:rsidRDefault="008C647F">
      <w:pPr>
        <w:ind w:firstLine="708"/>
        <w:jc w:val="both"/>
        <w:rPr>
          <w:sz w:val="22"/>
          <w:szCs w:val="22"/>
        </w:rPr>
      </w:pPr>
      <w:r w:rsidRPr="000B2973">
        <w:rPr>
          <w:sz w:val="22"/>
          <w:szCs w:val="22"/>
        </w:rPr>
        <w:t>8.8. При изменении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93559D" w:rsidRPr="000B2973" w:rsidRDefault="0093559D">
      <w:pPr>
        <w:ind w:firstLine="708"/>
        <w:jc w:val="both"/>
        <w:rPr>
          <w:sz w:val="22"/>
          <w:szCs w:val="22"/>
        </w:rPr>
      </w:pPr>
    </w:p>
    <w:p w:rsidR="0093559D" w:rsidRPr="000B2973" w:rsidRDefault="008C647F">
      <w:pPr>
        <w:jc w:val="center"/>
        <w:rPr>
          <w:b/>
          <w:sz w:val="22"/>
          <w:szCs w:val="22"/>
        </w:rPr>
      </w:pPr>
      <w:r w:rsidRPr="000B2973">
        <w:rPr>
          <w:b/>
          <w:sz w:val="22"/>
          <w:szCs w:val="22"/>
        </w:rPr>
        <w:t>9. Порядок урегулирования споров</w:t>
      </w:r>
    </w:p>
    <w:p w:rsidR="0093559D" w:rsidRPr="000B2973" w:rsidRDefault="008C647F">
      <w:pPr>
        <w:ind w:firstLine="708"/>
        <w:jc w:val="both"/>
        <w:rPr>
          <w:sz w:val="22"/>
          <w:szCs w:val="22"/>
        </w:rPr>
      </w:pPr>
      <w:r w:rsidRPr="000B2973">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93559D" w:rsidRPr="000B2973" w:rsidRDefault="008C647F">
      <w:pPr>
        <w:ind w:firstLine="708"/>
        <w:jc w:val="both"/>
        <w:rPr>
          <w:sz w:val="22"/>
          <w:szCs w:val="22"/>
        </w:rPr>
      </w:pPr>
      <w:r w:rsidRPr="000B2973">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93559D" w:rsidRPr="000B2973" w:rsidRDefault="008C647F">
      <w:pPr>
        <w:ind w:firstLine="708"/>
        <w:jc w:val="both"/>
        <w:rPr>
          <w:sz w:val="22"/>
          <w:szCs w:val="22"/>
        </w:rPr>
      </w:pPr>
      <w:r w:rsidRPr="000B2973">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93559D" w:rsidRPr="000B2973" w:rsidRDefault="0093559D">
      <w:pPr>
        <w:ind w:firstLine="708"/>
        <w:jc w:val="both"/>
        <w:rPr>
          <w:sz w:val="22"/>
          <w:szCs w:val="22"/>
        </w:rPr>
      </w:pPr>
    </w:p>
    <w:p w:rsidR="0093559D" w:rsidRPr="000B2973" w:rsidRDefault="008C647F">
      <w:pPr>
        <w:jc w:val="center"/>
        <w:rPr>
          <w:b/>
          <w:sz w:val="22"/>
          <w:szCs w:val="22"/>
        </w:rPr>
      </w:pPr>
      <w:r w:rsidRPr="000B2973">
        <w:rPr>
          <w:b/>
          <w:sz w:val="22"/>
          <w:szCs w:val="22"/>
        </w:rPr>
        <w:t>10. Прочие условия</w:t>
      </w:r>
    </w:p>
    <w:p w:rsidR="0093559D" w:rsidRPr="000B2973" w:rsidRDefault="008C647F">
      <w:pPr>
        <w:widowControl w:val="0"/>
        <w:autoSpaceDE w:val="0"/>
        <w:ind w:firstLine="709"/>
        <w:jc w:val="both"/>
        <w:rPr>
          <w:sz w:val="22"/>
          <w:szCs w:val="22"/>
        </w:rPr>
      </w:pPr>
      <w:r w:rsidRPr="000B2973">
        <w:rPr>
          <w:sz w:val="22"/>
          <w:szCs w:val="22"/>
        </w:rPr>
        <w:t>10.1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93559D" w:rsidRPr="000B2973" w:rsidRDefault="008C647F">
      <w:pPr>
        <w:ind w:firstLine="708"/>
        <w:jc w:val="both"/>
        <w:rPr>
          <w:sz w:val="22"/>
          <w:szCs w:val="22"/>
        </w:rPr>
      </w:pPr>
      <w:r w:rsidRPr="000B2973">
        <w:rPr>
          <w:sz w:val="22"/>
          <w:szCs w:val="22"/>
        </w:rPr>
        <w:t>10.2. Во всем, что не предусмотрено Контрактом, Стороны руководствуются законодательством Российской Федерации.</w:t>
      </w:r>
    </w:p>
    <w:p w:rsidR="0093559D" w:rsidRPr="000B2973" w:rsidRDefault="008C647F">
      <w:pPr>
        <w:ind w:firstLine="708"/>
        <w:jc w:val="both"/>
        <w:rPr>
          <w:sz w:val="22"/>
          <w:szCs w:val="22"/>
        </w:rPr>
      </w:pPr>
      <w:r w:rsidRPr="000B2973">
        <w:rPr>
          <w:sz w:val="22"/>
          <w:szCs w:val="22"/>
        </w:rPr>
        <w:t>10.3. Антикоррупционная оговорка:</w:t>
      </w:r>
    </w:p>
    <w:p w:rsidR="0093559D" w:rsidRPr="000B2973" w:rsidRDefault="008C647F">
      <w:pPr>
        <w:ind w:firstLine="708"/>
        <w:jc w:val="both"/>
        <w:rPr>
          <w:color w:val="666666"/>
          <w:sz w:val="22"/>
          <w:szCs w:val="22"/>
        </w:rPr>
      </w:pPr>
      <w:r w:rsidRPr="000B2973">
        <w:rPr>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3559D" w:rsidRPr="000B2973" w:rsidRDefault="008C647F">
      <w:pPr>
        <w:ind w:firstLine="708"/>
        <w:jc w:val="both"/>
        <w:rPr>
          <w:color w:val="666666"/>
          <w:sz w:val="22"/>
          <w:szCs w:val="22"/>
        </w:rPr>
      </w:pPr>
      <w:r w:rsidRPr="000B2973">
        <w:rPr>
          <w:sz w:val="22"/>
          <w:szCs w:val="22"/>
          <w:shd w:val="clear" w:color="auto" w:fill="FFFFFF"/>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w:t>
      </w:r>
      <w:r w:rsidRPr="000B2973">
        <w:rPr>
          <w:sz w:val="22"/>
          <w:szCs w:val="22"/>
          <w:shd w:val="clear" w:color="auto" w:fill="FFFFFF"/>
        </w:rPr>
        <w:lastRenderedPageBreak/>
        <w:t>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93559D" w:rsidRPr="000B2973" w:rsidRDefault="008C647F">
      <w:pPr>
        <w:ind w:firstLine="708"/>
        <w:jc w:val="both"/>
        <w:rPr>
          <w:color w:val="666666"/>
          <w:sz w:val="22"/>
          <w:szCs w:val="22"/>
        </w:rPr>
      </w:pPr>
      <w:r w:rsidRPr="000B2973">
        <w:rPr>
          <w:sz w:val="22"/>
          <w:szCs w:val="22"/>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0B2973">
        <w:rPr>
          <w:color w:val="666666"/>
          <w:sz w:val="22"/>
          <w:szCs w:val="22"/>
        </w:rPr>
        <w:t>.</w:t>
      </w:r>
    </w:p>
    <w:p w:rsidR="0093559D" w:rsidRPr="000B2973" w:rsidRDefault="008C647F">
      <w:pPr>
        <w:ind w:firstLine="708"/>
        <w:jc w:val="both"/>
        <w:rPr>
          <w:color w:val="000000"/>
          <w:sz w:val="22"/>
          <w:szCs w:val="22"/>
        </w:rPr>
      </w:pPr>
      <w:r w:rsidRPr="000B2973">
        <w:rPr>
          <w:color w:val="000000"/>
          <w:sz w:val="22"/>
          <w:szCs w:val="22"/>
        </w:rPr>
        <w:t xml:space="preserve">10.4. </w:t>
      </w:r>
      <w:r w:rsidRPr="000B2973">
        <w:rPr>
          <w:rFonts w:eastAsia="Calibri"/>
          <w:color w:val="000000"/>
          <w:sz w:val="22"/>
          <w:szCs w:val="22"/>
        </w:rPr>
        <w:t>Стороны подтверждают взаимное согласие на обмен юридически значимыми документами (счетами на оплату, актами сверки, актами об оказанных услугах), адресованными сторонам Договора, в электронном виде. Технические средства и возможности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действующих на дату отправки документа</w:t>
      </w:r>
      <w:r w:rsidRPr="000B2973">
        <w:rPr>
          <w:rFonts w:eastAsia="Calibri"/>
          <w:bCs/>
          <w:color w:val="000000"/>
          <w:sz w:val="22"/>
          <w:szCs w:val="22"/>
        </w:rPr>
        <w:t>.</w:t>
      </w:r>
    </w:p>
    <w:p w:rsidR="0093559D" w:rsidRPr="000B2973" w:rsidRDefault="008C647F">
      <w:pPr>
        <w:jc w:val="center"/>
        <w:rPr>
          <w:b/>
          <w:sz w:val="22"/>
          <w:szCs w:val="22"/>
        </w:rPr>
      </w:pPr>
      <w:r w:rsidRPr="000B2973">
        <w:rPr>
          <w:b/>
          <w:sz w:val="22"/>
          <w:szCs w:val="22"/>
        </w:rPr>
        <w:t>11. Приложения</w:t>
      </w:r>
    </w:p>
    <w:p w:rsidR="0093559D" w:rsidRPr="000B2973" w:rsidRDefault="008C647F">
      <w:pPr>
        <w:ind w:firstLine="708"/>
        <w:jc w:val="both"/>
        <w:rPr>
          <w:sz w:val="22"/>
          <w:szCs w:val="22"/>
        </w:rPr>
      </w:pPr>
      <w:r w:rsidRPr="000B2973">
        <w:rPr>
          <w:sz w:val="22"/>
          <w:szCs w:val="22"/>
        </w:rPr>
        <w:t>11.1 Неотъемлемой частью Контракта являются:</w:t>
      </w:r>
    </w:p>
    <w:p w:rsidR="0093559D" w:rsidRPr="000B2973" w:rsidRDefault="008C647F">
      <w:pPr>
        <w:ind w:left="708" w:firstLine="708"/>
        <w:rPr>
          <w:sz w:val="22"/>
          <w:szCs w:val="22"/>
        </w:rPr>
      </w:pPr>
      <w:r w:rsidRPr="000B2973">
        <w:rPr>
          <w:sz w:val="22"/>
          <w:szCs w:val="22"/>
        </w:rPr>
        <w:t>Приложение № 1 «Спецификация»;</w:t>
      </w:r>
    </w:p>
    <w:p w:rsidR="0093559D" w:rsidRPr="000B2973" w:rsidRDefault="008C647F">
      <w:pPr>
        <w:ind w:left="708" w:firstLine="708"/>
        <w:rPr>
          <w:sz w:val="22"/>
          <w:szCs w:val="22"/>
        </w:rPr>
      </w:pPr>
      <w:r w:rsidRPr="000B2973">
        <w:rPr>
          <w:sz w:val="22"/>
          <w:szCs w:val="22"/>
        </w:rPr>
        <w:t>Приложение № 2 «Описание объекта закупки».</w:t>
      </w:r>
    </w:p>
    <w:p w:rsidR="0093559D" w:rsidRPr="000B2973" w:rsidRDefault="008C647F">
      <w:pPr>
        <w:jc w:val="center"/>
        <w:rPr>
          <w:b/>
          <w:sz w:val="22"/>
          <w:szCs w:val="22"/>
        </w:rPr>
      </w:pPr>
      <w:r w:rsidRPr="000B2973">
        <w:rPr>
          <w:b/>
          <w:sz w:val="22"/>
          <w:szCs w:val="22"/>
        </w:rPr>
        <w:t>12. Реквизиты и подписи сторон</w:t>
      </w:r>
    </w:p>
    <w:p w:rsidR="0093559D" w:rsidRPr="000B2973" w:rsidRDefault="0093559D">
      <w:pPr>
        <w:jc w:val="center"/>
        <w:rPr>
          <w:b/>
          <w:sz w:val="22"/>
          <w:szCs w:val="22"/>
        </w:rPr>
      </w:pPr>
    </w:p>
    <w:tbl>
      <w:tblPr>
        <w:tblW w:w="5319" w:type="pct"/>
        <w:tblLayout w:type="fixed"/>
        <w:tblLook w:val="04A0" w:firstRow="1" w:lastRow="0" w:firstColumn="1" w:lastColumn="0" w:noHBand="0" w:noVBand="1"/>
      </w:tblPr>
      <w:tblGrid>
        <w:gridCol w:w="4543"/>
        <w:gridCol w:w="5532"/>
        <w:gridCol w:w="278"/>
        <w:gridCol w:w="10"/>
        <w:gridCol w:w="40"/>
      </w:tblGrid>
      <w:tr w:rsidR="00AD6F2E" w:rsidRPr="000B2973" w:rsidTr="000B2973">
        <w:trPr>
          <w:gridAfter w:val="1"/>
          <w:wAfter w:w="58" w:type="dxa"/>
          <w:trHeight w:val="4020"/>
        </w:trPr>
        <w:tc>
          <w:tcPr>
            <w:tcW w:w="6759" w:type="dxa"/>
          </w:tcPr>
          <w:p w:rsidR="0093559D" w:rsidRPr="000B2973" w:rsidRDefault="008C647F">
            <w:pPr>
              <w:widowControl w:val="0"/>
              <w:autoSpaceDE w:val="0"/>
              <w:ind w:right="180"/>
              <w:rPr>
                <w:color w:val="000000"/>
                <w:sz w:val="22"/>
                <w:szCs w:val="22"/>
              </w:rPr>
            </w:pPr>
            <w:r w:rsidRPr="000B2973">
              <w:rPr>
                <w:b/>
                <w:sz w:val="22"/>
                <w:szCs w:val="22"/>
              </w:rPr>
              <w:t>Заказчик:</w:t>
            </w:r>
          </w:p>
          <w:p w:rsidR="000B2973" w:rsidRPr="000B2973" w:rsidRDefault="000B2973" w:rsidP="000B2973">
            <w:pPr>
              <w:suppressAutoHyphens w:val="0"/>
              <w:rPr>
                <w:sz w:val="22"/>
                <w:szCs w:val="22"/>
              </w:rPr>
            </w:pPr>
            <w:r w:rsidRPr="000B2973">
              <w:rPr>
                <w:sz w:val="22"/>
                <w:szCs w:val="22"/>
              </w:rPr>
              <w:t>САНКТ-ПЕТЕРБУРГСКОЕ ГОСУДАРСТВЕННОЕ БЮДЖЕТНОЕ УЧРЕЖДЕНИЕ КУЛЬТУРЫ «ГОСУДАРСТВЕННАЯ АКАДЕМИЧЕСКАЯ КАПЕЛЛА САНКТ-ПЕТЕРБУРГА»</w:t>
            </w:r>
          </w:p>
          <w:p w:rsidR="000B2973" w:rsidRPr="000B2973" w:rsidRDefault="000B2973" w:rsidP="000B2973">
            <w:pPr>
              <w:suppressAutoHyphens w:val="0"/>
              <w:spacing w:line="240" w:lineRule="atLeast"/>
              <w:jc w:val="both"/>
              <w:rPr>
                <w:color w:val="000000"/>
                <w:sz w:val="22"/>
                <w:szCs w:val="22"/>
              </w:rPr>
            </w:pPr>
            <w:r w:rsidRPr="000B2973">
              <w:rPr>
                <w:bCs/>
                <w:color w:val="000000"/>
                <w:sz w:val="22"/>
                <w:szCs w:val="22"/>
              </w:rPr>
              <w:t>ИНН/КПП </w:t>
            </w:r>
            <w:r w:rsidRPr="000B2973">
              <w:rPr>
                <w:color w:val="000000"/>
                <w:sz w:val="22"/>
                <w:szCs w:val="22"/>
              </w:rPr>
              <w:t>7825010179/784101001</w:t>
            </w:r>
          </w:p>
          <w:p w:rsidR="000B2973" w:rsidRPr="000B2973" w:rsidRDefault="000B2973" w:rsidP="000B2973">
            <w:pPr>
              <w:suppressAutoHyphens w:val="0"/>
              <w:spacing w:line="240" w:lineRule="atLeast"/>
              <w:jc w:val="both"/>
              <w:rPr>
                <w:color w:val="000000"/>
                <w:sz w:val="22"/>
                <w:szCs w:val="22"/>
              </w:rPr>
            </w:pPr>
            <w:r w:rsidRPr="000B2973">
              <w:rPr>
                <w:bCs/>
                <w:color w:val="000000"/>
                <w:sz w:val="22"/>
                <w:szCs w:val="22"/>
              </w:rPr>
              <w:t>Юридический адрес: </w:t>
            </w:r>
            <w:r w:rsidRPr="000B2973">
              <w:rPr>
                <w:color w:val="000000"/>
                <w:sz w:val="22"/>
                <w:szCs w:val="22"/>
              </w:rPr>
              <w:t>191186, Санкт-Петербург, набережная реки Мойки, д.20</w:t>
            </w:r>
          </w:p>
          <w:p w:rsidR="000B2973" w:rsidRPr="000B2973" w:rsidRDefault="000B2973" w:rsidP="000B2973">
            <w:pPr>
              <w:suppressAutoHyphens w:val="0"/>
              <w:spacing w:line="240" w:lineRule="atLeast"/>
              <w:jc w:val="both"/>
              <w:rPr>
                <w:color w:val="000000"/>
                <w:sz w:val="22"/>
                <w:szCs w:val="22"/>
              </w:rPr>
            </w:pPr>
            <w:r w:rsidRPr="000B2973">
              <w:rPr>
                <w:bCs/>
                <w:color w:val="000000"/>
                <w:sz w:val="22"/>
                <w:szCs w:val="22"/>
              </w:rPr>
              <w:t>ОГРН </w:t>
            </w:r>
            <w:r w:rsidRPr="000B2973">
              <w:rPr>
                <w:color w:val="000000"/>
                <w:sz w:val="22"/>
                <w:szCs w:val="22"/>
              </w:rPr>
              <w:t>1037843107202</w:t>
            </w:r>
          </w:p>
          <w:p w:rsidR="000B2973" w:rsidRPr="000B2973" w:rsidRDefault="000B2973" w:rsidP="000B2973">
            <w:pPr>
              <w:suppressAutoHyphens w:val="0"/>
              <w:spacing w:line="240" w:lineRule="atLeast"/>
              <w:jc w:val="both"/>
              <w:rPr>
                <w:color w:val="000000"/>
                <w:sz w:val="22"/>
                <w:szCs w:val="22"/>
              </w:rPr>
            </w:pPr>
            <w:r w:rsidRPr="000B2973">
              <w:rPr>
                <w:bCs/>
                <w:color w:val="000000"/>
                <w:sz w:val="22"/>
                <w:szCs w:val="22"/>
              </w:rPr>
              <w:t>ОКПО </w:t>
            </w:r>
            <w:r w:rsidRPr="000B2973">
              <w:rPr>
                <w:color w:val="000000"/>
                <w:sz w:val="22"/>
                <w:szCs w:val="22"/>
              </w:rPr>
              <w:t xml:space="preserve">02192216, </w:t>
            </w:r>
            <w:r w:rsidRPr="000B2973">
              <w:rPr>
                <w:bCs/>
                <w:color w:val="000000"/>
                <w:sz w:val="22"/>
                <w:szCs w:val="22"/>
              </w:rPr>
              <w:t>ОКТМО </w:t>
            </w:r>
            <w:r w:rsidRPr="000B2973">
              <w:rPr>
                <w:color w:val="000000"/>
                <w:sz w:val="22"/>
                <w:szCs w:val="22"/>
              </w:rPr>
              <w:t>40908000</w:t>
            </w:r>
          </w:p>
          <w:p w:rsidR="000B2973" w:rsidRPr="000B2973" w:rsidRDefault="000B2973" w:rsidP="000B2973">
            <w:pPr>
              <w:suppressAutoHyphens w:val="0"/>
              <w:spacing w:line="240" w:lineRule="atLeast"/>
              <w:jc w:val="both"/>
              <w:rPr>
                <w:color w:val="000000"/>
                <w:sz w:val="22"/>
                <w:szCs w:val="22"/>
              </w:rPr>
            </w:pPr>
            <w:r w:rsidRPr="000B2973">
              <w:rPr>
                <w:bCs/>
                <w:color w:val="000000"/>
                <w:sz w:val="22"/>
                <w:szCs w:val="22"/>
              </w:rPr>
              <w:t>ОКОГУ </w:t>
            </w:r>
            <w:r w:rsidRPr="000B2973">
              <w:rPr>
                <w:color w:val="000000"/>
                <w:sz w:val="22"/>
                <w:szCs w:val="22"/>
              </w:rPr>
              <w:t xml:space="preserve">2300231, </w:t>
            </w:r>
            <w:r w:rsidRPr="000B2973">
              <w:rPr>
                <w:bCs/>
                <w:color w:val="000000"/>
                <w:sz w:val="22"/>
                <w:szCs w:val="22"/>
              </w:rPr>
              <w:t>ОКФС </w:t>
            </w:r>
            <w:r w:rsidRPr="000B2973">
              <w:rPr>
                <w:color w:val="000000"/>
                <w:sz w:val="22"/>
                <w:szCs w:val="22"/>
              </w:rPr>
              <w:t>13</w:t>
            </w:r>
          </w:p>
          <w:p w:rsidR="000B2973" w:rsidRPr="000B2973" w:rsidRDefault="000B2973" w:rsidP="000B2973">
            <w:pPr>
              <w:suppressAutoHyphens w:val="0"/>
              <w:spacing w:line="240" w:lineRule="atLeast"/>
              <w:jc w:val="both"/>
              <w:rPr>
                <w:color w:val="000000"/>
                <w:sz w:val="22"/>
                <w:szCs w:val="22"/>
              </w:rPr>
            </w:pPr>
            <w:r w:rsidRPr="000B2973">
              <w:rPr>
                <w:bCs/>
                <w:color w:val="000000"/>
                <w:sz w:val="22"/>
                <w:szCs w:val="22"/>
              </w:rPr>
              <w:t>ОКОПФ </w:t>
            </w:r>
            <w:r w:rsidRPr="000B2973">
              <w:rPr>
                <w:color w:val="000000"/>
                <w:sz w:val="22"/>
                <w:szCs w:val="22"/>
              </w:rPr>
              <w:t xml:space="preserve">75203, </w:t>
            </w:r>
            <w:r w:rsidRPr="000B2973">
              <w:rPr>
                <w:bCs/>
                <w:color w:val="000000"/>
                <w:sz w:val="22"/>
                <w:szCs w:val="22"/>
              </w:rPr>
              <w:t>ОКВЭД </w:t>
            </w:r>
            <w:r w:rsidRPr="000B2973">
              <w:rPr>
                <w:color w:val="000000"/>
                <w:sz w:val="22"/>
                <w:szCs w:val="22"/>
              </w:rPr>
              <w:t>90.01</w:t>
            </w:r>
          </w:p>
          <w:p w:rsidR="000B2973" w:rsidRPr="000B2973" w:rsidRDefault="000B2973" w:rsidP="000B2973">
            <w:pPr>
              <w:suppressAutoHyphens w:val="0"/>
              <w:spacing w:line="240" w:lineRule="atLeast"/>
              <w:jc w:val="both"/>
              <w:rPr>
                <w:color w:val="000000"/>
                <w:sz w:val="22"/>
                <w:szCs w:val="22"/>
              </w:rPr>
            </w:pPr>
            <w:r w:rsidRPr="000B2973">
              <w:rPr>
                <w:bCs/>
                <w:color w:val="000000"/>
                <w:sz w:val="22"/>
                <w:szCs w:val="22"/>
              </w:rPr>
              <w:t>Дата постановки на налоговый учет </w:t>
            </w:r>
            <w:r w:rsidRPr="000B2973">
              <w:rPr>
                <w:color w:val="000000"/>
                <w:sz w:val="22"/>
                <w:szCs w:val="22"/>
              </w:rPr>
              <w:t>01.07.2003г</w:t>
            </w:r>
            <w:r w:rsidRPr="000B2973">
              <w:rPr>
                <w:bCs/>
                <w:color w:val="000000"/>
                <w:sz w:val="22"/>
                <w:szCs w:val="22"/>
              </w:rPr>
              <w:t>.</w:t>
            </w:r>
          </w:p>
          <w:p w:rsidR="000B2973" w:rsidRPr="000B2973" w:rsidRDefault="000B2973" w:rsidP="000B2973">
            <w:pPr>
              <w:suppressAutoHyphens w:val="0"/>
              <w:spacing w:line="240" w:lineRule="atLeast"/>
              <w:jc w:val="both"/>
              <w:rPr>
                <w:color w:val="000000"/>
                <w:sz w:val="22"/>
                <w:szCs w:val="22"/>
              </w:rPr>
            </w:pPr>
            <w:r w:rsidRPr="000B2973">
              <w:rPr>
                <w:bCs/>
                <w:color w:val="000000"/>
                <w:sz w:val="22"/>
                <w:szCs w:val="22"/>
              </w:rPr>
              <w:t>Телефон</w:t>
            </w:r>
            <w:r w:rsidRPr="000B2973">
              <w:rPr>
                <w:color w:val="000000"/>
                <w:sz w:val="22"/>
                <w:szCs w:val="22"/>
              </w:rPr>
              <w:t xml:space="preserve">7-911-8393940 </w:t>
            </w:r>
          </w:p>
          <w:p w:rsidR="000B2973" w:rsidRPr="000B2973" w:rsidRDefault="000B2973" w:rsidP="000B2973">
            <w:pPr>
              <w:suppressAutoHyphens w:val="0"/>
              <w:spacing w:line="240" w:lineRule="atLeast"/>
              <w:jc w:val="both"/>
              <w:rPr>
                <w:sz w:val="22"/>
                <w:szCs w:val="22"/>
              </w:rPr>
            </w:pPr>
            <w:r w:rsidRPr="000B2973">
              <w:rPr>
                <w:color w:val="000000"/>
              </w:rPr>
              <w:t>Э</w:t>
            </w:r>
            <w:r>
              <w:rPr>
                <w:color w:val="000000"/>
              </w:rPr>
              <w:t>лектронная почта: с</w:t>
            </w:r>
            <w:r w:rsidRPr="000B2973">
              <w:rPr>
                <w:sz w:val="22"/>
                <w:szCs w:val="22"/>
              </w:rPr>
              <w:t>apelladrive@yandex.ru</w:t>
            </w:r>
          </w:p>
          <w:p w:rsidR="000B2973" w:rsidRPr="000B2973" w:rsidRDefault="000B2973" w:rsidP="000B2973">
            <w:pPr>
              <w:tabs>
                <w:tab w:val="left" w:pos="2970"/>
              </w:tabs>
              <w:jc w:val="both"/>
              <w:rPr>
                <w:rFonts w:eastAsia="Calibri"/>
                <w:color w:val="000000"/>
                <w:sz w:val="22"/>
                <w:szCs w:val="22"/>
                <w:u w:val="single"/>
              </w:rPr>
            </w:pPr>
          </w:p>
        </w:tc>
        <w:tc>
          <w:tcPr>
            <w:tcW w:w="8683" w:type="dxa"/>
            <w:gridSpan w:val="3"/>
          </w:tcPr>
          <w:p w:rsidR="0093559D" w:rsidRPr="000B2973" w:rsidRDefault="008C647F">
            <w:pPr>
              <w:widowControl w:val="0"/>
              <w:autoSpaceDE w:val="0"/>
              <w:ind w:right="309"/>
              <w:rPr>
                <w:color w:val="000000"/>
                <w:sz w:val="22"/>
                <w:szCs w:val="22"/>
              </w:rPr>
            </w:pPr>
            <w:r w:rsidRPr="000B2973">
              <w:rPr>
                <w:b/>
                <w:sz w:val="22"/>
                <w:szCs w:val="22"/>
              </w:rPr>
              <w:t>Поставщик:</w:t>
            </w:r>
          </w:p>
          <w:p w:rsidR="0093559D" w:rsidRPr="000B2973" w:rsidRDefault="0093559D">
            <w:pPr>
              <w:widowControl w:val="0"/>
              <w:autoSpaceDE w:val="0"/>
              <w:ind w:right="309"/>
              <w:rPr>
                <w:color w:val="000000"/>
                <w:sz w:val="22"/>
                <w:szCs w:val="22"/>
              </w:rPr>
            </w:pPr>
          </w:p>
          <w:p w:rsidR="0093559D" w:rsidRPr="000B2973" w:rsidRDefault="0093559D">
            <w:pPr>
              <w:widowControl w:val="0"/>
              <w:autoSpaceDE w:val="0"/>
              <w:ind w:right="309"/>
              <w:rPr>
                <w:color w:val="000000"/>
                <w:sz w:val="22"/>
                <w:szCs w:val="22"/>
              </w:rPr>
            </w:pPr>
          </w:p>
          <w:p w:rsidR="0093559D" w:rsidRPr="000B2973" w:rsidRDefault="0093559D">
            <w:pPr>
              <w:widowControl w:val="0"/>
              <w:autoSpaceDE w:val="0"/>
              <w:ind w:right="309"/>
              <w:rPr>
                <w:color w:val="000000"/>
                <w:sz w:val="22"/>
                <w:szCs w:val="22"/>
              </w:rPr>
            </w:pPr>
          </w:p>
          <w:p w:rsidR="0093559D" w:rsidRPr="000B2973" w:rsidRDefault="0093559D">
            <w:pPr>
              <w:widowControl w:val="0"/>
              <w:autoSpaceDE w:val="0"/>
              <w:ind w:right="309"/>
              <w:rPr>
                <w:color w:val="000000"/>
                <w:sz w:val="22"/>
                <w:szCs w:val="22"/>
              </w:rPr>
            </w:pPr>
          </w:p>
          <w:p w:rsidR="0093559D" w:rsidRPr="000B2973" w:rsidRDefault="0093559D">
            <w:pPr>
              <w:widowControl w:val="0"/>
              <w:autoSpaceDE w:val="0"/>
              <w:ind w:right="309"/>
              <w:rPr>
                <w:color w:val="000000"/>
                <w:sz w:val="22"/>
                <w:szCs w:val="22"/>
              </w:rPr>
            </w:pPr>
          </w:p>
          <w:p w:rsidR="0093559D" w:rsidRPr="000B2973" w:rsidRDefault="0093559D">
            <w:pPr>
              <w:widowControl w:val="0"/>
              <w:autoSpaceDE w:val="0"/>
              <w:ind w:right="309"/>
              <w:rPr>
                <w:color w:val="000000"/>
                <w:sz w:val="22"/>
                <w:szCs w:val="22"/>
              </w:rPr>
            </w:pPr>
          </w:p>
          <w:p w:rsidR="0093559D" w:rsidRPr="000B2973" w:rsidRDefault="0093559D">
            <w:pPr>
              <w:widowControl w:val="0"/>
              <w:autoSpaceDE w:val="0"/>
              <w:ind w:right="309"/>
              <w:rPr>
                <w:color w:val="000000"/>
                <w:sz w:val="22"/>
                <w:szCs w:val="22"/>
              </w:rPr>
            </w:pPr>
          </w:p>
          <w:p w:rsidR="0093559D" w:rsidRPr="000B2973" w:rsidRDefault="0093559D">
            <w:pPr>
              <w:widowControl w:val="0"/>
              <w:autoSpaceDE w:val="0"/>
              <w:ind w:right="309"/>
              <w:rPr>
                <w:color w:val="000000"/>
                <w:sz w:val="22"/>
                <w:szCs w:val="22"/>
              </w:rPr>
            </w:pPr>
          </w:p>
          <w:p w:rsidR="0093559D" w:rsidRPr="000B2973" w:rsidRDefault="0093559D">
            <w:pPr>
              <w:widowControl w:val="0"/>
              <w:autoSpaceDE w:val="0"/>
              <w:ind w:right="309"/>
              <w:rPr>
                <w:color w:val="000000"/>
                <w:sz w:val="22"/>
                <w:szCs w:val="22"/>
              </w:rPr>
            </w:pPr>
          </w:p>
          <w:p w:rsidR="0093559D" w:rsidRPr="000B2973" w:rsidRDefault="0093559D">
            <w:pPr>
              <w:widowControl w:val="0"/>
              <w:autoSpaceDE w:val="0"/>
              <w:ind w:right="309"/>
              <w:rPr>
                <w:color w:val="000000"/>
                <w:sz w:val="22"/>
                <w:szCs w:val="22"/>
              </w:rPr>
            </w:pPr>
          </w:p>
          <w:p w:rsidR="0093559D" w:rsidRPr="000B2973" w:rsidRDefault="0093559D">
            <w:pPr>
              <w:widowControl w:val="0"/>
              <w:autoSpaceDE w:val="0"/>
              <w:ind w:right="309"/>
              <w:rPr>
                <w:color w:val="000000"/>
                <w:sz w:val="22"/>
                <w:szCs w:val="22"/>
              </w:rPr>
            </w:pPr>
          </w:p>
        </w:tc>
      </w:tr>
      <w:tr w:rsidR="00AD6F2E" w:rsidRPr="000B2973" w:rsidTr="000B2973">
        <w:trPr>
          <w:gridAfter w:val="2"/>
          <w:wAfter w:w="71" w:type="dxa"/>
        </w:trPr>
        <w:tc>
          <w:tcPr>
            <w:tcW w:w="6759" w:type="dxa"/>
          </w:tcPr>
          <w:p w:rsidR="0093559D" w:rsidRPr="000B2973" w:rsidRDefault="008C647F">
            <w:pPr>
              <w:widowControl w:val="0"/>
              <w:autoSpaceDE w:val="0"/>
              <w:ind w:right="423"/>
              <w:rPr>
                <w:sz w:val="22"/>
                <w:szCs w:val="22"/>
              </w:rPr>
            </w:pPr>
            <w:r w:rsidRPr="000B2973">
              <w:rPr>
                <w:sz w:val="22"/>
                <w:szCs w:val="22"/>
              </w:rPr>
              <w:t>Генеральный директор</w:t>
            </w:r>
          </w:p>
        </w:tc>
        <w:tc>
          <w:tcPr>
            <w:tcW w:w="8259" w:type="dxa"/>
          </w:tcPr>
          <w:p w:rsidR="0093559D" w:rsidRPr="000B2973" w:rsidRDefault="0093559D">
            <w:pPr>
              <w:snapToGrid w:val="0"/>
              <w:rPr>
                <w:sz w:val="22"/>
                <w:szCs w:val="22"/>
              </w:rPr>
            </w:pPr>
          </w:p>
        </w:tc>
        <w:tc>
          <w:tcPr>
            <w:tcW w:w="411" w:type="dxa"/>
            <w:tcMar>
              <w:left w:w="0" w:type="dxa"/>
              <w:right w:w="0" w:type="dxa"/>
            </w:tcMar>
          </w:tcPr>
          <w:p w:rsidR="0093559D" w:rsidRPr="000B2973" w:rsidRDefault="0093559D">
            <w:pPr>
              <w:snapToGrid w:val="0"/>
              <w:rPr>
                <w:sz w:val="22"/>
                <w:szCs w:val="22"/>
              </w:rPr>
            </w:pPr>
          </w:p>
        </w:tc>
      </w:tr>
      <w:tr w:rsidR="00AD6F2E" w:rsidRPr="000B2973" w:rsidTr="000B2973">
        <w:trPr>
          <w:gridAfter w:val="2"/>
          <w:wAfter w:w="71" w:type="dxa"/>
        </w:trPr>
        <w:tc>
          <w:tcPr>
            <w:tcW w:w="6759" w:type="dxa"/>
          </w:tcPr>
          <w:p w:rsidR="0093559D" w:rsidRPr="000B2973" w:rsidRDefault="008C647F">
            <w:pPr>
              <w:ind w:right="463"/>
              <w:jc w:val="both"/>
              <w:rPr>
                <w:sz w:val="22"/>
                <w:szCs w:val="22"/>
              </w:rPr>
            </w:pPr>
            <w:r w:rsidRPr="000B2973">
              <w:rPr>
                <w:sz w:val="22"/>
                <w:szCs w:val="22"/>
              </w:rPr>
              <w:t>Подписано ЭП/</w:t>
            </w:r>
            <w:proofErr w:type="spellStart"/>
            <w:r w:rsidRPr="000B2973">
              <w:rPr>
                <w:sz w:val="22"/>
                <w:szCs w:val="22"/>
              </w:rPr>
              <w:t>Хомова</w:t>
            </w:r>
            <w:proofErr w:type="spellEnd"/>
            <w:r w:rsidRPr="000B2973">
              <w:rPr>
                <w:sz w:val="22"/>
                <w:szCs w:val="22"/>
              </w:rPr>
              <w:t xml:space="preserve"> О.С.</w:t>
            </w:r>
          </w:p>
        </w:tc>
        <w:tc>
          <w:tcPr>
            <w:tcW w:w="8259" w:type="dxa"/>
          </w:tcPr>
          <w:p w:rsidR="0093559D" w:rsidRPr="000B2973" w:rsidRDefault="008C647F">
            <w:pPr>
              <w:rPr>
                <w:sz w:val="22"/>
                <w:szCs w:val="22"/>
              </w:rPr>
            </w:pPr>
            <w:r w:rsidRPr="000B2973">
              <w:rPr>
                <w:sz w:val="22"/>
                <w:szCs w:val="22"/>
              </w:rPr>
              <w:t>Подписано ЭП/________________</w:t>
            </w:r>
          </w:p>
        </w:tc>
        <w:tc>
          <w:tcPr>
            <w:tcW w:w="411" w:type="dxa"/>
            <w:tcMar>
              <w:left w:w="0" w:type="dxa"/>
              <w:right w:w="0" w:type="dxa"/>
            </w:tcMar>
          </w:tcPr>
          <w:p w:rsidR="0093559D" w:rsidRPr="000B2973" w:rsidRDefault="0093559D">
            <w:pPr>
              <w:snapToGrid w:val="0"/>
              <w:rPr>
                <w:sz w:val="22"/>
                <w:szCs w:val="22"/>
              </w:rPr>
            </w:pPr>
          </w:p>
        </w:tc>
      </w:tr>
      <w:tr w:rsidR="00AD6F2E" w:rsidRPr="000B2973" w:rsidTr="000B2973">
        <w:tc>
          <w:tcPr>
            <w:tcW w:w="6759" w:type="dxa"/>
          </w:tcPr>
          <w:p w:rsidR="0093559D" w:rsidRPr="000B2973" w:rsidRDefault="008C647F">
            <w:pPr>
              <w:widowControl w:val="0"/>
              <w:autoSpaceDE w:val="0"/>
              <w:ind w:right="360"/>
              <w:rPr>
                <w:color w:val="000000"/>
                <w:sz w:val="22"/>
                <w:szCs w:val="22"/>
              </w:rPr>
            </w:pPr>
            <w:r w:rsidRPr="000B2973">
              <w:rPr>
                <w:color w:val="000000"/>
                <w:sz w:val="22"/>
                <w:szCs w:val="22"/>
              </w:rPr>
              <w:t>сертификат</w:t>
            </w:r>
          </w:p>
        </w:tc>
        <w:tc>
          <w:tcPr>
            <w:tcW w:w="8741" w:type="dxa"/>
            <w:gridSpan w:val="4"/>
          </w:tcPr>
          <w:p w:rsidR="0093559D" w:rsidRPr="000B2973" w:rsidRDefault="008C647F">
            <w:pPr>
              <w:rPr>
                <w:sz w:val="22"/>
                <w:szCs w:val="22"/>
              </w:rPr>
            </w:pPr>
            <w:r w:rsidRPr="000B2973">
              <w:rPr>
                <w:sz w:val="22"/>
                <w:szCs w:val="22"/>
              </w:rPr>
              <w:t>сертификат</w:t>
            </w:r>
          </w:p>
        </w:tc>
      </w:tr>
    </w:tbl>
    <w:p w:rsidR="000B2973" w:rsidRDefault="000B2973">
      <w:pPr>
        <w:widowControl w:val="0"/>
        <w:autoSpaceDE w:val="0"/>
        <w:snapToGrid w:val="0"/>
        <w:ind w:right="360"/>
        <w:rPr>
          <w:color w:val="000000"/>
          <w:sz w:val="22"/>
          <w:szCs w:val="22"/>
          <w:lang w:val="en-US"/>
        </w:rPr>
        <w:sectPr w:rsidR="000B2973" w:rsidSect="000B2973">
          <w:footerReference w:type="default" r:id="rId7"/>
          <w:pgSz w:w="11906" w:h="16838"/>
          <w:pgMar w:top="1134" w:right="851" w:bottom="1134" w:left="1276" w:header="0" w:footer="720" w:gutter="0"/>
          <w:cols w:space="1350"/>
          <w:formProt w:val="0"/>
          <w:titlePg/>
          <w:docGrid w:linePitch="600" w:charSpace="32768"/>
        </w:sectPr>
      </w:pPr>
    </w:p>
    <w:p w:rsidR="0093559D" w:rsidRPr="000B2973" w:rsidRDefault="0093559D">
      <w:pPr>
        <w:jc w:val="right"/>
        <w:rPr>
          <w:b/>
          <w:sz w:val="22"/>
          <w:szCs w:val="22"/>
        </w:rPr>
      </w:pPr>
    </w:p>
    <w:p w:rsidR="0093559D" w:rsidRPr="000B2973" w:rsidRDefault="008C647F">
      <w:pPr>
        <w:ind w:left="6237"/>
        <w:jc w:val="right"/>
        <w:rPr>
          <w:sz w:val="22"/>
          <w:szCs w:val="22"/>
        </w:rPr>
      </w:pPr>
      <w:r w:rsidRPr="000B2973">
        <w:rPr>
          <w:sz w:val="22"/>
          <w:szCs w:val="22"/>
        </w:rPr>
        <w:t>Приложение № 1</w:t>
      </w:r>
    </w:p>
    <w:p w:rsidR="006230D0" w:rsidRDefault="006230D0">
      <w:pPr>
        <w:ind w:left="6237"/>
        <w:jc w:val="right"/>
        <w:rPr>
          <w:sz w:val="22"/>
          <w:szCs w:val="22"/>
        </w:rPr>
      </w:pPr>
    </w:p>
    <w:p w:rsidR="0093559D" w:rsidRPr="000B2973" w:rsidRDefault="008C647F">
      <w:pPr>
        <w:ind w:left="6237"/>
        <w:jc w:val="right"/>
        <w:rPr>
          <w:sz w:val="22"/>
          <w:szCs w:val="22"/>
        </w:rPr>
      </w:pPr>
      <w:r w:rsidRPr="000B2973">
        <w:rPr>
          <w:sz w:val="22"/>
          <w:szCs w:val="22"/>
        </w:rPr>
        <w:t xml:space="preserve">к контракту от          №                </w:t>
      </w:r>
    </w:p>
    <w:p w:rsidR="0093559D" w:rsidRPr="000B2973" w:rsidRDefault="0093559D">
      <w:pPr>
        <w:jc w:val="center"/>
        <w:rPr>
          <w:b/>
          <w:sz w:val="22"/>
          <w:szCs w:val="22"/>
        </w:rPr>
      </w:pPr>
    </w:p>
    <w:p w:rsidR="0093559D" w:rsidRDefault="008C647F">
      <w:pPr>
        <w:jc w:val="center"/>
        <w:rPr>
          <w:b/>
          <w:sz w:val="22"/>
          <w:szCs w:val="22"/>
        </w:rPr>
      </w:pPr>
      <w:r w:rsidRPr="000B2973">
        <w:rPr>
          <w:b/>
          <w:sz w:val="22"/>
          <w:szCs w:val="22"/>
        </w:rPr>
        <w:t>СПЕЦИФИКАЦИЯ</w:t>
      </w:r>
    </w:p>
    <w:p w:rsidR="006230D0" w:rsidRPr="000B2973" w:rsidRDefault="006230D0">
      <w:pPr>
        <w:jc w:val="center"/>
        <w:rPr>
          <w:b/>
          <w:sz w:val="22"/>
          <w:szCs w:val="22"/>
        </w:rPr>
      </w:pPr>
    </w:p>
    <w:tbl>
      <w:tblPr>
        <w:tblW w:w="5000" w:type="pct"/>
        <w:tblLayout w:type="fixed"/>
        <w:tblLook w:val="04A0" w:firstRow="1" w:lastRow="0" w:firstColumn="1" w:lastColumn="0" w:noHBand="0" w:noVBand="1"/>
      </w:tblPr>
      <w:tblGrid>
        <w:gridCol w:w="656"/>
        <w:gridCol w:w="1976"/>
        <w:gridCol w:w="1474"/>
        <w:gridCol w:w="709"/>
        <w:gridCol w:w="709"/>
        <w:gridCol w:w="1134"/>
        <w:gridCol w:w="850"/>
        <w:gridCol w:w="4253"/>
        <w:gridCol w:w="1402"/>
        <w:gridCol w:w="1397"/>
      </w:tblGrid>
      <w:tr w:rsidR="006230D0" w:rsidRPr="000B2973" w:rsidTr="006230D0">
        <w:tc>
          <w:tcPr>
            <w:tcW w:w="656" w:type="dxa"/>
            <w:tcBorders>
              <w:top w:val="single" w:sz="4" w:space="0" w:color="000000"/>
              <w:left w:val="single" w:sz="4" w:space="0" w:color="000000"/>
              <w:bottom w:val="single" w:sz="4" w:space="0" w:color="000000"/>
              <w:right w:val="single" w:sz="4" w:space="0" w:color="000000"/>
            </w:tcBorders>
          </w:tcPr>
          <w:p w:rsidR="0093559D" w:rsidRPr="000B2973" w:rsidRDefault="008C647F">
            <w:pPr>
              <w:jc w:val="center"/>
              <w:rPr>
                <w:b/>
                <w:sz w:val="22"/>
                <w:szCs w:val="22"/>
              </w:rPr>
            </w:pPr>
            <w:r w:rsidRPr="000B2973">
              <w:rPr>
                <w:b/>
                <w:sz w:val="22"/>
                <w:szCs w:val="22"/>
              </w:rPr>
              <w:t>№</w:t>
            </w:r>
          </w:p>
          <w:p w:rsidR="0093559D" w:rsidRPr="000B2973" w:rsidRDefault="008C647F">
            <w:pPr>
              <w:jc w:val="center"/>
              <w:rPr>
                <w:b/>
                <w:sz w:val="22"/>
                <w:szCs w:val="22"/>
              </w:rPr>
            </w:pPr>
            <w:r w:rsidRPr="000B2973">
              <w:rPr>
                <w:b/>
                <w:sz w:val="22"/>
                <w:szCs w:val="22"/>
              </w:rPr>
              <w:t>п/п</w:t>
            </w:r>
          </w:p>
        </w:tc>
        <w:tc>
          <w:tcPr>
            <w:tcW w:w="1976" w:type="dxa"/>
            <w:tcBorders>
              <w:top w:val="single" w:sz="4" w:space="0" w:color="000000"/>
              <w:left w:val="single" w:sz="4" w:space="0" w:color="000000"/>
              <w:bottom w:val="single" w:sz="4" w:space="0" w:color="000000"/>
              <w:right w:val="single" w:sz="4" w:space="0" w:color="000000"/>
            </w:tcBorders>
          </w:tcPr>
          <w:p w:rsidR="0093559D" w:rsidRPr="000B2973" w:rsidRDefault="008C647F">
            <w:pPr>
              <w:jc w:val="center"/>
              <w:rPr>
                <w:b/>
                <w:sz w:val="22"/>
                <w:szCs w:val="22"/>
              </w:rPr>
            </w:pPr>
            <w:r w:rsidRPr="000B2973">
              <w:rPr>
                <w:b/>
                <w:sz w:val="22"/>
                <w:szCs w:val="22"/>
              </w:rPr>
              <w:t xml:space="preserve">Наименование </w:t>
            </w:r>
          </w:p>
        </w:tc>
        <w:tc>
          <w:tcPr>
            <w:tcW w:w="1474" w:type="dxa"/>
            <w:tcBorders>
              <w:top w:val="single" w:sz="4" w:space="0" w:color="000000"/>
              <w:left w:val="single" w:sz="4" w:space="0" w:color="000000"/>
              <w:bottom w:val="single" w:sz="4" w:space="0" w:color="000000"/>
              <w:right w:val="single" w:sz="4" w:space="0" w:color="000000"/>
            </w:tcBorders>
          </w:tcPr>
          <w:p w:rsidR="0093559D" w:rsidRDefault="008C647F">
            <w:pPr>
              <w:jc w:val="center"/>
              <w:rPr>
                <w:b/>
                <w:sz w:val="22"/>
                <w:szCs w:val="22"/>
              </w:rPr>
            </w:pPr>
            <w:r w:rsidRPr="000B2973">
              <w:rPr>
                <w:b/>
                <w:sz w:val="22"/>
                <w:szCs w:val="22"/>
              </w:rPr>
              <w:t>КТРУ</w:t>
            </w:r>
          </w:p>
          <w:p w:rsidR="006230D0" w:rsidRPr="000B2973" w:rsidRDefault="006230D0">
            <w:pPr>
              <w:jc w:val="center"/>
              <w:rPr>
                <w:b/>
                <w:sz w:val="22"/>
                <w:szCs w:val="22"/>
              </w:rPr>
            </w:pPr>
            <w:r>
              <w:rPr>
                <w:b/>
                <w:sz w:val="22"/>
                <w:szCs w:val="22"/>
              </w:rPr>
              <w:t>ККН</w:t>
            </w:r>
          </w:p>
          <w:p w:rsidR="0093559D" w:rsidRPr="000B2973" w:rsidRDefault="006230D0">
            <w:pPr>
              <w:jc w:val="center"/>
              <w:rPr>
                <w:b/>
                <w:sz w:val="22"/>
                <w:szCs w:val="22"/>
              </w:rPr>
            </w:pPr>
            <w:r>
              <w:rPr>
                <w:b/>
                <w:sz w:val="22"/>
                <w:szCs w:val="22"/>
              </w:rPr>
              <w:t>ОКПД 2</w:t>
            </w:r>
          </w:p>
        </w:tc>
        <w:tc>
          <w:tcPr>
            <w:tcW w:w="709" w:type="dxa"/>
            <w:tcBorders>
              <w:top w:val="single" w:sz="4" w:space="0" w:color="000000"/>
              <w:left w:val="single" w:sz="4" w:space="0" w:color="000000"/>
              <w:bottom w:val="single" w:sz="4" w:space="0" w:color="000000"/>
              <w:right w:val="single" w:sz="4" w:space="0" w:color="000000"/>
            </w:tcBorders>
          </w:tcPr>
          <w:p w:rsidR="0093559D" w:rsidRPr="000B2973" w:rsidRDefault="00863586">
            <w:pPr>
              <w:jc w:val="center"/>
              <w:rPr>
                <w:b/>
                <w:sz w:val="22"/>
                <w:szCs w:val="22"/>
              </w:rPr>
            </w:pPr>
            <w:r w:rsidRPr="000B2973">
              <w:rPr>
                <w:b/>
                <w:sz w:val="22"/>
                <w:szCs w:val="22"/>
              </w:rPr>
              <w:t>Ед. изм.</w:t>
            </w:r>
          </w:p>
        </w:tc>
        <w:tc>
          <w:tcPr>
            <w:tcW w:w="709" w:type="dxa"/>
            <w:tcBorders>
              <w:top w:val="single" w:sz="4" w:space="0" w:color="000000"/>
              <w:left w:val="single" w:sz="4" w:space="0" w:color="000000"/>
              <w:bottom w:val="single" w:sz="4" w:space="0" w:color="000000"/>
              <w:right w:val="single" w:sz="4" w:space="0" w:color="000000"/>
            </w:tcBorders>
          </w:tcPr>
          <w:p w:rsidR="0093559D" w:rsidRPr="000B2973" w:rsidRDefault="00863586">
            <w:pPr>
              <w:jc w:val="center"/>
              <w:rPr>
                <w:b/>
                <w:sz w:val="22"/>
                <w:szCs w:val="22"/>
              </w:rPr>
            </w:pPr>
            <w:r w:rsidRPr="000B2973">
              <w:rPr>
                <w:b/>
                <w:sz w:val="22"/>
                <w:szCs w:val="22"/>
              </w:rPr>
              <w:t>Кол-во</w:t>
            </w:r>
          </w:p>
        </w:tc>
        <w:tc>
          <w:tcPr>
            <w:tcW w:w="1134" w:type="dxa"/>
            <w:tcBorders>
              <w:top w:val="single" w:sz="4" w:space="0" w:color="000000"/>
              <w:left w:val="single" w:sz="4" w:space="0" w:color="000000"/>
              <w:bottom w:val="single" w:sz="4" w:space="0" w:color="000000"/>
              <w:right w:val="single" w:sz="4" w:space="0" w:color="000000"/>
            </w:tcBorders>
          </w:tcPr>
          <w:p w:rsidR="0093559D" w:rsidRPr="000B2973" w:rsidRDefault="00863586" w:rsidP="00863586">
            <w:pPr>
              <w:jc w:val="center"/>
              <w:rPr>
                <w:b/>
                <w:sz w:val="22"/>
                <w:szCs w:val="22"/>
              </w:rPr>
            </w:pPr>
            <w:r w:rsidRPr="000B2973">
              <w:rPr>
                <w:b/>
                <w:sz w:val="22"/>
                <w:szCs w:val="22"/>
              </w:rPr>
              <w:t>Цена за ед.,</w:t>
            </w:r>
            <w:r>
              <w:rPr>
                <w:b/>
                <w:sz w:val="22"/>
                <w:szCs w:val="22"/>
              </w:rPr>
              <w:t xml:space="preserve"> </w:t>
            </w:r>
            <w:r w:rsidRPr="000B2973">
              <w:rPr>
                <w:b/>
                <w:sz w:val="22"/>
                <w:szCs w:val="22"/>
              </w:rPr>
              <w:t>руб.</w:t>
            </w:r>
          </w:p>
        </w:tc>
        <w:tc>
          <w:tcPr>
            <w:tcW w:w="850" w:type="dxa"/>
            <w:tcBorders>
              <w:top w:val="single" w:sz="4" w:space="0" w:color="000000"/>
              <w:left w:val="single" w:sz="4" w:space="0" w:color="000000"/>
              <w:bottom w:val="single" w:sz="4" w:space="0" w:color="000000"/>
              <w:right w:val="single" w:sz="4" w:space="0" w:color="000000"/>
            </w:tcBorders>
          </w:tcPr>
          <w:p w:rsidR="0093559D" w:rsidRPr="000B2973" w:rsidRDefault="00863586">
            <w:pPr>
              <w:jc w:val="center"/>
              <w:rPr>
                <w:b/>
                <w:sz w:val="22"/>
                <w:szCs w:val="22"/>
              </w:rPr>
            </w:pPr>
            <w:r w:rsidRPr="000B2973">
              <w:rPr>
                <w:b/>
                <w:sz w:val="22"/>
                <w:szCs w:val="22"/>
              </w:rPr>
              <w:t>НДС,%</w:t>
            </w:r>
          </w:p>
        </w:tc>
        <w:tc>
          <w:tcPr>
            <w:tcW w:w="4253" w:type="dxa"/>
            <w:tcBorders>
              <w:top w:val="single" w:sz="4" w:space="0" w:color="000000"/>
              <w:left w:val="single" w:sz="4" w:space="0" w:color="000000"/>
              <w:bottom w:val="single" w:sz="4" w:space="0" w:color="000000"/>
              <w:right w:val="single" w:sz="4" w:space="0" w:color="000000"/>
            </w:tcBorders>
          </w:tcPr>
          <w:p w:rsidR="0093559D" w:rsidRPr="000B2973" w:rsidRDefault="00863586">
            <w:pPr>
              <w:jc w:val="center"/>
              <w:rPr>
                <w:b/>
                <w:sz w:val="22"/>
                <w:szCs w:val="22"/>
              </w:rPr>
            </w:pPr>
            <w:r w:rsidRPr="000B2973">
              <w:rPr>
                <w:b/>
                <w:sz w:val="22"/>
                <w:szCs w:val="22"/>
              </w:rPr>
              <w:t>Характеристики товара</w:t>
            </w:r>
          </w:p>
        </w:tc>
        <w:tc>
          <w:tcPr>
            <w:tcW w:w="1402" w:type="dxa"/>
            <w:tcBorders>
              <w:top w:val="single" w:sz="4" w:space="0" w:color="000000"/>
              <w:left w:val="single" w:sz="4" w:space="0" w:color="000000"/>
              <w:bottom w:val="single" w:sz="4" w:space="0" w:color="000000"/>
              <w:right w:val="single" w:sz="4" w:space="0" w:color="000000"/>
            </w:tcBorders>
          </w:tcPr>
          <w:p w:rsidR="0093559D" w:rsidRPr="000B2973" w:rsidRDefault="008C647F">
            <w:pPr>
              <w:jc w:val="center"/>
              <w:rPr>
                <w:b/>
                <w:sz w:val="22"/>
                <w:szCs w:val="22"/>
              </w:rPr>
            </w:pPr>
            <w:r w:rsidRPr="000B2973">
              <w:rPr>
                <w:b/>
                <w:sz w:val="22"/>
                <w:szCs w:val="22"/>
              </w:rPr>
              <w:t>Стоимость,</w:t>
            </w:r>
          </w:p>
          <w:p w:rsidR="0093559D" w:rsidRPr="000B2973" w:rsidRDefault="008C647F">
            <w:pPr>
              <w:jc w:val="center"/>
              <w:rPr>
                <w:b/>
                <w:sz w:val="22"/>
                <w:szCs w:val="22"/>
              </w:rPr>
            </w:pPr>
            <w:r w:rsidRPr="000B2973">
              <w:rPr>
                <w:b/>
                <w:sz w:val="22"/>
                <w:szCs w:val="22"/>
              </w:rPr>
              <w:t>руб.</w:t>
            </w:r>
          </w:p>
        </w:tc>
        <w:tc>
          <w:tcPr>
            <w:tcW w:w="1397" w:type="dxa"/>
            <w:tcBorders>
              <w:top w:val="single" w:sz="4" w:space="0" w:color="000000"/>
              <w:left w:val="single" w:sz="4" w:space="0" w:color="000000"/>
              <w:bottom w:val="single" w:sz="4" w:space="0" w:color="000000"/>
              <w:right w:val="single" w:sz="4" w:space="0" w:color="000000"/>
            </w:tcBorders>
          </w:tcPr>
          <w:p w:rsidR="0093559D" w:rsidRPr="000B2973" w:rsidRDefault="008C647F">
            <w:pPr>
              <w:jc w:val="center"/>
              <w:rPr>
                <w:b/>
                <w:sz w:val="22"/>
                <w:szCs w:val="22"/>
              </w:rPr>
            </w:pPr>
            <w:r w:rsidRPr="000B2973">
              <w:rPr>
                <w:b/>
                <w:sz w:val="22"/>
                <w:szCs w:val="22"/>
              </w:rPr>
              <w:t>Гарантия</w:t>
            </w:r>
          </w:p>
        </w:tc>
      </w:tr>
      <w:tr w:rsidR="006230D0" w:rsidRPr="000B2973" w:rsidTr="006230D0">
        <w:trPr>
          <w:trHeight w:val="4194"/>
        </w:trPr>
        <w:tc>
          <w:tcPr>
            <w:tcW w:w="656" w:type="dxa"/>
            <w:tcBorders>
              <w:top w:val="single" w:sz="4" w:space="0" w:color="000000"/>
              <w:left w:val="single" w:sz="4" w:space="0" w:color="000000"/>
              <w:bottom w:val="single" w:sz="4" w:space="0" w:color="000000"/>
              <w:right w:val="single" w:sz="4" w:space="0" w:color="000000"/>
            </w:tcBorders>
          </w:tcPr>
          <w:p w:rsidR="0093559D" w:rsidRPr="000B2973" w:rsidRDefault="008C647F">
            <w:pPr>
              <w:jc w:val="center"/>
              <w:rPr>
                <w:b/>
                <w:sz w:val="22"/>
                <w:szCs w:val="22"/>
              </w:rPr>
            </w:pPr>
            <w:r w:rsidRPr="000B2973">
              <w:rPr>
                <w:b/>
                <w:sz w:val="22"/>
                <w:szCs w:val="22"/>
              </w:rPr>
              <w:t>1</w:t>
            </w:r>
          </w:p>
        </w:tc>
        <w:tc>
          <w:tcPr>
            <w:tcW w:w="1976" w:type="dxa"/>
            <w:tcBorders>
              <w:top w:val="single" w:sz="4" w:space="0" w:color="000000"/>
              <w:left w:val="single" w:sz="4" w:space="0" w:color="000000"/>
              <w:bottom w:val="single" w:sz="4" w:space="0" w:color="000000"/>
              <w:right w:val="single" w:sz="4" w:space="0" w:color="000000"/>
            </w:tcBorders>
          </w:tcPr>
          <w:p w:rsidR="0093559D" w:rsidRPr="009E6B8E" w:rsidRDefault="009E6B8E" w:rsidP="009E6B8E">
            <w:pPr>
              <w:widowControl w:val="0"/>
              <w:autoSpaceDE w:val="0"/>
              <w:rPr>
                <w:sz w:val="22"/>
                <w:szCs w:val="22"/>
              </w:rPr>
            </w:pPr>
            <w:r w:rsidRPr="009E6B8E">
              <w:rPr>
                <w:sz w:val="22"/>
                <w:szCs w:val="22"/>
              </w:rPr>
              <w:t xml:space="preserve">Шина пневматическая для легкового автомобиля </w:t>
            </w:r>
            <w:r>
              <w:rPr>
                <w:sz w:val="22"/>
                <w:szCs w:val="22"/>
              </w:rPr>
              <w:t>тип 3</w:t>
            </w:r>
          </w:p>
        </w:tc>
        <w:tc>
          <w:tcPr>
            <w:tcW w:w="1474" w:type="dxa"/>
            <w:tcBorders>
              <w:top w:val="single" w:sz="4" w:space="0" w:color="000000"/>
              <w:left w:val="single" w:sz="4" w:space="0" w:color="000000"/>
              <w:bottom w:val="single" w:sz="4" w:space="0" w:color="000000"/>
              <w:right w:val="single" w:sz="4" w:space="0" w:color="000000"/>
            </w:tcBorders>
          </w:tcPr>
          <w:p w:rsidR="0093559D" w:rsidRDefault="00863586">
            <w:pPr>
              <w:rPr>
                <w:sz w:val="22"/>
                <w:szCs w:val="22"/>
              </w:rPr>
            </w:pPr>
            <w:r w:rsidRPr="00863586">
              <w:rPr>
                <w:sz w:val="22"/>
                <w:szCs w:val="22"/>
              </w:rPr>
              <w:t>22.11.11.000-003</w:t>
            </w:r>
            <w:r>
              <w:rPr>
                <w:sz w:val="22"/>
                <w:szCs w:val="22"/>
              </w:rPr>
              <w:t xml:space="preserve">/ </w:t>
            </w:r>
            <w:r w:rsidRPr="00863586">
              <w:rPr>
                <w:sz w:val="22"/>
                <w:szCs w:val="22"/>
              </w:rPr>
              <w:t>22.11.11.000-00000007</w:t>
            </w:r>
            <w:r w:rsidR="006230D0">
              <w:rPr>
                <w:sz w:val="22"/>
                <w:szCs w:val="22"/>
              </w:rPr>
              <w:t>/</w:t>
            </w:r>
          </w:p>
          <w:p w:rsidR="006230D0" w:rsidRPr="000B2973" w:rsidRDefault="006230D0">
            <w:pPr>
              <w:rPr>
                <w:sz w:val="22"/>
                <w:szCs w:val="22"/>
              </w:rPr>
            </w:pPr>
            <w:r w:rsidRPr="006230D0">
              <w:rPr>
                <w:sz w:val="22"/>
                <w:szCs w:val="22"/>
              </w:rPr>
              <w:t>22.11.11.000</w:t>
            </w:r>
          </w:p>
        </w:tc>
        <w:tc>
          <w:tcPr>
            <w:tcW w:w="709" w:type="dxa"/>
            <w:tcBorders>
              <w:top w:val="single" w:sz="4" w:space="0" w:color="000000"/>
              <w:left w:val="single" w:sz="4" w:space="0" w:color="000000"/>
              <w:bottom w:val="single" w:sz="4" w:space="0" w:color="000000"/>
              <w:right w:val="single" w:sz="4" w:space="0" w:color="000000"/>
            </w:tcBorders>
          </w:tcPr>
          <w:p w:rsidR="0093559D" w:rsidRPr="000B2973" w:rsidRDefault="00863586">
            <w:pPr>
              <w:rPr>
                <w:sz w:val="22"/>
                <w:szCs w:val="22"/>
              </w:rPr>
            </w:pPr>
            <w:r>
              <w:rPr>
                <w:sz w:val="22"/>
                <w:szCs w:val="22"/>
              </w:rPr>
              <w:t>Шт.</w:t>
            </w:r>
          </w:p>
        </w:tc>
        <w:tc>
          <w:tcPr>
            <w:tcW w:w="709" w:type="dxa"/>
            <w:tcBorders>
              <w:top w:val="single" w:sz="4" w:space="0" w:color="000000"/>
              <w:left w:val="single" w:sz="4" w:space="0" w:color="000000"/>
              <w:bottom w:val="single" w:sz="4" w:space="0" w:color="000000"/>
              <w:right w:val="single" w:sz="4" w:space="0" w:color="000000"/>
            </w:tcBorders>
          </w:tcPr>
          <w:p w:rsidR="0093559D" w:rsidRPr="000B2973" w:rsidRDefault="008C647F">
            <w:pPr>
              <w:jc w:val="center"/>
              <w:rPr>
                <w:sz w:val="22"/>
                <w:szCs w:val="22"/>
              </w:rPr>
            </w:pPr>
            <w:r w:rsidRPr="000B2973">
              <w:rPr>
                <w:sz w:val="22"/>
                <w:szCs w:val="22"/>
              </w:rPr>
              <w:t>4</w:t>
            </w:r>
          </w:p>
        </w:tc>
        <w:tc>
          <w:tcPr>
            <w:tcW w:w="1134" w:type="dxa"/>
            <w:tcBorders>
              <w:top w:val="single" w:sz="4" w:space="0" w:color="000000"/>
              <w:left w:val="single" w:sz="4" w:space="0" w:color="000000"/>
              <w:bottom w:val="single" w:sz="4" w:space="0" w:color="000000"/>
              <w:right w:val="single" w:sz="4" w:space="0" w:color="000000"/>
            </w:tcBorders>
          </w:tcPr>
          <w:p w:rsidR="0093559D" w:rsidRPr="000B2973" w:rsidRDefault="00A51826">
            <w:pPr>
              <w:rPr>
                <w:sz w:val="22"/>
                <w:szCs w:val="22"/>
              </w:rPr>
            </w:pPr>
            <w:proofErr w:type="spellStart"/>
            <w:r>
              <w:rPr>
                <w:sz w:val="22"/>
                <w:szCs w:val="22"/>
              </w:rPr>
              <w:t>шт</w:t>
            </w:r>
            <w:proofErr w:type="spellEnd"/>
          </w:p>
        </w:tc>
        <w:tc>
          <w:tcPr>
            <w:tcW w:w="850" w:type="dxa"/>
            <w:tcBorders>
              <w:top w:val="single" w:sz="4" w:space="0" w:color="000000"/>
              <w:left w:val="single" w:sz="4" w:space="0" w:color="000000"/>
              <w:bottom w:val="single" w:sz="4" w:space="0" w:color="000000"/>
              <w:right w:val="single" w:sz="4" w:space="0" w:color="000000"/>
            </w:tcBorders>
          </w:tcPr>
          <w:p w:rsidR="0093559D" w:rsidRPr="000B2973" w:rsidRDefault="0093559D">
            <w:pPr>
              <w:snapToGrid w:val="0"/>
              <w:rPr>
                <w:sz w:val="22"/>
                <w:szCs w:val="22"/>
              </w:rPr>
            </w:pPr>
          </w:p>
        </w:tc>
        <w:tc>
          <w:tcPr>
            <w:tcW w:w="4253" w:type="dxa"/>
            <w:tcBorders>
              <w:top w:val="single" w:sz="4" w:space="0" w:color="000000"/>
              <w:left w:val="single" w:sz="4" w:space="0" w:color="000000"/>
              <w:bottom w:val="single" w:sz="4" w:space="0" w:color="000000"/>
              <w:right w:val="single" w:sz="4" w:space="0" w:color="000000"/>
            </w:tcBorders>
          </w:tcPr>
          <w:p w:rsidR="00863586" w:rsidRPr="00863586" w:rsidRDefault="00863586" w:rsidP="00863586">
            <w:pPr>
              <w:snapToGrid w:val="0"/>
              <w:rPr>
                <w:sz w:val="22"/>
                <w:szCs w:val="22"/>
              </w:rPr>
            </w:pPr>
            <w:r w:rsidRPr="00863586">
              <w:rPr>
                <w:sz w:val="22"/>
                <w:szCs w:val="22"/>
              </w:rPr>
              <w:t>Тип транспортного средства</w:t>
            </w:r>
          </w:p>
          <w:p w:rsidR="00863586" w:rsidRPr="00863586" w:rsidRDefault="00863586" w:rsidP="00863586">
            <w:pPr>
              <w:snapToGrid w:val="0"/>
              <w:rPr>
                <w:sz w:val="22"/>
                <w:szCs w:val="22"/>
              </w:rPr>
            </w:pPr>
            <w:r w:rsidRPr="00863586">
              <w:rPr>
                <w:sz w:val="22"/>
                <w:szCs w:val="22"/>
              </w:rPr>
              <w:t>Легковой автомобиль</w:t>
            </w:r>
          </w:p>
          <w:p w:rsidR="00863586" w:rsidRPr="00863586" w:rsidRDefault="00863586" w:rsidP="00863586">
            <w:pPr>
              <w:snapToGrid w:val="0"/>
              <w:rPr>
                <w:sz w:val="22"/>
                <w:szCs w:val="22"/>
              </w:rPr>
            </w:pPr>
            <w:r w:rsidRPr="00863586">
              <w:rPr>
                <w:sz w:val="22"/>
                <w:szCs w:val="22"/>
              </w:rPr>
              <w:t>Категория использования шины</w:t>
            </w:r>
          </w:p>
          <w:p w:rsidR="00863586" w:rsidRPr="00863586" w:rsidRDefault="00863586" w:rsidP="00863586">
            <w:pPr>
              <w:snapToGrid w:val="0"/>
              <w:rPr>
                <w:sz w:val="22"/>
                <w:szCs w:val="22"/>
              </w:rPr>
            </w:pPr>
            <w:r w:rsidRPr="00863586">
              <w:rPr>
                <w:sz w:val="22"/>
                <w:szCs w:val="22"/>
              </w:rPr>
              <w:t>Обычная (дорожная)</w:t>
            </w:r>
          </w:p>
          <w:p w:rsidR="00863586" w:rsidRPr="00863586" w:rsidRDefault="00863586" w:rsidP="00863586">
            <w:pPr>
              <w:snapToGrid w:val="0"/>
              <w:rPr>
                <w:sz w:val="22"/>
                <w:szCs w:val="22"/>
              </w:rPr>
            </w:pPr>
            <w:r w:rsidRPr="00863586">
              <w:rPr>
                <w:sz w:val="22"/>
                <w:szCs w:val="22"/>
              </w:rPr>
              <w:t xml:space="preserve">Способ герметизации шины - </w:t>
            </w:r>
          </w:p>
          <w:p w:rsidR="00863586" w:rsidRPr="00863586" w:rsidRDefault="00863586" w:rsidP="00863586">
            <w:pPr>
              <w:snapToGrid w:val="0"/>
              <w:rPr>
                <w:sz w:val="22"/>
                <w:szCs w:val="22"/>
              </w:rPr>
            </w:pPr>
            <w:r w:rsidRPr="00863586">
              <w:rPr>
                <w:sz w:val="22"/>
                <w:szCs w:val="22"/>
              </w:rPr>
              <w:t>Бескамерная</w:t>
            </w:r>
          </w:p>
          <w:p w:rsidR="00863586" w:rsidRPr="00863586" w:rsidRDefault="00863586" w:rsidP="00863586">
            <w:pPr>
              <w:snapToGrid w:val="0"/>
              <w:rPr>
                <w:sz w:val="22"/>
                <w:szCs w:val="22"/>
              </w:rPr>
            </w:pPr>
            <w:r w:rsidRPr="00863586">
              <w:rPr>
                <w:sz w:val="22"/>
                <w:szCs w:val="22"/>
              </w:rPr>
              <w:t>Индекс категории скорости -H</w:t>
            </w:r>
          </w:p>
          <w:p w:rsidR="00863586" w:rsidRPr="00863586" w:rsidRDefault="00863586" w:rsidP="00863586">
            <w:pPr>
              <w:snapToGrid w:val="0"/>
              <w:rPr>
                <w:sz w:val="22"/>
                <w:szCs w:val="22"/>
              </w:rPr>
            </w:pPr>
            <w:r w:rsidRPr="00863586">
              <w:rPr>
                <w:sz w:val="22"/>
                <w:szCs w:val="22"/>
              </w:rPr>
              <w:t>Тип конструкции- Радиальная</w:t>
            </w:r>
          </w:p>
          <w:p w:rsidR="00863586" w:rsidRPr="00863586" w:rsidRDefault="00863586" w:rsidP="00863586">
            <w:pPr>
              <w:snapToGrid w:val="0"/>
              <w:rPr>
                <w:sz w:val="22"/>
                <w:szCs w:val="22"/>
              </w:rPr>
            </w:pPr>
            <w:r w:rsidRPr="00863586">
              <w:rPr>
                <w:sz w:val="22"/>
                <w:szCs w:val="22"/>
              </w:rPr>
              <w:t>Номинальная ширина профиля -195</w:t>
            </w:r>
            <w:r>
              <w:rPr>
                <w:sz w:val="22"/>
                <w:szCs w:val="22"/>
              </w:rPr>
              <w:t xml:space="preserve"> </w:t>
            </w:r>
            <w:r w:rsidRPr="00863586">
              <w:rPr>
                <w:sz w:val="22"/>
                <w:szCs w:val="22"/>
              </w:rPr>
              <w:t>мм</w:t>
            </w:r>
          </w:p>
          <w:p w:rsidR="00863586" w:rsidRPr="00863586" w:rsidRDefault="00863586" w:rsidP="00863586">
            <w:pPr>
              <w:snapToGrid w:val="0"/>
              <w:rPr>
                <w:sz w:val="22"/>
                <w:szCs w:val="22"/>
              </w:rPr>
            </w:pPr>
            <w:r w:rsidRPr="00863586">
              <w:rPr>
                <w:sz w:val="22"/>
                <w:szCs w:val="22"/>
              </w:rPr>
              <w:t>Номинальное отношение высоты профиля шины к ее ширине</w:t>
            </w:r>
          </w:p>
          <w:p w:rsidR="00863586" w:rsidRPr="00863586" w:rsidRDefault="00863586" w:rsidP="00863586">
            <w:pPr>
              <w:snapToGrid w:val="0"/>
              <w:rPr>
                <w:sz w:val="22"/>
                <w:szCs w:val="22"/>
              </w:rPr>
            </w:pPr>
            <w:r w:rsidRPr="00863586">
              <w:rPr>
                <w:sz w:val="22"/>
                <w:szCs w:val="22"/>
              </w:rPr>
              <w:t>55</w:t>
            </w:r>
            <w:r>
              <w:rPr>
                <w:sz w:val="22"/>
                <w:szCs w:val="22"/>
              </w:rPr>
              <w:t xml:space="preserve"> </w:t>
            </w:r>
            <w:r w:rsidRPr="00863586">
              <w:rPr>
                <w:sz w:val="22"/>
                <w:szCs w:val="22"/>
              </w:rPr>
              <w:t>ПРОЦ</w:t>
            </w:r>
          </w:p>
          <w:p w:rsidR="00863586" w:rsidRPr="00863586" w:rsidRDefault="00863586" w:rsidP="00863586">
            <w:pPr>
              <w:snapToGrid w:val="0"/>
              <w:rPr>
                <w:sz w:val="22"/>
                <w:szCs w:val="22"/>
              </w:rPr>
            </w:pPr>
            <w:r w:rsidRPr="00863586">
              <w:rPr>
                <w:sz w:val="22"/>
                <w:szCs w:val="22"/>
              </w:rPr>
              <w:t>Номинальный посадочный диаметр обода</w:t>
            </w:r>
            <w:r>
              <w:rPr>
                <w:sz w:val="22"/>
                <w:szCs w:val="22"/>
              </w:rPr>
              <w:t xml:space="preserve"> </w:t>
            </w:r>
            <w:r w:rsidRPr="00863586">
              <w:rPr>
                <w:sz w:val="22"/>
                <w:szCs w:val="22"/>
              </w:rPr>
              <w:t>16</w:t>
            </w:r>
            <w:r>
              <w:rPr>
                <w:sz w:val="22"/>
                <w:szCs w:val="22"/>
              </w:rPr>
              <w:t xml:space="preserve"> </w:t>
            </w:r>
            <w:r w:rsidRPr="00863586">
              <w:rPr>
                <w:sz w:val="22"/>
                <w:szCs w:val="22"/>
              </w:rPr>
              <w:t>дюйм</w:t>
            </w:r>
          </w:p>
          <w:p w:rsidR="0093559D" w:rsidRPr="000B2973" w:rsidRDefault="00863586" w:rsidP="00863586">
            <w:pPr>
              <w:snapToGrid w:val="0"/>
              <w:rPr>
                <w:sz w:val="22"/>
                <w:szCs w:val="22"/>
              </w:rPr>
            </w:pPr>
            <w:r w:rsidRPr="00863586">
              <w:rPr>
                <w:sz w:val="22"/>
                <w:szCs w:val="22"/>
              </w:rPr>
              <w:t xml:space="preserve">ТУ производителя, ГОСТ Р 52900-2007, ГОСТ </w:t>
            </w:r>
            <w:r>
              <w:rPr>
                <w:sz w:val="22"/>
                <w:szCs w:val="22"/>
              </w:rPr>
              <w:t>Р ИСО 4000-1-2005, ГОСТ 4754-97</w:t>
            </w:r>
          </w:p>
        </w:tc>
        <w:tc>
          <w:tcPr>
            <w:tcW w:w="1402" w:type="dxa"/>
            <w:tcBorders>
              <w:top w:val="single" w:sz="4" w:space="0" w:color="000000"/>
              <w:left w:val="single" w:sz="4" w:space="0" w:color="000000"/>
              <w:bottom w:val="single" w:sz="4" w:space="0" w:color="000000"/>
              <w:right w:val="single" w:sz="4" w:space="0" w:color="000000"/>
            </w:tcBorders>
          </w:tcPr>
          <w:p w:rsidR="0093559D" w:rsidRPr="000B2973" w:rsidRDefault="0093559D">
            <w:pPr>
              <w:snapToGrid w:val="0"/>
              <w:rPr>
                <w:sz w:val="22"/>
                <w:szCs w:val="22"/>
              </w:rPr>
            </w:pPr>
          </w:p>
        </w:tc>
        <w:tc>
          <w:tcPr>
            <w:tcW w:w="1397" w:type="dxa"/>
            <w:tcBorders>
              <w:top w:val="single" w:sz="4" w:space="0" w:color="000000"/>
              <w:left w:val="single" w:sz="4" w:space="0" w:color="000000"/>
              <w:bottom w:val="single" w:sz="4" w:space="0" w:color="000000"/>
              <w:right w:val="single" w:sz="4" w:space="0" w:color="000000"/>
            </w:tcBorders>
          </w:tcPr>
          <w:p w:rsidR="0093559D" w:rsidRPr="000B2973" w:rsidRDefault="0093559D">
            <w:pPr>
              <w:rPr>
                <w:sz w:val="22"/>
                <w:szCs w:val="22"/>
              </w:rPr>
            </w:pPr>
          </w:p>
        </w:tc>
      </w:tr>
      <w:tr w:rsidR="006230D0" w:rsidRPr="000B2973" w:rsidTr="006230D0">
        <w:tc>
          <w:tcPr>
            <w:tcW w:w="656" w:type="dxa"/>
            <w:tcBorders>
              <w:top w:val="single" w:sz="4" w:space="0" w:color="000000"/>
              <w:left w:val="single" w:sz="4" w:space="0" w:color="000000"/>
              <w:bottom w:val="single" w:sz="4" w:space="0" w:color="000000"/>
              <w:right w:val="single" w:sz="4" w:space="0" w:color="000000"/>
            </w:tcBorders>
          </w:tcPr>
          <w:p w:rsidR="0093559D" w:rsidRPr="000B2973" w:rsidRDefault="008C647F">
            <w:pPr>
              <w:jc w:val="center"/>
              <w:rPr>
                <w:b/>
                <w:sz w:val="22"/>
                <w:szCs w:val="22"/>
              </w:rPr>
            </w:pPr>
            <w:r w:rsidRPr="000B2973">
              <w:rPr>
                <w:b/>
                <w:sz w:val="22"/>
                <w:szCs w:val="22"/>
              </w:rPr>
              <w:t>2</w:t>
            </w:r>
          </w:p>
        </w:tc>
        <w:tc>
          <w:tcPr>
            <w:tcW w:w="1976" w:type="dxa"/>
            <w:tcBorders>
              <w:top w:val="single" w:sz="4" w:space="0" w:color="000000"/>
              <w:left w:val="single" w:sz="4" w:space="0" w:color="000000"/>
              <w:bottom w:val="single" w:sz="4" w:space="0" w:color="000000"/>
              <w:right w:val="single" w:sz="4" w:space="0" w:color="000000"/>
            </w:tcBorders>
          </w:tcPr>
          <w:p w:rsidR="0093559D" w:rsidRPr="000B2973" w:rsidRDefault="008C647F" w:rsidP="000B2973">
            <w:pPr>
              <w:widowControl w:val="0"/>
              <w:autoSpaceDE w:val="0"/>
              <w:rPr>
                <w:sz w:val="22"/>
                <w:szCs w:val="22"/>
              </w:rPr>
            </w:pPr>
            <w:r w:rsidRPr="000B2973">
              <w:rPr>
                <w:sz w:val="22"/>
                <w:szCs w:val="22"/>
              </w:rPr>
              <w:t xml:space="preserve">Диск колесный </w:t>
            </w:r>
            <w:r w:rsidR="006230D0">
              <w:rPr>
                <w:sz w:val="22"/>
                <w:szCs w:val="22"/>
              </w:rPr>
              <w:t>тип 4</w:t>
            </w:r>
          </w:p>
        </w:tc>
        <w:tc>
          <w:tcPr>
            <w:tcW w:w="1474" w:type="dxa"/>
            <w:tcBorders>
              <w:top w:val="single" w:sz="4" w:space="0" w:color="000000"/>
              <w:left w:val="single" w:sz="4" w:space="0" w:color="000000"/>
              <w:bottom w:val="single" w:sz="4" w:space="0" w:color="000000"/>
              <w:right w:val="single" w:sz="4" w:space="0" w:color="000000"/>
            </w:tcBorders>
          </w:tcPr>
          <w:p w:rsidR="006230D0" w:rsidRDefault="006230D0">
            <w:pPr>
              <w:rPr>
                <w:sz w:val="22"/>
                <w:szCs w:val="22"/>
              </w:rPr>
            </w:pPr>
            <w:r w:rsidRPr="006230D0">
              <w:rPr>
                <w:sz w:val="22"/>
                <w:szCs w:val="22"/>
              </w:rPr>
              <w:t>29.32.30.220-004</w:t>
            </w:r>
            <w:r>
              <w:rPr>
                <w:sz w:val="22"/>
                <w:szCs w:val="22"/>
              </w:rPr>
              <w:t>/</w:t>
            </w:r>
          </w:p>
          <w:p w:rsidR="0093559D" w:rsidRDefault="006230D0">
            <w:pPr>
              <w:rPr>
                <w:sz w:val="22"/>
                <w:szCs w:val="22"/>
              </w:rPr>
            </w:pPr>
            <w:r w:rsidRPr="006230D0">
              <w:rPr>
                <w:sz w:val="22"/>
                <w:szCs w:val="22"/>
              </w:rPr>
              <w:t>29.32.30.000-00000001</w:t>
            </w:r>
            <w:r>
              <w:rPr>
                <w:sz w:val="22"/>
                <w:szCs w:val="22"/>
              </w:rPr>
              <w:t>/</w:t>
            </w:r>
          </w:p>
          <w:p w:rsidR="006230D0" w:rsidRPr="000B2973" w:rsidRDefault="006230D0">
            <w:pPr>
              <w:rPr>
                <w:sz w:val="22"/>
                <w:szCs w:val="22"/>
              </w:rPr>
            </w:pPr>
            <w:r w:rsidRPr="006230D0">
              <w:rPr>
                <w:sz w:val="22"/>
                <w:szCs w:val="22"/>
              </w:rPr>
              <w:t>29.32.3</w:t>
            </w:r>
          </w:p>
        </w:tc>
        <w:tc>
          <w:tcPr>
            <w:tcW w:w="709" w:type="dxa"/>
            <w:tcBorders>
              <w:top w:val="single" w:sz="4" w:space="0" w:color="000000"/>
              <w:left w:val="single" w:sz="4" w:space="0" w:color="000000"/>
              <w:bottom w:val="single" w:sz="4" w:space="0" w:color="000000"/>
              <w:right w:val="single" w:sz="4" w:space="0" w:color="000000"/>
            </w:tcBorders>
          </w:tcPr>
          <w:p w:rsidR="0093559D" w:rsidRPr="000B2973" w:rsidRDefault="0093559D">
            <w:pPr>
              <w:rPr>
                <w:b/>
                <w:sz w:val="22"/>
                <w:szCs w:val="22"/>
              </w:rPr>
            </w:pPr>
          </w:p>
        </w:tc>
        <w:tc>
          <w:tcPr>
            <w:tcW w:w="709" w:type="dxa"/>
            <w:tcBorders>
              <w:top w:val="single" w:sz="4" w:space="0" w:color="000000"/>
              <w:left w:val="single" w:sz="4" w:space="0" w:color="000000"/>
              <w:bottom w:val="single" w:sz="4" w:space="0" w:color="000000"/>
              <w:right w:val="single" w:sz="4" w:space="0" w:color="000000"/>
            </w:tcBorders>
          </w:tcPr>
          <w:p w:rsidR="0093559D" w:rsidRPr="000B2973" w:rsidRDefault="008C647F">
            <w:pPr>
              <w:jc w:val="center"/>
              <w:rPr>
                <w:sz w:val="22"/>
                <w:szCs w:val="22"/>
              </w:rPr>
            </w:pPr>
            <w:r w:rsidRPr="000B2973">
              <w:rPr>
                <w:sz w:val="22"/>
                <w:szCs w:val="22"/>
              </w:rPr>
              <w:t>4</w:t>
            </w:r>
          </w:p>
        </w:tc>
        <w:tc>
          <w:tcPr>
            <w:tcW w:w="1134" w:type="dxa"/>
            <w:tcBorders>
              <w:top w:val="single" w:sz="4" w:space="0" w:color="000000"/>
              <w:left w:val="single" w:sz="4" w:space="0" w:color="000000"/>
              <w:bottom w:val="single" w:sz="4" w:space="0" w:color="000000"/>
              <w:right w:val="single" w:sz="4" w:space="0" w:color="000000"/>
            </w:tcBorders>
          </w:tcPr>
          <w:p w:rsidR="0093559D" w:rsidRPr="000B2973" w:rsidRDefault="008C647F">
            <w:pPr>
              <w:rPr>
                <w:sz w:val="22"/>
                <w:szCs w:val="22"/>
              </w:rPr>
            </w:pPr>
            <w:r w:rsidRPr="000B2973">
              <w:rPr>
                <w:sz w:val="22"/>
                <w:szCs w:val="22"/>
              </w:rPr>
              <w:t xml:space="preserve">     </w:t>
            </w:r>
            <w:proofErr w:type="spellStart"/>
            <w:r w:rsidRPr="000B2973">
              <w:rPr>
                <w:sz w:val="22"/>
                <w:szCs w:val="22"/>
              </w:rPr>
              <w:t>шт</w:t>
            </w:r>
            <w:proofErr w:type="spellEnd"/>
          </w:p>
        </w:tc>
        <w:tc>
          <w:tcPr>
            <w:tcW w:w="850" w:type="dxa"/>
            <w:tcBorders>
              <w:top w:val="single" w:sz="4" w:space="0" w:color="000000"/>
              <w:left w:val="single" w:sz="4" w:space="0" w:color="000000"/>
              <w:bottom w:val="single" w:sz="4" w:space="0" w:color="000000"/>
              <w:right w:val="single" w:sz="4" w:space="0" w:color="000000"/>
            </w:tcBorders>
          </w:tcPr>
          <w:p w:rsidR="0093559D" w:rsidRPr="000B2973" w:rsidRDefault="0093559D">
            <w:pPr>
              <w:snapToGrid w:val="0"/>
              <w:rPr>
                <w:sz w:val="22"/>
                <w:szCs w:val="22"/>
              </w:rPr>
            </w:pPr>
          </w:p>
        </w:tc>
        <w:tc>
          <w:tcPr>
            <w:tcW w:w="4253" w:type="dxa"/>
            <w:tcBorders>
              <w:top w:val="single" w:sz="4" w:space="0" w:color="000000"/>
              <w:left w:val="single" w:sz="4" w:space="0" w:color="000000"/>
              <w:bottom w:val="single" w:sz="4" w:space="0" w:color="000000"/>
              <w:right w:val="single" w:sz="4" w:space="0" w:color="000000"/>
            </w:tcBorders>
          </w:tcPr>
          <w:p w:rsidR="006230D0" w:rsidRPr="006230D0" w:rsidRDefault="006230D0" w:rsidP="006230D0">
            <w:pPr>
              <w:snapToGrid w:val="0"/>
              <w:rPr>
                <w:sz w:val="22"/>
                <w:szCs w:val="22"/>
              </w:rPr>
            </w:pPr>
            <w:r w:rsidRPr="006230D0">
              <w:rPr>
                <w:sz w:val="22"/>
                <w:szCs w:val="22"/>
              </w:rPr>
              <w:t>Тип транспортного средства</w:t>
            </w:r>
          </w:p>
          <w:p w:rsidR="006230D0" w:rsidRPr="006230D0" w:rsidRDefault="006230D0" w:rsidP="006230D0">
            <w:pPr>
              <w:snapToGrid w:val="0"/>
              <w:rPr>
                <w:sz w:val="22"/>
                <w:szCs w:val="22"/>
              </w:rPr>
            </w:pPr>
            <w:r w:rsidRPr="006230D0">
              <w:rPr>
                <w:sz w:val="22"/>
                <w:szCs w:val="22"/>
              </w:rPr>
              <w:t>Легковой автомобиль</w:t>
            </w:r>
          </w:p>
          <w:p w:rsidR="006230D0" w:rsidRPr="006230D0" w:rsidRDefault="006230D0" w:rsidP="006230D0">
            <w:pPr>
              <w:snapToGrid w:val="0"/>
              <w:rPr>
                <w:sz w:val="22"/>
                <w:szCs w:val="22"/>
              </w:rPr>
            </w:pPr>
            <w:r w:rsidRPr="006230D0">
              <w:rPr>
                <w:sz w:val="22"/>
                <w:szCs w:val="22"/>
              </w:rPr>
              <w:t>Тип</w:t>
            </w:r>
            <w:r>
              <w:rPr>
                <w:sz w:val="22"/>
                <w:szCs w:val="22"/>
              </w:rPr>
              <w:t xml:space="preserve"> </w:t>
            </w:r>
            <w:r w:rsidRPr="006230D0">
              <w:rPr>
                <w:sz w:val="22"/>
                <w:szCs w:val="22"/>
              </w:rPr>
              <w:t>Штампованный</w:t>
            </w:r>
          </w:p>
          <w:p w:rsidR="006230D0" w:rsidRPr="006230D0" w:rsidRDefault="006230D0" w:rsidP="006230D0">
            <w:pPr>
              <w:snapToGrid w:val="0"/>
              <w:rPr>
                <w:sz w:val="22"/>
                <w:szCs w:val="22"/>
              </w:rPr>
            </w:pPr>
            <w:r w:rsidRPr="006230D0">
              <w:rPr>
                <w:sz w:val="22"/>
                <w:szCs w:val="22"/>
              </w:rPr>
              <w:t>Ширина</w:t>
            </w:r>
            <w:r>
              <w:rPr>
                <w:sz w:val="22"/>
                <w:szCs w:val="22"/>
              </w:rPr>
              <w:t xml:space="preserve"> </w:t>
            </w:r>
            <w:r w:rsidRPr="006230D0">
              <w:rPr>
                <w:sz w:val="22"/>
                <w:szCs w:val="22"/>
              </w:rPr>
              <w:t>≥ 5 ≤ 6.5</w:t>
            </w:r>
            <w:r>
              <w:rPr>
                <w:sz w:val="22"/>
                <w:szCs w:val="22"/>
              </w:rPr>
              <w:t xml:space="preserve"> </w:t>
            </w:r>
            <w:r w:rsidRPr="006230D0">
              <w:rPr>
                <w:sz w:val="22"/>
                <w:szCs w:val="22"/>
              </w:rPr>
              <w:t>дюйм</w:t>
            </w:r>
          </w:p>
          <w:p w:rsidR="006230D0" w:rsidRPr="006230D0" w:rsidRDefault="006230D0" w:rsidP="006230D0">
            <w:pPr>
              <w:snapToGrid w:val="0"/>
              <w:rPr>
                <w:sz w:val="22"/>
                <w:szCs w:val="22"/>
              </w:rPr>
            </w:pPr>
            <w:r w:rsidRPr="006230D0">
              <w:rPr>
                <w:sz w:val="22"/>
                <w:szCs w:val="22"/>
              </w:rPr>
              <w:t>Диаметр</w:t>
            </w:r>
            <w:r>
              <w:rPr>
                <w:sz w:val="22"/>
                <w:szCs w:val="22"/>
              </w:rPr>
              <w:t xml:space="preserve"> </w:t>
            </w:r>
            <w:r w:rsidRPr="006230D0">
              <w:rPr>
                <w:sz w:val="22"/>
                <w:szCs w:val="22"/>
              </w:rPr>
              <w:t>16 ДЮЙМ</w:t>
            </w:r>
          </w:p>
          <w:p w:rsidR="006230D0" w:rsidRPr="006230D0" w:rsidRDefault="006230D0" w:rsidP="006230D0">
            <w:pPr>
              <w:snapToGrid w:val="0"/>
              <w:rPr>
                <w:sz w:val="22"/>
                <w:szCs w:val="22"/>
              </w:rPr>
            </w:pPr>
            <w:r w:rsidRPr="006230D0">
              <w:rPr>
                <w:sz w:val="22"/>
                <w:szCs w:val="22"/>
              </w:rPr>
              <w:t>Число крепежных отверстий</w:t>
            </w:r>
            <w:r>
              <w:rPr>
                <w:sz w:val="22"/>
                <w:szCs w:val="22"/>
              </w:rPr>
              <w:t xml:space="preserve"> 4</w:t>
            </w:r>
            <w:r w:rsidRPr="006230D0">
              <w:rPr>
                <w:sz w:val="22"/>
                <w:szCs w:val="22"/>
              </w:rPr>
              <w:t>шт</w:t>
            </w:r>
          </w:p>
          <w:p w:rsidR="006230D0" w:rsidRPr="006230D0" w:rsidRDefault="006230D0" w:rsidP="006230D0">
            <w:pPr>
              <w:snapToGrid w:val="0"/>
              <w:rPr>
                <w:sz w:val="22"/>
                <w:szCs w:val="22"/>
              </w:rPr>
            </w:pPr>
            <w:r w:rsidRPr="006230D0">
              <w:rPr>
                <w:sz w:val="22"/>
                <w:szCs w:val="22"/>
              </w:rPr>
              <w:t>Диаметр расположения крепежных отверстий</w:t>
            </w:r>
            <w:r>
              <w:rPr>
                <w:sz w:val="22"/>
                <w:szCs w:val="22"/>
              </w:rPr>
              <w:t xml:space="preserve"> </w:t>
            </w:r>
            <w:r w:rsidRPr="006230D0">
              <w:rPr>
                <w:sz w:val="22"/>
                <w:szCs w:val="22"/>
              </w:rPr>
              <w:t>≥ 80 ≤ 208мм</w:t>
            </w:r>
          </w:p>
          <w:p w:rsidR="006230D0" w:rsidRPr="006230D0" w:rsidRDefault="006230D0" w:rsidP="006230D0">
            <w:pPr>
              <w:snapToGrid w:val="0"/>
              <w:rPr>
                <w:sz w:val="22"/>
                <w:szCs w:val="22"/>
              </w:rPr>
            </w:pPr>
            <w:r w:rsidRPr="006230D0">
              <w:rPr>
                <w:sz w:val="22"/>
                <w:szCs w:val="22"/>
              </w:rPr>
              <w:t>Вылет (ET)</w:t>
            </w:r>
            <w:r>
              <w:rPr>
                <w:sz w:val="22"/>
                <w:szCs w:val="22"/>
              </w:rPr>
              <w:t xml:space="preserve"> </w:t>
            </w:r>
            <w:r w:rsidRPr="006230D0">
              <w:rPr>
                <w:sz w:val="22"/>
                <w:szCs w:val="22"/>
              </w:rPr>
              <w:t>≥ 25 ≤ 50мм</w:t>
            </w:r>
          </w:p>
          <w:p w:rsidR="006230D0" w:rsidRPr="006230D0" w:rsidRDefault="006230D0" w:rsidP="006230D0">
            <w:pPr>
              <w:snapToGrid w:val="0"/>
              <w:rPr>
                <w:sz w:val="22"/>
                <w:szCs w:val="22"/>
              </w:rPr>
            </w:pPr>
            <w:r w:rsidRPr="006230D0">
              <w:rPr>
                <w:sz w:val="22"/>
                <w:szCs w:val="22"/>
              </w:rPr>
              <w:t>Диаметр отверстия под ступицу (D/DIA)</w:t>
            </w:r>
          </w:p>
          <w:p w:rsidR="006230D0" w:rsidRPr="006230D0" w:rsidRDefault="006230D0" w:rsidP="006230D0">
            <w:pPr>
              <w:snapToGrid w:val="0"/>
              <w:rPr>
                <w:sz w:val="22"/>
                <w:szCs w:val="22"/>
              </w:rPr>
            </w:pPr>
            <w:r w:rsidRPr="006230D0">
              <w:rPr>
                <w:sz w:val="22"/>
                <w:szCs w:val="22"/>
              </w:rPr>
              <w:t>≥ 40 ≤ 70</w:t>
            </w:r>
            <w:r>
              <w:rPr>
                <w:sz w:val="22"/>
                <w:szCs w:val="22"/>
              </w:rPr>
              <w:t xml:space="preserve"> </w:t>
            </w:r>
            <w:r w:rsidRPr="006230D0">
              <w:rPr>
                <w:sz w:val="22"/>
                <w:szCs w:val="22"/>
              </w:rPr>
              <w:t>мм</w:t>
            </w:r>
          </w:p>
          <w:p w:rsidR="006230D0" w:rsidRPr="006230D0" w:rsidRDefault="006230D0" w:rsidP="006230D0">
            <w:pPr>
              <w:snapToGrid w:val="0"/>
              <w:rPr>
                <w:sz w:val="22"/>
                <w:szCs w:val="22"/>
              </w:rPr>
            </w:pPr>
            <w:r w:rsidRPr="006230D0">
              <w:rPr>
                <w:sz w:val="22"/>
                <w:szCs w:val="22"/>
              </w:rPr>
              <w:t>Соответствие нормативно-технической документации</w:t>
            </w:r>
            <w:r>
              <w:rPr>
                <w:sz w:val="22"/>
                <w:szCs w:val="22"/>
              </w:rPr>
              <w:t xml:space="preserve"> </w:t>
            </w:r>
            <w:r w:rsidRPr="006230D0">
              <w:rPr>
                <w:sz w:val="22"/>
                <w:szCs w:val="22"/>
              </w:rPr>
              <w:t>ТУ производителя</w:t>
            </w:r>
          </w:p>
          <w:p w:rsidR="0093559D" w:rsidRPr="000B2973" w:rsidRDefault="006230D0" w:rsidP="006230D0">
            <w:pPr>
              <w:snapToGrid w:val="0"/>
              <w:jc w:val="center"/>
              <w:rPr>
                <w:sz w:val="22"/>
                <w:szCs w:val="22"/>
              </w:rPr>
            </w:pPr>
            <w:r w:rsidRPr="006230D0">
              <w:rPr>
                <w:sz w:val="22"/>
                <w:szCs w:val="22"/>
              </w:rPr>
              <w:t xml:space="preserve"> </w:t>
            </w:r>
          </w:p>
        </w:tc>
        <w:tc>
          <w:tcPr>
            <w:tcW w:w="1402" w:type="dxa"/>
            <w:tcBorders>
              <w:top w:val="single" w:sz="4" w:space="0" w:color="000000"/>
              <w:left w:val="single" w:sz="4" w:space="0" w:color="000000"/>
              <w:bottom w:val="single" w:sz="4" w:space="0" w:color="000000"/>
              <w:right w:val="single" w:sz="4" w:space="0" w:color="000000"/>
            </w:tcBorders>
          </w:tcPr>
          <w:p w:rsidR="0093559D" w:rsidRPr="000B2973" w:rsidRDefault="0093559D">
            <w:pPr>
              <w:snapToGrid w:val="0"/>
              <w:rPr>
                <w:sz w:val="22"/>
                <w:szCs w:val="22"/>
              </w:rPr>
            </w:pPr>
          </w:p>
        </w:tc>
        <w:tc>
          <w:tcPr>
            <w:tcW w:w="1397" w:type="dxa"/>
            <w:tcBorders>
              <w:top w:val="single" w:sz="4" w:space="0" w:color="000000"/>
              <w:left w:val="single" w:sz="4" w:space="0" w:color="000000"/>
              <w:bottom w:val="single" w:sz="4" w:space="0" w:color="000000"/>
              <w:right w:val="single" w:sz="4" w:space="0" w:color="000000"/>
            </w:tcBorders>
          </w:tcPr>
          <w:p w:rsidR="0093559D" w:rsidRPr="000B2973" w:rsidRDefault="008C647F">
            <w:pPr>
              <w:rPr>
                <w:sz w:val="22"/>
                <w:szCs w:val="22"/>
              </w:rPr>
            </w:pPr>
            <w:r w:rsidRPr="000B2973">
              <w:rPr>
                <w:sz w:val="22"/>
                <w:szCs w:val="22"/>
              </w:rPr>
              <w:t>.</w:t>
            </w:r>
          </w:p>
        </w:tc>
      </w:tr>
    </w:tbl>
    <w:p w:rsidR="0093559D" w:rsidRPr="000B2973" w:rsidRDefault="008C647F">
      <w:pPr>
        <w:tabs>
          <w:tab w:val="left" w:pos="660"/>
        </w:tabs>
        <w:rPr>
          <w:sz w:val="22"/>
          <w:szCs w:val="22"/>
        </w:rPr>
      </w:pPr>
      <w:r w:rsidRPr="000B2973">
        <w:rPr>
          <w:sz w:val="22"/>
          <w:szCs w:val="22"/>
        </w:rPr>
        <w:tab/>
      </w:r>
      <w:r w:rsidRPr="000B2973">
        <w:rPr>
          <w:b/>
          <w:sz w:val="22"/>
          <w:szCs w:val="22"/>
        </w:rPr>
        <w:t>Итого (цена Контракта)</w:t>
      </w:r>
      <w:r w:rsidRPr="000B2973">
        <w:rPr>
          <w:sz w:val="22"/>
          <w:szCs w:val="22"/>
        </w:rPr>
        <w:t xml:space="preserve">:                                                </w:t>
      </w:r>
    </w:p>
    <w:p w:rsidR="0093559D" w:rsidRPr="000B2973" w:rsidRDefault="0093559D">
      <w:pPr>
        <w:tabs>
          <w:tab w:val="left" w:pos="660"/>
        </w:tabs>
        <w:rPr>
          <w:sz w:val="22"/>
          <w:szCs w:val="22"/>
        </w:rPr>
      </w:pPr>
    </w:p>
    <w:tbl>
      <w:tblPr>
        <w:tblW w:w="11595" w:type="dxa"/>
        <w:tblInd w:w="-5" w:type="dxa"/>
        <w:tblLayout w:type="fixed"/>
        <w:tblLook w:val="04A0" w:firstRow="1" w:lastRow="0" w:firstColumn="1" w:lastColumn="0" w:noHBand="0" w:noVBand="1"/>
      </w:tblPr>
      <w:tblGrid>
        <w:gridCol w:w="113"/>
        <w:gridCol w:w="6408"/>
        <w:gridCol w:w="1247"/>
        <w:gridCol w:w="3714"/>
        <w:gridCol w:w="113"/>
      </w:tblGrid>
      <w:tr w:rsidR="0093559D" w:rsidRPr="000B2973" w:rsidTr="009E6B8E">
        <w:trPr>
          <w:gridBefore w:val="1"/>
          <w:wBefore w:w="113" w:type="dxa"/>
        </w:trPr>
        <w:tc>
          <w:tcPr>
            <w:tcW w:w="7655" w:type="dxa"/>
            <w:gridSpan w:val="2"/>
            <w:tcBorders>
              <w:top w:val="single" w:sz="4" w:space="0" w:color="FFFFFF"/>
              <w:left w:val="single" w:sz="4" w:space="0" w:color="FFFFFF"/>
              <w:bottom w:val="single" w:sz="4" w:space="0" w:color="FFFFFF"/>
              <w:right w:val="single" w:sz="4" w:space="0" w:color="FFFFFF"/>
            </w:tcBorders>
          </w:tcPr>
          <w:p w:rsidR="0093559D" w:rsidRPr="000B2973" w:rsidRDefault="0093559D">
            <w:pPr>
              <w:rPr>
                <w:b/>
                <w:sz w:val="22"/>
                <w:szCs w:val="22"/>
                <w:lang w:val="en-US"/>
              </w:rPr>
            </w:pPr>
            <w:bookmarkStart w:id="0" w:name="P1322"/>
            <w:bookmarkStart w:id="1" w:name="P1294"/>
            <w:bookmarkEnd w:id="0"/>
            <w:bookmarkEnd w:id="1"/>
          </w:p>
        </w:tc>
        <w:tc>
          <w:tcPr>
            <w:tcW w:w="3827" w:type="dxa"/>
            <w:gridSpan w:val="2"/>
            <w:tcBorders>
              <w:top w:val="single" w:sz="4" w:space="0" w:color="FFFFFF"/>
              <w:left w:val="single" w:sz="4" w:space="0" w:color="FFFFFF"/>
              <w:bottom w:val="single" w:sz="4" w:space="0" w:color="FFFFFF"/>
              <w:right w:val="single" w:sz="4" w:space="0" w:color="FFFFFF"/>
            </w:tcBorders>
          </w:tcPr>
          <w:p w:rsidR="0093559D" w:rsidRPr="000B2973" w:rsidRDefault="0093559D">
            <w:pPr>
              <w:widowControl w:val="0"/>
              <w:autoSpaceDE w:val="0"/>
              <w:ind w:left="-114"/>
              <w:rPr>
                <w:b/>
                <w:sz w:val="22"/>
                <w:szCs w:val="22"/>
              </w:rPr>
            </w:pPr>
          </w:p>
        </w:tc>
      </w:tr>
      <w:tr w:rsidR="009E6B8E" w:rsidRPr="00AB6C89" w:rsidTr="009E6B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Pr>
        <w:tc>
          <w:tcPr>
            <w:tcW w:w="6521" w:type="dxa"/>
            <w:gridSpan w:val="2"/>
            <w:tcBorders>
              <w:top w:val="single" w:sz="4" w:space="0" w:color="FFFFFF"/>
              <w:left w:val="single" w:sz="4" w:space="0" w:color="FFFFFF"/>
              <w:bottom w:val="single" w:sz="4" w:space="0" w:color="FFFFFF"/>
              <w:right w:val="single" w:sz="4" w:space="0" w:color="FFFFFF"/>
            </w:tcBorders>
            <w:shd w:val="clear" w:color="auto" w:fill="auto"/>
          </w:tcPr>
          <w:p w:rsidR="009E6B8E" w:rsidRPr="00AB6C89" w:rsidRDefault="009E6B8E" w:rsidP="000C2627">
            <w:pPr>
              <w:jc w:val="both"/>
              <w:rPr>
                <w:b/>
                <w:sz w:val="22"/>
                <w:szCs w:val="22"/>
              </w:rPr>
            </w:pPr>
            <w:r w:rsidRPr="00AB6C89">
              <w:rPr>
                <w:b/>
                <w:sz w:val="22"/>
                <w:szCs w:val="22"/>
              </w:rPr>
              <w:t>Заказчик:</w:t>
            </w:r>
          </w:p>
          <w:p w:rsidR="009E6B8E" w:rsidRPr="00AB6C89" w:rsidRDefault="009E6B8E" w:rsidP="000C2627">
            <w:pPr>
              <w:jc w:val="both"/>
              <w:rPr>
                <w:sz w:val="22"/>
                <w:szCs w:val="22"/>
              </w:rPr>
            </w:pPr>
            <w:r w:rsidRPr="00AB6C89">
              <w:rPr>
                <w:sz w:val="22"/>
                <w:szCs w:val="22"/>
              </w:rPr>
              <w:t>Генеральный директор</w:t>
            </w:r>
          </w:p>
          <w:p w:rsidR="009E6B8E" w:rsidRPr="00AB6C89" w:rsidRDefault="009E6B8E" w:rsidP="000C2627">
            <w:pPr>
              <w:rPr>
                <w:sz w:val="22"/>
                <w:szCs w:val="22"/>
              </w:rPr>
            </w:pPr>
            <w:r w:rsidRPr="00AB6C89">
              <w:rPr>
                <w:sz w:val="22"/>
                <w:szCs w:val="22"/>
              </w:rPr>
              <w:t xml:space="preserve">Подписано ЭЦП/ </w:t>
            </w:r>
            <w:proofErr w:type="spellStart"/>
            <w:r w:rsidRPr="00AB6C89">
              <w:rPr>
                <w:sz w:val="22"/>
                <w:szCs w:val="22"/>
              </w:rPr>
              <w:t>Хомова</w:t>
            </w:r>
            <w:proofErr w:type="spellEnd"/>
            <w:r w:rsidRPr="00AB6C89">
              <w:rPr>
                <w:sz w:val="22"/>
                <w:szCs w:val="22"/>
              </w:rPr>
              <w:t xml:space="preserve"> О.С.</w:t>
            </w:r>
          </w:p>
          <w:p w:rsidR="009E6B8E" w:rsidRPr="00AB6C89" w:rsidRDefault="009E6B8E" w:rsidP="000C2627">
            <w:pPr>
              <w:rPr>
                <w:sz w:val="22"/>
                <w:szCs w:val="22"/>
              </w:rPr>
            </w:pPr>
            <w:r w:rsidRPr="00AB6C89">
              <w:rPr>
                <w:sz w:val="22"/>
                <w:szCs w:val="22"/>
              </w:rPr>
              <w:t>Сертификат</w:t>
            </w:r>
          </w:p>
          <w:p w:rsidR="009E6B8E" w:rsidRPr="00AB6C89" w:rsidRDefault="009E6B8E" w:rsidP="000C2627">
            <w:pPr>
              <w:rPr>
                <w:sz w:val="22"/>
                <w:szCs w:val="22"/>
              </w:rPr>
            </w:pPr>
          </w:p>
        </w:tc>
        <w:tc>
          <w:tcPr>
            <w:tcW w:w="4961" w:type="dxa"/>
            <w:gridSpan w:val="2"/>
            <w:tcBorders>
              <w:top w:val="single" w:sz="4" w:space="0" w:color="FFFFFF"/>
              <w:left w:val="single" w:sz="4" w:space="0" w:color="FFFFFF"/>
              <w:bottom w:val="single" w:sz="4" w:space="0" w:color="FFFFFF"/>
              <w:right w:val="single" w:sz="4" w:space="0" w:color="FFFFFF"/>
            </w:tcBorders>
            <w:shd w:val="clear" w:color="auto" w:fill="auto"/>
          </w:tcPr>
          <w:p w:rsidR="009E6B8E" w:rsidRPr="00AB6C89" w:rsidRDefault="009E6B8E" w:rsidP="000C2627">
            <w:pPr>
              <w:jc w:val="both"/>
              <w:rPr>
                <w:b/>
                <w:sz w:val="22"/>
                <w:szCs w:val="22"/>
              </w:rPr>
            </w:pPr>
            <w:r>
              <w:rPr>
                <w:b/>
                <w:sz w:val="22"/>
                <w:szCs w:val="22"/>
              </w:rPr>
              <w:t>Поставщик</w:t>
            </w:r>
            <w:r w:rsidRPr="00AB6C89">
              <w:rPr>
                <w:b/>
                <w:sz w:val="22"/>
                <w:szCs w:val="22"/>
              </w:rPr>
              <w:t>:</w:t>
            </w:r>
          </w:p>
          <w:p w:rsidR="009E6B8E" w:rsidRPr="00AB6C89" w:rsidRDefault="009E6B8E" w:rsidP="000C2627">
            <w:pPr>
              <w:widowControl w:val="0"/>
              <w:autoSpaceDE w:val="0"/>
              <w:autoSpaceDN w:val="0"/>
              <w:adjustRightInd w:val="0"/>
              <w:ind w:right="309"/>
              <w:rPr>
                <w:color w:val="000000"/>
                <w:sz w:val="22"/>
                <w:szCs w:val="22"/>
              </w:rPr>
            </w:pPr>
          </w:p>
          <w:p w:rsidR="009E6B8E" w:rsidRPr="00AB6C89" w:rsidRDefault="009E6B8E" w:rsidP="000C2627">
            <w:pPr>
              <w:widowControl w:val="0"/>
              <w:autoSpaceDE w:val="0"/>
              <w:autoSpaceDN w:val="0"/>
              <w:adjustRightInd w:val="0"/>
              <w:ind w:right="309"/>
              <w:rPr>
                <w:color w:val="000000"/>
                <w:sz w:val="22"/>
                <w:szCs w:val="22"/>
              </w:rPr>
            </w:pPr>
            <w:r w:rsidRPr="00AB6C89">
              <w:rPr>
                <w:color w:val="000000"/>
                <w:sz w:val="22"/>
                <w:szCs w:val="22"/>
              </w:rPr>
              <w:t>Подписано ЭЦП/</w:t>
            </w:r>
          </w:p>
          <w:p w:rsidR="009E6B8E" w:rsidRPr="00AB6C89" w:rsidRDefault="009E6B8E" w:rsidP="000C2627">
            <w:pPr>
              <w:widowControl w:val="0"/>
              <w:autoSpaceDE w:val="0"/>
              <w:autoSpaceDN w:val="0"/>
              <w:adjustRightInd w:val="0"/>
              <w:ind w:right="309"/>
              <w:rPr>
                <w:color w:val="000000"/>
                <w:sz w:val="22"/>
                <w:szCs w:val="22"/>
                <w:lang w:val="en-US"/>
              </w:rPr>
            </w:pPr>
            <w:r w:rsidRPr="00AB6C89">
              <w:rPr>
                <w:color w:val="000000"/>
                <w:sz w:val="22"/>
                <w:szCs w:val="22"/>
              </w:rPr>
              <w:t xml:space="preserve"> Сертификат</w:t>
            </w:r>
          </w:p>
          <w:p w:rsidR="009E6B8E" w:rsidRPr="00AB6C89" w:rsidRDefault="009E6B8E" w:rsidP="000C2627">
            <w:pPr>
              <w:jc w:val="both"/>
              <w:rPr>
                <w:sz w:val="22"/>
                <w:szCs w:val="22"/>
                <w:lang w:val="en-US"/>
              </w:rPr>
            </w:pPr>
          </w:p>
        </w:tc>
      </w:tr>
    </w:tbl>
    <w:p w:rsidR="0093559D" w:rsidRPr="000B2973" w:rsidRDefault="0093559D">
      <w:pPr>
        <w:rPr>
          <w:sz w:val="22"/>
          <w:szCs w:val="22"/>
        </w:rPr>
        <w:sectPr w:rsidR="0093559D" w:rsidRPr="000B2973" w:rsidSect="00863586">
          <w:pgSz w:w="16838" w:h="11906" w:orient="landscape"/>
          <w:pgMar w:top="426" w:right="1134" w:bottom="851" w:left="1134" w:header="0" w:footer="720" w:gutter="0"/>
          <w:cols w:space="1350"/>
          <w:formProt w:val="0"/>
          <w:titlePg/>
          <w:docGrid w:linePitch="600" w:charSpace="32768"/>
        </w:sectPr>
      </w:pPr>
    </w:p>
    <w:p w:rsidR="0093559D" w:rsidRPr="000B2973" w:rsidRDefault="0093559D">
      <w:pPr>
        <w:rPr>
          <w:b/>
          <w:sz w:val="22"/>
          <w:szCs w:val="22"/>
        </w:rPr>
      </w:pPr>
    </w:p>
    <w:p w:rsidR="0093559D" w:rsidRPr="000B2973" w:rsidRDefault="0093559D">
      <w:pPr>
        <w:rPr>
          <w:b/>
          <w:sz w:val="22"/>
          <w:szCs w:val="22"/>
        </w:rPr>
      </w:pPr>
    </w:p>
    <w:p w:rsidR="0093559D" w:rsidRPr="000B2973" w:rsidRDefault="008C647F">
      <w:pPr>
        <w:jc w:val="right"/>
        <w:rPr>
          <w:sz w:val="22"/>
          <w:szCs w:val="22"/>
        </w:rPr>
      </w:pPr>
      <w:r w:rsidRPr="000B2973">
        <w:rPr>
          <w:sz w:val="22"/>
          <w:szCs w:val="22"/>
        </w:rPr>
        <w:t xml:space="preserve">Приложение № 2 </w:t>
      </w:r>
    </w:p>
    <w:p w:rsidR="0093559D" w:rsidRDefault="008C647F" w:rsidP="00A51826">
      <w:pPr>
        <w:jc w:val="right"/>
        <w:rPr>
          <w:sz w:val="22"/>
          <w:szCs w:val="22"/>
        </w:rPr>
      </w:pPr>
      <w:r w:rsidRPr="000B2973">
        <w:rPr>
          <w:sz w:val="22"/>
          <w:szCs w:val="22"/>
        </w:rPr>
        <w:t>к контракту от _______№ ___</w:t>
      </w:r>
    </w:p>
    <w:p w:rsidR="00A51826" w:rsidRPr="000B2973" w:rsidRDefault="00A51826" w:rsidP="00A51826">
      <w:pPr>
        <w:jc w:val="right"/>
        <w:rPr>
          <w:rFonts w:eastAsia="Calibri"/>
          <w:iCs/>
          <w:color w:val="000000"/>
          <w:sz w:val="22"/>
          <w:szCs w:val="22"/>
        </w:rPr>
      </w:pPr>
      <w:bookmarkStart w:id="2" w:name="_GoBack"/>
      <w:bookmarkEnd w:id="2"/>
    </w:p>
    <w:p w:rsidR="00A51826" w:rsidRDefault="00A51826">
      <w:pPr>
        <w:tabs>
          <w:tab w:val="left" w:pos="3765"/>
        </w:tabs>
        <w:jc w:val="center"/>
        <w:rPr>
          <w:rFonts w:eastAsia="Calibri"/>
          <w:b/>
          <w:iCs/>
          <w:color w:val="000000"/>
          <w:sz w:val="22"/>
          <w:szCs w:val="22"/>
        </w:rPr>
      </w:pPr>
    </w:p>
    <w:p w:rsidR="0093559D" w:rsidRPr="000B2973" w:rsidRDefault="008C647F">
      <w:pPr>
        <w:tabs>
          <w:tab w:val="left" w:pos="3765"/>
        </w:tabs>
        <w:jc w:val="center"/>
        <w:rPr>
          <w:rFonts w:eastAsia="Calibri"/>
          <w:b/>
          <w:iCs/>
          <w:color w:val="000000"/>
          <w:sz w:val="22"/>
          <w:szCs w:val="22"/>
        </w:rPr>
      </w:pPr>
      <w:r w:rsidRPr="000B2973">
        <w:rPr>
          <w:rFonts w:eastAsia="Calibri"/>
          <w:b/>
          <w:iCs/>
          <w:color w:val="000000"/>
          <w:sz w:val="22"/>
          <w:szCs w:val="22"/>
        </w:rPr>
        <w:t>ОПИСАНИЕ ОБЪЕКТА ЗАКУПКИ</w:t>
      </w:r>
    </w:p>
    <w:p w:rsidR="0093559D" w:rsidRPr="000B2973" w:rsidRDefault="0093559D">
      <w:pPr>
        <w:jc w:val="center"/>
        <w:rPr>
          <w:rFonts w:eastAsia="Calibri"/>
          <w:b/>
          <w:iCs/>
          <w:color w:val="000000"/>
          <w:sz w:val="22"/>
          <w:szCs w:val="22"/>
        </w:rPr>
      </w:pPr>
    </w:p>
    <w:p w:rsidR="0093559D" w:rsidRPr="000B2973" w:rsidRDefault="008C647F" w:rsidP="008B0DE3">
      <w:pPr>
        <w:pStyle w:val="af1"/>
        <w:numPr>
          <w:ilvl w:val="0"/>
          <w:numId w:val="4"/>
        </w:numPr>
        <w:spacing w:after="0" w:line="240" w:lineRule="auto"/>
        <w:rPr>
          <w:rFonts w:ascii="Times New Roman" w:hAnsi="Times New Roman"/>
          <w:b/>
        </w:rPr>
      </w:pPr>
      <w:r w:rsidRPr="000B2973">
        <w:rPr>
          <w:rFonts w:ascii="Times New Roman" w:hAnsi="Times New Roman"/>
          <w:b/>
        </w:rPr>
        <w:t>Предмет контракта</w:t>
      </w:r>
    </w:p>
    <w:p w:rsidR="0093559D" w:rsidRPr="000B2973" w:rsidRDefault="0093559D">
      <w:pPr>
        <w:pStyle w:val="af1"/>
        <w:spacing w:after="0" w:line="240" w:lineRule="auto"/>
        <w:ind w:left="1020"/>
        <w:jc w:val="both"/>
        <w:rPr>
          <w:rFonts w:ascii="Times New Roman" w:hAnsi="Times New Roman"/>
          <w:b/>
        </w:rPr>
      </w:pPr>
    </w:p>
    <w:p w:rsidR="0093559D" w:rsidRPr="000B2973" w:rsidRDefault="009E6B8E" w:rsidP="009E6B8E">
      <w:pPr>
        <w:pStyle w:val="af1"/>
        <w:spacing w:after="0" w:line="240" w:lineRule="auto"/>
        <w:ind w:left="0"/>
        <w:jc w:val="both"/>
        <w:rPr>
          <w:rFonts w:ascii="Times New Roman" w:hAnsi="Times New Roman"/>
        </w:rPr>
      </w:pPr>
      <w:r>
        <w:rPr>
          <w:rFonts w:ascii="Times New Roman" w:hAnsi="Times New Roman"/>
        </w:rPr>
        <w:t xml:space="preserve">1. </w:t>
      </w:r>
      <w:r w:rsidR="008C647F" w:rsidRPr="000B2973">
        <w:rPr>
          <w:rFonts w:ascii="Times New Roman" w:hAnsi="Times New Roman"/>
        </w:rPr>
        <w:t xml:space="preserve">Предмет контракта: Шины и диски для автомобиля Лада Веста </w:t>
      </w:r>
      <w:r w:rsidR="000B2973">
        <w:rPr>
          <w:rFonts w:ascii="Times New Roman" w:hAnsi="Times New Roman"/>
        </w:rPr>
        <w:t>государственный номер Н123</w:t>
      </w:r>
      <w:r>
        <w:rPr>
          <w:rFonts w:ascii="Times New Roman" w:hAnsi="Times New Roman"/>
        </w:rPr>
        <w:t>ВТ198</w:t>
      </w:r>
      <w:r w:rsidR="00A51826">
        <w:rPr>
          <w:rFonts w:ascii="Times New Roman" w:hAnsi="Times New Roman"/>
        </w:rPr>
        <w:t>.</w:t>
      </w:r>
      <w:r>
        <w:rPr>
          <w:rFonts w:ascii="Times New Roman" w:hAnsi="Times New Roman"/>
        </w:rPr>
        <w:t xml:space="preserve"> </w:t>
      </w:r>
    </w:p>
    <w:p w:rsidR="0093559D" w:rsidRPr="000B2973" w:rsidRDefault="009E6B8E">
      <w:pPr>
        <w:jc w:val="both"/>
        <w:rPr>
          <w:sz w:val="22"/>
          <w:szCs w:val="22"/>
        </w:rPr>
      </w:pPr>
      <w:r>
        <w:rPr>
          <w:sz w:val="22"/>
          <w:szCs w:val="22"/>
        </w:rPr>
        <w:t>1.1. Шины:</w:t>
      </w:r>
    </w:p>
    <w:p w:rsidR="0093559D" w:rsidRDefault="008C647F">
      <w:pPr>
        <w:jc w:val="both"/>
        <w:rPr>
          <w:sz w:val="22"/>
          <w:szCs w:val="22"/>
        </w:rPr>
      </w:pPr>
      <w:r w:rsidRPr="000B2973">
        <w:rPr>
          <w:sz w:val="22"/>
          <w:szCs w:val="22"/>
        </w:rPr>
        <w:t xml:space="preserve">ОКПД </w:t>
      </w:r>
      <w:r w:rsidR="009E6B8E" w:rsidRPr="000B2973">
        <w:rPr>
          <w:sz w:val="22"/>
          <w:szCs w:val="22"/>
        </w:rPr>
        <w:t>2:</w:t>
      </w:r>
      <w:r w:rsidR="009E6B8E" w:rsidRPr="009E6B8E">
        <w:t xml:space="preserve"> </w:t>
      </w:r>
      <w:r w:rsidR="009E6B8E" w:rsidRPr="009E6B8E">
        <w:rPr>
          <w:sz w:val="22"/>
          <w:szCs w:val="22"/>
        </w:rPr>
        <w:t>22.11.11.000 Шины и покрышки пневматические для легковых автомобилей новые</w:t>
      </w:r>
      <w:r w:rsidR="009E6B8E">
        <w:rPr>
          <w:sz w:val="22"/>
          <w:szCs w:val="22"/>
        </w:rPr>
        <w:t>.</w:t>
      </w:r>
    </w:p>
    <w:p w:rsidR="009E6B8E" w:rsidRDefault="009E6B8E">
      <w:pPr>
        <w:jc w:val="both"/>
        <w:rPr>
          <w:sz w:val="22"/>
          <w:szCs w:val="22"/>
        </w:rPr>
      </w:pPr>
      <w:r>
        <w:rPr>
          <w:sz w:val="22"/>
          <w:szCs w:val="22"/>
        </w:rPr>
        <w:t>КТРУ:</w:t>
      </w:r>
      <w:r w:rsidRPr="009E6B8E">
        <w:t xml:space="preserve"> </w:t>
      </w:r>
      <w:r w:rsidRPr="009E6B8E">
        <w:rPr>
          <w:sz w:val="22"/>
          <w:szCs w:val="22"/>
        </w:rPr>
        <w:t>22.11.11.000-00000007 Шина пневматическая для легкового автомобиля</w:t>
      </w:r>
      <w:r>
        <w:rPr>
          <w:sz w:val="22"/>
          <w:szCs w:val="22"/>
        </w:rPr>
        <w:t>.</w:t>
      </w:r>
    </w:p>
    <w:p w:rsidR="009E6B8E" w:rsidRDefault="009E6B8E">
      <w:pPr>
        <w:jc w:val="both"/>
        <w:rPr>
          <w:sz w:val="22"/>
          <w:szCs w:val="22"/>
        </w:rPr>
      </w:pPr>
      <w:r>
        <w:rPr>
          <w:sz w:val="22"/>
          <w:szCs w:val="22"/>
        </w:rPr>
        <w:t xml:space="preserve">ККН: </w:t>
      </w:r>
      <w:r w:rsidRPr="009E6B8E">
        <w:rPr>
          <w:sz w:val="22"/>
          <w:szCs w:val="22"/>
        </w:rPr>
        <w:t>22.11.11.000-003 Шина пневматическая для легкового автомобиля тип 3 (</w:t>
      </w:r>
      <w:proofErr w:type="spellStart"/>
      <w:r w:rsidRPr="009E6B8E">
        <w:rPr>
          <w:sz w:val="22"/>
          <w:szCs w:val="22"/>
        </w:rPr>
        <w:t>шт</w:t>
      </w:r>
      <w:proofErr w:type="spellEnd"/>
      <w:r w:rsidRPr="009E6B8E">
        <w:rPr>
          <w:sz w:val="22"/>
          <w:szCs w:val="22"/>
        </w:rPr>
        <w:t>)</w:t>
      </w:r>
      <w:r>
        <w:rPr>
          <w:sz w:val="22"/>
          <w:szCs w:val="22"/>
        </w:rPr>
        <w:t>.</w:t>
      </w:r>
    </w:p>
    <w:p w:rsidR="009E6B8E" w:rsidRDefault="009E6B8E" w:rsidP="009E6B8E">
      <w:pPr>
        <w:jc w:val="both"/>
        <w:rPr>
          <w:sz w:val="22"/>
          <w:szCs w:val="22"/>
        </w:rPr>
      </w:pPr>
      <w:r>
        <w:rPr>
          <w:sz w:val="22"/>
          <w:szCs w:val="22"/>
        </w:rPr>
        <w:t xml:space="preserve">1.2. </w:t>
      </w:r>
      <w:r w:rsidRPr="009E6B8E">
        <w:rPr>
          <w:sz w:val="22"/>
          <w:szCs w:val="22"/>
        </w:rPr>
        <w:t>Диск колесный</w:t>
      </w:r>
      <w:r>
        <w:rPr>
          <w:sz w:val="22"/>
          <w:szCs w:val="22"/>
        </w:rPr>
        <w:t>:</w:t>
      </w:r>
    </w:p>
    <w:p w:rsidR="009E6B8E" w:rsidRDefault="009E6B8E" w:rsidP="009E6B8E">
      <w:pPr>
        <w:jc w:val="both"/>
        <w:rPr>
          <w:sz w:val="22"/>
          <w:szCs w:val="22"/>
        </w:rPr>
      </w:pPr>
      <w:r>
        <w:rPr>
          <w:sz w:val="22"/>
          <w:szCs w:val="22"/>
        </w:rPr>
        <w:t>ОКПД:</w:t>
      </w:r>
      <w:r w:rsidRPr="009E6B8E">
        <w:t xml:space="preserve"> </w:t>
      </w:r>
      <w:r w:rsidRPr="009E6B8E">
        <w:rPr>
          <w:sz w:val="22"/>
          <w:szCs w:val="22"/>
        </w:rPr>
        <w:t>29.32.3 Комплектующие и принадлежности для автотранспортных средств, не включенные в другие группировки</w:t>
      </w:r>
    </w:p>
    <w:p w:rsidR="009E6B8E" w:rsidRDefault="009E6B8E" w:rsidP="009E6B8E">
      <w:pPr>
        <w:jc w:val="both"/>
        <w:rPr>
          <w:sz w:val="22"/>
          <w:szCs w:val="22"/>
        </w:rPr>
      </w:pPr>
      <w:r>
        <w:rPr>
          <w:sz w:val="22"/>
          <w:szCs w:val="22"/>
        </w:rPr>
        <w:t>КТРУ:</w:t>
      </w:r>
      <w:r w:rsidRPr="009E6B8E">
        <w:t xml:space="preserve"> </w:t>
      </w:r>
      <w:r w:rsidRPr="009E6B8E">
        <w:rPr>
          <w:sz w:val="22"/>
          <w:szCs w:val="22"/>
        </w:rPr>
        <w:t>29.32.30.000-00000001 Комплектующие и принадлежности для автотранспортных средств, не включенные в другие группировки</w:t>
      </w:r>
    </w:p>
    <w:p w:rsidR="009E6B8E" w:rsidRPr="009E6B8E" w:rsidRDefault="009E6B8E" w:rsidP="009E6B8E">
      <w:pPr>
        <w:jc w:val="both"/>
        <w:rPr>
          <w:sz w:val="22"/>
          <w:szCs w:val="22"/>
        </w:rPr>
      </w:pPr>
      <w:r>
        <w:rPr>
          <w:sz w:val="22"/>
          <w:szCs w:val="22"/>
        </w:rPr>
        <w:t>ККН:</w:t>
      </w:r>
      <w:r w:rsidRPr="009E6B8E">
        <w:t xml:space="preserve"> </w:t>
      </w:r>
      <w:r w:rsidRPr="009E6B8E">
        <w:rPr>
          <w:sz w:val="22"/>
          <w:szCs w:val="22"/>
        </w:rPr>
        <w:t>29.32.30.220-004 Диск колесный тип 4 (</w:t>
      </w:r>
      <w:proofErr w:type="spellStart"/>
      <w:r w:rsidRPr="009E6B8E">
        <w:rPr>
          <w:sz w:val="22"/>
          <w:szCs w:val="22"/>
        </w:rPr>
        <w:t>шт</w:t>
      </w:r>
      <w:proofErr w:type="spellEnd"/>
      <w:r w:rsidRPr="009E6B8E">
        <w:rPr>
          <w:sz w:val="22"/>
          <w:szCs w:val="22"/>
        </w:rPr>
        <w:t>)</w:t>
      </w:r>
      <w:r>
        <w:rPr>
          <w:sz w:val="22"/>
          <w:szCs w:val="22"/>
        </w:rPr>
        <w:t>.</w:t>
      </w:r>
    </w:p>
    <w:p w:rsidR="009E6B8E" w:rsidRPr="000B2973" w:rsidRDefault="009E6B8E">
      <w:pPr>
        <w:jc w:val="both"/>
        <w:rPr>
          <w:sz w:val="22"/>
          <w:szCs w:val="22"/>
        </w:rPr>
      </w:pPr>
    </w:p>
    <w:p w:rsidR="0093559D" w:rsidRPr="000B2973" w:rsidRDefault="008C647F" w:rsidP="008B0DE3">
      <w:pPr>
        <w:jc w:val="center"/>
        <w:rPr>
          <w:sz w:val="22"/>
          <w:szCs w:val="22"/>
        </w:rPr>
      </w:pPr>
      <w:r w:rsidRPr="000B2973">
        <w:rPr>
          <w:b/>
          <w:sz w:val="22"/>
          <w:szCs w:val="22"/>
        </w:rPr>
        <w:t>2. Место, сроки и условия поставки товара.</w:t>
      </w:r>
    </w:p>
    <w:p w:rsidR="0093559D" w:rsidRPr="000B2973" w:rsidRDefault="008C647F">
      <w:pPr>
        <w:jc w:val="both"/>
        <w:rPr>
          <w:sz w:val="22"/>
          <w:szCs w:val="22"/>
        </w:rPr>
      </w:pPr>
      <w:r w:rsidRPr="000B2973">
        <w:rPr>
          <w:sz w:val="22"/>
          <w:szCs w:val="22"/>
        </w:rPr>
        <w:t>2.1. Место поставки товара: г. Санкт-</w:t>
      </w:r>
      <w:r w:rsidR="009E6B8E" w:rsidRPr="000B2973">
        <w:rPr>
          <w:sz w:val="22"/>
          <w:szCs w:val="22"/>
        </w:rPr>
        <w:t>Петербург,</w:t>
      </w:r>
      <w:r w:rsidRPr="000B2973">
        <w:rPr>
          <w:sz w:val="22"/>
          <w:szCs w:val="22"/>
        </w:rPr>
        <w:t xml:space="preserve"> набережная реки </w:t>
      </w:r>
      <w:r w:rsidR="009E6B8E" w:rsidRPr="000B2973">
        <w:rPr>
          <w:sz w:val="22"/>
          <w:szCs w:val="22"/>
        </w:rPr>
        <w:t>Мойки,</w:t>
      </w:r>
      <w:r w:rsidRPr="000B2973">
        <w:rPr>
          <w:sz w:val="22"/>
          <w:szCs w:val="22"/>
        </w:rPr>
        <w:t xml:space="preserve"> д. </w:t>
      </w:r>
      <w:r w:rsidR="009E6B8E" w:rsidRPr="000B2973">
        <w:rPr>
          <w:sz w:val="22"/>
          <w:szCs w:val="22"/>
        </w:rPr>
        <w:t>20.</w:t>
      </w:r>
    </w:p>
    <w:p w:rsidR="0093559D" w:rsidRPr="000B2973" w:rsidRDefault="008C647F">
      <w:pPr>
        <w:jc w:val="both"/>
        <w:rPr>
          <w:sz w:val="22"/>
          <w:szCs w:val="22"/>
        </w:rPr>
      </w:pPr>
      <w:r w:rsidRPr="000B2973">
        <w:rPr>
          <w:sz w:val="22"/>
          <w:szCs w:val="22"/>
        </w:rPr>
        <w:t>2.</w:t>
      </w:r>
      <w:r w:rsidR="009E6B8E" w:rsidRPr="000B2973">
        <w:rPr>
          <w:sz w:val="22"/>
          <w:szCs w:val="22"/>
        </w:rPr>
        <w:t>2. Срок</w:t>
      </w:r>
      <w:r w:rsidRPr="000B2973">
        <w:rPr>
          <w:sz w:val="22"/>
          <w:szCs w:val="22"/>
        </w:rPr>
        <w:t xml:space="preserve"> поставки </w:t>
      </w:r>
      <w:r w:rsidR="009E6B8E" w:rsidRPr="000B2973">
        <w:rPr>
          <w:sz w:val="22"/>
          <w:szCs w:val="22"/>
        </w:rPr>
        <w:t>товара:</w:t>
      </w:r>
      <w:r w:rsidRPr="000B2973">
        <w:rPr>
          <w:sz w:val="22"/>
          <w:szCs w:val="22"/>
        </w:rPr>
        <w:t xml:space="preserve"> с момента заключения контракта в течени</w:t>
      </w:r>
      <w:r w:rsidR="008B0DE3">
        <w:rPr>
          <w:sz w:val="22"/>
          <w:szCs w:val="22"/>
        </w:rPr>
        <w:t>е</w:t>
      </w:r>
      <w:r w:rsidRPr="000B2973">
        <w:rPr>
          <w:sz w:val="22"/>
          <w:szCs w:val="22"/>
        </w:rPr>
        <w:t xml:space="preserve"> 5 (пяти) рабочих </w:t>
      </w:r>
      <w:r w:rsidR="008B0DE3" w:rsidRPr="000B2973">
        <w:rPr>
          <w:sz w:val="22"/>
          <w:szCs w:val="22"/>
        </w:rPr>
        <w:t>дней.</w:t>
      </w:r>
    </w:p>
    <w:p w:rsidR="0093559D" w:rsidRPr="000B2973" w:rsidRDefault="008C647F">
      <w:pPr>
        <w:jc w:val="both"/>
        <w:rPr>
          <w:sz w:val="22"/>
          <w:szCs w:val="22"/>
        </w:rPr>
      </w:pPr>
      <w:r w:rsidRPr="000B2973">
        <w:rPr>
          <w:sz w:val="22"/>
          <w:szCs w:val="22"/>
        </w:rPr>
        <w:t xml:space="preserve">2.3. Условия поставки </w:t>
      </w:r>
      <w:r w:rsidR="008B0DE3" w:rsidRPr="000B2973">
        <w:rPr>
          <w:sz w:val="22"/>
          <w:szCs w:val="22"/>
        </w:rPr>
        <w:t>товара:</w:t>
      </w:r>
      <w:r w:rsidRPr="000B2973">
        <w:rPr>
          <w:sz w:val="22"/>
          <w:szCs w:val="22"/>
        </w:rPr>
        <w:t xml:space="preserve"> Поставка товара осуществляется Исполнителем в рабочие</w:t>
      </w:r>
      <w:r w:rsidR="008B0DE3">
        <w:rPr>
          <w:sz w:val="22"/>
          <w:szCs w:val="22"/>
        </w:rPr>
        <w:t xml:space="preserve"> </w:t>
      </w:r>
      <w:r w:rsidRPr="000B2973">
        <w:rPr>
          <w:sz w:val="22"/>
          <w:szCs w:val="22"/>
        </w:rPr>
        <w:t xml:space="preserve">дни с понедельника по пятницу с 10 до 16 </w:t>
      </w:r>
      <w:r w:rsidR="008B0DE3" w:rsidRPr="000B2973">
        <w:rPr>
          <w:sz w:val="22"/>
          <w:szCs w:val="22"/>
        </w:rPr>
        <w:t>часов.</w:t>
      </w:r>
      <w:r w:rsidRPr="000B2973">
        <w:rPr>
          <w:sz w:val="22"/>
          <w:szCs w:val="22"/>
        </w:rPr>
        <w:t xml:space="preserve"> Поставка товара осуществляется единовременно. Конкретное планируемое время поставки товара по контракту согласовывается с Заказчиком в любом виде </w:t>
      </w:r>
      <w:r w:rsidR="008B0DE3" w:rsidRPr="000B2973">
        <w:rPr>
          <w:sz w:val="22"/>
          <w:szCs w:val="22"/>
        </w:rPr>
        <w:t>(по</w:t>
      </w:r>
      <w:r w:rsidRPr="000B2973">
        <w:rPr>
          <w:sz w:val="22"/>
          <w:szCs w:val="22"/>
        </w:rPr>
        <w:t xml:space="preserve"> </w:t>
      </w:r>
      <w:r w:rsidR="008B0DE3" w:rsidRPr="000B2973">
        <w:rPr>
          <w:sz w:val="22"/>
          <w:szCs w:val="22"/>
        </w:rPr>
        <w:t>телефону,</w:t>
      </w:r>
      <w:r w:rsidRPr="000B2973">
        <w:rPr>
          <w:sz w:val="22"/>
          <w:szCs w:val="22"/>
        </w:rPr>
        <w:t xml:space="preserve"> </w:t>
      </w:r>
      <w:r w:rsidR="008B0DE3" w:rsidRPr="000B2973">
        <w:rPr>
          <w:sz w:val="22"/>
          <w:szCs w:val="22"/>
        </w:rPr>
        <w:t>письменно)</w:t>
      </w:r>
      <w:r w:rsidRPr="000B2973">
        <w:rPr>
          <w:sz w:val="22"/>
          <w:szCs w:val="22"/>
        </w:rPr>
        <w:t xml:space="preserve"> не позднее </w:t>
      </w:r>
      <w:r w:rsidR="008B0DE3" w:rsidRPr="000B2973">
        <w:rPr>
          <w:sz w:val="22"/>
          <w:szCs w:val="22"/>
        </w:rPr>
        <w:t>1(одного)</w:t>
      </w:r>
      <w:r w:rsidRPr="000B2973">
        <w:rPr>
          <w:sz w:val="22"/>
          <w:szCs w:val="22"/>
        </w:rPr>
        <w:t xml:space="preserve"> рабочего дня до планируемой даты поставки.</w:t>
      </w:r>
    </w:p>
    <w:p w:rsidR="0093559D" w:rsidRPr="000B2973" w:rsidRDefault="008C647F">
      <w:pPr>
        <w:jc w:val="both"/>
        <w:rPr>
          <w:sz w:val="22"/>
          <w:szCs w:val="22"/>
        </w:rPr>
      </w:pPr>
      <w:r w:rsidRPr="000B2973">
        <w:rPr>
          <w:sz w:val="22"/>
          <w:szCs w:val="22"/>
        </w:rPr>
        <w:t xml:space="preserve">2.4. Поставка товара на территорию заказчика осуществляется автотранспортом Исполнителя общей высотой не более 2,5 </w:t>
      </w:r>
      <w:r w:rsidR="008B0DE3" w:rsidRPr="000B2973">
        <w:rPr>
          <w:sz w:val="22"/>
          <w:szCs w:val="22"/>
        </w:rPr>
        <w:t>метра.</w:t>
      </w:r>
      <w:r w:rsidRPr="000B2973">
        <w:rPr>
          <w:sz w:val="22"/>
          <w:szCs w:val="22"/>
        </w:rPr>
        <w:t xml:space="preserve"> Данное требование обусловлено наличием высотных ограничений на въезд автотранспорта на территорию Заказчика.</w:t>
      </w:r>
    </w:p>
    <w:p w:rsidR="0093559D" w:rsidRPr="000B2973" w:rsidRDefault="008C647F">
      <w:pPr>
        <w:jc w:val="both"/>
        <w:rPr>
          <w:sz w:val="22"/>
          <w:szCs w:val="22"/>
        </w:rPr>
      </w:pPr>
      <w:r w:rsidRPr="000B2973">
        <w:rPr>
          <w:sz w:val="22"/>
          <w:szCs w:val="22"/>
        </w:rPr>
        <w:t>2.5. Товар должен быть упакован и замаркирован в соответствии с действующими стандартами.</w:t>
      </w:r>
    </w:p>
    <w:p w:rsidR="0093559D" w:rsidRDefault="008C647F">
      <w:pPr>
        <w:jc w:val="both"/>
        <w:rPr>
          <w:sz w:val="22"/>
          <w:szCs w:val="22"/>
        </w:rPr>
      </w:pPr>
      <w:r w:rsidRPr="000B2973">
        <w:rPr>
          <w:sz w:val="22"/>
          <w:szCs w:val="22"/>
        </w:rPr>
        <w:t xml:space="preserve">2.6. Товар должен быть в упаковке с товарными знаками </w:t>
      </w:r>
      <w:r w:rsidR="008B0DE3" w:rsidRPr="000B2973">
        <w:rPr>
          <w:sz w:val="22"/>
          <w:szCs w:val="22"/>
        </w:rPr>
        <w:t>изготовителя,</w:t>
      </w:r>
      <w:r w:rsidRPr="000B2973">
        <w:rPr>
          <w:sz w:val="22"/>
          <w:szCs w:val="22"/>
        </w:rPr>
        <w:t xml:space="preserve"> позволяющей транспортировать его любым видом транспорта на любое </w:t>
      </w:r>
      <w:r w:rsidR="008B0DE3" w:rsidRPr="000B2973">
        <w:rPr>
          <w:sz w:val="22"/>
          <w:szCs w:val="22"/>
        </w:rPr>
        <w:t>расстояние,</w:t>
      </w:r>
      <w:r w:rsidRPr="000B2973">
        <w:rPr>
          <w:sz w:val="22"/>
          <w:szCs w:val="22"/>
        </w:rPr>
        <w:t xml:space="preserve"> предохранять от </w:t>
      </w:r>
      <w:r w:rsidR="008B0DE3" w:rsidRPr="000B2973">
        <w:rPr>
          <w:sz w:val="22"/>
          <w:szCs w:val="22"/>
        </w:rPr>
        <w:t>повреждений,</w:t>
      </w:r>
      <w:r w:rsidRPr="000B2973">
        <w:rPr>
          <w:sz w:val="22"/>
          <w:szCs w:val="22"/>
        </w:rPr>
        <w:t xml:space="preserve"> </w:t>
      </w:r>
      <w:r w:rsidR="008B0DE3" w:rsidRPr="000B2973">
        <w:rPr>
          <w:sz w:val="22"/>
          <w:szCs w:val="22"/>
        </w:rPr>
        <w:t>загрязнений,</w:t>
      </w:r>
      <w:r w:rsidRPr="000B2973">
        <w:rPr>
          <w:sz w:val="22"/>
          <w:szCs w:val="22"/>
        </w:rPr>
        <w:t xml:space="preserve"> утраты товарного вида и порчи его при перевозке с учетом возможных перегрузок в пути и длительного хранения.</w:t>
      </w:r>
    </w:p>
    <w:p w:rsidR="008B0DE3" w:rsidRPr="000B2973" w:rsidRDefault="008B0DE3">
      <w:pPr>
        <w:jc w:val="both"/>
        <w:rPr>
          <w:sz w:val="22"/>
          <w:szCs w:val="22"/>
        </w:rPr>
      </w:pPr>
    </w:p>
    <w:p w:rsidR="0093559D" w:rsidRPr="000B2973" w:rsidRDefault="008C647F" w:rsidP="008B0DE3">
      <w:pPr>
        <w:jc w:val="center"/>
        <w:rPr>
          <w:b/>
          <w:sz w:val="22"/>
          <w:szCs w:val="22"/>
        </w:rPr>
      </w:pPr>
      <w:r w:rsidRPr="000B2973">
        <w:rPr>
          <w:b/>
          <w:sz w:val="22"/>
          <w:szCs w:val="22"/>
        </w:rPr>
        <w:t>3. Требования к качеству и безопасности товара.</w:t>
      </w:r>
    </w:p>
    <w:p w:rsidR="0093559D" w:rsidRDefault="008C647F">
      <w:pPr>
        <w:jc w:val="both"/>
        <w:rPr>
          <w:sz w:val="22"/>
          <w:szCs w:val="22"/>
        </w:rPr>
      </w:pPr>
      <w:r w:rsidRPr="000B2973">
        <w:rPr>
          <w:sz w:val="22"/>
          <w:szCs w:val="22"/>
        </w:rPr>
        <w:t xml:space="preserve">3.1. </w:t>
      </w:r>
      <w:r w:rsidR="008B0DE3" w:rsidRPr="000B2973">
        <w:rPr>
          <w:sz w:val="22"/>
          <w:szCs w:val="22"/>
        </w:rPr>
        <w:t>Товар должен соответствовать</w:t>
      </w:r>
      <w:r w:rsidRPr="000B2973">
        <w:rPr>
          <w:sz w:val="22"/>
          <w:szCs w:val="22"/>
        </w:rPr>
        <w:t xml:space="preserve"> требованиям </w:t>
      </w:r>
      <w:r w:rsidR="008B0DE3" w:rsidRPr="000B2973">
        <w:rPr>
          <w:sz w:val="22"/>
          <w:szCs w:val="22"/>
        </w:rPr>
        <w:t>качества,</w:t>
      </w:r>
      <w:r w:rsidRPr="000B2973">
        <w:rPr>
          <w:sz w:val="22"/>
          <w:szCs w:val="22"/>
        </w:rPr>
        <w:t xml:space="preserve"> безопасности жизни и </w:t>
      </w:r>
      <w:r w:rsidR="008B0DE3" w:rsidRPr="000B2973">
        <w:rPr>
          <w:sz w:val="22"/>
          <w:szCs w:val="22"/>
        </w:rPr>
        <w:t>здоровья,</w:t>
      </w:r>
      <w:r w:rsidRPr="000B2973">
        <w:rPr>
          <w:sz w:val="22"/>
          <w:szCs w:val="22"/>
        </w:rPr>
        <w:t xml:space="preserve"> а также иным требованиям безопасности </w:t>
      </w:r>
      <w:r w:rsidR="008B0DE3" w:rsidRPr="000B2973">
        <w:rPr>
          <w:sz w:val="22"/>
          <w:szCs w:val="22"/>
        </w:rPr>
        <w:t>(санитарным</w:t>
      </w:r>
      <w:r w:rsidRPr="000B2973">
        <w:rPr>
          <w:sz w:val="22"/>
          <w:szCs w:val="22"/>
        </w:rPr>
        <w:t xml:space="preserve"> нормам и </w:t>
      </w:r>
      <w:r w:rsidR="008B0DE3" w:rsidRPr="000B2973">
        <w:rPr>
          <w:sz w:val="22"/>
          <w:szCs w:val="22"/>
        </w:rPr>
        <w:t>правилам,</w:t>
      </w:r>
      <w:r w:rsidRPr="000B2973">
        <w:rPr>
          <w:sz w:val="22"/>
          <w:szCs w:val="22"/>
        </w:rPr>
        <w:t xml:space="preserve"> государственным </w:t>
      </w:r>
      <w:r w:rsidR="008B0DE3" w:rsidRPr="000B2973">
        <w:rPr>
          <w:sz w:val="22"/>
          <w:szCs w:val="22"/>
        </w:rPr>
        <w:t>стандартам,</w:t>
      </w:r>
      <w:r w:rsidRPr="000B2973">
        <w:rPr>
          <w:sz w:val="22"/>
          <w:szCs w:val="22"/>
        </w:rPr>
        <w:t xml:space="preserve"> </w:t>
      </w:r>
      <w:r w:rsidR="008B0DE3" w:rsidRPr="000B2973">
        <w:rPr>
          <w:sz w:val="22"/>
          <w:szCs w:val="22"/>
        </w:rPr>
        <w:t>сертификации,</w:t>
      </w:r>
      <w:r w:rsidRPr="000B2973">
        <w:rPr>
          <w:sz w:val="22"/>
          <w:szCs w:val="22"/>
        </w:rPr>
        <w:t xml:space="preserve"> </w:t>
      </w:r>
      <w:r w:rsidR="008B0DE3" w:rsidRPr="000B2973">
        <w:rPr>
          <w:sz w:val="22"/>
          <w:szCs w:val="22"/>
        </w:rPr>
        <w:t>лицензированию,</w:t>
      </w:r>
      <w:r w:rsidRPr="000B2973">
        <w:rPr>
          <w:sz w:val="22"/>
          <w:szCs w:val="22"/>
        </w:rPr>
        <w:t xml:space="preserve"> установленным законодательством Российской </w:t>
      </w:r>
      <w:r w:rsidR="008B0DE3" w:rsidRPr="000B2973">
        <w:rPr>
          <w:sz w:val="22"/>
          <w:szCs w:val="22"/>
        </w:rPr>
        <w:t>Федерации)</w:t>
      </w:r>
      <w:r w:rsidRPr="000B2973">
        <w:rPr>
          <w:sz w:val="22"/>
          <w:szCs w:val="22"/>
        </w:rPr>
        <w:t xml:space="preserve"> и контракта. </w:t>
      </w:r>
    </w:p>
    <w:p w:rsidR="008B0DE3" w:rsidRPr="000B2973" w:rsidRDefault="008B0DE3">
      <w:pPr>
        <w:jc w:val="both"/>
        <w:rPr>
          <w:sz w:val="22"/>
          <w:szCs w:val="22"/>
        </w:rPr>
      </w:pPr>
    </w:p>
    <w:p w:rsidR="0093559D" w:rsidRPr="000B2973" w:rsidRDefault="008C647F" w:rsidP="008B0DE3">
      <w:pPr>
        <w:tabs>
          <w:tab w:val="left" w:pos="630"/>
        </w:tabs>
        <w:ind w:left="360"/>
        <w:jc w:val="center"/>
        <w:rPr>
          <w:b/>
          <w:sz w:val="22"/>
          <w:szCs w:val="22"/>
        </w:rPr>
      </w:pPr>
      <w:r w:rsidRPr="000B2973">
        <w:rPr>
          <w:b/>
          <w:sz w:val="22"/>
          <w:szCs w:val="22"/>
        </w:rPr>
        <w:t>4. Порядок формирования цены контракта.</w:t>
      </w:r>
    </w:p>
    <w:p w:rsidR="0093559D" w:rsidRDefault="008C647F">
      <w:pPr>
        <w:tabs>
          <w:tab w:val="left" w:pos="630"/>
        </w:tabs>
        <w:rPr>
          <w:rFonts w:eastAsia="Calibri"/>
          <w:sz w:val="22"/>
          <w:szCs w:val="22"/>
        </w:rPr>
      </w:pPr>
      <w:r w:rsidRPr="000B2973">
        <w:rPr>
          <w:rFonts w:eastAsia="Calibri"/>
          <w:sz w:val="22"/>
          <w:szCs w:val="22"/>
        </w:rPr>
        <w:t xml:space="preserve">4.1. Цена контракта формируется участником закупки в соответствии с условиями описания объекта закупки с учетом всех расходов на поставку </w:t>
      </w:r>
      <w:r w:rsidR="008B0DE3" w:rsidRPr="000B2973">
        <w:rPr>
          <w:rFonts w:eastAsia="Calibri"/>
          <w:sz w:val="22"/>
          <w:szCs w:val="22"/>
        </w:rPr>
        <w:t>товара,</w:t>
      </w:r>
      <w:r w:rsidRPr="000B2973">
        <w:rPr>
          <w:rFonts w:eastAsia="Calibri"/>
          <w:sz w:val="22"/>
          <w:szCs w:val="22"/>
        </w:rPr>
        <w:t xml:space="preserve"> в том </w:t>
      </w:r>
      <w:r w:rsidR="008B0DE3" w:rsidRPr="000B2973">
        <w:rPr>
          <w:rFonts w:eastAsia="Calibri"/>
          <w:sz w:val="22"/>
          <w:szCs w:val="22"/>
        </w:rPr>
        <w:t>числе:</w:t>
      </w:r>
      <w:r w:rsidRPr="000B2973">
        <w:rPr>
          <w:rFonts w:eastAsia="Calibri"/>
          <w:sz w:val="22"/>
          <w:szCs w:val="22"/>
        </w:rPr>
        <w:t xml:space="preserve"> приобретение </w:t>
      </w:r>
      <w:r w:rsidR="008B0DE3" w:rsidRPr="000B2973">
        <w:rPr>
          <w:rFonts w:eastAsia="Calibri"/>
          <w:sz w:val="22"/>
          <w:szCs w:val="22"/>
        </w:rPr>
        <w:t>(изготовление)</w:t>
      </w:r>
      <w:r w:rsidRPr="000B2973">
        <w:rPr>
          <w:rFonts w:eastAsia="Calibri"/>
          <w:sz w:val="22"/>
          <w:szCs w:val="22"/>
        </w:rPr>
        <w:t xml:space="preserve"> </w:t>
      </w:r>
      <w:r w:rsidR="008B0DE3" w:rsidRPr="000B2973">
        <w:rPr>
          <w:rFonts w:eastAsia="Calibri"/>
          <w:sz w:val="22"/>
          <w:szCs w:val="22"/>
        </w:rPr>
        <w:t>товара,</w:t>
      </w:r>
      <w:r w:rsidRPr="000B2973">
        <w:rPr>
          <w:rFonts w:eastAsia="Calibri"/>
          <w:sz w:val="22"/>
          <w:szCs w:val="22"/>
        </w:rPr>
        <w:t xml:space="preserve"> упаковку </w:t>
      </w:r>
      <w:r w:rsidR="008B0DE3" w:rsidRPr="000B2973">
        <w:rPr>
          <w:rFonts w:eastAsia="Calibri"/>
          <w:sz w:val="22"/>
          <w:szCs w:val="22"/>
        </w:rPr>
        <w:t>товара,</w:t>
      </w:r>
      <w:r w:rsidRPr="000B2973">
        <w:rPr>
          <w:rFonts w:eastAsia="Calibri"/>
          <w:sz w:val="22"/>
          <w:szCs w:val="22"/>
        </w:rPr>
        <w:t xml:space="preserve"> доставку в место поставки на территорию </w:t>
      </w:r>
      <w:r w:rsidR="008B0DE3" w:rsidRPr="000B2973">
        <w:rPr>
          <w:rFonts w:eastAsia="Calibri"/>
          <w:sz w:val="22"/>
          <w:szCs w:val="22"/>
        </w:rPr>
        <w:t>Заказчика,</w:t>
      </w:r>
      <w:r w:rsidRPr="000B2973">
        <w:rPr>
          <w:rFonts w:eastAsia="Calibri"/>
          <w:sz w:val="22"/>
          <w:szCs w:val="22"/>
        </w:rPr>
        <w:t xml:space="preserve"> погрузо-разгрузочные работы </w:t>
      </w:r>
      <w:r w:rsidR="008B0DE3" w:rsidRPr="000B2973">
        <w:rPr>
          <w:rFonts w:eastAsia="Calibri"/>
          <w:sz w:val="22"/>
          <w:szCs w:val="22"/>
        </w:rPr>
        <w:t>(выгрузка</w:t>
      </w:r>
      <w:r w:rsidRPr="000B2973">
        <w:rPr>
          <w:rFonts w:eastAsia="Calibri"/>
          <w:sz w:val="22"/>
          <w:szCs w:val="22"/>
        </w:rPr>
        <w:t xml:space="preserve"> из </w:t>
      </w:r>
      <w:r w:rsidR="008B0DE3" w:rsidRPr="000B2973">
        <w:rPr>
          <w:rFonts w:eastAsia="Calibri"/>
          <w:sz w:val="22"/>
          <w:szCs w:val="22"/>
        </w:rPr>
        <w:t>машины и</w:t>
      </w:r>
      <w:r w:rsidRPr="000B2973">
        <w:rPr>
          <w:rFonts w:eastAsia="Calibri"/>
          <w:sz w:val="22"/>
          <w:szCs w:val="22"/>
        </w:rPr>
        <w:t xml:space="preserve"> </w:t>
      </w:r>
      <w:r w:rsidR="008B0DE3" w:rsidRPr="000B2973">
        <w:rPr>
          <w:rFonts w:eastAsia="Calibri"/>
          <w:sz w:val="22"/>
          <w:szCs w:val="22"/>
        </w:rPr>
        <w:t>т.д.),</w:t>
      </w:r>
      <w:r w:rsidRPr="000B2973">
        <w:rPr>
          <w:rFonts w:eastAsia="Calibri"/>
          <w:sz w:val="22"/>
          <w:szCs w:val="22"/>
        </w:rPr>
        <w:t xml:space="preserve"> уборка </w:t>
      </w:r>
      <w:r w:rsidR="008B0DE3" w:rsidRPr="000B2973">
        <w:rPr>
          <w:rFonts w:eastAsia="Calibri"/>
          <w:sz w:val="22"/>
          <w:szCs w:val="22"/>
        </w:rPr>
        <w:t>и вывоз</w:t>
      </w:r>
      <w:r w:rsidRPr="000B2973">
        <w:rPr>
          <w:rFonts w:eastAsia="Calibri"/>
          <w:sz w:val="22"/>
          <w:szCs w:val="22"/>
        </w:rPr>
        <w:t xml:space="preserve"> </w:t>
      </w:r>
      <w:r w:rsidR="008B0DE3" w:rsidRPr="000B2973">
        <w:rPr>
          <w:rFonts w:eastAsia="Calibri"/>
          <w:sz w:val="22"/>
          <w:szCs w:val="22"/>
        </w:rPr>
        <w:t>упаковки,</w:t>
      </w:r>
      <w:r w:rsidRPr="000B2973">
        <w:rPr>
          <w:rFonts w:eastAsia="Calibri"/>
          <w:sz w:val="22"/>
          <w:szCs w:val="22"/>
        </w:rPr>
        <w:t xml:space="preserve"> а также расходов на оплату </w:t>
      </w:r>
      <w:r w:rsidR="008B0DE3" w:rsidRPr="000B2973">
        <w:rPr>
          <w:rFonts w:eastAsia="Calibri"/>
          <w:sz w:val="22"/>
          <w:szCs w:val="22"/>
        </w:rPr>
        <w:t>налогов,</w:t>
      </w:r>
      <w:r w:rsidRPr="000B2973">
        <w:rPr>
          <w:rFonts w:eastAsia="Calibri"/>
          <w:sz w:val="22"/>
          <w:szCs w:val="22"/>
        </w:rPr>
        <w:t xml:space="preserve"> сборов и других обязательных платежей при наличии </w:t>
      </w:r>
      <w:r w:rsidR="008B0DE3" w:rsidRPr="000B2973">
        <w:rPr>
          <w:rFonts w:eastAsia="Calibri"/>
          <w:sz w:val="22"/>
          <w:szCs w:val="22"/>
        </w:rPr>
        <w:t>таковых.</w:t>
      </w:r>
      <w:r w:rsidRPr="000B2973">
        <w:rPr>
          <w:rFonts w:eastAsia="Calibri"/>
          <w:sz w:val="22"/>
          <w:szCs w:val="22"/>
        </w:rPr>
        <w:t xml:space="preserve"> Данные расходы дополнительной оплате со стороны Заказчика не подлежат.</w:t>
      </w:r>
    </w:p>
    <w:p w:rsidR="008B0DE3" w:rsidRPr="000B2973" w:rsidRDefault="008B0DE3">
      <w:pPr>
        <w:tabs>
          <w:tab w:val="left" w:pos="630"/>
        </w:tabs>
        <w:rPr>
          <w:rFonts w:eastAsia="Calibri"/>
          <w:sz w:val="22"/>
          <w:szCs w:val="22"/>
        </w:rPr>
      </w:pPr>
    </w:p>
    <w:p w:rsidR="0093559D" w:rsidRPr="000B2973" w:rsidRDefault="009E6B8E" w:rsidP="008B0DE3">
      <w:pPr>
        <w:tabs>
          <w:tab w:val="left" w:pos="630"/>
        </w:tabs>
        <w:jc w:val="center"/>
        <w:rPr>
          <w:b/>
          <w:sz w:val="22"/>
          <w:szCs w:val="22"/>
        </w:rPr>
      </w:pPr>
      <w:r>
        <w:rPr>
          <w:rFonts w:eastAsia="Calibri"/>
          <w:b/>
          <w:sz w:val="22"/>
          <w:szCs w:val="22"/>
        </w:rPr>
        <w:t>5</w:t>
      </w:r>
      <w:r w:rsidR="008C647F" w:rsidRPr="000B2973">
        <w:rPr>
          <w:rFonts w:eastAsia="Calibri"/>
          <w:b/>
          <w:sz w:val="22"/>
          <w:szCs w:val="22"/>
        </w:rPr>
        <w:t xml:space="preserve">. Требования к </w:t>
      </w:r>
      <w:r w:rsidR="008B0DE3" w:rsidRPr="000B2973">
        <w:rPr>
          <w:rFonts w:eastAsia="Calibri"/>
          <w:b/>
          <w:sz w:val="22"/>
          <w:szCs w:val="22"/>
        </w:rPr>
        <w:t>товару,</w:t>
      </w:r>
      <w:r w:rsidR="008C647F" w:rsidRPr="000B2973">
        <w:rPr>
          <w:rFonts w:eastAsia="Calibri"/>
          <w:b/>
          <w:sz w:val="22"/>
          <w:szCs w:val="22"/>
        </w:rPr>
        <w:t xml:space="preserve"> являющемуся </w:t>
      </w:r>
      <w:r w:rsidR="008B0DE3" w:rsidRPr="000B2973">
        <w:rPr>
          <w:rFonts w:eastAsia="Calibri"/>
          <w:b/>
          <w:sz w:val="22"/>
          <w:szCs w:val="22"/>
        </w:rPr>
        <w:t>предметом контракта</w:t>
      </w:r>
      <w:r w:rsidR="008C647F" w:rsidRPr="000B2973">
        <w:rPr>
          <w:rFonts w:eastAsia="Calibri"/>
          <w:b/>
          <w:sz w:val="22"/>
          <w:szCs w:val="22"/>
        </w:rPr>
        <w:t>.</w:t>
      </w:r>
    </w:p>
    <w:p w:rsidR="0093559D" w:rsidRPr="000B2973" w:rsidRDefault="009E6B8E">
      <w:pPr>
        <w:tabs>
          <w:tab w:val="left" w:pos="630"/>
        </w:tabs>
        <w:rPr>
          <w:rFonts w:eastAsia="Calibri"/>
          <w:sz w:val="22"/>
          <w:szCs w:val="22"/>
        </w:rPr>
      </w:pPr>
      <w:r>
        <w:rPr>
          <w:rFonts w:eastAsia="Calibri"/>
          <w:sz w:val="22"/>
          <w:szCs w:val="22"/>
        </w:rPr>
        <w:t>5</w:t>
      </w:r>
      <w:r w:rsidR="008C647F" w:rsidRPr="000B2973">
        <w:rPr>
          <w:rFonts w:eastAsia="Calibri"/>
          <w:sz w:val="22"/>
          <w:szCs w:val="22"/>
        </w:rPr>
        <w:t>.1.</w:t>
      </w:r>
      <w:r>
        <w:rPr>
          <w:rFonts w:eastAsia="Calibri"/>
          <w:sz w:val="22"/>
          <w:szCs w:val="22"/>
        </w:rPr>
        <w:t xml:space="preserve"> </w:t>
      </w:r>
      <w:r w:rsidR="008C647F" w:rsidRPr="000B2973">
        <w:rPr>
          <w:rFonts w:eastAsia="Calibri"/>
          <w:sz w:val="22"/>
          <w:szCs w:val="22"/>
        </w:rPr>
        <w:t xml:space="preserve">Поставка товара оказывается без остановки текущей </w:t>
      </w:r>
      <w:r w:rsidR="008B0DE3" w:rsidRPr="000B2973">
        <w:rPr>
          <w:rFonts w:eastAsia="Calibri"/>
          <w:sz w:val="22"/>
          <w:szCs w:val="22"/>
        </w:rPr>
        <w:t>деятельности учреждения</w:t>
      </w:r>
      <w:r w:rsidR="008C647F" w:rsidRPr="000B2973">
        <w:rPr>
          <w:rFonts w:eastAsia="Calibri"/>
          <w:sz w:val="22"/>
          <w:szCs w:val="22"/>
        </w:rPr>
        <w:t xml:space="preserve"> и не должна препятствовать, создавать неудобства или предоставлять угрозу для работников и посетителей </w:t>
      </w:r>
      <w:r w:rsidR="008B0DE3" w:rsidRPr="000B2973">
        <w:rPr>
          <w:rFonts w:eastAsia="Calibri"/>
          <w:sz w:val="22"/>
          <w:szCs w:val="22"/>
        </w:rPr>
        <w:t>Капеллы.</w:t>
      </w:r>
    </w:p>
    <w:p w:rsidR="0093559D" w:rsidRPr="000B2973" w:rsidRDefault="009E6B8E">
      <w:pPr>
        <w:tabs>
          <w:tab w:val="left" w:pos="630"/>
        </w:tabs>
        <w:rPr>
          <w:rFonts w:eastAsia="Calibri"/>
          <w:sz w:val="22"/>
          <w:szCs w:val="22"/>
        </w:rPr>
      </w:pPr>
      <w:r>
        <w:rPr>
          <w:rFonts w:eastAsia="Calibri"/>
          <w:sz w:val="22"/>
          <w:szCs w:val="22"/>
        </w:rPr>
        <w:lastRenderedPageBreak/>
        <w:t>5</w:t>
      </w:r>
      <w:r w:rsidR="008C647F" w:rsidRPr="000B2973">
        <w:rPr>
          <w:rFonts w:eastAsia="Calibri"/>
          <w:sz w:val="22"/>
          <w:szCs w:val="22"/>
        </w:rPr>
        <w:t xml:space="preserve">.2. Товар должен быть </w:t>
      </w:r>
      <w:r w:rsidR="008B0DE3" w:rsidRPr="000B2973">
        <w:rPr>
          <w:rFonts w:eastAsia="Calibri"/>
          <w:sz w:val="22"/>
          <w:szCs w:val="22"/>
        </w:rPr>
        <w:t>новый,</w:t>
      </w:r>
      <w:r w:rsidR="008C647F" w:rsidRPr="000B2973">
        <w:rPr>
          <w:rFonts w:eastAsia="Calibri"/>
          <w:sz w:val="22"/>
          <w:szCs w:val="22"/>
        </w:rPr>
        <w:t xml:space="preserve"> технически </w:t>
      </w:r>
      <w:r w:rsidR="008B0DE3" w:rsidRPr="000B2973">
        <w:rPr>
          <w:rFonts w:eastAsia="Calibri"/>
          <w:sz w:val="22"/>
          <w:szCs w:val="22"/>
        </w:rPr>
        <w:t>исправный,</w:t>
      </w:r>
      <w:r w:rsidR="008C647F" w:rsidRPr="000B2973">
        <w:rPr>
          <w:rFonts w:eastAsia="Calibri"/>
          <w:sz w:val="22"/>
          <w:szCs w:val="22"/>
        </w:rPr>
        <w:t xml:space="preserve"> не бывший в </w:t>
      </w:r>
      <w:r w:rsidR="008B0DE3" w:rsidRPr="000B2973">
        <w:rPr>
          <w:rFonts w:eastAsia="Calibri"/>
          <w:sz w:val="22"/>
          <w:szCs w:val="22"/>
        </w:rPr>
        <w:t>эксплуатации,</w:t>
      </w:r>
      <w:r w:rsidR="008C647F" w:rsidRPr="000B2973">
        <w:rPr>
          <w:rFonts w:eastAsia="Calibri"/>
          <w:sz w:val="22"/>
          <w:szCs w:val="22"/>
        </w:rPr>
        <w:t xml:space="preserve"> в оригинальной </w:t>
      </w:r>
      <w:r w:rsidR="008B0DE3" w:rsidRPr="000B2973">
        <w:rPr>
          <w:rFonts w:eastAsia="Calibri"/>
          <w:sz w:val="22"/>
          <w:szCs w:val="22"/>
        </w:rPr>
        <w:t>упаковке,</w:t>
      </w:r>
      <w:r w:rsidR="008C647F" w:rsidRPr="000B2973">
        <w:rPr>
          <w:rFonts w:eastAsia="Calibri"/>
          <w:sz w:val="22"/>
          <w:szCs w:val="22"/>
        </w:rPr>
        <w:t xml:space="preserve"> без обреме</w:t>
      </w:r>
      <w:r w:rsidR="008B0DE3">
        <w:rPr>
          <w:rFonts w:eastAsia="Calibri"/>
          <w:sz w:val="22"/>
          <w:szCs w:val="22"/>
        </w:rPr>
        <w:t>не</w:t>
      </w:r>
      <w:r w:rsidR="008C647F" w:rsidRPr="000B2973">
        <w:rPr>
          <w:rFonts w:eastAsia="Calibri"/>
          <w:sz w:val="22"/>
          <w:szCs w:val="22"/>
        </w:rPr>
        <w:t xml:space="preserve">ния. Допускается поставка </w:t>
      </w:r>
      <w:r w:rsidR="008B0DE3" w:rsidRPr="000B2973">
        <w:rPr>
          <w:rFonts w:eastAsia="Calibri"/>
          <w:sz w:val="22"/>
          <w:szCs w:val="22"/>
        </w:rPr>
        <w:t>эквивалента,</w:t>
      </w:r>
      <w:r w:rsidR="008C647F" w:rsidRPr="000B2973">
        <w:rPr>
          <w:rFonts w:eastAsia="Calibri"/>
          <w:sz w:val="22"/>
          <w:szCs w:val="22"/>
        </w:rPr>
        <w:t xml:space="preserve"> согласно требованиям к техническим характеристикам товара.</w:t>
      </w:r>
    </w:p>
    <w:p w:rsidR="0093559D" w:rsidRDefault="008C647F" w:rsidP="008B0DE3">
      <w:pPr>
        <w:tabs>
          <w:tab w:val="left" w:pos="630"/>
        </w:tabs>
        <w:jc w:val="both"/>
        <w:rPr>
          <w:sz w:val="22"/>
          <w:szCs w:val="22"/>
        </w:rPr>
      </w:pPr>
      <w:r w:rsidRPr="000B2973">
        <w:rPr>
          <w:rFonts w:eastAsia="Calibri"/>
          <w:sz w:val="22"/>
          <w:szCs w:val="22"/>
        </w:rPr>
        <w:t xml:space="preserve"> </w:t>
      </w:r>
      <w:r w:rsidR="009E6B8E">
        <w:rPr>
          <w:sz w:val="22"/>
          <w:szCs w:val="22"/>
        </w:rPr>
        <w:t>5.</w:t>
      </w:r>
      <w:r w:rsidR="008B0DE3">
        <w:rPr>
          <w:sz w:val="22"/>
          <w:szCs w:val="22"/>
        </w:rPr>
        <w:t>3</w:t>
      </w:r>
      <w:r w:rsidRPr="000B2973">
        <w:rPr>
          <w:sz w:val="22"/>
          <w:szCs w:val="22"/>
        </w:rPr>
        <w:t>. Требования к техническим характеристикам товара.</w:t>
      </w:r>
    </w:p>
    <w:p w:rsidR="008B0DE3" w:rsidRPr="000B2973" w:rsidRDefault="008B0DE3">
      <w:pPr>
        <w:tabs>
          <w:tab w:val="left" w:pos="630"/>
        </w:tabs>
        <w:rPr>
          <w:sz w:val="22"/>
          <w:szCs w:val="22"/>
        </w:rPr>
      </w:pPr>
    </w:p>
    <w:tbl>
      <w:tblPr>
        <w:tblW w:w="10632" w:type="dxa"/>
        <w:tblInd w:w="-856" w:type="dxa"/>
        <w:tblLayout w:type="fixed"/>
        <w:tblLook w:val="04A0" w:firstRow="1" w:lastRow="0" w:firstColumn="1" w:lastColumn="0" w:noHBand="0" w:noVBand="1"/>
      </w:tblPr>
      <w:tblGrid>
        <w:gridCol w:w="851"/>
        <w:gridCol w:w="3686"/>
        <w:gridCol w:w="4536"/>
        <w:gridCol w:w="709"/>
        <w:gridCol w:w="850"/>
      </w:tblGrid>
      <w:tr w:rsidR="0093559D" w:rsidRPr="000B2973" w:rsidTr="008B0DE3">
        <w:tc>
          <w:tcPr>
            <w:tcW w:w="851" w:type="dxa"/>
            <w:tcBorders>
              <w:top w:val="single" w:sz="4" w:space="0" w:color="000000"/>
              <w:left w:val="single" w:sz="4" w:space="0" w:color="000000"/>
              <w:bottom w:val="single" w:sz="4" w:space="0" w:color="000000"/>
              <w:right w:val="single" w:sz="4" w:space="0" w:color="000000"/>
            </w:tcBorders>
            <w:vAlign w:val="center"/>
          </w:tcPr>
          <w:p w:rsidR="0093559D" w:rsidRPr="000B2973" w:rsidRDefault="008C647F">
            <w:pPr>
              <w:widowControl w:val="0"/>
              <w:autoSpaceDE w:val="0"/>
              <w:jc w:val="center"/>
              <w:rPr>
                <w:sz w:val="22"/>
                <w:szCs w:val="22"/>
              </w:rPr>
            </w:pPr>
            <w:r w:rsidRPr="000B2973">
              <w:rPr>
                <w:sz w:val="22"/>
                <w:szCs w:val="22"/>
              </w:rPr>
              <w:t>№ п/п</w:t>
            </w:r>
          </w:p>
        </w:tc>
        <w:tc>
          <w:tcPr>
            <w:tcW w:w="3686" w:type="dxa"/>
            <w:tcBorders>
              <w:top w:val="single" w:sz="4" w:space="0" w:color="000000"/>
              <w:left w:val="single" w:sz="4" w:space="0" w:color="000000"/>
              <w:bottom w:val="single" w:sz="4" w:space="0" w:color="000000"/>
              <w:right w:val="single" w:sz="4" w:space="0" w:color="000000"/>
            </w:tcBorders>
            <w:vAlign w:val="center"/>
          </w:tcPr>
          <w:p w:rsidR="0093559D" w:rsidRPr="000B2973" w:rsidRDefault="008C647F">
            <w:pPr>
              <w:widowControl w:val="0"/>
              <w:autoSpaceDE w:val="0"/>
              <w:jc w:val="center"/>
              <w:rPr>
                <w:sz w:val="22"/>
                <w:szCs w:val="22"/>
              </w:rPr>
            </w:pPr>
            <w:r w:rsidRPr="000B2973">
              <w:rPr>
                <w:sz w:val="22"/>
                <w:szCs w:val="22"/>
              </w:rPr>
              <w:t>Наименование</w:t>
            </w:r>
          </w:p>
          <w:p w:rsidR="0093559D" w:rsidRPr="000B2973" w:rsidRDefault="0093559D">
            <w:pPr>
              <w:widowControl w:val="0"/>
              <w:autoSpaceDE w:val="0"/>
              <w:jc w:val="center"/>
              <w:rPr>
                <w:sz w:val="22"/>
                <w:szCs w:val="22"/>
              </w:rPr>
            </w:pPr>
          </w:p>
        </w:tc>
        <w:tc>
          <w:tcPr>
            <w:tcW w:w="4536" w:type="dxa"/>
            <w:tcBorders>
              <w:top w:val="single" w:sz="4" w:space="0" w:color="000000"/>
              <w:left w:val="single" w:sz="4" w:space="0" w:color="000000"/>
              <w:bottom w:val="single" w:sz="4" w:space="0" w:color="000000"/>
              <w:right w:val="single" w:sz="4" w:space="0" w:color="000000"/>
            </w:tcBorders>
          </w:tcPr>
          <w:p w:rsidR="0093559D" w:rsidRPr="000B2973" w:rsidRDefault="008C647F">
            <w:pPr>
              <w:widowControl w:val="0"/>
              <w:autoSpaceDE w:val="0"/>
              <w:jc w:val="center"/>
              <w:rPr>
                <w:sz w:val="22"/>
                <w:szCs w:val="22"/>
              </w:rPr>
            </w:pPr>
            <w:r w:rsidRPr="000B2973">
              <w:rPr>
                <w:sz w:val="22"/>
                <w:szCs w:val="22"/>
              </w:rPr>
              <w:t>Требования к функциональным , техническим и качественным характеристикам товара</w:t>
            </w:r>
          </w:p>
        </w:tc>
        <w:tc>
          <w:tcPr>
            <w:tcW w:w="709" w:type="dxa"/>
            <w:tcBorders>
              <w:top w:val="single" w:sz="4" w:space="0" w:color="000000"/>
              <w:left w:val="single" w:sz="4" w:space="0" w:color="000000"/>
              <w:bottom w:val="single" w:sz="4" w:space="0" w:color="000000"/>
              <w:right w:val="single" w:sz="4" w:space="0" w:color="000000"/>
            </w:tcBorders>
            <w:vAlign w:val="center"/>
          </w:tcPr>
          <w:p w:rsidR="0093559D" w:rsidRPr="000B2973" w:rsidRDefault="008C647F">
            <w:pPr>
              <w:widowControl w:val="0"/>
              <w:autoSpaceDE w:val="0"/>
              <w:rPr>
                <w:sz w:val="22"/>
                <w:szCs w:val="22"/>
              </w:rPr>
            </w:pPr>
            <w:r w:rsidRPr="000B2973">
              <w:rPr>
                <w:sz w:val="22"/>
                <w:szCs w:val="22"/>
              </w:rPr>
              <w:t>Ед.</w:t>
            </w:r>
          </w:p>
          <w:p w:rsidR="0093559D" w:rsidRPr="000B2973" w:rsidRDefault="008C647F">
            <w:pPr>
              <w:widowControl w:val="0"/>
              <w:autoSpaceDE w:val="0"/>
              <w:rPr>
                <w:sz w:val="22"/>
                <w:szCs w:val="22"/>
              </w:rPr>
            </w:pPr>
            <w:r w:rsidRPr="000B2973">
              <w:rPr>
                <w:sz w:val="22"/>
                <w:szCs w:val="22"/>
              </w:rPr>
              <w:t>изм.</w:t>
            </w:r>
          </w:p>
        </w:tc>
        <w:tc>
          <w:tcPr>
            <w:tcW w:w="850" w:type="dxa"/>
            <w:tcBorders>
              <w:top w:val="single" w:sz="4" w:space="0" w:color="000000"/>
              <w:left w:val="single" w:sz="4" w:space="0" w:color="000000"/>
              <w:bottom w:val="single" w:sz="4" w:space="0" w:color="000000"/>
              <w:right w:val="single" w:sz="4" w:space="0" w:color="000000"/>
            </w:tcBorders>
            <w:vAlign w:val="center"/>
          </w:tcPr>
          <w:p w:rsidR="0093559D" w:rsidRPr="000B2973" w:rsidRDefault="008C647F" w:rsidP="008B0DE3">
            <w:pPr>
              <w:widowControl w:val="0"/>
              <w:autoSpaceDE w:val="0"/>
              <w:jc w:val="center"/>
              <w:rPr>
                <w:sz w:val="22"/>
                <w:szCs w:val="22"/>
              </w:rPr>
            </w:pPr>
            <w:r w:rsidRPr="000B2973">
              <w:rPr>
                <w:sz w:val="22"/>
                <w:szCs w:val="22"/>
              </w:rPr>
              <w:t>Кол</w:t>
            </w:r>
            <w:r w:rsidR="008B0DE3">
              <w:rPr>
                <w:sz w:val="22"/>
                <w:szCs w:val="22"/>
              </w:rPr>
              <w:t>-</w:t>
            </w:r>
            <w:r w:rsidRPr="000B2973">
              <w:rPr>
                <w:sz w:val="22"/>
                <w:szCs w:val="22"/>
              </w:rPr>
              <w:t>во</w:t>
            </w:r>
          </w:p>
        </w:tc>
      </w:tr>
      <w:tr w:rsidR="0093559D" w:rsidRPr="000B2973" w:rsidTr="008B0DE3">
        <w:trPr>
          <w:trHeight w:val="2101"/>
        </w:trPr>
        <w:tc>
          <w:tcPr>
            <w:tcW w:w="851" w:type="dxa"/>
            <w:tcBorders>
              <w:top w:val="single" w:sz="4" w:space="0" w:color="000000"/>
              <w:left w:val="single" w:sz="4" w:space="0" w:color="000000"/>
              <w:bottom w:val="single" w:sz="4" w:space="0" w:color="000000"/>
              <w:right w:val="single" w:sz="4" w:space="0" w:color="000000"/>
            </w:tcBorders>
            <w:vAlign w:val="center"/>
          </w:tcPr>
          <w:p w:rsidR="0093559D" w:rsidRPr="000B2973" w:rsidRDefault="008C647F">
            <w:pPr>
              <w:widowControl w:val="0"/>
              <w:autoSpaceDE w:val="0"/>
              <w:jc w:val="center"/>
              <w:rPr>
                <w:sz w:val="22"/>
                <w:szCs w:val="22"/>
              </w:rPr>
            </w:pPr>
            <w:r w:rsidRPr="000B2973">
              <w:rPr>
                <w:sz w:val="22"/>
                <w:szCs w:val="22"/>
              </w:rPr>
              <w:t>1</w:t>
            </w:r>
          </w:p>
        </w:tc>
        <w:tc>
          <w:tcPr>
            <w:tcW w:w="3686" w:type="dxa"/>
            <w:tcBorders>
              <w:top w:val="single" w:sz="4" w:space="0" w:color="000000"/>
              <w:left w:val="single" w:sz="4" w:space="0" w:color="000000"/>
              <w:bottom w:val="single" w:sz="4" w:space="0" w:color="000000"/>
              <w:right w:val="single" w:sz="4" w:space="0" w:color="000000"/>
            </w:tcBorders>
            <w:vAlign w:val="center"/>
          </w:tcPr>
          <w:p w:rsidR="0093559D" w:rsidRPr="000B2973" w:rsidRDefault="006230D0" w:rsidP="008B0DE3">
            <w:pPr>
              <w:widowControl w:val="0"/>
              <w:autoSpaceDE w:val="0"/>
              <w:rPr>
                <w:sz w:val="22"/>
                <w:szCs w:val="22"/>
              </w:rPr>
            </w:pPr>
            <w:r w:rsidRPr="006230D0">
              <w:rPr>
                <w:sz w:val="22"/>
                <w:szCs w:val="22"/>
              </w:rPr>
              <w:t xml:space="preserve">Шины летние </w:t>
            </w:r>
            <w:proofErr w:type="spellStart"/>
            <w:r w:rsidRPr="006230D0">
              <w:rPr>
                <w:sz w:val="22"/>
                <w:szCs w:val="22"/>
              </w:rPr>
              <w:t>Ikon</w:t>
            </w:r>
            <w:proofErr w:type="spellEnd"/>
            <w:r w:rsidRPr="006230D0">
              <w:rPr>
                <w:sz w:val="22"/>
                <w:szCs w:val="22"/>
              </w:rPr>
              <w:t xml:space="preserve">  </w:t>
            </w:r>
            <w:proofErr w:type="spellStart"/>
            <w:r w:rsidRPr="006230D0">
              <w:rPr>
                <w:sz w:val="22"/>
                <w:szCs w:val="22"/>
              </w:rPr>
              <w:t>tyres</w:t>
            </w:r>
            <w:proofErr w:type="spellEnd"/>
            <w:r w:rsidRPr="006230D0">
              <w:rPr>
                <w:sz w:val="22"/>
                <w:szCs w:val="22"/>
              </w:rPr>
              <w:t xml:space="preserve"> </w:t>
            </w:r>
            <w:proofErr w:type="spellStart"/>
            <w:r w:rsidRPr="006230D0">
              <w:rPr>
                <w:sz w:val="22"/>
                <w:szCs w:val="22"/>
              </w:rPr>
              <w:t>Autograph</w:t>
            </w:r>
            <w:proofErr w:type="spellEnd"/>
            <w:r w:rsidRPr="006230D0">
              <w:rPr>
                <w:sz w:val="22"/>
                <w:szCs w:val="22"/>
              </w:rPr>
              <w:t xml:space="preserve"> 195/55 R 16 или эквивалент </w:t>
            </w:r>
          </w:p>
        </w:tc>
        <w:tc>
          <w:tcPr>
            <w:tcW w:w="4536" w:type="dxa"/>
            <w:tcBorders>
              <w:top w:val="single" w:sz="4" w:space="0" w:color="000000"/>
              <w:left w:val="single" w:sz="4" w:space="0" w:color="000000"/>
              <w:bottom w:val="single" w:sz="4" w:space="0" w:color="000000"/>
              <w:right w:val="single" w:sz="4" w:space="0" w:color="000000"/>
            </w:tcBorders>
          </w:tcPr>
          <w:p w:rsidR="0093559D" w:rsidRPr="000B2973" w:rsidRDefault="008C647F">
            <w:pPr>
              <w:widowControl w:val="0"/>
              <w:autoSpaceDE w:val="0"/>
              <w:rPr>
                <w:sz w:val="22"/>
                <w:szCs w:val="22"/>
              </w:rPr>
            </w:pPr>
            <w:r w:rsidRPr="000B2973">
              <w:rPr>
                <w:sz w:val="22"/>
                <w:szCs w:val="22"/>
              </w:rPr>
              <w:t>Сезонность    -</w:t>
            </w:r>
            <w:r w:rsidRPr="000B2973">
              <w:rPr>
                <w:b/>
                <w:sz w:val="22"/>
                <w:szCs w:val="22"/>
              </w:rPr>
              <w:t xml:space="preserve">   </w:t>
            </w:r>
            <w:r w:rsidRPr="000B2973">
              <w:rPr>
                <w:sz w:val="22"/>
                <w:szCs w:val="22"/>
              </w:rPr>
              <w:t>летняя</w:t>
            </w:r>
          </w:p>
          <w:p w:rsidR="0093559D" w:rsidRPr="000B2973" w:rsidRDefault="008C647F">
            <w:pPr>
              <w:widowControl w:val="0"/>
              <w:autoSpaceDE w:val="0"/>
              <w:rPr>
                <w:sz w:val="22"/>
                <w:szCs w:val="22"/>
              </w:rPr>
            </w:pPr>
            <w:r w:rsidRPr="000B2973">
              <w:rPr>
                <w:sz w:val="22"/>
                <w:szCs w:val="22"/>
              </w:rPr>
              <w:t xml:space="preserve">Ширина профиля </w:t>
            </w:r>
            <w:r w:rsidR="006230D0">
              <w:rPr>
                <w:sz w:val="22"/>
                <w:szCs w:val="22"/>
              </w:rPr>
              <w:t>-</w:t>
            </w:r>
            <w:r w:rsidRPr="000B2973">
              <w:rPr>
                <w:sz w:val="22"/>
                <w:szCs w:val="22"/>
              </w:rPr>
              <w:t xml:space="preserve"> 195 мм</w:t>
            </w:r>
          </w:p>
          <w:p w:rsidR="0093559D" w:rsidRPr="000B2973" w:rsidRDefault="008C647F">
            <w:pPr>
              <w:widowControl w:val="0"/>
              <w:autoSpaceDE w:val="0"/>
              <w:rPr>
                <w:sz w:val="22"/>
                <w:szCs w:val="22"/>
              </w:rPr>
            </w:pPr>
            <w:r w:rsidRPr="000B2973">
              <w:rPr>
                <w:sz w:val="22"/>
                <w:szCs w:val="22"/>
              </w:rPr>
              <w:t xml:space="preserve">Высота </w:t>
            </w:r>
            <w:r w:rsidR="006230D0" w:rsidRPr="000B2973">
              <w:rPr>
                <w:sz w:val="22"/>
                <w:szCs w:val="22"/>
              </w:rPr>
              <w:t>профиля -</w:t>
            </w:r>
            <w:r w:rsidRPr="000B2973">
              <w:rPr>
                <w:sz w:val="22"/>
                <w:szCs w:val="22"/>
              </w:rPr>
              <w:t xml:space="preserve"> 55 мм</w:t>
            </w:r>
          </w:p>
          <w:p w:rsidR="0093559D" w:rsidRPr="000B2973" w:rsidRDefault="006230D0">
            <w:pPr>
              <w:widowControl w:val="0"/>
              <w:autoSpaceDE w:val="0"/>
              <w:rPr>
                <w:sz w:val="22"/>
                <w:szCs w:val="22"/>
              </w:rPr>
            </w:pPr>
            <w:r w:rsidRPr="000B2973">
              <w:rPr>
                <w:sz w:val="22"/>
                <w:szCs w:val="22"/>
              </w:rPr>
              <w:t>Конструкция -</w:t>
            </w:r>
            <w:r w:rsidR="008C647F" w:rsidRPr="000B2973">
              <w:rPr>
                <w:sz w:val="22"/>
                <w:szCs w:val="22"/>
              </w:rPr>
              <w:t xml:space="preserve">   радиальная</w:t>
            </w:r>
          </w:p>
          <w:p w:rsidR="0093559D" w:rsidRPr="000B2973" w:rsidRDefault="008C647F">
            <w:pPr>
              <w:widowControl w:val="0"/>
              <w:autoSpaceDE w:val="0"/>
              <w:rPr>
                <w:sz w:val="22"/>
                <w:szCs w:val="22"/>
              </w:rPr>
            </w:pPr>
            <w:r w:rsidRPr="000B2973">
              <w:rPr>
                <w:sz w:val="22"/>
                <w:szCs w:val="22"/>
              </w:rPr>
              <w:t xml:space="preserve">Диаметр    16 дюймов  </w:t>
            </w:r>
          </w:p>
          <w:p w:rsidR="0093559D" w:rsidRPr="000B2973" w:rsidRDefault="008C647F">
            <w:pPr>
              <w:widowControl w:val="0"/>
              <w:autoSpaceDE w:val="0"/>
              <w:rPr>
                <w:sz w:val="22"/>
                <w:szCs w:val="22"/>
              </w:rPr>
            </w:pPr>
            <w:r w:rsidRPr="000B2973">
              <w:rPr>
                <w:sz w:val="22"/>
                <w:szCs w:val="22"/>
              </w:rPr>
              <w:t xml:space="preserve">Способ </w:t>
            </w:r>
            <w:r w:rsidR="006230D0" w:rsidRPr="000B2973">
              <w:rPr>
                <w:sz w:val="22"/>
                <w:szCs w:val="22"/>
              </w:rPr>
              <w:t>герметизации бескамерная</w:t>
            </w:r>
          </w:p>
          <w:p w:rsidR="0093559D" w:rsidRPr="000B2973" w:rsidRDefault="008C647F">
            <w:pPr>
              <w:widowControl w:val="0"/>
              <w:autoSpaceDE w:val="0"/>
              <w:rPr>
                <w:sz w:val="22"/>
                <w:szCs w:val="22"/>
              </w:rPr>
            </w:pPr>
            <w:r w:rsidRPr="000B2973">
              <w:rPr>
                <w:sz w:val="22"/>
                <w:szCs w:val="22"/>
              </w:rPr>
              <w:t xml:space="preserve">Индекс </w:t>
            </w:r>
            <w:r w:rsidR="006230D0" w:rsidRPr="000B2973">
              <w:rPr>
                <w:sz w:val="22"/>
                <w:szCs w:val="22"/>
              </w:rPr>
              <w:t>нагрузки 91</w:t>
            </w:r>
          </w:p>
          <w:p w:rsidR="0093559D" w:rsidRPr="000B2973" w:rsidRDefault="008C647F" w:rsidP="008B0DE3">
            <w:pPr>
              <w:widowControl w:val="0"/>
              <w:autoSpaceDE w:val="0"/>
              <w:rPr>
                <w:b/>
                <w:sz w:val="22"/>
                <w:szCs w:val="22"/>
              </w:rPr>
            </w:pPr>
            <w:r w:rsidRPr="000B2973">
              <w:rPr>
                <w:sz w:val="22"/>
                <w:szCs w:val="22"/>
              </w:rPr>
              <w:t xml:space="preserve">Индекс скорости   Н  </w:t>
            </w:r>
          </w:p>
        </w:tc>
        <w:tc>
          <w:tcPr>
            <w:tcW w:w="709" w:type="dxa"/>
            <w:tcBorders>
              <w:top w:val="single" w:sz="4" w:space="0" w:color="000000"/>
              <w:left w:val="single" w:sz="4" w:space="0" w:color="000000"/>
              <w:bottom w:val="single" w:sz="4" w:space="0" w:color="000000"/>
              <w:right w:val="single" w:sz="4" w:space="0" w:color="000000"/>
            </w:tcBorders>
            <w:vAlign w:val="center"/>
          </w:tcPr>
          <w:p w:rsidR="0093559D" w:rsidRPr="000B2973" w:rsidRDefault="008C647F">
            <w:pPr>
              <w:widowControl w:val="0"/>
              <w:autoSpaceDE w:val="0"/>
              <w:jc w:val="center"/>
              <w:rPr>
                <w:sz w:val="22"/>
                <w:szCs w:val="22"/>
              </w:rPr>
            </w:pPr>
            <w:proofErr w:type="spellStart"/>
            <w:r w:rsidRPr="000B2973">
              <w:rPr>
                <w:sz w:val="22"/>
                <w:szCs w:val="22"/>
              </w:rPr>
              <w:t>шт</w:t>
            </w:r>
            <w:proofErr w:type="spellEnd"/>
          </w:p>
        </w:tc>
        <w:tc>
          <w:tcPr>
            <w:tcW w:w="850" w:type="dxa"/>
            <w:tcBorders>
              <w:top w:val="single" w:sz="4" w:space="0" w:color="000000"/>
              <w:left w:val="single" w:sz="4" w:space="0" w:color="000000"/>
              <w:bottom w:val="single" w:sz="4" w:space="0" w:color="000000"/>
              <w:right w:val="single" w:sz="4" w:space="0" w:color="000000"/>
            </w:tcBorders>
            <w:vAlign w:val="center"/>
          </w:tcPr>
          <w:p w:rsidR="0093559D" w:rsidRPr="000B2973" w:rsidRDefault="008C647F">
            <w:pPr>
              <w:widowControl w:val="0"/>
              <w:autoSpaceDE w:val="0"/>
              <w:jc w:val="center"/>
              <w:rPr>
                <w:sz w:val="22"/>
                <w:szCs w:val="22"/>
              </w:rPr>
            </w:pPr>
            <w:r w:rsidRPr="000B2973">
              <w:rPr>
                <w:sz w:val="22"/>
                <w:szCs w:val="22"/>
              </w:rPr>
              <w:t>4</w:t>
            </w:r>
          </w:p>
        </w:tc>
      </w:tr>
      <w:tr w:rsidR="0093559D" w:rsidRPr="000B2973" w:rsidTr="008B0DE3">
        <w:tc>
          <w:tcPr>
            <w:tcW w:w="851" w:type="dxa"/>
            <w:tcBorders>
              <w:top w:val="single" w:sz="4" w:space="0" w:color="000000"/>
              <w:left w:val="single" w:sz="4" w:space="0" w:color="000000"/>
              <w:bottom w:val="single" w:sz="4" w:space="0" w:color="000000"/>
              <w:right w:val="single" w:sz="4" w:space="0" w:color="000000"/>
            </w:tcBorders>
            <w:vAlign w:val="center"/>
          </w:tcPr>
          <w:p w:rsidR="0093559D" w:rsidRPr="000B2973" w:rsidRDefault="008C647F">
            <w:pPr>
              <w:widowControl w:val="0"/>
              <w:autoSpaceDE w:val="0"/>
              <w:jc w:val="center"/>
              <w:rPr>
                <w:sz w:val="22"/>
                <w:szCs w:val="22"/>
              </w:rPr>
            </w:pPr>
            <w:r w:rsidRPr="000B2973">
              <w:rPr>
                <w:sz w:val="22"/>
                <w:szCs w:val="22"/>
              </w:rPr>
              <w:t>2</w:t>
            </w:r>
          </w:p>
        </w:tc>
        <w:tc>
          <w:tcPr>
            <w:tcW w:w="3686" w:type="dxa"/>
            <w:tcBorders>
              <w:top w:val="single" w:sz="4" w:space="0" w:color="000000"/>
              <w:left w:val="single" w:sz="4" w:space="0" w:color="000000"/>
              <w:bottom w:val="single" w:sz="4" w:space="0" w:color="000000"/>
              <w:right w:val="single" w:sz="4" w:space="0" w:color="000000"/>
            </w:tcBorders>
            <w:vAlign w:val="center"/>
          </w:tcPr>
          <w:p w:rsidR="0093559D" w:rsidRPr="000B2973" w:rsidRDefault="006230D0" w:rsidP="008B0DE3">
            <w:pPr>
              <w:widowControl w:val="0"/>
              <w:autoSpaceDE w:val="0"/>
              <w:rPr>
                <w:sz w:val="22"/>
                <w:szCs w:val="22"/>
              </w:rPr>
            </w:pPr>
            <w:r w:rsidRPr="006230D0">
              <w:rPr>
                <w:sz w:val="22"/>
                <w:szCs w:val="22"/>
              </w:rPr>
              <w:t xml:space="preserve">Диск колесный штампованный ТЗСК 6,5х16 4х100 ЕТ50 серебристый     или  </w:t>
            </w:r>
            <w:r>
              <w:rPr>
                <w:sz w:val="22"/>
                <w:szCs w:val="22"/>
              </w:rPr>
              <w:t xml:space="preserve">эквивалент </w:t>
            </w:r>
          </w:p>
        </w:tc>
        <w:tc>
          <w:tcPr>
            <w:tcW w:w="4536" w:type="dxa"/>
            <w:tcBorders>
              <w:top w:val="single" w:sz="4" w:space="0" w:color="000000"/>
              <w:left w:val="single" w:sz="4" w:space="0" w:color="000000"/>
              <w:bottom w:val="single" w:sz="4" w:space="0" w:color="000000"/>
              <w:right w:val="single" w:sz="4" w:space="0" w:color="000000"/>
            </w:tcBorders>
          </w:tcPr>
          <w:p w:rsidR="0093559D" w:rsidRPr="000B2973" w:rsidRDefault="008C647F" w:rsidP="006230D0">
            <w:pPr>
              <w:widowControl w:val="0"/>
              <w:autoSpaceDE w:val="0"/>
              <w:rPr>
                <w:sz w:val="22"/>
                <w:szCs w:val="22"/>
              </w:rPr>
            </w:pPr>
            <w:r w:rsidRPr="000B2973">
              <w:rPr>
                <w:sz w:val="22"/>
                <w:szCs w:val="22"/>
              </w:rPr>
              <w:t>Тип     штампованный</w:t>
            </w:r>
          </w:p>
          <w:p w:rsidR="0093559D" w:rsidRPr="000B2973" w:rsidRDefault="006230D0" w:rsidP="006230D0">
            <w:pPr>
              <w:widowControl w:val="0"/>
              <w:autoSpaceDE w:val="0"/>
              <w:rPr>
                <w:sz w:val="22"/>
                <w:szCs w:val="22"/>
              </w:rPr>
            </w:pPr>
            <w:r>
              <w:rPr>
                <w:sz w:val="22"/>
                <w:szCs w:val="22"/>
              </w:rPr>
              <w:t xml:space="preserve">Ширина обода   </w:t>
            </w:r>
            <w:r w:rsidR="008C647F" w:rsidRPr="000B2973">
              <w:rPr>
                <w:sz w:val="22"/>
                <w:szCs w:val="22"/>
              </w:rPr>
              <w:t xml:space="preserve"> 6,5 дюймов</w:t>
            </w:r>
          </w:p>
          <w:p w:rsidR="0093559D" w:rsidRPr="000B2973" w:rsidRDefault="006230D0" w:rsidP="006230D0">
            <w:pPr>
              <w:widowControl w:val="0"/>
              <w:autoSpaceDE w:val="0"/>
              <w:rPr>
                <w:sz w:val="22"/>
                <w:szCs w:val="22"/>
              </w:rPr>
            </w:pPr>
            <w:r>
              <w:rPr>
                <w:sz w:val="22"/>
                <w:szCs w:val="22"/>
              </w:rPr>
              <w:t xml:space="preserve">Диаметр диска </w:t>
            </w:r>
            <w:r w:rsidR="008C647F" w:rsidRPr="000B2973">
              <w:rPr>
                <w:sz w:val="22"/>
                <w:szCs w:val="22"/>
              </w:rPr>
              <w:t>16 дюймов</w:t>
            </w:r>
          </w:p>
          <w:p w:rsidR="006230D0" w:rsidRDefault="006230D0" w:rsidP="006230D0">
            <w:pPr>
              <w:widowControl w:val="0"/>
              <w:autoSpaceDE w:val="0"/>
              <w:rPr>
                <w:sz w:val="22"/>
                <w:szCs w:val="22"/>
              </w:rPr>
            </w:pPr>
            <w:r w:rsidRPr="000B2973">
              <w:rPr>
                <w:sz w:val="22"/>
                <w:szCs w:val="22"/>
              </w:rPr>
              <w:t>Крепеж 4</w:t>
            </w:r>
            <w:r w:rsidR="008C647F" w:rsidRPr="000B2973">
              <w:rPr>
                <w:sz w:val="22"/>
                <w:szCs w:val="22"/>
              </w:rPr>
              <w:t>х100</w:t>
            </w:r>
          </w:p>
          <w:p w:rsidR="0093559D" w:rsidRPr="000B2973" w:rsidRDefault="006230D0" w:rsidP="006230D0">
            <w:pPr>
              <w:widowControl w:val="0"/>
              <w:autoSpaceDE w:val="0"/>
              <w:rPr>
                <w:sz w:val="22"/>
                <w:szCs w:val="22"/>
              </w:rPr>
            </w:pPr>
            <w:r>
              <w:rPr>
                <w:sz w:val="22"/>
                <w:szCs w:val="22"/>
              </w:rPr>
              <w:t xml:space="preserve"> Вылет 50</w:t>
            </w:r>
            <w:r w:rsidR="008C647F" w:rsidRPr="000B2973">
              <w:rPr>
                <w:sz w:val="22"/>
                <w:szCs w:val="22"/>
              </w:rPr>
              <w:t xml:space="preserve"> мм</w:t>
            </w:r>
          </w:p>
          <w:p w:rsidR="0093559D" w:rsidRPr="000B2973" w:rsidRDefault="006230D0" w:rsidP="008B0DE3">
            <w:pPr>
              <w:widowControl w:val="0"/>
              <w:autoSpaceDE w:val="0"/>
              <w:rPr>
                <w:sz w:val="22"/>
                <w:szCs w:val="22"/>
              </w:rPr>
            </w:pPr>
            <w:r w:rsidRPr="000B2973">
              <w:rPr>
                <w:sz w:val="22"/>
                <w:szCs w:val="22"/>
              </w:rPr>
              <w:t>Цвет серебристый</w:t>
            </w:r>
            <w:r w:rsidR="008C647F" w:rsidRPr="000B2973">
              <w:rPr>
                <w:sz w:val="22"/>
                <w:szCs w:val="22"/>
              </w:rPr>
              <w:t xml:space="preserve">   </w:t>
            </w:r>
          </w:p>
        </w:tc>
        <w:tc>
          <w:tcPr>
            <w:tcW w:w="709" w:type="dxa"/>
            <w:tcBorders>
              <w:top w:val="single" w:sz="4" w:space="0" w:color="000000"/>
              <w:left w:val="single" w:sz="4" w:space="0" w:color="000000"/>
              <w:bottom w:val="single" w:sz="4" w:space="0" w:color="000000"/>
              <w:right w:val="single" w:sz="4" w:space="0" w:color="000000"/>
            </w:tcBorders>
            <w:vAlign w:val="center"/>
          </w:tcPr>
          <w:p w:rsidR="0093559D" w:rsidRPr="000B2973" w:rsidRDefault="008C647F">
            <w:pPr>
              <w:widowControl w:val="0"/>
              <w:autoSpaceDE w:val="0"/>
              <w:rPr>
                <w:sz w:val="22"/>
                <w:szCs w:val="22"/>
              </w:rPr>
            </w:pPr>
            <w:proofErr w:type="spellStart"/>
            <w:r w:rsidRPr="000B2973">
              <w:rPr>
                <w:sz w:val="22"/>
                <w:szCs w:val="22"/>
              </w:rPr>
              <w:t>шт</w:t>
            </w:r>
            <w:proofErr w:type="spellEnd"/>
          </w:p>
        </w:tc>
        <w:tc>
          <w:tcPr>
            <w:tcW w:w="850" w:type="dxa"/>
            <w:tcBorders>
              <w:top w:val="single" w:sz="4" w:space="0" w:color="000000"/>
              <w:left w:val="single" w:sz="4" w:space="0" w:color="000000"/>
              <w:bottom w:val="single" w:sz="4" w:space="0" w:color="000000"/>
              <w:right w:val="single" w:sz="4" w:space="0" w:color="000000"/>
            </w:tcBorders>
            <w:vAlign w:val="center"/>
          </w:tcPr>
          <w:p w:rsidR="0093559D" w:rsidRPr="000B2973" w:rsidRDefault="008C647F">
            <w:pPr>
              <w:widowControl w:val="0"/>
              <w:autoSpaceDE w:val="0"/>
              <w:jc w:val="center"/>
              <w:rPr>
                <w:sz w:val="22"/>
                <w:szCs w:val="22"/>
              </w:rPr>
            </w:pPr>
            <w:r w:rsidRPr="000B2973">
              <w:rPr>
                <w:sz w:val="22"/>
                <w:szCs w:val="22"/>
              </w:rPr>
              <w:t>4</w:t>
            </w:r>
          </w:p>
        </w:tc>
      </w:tr>
    </w:tbl>
    <w:p w:rsidR="0093559D" w:rsidRPr="000B2973" w:rsidRDefault="0093559D">
      <w:pPr>
        <w:rPr>
          <w:sz w:val="22"/>
          <w:szCs w:val="22"/>
        </w:rPr>
      </w:pPr>
    </w:p>
    <w:p w:rsidR="0093559D" w:rsidRPr="000B2973" w:rsidRDefault="008C647F">
      <w:pPr>
        <w:rPr>
          <w:b/>
          <w:sz w:val="22"/>
          <w:szCs w:val="22"/>
        </w:rPr>
      </w:pPr>
      <w:r w:rsidRPr="000B2973">
        <w:rPr>
          <w:b/>
          <w:sz w:val="22"/>
          <w:szCs w:val="22"/>
        </w:rPr>
        <w:t xml:space="preserve">                                            </w:t>
      </w:r>
      <w:r w:rsidR="009E6B8E">
        <w:rPr>
          <w:b/>
          <w:sz w:val="22"/>
          <w:szCs w:val="22"/>
        </w:rPr>
        <w:t>6</w:t>
      </w:r>
      <w:r w:rsidRPr="000B2973">
        <w:rPr>
          <w:b/>
          <w:sz w:val="22"/>
          <w:szCs w:val="22"/>
        </w:rPr>
        <w:t>.</w:t>
      </w:r>
      <w:r w:rsidR="008B0DE3">
        <w:rPr>
          <w:b/>
          <w:sz w:val="22"/>
          <w:szCs w:val="22"/>
        </w:rPr>
        <w:t xml:space="preserve"> </w:t>
      </w:r>
      <w:r w:rsidRPr="000B2973">
        <w:rPr>
          <w:b/>
          <w:sz w:val="22"/>
          <w:szCs w:val="22"/>
        </w:rPr>
        <w:t>Порядок приемки товара.</w:t>
      </w:r>
    </w:p>
    <w:p w:rsidR="0093559D" w:rsidRPr="000B2973" w:rsidRDefault="009E6B8E">
      <w:pPr>
        <w:rPr>
          <w:sz w:val="22"/>
          <w:szCs w:val="22"/>
        </w:rPr>
      </w:pPr>
      <w:r>
        <w:rPr>
          <w:sz w:val="22"/>
          <w:szCs w:val="22"/>
        </w:rPr>
        <w:t>6</w:t>
      </w:r>
      <w:r w:rsidR="008C647F" w:rsidRPr="000B2973">
        <w:rPr>
          <w:sz w:val="22"/>
          <w:szCs w:val="22"/>
        </w:rPr>
        <w:t xml:space="preserve">.1. Приемка по количеству и ассортименту – в день поставки, приемка по качеству – в течении 10-ти рабочих дней с даты доставки товара Заказчику. </w:t>
      </w:r>
    </w:p>
    <w:p w:rsidR="0093559D" w:rsidRPr="000B2973" w:rsidRDefault="009E6B8E">
      <w:pPr>
        <w:rPr>
          <w:sz w:val="22"/>
          <w:szCs w:val="22"/>
        </w:rPr>
      </w:pPr>
      <w:r>
        <w:rPr>
          <w:sz w:val="22"/>
          <w:szCs w:val="22"/>
        </w:rPr>
        <w:t>6</w:t>
      </w:r>
      <w:r w:rsidR="008C647F" w:rsidRPr="000B2973">
        <w:rPr>
          <w:sz w:val="22"/>
          <w:szCs w:val="22"/>
        </w:rPr>
        <w:t xml:space="preserve">.2. Документами о приемке товара являются товарная накладная или </w:t>
      </w:r>
      <w:r w:rsidR="008B0DE3" w:rsidRPr="000B2973">
        <w:rPr>
          <w:sz w:val="22"/>
          <w:szCs w:val="22"/>
        </w:rPr>
        <w:t>УПД,</w:t>
      </w:r>
      <w:r w:rsidR="008C647F" w:rsidRPr="000B2973">
        <w:rPr>
          <w:sz w:val="22"/>
          <w:szCs w:val="22"/>
        </w:rPr>
        <w:t xml:space="preserve"> подписанные обеими сторонами </w:t>
      </w:r>
      <w:r w:rsidR="008B0DE3" w:rsidRPr="000B2973">
        <w:rPr>
          <w:sz w:val="22"/>
          <w:szCs w:val="22"/>
        </w:rPr>
        <w:t>контракта,</w:t>
      </w:r>
      <w:r w:rsidR="008C647F" w:rsidRPr="000B2973">
        <w:rPr>
          <w:sz w:val="22"/>
          <w:szCs w:val="22"/>
        </w:rPr>
        <w:t xml:space="preserve"> акт по форме </w:t>
      </w:r>
      <w:r w:rsidR="008B0DE3" w:rsidRPr="000B2973">
        <w:rPr>
          <w:sz w:val="22"/>
          <w:szCs w:val="22"/>
        </w:rPr>
        <w:t>0510452,</w:t>
      </w:r>
      <w:r w:rsidR="008C647F" w:rsidRPr="000B2973">
        <w:rPr>
          <w:sz w:val="22"/>
          <w:szCs w:val="22"/>
        </w:rPr>
        <w:t xml:space="preserve"> подписанный Заказчиком.</w:t>
      </w:r>
    </w:p>
    <w:p w:rsidR="0093559D" w:rsidRPr="000B2973" w:rsidRDefault="0093559D">
      <w:pPr>
        <w:rPr>
          <w:sz w:val="22"/>
          <w:szCs w:val="22"/>
        </w:rPr>
      </w:pPr>
    </w:p>
    <w:p w:rsidR="0093559D" w:rsidRPr="000B2973" w:rsidRDefault="009E6B8E">
      <w:pPr>
        <w:jc w:val="center"/>
        <w:rPr>
          <w:sz w:val="22"/>
          <w:szCs w:val="22"/>
        </w:rPr>
      </w:pPr>
      <w:r>
        <w:rPr>
          <w:b/>
          <w:sz w:val="22"/>
          <w:szCs w:val="22"/>
        </w:rPr>
        <w:t>7</w:t>
      </w:r>
      <w:r w:rsidR="008C647F" w:rsidRPr="000B2973">
        <w:rPr>
          <w:b/>
          <w:sz w:val="22"/>
          <w:szCs w:val="22"/>
        </w:rPr>
        <w:t>. Требования к сроку предоставления гарантии качества товара.</w:t>
      </w:r>
    </w:p>
    <w:p w:rsidR="0093559D" w:rsidRPr="000B2973" w:rsidRDefault="009E6B8E">
      <w:pPr>
        <w:rPr>
          <w:sz w:val="22"/>
          <w:szCs w:val="22"/>
        </w:rPr>
      </w:pPr>
      <w:r>
        <w:rPr>
          <w:sz w:val="22"/>
          <w:szCs w:val="22"/>
        </w:rPr>
        <w:t>7</w:t>
      </w:r>
      <w:r w:rsidR="008C647F" w:rsidRPr="000B2973">
        <w:rPr>
          <w:sz w:val="22"/>
          <w:szCs w:val="22"/>
        </w:rPr>
        <w:t>.1. Исполнитель предоставляет гарантию качества на поставляемый товар сроком не менее срока гарантии завода-изготовителя.</w:t>
      </w:r>
    </w:p>
    <w:p w:rsidR="0093559D" w:rsidRPr="000B2973" w:rsidRDefault="008C647F">
      <w:pPr>
        <w:rPr>
          <w:sz w:val="22"/>
          <w:szCs w:val="22"/>
        </w:rPr>
      </w:pPr>
      <w:r w:rsidRPr="000B2973">
        <w:rPr>
          <w:sz w:val="22"/>
          <w:szCs w:val="22"/>
        </w:rPr>
        <w:t xml:space="preserve">        </w:t>
      </w:r>
    </w:p>
    <w:p w:rsidR="0093559D" w:rsidRPr="000B2973" w:rsidRDefault="0093559D">
      <w:pPr>
        <w:rPr>
          <w:sz w:val="22"/>
          <w:szCs w:val="22"/>
        </w:rPr>
      </w:pPr>
    </w:p>
    <w:p w:rsidR="0093559D" w:rsidRPr="000B2973" w:rsidRDefault="0093559D">
      <w:pPr>
        <w:widowControl w:val="0"/>
        <w:ind w:right="-30"/>
        <w:contextualSpacing/>
        <w:rPr>
          <w:b/>
          <w:sz w:val="22"/>
          <w:szCs w:val="22"/>
        </w:rPr>
      </w:pPr>
    </w:p>
    <w:p w:rsidR="0093559D" w:rsidRPr="000B2973" w:rsidRDefault="0093559D">
      <w:pPr>
        <w:widowControl w:val="0"/>
        <w:ind w:right="-30"/>
        <w:contextualSpacing/>
        <w:jc w:val="center"/>
        <w:rPr>
          <w:b/>
          <w:sz w:val="22"/>
          <w:szCs w:val="22"/>
        </w:rPr>
      </w:pPr>
    </w:p>
    <w:tbl>
      <w:tblPr>
        <w:tblW w:w="5200" w:type="pct"/>
        <w:tblInd w:w="108" w:type="dxa"/>
        <w:tblLayout w:type="fixed"/>
        <w:tblLook w:val="04A0" w:firstRow="1" w:lastRow="0" w:firstColumn="1" w:lastColumn="0" w:noHBand="0" w:noVBand="1"/>
      </w:tblPr>
      <w:tblGrid>
        <w:gridCol w:w="4198"/>
        <w:gridCol w:w="5645"/>
        <w:gridCol w:w="35"/>
      </w:tblGrid>
      <w:tr w:rsidR="0093559D" w:rsidRPr="000B2973">
        <w:tc>
          <w:tcPr>
            <w:tcW w:w="4198" w:type="dxa"/>
          </w:tcPr>
          <w:p w:rsidR="0093559D" w:rsidRPr="000B2973" w:rsidRDefault="008C647F">
            <w:pPr>
              <w:widowControl w:val="0"/>
              <w:autoSpaceDE w:val="0"/>
              <w:ind w:right="423"/>
              <w:rPr>
                <w:sz w:val="22"/>
                <w:szCs w:val="22"/>
                <w:lang w:val="en-US"/>
              </w:rPr>
            </w:pPr>
            <w:r w:rsidRPr="000B2973">
              <w:rPr>
                <w:b/>
                <w:sz w:val="22"/>
                <w:szCs w:val="22"/>
              </w:rPr>
              <w:t>Заказчик:</w:t>
            </w:r>
          </w:p>
          <w:p w:rsidR="0093559D" w:rsidRPr="000B2973" w:rsidRDefault="008C647F">
            <w:pPr>
              <w:widowControl w:val="0"/>
              <w:autoSpaceDE w:val="0"/>
              <w:ind w:right="423"/>
              <w:rPr>
                <w:sz w:val="22"/>
                <w:szCs w:val="22"/>
              </w:rPr>
            </w:pPr>
            <w:r w:rsidRPr="000B2973">
              <w:rPr>
                <w:sz w:val="22"/>
                <w:szCs w:val="22"/>
              </w:rPr>
              <w:t>Генеральный директор</w:t>
            </w:r>
          </w:p>
        </w:tc>
        <w:tc>
          <w:tcPr>
            <w:tcW w:w="5644" w:type="dxa"/>
          </w:tcPr>
          <w:p w:rsidR="0093559D" w:rsidRPr="000B2973" w:rsidRDefault="008C647F">
            <w:pPr>
              <w:ind w:right="26"/>
              <w:rPr>
                <w:sz w:val="22"/>
                <w:szCs w:val="22"/>
              </w:rPr>
            </w:pPr>
            <w:r w:rsidRPr="000B2973">
              <w:rPr>
                <w:b/>
                <w:sz w:val="22"/>
                <w:szCs w:val="22"/>
              </w:rPr>
              <w:t>Поставщик:</w:t>
            </w:r>
          </w:p>
        </w:tc>
        <w:tc>
          <w:tcPr>
            <w:tcW w:w="35" w:type="dxa"/>
            <w:tcMar>
              <w:left w:w="0" w:type="dxa"/>
              <w:right w:w="0" w:type="dxa"/>
            </w:tcMar>
          </w:tcPr>
          <w:p w:rsidR="0093559D" w:rsidRPr="000B2973" w:rsidRDefault="0093559D">
            <w:pPr>
              <w:snapToGrid w:val="0"/>
              <w:rPr>
                <w:sz w:val="22"/>
                <w:szCs w:val="22"/>
              </w:rPr>
            </w:pPr>
          </w:p>
        </w:tc>
      </w:tr>
      <w:tr w:rsidR="0093559D" w:rsidRPr="000B2973">
        <w:tc>
          <w:tcPr>
            <w:tcW w:w="4198" w:type="dxa"/>
          </w:tcPr>
          <w:p w:rsidR="0093559D" w:rsidRPr="000B2973" w:rsidRDefault="008C647F">
            <w:pPr>
              <w:ind w:right="463"/>
              <w:rPr>
                <w:sz w:val="22"/>
                <w:szCs w:val="22"/>
              </w:rPr>
            </w:pPr>
            <w:r w:rsidRPr="000B2973">
              <w:rPr>
                <w:sz w:val="22"/>
                <w:szCs w:val="22"/>
              </w:rPr>
              <w:t>Подписано ЭП/</w:t>
            </w:r>
            <w:proofErr w:type="spellStart"/>
            <w:r w:rsidRPr="000B2973">
              <w:rPr>
                <w:sz w:val="22"/>
                <w:szCs w:val="22"/>
              </w:rPr>
              <w:t>Хомова</w:t>
            </w:r>
            <w:proofErr w:type="spellEnd"/>
            <w:r w:rsidRPr="000B2973">
              <w:rPr>
                <w:sz w:val="22"/>
                <w:szCs w:val="22"/>
              </w:rPr>
              <w:t xml:space="preserve"> О.С.</w:t>
            </w:r>
          </w:p>
        </w:tc>
        <w:tc>
          <w:tcPr>
            <w:tcW w:w="5644" w:type="dxa"/>
          </w:tcPr>
          <w:p w:rsidR="0093559D" w:rsidRPr="000B2973" w:rsidRDefault="008C647F">
            <w:pPr>
              <w:ind w:right="26"/>
              <w:rPr>
                <w:sz w:val="22"/>
                <w:szCs w:val="22"/>
              </w:rPr>
            </w:pPr>
            <w:r w:rsidRPr="000B2973">
              <w:rPr>
                <w:sz w:val="22"/>
                <w:szCs w:val="22"/>
              </w:rPr>
              <w:t>Подписано ЭП/_________</w:t>
            </w:r>
          </w:p>
        </w:tc>
        <w:tc>
          <w:tcPr>
            <w:tcW w:w="35" w:type="dxa"/>
            <w:tcMar>
              <w:left w:w="0" w:type="dxa"/>
              <w:right w:w="0" w:type="dxa"/>
            </w:tcMar>
          </w:tcPr>
          <w:p w:rsidR="0093559D" w:rsidRPr="000B2973" w:rsidRDefault="0093559D">
            <w:pPr>
              <w:snapToGrid w:val="0"/>
              <w:rPr>
                <w:sz w:val="22"/>
                <w:szCs w:val="22"/>
              </w:rPr>
            </w:pPr>
          </w:p>
        </w:tc>
      </w:tr>
      <w:tr w:rsidR="00AD6F2E" w:rsidRPr="000B2973" w:rsidTr="00AD6F2E">
        <w:tc>
          <w:tcPr>
            <w:tcW w:w="4198" w:type="dxa"/>
          </w:tcPr>
          <w:p w:rsidR="0093559D" w:rsidRPr="000B2973" w:rsidRDefault="008C647F">
            <w:pPr>
              <w:widowControl w:val="0"/>
              <w:tabs>
                <w:tab w:val="left" w:pos="3240"/>
              </w:tabs>
              <w:autoSpaceDE w:val="0"/>
              <w:ind w:right="-108"/>
              <w:rPr>
                <w:color w:val="000000"/>
                <w:sz w:val="22"/>
                <w:szCs w:val="22"/>
              </w:rPr>
            </w:pPr>
            <w:r w:rsidRPr="000B2973">
              <w:rPr>
                <w:color w:val="000000"/>
                <w:sz w:val="22"/>
                <w:szCs w:val="22"/>
              </w:rPr>
              <w:t>сертификат</w:t>
            </w:r>
          </w:p>
        </w:tc>
        <w:tc>
          <w:tcPr>
            <w:tcW w:w="5679" w:type="dxa"/>
            <w:gridSpan w:val="2"/>
          </w:tcPr>
          <w:p w:rsidR="0093559D" w:rsidRPr="000B2973" w:rsidRDefault="008C647F">
            <w:pPr>
              <w:rPr>
                <w:sz w:val="22"/>
                <w:szCs w:val="22"/>
              </w:rPr>
            </w:pPr>
            <w:r w:rsidRPr="000B2973">
              <w:rPr>
                <w:sz w:val="22"/>
                <w:szCs w:val="22"/>
              </w:rPr>
              <w:t>сертификат</w:t>
            </w:r>
          </w:p>
        </w:tc>
      </w:tr>
      <w:tr w:rsidR="00AD6F2E" w:rsidRPr="000B2973" w:rsidTr="00AD6F2E">
        <w:tc>
          <w:tcPr>
            <w:tcW w:w="4198" w:type="dxa"/>
          </w:tcPr>
          <w:p w:rsidR="0093559D" w:rsidRPr="000B2973" w:rsidRDefault="0093559D">
            <w:pPr>
              <w:widowControl w:val="0"/>
              <w:autoSpaceDE w:val="0"/>
              <w:snapToGrid w:val="0"/>
              <w:ind w:right="360"/>
              <w:rPr>
                <w:color w:val="000000"/>
                <w:sz w:val="22"/>
                <w:szCs w:val="22"/>
                <w:lang w:val="en-US"/>
              </w:rPr>
            </w:pPr>
          </w:p>
        </w:tc>
        <w:tc>
          <w:tcPr>
            <w:tcW w:w="5679" w:type="dxa"/>
            <w:gridSpan w:val="2"/>
          </w:tcPr>
          <w:p w:rsidR="0093559D" w:rsidRPr="000B2973" w:rsidRDefault="0093559D">
            <w:pPr>
              <w:widowControl w:val="0"/>
              <w:autoSpaceDE w:val="0"/>
              <w:snapToGrid w:val="0"/>
              <w:rPr>
                <w:color w:val="000000"/>
                <w:sz w:val="22"/>
                <w:szCs w:val="22"/>
                <w:lang w:val="en-US"/>
              </w:rPr>
            </w:pPr>
          </w:p>
        </w:tc>
      </w:tr>
    </w:tbl>
    <w:p w:rsidR="0093559D" w:rsidRPr="000B2973" w:rsidRDefault="0093559D">
      <w:pPr>
        <w:jc w:val="both"/>
        <w:rPr>
          <w:sz w:val="22"/>
          <w:szCs w:val="22"/>
        </w:rPr>
      </w:pPr>
    </w:p>
    <w:sectPr w:rsidR="0093559D" w:rsidRPr="000B2973">
      <w:footerReference w:type="default" r:id="rId8"/>
      <w:footerReference w:type="first" r:id="rId9"/>
      <w:pgSz w:w="11906" w:h="16838"/>
      <w:pgMar w:top="1134" w:right="707" w:bottom="1134" w:left="1701" w:header="0" w:footer="709" w:gutter="0"/>
      <w:cols w:space="135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0A04" w:rsidRDefault="00A00A04">
      <w:r>
        <w:separator/>
      </w:r>
    </w:p>
  </w:endnote>
  <w:endnote w:type="continuationSeparator" w:id="0">
    <w:p w:rsidR="00A00A04" w:rsidRDefault="00A00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ejaVu Sans">
    <w:altName w:val="Times New Roman"/>
    <w:panose1 w:val="00000000000000000000"/>
    <w:charset w:val="00"/>
    <w:family w:val="roman"/>
    <w:notTrueType/>
    <w:pitch w:val="default"/>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59D" w:rsidRDefault="0093559D">
    <w:pPr>
      <w:pStyle w:val="a6"/>
      <w:jc w:val="right"/>
    </w:pPr>
  </w:p>
  <w:p w:rsidR="0093559D" w:rsidRDefault="0093559D">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59D" w:rsidRDefault="0093559D">
    <w:pPr>
      <w:pStyle w:val="a6"/>
      <w:jc w:val="right"/>
    </w:pPr>
  </w:p>
  <w:p w:rsidR="0093559D" w:rsidRDefault="0093559D">
    <w:pPr>
      <w:pStyle w:val="a6"/>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59D" w:rsidRDefault="0093559D"/>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0A04" w:rsidRDefault="00A00A04">
      <w:pPr>
        <w:rPr>
          <w:sz w:val="12"/>
        </w:rPr>
      </w:pPr>
      <w:r>
        <w:separator/>
      </w:r>
    </w:p>
  </w:footnote>
  <w:footnote w:type="continuationSeparator" w:id="0">
    <w:p w:rsidR="00A00A04" w:rsidRDefault="00A00A04">
      <w:pPr>
        <w:rPr>
          <w:sz w:val="12"/>
        </w:rPr>
      </w:pPr>
      <w:r>
        <w:continuationSeparator/>
      </w:r>
    </w:p>
  </w:footnote>
  <w:footnote w:id="1">
    <w:p w:rsidR="0093559D" w:rsidRDefault="008C647F">
      <w:pPr>
        <w:pStyle w:val="a8"/>
      </w:pPr>
      <w:r>
        <w:rPr>
          <w:rStyle w:val="FootnoteCharacters"/>
        </w:rPr>
        <w:footnoteRef/>
      </w:r>
      <w:r>
        <w:t xml:space="preserve"> Если Поставщик является плательщиком НДС.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227C9D"/>
    <w:multiLevelType w:val="multilevel"/>
    <w:tmpl w:val="AAD2D0E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B6C5352"/>
    <w:multiLevelType w:val="multilevel"/>
    <w:tmpl w:val="89FC1776"/>
    <w:lvl w:ilvl="0">
      <w:start w:val="1"/>
      <w:numFmt w:val="decimal"/>
      <w:lvlText w:val="%1."/>
      <w:lvlJc w:val="left"/>
      <w:pPr>
        <w:tabs>
          <w:tab w:val="num" w:pos="0"/>
        </w:tabs>
        <w:ind w:left="3332" w:hanging="780"/>
      </w:pPr>
    </w:lvl>
    <w:lvl w:ilvl="1">
      <w:start w:val="3"/>
      <w:numFmt w:val="decimal"/>
      <w:isLgl/>
      <w:lvlText w:val="%1.%2."/>
      <w:lvlJc w:val="left"/>
      <w:pPr>
        <w:tabs>
          <w:tab w:val="num" w:pos="0"/>
        </w:tabs>
        <w:ind w:left="2805" w:hanging="360"/>
      </w:pPr>
    </w:lvl>
    <w:lvl w:ilvl="2">
      <w:start w:val="1"/>
      <w:numFmt w:val="decimal"/>
      <w:isLgl/>
      <w:lvlText w:val="%1.%2.%3."/>
      <w:lvlJc w:val="left"/>
      <w:pPr>
        <w:tabs>
          <w:tab w:val="num" w:pos="0"/>
        </w:tabs>
        <w:ind w:left="3165" w:hanging="720"/>
      </w:pPr>
    </w:lvl>
    <w:lvl w:ilvl="3">
      <w:start w:val="1"/>
      <w:numFmt w:val="decimal"/>
      <w:isLgl/>
      <w:lvlText w:val="%1.%2.%3.%4."/>
      <w:lvlJc w:val="left"/>
      <w:pPr>
        <w:tabs>
          <w:tab w:val="num" w:pos="0"/>
        </w:tabs>
        <w:ind w:left="3165" w:hanging="720"/>
      </w:pPr>
    </w:lvl>
    <w:lvl w:ilvl="4">
      <w:start w:val="1"/>
      <w:numFmt w:val="decimal"/>
      <w:isLgl/>
      <w:lvlText w:val="%1.%2.%3.%4.%5."/>
      <w:lvlJc w:val="left"/>
      <w:pPr>
        <w:tabs>
          <w:tab w:val="num" w:pos="0"/>
        </w:tabs>
        <w:ind w:left="3525" w:hanging="1080"/>
      </w:pPr>
    </w:lvl>
    <w:lvl w:ilvl="5">
      <w:start w:val="1"/>
      <w:numFmt w:val="decimal"/>
      <w:isLgl/>
      <w:lvlText w:val="%1.%2.%3.%4.%5.%6."/>
      <w:lvlJc w:val="left"/>
      <w:pPr>
        <w:tabs>
          <w:tab w:val="num" w:pos="0"/>
        </w:tabs>
        <w:ind w:left="3525" w:hanging="1080"/>
      </w:pPr>
    </w:lvl>
    <w:lvl w:ilvl="6">
      <w:start w:val="1"/>
      <w:numFmt w:val="decimal"/>
      <w:isLgl/>
      <w:lvlText w:val="%1.%2.%3.%4.%5.%6.%7."/>
      <w:lvlJc w:val="left"/>
      <w:pPr>
        <w:tabs>
          <w:tab w:val="num" w:pos="0"/>
        </w:tabs>
        <w:ind w:left="3885" w:hanging="1440"/>
      </w:pPr>
    </w:lvl>
    <w:lvl w:ilvl="7">
      <w:start w:val="1"/>
      <w:numFmt w:val="decimal"/>
      <w:isLgl/>
      <w:lvlText w:val="%1.%2.%3.%4.%5.%6.%7.%8."/>
      <w:lvlJc w:val="left"/>
      <w:pPr>
        <w:tabs>
          <w:tab w:val="num" w:pos="0"/>
        </w:tabs>
        <w:ind w:left="3885" w:hanging="1440"/>
      </w:pPr>
    </w:lvl>
    <w:lvl w:ilvl="8">
      <w:start w:val="1"/>
      <w:numFmt w:val="decimal"/>
      <w:isLgl/>
      <w:lvlText w:val="%1.%2.%3.%4.%5.%6.%7.%8.%9."/>
      <w:lvlJc w:val="left"/>
      <w:pPr>
        <w:tabs>
          <w:tab w:val="num" w:pos="0"/>
        </w:tabs>
        <w:ind w:left="4245" w:hanging="1800"/>
      </w:pPr>
    </w:lvl>
  </w:abstractNum>
  <w:abstractNum w:abstractNumId="2" w15:restartNumberingAfterBreak="0">
    <w:nsid w:val="582420B6"/>
    <w:multiLevelType w:val="multilevel"/>
    <w:tmpl w:val="3FD43D2E"/>
    <w:lvl w:ilvl="0">
      <w:start w:val="1"/>
      <w:numFmt w:val="decimal"/>
      <w:lvlText w:val="%1."/>
      <w:lvlJc w:val="left"/>
      <w:pPr>
        <w:tabs>
          <w:tab w:val="num" w:pos="0"/>
        </w:tabs>
        <w:ind w:left="630" w:hanging="630"/>
      </w:pPr>
    </w:lvl>
    <w:lvl w:ilvl="1">
      <w:start w:val="1"/>
      <w:numFmt w:val="decimal"/>
      <w:lvlText w:val="%1.%2."/>
      <w:lvlJc w:val="left"/>
      <w:pPr>
        <w:tabs>
          <w:tab w:val="num" w:pos="0"/>
        </w:tabs>
        <w:ind w:left="630" w:hanging="630"/>
      </w:pPr>
    </w:lvl>
    <w:lvl w:ilvl="2">
      <w:start w:val="1"/>
      <w:numFmt w:val="decimal"/>
      <w:lvlText w:val="%1.%2.%3."/>
      <w:lvlJc w:val="left"/>
      <w:pPr>
        <w:tabs>
          <w:tab w:val="num" w:pos="426"/>
        </w:tabs>
        <w:ind w:left="1146"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15:restartNumberingAfterBreak="0">
    <w:nsid w:val="708C683F"/>
    <w:multiLevelType w:val="hybridMultilevel"/>
    <w:tmpl w:val="33709C1E"/>
    <w:lvl w:ilvl="0" w:tplc="55F64302">
      <w:start w:val="1"/>
      <w:numFmt w:val="decimal"/>
      <w:lvlText w:val="%1."/>
      <w:lvlJc w:val="left"/>
      <w:pPr>
        <w:ind w:left="3692" w:hanging="360"/>
      </w:pPr>
      <w:rPr>
        <w:rFonts w:hint="default"/>
      </w:rPr>
    </w:lvl>
    <w:lvl w:ilvl="1" w:tplc="04190019" w:tentative="1">
      <w:start w:val="1"/>
      <w:numFmt w:val="lowerLetter"/>
      <w:lvlText w:val="%2."/>
      <w:lvlJc w:val="left"/>
      <w:pPr>
        <w:ind w:left="4412" w:hanging="360"/>
      </w:pPr>
    </w:lvl>
    <w:lvl w:ilvl="2" w:tplc="0419001B" w:tentative="1">
      <w:start w:val="1"/>
      <w:numFmt w:val="lowerRoman"/>
      <w:lvlText w:val="%3."/>
      <w:lvlJc w:val="right"/>
      <w:pPr>
        <w:ind w:left="5132" w:hanging="180"/>
      </w:pPr>
    </w:lvl>
    <w:lvl w:ilvl="3" w:tplc="0419000F" w:tentative="1">
      <w:start w:val="1"/>
      <w:numFmt w:val="decimal"/>
      <w:lvlText w:val="%4."/>
      <w:lvlJc w:val="left"/>
      <w:pPr>
        <w:ind w:left="5852" w:hanging="360"/>
      </w:pPr>
    </w:lvl>
    <w:lvl w:ilvl="4" w:tplc="04190019" w:tentative="1">
      <w:start w:val="1"/>
      <w:numFmt w:val="lowerLetter"/>
      <w:lvlText w:val="%5."/>
      <w:lvlJc w:val="left"/>
      <w:pPr>
        <w:ind w:left="6572" w:hanging="360"/>
      </w:pPr>
    </w:lvl>
    <w:lvl w:ilvl="5" w:tplc="0419001B" w:tentative="1">
      <w:start w:val="1"/>
      <w:numFmt w:val="lowerRoman"/>
      <w:lvlText w:val="%6."/>
      <w:lvlJc w:val="right"/>
      <w:pPr>
        <w:ind w:left="7292" w:hanging="180"/>
      </w:pPr>
    </w:lvl>
    <w:lvl w:ilvl="6" w:tplc="0419000F" w:tentative="1">
      <w:start w:val="1"/>
      <w:numFmt w:val="decimal"/>
      <w:lvlText w:val="%7."/>
      <w:lvlJc w:val="left"/>
      <w:pPr>
        <w:ind w:left="8012" w:hanging="360"/>
      </w:pPr>
    </w:lvl>
    <w:lvl w:ilvl="7" w:tplc="04190019" w:tentative="1">
      <w:start w:val="1"/>
      <w:numFmt w:val="lowerLetter"/>
      <w:lvlText w:val="%8."/>
      <w:lvlJc w:val="left"/>
      <w:pPr>
        <w:ind w:left="8732" w:hanging="360"/>
      </w:pPr>
    </w:lvl>
    <w:lvl w:ilvl="8" w:tplc="0419001B" w:tentative="1">
      <w:start w:val="1"/>
      <w:numFmt w:val="lowerRoman"/>
      <w:lvlText w:val="%9."/>
      <w:lvlJc w:val="right"/>
      <w:pPr>
        <w:ind w:left="9452"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59D"/>
    <w:rsid w:val="000B2973"/>
    <w:rsid w:val="006230D0"/>
    <w:rsid w:val="00863586"/>
    <w:rsid w:val="008B0DE3"/>
    <w:rsid w:val="008C647F"/>
    <w:rsid w:val="0093559D"/>
    <w:rsid w:val="009E6B8E"/>
    <w:rsid w:val="00A00A04"/>
    <w:rsid w:val="00A51826"/>
    <w:rsid w:val="00AD6F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66BE8"/>
  <w15:docId w15:val="{6FD07BEC-110B-4425-BFF0-E01D4C856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DejaVu Sans" w:hAnsi="Times New Roman" w:cs="DejaVu Sans"/>
        <w:sz w:val="24"/>
        <w:szCs w:val="24"/>
        <w:lang w:val="en-US"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imes New Roman" w:cs="Times New Roman"/>
      <w:lang w:val="ru-RU"/>
    </w:rPr>
  </w:style>
  <w:style w:type="paragraph" w:styleId="1">
    <w:name w:val="heading 1"/>
    <w:basedOn w:val="a"/>
    <w:next w:val="a"/>
    <w:qFormat/>
    <w:pPr>
      <w:spacing w:beforeAutospacing="1" w:afterAutospacing="1"/>
      <w:outlineLvl w:val="0"/>
    </w:pPr>
    <w:rPr>
      <w:sz w:val="40"/>
    </w:rPr>
  </w:style>
  <w:style w:type="paragraph" w:styleId="2">
    <w:name w:val="heading 2"/>
    <w:basedOn w:val="a"/>
    <w:next w:val="a"/>
    <w:qFormat/>
    <w:pPr>
      <w:spacing w:beforeAutospacing="1" w:afterAutospacing="1"/>
      <w:outlineLvl w:val="1"/>
    </w:pPr>
    <w:rPr>
      <w:sz w:val="32"/>
    </w:rPr>
  </w:style>
  <w:style w:type="paragraph" w:styleId="3">
    <w:name w:val="heading 3"/>
    <w:basedOn w:val="a"/>
    <w:next w:val="a"/>
    <w:qFormat/>
    <w:pPr>
      <w:spacing w:beforeAutospacing="1" w:afterAutospacing="1"/>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pacing w:after="140" w:line="276" w:lineRule="auto"/>
    </w:pPr>
  </w:style>
  <w:style w:type="paragraph" w:styleId="a4">
    <w:name w:val="caption"/>
    <w:basedOn w:val="a"/>
    <w:qFormat/>
    <w:pPr>
      <w:suppressLineNumbers/>
      <w:spacing w:before="120" w:after="120"/>
    </w:pPr>
    <w:rPr>
      <w:i/>
      <w:iCs/>
    </w:rPr>
  </w:style>
  <w:style w:type="character" w:customStyle="1" w:styleId="EndnoteCharacters">
    <w:name w:val="Endnote Characters"/>
    <w:qFormat/>
  </w:style>
  <w:style w:type="character" w:styleId="a5">
    <w:name w:val="endnote reference"/>
    <w:rPr>
      <w:vertAlign w:val="superscript"/>
    </w:rPr>
  </w:style>
  <w:style w:type="paragraph" w:styleId="a6">
    <w:name w:val="footer"/>
    <w:basedOn w:val="a"/>
  </w:style>
  <w:style w:type="character" w:customStyle="1" w:styleId="FootnoteCharacters">
    <w:name w:val="Footnote Characters"/>
    <w:qFormat/>
    <w:rPr>
      <w:vertAlign w:val="superscript"/>
    </w:rPr>
  </w:style>
  <w:style w:type="character" w:styleId="a7">
    <w:name w:val="footnote reference"/>
    <w:rPr>
      <w:vertAlign w:val="superscript"/>
    </w:rPr>
  </w:style>
  <w:style w:type="paragraph" w:styleId="a8">
    <w:name w:val="footnote text"/>
    <w:basedOn w:val="a"/>
    <w:rPr>
      <w:rFonts w:ascii="Calibri" w:eastAsia="Calibri" w:hAnsi="Calibri"/>
      <w:sz w:val="20"/>
      <w:szCs w:val="20"/>
    </w:rPr>
  </w:style>
  <w:style w:type="paragraph" w:styleId="a9">
    <w:name w:val="header"/>
    <w:basedOn w:val="a"/>
  </w:style>
  <w:style w:type="paragraph" w:customStyle="1" w:styleId="HeaderandFooter">
    <w:name w:val="Header and Footer"/>
    <w:basedOn w:val="a"/>
    <w:qFormat/>
    <w:pPr>
      <w:suppressLineNumbers/>
      <w:tabs>
        <w:tab w:val="center" w:pos="4819"/>
        <w:tab w:val="right" w:pos="9638"/>
      </w:tabs>
    </w:pPr>
  </w:style>
  <w:style w:type="paragraph" w:customStyle="1" w:styleId="Heading">
    <w:name w:val="Heading"/>
    <w:basedOn w:val="a"/>
    <w:next w:val="a3"/>
    <w:qFormat/>
    <w:pPr>
      <w:keepNext/>
      <w:spacing w:before="240" w:after="120"/>
    </w:pPr>
    <w:rPr>
      <w:rFonts w:ascii="Arial" w:eastAsia="DejaVu Sans" w:hAnsi="Arial" w:cs="DejaVu Sans"/>
      <w:sz w:val="28"/>
      <w:szCs w:val="28"/>
    </w:rPr>
  </w:style>
  <w:style w:type="character" w:styleId="aa">
    <w:name w:val="Hyperlink"/>
    <w:rPr>
      <w:color w:val="000080"/>
      <w:u w:val="single"/>
    </w:rPr>
  </w:style>
  <w:style w:type="paragraph" w:customStyle="1" w:styleId="Index">
    <w:name w:val="Index"/>
    <w:basedOn w:val="a"/>
    <w:qFormat/>
    <w:pPr>
      <w:suppressLineNumbers/>
    </w:pPr>
  </w:style>
  <w:style w:type="paragraph" w:styleId="ab">
    <w:name w:val="List"/>
    <w:basedOn w:val="a3"/>
  </w:style>
  <w:style w:type="character" w:customStyle="1" w:styleId="ac">
    <w:name w:val="Верхний колонтитул Знак"/>
    <w:qFormat/>
    <w:rPr>
      <w:rFonts w:ascii="Times New Roman" w:eastAsia="Times New Roman" w:hAnsi="Times New Roman" w:cs="Times New Roman"/>
      <w:sz w:val="24"/>
      <w:szCs w:val="24"/>
    </w:rPr>
  </w:style>
  <w:style w:type="character" w:customStyle="1" w:styleId="ad">
    <w:name w:val="Нижний колонтитул Знак"/>
    <w:qFormat/>
    <w:rPr>
      <w:rFonts w:ascii="Times New Roman" w:eastAsia="Times New Roman" w:hAnsi="Times New Roman" w:cs="Times New Roman"/>
      <w:sz w:val="24"/>
      <w:szCs w:val="24"/>
    </w:rPr>
  </w:style>
  <w:style w:type="character" w:customStyle="1" w:styleId="ae">
    <w:name w:val="Текст выноски Знак"/>
    <w:qFormat/>
    <w:rPr>
      <w:rFonts w:ascii="Tahoma" w:eastAsia="Times New Roman" w:hAnsi="Tahoma" w:cs="Tahoma"/>
      <w:sz w:val="16"/>
      <w:szCs w:val="16"/>
    </w:rPr>
  </w:style>
  <w:style w:type="character" w:customStyle="1" w:styleId="af">
    <w:name w:val="Абзац списка Знак"/>
    <w:qFormat/>
  </w:style>
  <w:style w:type="character" w:customStyle="1" w:styleId="af0">
    <w:name w:val="Текст сноски Знак"/>
    <w:qFormat/>
  </w:style>
  <w:style w:type="paragraph" w:styleId="af1">
    <w:name w:val="List Paragraph"/>
    <w:basedOn w:val="a"/>
    <w:qFormat/>
    <w:pPr>
      <w:spacing w:after="160" w:line="256" w:lineRule="auto"/>
      <w:ind w:left="720"/>
      <w:contextualSpacing/>
    </w:pPr>
    <w:rPr>
      <w:rFonts w:ascii="Calibri" w:eastAsia="Calibri" w:hAnsi="Calibri"/>
      <w:sz w:val="22"/>
      <w:szCs w:val="22"/>
    </w:rPr>
  </w:style>
  <w:style w:type="paragraph" w:styleId="af2">
    <w:name w:val="Balloon Text"/>
    <w:basedOn w:val="a"/>
    <w:qFormat/>
    <w:rPr>
      <w:rFonts w:ascii="Tahoma" w:hAnsi="Tahoma" w:cs="Tahoma"/>
      <w:sz w:val="16"/>
      <w:szCs w:val="16"/>
    </w:rPr>
  </w:style>
  <w:style w:type="paragraph" w:styleId="af3">
    <w:name w:val="Normal (Web)"/>
    <w:basedOn w:val="a"/>
    <w:qFormat/>
    <w:pPr>
      <w:spacing w:before="280" w:after="280"/>
    </w:pPr>
  </w:style>
  <w:style w:type="paragraph" w:styleId="af4">
    <w:name w:val="Subtitle"/>
    <w:basedOn w:val="a"/>
    <w:next w:val="a"/>
    <w:qFormat/>
    <w:pPr>
      <w:spacing w:afterAutospacing="1"/>
    </w:pPr>
    <w:rPr>
      <w:color w:val="808080"/>
      <w:sz w:val="30"/>
    </w:rPr>
  </w:style>
  <w:style w:type="paragraph" w:customStyle="1" w:styleId="TableContents">
    <w:name w:val="Table Contents"/>
    <w:basedOn w:val="a"/>
    <w:qFormat/>
    <w:pPr>
      <w:widowControl w:val="0"/>
      <w:suppressLineNumbers/>
    </w:pPr>
  </w:style>
  <w:style w:type="table" w:styleId="af5">
    <w:name w:val="Table Grid"/>
    <w:basedOn w:val="a1"/>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paragraph" w:customStyle="1" w:styleId="TableHeading">
    <w:name w:val="Table Heading"/>
    <w:basedOn w:val="TableContents"/>
    <w:qFormat/>
    <w:pPr>
      <w:jc w:val="center"/>
    </w:pPr>
    <w:rPr>
      <w:b/>
      <w:bCs/>
    </w:rPr>
  </w:style>
  <w:style w:type="paragraph" w:styleId="af6">
    <w:name w:val="Title"/>
    <w:basedOn w:val="a"/>
    <w:next w:val="a"/>
    <w:qFormat/>
    <w:pPr>
      <w:spacing w:afterAutospacing="1"/>
    </w:pPr>
    <w:rPr>
      <w:sz w:val="52"/>
    </w:rPr>
  </w:style>
  <w:style w:type="numbering" w:customStyle="1" w:styleId="WW8Num1">
    <w:name w:val="WW8Num1"/>
    <w:qFormat/>
  </w:style>
  <w:style w:type="numbering" w:customStyle="1" w:styleId="WW8Num10">
    <w:name w:val="WW8Num10"/>
    <w:qFormat/>
  </w:style>
  <w:style w:type="character" w:customStyle="1" w:styleId="WW8Num10z0">
    <w:name w:val="WW8Num10z0"/>
    <w:qFormat/>
    <w:rPr>
      <w:i/>
    </w:rPr>
  </w:style>
  <w:style w:type="numbering" w:customStyle="1" w:styleId="WW8Num11">
    <w:name w:val="WW8Num11"/>
    <w:qFormat/>
  </w:style>
  <w:style w:type="character" w:customStyle="1" w:styleId="WW8Num11z0">
    <w:name w:val="WW8Num11z0"/>
    <w:qFormat/>
  </w:style>
  <w:style w:type="numbering" w:customStyle="1" w:styleId="WW8Num12">
    <w:name w:val="WW8Num12"/>
    <w:qFormat/>
  </w:style>
  <w:style w:type="character" w:customStyle="1" w:styleId="WW8Num12z0">
    <w:name w:val="WW8Num12z0"/>
    <w:qFormat/>
    <w:rPr>
      <w:rFonts w:eastAsia="Times New Roman"/>
      <w:b/>
    </w:rPr>
  </w:style>
  <w:style w:type="numbering" w:customStyle="1" w:styleId="WW8Num13">
    <w:name w:val="WW8Num13"/>
    <w:qFormat/>
  </w:style>
  <w:style w:type="character" w:customStyle="1" w:styleId="WW8Num13z0">
    <w:name w:val="WW8Num13z0"/>
    <w:qFormat/>
    <w:rPr>
      <w:rFonts w:cs="Times New Roman"/>
      <w:b/>
    </w:rPr>
  </w:style>
  <w:style w:type="character" w:customStyle="1" w:styleId="WW8Num13z1">
    <w:name w:val="WW8Num13z1"/>
    <w:qFormat/>
    <w:rPr>
      <w:rFonts w:cs="Times New Roman"/>
      <w:b w:val="0"/>
    </w:rPr>
  </w:style>
  <w:style w:type="character" w:customStyle="1" w:styleId="WW8Num13z2">
    <w:name w:val="WW8Num13z2"/>
    <w:qFormat/>
    <w:rPr>
      <w:rFonts w:cs="Times New Roman"/>
    </w:rPr>
  </w:style>
  <w:style w:type="numbering" w:customStyle="1" w:styleId="WW8Num14">
    <w:name w:val="WW8Num14"/>
    <w:qFormat/>
  </w:style>
  <w:style w:type="character" w:customStyle="1" w:styleId="WW8Num14z0">
    <w:name w:val="WW8Num14z0"/>
    <w:qFormat/>
    <w:rPr>
      <w:rFonts w:ascii="Symbol" w:hAnsi="Symbol" w:cs="Symbol"/>
      <w:b w:val="0"/>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4z3">
    <w:name w:val="WW8Num14z3"/>
    <w:qFormat/>
    <w:rPr>
      <w:rFonts w:ascii="Symbol" w:hAnsi="Symbol" w:cs="Symbol"/>
    </w:rPr>
  </w:style>
  <w:style w:type="numbering" w:customStyle="1" w:styleId="WW8Num15">
    <w:name w:val="WW8Num15"/>
    <w:qFormat/>
  </w:style>
  <w:style w:type="character" w:customStyle="1" w:styleId="WW8Num15z0">
    <w:name w:val="WW8Num15z0"/>
    <w:qFormat/>
  </w:style>
  <w:style w:type="character" w:customStyle="1" w:styleId="WW8Num1z0">
    <w:name w:val="WW8Num1z0"/>
    <w:qFormat/>
  </w:style>
  <w:style w:type="numbering" w:customStyle="1" w:styleId="WW8Num2">
    <w:name w:val="WW8Num2"/>
    <w:qFormat/>
  </w:style>
  <w:style w:type="character" w:customStyle="1" w:styleId="WW8Num2z0">
    <w:name w:val="WW8Num2z0"/>
    <w:qFormat/>
  </w:style>
  <w:style w:type="numbering" w:customStyle="1" w:styleId="WW8Num3">
    <w:name w:val="WW8Num3"/>
    <w:qFormat/>
  </w:style>
  <w:style w:type="character" w:customStyle="1" w:styleId="WW8Num3z0">
    <w:name w:val="WW8Num3z0"/>
    <w:qFormat/>
  </w:style>
  <w:style w:type="numbering" w:customStyle="1" w:styleId="WW8Num4">
    <w:name w:val="WW8Num4"/>
    <w:qFormat/>
  </w:style>
  <w:style w:type="numbering" w:customStyle="1" w:styleId="WW8Num5">
    <w:name w:val="WW8Num5"/>
    <w:qFormat/>
  </w:style>
  <w:style w:type="character" w:customStyle="1" w:styleId="WW8Num5z0">
    <w:name w:val="WW8Num5z0"/>
    <w:qFormat/>
    <w:rPr>
      <w:rFonts w:ascii="Times New Roman" w:hAnsi="Times New Roman" w:cs="Times New Roman"/>
    </w:rPr>
  </w:style>
  <w:style w:type="numbering" w:customStyle="1" w:styleId="WW8Num6">
    <w:name w:val="WW8Num6"/>
    <w:qFormat/>
  </w:style>
  <w:style w:type="numbering" w:customStyle="1" w:styleId="WW8Num7">
    <w:name w:val="WW8Num7"/>
    <w:qFormat/>
  </w:style>
  <w:style w:type="character" w:customStyle="1" w:styleId="WW8Num7z0">
    <w:name w:val="WW8Num7z0"/>
    <w:qFormat/>
  </w:style>
  <w:style w:type="numbering" w:customStyle="1" w:styleId="WW8Num8">
    <w:name w:val="WW8Num8"/>
    <w:qFormat/>
  </w:style>
  <w:style w:type="numbering" w:customStyle="1" w:styleId="WW8Num9">
    <w:name w:val="WW8Num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10</Pages>
  <Words>4219</Words>
  <Characters>24053</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Невзоров Никита</cp:lastModifiedBy>
  <cp:revision>3</cp:revision>
  <cp:lastPrinted>2023-11-23T15:32:00Z</cp:lastPrinted>
  <dcterms:created xsi:type="dcterms:W3CDTF">2026-05-14T08:30:00Z</dcterms:created>
  <dcterms:modified xsi:type="dcterms:W3CDTF">2026-05-14T09:24:00Z</dcterms:modified>
  <dc:language>en-US</dc:language>
</cp:coreProperties>
</file>