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7075A" w:rsidRPr="00387F1C" w:rsidRDefault="0077075A" w:rsidP="00387F1C">
      <w:pPr>
        <w:keepNext/>
        <w:keepLines/>
        <w:spacing w:after="0" w:line="240" w:lineRule="auto"/>
        <w:jc w:val="center"/>
        <w:rPr>
          <w:sz w:val="28"/>
          <w:szCs w:val="28"/>
        </w:rPr>
      </w:pPr>
      <w:r w:rsidRPr="008F78E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ОПИСАНИЕ ОБЪЕКТА ЗАКУПКИ</w:t>
      </w:r>
    </w:p>
    <w:p w:rsidR="0077075A" w:rsidRDefault="0077075A" w:rsidP="0077075A">
      <w:pPr>
        <w:tabs>
          <w:tab w:val="left" w:pos="7513"/>
        </w:tabs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4"/>
          <w:szCs w:val="24"/>
          <w:lang w:eastAsia="ru-RU"/>
        </w:rPr>
      </w:pPr>
    </w:p>
    <w:tbl>
      <w:tblPr>
        <w:tblW w:w="1474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6"/>
        <w:gridCol w:w="2126"/>
        <w:gridCol w:w="2977"/>
        <w:gridCol w:w="2239"/>
        <w:gridCol w:w="1021"/>
        <w:gridCol w:w="1247"/>
        <w:gridCol w:w="993"/>
        <w:gridCol w:w="1446"/>
        <w:gridCol w:w="2097"/>
      </w:tblGrid>
      <w:tr w:rsidR="00F93917" w:rsidRPr="00C21374" w:rsidTr="0085549D">
        <w:trPr>
          <w:trHeight w:val="1206"/>
        </w:trPr>
        <w:tc>
          <w:tcPr>
            <w:tcW w:w="596" w:type="dxa"/>
            <w:vAlign w:val="center"/>
            <w:hideMark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kern w:val="0"/>
                <w:sz w:val="16"/>
                <w:szCs w:val="16"/>
                <w:lang w:eastAsia="ar-SA"/>
              </w:rPr>
              <w:tab/>
            </w: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№</w:t>
            </w:r>
          </w:p>
        </w:tc>
        <w:tc>
          <w:tcPr>
            <w:tcW w:w="2126" w:type="dxa"/>
            <w:vAlign w:val="center"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МНН или  группировочное (химическое) наименование</w:t>
            </w:r>
          </w:p>
        </w:tc>
        <w:tc>
          <w:tcPr>
            <w:tcW w:w="2977" w:type="dxa"/>
            <w:vAlign w:val="center"/>
            <w:hideMark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Общероссийский классификатор продукции по видам экономической деятельности (ОКПД2) (при необходимости добавлен код КТРУ и  информация согласно данного КТРУ)</w:t>
            </w:r>
          </w:p>
        </w:tc>
        <w:tc>
          <w:tcPr>
            <w:tcW w:w="2239" w:type="dxa"/>
            <w:vAlign w:val="center"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Лекарственная форма</w:t>
            </w:r>
          </w:p>
        </w:tc>
        <w:tc>
          <w:tcPr>
            <w:tcW w:w="1021" w:type="dxa"/>
            <w:vAlign w:val="center"/>
          </w:tcPr>
          <w:p w:rsidR="00F93917" w:rsidRPr="008D0663" w:rsidRDefault="00F93917" w:rsidP="000D2C9E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proofErr w:type="spellStart"/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ЖНиВЛП</w:t>
            </w:r>
            <w:proofErr w:type="spellEnd"/>
          </w:p>
        </w:tc>
        <w:tc>
          <w:tcPr>
            <w:tcW w:w="1247" w:type="dxa"/>
            <w:vAlign w:val="center"/>
            <w:hideMark/>
          </w:tcPr>
          <w:p w:rsidR="00F93917" w:rsidRPr="008D0663" w:rsidRDefault="00F93917" w:rsidP="00CA366B">
            <w:pPr>
              <w:suppressAutoHyphens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kern w:val="0"/>
                <w:sz w:val="16"/>
                <w:szCs w:val="16"/>
                <w:lang w:eastAsia="en-US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Дозировка</w:t>
            </w:r>
          </w:p>
        </w:tc>
        <w:tc>
          <w:tcPr>
            <w:tcW w:w="993" w:type="dxa"/>
            <w:vAlign w:val="center"/>
          </w:tcPr>
          <w:p w:rsidR="00F93917" w:rsidRPr="008D0663" w:rsidRDefault="00F93917" w:rsidP="00CA36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hAnsi="Times New Roman" w:cs="Times New Roman"/>
                <w:b/>
                <w:kern w:val="0"/>
                <w:sz w:val="16"/>
                <w:szCs w:val="16"/>
                <w:lang w:eastAsia="en-US"/>
              </w:rPr>
              <w:t>Единица измерения</w:t>
            </w:r>
          </w:p>
        </w:tc>
        <w:tc>
          <w:tcPr>
            <w:tcW w:w="1446" w:type="dxa"/>
            <w:vAlign w:val="center"/>
          </w:tcPr>
          <w:p w:rsidR="00F93917" w:rsidRPr="008D0663" w:rsidRDefault="00F93917" w:rsidP="00CA366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</w:rPr>
            </w:pPr>
            <w:r w:rsidRPr="008D0663">
              <w:rPr>
                <w:rFonts w:ascii="Times New Roman" w:eastAsia="Times New Roman" w:hAnsi="Times New Roman" w:cs="Times New Roman"/>
                <w:b/>
                <w:kern w:val="0"/>
                <w:sz w:val="16"/>
                <w:szCs w:val="16"/>
                <w:lang w:eastAsia="ru-RU"/>
              </w:rPr>
              <w:t>Кол-во в единицах измерения</w:t>
            </w:r>
          </w:p>
        </w:tc>
        <w:tc>
          <w:tcPr>
            <w:tcW w:w="2097" w:type="dxa"/>
            <w:vAlign w:val="center"/>
          </w:tcPr>
          <w:p w:rsidR="00F93917" w:rsidRPr="008D0663" w:rsidRDefault="00F93917" w:rsidP="00CA366B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kern w:val="0"/>
                <w:sz w:val="16"/>
                <w:szCs w:val="16"/>
                <w:lang w:eastAsia="ru-RU"/>
              </w:rPr>
              <w:t>Технические характеристики</w:t>
            </w:r>
          </w:p>
        </w:tc>
      </w:tr>
      <w:tr w:rsidR="00F93917" w:rsidRPr="00C21374" w:rsidTr="0085549D">
        <w:trPr>
          <w:trHeight w:val="456"/>
        </w:trPr>
        <w:tc>
          <w:tcPr>
            <w:tcW w:w="12645" w:type="dxa"/>
            <w:gridSpan w:val="8"/>
            <w:vAlign w:val="center"/>
          </w:tcPr>
          <w:p w:rsidR="00F93917" w:rsidRPr="00A4352D" w:rsidRDefault="00F93917" w:rsidP="000D2C9E">
            <w:pPr>
              <w:rPr>
                <w:b/>
              </w:rPr>
            </w:pPr>
            <w:r w:rsidRPr="00A4352D">
              <w:rPr>
                <w:b/>
              </w:rPr>
              <w:t>Основной вариант поставки</w:t>
            </w:r>
          </w:p>
        </w:tc>
        <w:tc>
          <w:tcPr>
            <w:tcW w:w="2097" w:type="dxa"/>
            <w:vAlign w:val="center"/>
          </w:tcPr>
          <w:p w:rsidR="00F93917" w:rsidRPr="00A4352D" w:rsidRDefault="00F93917" w:rsidP="00CA366B">
            <w:pPr>
              <w:jc w:val="center"/>
              <w:rPr>
                <w:b/>
              </w:rPr>
            </w:pPr>
          </w:p>
        </w:tc>
      </w:tr>
      <w:tr w:rsidR="00CF3781" w:rsidRPr="00C21374" w:rsidTr="005018A3">
        <w:trPr>
          <w:trHeight w:val="492"/>
        </w:trPr>
        <w:tc>
          <w:tcPr>
            <w:tcW w:w="596" w:type="dxa"/>
            <w:vAlign w:val="center"/>
          </w:tcPr>
          <w:p w:rsidR="00CF3781" w:rsidRDefault="00CF3781" w:rsidP="00CF378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  <w:t>1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3781" w:rsidRPr="00D360FF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294D00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ПРОПАФЕНОН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hyperlink r:id="rId4" w:tgtFrame="_blank" w:history="1">
              <w:r w:rsidRPr="00F4585A">
                <w:rPr>
                  <w:rFonts w:ascii="Times New Roman" w:hAnsi="Times New Roman" w:cs="Times New Roman"/>
                  <w:sz w:val="16"/>
                  <w:szCs w:val="16"/>
                  <w:lang w:eastAsia="ru-RU"/>
                </w:rPr>
                <w:t>21.20.10.141-000044-1-00123-0000000000000</w:t>
              </w:r>
            </w:hyperlink>
          </w:p>
        </w:tc>
        <w:tc>
          <w:tcPr>
            <w:tcW w:w="2239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ТАБЛЕТКИ, ПОКРЫТЫЕ ОБОЛОЧКОЙ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CF3781" w:rsidRPr="00F4585A" w:rsidRDefault="00CF3781" w:rsidP="00CF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150 мг</w:t>
            </w:r>
          </w:p>
        </w:tc>
        <w:tc>
          <w:tcPr>
            <w:tcW w:w="993" w:type="dxa"/>
            <w:tcBorders>
              <w:top w:val="single" w:sz="4" w:space="0" w:color="000000"/>
              <w:left w:val="nil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B42DC6" w:rsidRDefault="00A90684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2 450</w:t>
            </w:r>
          </w:p>
        </w:tc>
        <w:tc>
          <w:tcPr>
            <w:tcW w:w="20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781" w:rsidRPr="00E07143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  <w:tr w:rsidR="00CF3781" w:rsidRPr="00C21374" w:rsidTr="00CA2110">
        <w:trPr>
          <w:trHeight w:val="492"/>
        </w:trPr>
        <w:tc>
          <w:tcPr>
            <w:tcW w:w="596" w:type="dxa"/>
            <w:vAlign w:val="center"/>
          </w:tcPr>
          <w:p w:rsidR="00CF3781" w:rsidRDefault="00CF3781" w:rsidP="00CF378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  <w:t>2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781" w:rsidRPr="00287419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АЦИКЛОВИР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hyperlink r:id="rId5" w:tgtFrame="_blank" w:history="1">
              <w:r w:rsidRPr="00F4585A">
                <w:rPr>
                  <w:rFonts w:ascii="Times New Roman" w:hAnsi="Times New Roman" w:cs="Times New Roman"/>
                  <w:sz w:val="16"/>
                  <w:szCs w:val="16"/>
                  <w:lang w:eastAsia="ru-RU"/>
                </w:rPr>
                <w:t>21.20.10.194-000002-1-00087-0000000000000</w:t>
              </w:r>
            </w:hyperlink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ЛИОФИЛИЗАТ ДЛЯ ПРИГОТОВЛЕНИЯ РАСТВОРА ДЛЯ ИНФУЗИЙ 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250 мг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Миллиграмм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16374" w:rsidRDefault="00AB334C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6 250</w:t>
            </w:r>
          </w:p>
        </w:tc>
        <w:tc>
          <w:tcPr>
            <w:tcW w:w="20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781" w:rsidRPr="00E07143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  <w:tr w:rsidR="00CF3781" w:rsidRPr="00C21374" w:rsidTr="00A85BE6">
        <w:trPr>
          <w:trHeight w:val="492"/>
        </w:trPr>
        <w:tc>
          <w:tcPr>
            <w:tcW w:w="596" w:type="dxa"/>
            <w:vAlign w:val="center"/>
          </w:tcPr>
          <w:p w:rsidR="00CF3781" w:rsidRDefault="00CF3781" w:rsidP="00CF378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  <w:t>3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781" w:rsidRPr="00327DBE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УМИФЕНОВИР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hyperlink r:id="rId6" w:tgtFrame="_blank" w:history="1">
              <w:r w:rsidRPr="00F4585A">
                <w:rPr>
                  <w:rFonts w:ascii="Times New Roman" w:eastAsia="Times New Roman" w:hAnsi="Times New Roman" w:cs="Times New Roman"/>
                  <w:bCs/>
                  <w:kern w:val="0"/>
                  <w:sz w:val="16"/>
                  <w:szCs w:val="16"/>
                  <w:lang w:eastAsia="ru-RU"/>
                </w:rPr>
                <w:t>21.20.10.194-000016-1-00111-0000000000000</w:t>
              </w:r>
            </w:hyperlink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КАПСУЛЫ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200 мг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327DBE" w:rsidRDefault="00604457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260</w:t>
            </w:r>
          </w:p>
        </w:tc>
        <w:tc>
          <w:tcPr>
            <w:tcW w:w="2097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781" w:rsidRPr="00E07143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  <w:tr w:rsidR="00CF3781" w:rsidRPr="00C21374" w:rsidTr="00CA2110">
        <w:trPr>
          <w:trHeight w:val="492"/>
        </w:trPr>
        <w:tc>
          <w:tcPr>
            <w:tcW w:w="596" w:type="dxa"/>
            <w:vAlign w:val="center"/>
          </w:tcPr>
          <w:p w:rsidR="00CF3781" w:rsidRDefault="00CF3781" w:rsidP="00CF378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  <w:t>4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781" w:rsidRPr="00327DBE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УМИФЕНОВИР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hyperlink r:id="rId7" w:tgtFrame="_blank" w:history="1">
              <w:r w:rsidRPr="00F4585A">
                <w:rPr>
                  <w:rFonts w:ascii="Times New Roman" w:hAnsi="Times New Roman" w:cs="Times New Roman"/>
                  <w:sz w:val="16"/>
                  <w:szCs w:val="16"/>
                  <w:lang w:eastAsia="ru-RU"/>
                </w:rPr>
                <w:t>21.20.10.194-000016-1-00065-0000000000000</w:t>
              </w:r>
            </w:hyperlink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 ТАБЛЕТКИ, ПОКРЫТЫЕ ОБОЛОЧКОЙ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 100 мг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 Штука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327DBE" w:rsidRDefault="00604457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2 020</w:t>
            </w:r>
          </w:p>
        </w:tc>
        <w:tc>
          <w:tcPr>
            <w:tcW w:w="20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3781" w:rsidRPr="00E07143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  <w:tr w:rsidR="00CF3781" w:rsidRPr="00C21374" w:rsidTr="00A85BE6">
        <w:trPr>
          <w:trHeight w:val="492"/>
        </w:trPr>
        <w:tc>
          <w:tcPr>
            <w:tcW w:w="596" w:type="dxa"/>
            <w:vAlign w:val="center"/>
          </w:tcPr>
          <w:p w:rsidR="00CF3781" w:rsidRDefault="00CF3781" w:rsidP="00CF3781">
            <w:pPr>
              <w:suppressAutoHyphens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kern w:val="0"/>
                <w:sz w:val="21"/>
                <w:szCs w:val="21"/>
                <w:lang w:eastAsia="ru-RU"/>
              </w:rPr>
              <w:t>5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781" w:rsidRPr="00327DBE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БАКЛОФЕН</w:t>
            </w:r>
          </w:p>
        </w:tc>
        <w:tc>
          <w:tcPr>
            <w:tcW w:w="297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21.20.10.225-000013-1-00033-0000000000000</w:t>
            </w:r>
          </w:p>
        </w:tc>
        <w:tc>
          <w:tcPr>
            <w:tcW w:w="223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ТАБЛЕТКИ</w:t>
            </w:r>
          </w:p>
        </w:tc>
        <w:tc>
          <w:tcPr>
            <w:tcW w:w="10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proofErr w:type="gramStart"/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да</w:t>
            </w:r>
            <w:proofErr w:type="gramEnd"/>
          </w:p>
        </w:tc>
        <w:tc>
          <w:tcPr>
            <w:tcW w:w="1247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 xml:space="preserve">10 мг </w:t>
            </w:r>
          </w:p>
        </w:tc>
        <w:tc>
          <w:tcPr>
            <w:tcW w:w="99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Pr="00F4585A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 w:rsidRPr="00F4585A"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Штука</w:t>
            </w:r>
          </w:p>
        </w:tc>
        <w:tc>
          <w:tcPr>
            <w:tcW w:w="1446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CF3781" w:rsidRDefault="00604457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1 </w:t>
            </w:r>
            <w:bookmarkStart w:id="0" w:name="_GoBack"/>
            <w:bookmarkEnd w:id="0"/>
            <w:r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  <w:t>800</w:t>
            </w:r>
          </w:p>
        </w:tc>
        <w:tc>
          <w:tcPr>
            <w:tcW w:w="2097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CF3781" w:rsidRPr="00E07143" w:rsidRDefault="00CF3781" w:rsidP="00CF3781">
            <w:pPr>
              <w:suppressAutoHyphens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Cs/>
                <w:kern w:val="0"/>
                <w:sz w:val="16"/>
                <w:szCs w:val="16"/>
                <w:lang w:eastAsia="ru-RU"/>
              </w:rPr>
            </w:pPr>
          </w:p>
        </w:tc>
      </w:tr>
    </w:tbl>
    <w:p w:rsidR="00C1368E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Участник закупки имеет право предложить Товар в количестве и упаковке, отличных от указанных в настоящей документации, сделав перерасчет, при этом общее количество товара должно быть не менее требуемого Заказчиком. Участник закупки имеет право предложить Товар в эквивалентных лекарственных формах имеющих одинаковый способ введения и способ применения, а так же в кратной эквивалентной дозировке. Постановление Правительства РФ от 15 ноября 2017 г. N 1380"Об особенностях описания лекарственных препаратов для медицинского применения, являющихся объектом закупки для обеспечения государственных и муниципальных нужд"</w:t>
      </w:r>
    </w:p>
    <w:p w:rsidR="00C1368E" w:rsidRDefault="007114C3" w:rsidP="007114C3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7114C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В соответствии с требованиями Федерального закона от 12.04.2010 N 61-ФЗ «Об обращении лекарственных средств» поставка Товара осуществляется в целых упаковках. </w:t>
      </w:r>
      <w:proofErr w:type="gramStart"/>
      <w:r w:rsidRPr="007114C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Если  с</w:t>
      </w:r>
      <w:proofErr w:type="gramEnd"/>
      <w:r w:rsidRPr="007114C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учётом фасовки вторичной (потребительской) упаковки, количество Товара, поставляемого Заказчику (Получателю), превышает количество Товара, указанного в Извещении о закупке, поставка Товара сверх количества, указанного в Извещении о закупке, осу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ществляется за счет Поставщика.</w:t>
      </w:r>
    </w:p>
    <w:p w:rsidR="007114C3" w:rsidRPr="00102DCA" w:rsidRDefault="007114C3" w:rsidP="007114C3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1. Местом доставки товара является: СПб ГБУЗ «ГМПБ № 2», </w:t>
      </w:r>
      <w:proofErr w:type="gramStart"/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194354,Санкт</w:t>
      </w:r>
      <w:proofErr w:type="gramEnd"/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– Петербург, Учебный пер., дом 5, склад аптеки учреждения.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2. Сроки поставки товара: Поставки товара осуществляются на основании заявок Заказчика отдельными партиями, согласно объемам, указанным в заявках Заказчика. Срок поставки – в течение 10 (десяти) рабочих дней с даты получения заявки от Заказчика, с 9 часов 00 минут до 16 часов 00 минут. Передача заявок осуществляется Заказчиком посредством направления по электронной почте или факсимильной связи или в виде телефонограммы. Поставка товара производится силами и средствами Поставщика. Поставщик обязан своим транспортом доставить товар в адрес, а также осуществить своими силами и за свой счет погрузо-разгрузочные работы. Обязательное наличие сменной обуви или одноразовых бахил у грузчика фирмы-поставщика.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Поставки товара осуществляются с даты заключения Контракта</w:t>
      </w:r>
      <w:r w:rsidR="00C225F3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 </w:t>
      </w:r>
      <w:r w:rsidR="00814831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по 01.12.2026 г., включительно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3. Цена Контракта: Цена должна указываться с учетом НДС, в рублях. Цена Контракта включает в себя стоимость Товара, а также все расходы на транспортировку, упаковку, маркировку, погрузо-разгрузочные работы, страхование, уплату налогов, пошлины, сборы и другие обязательные платежи, которые Поставщик должен выплатить в связи с выполнением обязательств по Контракту в соответствии с законодательством Российской Федерации.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4. Требования, предъявляемые к качеству товаров: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Поставка товара должна осуществляется в оригинальной заводской упаковке, обеспечивающей его сохранность.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lastRenderedPageBreak/>
        <w:t>Поставщик несет ответственность перед Заказчиком за все повреждения или порчу Товара, возникшие в результате некачественной упаковки. Товар должен транспортироваться с соблюдением условий хранения, предусмотренной нормативно-технической документацией и инструкцией по применению.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5. Подтверждение качества поставляемых товаров: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5.1.Данные документы предоставляются во второй части заявки, а также передаются вместе с товаром при поставке.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 xml:space="preserve">- Выписка из реестра лицензий содержащая сведения о регистрационном номере: действующей лицензии на осуществление фармацевтической деятельности (оптовая торговля лекарственными средствами для медицинского применения) или действующей лицензии на производство лекарственных средств, по форме утвержденной постановлением Правительства Российской Федерации от 29.12.2020 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№ 2343 «</w:t>
      </w:r>
      <w:r w:rsidRPr="00367D60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Об утверждении Правил формирования и ведения реестра лицензий и типовой формы выписки из реестра лицензий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»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.</w:t>
      </w:r>
    </w:p>
    <w:p w:rsidR="00C1368E" w:rsidRPr="00102DCA" w:rsidRDefault="00C1368E" w:rsidP="00C1368E">
      <w:pPr>
        <w:spacing w:after="0" w:line="240" w:lineRule="auto"/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Требование установлено в соответствии с пунктами 16, 47 статьи 12 Федерального закона от 04.05.2011 № 99-ФЗ «О лицензировании отдельных видов деятельности».</w:t>
      </w:r>
    </w:p>
    <w:p w:rsidR="00C1368E" w:rsidRDefault="00C1368E" w:rsidP="00C1368E">
      <w:pPr>
        <w:spacing w:after="0" w:line="240" w:lineRule="auto"/>
      </w:pP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5.</w:t>
      </w:r>
      <w:r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2</w:t>
      </w:r>
      <w:r w:rsidRPr="00102DCA">
        <w:rPr>
          <w:rFonts w:ascii="Times New Roman" w:eastAsia="Times New Roman" w:hAnsi="Times New Roman" w:cs="Times New Roman"/>
          <w:kern w:val="0"/>
          <w:sz w:val="20"/>
          <w:szCs w:val="20"/>
          <w:lang w:eastAsia="ar-SA"/>
        </w:rPr>
        <w:t>.  Срок годности товара: Товар должен поставляться заказчику со сроком годности не менее 10 месяцев на дату приемки товара Заказчиком.</w:t>
      </w:r>
    </w:p>
    <w:p w:rsidR="00444266" w:rsidRDefault="00444266" w:rsidP="00C1368E">
      <w:pPr>
        <w:spacing w:after="0" w:line="240" w:lineRule="auto"/>
      </w:pPr>
    </w:p>
    <w:sectPr w:rsidR="00444266" w:rsidSect="0077075A">
      <w:pgSz w:w="16838" w:h="11906" w:orient="landscape"/>
      <w:pgMar w:top="993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4343"/>
    <w:rsid w:val="00001ED1"/>
    <w:rsid w:val="000048A8"/>
    <w:rsid w:val="00020D6A"/>
    <w:rsid w:val="00031997"/>
    <w:rsid w:val="00034A64"/>
    <w:rsid w:val="000357FA"/>
    <w:rsid w:val="00041F24"/>
    <w:rsid w:val="000443AC"/>
    <w:rsid w:val="000456FE"/>
    <w:rsid w:val="00047C5F"/>
    <w:rsid w:val="0005044A"/>
    <w:rsid w:val="0005121A"/>
    <w:rsid w:val="000543DD"/>
    <w:rsid w:val="0005666E"/>
    <w:rsid w:val="00057D23"/>
    <w:rsid w:val="00063F7A"/>
    <w:rsid w:val="00067E59"/>
    <w:rsid w:val="00072988"/>
    <w:rsid w:val="000755CD"/>
    <w:rsid w:val="00075607"/>
    <w:rsid w:val="000761D1"/>
    <w:rsid w:val="00077BBD"/>
    <w:rsid w:val="00082574"/>
    <w:rsid w:val="00082C0E"/>
    <w:rsid w:val="000854B5"/>
    <w:rsid w:val="00093338"/>
    <w:rsid w:val="000A108A"/>
    <w:rsid w:val="000A343B"/>
    <w:rsid w:val="000B2D99"/>
    <w:rsid w:val="000B4116"/>
    <w:rsid w:val="000B67D1"/>
    <w:rsid w:val="000D4577"/>
    <w:rsid w:val="000D7DA5"/>
    <w:rsid w:val="000E6EA5"/>
    <w:rsid w:val="00101082"/>
    <w:rsid w:val="00102DCA"/>
    <w:rsid w:val="00111198"/>
    <w:rsid w:val="001132BE"/>
    <w:rsid w:val="00131CC3"/>
    <w:rsid w:val="001329D0"/>
    <w:rsid w:val="00135396"/>
    <w:rsid w:val="00135807"/>
    <w:rsid w:val="0013667F"/>
    <w:rsid w:val="00146424"/>
    <w:rsid w:val="00151C1D"/>
    <w:rsid w:val="00177623"/>
    <w:rsid w:val="0018449F"/>
    <w:rsid w:val="00185F04"/>
    <w:rsid w:val="00190DE7"/>
    <w:rsid w:val="00193D40"/>
    <w:rsid w:val="001A4191"/>
    <w:rsid w:val="001A603B"/>
    <w:rsid w:val="001B181F"/>
    <w:rsid w:val="001C00F2"/>
    <w:rsid w:val="001C11C3"/>
    <w:rsid w:val="001C2D7F"/>
    <w:rsid w:val="001C457A"/>
    <w:rsid w:val="001C692B"/>
    <w:rsid w:val="001E0A5D"/>
    <w:rsid w:val="001E2C28"/>
    <w:rsid w:val="001F19D5"/>
    <w:rsid w:val="00200C64"/>
    <w:rsid w:val="00203DEB"/>
    <w:rsid w:val="00203E82"/>
    <w:rsid w:val="00205ABE"/>
    <w:rsid w:val="00206AEE"/>
    <w:rsid w:val="002151C0"/>
    <w:rsid w:val="002167C8"/>
    <w:rsid w:val="00227333"/>
    <w:rsid w:val="00231ABC"/>
    <w:rsid w:val="00235583"/>
    <w:rsid w:val="00235B1A"/>
    <w:rsid w:val="00235B3A"/>
    <w:rsid w:val="00240E75"/>
    <w:rsid w:val="00241A58"/>
    <w:rsid w:val="002437AC"/>
    <w:rsid w:val="00244C8E"/>
    <w:rsid w:val="00245F38"/>
    <w:rsid w:val="00247F96"/>
    <w:rsid w:val="00253068"/>
    <w:rsid w:val="0025686C"/>
    <w:rsid w:val="00256D0B"/>
    <w:rsid w:val="0026281D"/>
    <w:rsid w:val="002649C7"/>
    <w:rsid w:val="00270A42"/>
    <w:rsid w:val="002717B6"/>
    <w:rsid w:val="00274BCD"/>
    <w:rsid w:val="002756B9"/>
    <w:rsid w:val="0028009B"/>
    <w:rsid w:val="00285355"/>
    <w:rsid w:val="00285862"/>
    <w:rsid w:val="00287419"/>
    <w:rsid w:val="00293A7E"/>
    <w:rsid w:val="00294D1E"/>
    <w:rsid w:val="002977D3"/>
    <w:rsid w:val="002A22DD"/>
    <w:rsid w:val="002A3868"/>
    <w:rsid w:val="002A62B9"/>
    <w:rsid w:val="002B5026"/>
    <w:rsid w:val="002B7488"/>
    <w:rsid w:val="002D498A"/>
    <w:rsid w:val="002E10FB"/>
    <w:rsid w:val="002E2936"/>
    <w:rsid w:val="002E2D9B"/>
    <w:rsid w:val="002E54C7"/>
    <w:rsid w:val="002F1428"/>
    <w:rsid w:val="002F5DFC"/>
    <w:rsid w:val="00300609"/>
    <w:rsid w:val="00306B90"/>
    <w:rsid w:val="0030759C"/>
    <w:rsid w:val="00310A9B"/>
    <w:rsid w:val="00311B11"/>
    <w:rsid w:val="003176D7"/>
    <w:rsid w:val="003179ED"/>
    <w:rsid w:val="00327663"/>
    <w:rsid w:val="00327DBE"/>
    <w:rsid w:val="0033410F"/>
    <w:rsid w:val="0033508E"/>
    <w:rsid w:val="003377FB"/>
    <w:rsid w:val="00346180"/>
    <w:rsid w:val="003461E1"/>
    <w:rsid w:val="00351DDE"/>
    <w:rsid w:val="00362CBD"/>
    <w:rsid w:val="00363392"/>
    <w:rsid w:val="003641DB"/>
    <w:rsid w:val="0036602E"/>
    <w:rsid w:val="00371435"/>
    <w:rsid w:val="0037392B"/>
    <w:rsid w:val="003742CE"/>
    <w:rsid w:val="00375FBF"/>
    <w:rsid w:val="0037780B"/>
    <w:rsid w:val="003779A3"/>
    <w:rsid w:val="0038112D"/>
    <w:rsid w:val="00384A94"/>
    <w:rsid w:val="00387F1C"/>
    <w:rsid w:val="00390DD9"/>
    <w:rsid w:val="0039615B"/>
    <w:rsid w:val="003A0505"/>
    <w:rsid w:val="003A0FCB"/>
    <w:rsid w:val="003A4A6E"/>
    <w:rsid w:val="003B0DF7"/>
    <w:rsid w:val="003B218E"/>
    <w:rsid w:val="003B3D39"/>
    <w:rsid w:val="003B67F7"/>
    <w:rsid w:val="003B7D56"/>
    <w:rsid w:val="003C0F0C"/>
    <w:rsid w:val="003D2FB2"/>
    <w:rsid w:val="003D315B"/>
    <w:rsid w:val="003D467E"/>
    <w:rsid w:val="003E082A"/>
    <w:rsid w:val="003E1EF9"/>
    <w:rsid w:val="003F2962"/>
    <w:rsid w:val="003F2A84"/>
    <w:rsid w:val="003F4D3C"/>
    <w:rsid w:val="0040248A"/>
    <w:rsid w:val="004052F9"/>
    <w:rsid w:val="004059B4"/>
    <w:rsid w:val="00406575"/>
    <w:rsid w:val="00407225"/>
    <w:rsid w:val="00412360"/>
    <w:rsid w:val="00423DCD"/>
    <w:rsid w:val="0042659F"/>
    <w:rsid w:val="00431645"/>
    <w:rsid w:val="00444266"/>
    <w:rsid w:val="004534A8"/>
    <w:rsid w:val="00455AA1"/>
    <w:rsid w:val="004560C9"/>
    <w:rsid w:val="004604A1"/>
    <w:rsid w:val="00464BBB"/>
    <w:rsid w:val="00465138"/>
    <w:rsid w:val="004669D0"/>
    <w:rsid w:val="00470DA6"/>
    <w:rsid w:val="0047527D"/>
    <w:rsid w:val="00477C71"/>
    <w:rsid w:val="00480FDD"/>
    <w:rsid w:val="004918E9"/>
    <w:rsid w:val="0049272C"/>
    <w:rsid w:val="0049397D"/>
    <w:rsid w:val="004A7060"/>
    <w:rsid w:val="004A7515"/>
    <w:rsid w:val="004B135A"/>
    <w:rsid w:val="004C43D3"/>
    <w:rsid w:val="004C499F"/>
    <w:rsid w:val="004C763F"/>
    <w:rsid w:val="004D36D3"/>
    <w:rsid w:val="004D3EB7"/>
    <w:rsid w:val="004E0DCE"/>
    <w:rsid w:val="004E1514"/>
    <w:rsid w:val="004E2053"/>
    <w:rsid w:val="004E2D62"/>
    <w:rsid w:val="004E77F0"/>
    <w:rsid w:val="004F20E1"/>
    <w:rsid w:val="004F24F9"/>
    <w:rsid w:val="004F6058"/>
    <w:rsid w:val="004F7489"/>
    <w:rsid w:val="005018A3"/>
    <w:rsid w:val="00501B3F"/>
    <w:rsid w:val="005122A5"/>
    <w:rsid w:val="005227D2"/>
    <w:rsid w:val="005244EB"/>
    <w:rsid w:val="00534CB0"/>
    <w:rsid w:val="00542B2E"/>
    <w:rsid w:val="00542B4B"/>
    <w:rsid w:val="00544B5E"/>
    <w:rsid w:val="0054591B"/>
    <w:rsid w:val="00547E64"/>
    <w:rsid w:val="005507E0"/>
    <w:rsid w:val="00552965"/>
    <w:rsid w:val="0055635D"/>
    <w:rsid w:val="005741BE"/>
    <w:rsid w:val="005770E2"/>
    <w:rsid w:val="00581960"/>
    <w:rsid w:val="00584343"/>
    <w:rsid w:val="005918AC"/>
    <w:rsid w:val="005A6AAB"/>
    <w:rsid w:val="005A7196"/>
    <w:rsid w:val="005C2DE6"/>
    <w:rsid w:val="005C7D62"/>
    <w:rsid w:val="005D1FE1"/>
    <w:rsid w:val="005D2123"/>
    <w:rsid w:val="005D5A5E"/>
    <w:rsid w:val="005E5152"/>
    <w:rsid w:val="005E517F"/>
    <w:rsid w:val="005E78AC"/>
    <w:rsid w:val="006009C2"/>
    <w:rsid w:val="00601DEF"/>
    <w:rsid w:val="00604457"/>
    <w:rsid w:val="006048F9"/>
    <w:rsid w:val="006140B2"/>
    <w:rsid w:val="00617278"/>
    <w:rsid w:val="00622B0A"/>
    <w:rsid w:val="00637624"/>
    <w:rsid w:val="00642A40"/>
    <w:rsid w:val="0064519D"/>
    <w:rsid w:val="00651729"/>
    <w:rsid w:val="0065347B"/>
    <w:rsid w:val="00653A5F"/>
    <w:rsid w:val="00655834"/>
    <w:rsid w:val="0065799A"/>
    <w:rsid w:val="00663894"/>
    <w:rsid w:val="00665B01"/>
    <w:rsid w:val="00665D87"/>
    <w:rsid w:val="00666766"/>
    <w:rsid w:val="00675051"/>
    <w:rsid w:val="006761CD"/>
    <w:rsid w:val="00685DF7"/>
    <w:rsid w:val="006868D2"/>
    <w:rsid w:val="0069496B"/>
    <w:rsid w:val="006A40CD"/>
    <w:rsid w:val="006A57E8"/>
    <w:rsid w:val="006B07DC"/>
    <w:rsid w:val="006B1591"/>
    <w:rsid w:val="006B1AF8"/>
    <w:rsid w:val="006B1E7B"/>
    <w:rsid w:val="006B2E76"/>
    <w:rsid w:val="006B2F00"/>
    <w:rsid w:val="006B78AB"/>
    <w:rsid w:val="006B7FBA"/>
    <w:rsid w:val="006C01E2"/>
    <w:rsid w:val="006C0A80"/>
    <w:rsid w:val="006C7559"/>
    <w:rsid w:val="006D5CB7"/>
    <w:rsid w:val="006D5EC4"/>
    <w:rsid w:val="006D62CE"/>
    <w:rsid w:val="006E10CC"/>
    <w:rsid w:val="006E1B48"/>
    <w:rsid w:val="006E4026"/>
    <w:rsid w:val="006E441A"/>
    <w:rsid w:val="00701D0A"/>
    <w:rsid w:val="0070734C"/>
    <w:rsid w:val="007114C3"/>
    <w:rsid w:val="00714BB7"/>
    <w:rsid w:val="00716125"/>
    <w:rsid w:val="00721467"/>
    <w:rsid w:val="00730532"/>
    <w:rsid w:val="00740738"/>
    <w:rsid w:val="00741A8A"/>
    <w:rsid w:val="00747D2D"/>
    <w:rsid w:val="00750433"/>
    <w:rsid w:val="007541B5"/>
    <w:rsid w:val="0075431F"/>
    <w:rsid w:val="00757271"/>
    <w:rsid w:val="00757835"/>
    <w:rsid w:val="00760F96"/>
    <w:rsid w:val="007643F0"/>
    <w:rsid w:val="0077075A"/>
    <w:rsid w:val="0077362F"/>
    <w:rsid w:val="00773FD9"/>
    <w:rsid w:val="00776807"/>
    <w:rsid w:val="00791209"/>
    <w:rsid w:val="007B0974"/>
    <w:rsid w:val="007B3E8F"/>
    <w:rsid w:val="007B48DA"/>
    <w:rsid w:val="007C02E7"/>
    <w:rsid w:val="007D0C25"/>
    <w:rsid w:val="007D19E4"/>
    <w:rsid w:val="007D305D"/>
    <w:rsid w:val="007D350A"/>
    <w:rsid w:val="007D4D7D"/>
    <w:rsid w:val="007D5862"/>
    <w:rsid w:val="007D7D91"/>
    <w:rsid w:val="007E34AD"/>
    <w:rsid w:val="007E3852"/>
    <w:rsid w:val="007F01A2"/>
    <w:rsid w:val="007F2563"/>
    <w:rsid w:val="007F3399"/>
    <w:rsid w:val="0080495D"/>
    <w:rsid w:val="00806DB9"/>
    <w:rsid w:val="008118E1"/>
    <w:rsid w:val="00814831"/>
    <w:rsid w:val="00814D9B"/>
    <w:rsid w:val="00817223"/>
    <w:rsid w:val="00817C22"/>
    <w:rsid w:val="00821DFE"/>
    <w:rsid w:val="00826556"/>
    <w:rsid w:val="0083048E"/>
    <w:rsid w:val="008351D9"/>
    <w:rsid w:val="00840538"/>
    <w:rsid w:val="0084062E"/>
    <w:rsid w:val="00843222"/>
    <w:rsid w:val="00843DA9"/>
    <w:rsid w:val="00846564"/>
    <w:rsid w:val="008500A8"/>
    <w:rsid w:val="0085538C"/>
    <w:rsid w:val="0085549D"/>
    <w:rsid w:val="00855C27"/>
    <w:rsid w:val="0085740D"/>
    <w:rsid w:val="00861564"/>
    <w:rsid w:val="008615CF"/>
    <w:rsid w:val="00861FCD"/>
    <w:rsid w:val="008672A0"/>
    <w:rsid w:val="008700BA"/>
    <w:rsid w:val="00875743"/>
    <w:rsid w:val="00877859"/>
    <w:rsid w:val="00880AC5"/>
    <w:rsid w:val="00884166"/>
    <w:rsid w:val="008854CB"/>
    <w:rsid w:val="00891BAD"/>
    <w:rsid w:val="00893275"/>
    <w:rsid w:val="008A3DDA"/>
    <w:rsid w:val="008B66DB"/>
    <w:rsid w:val="008B702D"/>
    <w:rsid w:val="008C02DA"/>
    <w:rsid w:val="008C0EA0"/>
    <w:rsid w:val="008C4AE6"/>
    <w:rsid w:val="008D0BA7"/>
    <w:rsid w:val="008E4DE5"/>
    <w:rsid w:val="008E7896"/>
    <w:rsid w:val="008F1C89"/>
    <w:rsid w:val="008F4B45"/>
    <w:rsid w:val="00900D3F"/>
    <w:rsid w:val="00902543"/>
    <w:rsid w:val="00904A23"/>
    <w:rsid w:val="009055ED"/>
    <w:rsid w:val="0091008F"/>
    <w:rsid w:val="00914BED"/>
    <w:rsid w:val="00915F8A"/>
    <w:rsid w:val="0092040C"/>
    <w:rsid w:val="00927FD4"/>
    <w:rsid w:val="00930A69"/>
    <w:rsid w:val="00934077"/>
    <w:rsid w:val="00937C41"/>
    <w:rsid w:val="0094436B"/>
    <w:rsid w:val="00945869"/>
    <w:rsid w:val="00951DEA"/>
    <w:rsid w:val="00953009"/>
    <w:rsid w:val="009533BA"/>
    <w:rsid w:val="00953DFF"/>
    <w:rsid w:val="00954294"/>
    <w:rsid w:val="00955D8E"/>
    <w:rsid w:val="00970CEF"/>
    <w:rsid w:val="00986D02"/>
    <w:rsid w:val="00991E84"/>
    <w:rsid w:val="009929A1"/>
    <w:rsid w:val="00992F91"/>
    <w:rsid w:val="009941DF"/>
    <w:rsid w:val="009944FC"/>
    <w:rsid w:val="00996B64"/>
    <w:rsid w:val="009A051F"/>
    <w:rsid w:val="009A2DDD"/>
    <w:rsid w:val="009B6A98"/>
    <w:rsid w:val="009C5395"/>
    <w:rsid w:val="009D3E6E"/>
    <w:rsid w:val="009D6B1F"/>
    <w:rsid w:val="009E1301"/>
    <w:rsid w:val="009E30E4"/>
    <w:rsid w:val="009F2F40"/>
    <w:rsid w:val="009F69D1"/>
    <w:rsid w:val="00A07E62"/>
    <w:rsid w:val="00A134A3"/>
    <w:rsid w:val="00A16132"/>
    <w:rsid w:val="00A207AE"/>
    <w:rsid w:val="00A26EA7"/>
    <w:rsid w:val="00A27CC1"/>
    <w:rsid w:val="00A30A03"/>
    <w:rsid w:val="00A34D84"/>
    <w:rsid w:val="00A3671C"/>
    <w:rsid w:val="00A4482F"/>
    <w:rsid w:val="00A4516F"/>
    <w:rsid w:val="00A45223"/>
    <w:rsid w:val="00A5168C"/>
    <w:rsid w:val="00A51737"/>
    <w:rsid w:val="00A553A9"/>
    <w:rsid w:val="00A56A12"/>
    <w:rsid w:val="00A61AA4"/>
    <w:rsid w:val="00A71E2C"/>
    <w:rsid w:val="00A75302"/>
    <w:rsid w:val="00A76421"/>
    <w:rsid w:val="00A8143E"/>
    <w:rsid w:val="00A82C92"/>
    <w:rsid w:val="00A85B9E"/>
    <w:rsid w:val="00A90684"/>
    <w:rsid w:val="00A92011"/>
    <w:rsid w:val="00A92CD4"/>
    <w:rsid w:val="00AA1C2A"/>
    <w:rsid w:val="00AA5286"/>
    <w:rsid w:val="00AA6805"/>
    <w:rsid w:val="00AB334C"/>
    <w:rsid w:val="00AB4A56"/>
    <w:rsid w:val="00AC70E3"/>
    <w:rsid w:val="00AC73E4"/>
    <w:rsid w:val="00AD2033"/>
    <w:rsid w:val="00AE64E7"/>
    <w:rsid w:val="00AF545B"/>
    <w:rsid w:val="00B043B1"/>
    <w:rsid w:val="00B07D14"/>
    <w:rsid w:val="00B14F48"/>
    <w:rsid w:val="00B24D1D"/>
    <w:rsid w:val="00B27140"/>
    <w:rsid w:val="00B27EDF"/>
    <w:rsid w:val="00B42333"/>
    <w:rsid w:val="00B42DC6"/>
    <w:rsid w:val="00B44628"/>
    <w:rsid w:val="00B44F03"/>
    <w:rsid w:val="00B50CA9"/>
    <w:rsid w:val="00B51CDF"/>
    <w:rsid w:val="00B525FF"/>
    <w:rsid w:val="00B54817"/>
    <w:rsid w:val="00B56D26"/>
    <w:rsid w:val="00B56D91"/>
    <w:rsid w:val="00B570AB"/>
    <w:rsid w:val="00B61F2D"/>
    <w:rsid w:val="00B6536F"/>
    <w:rsid w:val="00B6664A"/>
    <w:rsid w:val="00B71438"/>
    <w:rsid w:val="00B745F6"/>
    <w:rsid w:val="00B75C46"/>
    <w:rsid w:val="00B800D9"/>
    <w:rsid w:val="00B84ADA"/>
    <w:rsid w:val="00B855A1"/>
    <w:rsid w:val="00B86C53"/>
    <w:rsid w:val="00B93441"/>
    <w:rsid w:val="00B96516"/>
    <w:rsid w:val="00BB2652"/>
    <w:rsid w:val="00BB4F20"/>
    <w:rsid w:val="00BB5824"/>
    <w:rsid w:val="00BB6938"/>
    <w:rsid w:val="00BC4AAB"/>
    <w:rsid w:val="00BD3BC6"/>
    <w:rsid w:val="00BD608E"/>
    <w:rsid w:val="00BE2598"/>
    <w:rsid w:val="00BE4290"/>
    <w:rsid w:val="00BE55DB"/>
    <w:rsid w:val="00BE577B"/>
    <w:rsid w:val="00BE580B"/>
    <w:rsid w:val="00BF55AF"/>
    <w:rsid w:val="00BF5681"/>
    <w:rsid w:val="00BF5F12"/>
    <w:rsid w:val="00C02AE2"/>
    <w:rsid w:val="00C110A8"/>
    <w:rsid w:val="00C1368E"/>
    <w:rsid w:val="00C16492"/>
    <w:rsid w:val="00C225F3"/>
    <w:rsid w:val="00C3144B"/>
    <w:rsid w:val="00C32005"/>
    <w:rsid w:val="00C32AB6"/>
    <w:rsid w:val="00C4710F"/>
    <w:rsid w:val="00C60DD6"/>
    <w:rsid w:val="00C6198D"/>
    <w:rsid w:val="00C7651E"/>
    <w:rsid w:val="00C91461"/>
    <w:rsid w:val="00C92244"/>
    <w:rsid w:val="00C924C1"/>
    <w:rsid w:val="00C939EC"/>
    <w:rsid w:val="00CA006A"/>
    <w:rsid w:val="00CA2EA3"/>
    <w:rsid w:val="00CA34CD"/>
    <w:rsid w:val="00CA3549"/>
    <w:rsid w:val="00CA366B"/>
    <w:rsid w:val="00CB199B"/>
    <w:rsid w:val="00CB3018"/>
    <w:rsid w:val="00CB4222"/>
    <w:rsid w:val="00CB4E9F"/>
    <w:rsid w:val="00CB6200"/>
    <w:rsid w:val="00CC3D7A"/>
    <w:rsid w:val="00CD127A"/>
    <w:rsid w:val="00CE0774"/>
    <w:rsid w:val="00CE356D"/>
    <w:rsid w:val="00CF1CBF"/>
    <w:rsid w:val="00CF27F0"/>
    <w:rsid w:val="00CF335A"/>
    <w:rsid w:val="00CF3781"/>
    <w:rsid w:val="00CF56F7"/>
    <w:rsid w:val="00CF6309"/>
    <w:rsid w:val="00CF7A7D"/>
    <w:rsid w:val="00D02091"/>
    <w:rsid w:val="00D0252B"/>
    <w:rsid w:val="00D05390"/>
    <w:rsid w:val="00D0544B"/>
    <w:rsid w:val="00D0627B"/>
    <w:rsid w:val="00D10E88"/>
    <w:rsid w:val="00D12306"/>
    <w:rsid w:val="00D1630A"/>
    <w:rsid w:val="00D179FE"/>
    <w:rsid w:val="00D3175B"/>
    <w:rsid w:val="00D32A95"/>
    <w:rsid w:val="00D3669A"/>
    <w:rsid w:val="00D37FB7"/>
    <w:rsid w:val="00D4308F"/>
    <w:rsid w:val="00D559C0"/>
    <w:rsid w:val="00D55DF2"/>
    <w:rsid w:val="00D56DD6"/>
    <w:rsid w:val="00D60AF8"/>
    <w:rsid w:val="00D62295"/>
    <w:rsid w:val="00D710E2"/>
    <w:rsid w:val="00D7119C"/>
    <w:rsid w:val="00D732F4"/>
    <w:rsid w:val="00D809FF"/>
    <w:rsid w:val="00D8470D"/>
    <w:rsid w:val="00D84F83"/>
    <w:rsid w:val="00DA137F"/>
    <w:rsid w:val="00DB321A"/>
    <w:rsid w:val="00DC2745"/>
    <w:rsid w:val="00DC7487"/>
    <w:rsid w:val="00DC7850"/>
    <w:rsid w:val="00DD24BC"/>
    <w:rsid w:val="00DE1E75"/>
    <w:rsid w:val="00DE2210"/>
    <w:rsid w:val="00DE2AA8"/>
    <w:rsid w:val="00DF59B1"/>
    <w:rsid w:val="00DF5A7F"/>
    <w:rsid w:val="00E06A3F"/>
    <w:rsid w:val="00E06C8D"/>
    <w:rsid w:val="00E11C4A"/>
    <w:rsid w:val="00E11CB2"/>
    <w:rsid w:val="00E21071"/>
    <w:rsid w:val="00E21289"/>
    <w:rsid w:val="00E2567C"/>
    <w:rsid w:val="00E26D90"/>
    <w:rsid w:val="00E31B46"/>
    <w:rsid w:val="00E35CF0"/>
    <w:rsid w:val="00E37122"/>
    <w:rsid w:val="00E42954"/>
    <w:rsid w:val="00E528D0"/>
    <w:rsid w:val="00E53B49"/>
    <w:rsid w:val="00E54091"/>
    <w:rsid w:val="00E56FFA"/>
    <w:rsid w:val="00E62C88"/>
    <w:rsid w:val="00E76522"/>
    <w:rsid w:val="00E824FD"/>
    <w:rsid w:val="00E854D8"/>
    <w:rsid w:val="00E94496"/>
    <w:rsid w:val="00E948B5"/>
    <w:rsid w:val="00EA0919"/>
    <w:rsid w:val="00EA1759"/>
    <w:rsid w:val="00EA5608"/>
    <w:rsid w:val="00EA5A27"/>
    <w:rsid w:val="00EB5A3D"/>
    <w:rsid w:val="00EB646E"/>
    <w:rsid w:val="00EB7A4A"/>
    <w:rsid w:val="00EC12F2"/>
    <w:rsid w:val="00EC59E6"/>
    <w:rsid w:val="00ED431B"/>
    <w:rsid w:val="00ED48BE"/>
    <w:rsid w:val="00ED4C92"/>
    <w:rsid w:val="00EE2AAE"/>
    <w:rsid w:val="00EE35A8"/>
    <w:rsid w:val="00EE566A"/>
    <w:rsid w:val="00EF69CB"/>
    <w:rsid w:val="00EF74B6"/>
    <w:rsid w:val="00F10720"/>
    <w:rsid w:val="00F21D27"/>
    <w:rsid w:val="00F220A9"/>
    <w:rsid w:val="00F2417F"/>
    <w:rsid w:val="00F302FF"/>
    <w:rsid w:val="00F35880"/>
    <w:rsid w:val="00F40AE9"/>
    <w:rsid w:val="00F6750B"/>
    <w:rsid w:val="00F7198D"/>
    <w:rsid w:val="00F76F2C"/>
    <w:rsid w:val="00F77489"/>
    <w:rsid w:val="00F8074F"/>
    <w:rsid w:val="00F8708C"/>
    <w:rsid w:val="00F90155"/>
    <w:rsid w:val="00F9190D"/>
    <w:rsid w:val="00F935FD"/>
    <w:rsid w:val="00F93917"/>
    <w:rsid w:val="00F94CC4"/>
    <w:rsid w:val="00F97C95"/>
    <w:rsid w:val="00FA2488"/>
    <w:rsid w:val="00FA5298"/>
    <w:rsid w:val="00FA6CF4"/>
    <w:rsid w:val="00FA6E80"/>
    <w:rsid w:val="00FB0641"/>
    <w:rsid w:val="00FB2D38"/>
    <w:rsid w:val="00FB39A7"/>
    <w:rsid w:val="00FB4386"/>
    <w:rsid w:val="00FB5188"/>
    <w:rsid w:val="00FB5AAB"/>
    <w:rsid w:val="00FB69A7"/>
    <w:rsid w:val="00FD21D0"/>
    <w:rsid w:val="00FE3F35"/>
    <w:rsid w:val="00FE405F"/>
    <w:rsid w:val="00FE46DA"/>
    <w:rsid w:val="00FE46EA"/>
    <w:rsid w:val="00FF6A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801ABFB2-CB40-4F89-BB71-11E7C60CA4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7075A"/>
    <w:pPr>
      <w:suppressAutoHyphens/>
    </w:pPr>
    <w:rPr>
      <w:rFonts w:ascii="Calibri" w:eastAsia="Calibri" w:hAnsi="Calibri" w:cs="Calibri"/>
      <w:kern w:val="2"/>
      <w:lang w:eastAsia="zh-C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351DDE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5741B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741BE"/>
    <w:rPr>
      <w:rFonts w:ascii="Segoe UI" w:eastAsia="Calibri" w:hAnsi="Segoe UI" w:cs="Segoe UI"/>
      <w:kern w:val="2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5054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48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yperlink" Target="https://zakupki.gov.ru/epz/ktru/medCard/commonInfo.html?extCode=1ededf9a-bf5b-11e9-bd5d-b7b19bc36fdd&amp;backUrl=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zakupki.gov.ru/epz/ktru/medCard/commonInfo.html?extCode=1ee3611e-bf5b-11e9-bd5d-d7481b712303&amp;backUrl=" TargetMode="External"/><Relationship Id="rId5" Type="http://schemas.openxmlformats.org/officeDocument/2006/relationships/hyperlink" Target="https://zakupki.gov.ru/epz/ktru/medCard/commonInfo.html?extCode=1ee4f394-bf5b-11e9-bd5d-6332c45f7400&amp;backUrl=" TargetMode="External"/><Relationship Id="rId4" Type="http://schemas.openxmlformats.org/officeDocument/2006/relationships/hyperlink" Target="https://zakupki.gov.ru/epz/ktru/medCard/commonInfo.html?extCode=1edc6198-bf5b-11e9-bd5d-7b83fd06d15e&amp;backUrl=" TargetMode="Externa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4786</TotalTime>
  <Pages>2</Pages>
  <Words>781</Words>
  <Characters>4456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5227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Лариса Монина</dc:creator>
  <cp:keywords/>
  <dc:description/>
  <cp:lastModifiedBy>Ирина Смирнова</cp:lastModifiedBy>
  <cp:revision>180</cp:revision>
  <cp:lastPrinted>2024-11-29T07:39:00Z</cp:lastPrinted>
  <dcterms:created xsi:type="dcterms:W3CDTF">2024-12-02T09:24:00Z</dcterms:created>
  <dcterms:modified xsi:type="dcterms:W3CDTF">2026-05-15T08:42:00Z</dcterms:modified>
</cp:coreProperties>
</file>