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52425" w14:textId="77777777" w:rsidR="00D55C62" w:rsidRDefault="00B950C6">
      <w:pPr>
        <w:widowControl w:val="0"/>
        <w:spacing w:after="120" w:line="240" w:lineRule="auto"/>
        <w:jc w:val="center"/>
        <w:outlineLvl w:val="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Проект Договора № </w:t>
      </w:r>
    </w:p>
    <w:p w14:paraId="62D86C17" w14:textId="32DC9748" w:rsidR="00D55C62" w:rsidRDefault="00B950C6">
      <w:pPr>
        <w:widowControl w:val="0"/>
        <w:spacing w:after="12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 Санкт-Петербург</w:t>
      </w:r>
      <w:r>
        <w:rPr>
          <w:rFonts w:ascii="Times New Roman" w:hAnsi="Times New Roman"/>
          <w:sz w:val="20"/>
        </w:rPr>
        <w:tab/>
        <w:t xml:space="preserve">            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                                                       </w:t>
      </w:r>
      <w:proofErr w:type="gramStart"/>
      <w:r>
        <w:rPr>
          <w:rFonts w:ascii="Times New Roman" w:hAnsi="Times New Roman"/>
          <w:sz w:val="20"/>
        </w:rPr>
        <w:t xml:space="preserve">   «</w:t>
      </w:r>
      <w:proofErr w:type="gramEnd"/>
      <w:r>
        <w:rPr>
          <w:rFonts w:ascii="Times New Roman" w:hAnsi="Times New Roman"/>
          <w:sz w:val="20"/>
        </w:rPr>
        <w:t xml:space="preserve">       »                         202</w:t>
      </w:r>
      <w:r w:rsidR="00C4162C">
        <w:rPr>
          <w:rFonts w:ascii="Times New Roman" w:hAnsi="Times New Roman"/>
          <w:sz w:val="20"/>
        </w:rPr>
        <w:t>6</w:t>
      </w:r>
      <w:r>
        <w:rPr>
          <w:rFonts w:ascii="Times New Roman" w:hAnsi="Times New Roman"/>
          <w:sz w:val="20"/>
        </w:rPr>
        <w:t xml:space="preserve"> года</w:t>
      </w:r>
    </w:p>
    <w:p w14:paraId="23B7A797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Санкт-Петербургское Государственное бюджетное учреждение «Дом культуры </w:t>
      </w:r>
      <w:r>
        <w:rPr>
          <w:rFonts w:ascii="Times New Roman" w:hAnsi="Times New Roman"/>
          <w:sz w:val="20"/>
        </w:rPr>
        <w:t>«Суздальский» в лице директора Лаптевой Татьяны Николаевны</w:t>
      </w:r>
      <w:proofErr w:type="gramStart"/>
      <w:r>
        <w:rPr>
          <w:rFonts w:ascii="Times New Roman" w:hAnsi="Times New Roman"/>
          <w:sz w:val="20"/>
        </w:rPr>
        <w:t>.</w:t>
      </w:r>
      <w:proofErr w:type="gramEnd"/>
      <w:r>
        <w:rPr>
          <w:rFonts w:ascii="Times New Roman" w:hAnsi="Times New Roman"/>
          <w:sz w:val="20"/>
        </w:rPr>
        <w:t xml:space="preserve"> действующего на основании устава, действующего на основании Устава, именуемое в дальнейшем «Заказчик» с одной стороны, </w:t>
      </w:r>
    </w:p>
    <w:p w14:paraId="57A521A6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 ____________________________</w:t>
      </w:r>
      <w:r>
        <w:rPr>
          <w:sz w:val="20"/>
        </w:rPr>
        <w:t xml:space="preserve"> </w:t>
      </w:r>
      <w:r>
        <w:rPr>
          <w:rFonts w:ascii="Times New Roman" w:hAnsi="Times New Roman"/>
          <w:sz w:val="20"/>
        </w:rPr>
        <w:t>в ли</w:t>
      </w:r>
      <w:r>
        <w:rPr>
          <w:rStyle w:val="1"/>
          <w:rFonts w:ascii="Times New Roman" w:hAnsi="Times New Roman"/>
          <w:sz w:val="20"/>
        </w:rPr>
        <w:t>це ______________________________ , дейст</w:t>
      </w:r>
      <w:r>
        <w:rPr>
          <w:rStyle w:val="1"/>
          <w:rFonts w:ascii="Times New Roman" w:hAnsi="Times New Roman"/>
          <w:sz w:val="20"/>
        </w:rPr>
        <w:t xml:space="preserve">вующего на основании ___________________, именуемое в дальнейшем «Исполнитель», с другой стороны,  а вместе именуемые Стороны и каждый в отдельности Сторона, с соблюдением требований  Федерального закона от 05.04.2013 № 44-ФЗ «О Договорной системе в сфере </w:t>
      </w:r>
      <w:r>
        <w:rPr>
          <w:rStyle w:val="1"/>
          <w:rFonts w:ascii="Times New Roman" w:hAnsi="Times New Roman"/>
          <w:sz w:val="20"/>
        </w:rPr>
        <w:t>закупок товаров, работ, услуг для обеспечения государственных и муниципальных нужд» (далее – Федеральный закон № 44-ФЗ),  на основании п.5 ч.1 ст.93 Федерального закона от 05.04.2013г. N 44-ФЗ «О Договорной системе в сфере закупок товаров, работ, услуг для</w:t>
      </w:r>
      <w:r>
        <w:rPr>
          <w:rStyle w:val="1"/>
          <w:rFonts w:ascii="Times New Roman" w:hAnsi="Times New Roman"/>
          <w:sz w:val="20"/>
        </w:rPr>
        <w:t xml:space="preserve"> обеспечения государственных и муниципальных нужд» (далее - Федеральный закон от 05.04.2013г. N 44-ФЗ), заключили настоящий Договор (далее - Договор) о нижеследующем:</w:t>
      </w:r>
    </w:p>
    <w:p w14:paraId="7508B651" w14:textId="77777777" w:rsidR="00D55C62" w:rsidRDefault="00D55C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14:paraId="6A473989" w14:textId="77777777" w:rsidR="00D55C62" w:rsidRDefault="00B950C6">
      <w:pPr>
        <w:pStyle w:val="a9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1. Предмет ДОГОВОРА</w:t>
      </w:r>
    </w:p>
    <w:p w14:paraId="49771D34" w14:textId="77777777" w:rsidR="00D55C62" w:rsidRDefault="00B950C6">
      <w:pPr>
        <w:spacing w:after="0" w:line="240" w:lineRule="auto"/>
        <w:ind w:firstLine="709"/>
        <w:jc w:val="both"/>
        <w:rPr>
          <w:rFonts w:ascii="Times New Roman CYR" w:hAnsi="Times New Roman CYR"/>
          <w:b/>
          <w:sz w:val="20"/>
        </w:rPr>
      </w:pPr>
      <w:r>
        <w:rPr>
          <w:rFonts w:ascii="Times New Roman" w:hAnsi="Times New Roman"/>
          <w:sz w:val="20"/>
        </w:rPr>
        <w:t>1.1. Заказчик поручает, а Исполнитель принимает на себя обязательств</w:t>
      </w:r>
      <w:r>
        <w:rPr>
          <w:rFonts w:ascii="Times New Roman" w:hAnsi="Times New Roman"/>
          <w:sz w:val="20"/>
        </w:rPr>
        <w:t xml:space="preserve">а на выполнение работ по метрологической поверке оборудования узла учета тепловой энергии (далее – УУТЭ, оборудование), для </w:t>
      </w:r>
      <w:r>
        <w:rPr>
          <w:rFonts w:ascii="Times New Roman" w:hAnsi="Times New Roman"/>
          <w:b/>
          <w:sz w:val="20"/>
        </w:rPr>
        <w:t>СПб ГБУ «ДК «Суздальский»</w:t>
      </w:r>
      <w:r>
        <w:rPr>
          <w:rFonts w:ascii="Times New Roman" w:hAnsi="Times New Roman"/>
          <w:sz w:val="20"/>
        </w:rPr>
        <w:t xml:space="preserve"> по адресу: </w:t>
      </w:r>
      <w:r>
        <w:rPr>
          <w:rFonts w:ascii="Times New Roman" w:hAnsi="Times New Roman"/>
          <w:b/>
          <w:sz w:val="20"/>
        </w:rPr>
        <w:t>г. Санкт-Петербург, Суздальский пр., д. 3 корп. 1 лит. А:</w:t>
      </w:r>
    </w:p>
    <w:p w14:paraId="79A824F6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манометры технические – 11 штук.</w:t>
      </w:r>
    </w:p>
    <w:p w14:paraId="429EDFBD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1.</w:t>
      </w:r>
      <w:r>
        <w:rPr>
          <w:rFonts w:ascii="Times New Roman" w:hAnsi="Times New Roman"/>
          <w:sz w:val="20"/>
        </w:rPr>
        <w:t>2. Исполнитель выполняет работы в соответствии с расчётом цены Договора Заказчика (Приложение №1), являющимся неотъемлемой частью настоящего Договора, определяющими объем, содержание работ, а Заказчик обязуется своевременно и в полном объёме оплатить работ</w:t>
      </w:r>
      <w:r>
        <w:rPr>
          <w:rFonts w:ascii="Times New Roman" w:hAnsi="Times New Roman"/>
          <w:sz w:val="20"/>
        </w:rPr>
        <w:t>ы, выполненные Исполнителем.</w:t>
      </w:r>
    </w:p>
    <w:p w14:paraId="63FA1E90" w14:textId="77777777" w:rsidR="00D55C62" w:rsidRDefault="00D55C62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caps/>
          <w:sz w:val="24"/>
        </w:rPr>
      </w:pPr>
    </w:p>
    <w:p w14:paraId="0D737067" w14:textId="77777777" w:rsidR="00D55C62" w:rsidRDefault="00B950C6">
      <w:pPr>
        <w:widowControl w:val="0"/>
        <w:spacing w:after="0" w:line="240" w:lineRule="auto"/>
        <w:jc w:val="center"/>
        <w:rPr>
          <w:rFonts w:ascii="Times New Roman" w:hAnsi="Times New Roman"/>
          <w:b/>
          <w:caps/>
          <w:sz w:val="20"/>
        </w:rPr>
      </w:pPr>
      <w:r>
        <w:rPr>
          <w:rFonts w:ascii="Times New Roman" w:hAnsi="Times New Roman"/>
          <w:b/>
          <w:caps/>
          <w:sz w:val="20"/>
        </w:rPr>
        <w:t>2. Срок выполнения работ</w:t>
      </w:r>
    </w:p>
    <w:p w14:paraId="20ABDD16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2.1. Начало выполнения</w:t>
      </w:r>
      <w:r>
        <w:rPr>
          <w:rStyle w:val="1"/>
          <w:rFonts w:ascii="Times New Roman" w:hAnsi="Times New Roman"/>
          <w:sz w:val="20"/>
        </w:rPr>
        <w:t xml:space="preserve"> </w:t>
      </w:r>
      <w:proofErr w:type="gramStart"/>
      <w:r>
        <w:rPr>
          <w:rStyle w:val="1"/>
          <w:rFonts w:ascii="Times New Roman" w:hAnsi="Times New Roman"/>
          <w:sz w:val="20"/>
        </w:rPr>
        <w:t>работ :</w:t>
      </w:r>
      <w:proofErr w:type="gramEnd"/>
      <w:r>
        <w:rPr>
          <w:rStyle w:val="1"/>
          <w:rFonts w:ascii="Times New Roman" w:hAnsi="Times New Roman"/>
          <w:sz w:val="20"/>
        </w:rPr>
        <w:t xml:space="preserve"> не позднее 3 (Трех) рабочих дней с даты подписания Договора.</w:t>
      </w:r>
    </w:p>
    <w:p w14:paraId="7C4D5B46" w14:textId="4244611D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Style w:val="1"/>
          <w:rFonts w:ascii="Times New Roman" w:hAnsi="Times New Roman"/>
          <w:sz w:val="20"/>
        </w:rPr>
        <w:t xml:space="preserve"> после передачи оборудования и необходимой технической документации по акту приема-передачи для выполнения ра</w:t>
      </w:r>
      <w:r>
        <w:rPr>
          <w:rStyle w:val="1"/>
          <w:rFonts w:ascii="Times New Roman" w:hAnsi="Times New Roman"/>
          <w:sz w:val="20"/>
        </w:rPr>
        <w:t>бот. Акт передачи оборудования и необходимой технической документации для выполнения работ должен быть подписан Заказчиком и Исполнителем: «</w:t>
      </w:r>
      <w:r w:rsidR="00C4162C">
        <w:rPr>
          <w:rStyle w:val="1"/>
          <w:rFonts w:ascii="Times New Roman" w:hAnsi="Times New Roman"/>
          <w:sz w:val="20"/>
        </w:rPr>
        <w:t>____</w:t>
      </w:r>
      <w:r>
        <w:rPr>
          <w:rFonts w:ascii="Times New Roman" w:hAnsi="Times New Roman"/>
          <w:sz w:val="20"/>
        </w:rPr>
        <w:t xml:space="preserve">» </w:t>
      </w:r>
      <w:r w:rsidR="00C4162C">
        <w:rPr>
          <w:rFonts w:ascii="Times New Roman" w:hAnsi="Times New Roman"/>
          <w:sz w:val="20"/>
        </w:rPr>
        <w:t>______</w:t>
      </w:r>
      <w:r>
        <w:rPr>
          <w:rFonts w:ascii="Times New Roman" w:hAnsi="Times New Roman"/>
          <w:sz w:val="20"/>
        </w:rPr>
        <w:t xml:space="preserve"> 202</w:t>
      </w:r>
      <w:r w:rsidR="00C4162C">
        <w:rPr>
          <w:rFonts w:ascii="Times New Roman" w:hAnsi="Times New Roman"/>
          <w:sz w:val="20"/>
        </w:rPr>
        <w:t>____</w:t>
      </w:r>
      <w:r>
        <w:rPr>
          <w:rFonts w:ascii="Times New Roman" w:hAnsi="Times New Roman"/>
          <w:sz w:val="20"/>
        </w:rPr>
        <w:t>г.</w:t>
      </w:r>
    </w:p>
    <w:p w14:paraId="3EB374CE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2.2. Срок выполнения работ: 30 рабочих дней.</w:t>
      </w:r>
    </w:p>
    <w:p w14:paraId="0594DDBA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2.3. Датой окончания выполнения работ считается дата п</w:t>
      </w:r>
      <w:r>
        <w:rPr>
          <w:rFonts w:ascii="Times New Roman" w:hAnsi="Times New Roman"/>
          <w:sz w:val="20"/>
        </w:rPr>
        <w:t>одписания Сторонами универсального передаточного документа.</w:t>
      </w:r>
    </w:p>
    <w:p w14:paraId="3B0AE8B6" w14:textId="77777777" w:rsidR="00D55C62" w:rsidRDefault="00D55C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14:paraId="2C8E542D" w14:textId="77777777" w:rsidR="00D55C62" w:rsidRDefault="00B950C6">
      <w:pPr>
        <w:widowControl w:val="0"/>
        <w:spacing w:after="0" w:line="240" w:lineRule="auto"/>
        <w:jc w:val="center"/>
        <w:rPr>
          <w:rFonts w:ascii="Times New Roman" w:hAnsi="Times New Roman"/>
          <w:b/>
          <w:caps/>
          <w:sz w:val="20"/>
        </w:rPr>
      </w:pPr>
      <w:r>
        <w:rPr>
          <w:rFonts w:ascii="Times New Roman" w:hAnsi="Times New Roman"/>
          <w:b/>
          <w:caps/>
          <w:sz w:val="20"/>
        </w:rPr>
        <w:t>3. Цена Договора и порядок расчетов</w:t>
      </w:r>
    </w:p>
    <w:p w14:paraId="6B4015D1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 Цена выполняемых работ по настоящему Договору составляет _________</w:t>
      </w:r>
      <w:r>
        <w:rPr>
          <w:rFonts w:ascii="Times New Roman" w:hAnsi="Times New Roman"/>
          <w:b/>
          <w:sz w:val="20"/>
        </w:rPr>
        <w:t xml:space="preserve"> руб. _________ коп. (____________)</w:t>
      </w:r>
      <w:r>
        <w:rPr>
          <w:rFonts w:ascii="Times New Roman" w:hAnsi="Times New Roman"/>
          <w:sz w:val="20"/>
        </w:rPr>
        <w:t xml:space="preserve">, НДС не </w:t>
      </w:r>
      <w:proofErr w:type="gramStart"/>
      <w:r>
        <w:rPr>
          <w:rFonts w:ascii="Times New Roman" w:hAnsi="Times New Roman"/>
          <w:sz w:val="20"/>
        </w:rPr>
        <w:t>облагается./</w:t>
      </w:r>
      <w:proofErr w:type="gramEnd"/>
      <w:r>
        <w:rPr>
          <w:rFonts w:ascii="Times New Roman" w:hAnsi="Times New Roman"/>
          <w:sz w:val="20"/>
        </w:rPr>
        <w:t>НДС облагается.</w:t>
      </w:r>
    </w:p>
    <w:p w14:paraId="1491DA1B" w14:textId="77777777" w:rsidR="00D55C62" w:rsidRDefault="00B950C6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 Авансирование выполняемых работ по Договору не предусмотрено.</w:t>
      </w:r>
    </w:p>
    <w:p w14:paraId="3A68F5EE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3.3. Цена Договора является твердой и определена на весь срок действия Договора, но может быть снижена по соглашению сторон без изменения, предусмотренного Договором, объёма и качества выпо</w:t>
      </w:r>
      <w:r>
        <w:rPr>
          <w:rFonts w:ascii="Times New Roman" w:hAnsi="Times New Roman"/>
          <w:sz w:val="20"/>
        </w:rPr>
        <w:t>лняемых работ и иных условий Договора.</w:t>
      </w:r>
      <w:bookmarkStart w:id="0" w:name="OLE_LINK1"/>
      <w:bookmarkStart w:id="1" w:name="OLE_LINK2"/>
    </w:p>
    <w:p w14:paraId="67AF872C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3.4. Оплата по Договору осуществляется Заказчиком по казначейской системе оплаты по факту выполненных работ</w:t>
      </w:r>
      <w:r>
        <w:rPr>
          <w:rFonts w:ascii="Times New Roman" w:hAnsi="Times New Roman"/>
          <w:sz w:val="20"/>
        </w:rPr>
        <w:t xml:space="preserve"> в безналичной форме, путем перечисления денежных средств на расчетный счет Исполнителя в течение 10 (десяти) дней с момента подписания универсального передаточного документа согласно графику приема поручений, на оплату расходов.</w:t>
      </w:r>
    </w:p>
    <w:bookmarkEnd w:id="0"/>
    <w:bookmarkEnd w:id="1"/>
    <w:p w14:paraId="53E18969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3.5. Основанием для оплаты</w:t>
      </w:r>
      <w:r>
        <w:rPr>
          <w:rFonts w:ascii="Times New Roman" w:hAnsi="Times New Roman"/>
          <w:sz w:val="20"/>
        </w:rPr>
        <w:t xml:space="preserve"> выполненных работ является универсальный передаточный документ, подписанный Исполнителем и Заказчиком.</w:t>
      </w:r>
    </w:p>
    <w:p w14:paraId="0E61669A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3.6. Работы, выполненные Исполнителем с отклонениями от условий Договора, требований нормативно-правовых актов или иными недостатками не подлежат оплате</w:t>
      </w:r>
      <w:r>
        <w:rPr>
          <w:rFonts w:ascii="Times New Roman" w:hAnsi="Times New Roman"/>
          <w:sz w:val="20"/>
        </w:rPr>
        <w:t xml:space="preserve"> Заказчиком до устранения Исполнителем обнаруженных недостатков. </w:t>
      </w:r>
    </w:p>
    <w:p w14:paraId="49A9D32C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3.7. Оплата за оказанные работы осуществляется в безналичной форме в соответствии с утвержденными бюджетными ассигнованиями. Источник финансирования: внебюджетные средства: СГЗ, целевая стат</w:t>
      </w:r>
      <w:r>
        <w:rPr>
          <w:rFonts w:ascii="Times New Roman" w:hAnsi="Times New Roman"/>
          <w:sz w:val="20"/>
        </w:rPr>
        <w:t>ья 0850070270, код вида расходов 244. КОСГУ 225 «Работы, услуги по содержанию имущества».</w:t>
      </w:r>
    </w:p>
    <w:p w14:paraId="131725CA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.</w:t>
      </w:r>
    </w:p>
    <w:p w14:paraId="7A1171F3" w14:textId="77777777" w:rsidR="00D55C62" w:rsidRDefault="00D55C62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14:paraId="0A4D60A1" w14:textId="77777777" w:rsidR="00D55C62" w:rsidRDefault="00B950C6">
      <w:pPr>
        <w:keepNext/>
        <w:keepLines/>
        <w:widowControl w:val="0"/>
        <w:spacing w:after="0" w:line="240" w:lineRule="auto"/>
        <w:jc w:val="center"/>
        <w:rPr>
          <w:rFonts w:ascii="Times New Roman" w:hAnsi="Times New Roman"/>
          <w:b/>
          <w:caps/>
          <w:sz w:val="20"/>
        </w:rPr>
      </w:pPr>
      <w:r>
        <w:rPr>
          <w:rFonts w:ascii="Times New Roman" w:hAnsi="Times New Roman"/>
          <w:b/>
          <w:caps/>
          <w:sz w:val="20"/>
        </w:rPr>
        <w:t>4. Права и обязанности сторон</w:t>
      </w:r>
    </w:p>
    <w:p w14:paraId="5580C2F3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4.1. Заказчик обязан:</w:t>
      </w:r>
    </w:p>
    <w:p w14:paraId="47C3C289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4.1.1. Передать по акту оборудование и необходимую техническую документацию по акту приема-передачи для выполне</w:t>
      </w:r>
      <w:r>
        <w:rPr>
          <w:rFonts w:ascii="Times New Roman" w:hAnsi="Times New Roman"/>
          <w:sz w:val="20"/>
        </w:rPr>
        <w:t>ния работ. Исполнителю в срок, указанный в п.2.1 настоящего Договора.</w:t>
      </w:r>
    </w:p>
    <w:p w14:paraId="3C0AEEF1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4.1.2. Заказчик обязан осуществлять контроль за ходом и качеством выполняемых работ, сроков их выполнения и соответствием установленной Договором стоимости, не вмешиваясь при этом в опер</w:t>
      </w:r>
      <w:r>
        <w:rPr>
          <w:rFonts w:ascii="Times New Roman" w:hAnsi="Times New Roman"/>
        </w:rPr>
        <w:t>ативно-хозяйственную деятельность Исполнителя.</w:t>
      </w:r>
    </w:p>
    <w:p w14:paraId="0A7D5FFB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4.1.3. При обнаружении в ходе выполнения работ отступлений от условий настоящего Договора, которые могут ухудшить качество выполненных работ, или иных недостатков, немедленно заявить об этом Исполнителю в пись</w:t>
      </w:r>
      <w:r>
        <w:rPr>
          <w:rFonts w:ascii="Times New Roman" w:hAnsi="Times New Roman"/>
        </w:rPr>
        <w:t>менной форме, назначив срок их устранения.</w:t>
      </w:r>
    </w:p>
    <w:p w14:paraId="06D7DE27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4.1.4. Оплачивать выполненные Исполнителем работы на условиях настоящего Договора.</w:t>
      </w:r>
    </w:p>
    <w:p w14:paraId="227239F6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4.1.5. По окончании выполнения Исполнителем работ осуществить приемку их результата в соответствии с разделом 5 Договора.</w:t>
      </w:r>
    </w:p>
    <w:p w14:paraId="13266A43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4.2. Исп</w:t>
      </w:r>
      <w:r>
        <w:rPr>
          <w:rFonts w:ascii="Times New Roman" w:hAnsi="Times New Roman"/>
          <w:i/>
        </w:rPr>
        <w:t>олнитель обязан:</w:t>
      </w:r>
    </w:p>
    <w:p w14:paraId="43C7424A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4.2.1. Принять по акту Оборудование и необходимую техническую документацию от Заказчика в срок, указанный в п.2.1 настоящего Договора.</w:t>
      </w:r>
    </w:p>
    <w:p w14:paraId="4E46E254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4.2.2. Приступить к исполнению Договора и завершить работу в сроки, установленные в разделе 2 настоящего</w:t>
      </w:r>
      <w:r>
        <w:rPr>
          <w:rFonts w:ascii="Times New Roman" w:hAnsi="Times New Roman"/>
        </w:rPr>
        <w:t xml:space="preserve"> Договора.</w:t>
      </w:r>
    </w:p>
    <w:p w14:paraId="10659B5E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4.2.3. В случаях, установленных нормативными правовыми актами, вести работы по настоящему Договору</w:t>
      </w:r>
      <w:r>
        <w:rPr>
          <w:rFonts w:ascii="Times New Roman" w:hAnsi="Times New Roman"/>
        </w:rPr>
        <w:t xml:space="preserve"> при наличии разрешений на работы, выдаваемых уполномоченными государственными органами.</w:t>
      </w:r>
    </w:p>
    <w:p w14:paraId="25061960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4.2.4. Выполнить предусмотренные настоящим Договором работы, обеспечив их надлежащее качество в соответствии с требованиями соответствующих нормативных правовых актов,</w:t>
      </w:r>
      <w:r>
        <w:rPr>
          <w:rFonts w:ascii="Times New Roman" w:hAnsi="Times New Roman"/>
        </w:rPr>
        <w:t xml:space="preserve"> сметной документации, строительными нормами и правилами, в том числе в соответствии со следующими нормативными правовыми актами:</w:t>
      </w:r>
    </w:p>
    <w:p w14:paraId="76084280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Федеральным законом «О техническом регулировании» №184 – ФЗ от 27.12.2002г.;</w:t>
      </w:r>
    </w:p>
    <w:p w14:paraId="35EC2568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Федеральным законом от 21.12.1994 № 69-ФЗ «О </w:t>
      </w:r>
      <w:r>
        <w:rPr>
          <w:rFonts w:ascii="Times New Roman" w:hAnsi="Times New Roman"/>
        </w:rPr>
        <w:t>пожарной безопасности»;</w:t>
      </w:r>
    </w:p>
    <w:p w14:paraId="3F63D8D4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Федеральным законом от 30.03.1999 № 52-ФЗ «О </w:t>
      </w:r>
      <w:proofErr w:type="spellStart"/>
      <w:r>
        <w:rPr>
          <w:rFonts w:ascii="Times New Roman" w:hAnsi="Times New Roman"/>
          <w:sz w:val="20"/>
        </w:rPr>
        <w:t>санитарно</w:t>
      </w:r>
      <w:proofErr w:type="spellEnd"/>
      <w:r>
        <w:rPr>
          <w:rFonts w:ascii="Times New Roman" w:hAnsi="Times New Roman"/>
          <w:sz w:val="20"/>
        </w:rPr>
        <w:t xml:space="preserve"> - эпидемиологическом благополучии населения».</w:t>
      </w:r>
    </w:p>
    <w:p w14:paraId="748212E1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другим нормам, действующим на территории Российской Федерации.</w:t>
      </w:r>
    </w:p>
    <w:p w14:paraId="3D1B4816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При отмене и изменении действующих нормативных документов, на ко</w:t>
      </w:r>
      <w:r>
        <w:rPr>
          <w:rFonts w:ascii="Times New Roman" w:hAnsi="Times New Roman"/>
          <w:sz w:val="20"/>
        </w:rPr>
        <w:t>торые даются ссылки в настоящих нормах, следует руководствоваться нормами, вводимыми взамен отмененных.</w:t>
      </w:r>
    </w:p>
    <w:p w14:paraId="5AA941B1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4.2.5. Поставлять для выполнения работ необходимые материалы, оборудование, используемые при выполнении работ.</w:t>
      </w:r>
    </w:p>
    <w:p w14:paraId="2A4A0B01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4.2.6. Гарантировать качество материалов,</w:t>
      </w:r>
      <w:r>
        <w:rPr>
          <w:rFonts w:ascii="Times New Roman" w:hAnsi="Times New Roman"/>
          <w:sz w:val="20"/>
        </w:rPr>
        <w:t xml:space="preserve"> наличие сертификатов, технических паспортов, лицензий и других документов, удостоверяющих качество установленного оборудования и по требованию Заказчика предоставить ему эти документы.</w:t>
      </w:r>
    </w:p>
    <w:p w14:paraId="7594E7D2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4.2.7. Обеспечивать выполнение на Объекте необходимых противопожарных </w:t>
      </w:r>
      <w:r>
        <w:rPr>
          <w:rFonts w:ascii="Times New Roman" w:hAnsi="Times New Roman"/>
          <w:sz w:val="20"/>
        </w:rPr>
        <w:t>мероприятий, мероприятий по технике безопасности, охраны окружающей среды и охраны труда во время производства работ.</w:t>
      </w:r>
    </w:p>
    <w:p w14:paraId="6C8E67E9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4.2.8. Согласовывать с Заказчиком порядок ведения работ на Объекте.</w:t>
      </w:r>
    </w:p>
    <w:p w14:paraId="2E3542F7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4.2.9. Исполнять полученные в ходе выполнения работ указания Заказчика</w:t>
      </w:r>
      <w:r>
        <w:rPr>
          <w:rFonts w:ascii="Times New Roman" w:hAnsi="Times New Roman"/>
          <w:sz w:val="20"/>
        </w:rPr>
        <w:t>, если такие указания не противоречат условиям Договора.</w:t>
      </w:r>
    </w:p>
    <w:p w14:paraId="4C56D82B" w14:textId="77777777" w:rsidR="00D55C62" w:rsidRDefault="00B950C6">
      <w:pPr>
        <w:pStyle w:val="210"/>
        <w:ind w:left="0" w:firstLine="709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4.2.10. Исполнитель обязан после проведения очередной метрологической поверки предоставить Заказчику паспорта на поверяемое оборудование со штампом </w:t>
      </w:r>
      <w:proofErr w:type="spellStart"/>
      <w:r>
        <w:rPr>
          <w:rFonts w:ascii="Times New Roman" w:hAnsi="Times New Roman"/>
          <w:sz w:val="20"/>
        </w:rPr>
        <w:t>госповерителя</w:t>
      </w:r>
      <w:proofErr w:type="spellEnd"/>
      <w:r>
        <w:rPr>
          <w:rFonts w:ascii="Times New Roman" w:hAnsi="Times New Roman"/>
          <w:sz w:val="20"/>
        </w:rPr>
        <w:t xml:space="preserve"> и указанием следующего срока поверки.</w:t>
      </w:r>
    </w:p>
    <w:p w14:paraId="3AAFCCAD" w14:textId="77777777" w:rsidR="00D55C62" w:rsidRDefault="00B950C6">
      <w:pPr>
        <w:pStyle w:val="210"/>
        <w:ind w:left="0" w:firstLine="709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4.2.11. Немедленно письменно предупредить Заказчика при обнаружении не зависящих от Исполнителя обстоятельств, которые грозят годности или прочности результатов выполняемых работ, либо создают невозможность их завершения в срок.</w:t>
      </w:r>
    </w:p>
    <w:p w14:paraId="054BE7A3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4.2.12. По окончании выпол</w:t>
      </w:r>
      <w:r>
        <w:rPr>
          <w:rFonts w:ascii="Times New Roman" w:hAnsi="Times New Roman"/>
          <w:sz w:val="20"/>
        </w:rPr>
        <w:t>нения работ предоставить Заказчику результат выполнения работ в течение 1 рабочего дня следующего за днем окончания выполнения работ.</w:t>
      </w:r>
    </w:p>
    <w:p w14:paraId="4C020313" w14:textId="77777777" w:rsidR="00D55C62" w:rsidRDefault="00B950C6">
      <w:pPr>
        <w:pStyle w:val="210"/>
        <w:ind w:left="0" w:firstLine="709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4.2.13. Сдавать результаты выполненных работ Заказчику на основании универсального передаточного документа, передав ему пр</w:t>
      </w:r>
      <w:r>
        <w:rPr>
          <w:rFonts w:ascii="Times New Roman" w:hAnsi="Times New Roman"/>
          <w:sz w:val="20"/>
        </w:rPr>
        <w:t>и этом всю документацию, относящуюся к выполненным работам.</w:t>
      </w:r>
    </w:p>
    <w:p w14:paraId="043CC5D9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4.2.14. По окончании выполнения работ в течение 2-х дней вывезти принадлежащие механизмы, материалы, оборудование и иное имущество. </w:t>
      </w:r>
    </w:p>
    <w:p w14:paraId="2A7ED66C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4.2.15</w:t>
      </w:r>
      <w:r>
        <w:rPr>
          <w:rFonts w:ascii="Times New Roman" w:hAnsi="Times New Roman"/>
        </w:rPr>
        <w:t xml:space="preserve">. Привлекать к исполнению работ, указанных в Договоре, только квалифицированных рабочих, имеющих соответствующий разряд и прошедших медицинское освидетельствование в случаях, установленных правовыми актами в области строительства. </w:t>
      </w:r>
    </w:p>
    <w:p w14:paraId="5EF4B6BD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4.2.16. Исполнять требов</w:t>
      </w:r>
      <w:r>
        <w:rPr>
          <w:rFonts w:ascii="Times New Roman" w:hAnsi="Times New Roman"/>
        </w:rPr>
        <w:t xml:space="preserve">ания миграционного и трудового законодательства РФ. </w:t>
      </w:r>
    </w:p>
    <w:p w14:paraId="6D1351C4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4.2.17. Выполнять иные обязанности, предусмотренные законом, иными правовыми актами или настоящим Договором.</w:t>
      </w:r>
    </w:p>
    <w:p w14:paraId="1934B5A1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4.3. Заказчик вправе:</w:t>
      </w:r>
    </w:p>
    <w:p w14:paraId="1628AAD9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4.3.1. Требовать от Исполнителя, надлежащего выполнения обязательств по </w:t>
      </w:r>
      <w:r>
        <w:rPr>
          <w:rFonts w:ascii="Times New Roman" w:hAnsi="Times New Roman"/>
        </w:rPr>
        <w:t>настоящему Договору.</w:t>
      </w:r>
    </w:p>
    <w:p w14:paraId="312EF3A4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4.3.2. Осуществлять контроль за ходом и качеством выполнения работ по Договору.</w:t>
      </w:r>
    </w:p>
    <w:p w14:paraId="7145A5E1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4.3.3. Требовать предоставления надлежащим образом,</w:t>
      </w:r>
      <w:r>
        <w:rPr>
          <w:rFonts w:ascii="Times New Roman" w:hAnsi="Times New Roman"/>
        </w:rPr>
        <w:t xml:space="preserve"> оформленных отчётных и финансовых документов, подтверждающих исполнение обязательств, в соответствии с Договором.</w:t>
      </w:r>
    </w:p>
    <w:p w14:paraId="17F997A3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4.3.4. Запрашивать информацию о ходе и состоянии исполнения обязательств по Договору.</w:t>
      </w:r>
    </w:p>
    <w:p w14:paraId="5D3AF518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4.3.5. Не оплачивать работы, не соответствующие условия</w:t>
      </w:r>
      <w:r>
        <w:rPr>
          <w:rFonts w:ascii="Times New Roman" w:hAnsi="Times New Roman"/>
        </w:rPr>
        <w:t>м настоящего Договора.</w:t>
      </w:r>
    </w:p>
    <w:p w14:paraId="39D9925B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4.3.6. В соответствии с действующим гражданским законодательством принять решение об одностороннем отказе от исполнения Договора. Заказчик вправе провести экспертизу выполненных работ с привлечением экспертов, экспертных организаций </w:t>
      </w:r>
      <w:r>
        <w:rPr>
          <w:rFonts w:ascii="Times New Roman" w:hAnsi="Times New Roman"/>
        </w:rPr>
        <w:t>до принятия решения об одностороннем отказе от исполнения Договора. Если Заказчиком проведена экспертиза выполненной работы с привлечением экспертов, экспертных организаций, решение об одностороннем отказе от исполнения Договора может быть принято Заказчик</w:t>
      </w:r>
      <w:r>
        <w:rPr>
          <w:rFonts w:ascii="Times New Roman" w:hAnsi="Times New Roman"/>
        </w:rPr>
        <w:t>ом только по результатам экспертизы выполненной работы, если в заключении эксперта, экспертной организации будут подтверждены нарушения условий Договора, послужившие основанием для одностороннего отказа Заказчика от исполнения Договора.</w:t>
      </w:r>
    </w:p>
    <w:p w14:paraId="6AD07177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</w:rPr>
        <w:t>4.4. Исполнитель вп</w:t>
      </w:r>
      <w:r>
        <w:rPr>
          <w:rFonts w:ascii="Times New Roman" w:hAnsi="Times New Roman"/>
          <w:i/>
        </w:rPr>
        <w:t>раве</w:t>
      </w:r>
      <w:r>
        <w:rPr>
          <w:rFonts w:ascii="Times New Roman" w:hAnsi="Times New Roman"/>
        </w:rPr>
        <w:t>:</w:t>
      </w:r>
    </w:p>
    <w:p w14:paraId="599DDC36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4.4.1. Требовать от Заказчика подписания документов об исполнении им обязательств по Договору.</w:t>
      </w:r>
    </w:p>
    <w:p w14:paraId="1815F8BC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4.4.2. Требовать оплаты по настоящему Договору в случае полного исполнения обязательств по настоящему Договору.</w:t>
      </w:r>
    </w:p>
    <w:p w14:paraId="1DF3F41B" w14:textId="77777777" w:rsidR="00D55C62" w:rsidRDefault="00D55C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</w:p>
    <w:p w14:paraId="32E85EF1" w14:textId="77777777" w:rsidR="00D55C62" w:rsidRDefault="00B950C6">
      <w:pPr>
        <w:widowControl w:val="0"/>
        <w:spacing w:after="0" w:line="240" w:lineRule="auto"/>
        <w:jc w:val="center"/>
        <w:rPr>
          <w:rFonts w:ascii="Times New Roman" w:hAnsi="Times New Roman"/>
          <w:b/>
          <w:caps/>
          <w:sz w:val="20"/>
        </w:rPr>
      </w:pPr>
      <w:r>
        <w:rPr>
          <w:rFonts w:ascii="Times New Roman" w:hAnsi="Times New Roman"/>
          <w:b/>
          <w:caps/>
          <w:sz w:val="20"/>
        </w:rPr>
        <w:t>5. Порядок сдачи и приемки работ</w:t>
      </w:r>
    </w:p>
    <w:p w14:paraId="178F00B2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5.1. По з</w:t>
      </w:r>
      <w:r>
        <w:rPr>
          <w:rFonts w:ascii="Times New Roman" w:hAnsi="Times New Roman"/>
          <w:sz w:val="20"/>
        </w:rPr>
        <w:t>авершении работ Исполнитель письменно извещает Заказчика о готовности к сдаче выполненных работ.</w:t>
      </w:r>
    </w:p>
    <w:p w14:paraId="641A6888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5.2. Заказчик, получивший сообщение Исполнителя о готовности к сдаче выполненных работ, приступает к проверке и приемке результата работ. Приемка работ осущест</w:t>
      </w:r>
      <w:r>
        <w:rPr>
          <w:rFonts w:ascii="Times New Roman" w:hAnsi="Times New Roman"/>
        </w:rPr>
        <w:t>вляется в течение 3 рабочих дней.</w:t>
      </w:r>
    </w:p>
    <w:p w14:paraId="64290843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5.3. Для проверки предоставленных Исполнителем результатов выполненных работ, предусмотренных Договором, в части их соответствия условиям Договора, Заказчик проводит экспертизу. Экспертиза результатов выполненных работ, пр</w:t>
      </w:r>
      <w:r>
        <w:rPr>
          <w:rFonts w:ascii="Times New Roman" w:hAnsi="Times New Roman"/>
          <w:sz w:val="20"/>
        </w:rPr>
        <w:t>едусмотренных Договором, проводится Заказчиком своими силами, при этом Заказчик вправе принять решение о проведении экспертизы результатов выполненных работ с привлечением экспертов, экспертных организаций.</w:t>
      </w:r>
    </w:p>
    <w:p w14:paraId="152EF0E6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5.3.1. Исполнитель предоставляет Заказчику резуль</w:t>
      </w:r>
      <w:r>
        <w:rPr>
          <w:rFonts w:ascii="Times New Roman" w:hAnsi="Times New Roman"/>
          <w:sz w:val="20"/>
        </w:rPr>
        <w:t>тат выполненных работ в течение 1 рабочего дня следующего за днем окончания выполнения работ.</w:t>
      </w:r>
    </w:p>
    <w:p w14:paraId="44DC5303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5.3.2. Заказчик проводят экспертизу результатов выполненных работ в течение 3 рабочих дней. По итогу проведения экспертизы выполненной работы Заказчик оформляет з</w:t>
      </w:r>
      <w:r>
        <w:rPr>
          <w:rFonts w:ascii="Times New Roman" w:hAnsi="Times New Roman"/>
          <w:sz w:val="20"/>
        </w:rPr>
        <w:t>аключение по результатам экспертизы, которое подписывается и утверждается Заказчиком.</w:t>
      </w:r>
    </w:p>
    <w:p w14:paraId="5369816A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5.4. В случае если по результатам такой экспертизы выявлено, что работы соответствуют условиям Договора, а также соответствующих нормативных актов, Заказчик принимает рез</w:t>
      </w:r>
      <w:r>
        <w:rPr>
          <w:rFonts w:ascii="Times New Roman" w:hAnsi="Times New Roman"/>
          <w:sz w:val="20"/>
        </w:rPr>
        <w:t>ультат выполненных работ.</w:t>
      </w:r>
    </w:p>
    <w:p w14:paraId="1196ABDB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5.5. При обнаружении Заказчиком в ходе проведения экспертизы результатов выполненных работ недостатков в выполненной работе, Заказчиком составляется рекламационный акт, в котором фиксируется перечень дефектов (недоделок) и сроки и</w:t>
      </w:r>
      <w:r>
        <w:rPr>
          <w:rFonts w:ascii="Times New Roman" w:hAnsi="Times New Roman"/>
        </w:rPr>
        <w:t xml:space="preserve">х устранения Исполнителем. Указанный рекламационный акт в тот же срок направляется Заказчиком в адрес Исполнителя, при этом Заказчиком составляется мотивированный отказ от подписания универсального передаточного документа. </w:t>
      </w:r>
    </w:p>
    <w:p w14:paraId="5C4BBD0F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5.6. Исполнитель обязан устранит</w:t>
      </w:r>
      <w:r>
        <w:rPr>
          <w:rFonts w:ascii="Times New Roman" w:hAnsi="Times New Roman"/>
        </w:rPr>
        <w:t xml:space="preserve">ь все обнаруженные недостатки своими силами и за свой счет в сроки, указанные в рекламационном акте. </w:t>
      </w:r>
    </w:p>
    <w:p w14:paraId="60A0D3BF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5.7. После выполнения Исполнителем работ по устранению недостатков в выполненной работе Заказчик проводит экспертизу результатов выполненных работ в поряд</w:t>
      </w:r>
      <w:r>
        <w:rPr>
          <w:rFonts w:ascii="Times New Roman" w:hAnsi="Times New Roman"/>
        </w:rPr>
        <w:t>ке, установленном пунктами 5.2. -5.5 настоящего раздела.</w:t>
      </w:r>
    </w:p>
    <w:p w14:paraId="14E8246D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5.8. Устранение Исполнителем в установленные сроки выявленных Заказчиком недостатков не освобождает его от уплаты неустойки и (или) штрафа, предусмотренных настоящим Договором.</w:t>
      </w:r>
    </w:p>
    <w:p w14:paraId="28CA1B80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5.9. Заказчик вправе о</w:t>
      </w:r>
      <w:r>
        <w:rPr>
          <w:rFonts w:ascii="Times New Roman" w:hAnsi="Times New Roman"/>
        </w:rPr>
        <w:t>тказаться от приемки выполненных работ в случае обнаружения недостатков, которые не могут быть устранены Исполнителем.</w:t>
      </w:r>
    </w:p>
    <w:p w14:paraId="6C8DD64A" w14:textId="77777777" w:rsidR="00D55C62" w:rsidRDefault="00B950C6">
      <w:pPr>
        <w:pStyle w:val="a9"/>
        <w:widowControl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5.10. Если Заказчиком принято решение о проведении экспертизы выполненной работы с привлечением экспертов, экспертных организаций, Заказч</w:t>
      </w:r>
      <w:r>
        <w:rPr>
          <w:rFonts w:ascii="Times New Roman" w:hAnsi="Times New Roman"/>
        </w:rPr>
        <w:t>ик принимает результат выполненных работ путем подписания универсального передаточного документа только по результатам экспертизы выполненной работы, если в заключение эксперта, экспертной организации установлено соответствие результата выполненных работ у</w:t>
      </w:r>
      <w:r>
        <w:rPr>
          <w:rFonts w:ascii="Times New Roman" w:hAnsi="Times New Roman"/>
        </w:rPr>
        <w:t>словиям Договора и соответствующих нормативных актов. В противном случае Заказчик осуществляет действия, установленные пунктами 9.4, 9.4.3 настоящего Договора.</w:t>
      </w:r>
    </w:p>
    <w:p w14:paraId="1862B817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5.11</w:t>
      </w:r>
      <w:r>
        <w:rPr>
          <w:rFonts w:ascii="Times New Roman" w:hAnsi="Times New Roman"/>
          <w:sz w:val="20"/>
        </w:rPr>
        <w:t>. Работы считаются выполненными Исполнителем и принятыми Заказчиком при наличии подписанного с двух сторон универсального передаточного документа. В случае неполучения мотивированного отказа в установленный срок, универсальный передаточный документ считает</w:t>
      </w:r>
      <w:r>
        <w:rPr>
          <w:rFonts w:ascii="Times New Roman" w:hAnsi="Times New Roman"/>
          <w:sz w:val="20"/>
        </w:rPr>
        <w:t>ся принятым без замечаний.</w:t>
      </w:r>
    </w:p>
    <w:p w14:paraId="1E3D10B7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a"/>
          <w:rFonts w:ascii="Times New Roman" w:hAnsi="Times New Roman"/>
        </w:rPr>
        <w:t xml:space="preserve">5.12. Заказчик оформляет Акт приемки товаров, работ услуг </w:t>
      </w:r>
      <w:r>
        <w:rPr>
          <w:rStyle w:val="aa"/>
          <w:rFonts w:ascii="Times New Roman" w:hAnsi="Times New Roman"/>
        </w:rPr>
        <w:br/>
        <w:t>по форме 0510452, утвержденной приказом Министерства финансов Российской Федерации от 15.04.2021 № 61н (далее - Акт приемки (ф. 0510452)) на основании документов, указанн</w:t>
      </w:r>
      <w:r>
        <w:rPr>
          <w:rStyle w:val="aa"/>
          <w:rFonts w:ascii="Times New Roman" w:hAnsi="Times New Roman"/>
        </w:rPr>
        <w:t>ых в п. 5.11. Договора и направляет 1 (один) экземпляр Исполнителю.</w:t>
      </w:r>
    </w:p>
    <w:p w14:paraId="27B70576" w14:textId="77777777" w:rsidR="00D55C62" w:rsidRDefault="00D55C62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3359568F" w14:textId="77777777" w:rsidR="00D55C62" w:rsidRDefault="00D55C62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14:paraId="055A8BDD" w14:textId="77777777" w:rsidR="00D55C62" w:rsidRDefault="00B950C6">
      <w:pPr>
        <w:pStyle w:val="a9"/>
        <w:widowControl w:val="0"/>
        <w:tabs>
          <w:tab w:val="left" w:pos="2784"/>
        </w:tabs>
        <w:spacing w:after="0" w:line="240" w:lineRule="auto"/>
        <w:ind w:left="0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6. ГарантиЯ и качествО</w:t>
      </w:r>
    </w:p>
    <w:p w14:paraId="7DB43D93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6.1. Исполнитель обязуется выполнить работы надлежащего качества в соответствии с требованиями действующего законодательства к работам данного вида.</w:t>
      </w:r>
    </w:p>
    <w:p w14:paraId="06AB3B9F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6.2. </w:t>
      </w:r>
      <w:r>
        <w:rPr>
          <w:rFonts w:ascii="Times New Roman" w:hAnsi="Times New Roman"/>
          <w:sz w:val="20"/>
        </w:rPr>
        <w:t>Исполнитель гарантирует доброкачественность и надежность материалов и оборудования, используемых при выполнении работ, а также выполнение работ на высоком профессиональном уровне квалифицированными специалистами.</w:t>
      </w:r>
    </w:p>
    <w:p w14:paraId="721B091E" w14:textId="77777777" w:rsidR="00D55C62" w:rsidRDefault="00B950C6">
      <w:pPr>
        <w:keepNext/>
        <w:keepLines/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6.3. В случае нарушения требований к качест</w:t>
      </w:r>
      <w:r>
        <w:rPr>
          <w:rFonts w:ascii="Times New Roman" w:hAnsi="Times New Roman"/>
          <w:sz w:val="20"/>
        </w:rPr>
        <w:t>ву работ (обнаруженных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работы, качество которых не соответствует требован</w:t>
      </w:r>
      <w:r>
        <w:rPr>
          <w:rFonts w:ascii="Times New Roman" w:hAnsi="Times New Roman"/>
          <w:sz w:val="20"/>
        </w:rPr>
        <w:t>иям действующего законодательства к работам данного вида.</w:t>
      </w:r>
    </w:p>
    <w:p w14:paraId="1239B33F" w14:textId="77777777" w:rsidR="00D55C62" w:rsidRDefault="00D55C62">
      <w:pPr>
        <w:keepNext/>
        <w:keepLines/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b/>
          <w:caps/>
          <w:sz w:val="24"/>
        </w:rPr>
      </w:pPr>
    </w:p>
    <w:p w14:paraId="4A9E285D" w14:textId="77777777" w:rsidR="00D55C62" w:rsidRDefault="00B950C6">
      <w:pPr>
        <w:spacing w:after="0" w:line="240" w:lineRule="auto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7. ОТВЕТСТВЕННОСТЬ СТОРОН</w:t>
      </w:r>
    </w:p>
    <w:p w14:paraId="307F65A2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7.1.</w:t>
      </w:r>
      <w:r>
        <w:t xml:space="preserve"> </w:t>
      </w:r>
      <w:r>
        <w:rPr>
          <w:rFonts w:ascii="Times New Roman" w:hAnsi="Times New Roman"/>
          <w:sz w:val="20"/>
        </w:rPr>
        <w:t>За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Федерации, Федеральны</w:t>
      </w:r>
      <w:r>
        <w:rPr>
          <w:rFonts w:ascii="Times New Roman" w:hAnsi="Times New Roman"/>
          <w:sz w:val="20"/>
        </w:rPr>
        <w:t>м законом от 05.04.2013 г. №44 – ФЗ «О Договорной системе в сфере закупок товаров, работ, работ для обеспечения государственных и муниципальных нужд», Постановлением Правительства Российской Федерации от 30.08.2017 N 1042. Указанные в настоящем разделе неу</w:t>
      </w:r>
      <w:r>
        <w:rPr>
          <w:rFonts w:ascii="Times New Roman" w:hAnsi="Times New Roman"/>
          <w:sz w:val="20"/>
        </w:rPr>
        <w:t>стойки (пеня, штраф) взимаются за каждое нарушение в отдельности.</w:t>
      </w:r>
    </w:p>
    <w:p w14:paraId="226AB645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7.2. Ответственность Заказчика:</w:t>
      </w:r>
    </w:p>
    <w:p w14:paraId="72DF344E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7.2.1. В случае просрочки исполнения Заказчиком обязательств, предусмотренных Договором, Исполнитель вправе потребовать уплаты пеней. Пеня начисляется за кажд</w:t>
      </w:r>
      <w:r>
        <w:rPr>
          <w:rFonts w:ascii="Times New Roman" w:hAnsi="Times New Roman"/>
          <w:sz w:val="20"/>
        </w:rPr>
        <w:t xml:space="preserve">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</w:t>
      </w:r>
      <w:r>
        <w:rPr>
          <w:rFonts w:ascii="Times New Roman" w:hAnsi="Times New Roman"/>
          <w:sz w:val="20"/>
        </w:rPr>
        <w:lastRenderedPageBreak/>
        <w:t>исполнения обязательства. Пеня устанавливается Договором в размере 1/300 ключевой ставки ЦБ РФ, действующе</w:t>
      </w:r>
      <w:r>
        <w:rPr>
          <w:rFonts w:ascii="Times New Roman" w:hAnsi="Times New Roman"/>
          <w:sz w:val="20"/>
        </w:rPr>
        <w:t>й на дату уплаты пени, от не уплаченной в срок суммы.</w:t>
      </w:r>
    </w:p>
    <w:p w14:paraId="77E679DC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7.2.2.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Исполнитель вправе потребовать уплаты </w:t>
      </w:r>
      <w:r>
        <w:rPr>
          <w:rFonts w:ascii="Times New Roman" w:hAnsi="Times New Roman"/>
          <w:sz w:val="20"/>
        </w:rPr>
        <w:t>штрафа.</w:t>
      </w:r>
    </w:p>
    <w:p w14:paraId="5FDDF1EB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Размер штрафа устанавливается в размере 1000 рублей.</w:t>
      </w:r>
    </w:p>
    <w:p w14:paraId="6096AE18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7.3. Ответственность Исполнителя:</w:t>
      </w:r>
    </w:p>
    <w:p w14:paraId="0FA1B3E0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7.3.1. 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</w:t>
      </w:r>
      <w:r>
        <w:rPr>
          <w:rFonts w:ascii="Times New Roman" w:hAnsi="Times New Roman"/>
          <w:sz w:val="20"/>
        </w:rPr>
        <w:t>нителем обязательств, предусмотренных Договором, заказчик направляет Исполнителю требование об уплате неустоек (штрафов, пеней) с указанием реквизитов для перечисления денежных средств.</w:t>
      </w:r>
    </w:p>
    <w:p w14:paraId="497E5418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7.3.2. Пеня за просрочку исполнения обязательств начисляется за каждый</w:t>
      </w:r>
      <w:r>
        <w:rPr>
          <w:rFonts w:ascii="Times New Roman" w:hAnsi="Times New Roman"/>
          <w:sz w:val="20"/>
        </w:rPr>
        <w:t xml:space="preserve"> день просрочки исполнения Исполнителем обязательства, предусмотренного Договором, в том числе</w:t>
      </w:r>
    </w:p>
    <w:p w14:paraId="0E6CEDA5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за неявку на передачу оборудования по акту в срок, указанный в п. 2.1 Договора;</w:t>
      </w:r>
    </w:p>
    <w:p w14:paraId="03E58D04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за нарушение сроков выполнения работ, предусмотренных р. 2 Договора.</w:t>
      </w:r>
    </w:p>
    <w:p w14:paraId="185F7D2A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За задержку устранения недостатков (дефектов) в работе, обнаруженных в процессе выполнения работ, либо при приемке работ;</w:t>
      </w:r>
    </w:p>
    <w:p w14:paraId="22517C44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7.3.3. Пеня начисляется за каждый день просрочки исполнения И</w:t>
      </w:r>
      <w:r>
        <w:rPr>
          <w:rFonts w:ascii="Times New Roman" w:hAnsi="Times New Roman"/>
          <w:sz w:val="20"/>
        </w:rPr>
        <w:t>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</w:t>
      </w:r>
      <w:r>
        <w:rPr>
          <w:rFonts w:ascii="Times New Roman" w:hAnsi="Times New Roman"/>
          <w:sz w:val="20"/>
        </w:rPr>
        <w:t xml:space="preserve">авки Центрального банка Российской Федерации от цены Договора (отдельного этапа исполнения Договора), уменьшенной на сумму, пропорциональную объему обязательств, предусмотренных Договором (соответствующим отдельным этапом исполнения Договора) и фактически </w:t>
      </w:r>
      <w:r>
        <w:rPr>
          <w:rFonts w:ascii="Times New Roman" w:hAnsi="Times New Roman"/>
          <w:sz w:val="20"/>
        </w:rPr>
        <w:t>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B190589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7.3.4. За каждый факт неисполнения или ненадлежащего исполнения Исполнителем обязательств, предусмотренных Договором, за </w:t>
      </w:r>
      <w:r>
        <w:rPr>
          <w:rFonts w:ascii="Times New Roman" w:hAnsi="Times New Roman"/>
          <w:sz w:val="20"/>
        </w:rPr>
        <w:t>исключением просрочки исполнения обязательств (в том числе гарантийных обязательств), предусмотренных Договором. Размер штрафа устанавливается в размере 10% от цены Договора (этапа) и составляет 515 (Пятьсот пятнадцать) рублей 00 копеек, за исключением слу</w:t>
      </w:r>
      <w:r>
        <w:rPr>
          <w:rFonts w:ascii="Times New Roman" w:hAnsi="Times New Roman"/>
          <w:sz w:val="20"/>
        </w:rPr>
        <w:t>чаев, если законодательством Российской Федерации установлен иной порядок начисления штрафов. Штрафы начисляются за каждое нарушение в отдельности.</w:t>
      </w:r>
    </w:p>
    <w:p w14:paraId="79F62186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7.3.5. За каждый факт неисполнения или ненадлежащего исполнения Исполнителем, обязательства, предусмотренног</w:t>
      </w:r>
      <w:r>
        <w:rPr>
          <w:rFonts w:ascii="Times New Roman" w:hAnsi="Times New Roman"/>
          <w:sz w:val="20"/>
        </w:rPr>
        <w:t>о Договором, которое не имеет стоимостного выражения, размер штрафа устанавливается (при наличии в Договоре таких обязательств) в размере 1000 рублей.</w:t>
      </w:r>
    </w:p>
    <w:p w14:paraId="7270F9D4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7.4. Сторона освобождается от уплаты неустойки (штрафов, пеней), если докажет, что неисполнение или ненад</w:t>
      </w:r>
      <w:r>
        <w:rPr>
          <w:rFonts w:ascii="Times New Roman" w:hAnsi="Times New Roman"/>
          <w:sz w:val="20"/>
        </w:rPr>
        <w:t xml:space="preserve">лежащее исполнение обязательства, предусмотренного </w:t>
      </w:r>
      <w:proofErr w:type="gramStart"/>
      <w:r>
        <w:rPr>
          <w:rFonts w:ascii="Times New Roman" w:hAnsi="Times New Roman"/>
          <w:sz w:val="20"/>
        </w:rPr>
        <w:t>Договором</w:t>
      </w:r>
      <w:proofErr w:type="gramEnd"/>
      <w:r>
        <w:rPr>
          <w:rFonts w:ascii="Times New Roman" w:hAnsi="Times New Roman"/>
          <w:sz w:val="20"/>
        </w:rPr>
        <w:t xml:space="preserve"> произошло вследствие непреодолимой силы или по вине другой стороны.</w:t>
      </w:r>
    </w:p>
    <w:p w14:paraId="732D266F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7.5. Исполнитель несёт ответственность за действия третьих лиц, привлечённых им к исполнению обязательств по Договору.</w:t>
      </w:r>
    </w:p>
    <w:p w14:paraId="26286A3C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7.6. Исп</w:t>
      </w:r>
      <w:r>
        <w:rPr>
          <w:rFonts w:ascii="Times New Roman" w:hAnsi="Times New Roman"/>
          <w:sz w:val="20"/>
        </w:rPr>
        <w:t>олнитель несёт ответственность за последствия неисполнения или ненадлежащего исполнения обязательств Субподрядчиков по Договору, а перед Субподрядчиком ответственность за неисполнение или ненадлежащее исполнение заказчиком обязательств по Договору.</w:t>
      </w:r>
    </w:p>
    <w:p w14:paraId="778047A6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7.7. Ис</w:t>
      </w:r>
      <w:r>
        <w:rPr>
          <w:rFonts w:ascii="Times New Roman" w:hAnsi="Times New Roman"/>
          <w:sz w:val="20"/>
        </w:rPr>
        <w:t>полнитель несет ответственность за вред, причиненный жизни, здоровью или имуществу третьих лиц при выполнении работ на Объекте.</w:t>
      </w:r>
    </w:p>
    <w:p w14:paraId="0F49B2EE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7.8. Уплата неустоек (штрафов, пеней), не освобождает Стороны от исполнения своих обязательств по Договору.</w:t>
      </w:r>
    </w:p>
    <w:p w14:paraId="1961FF3F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7.9. Уплата пени (не</w:t>
      </w:r>
      <w:r>
        <w:rPr>
          <w:rFonts w:ascii="Times New Roman" w:hAnsi="Times New Roman"/>
          <w:sz w:val="20"/>
        </w:rPr>
        <w:t>устойки) за просрочку или иное ненадлежащее исполнение обязательств по Договору, не освобождает Исполнителя от исполнения этих обязательств по Договору.</w:t>
      </w:r>
    </w:p>
    <w:p w14:paraId="5F89E2DC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7.10. Уплата штрафных санкций за нарушение обязательств по Договору производится Исполнителем на основа</w:t>
      </w:r>
      <w:r>
        <w:rPr>
          <w:rFonts w:ascii="Times New Roman" w:hAnsi="Times New Roman"/>
          <w:sz w:val="20"/>
        </w:rPr>
        <w:t xml:space="preserve">нии претензии Заказчика </w:t>
      </w:r>
      <w:proofErr w:type="gramStart"/>
      <w:r>
        <w:rPr>
          <w:rFonts w:ascii="Times New Roman" w:hAnsi="Times New Roman"/>
          <w:sz w:val="20"/>
        </w:rPr>
        <w:t>путем перечислением</w:t>
      </w:r>
      <w:proofErr w:type="gramEnd"/>
      <w:r>
        <w:rPr>
          <w:rFonts w:ascii="Times New Roman" w:hAnsi="Times New Roman"/>
          <w:sz w:val="20"/>
        </w:rPr>
        <w:t xml:space="preserve"> денежных средств на расчетный счет Заказчика.</w:t>
      </w:r>
    </w:p>
    <w:p w14:paraId="47D0FCFF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7.11. В случае неисполнения, либо ненадлежащего исполнения Исполнителем обязательств по Договору Заказчик производит оплату по Договору в размере за вычетом суммы неу</w:t>
      </w:r>
      <w:r>
        <w:rPr>
          <w:rFonts w:ascii="Times New Roman" w:hAnsi="Times New Roman"/>
          <w:sz w:val="20"/>
        </w:rPr>
        <w:t xml:space="preserve">стойки (штрафа, пеней), подлежащей уплате Исполнителем в соответствии с условиями ответственности по Договору. </w:t>
      </w:r>
    </w:p>
    <w:p w14:paraId="37868BC4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7.12. Общая сумма начисленных штрафов, за неисполнение или ненадлежащее исполнение Исполнителем обязательств, предусмотренных Договором, не може</w:t>
      </w:r>
      <w:r>
        <w:rPr>
          <w:rFonts w:ascii="Times New Roman" w:hAnsi="Times New Roman"/>
          <w:sz w:val="20"/>
        </w:rPr>
        <w:t xml:space="preserve">т превышать цену Договора. </w:t>
      </w:r>
    </w:p>
    <w:p w14:paraId="3FACC2D5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7.13. Общая сумма начисленных штрафов, за ненадлежащее исполнение Заказчиком обязательств, предусмотренных Договором, не может превышать цену Договора.</w:t>
      </w:r>
    </w:p>
    <w:p w14:paraId="61BB3D0B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7.14. В случае ненадлежащего исполнения, просрочки исполнения Исполнителем о</w:t>
      </w:r>
      <w:r>
        <w:rPr>
          <w:rFonts w:ascii="Times New Roman" w:hAnsi="Times New Roman"/>
          <w:sz w:val="20"/>
        </w:rPr>
        <w:t>бязательств по Договору Заказчик вправе произвести перечисление денежных средств в оплату обязательств по Договору в сумме, уменьшенной на размер неустойки (штрафов), начисленной Заказчиком, в соответствии с пунктами 7.3.1. – 7.3.5. Договора, после направл</w:t>
      </w:r>
      <w:r>
        <w:rPr>
          <w:rFonts w:ascii="Times New Roman" w:hAnsi="Times New Roman"/>
          <w:sz w:val="20"/>
        </w:rPr>
        <w:t>ения в адрес Исполнителя уведомления с расчётом суммы неустойки.</w:t>
      </w:r>
    </w:p>
    <w:p w14:paraId="6721BCC4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7.15. Подписанием настоящего Договора Исполнитель подтверждает свое согласие на оплату работ за вычетом </w:t>
      </w:r>
      <w:proofErr w:type="gramStart"/>
      <w:r>
        <w:rPr>
          <w:rFonts w:ascii="Times New Roman" w:hAnsi="Times New Roman"/>
          <w:sz w:val="20"/>
        </w:rPr>
        <w:t>суммы неустойки (штрафов, пени)</w:t>
      </w:r>
      <w:proofErr w:type="gramEnd"/>
      <w:r>
        <w:rPr>
          <w:rFonts w:ascii="Times New Roman" w:hAnsi="Times New Roman"/>
          <w:sz w:val="20"/>
        </w:rPr>
        <w:t xml:space="preserve"> взимаемой Заказчиком, в соответствии с пунктами 7.3.1. </w:t>
      </w:r>
      <w:r>
        <w:rPr>
          <w:rFonts w:ascii="Times New Roman" w:hAnsi="Times New Roman"/>
          <w:sz w:val="20"/>
        </w:rPr>
        <w:t xml:space="preserve">– 7.3.5. Договора. </w:t>
      </w:r>
    </w:p>
    <w:p w14:paraId="14538904" w14:textId="77777777" w:rsidR="00D55C62" w:rsidRDefault="00B950C6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После оплаты Работ по Договору в соответствии с условиями настоящего раздела Стороны обязуются подписать акт сверки расчетов. Общая сумма начисленных штрафов за неисполнение или ненадлежащее исполнение Исполнителем обязательств, предусм</w:t>
      </w:r>
      <w:r>
        <w:rPr>
          <w:rFonts w:ascii="Times New Roman" w:hAnsi="Times New Roman"/>
          <w:sz w:val="20"/>
        </w:rPr>
        <w:t>отренных Договором, не может превышать цену Договора.</w:t>
      </w:r>
    </w:p>
    <w:p w14:paraId="63BC21D0" w14:textId="77777777" w:rsidR="00D55C62" w:rsidRDefault="00D55C62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14:paraId="436A0DB7" w14:textId="77777777" w:rsidR="00D55C62" w:rsidRDefault="00B950C6">
      <w:pPr>
        <w:keepNext/>
        <w:keepLines/>
        <w:widowControl w:val="0"/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caps/>
          <w:sz w:val="20"/>
        </w:rPr>
      </w:pPr>
      <w:r>
        <w:rPr>
          <w:rFonts w:ascii="Times New Roman" w:hAnsi="Times New Roman"/>
          <w:b/>
          <w:caps/>
          <w:sz w:val="20"/>
        </w:rPr>
        <w:lastRenderedPageBreak/>
        <w:t>8. ОБСТОЯТЕЛЬСТВА НЕПРЕОДОЛИМОЙ СИЛЫ</w:t>
      </w:r>
    </w:p>
    <w:p w14:paraId="569D0790" w14:textId="77777777" w:rsidR="00D55C62" w:rsidRDefault="00B950C6">
      <w:pPr>
        <w:widowControl w:val="0"/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8.1. Ни одна из сторон не несет ответственности за полное или частичное невыполнение своих Договорных обязательств, если это вызвано обстоятельствами непреодолимой силы, то есть чрезвычайными и непредотвратимыми при данных условиях обстоятельствами, такими</w:t>
      </w:r>
      <w:r>
        <w:rPr>
          <w:rFonts w:ascii="Times New Roman" w:hAnsi="Times New Roman"/>
          <w:sz w:val="20"/>
        </w:rPr>
        <w:t xml:space="preserve">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Договора.</w:t>
      </w:r>
    </w:p>
    <w:p w14:paraId="6137F03C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8.2. К обстоятельствам непреодолимой силы не относятся, в частности, нарушение обязанностей со стороны контрагентов Исполнителя, отсутствие на рынке нужных для исполнения товаров, отсутствие у Подрядчика необходимых денежных средств.</w:t>
      </w:r>
    </w:p>
    <w:p w14:paraId="3A080E3B" w14:textId="77777777" w:rsidR="00D55C62" w:rsidRDefault="00B950C6">
      <w:pPr>
        <w:tabs>
          <w:tab w:val="center" w:leader="dot" w:pos="9072"/>
          <w:tab w:val="left" w:pos="10440"/>
        </w:tabs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8.3. При наступлении о</w:t>
      </w:r>
      <w:r>
        <w:rPr>
          <w:rFonts w:ascii="Times New Roman" w:hAnsi="Times New Roman"/>
          <w:sz w:val="20"/>
        </w:rPr>
        <w:t>бстоятельств согласно пункту 8.1 Договора и продолжительности действия таких обстоятельств на срок более 30 календарных дней стороны имеют право расторгнуть Договор без взаимных претензий друг к другу.</w:t>
      </w:r>
    </w:p>
    <w:p w14:paraId="6216BE81" w14:textId="77777777" w:rsidR="00D55C62" w:rsidRDefault="00D55C62">
      <w:pPr>
        <w:tabs>
          <w:tab w:val="center" w:leader="dot" w:pos="9072"/>
          <w:tab w:val="left" w:pos="10440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14:paraId="1D97493C" w14:textId="77777777" w:rsidR="00D55C62" w:rsidRDefault="00B950C6">
      <w:pPr>
        <w:widowControl w:val="0"/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caps/>
          <w:sz w:val="20"/>
        </w:rPr>
      </w:pPr>
      <w:r>
        <w:rPr>
          <w:rFonts w:ascii="Times New Roman" w:hAnsi="Times New Roman"/>
          <w:b/>
          <w:caps/>
          <w:sz w:val="20"/>
        </w:rPr>
        <w:t>9. Срок ДЕЙСТВИЯ Договора и ПОРЯДОК его РАСТОРЖЕНИЯ</w:t>
      </w:r>
    </w:p>
    <w:p w14:paraId="4FE14BA0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</w:t>
      </w:r>
      <w:r>
        <w:rPr>
          <w:rFonts w:ascii="Times New Roman" w:hAnsi="Times New Roman"/>
          <w:sz w:val="20"/>
        </w:rPr>
        <w:t>.1. Договор вступает в силу с момента (даты) подписания сторонами и действует по 31 декабря 2024 года.</w:t>
      </w:r>
    </w:p>
    <w:p w14:paraId="111F283F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sz w:val="20"/>
        </w:rPr>
        <w:t>9.2. Информация о настоящем Договоре подлежит включению в реестр Договоров, заключенных заказчиками.</w:t>
      </w:r>
    </w:p>
    <w:p w14:paraId="7357BAAC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9.3. Расторжение Договора допускается по соглашению </w:t>
      </w:r>
      <w:r>
        <w:rPr>
          <w:rFonts w:ascii="Times New Roman" w:hAnsi="Times New Roman"/>
          <w:sz w:val="20"/>
        </w:rPr>
        <w:t>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7A144C2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9.4. Заказчик вправе в одностороннем порядке отказаться от исполнения Договора по основаниям, предусмотренны</w:t>
      </w:r>
      <w:r>
        <w:rPr>
          <w:rFonts w:ascii="Times New Roman" w:hAnsi="Times New Roman"/>
          <w:sz w:val="20"/>
        </w:rPr>
        <w:t>м Гражданским Кодексом РФ для одностороннего отказа от исполнения отдельных видов обязательств, в случаях, предусмотренных Договором:</w:t>
      </w:r>
    </w:p>
    <w:p w14:paraId="50D78C16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Если Исполнитель не явился на передачу оборудования по акту передачи для выполнения работ в срок, указанный в п.2.1. Дог</w:t>
      </w:r>
      <w:r>
        <w:rPr>
          <w:rFonts w:ascii="Times New Roman" w:hAnsi="Times New Roman"/>
          <w:sz w:val="20"/>
        </w:rPr>
        <w:t>овора;</w:t>
      </w:r>
    </w:p>
    <w:p w14:paraId="7825F803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Если Исполнитель не приступил к выполнению работ в течение 5 дней после передачи оборудования по акту;</w:t>
      </w:r>
    </w:p>
    <w:p w14:paraId="63A88AFE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Если заказчиком проведена экспертиза выполненной работы с привлечением экспертов, экспертных организаций, решение об одностороннем отказе от и</w:t>
      </w:r>
      <w:r>
        <w:rPr>
          <w:rFonts w:ascii="Times New Roman" w:hAnsi="Times New Roman"/>
          <w:sz w:val="20"/>
        </w:rPr>
        <w:t>сполнения Договора может быть принято заказчиком только при условии, что по результатам экспертизы выполненной работы в заключении эксперта, экспертной организации будут подтверждены нарушения условий Договора, послужившие основанием для одностороннего отк</w:t>
      </w:r>
      <w:r>
        <w:rPr>
          <w:rFonts w:ascii="Times New Roman" w:hAnsi="Times New Roman"/>
          <w:sz w:val="20"/>
        </w:rPr>
        <w:t>аза заказчика от исполнения Договора;</w:t>
      </w:r>
    </w:p>
    <w:p w14:paraId="53E90E82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Если Исполнитель выполняет работу настолько медленно, что окончание ее к сроку становится явно невозможным;</w:t>
      </w:r>
    </w:p>
    <w:p w14:paraId="2EDE8212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В иных случаях, предусмотренных соглашением сторон или действующим законодательством РФ.</w:t>
      </w:r>
    </w:p>
    <w:p w14:paraId="2930B525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9.5. Решение Зака</w:t>
      </w:r>
      <w:r>
        <w:rPr>
          <w:rFonts w:ascii="Times New Roman" w:hAnsi="Times New Roman"/>
          <w:sz w:val="20"/>
        </w:rPr>
        <w:t>зчика об одностороннем отказе от исполнения Договора не позднее чем в течение 3 (трёх) рабочих дней с даты принятия указанного решения, направляется Исполнителю по почте заказным письмом с уведомлением о вручении по адресу Исполнителя, указанному в Договор</w:t>
      </w:r>
      <w:r>
        <w:rPr>
          <w:rFonts w:ascii="Times New Roman" w:hAnsi="Times New Roman"/>
          <w:sz w:val="20"/>
        </w:rPr>
        <w:t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</w:t>
      </w:r>
      <w:r>
        <w:rPr>
          <w:rFonts w:ascii="Times New Roman" w:hAnsi="Times New Roman"/>
          <w:sz w:val="20"/>
        </w:rPr>
        <w:t>лю. Выполнение Заказчиком требований настоящей части считается надлежащим уведомлением Исполнителя об одностороннем отказе от исполнения Договора. Датой такого надлежащего уведомления признается дата получения Заказчиком подтверждения о вручении Исполнител</w:t>
      </w:r>
      <w:r>
        <w:rPr>
          <w:rFonts w:ascii="Times New Roman" w:hAnsi="Times New Roman"/>
          <w:sz w:val="20"/>
        </w:rPr>
        <w:t xml:space="preserve">ю указанного уведомления либо дата получения Заказчиком информации об отсутствии Исполнителя по его адресу, указанному в Договоре. При невозможности получения, указанных подтверждения либо информации датой такого надлежащего уведомления признается дата по </w:t>
      </w:r>
      <w:r>
        <w:rPr>
          <w:rFonts w:ascii="Times New Roman" w:hAnsi="Times New Roman"/>
          <w:sz w:val="20"/>
        </w:rPr>
        <w:t>истечении 30 (тридцати) дней с даты направления решения Заказчика об одностороннем отказе от исполнения Договора.</w:t>
      </w:r>
    </w:p>
    <w:p w14:paraId="4CA226A8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9.6. Решение заказчика об одностороннем отказе вступает в силу и Договор считается расторгнутым через 10 дней с даты надлежащего уведомления З</w:t>
      </w:r>
      <w:r>
        <w:rPr>
          <w:rFonts w:ascii="Times New Roman" w:hAnsi="Times New Roman"/>
          <w:sz w:val="20"/>
        </w:rPr>
        <w:t>аказчиком Исполнителя об одностороннем отказе от исполнения Договора.</w:t>
      </w:r>
    </w:p>
    <w:p w14:paraId="03B1C92F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9.7. Заказчик обязан отменить не вступившее в силу решение об одностороннем отказе от исполнения Договора, если в течение десятидневного срока с даты надлежащего уведомления Исполнителя </w:t>
      </w:r>
      <w:r>
        <w:rPr>
          <w:rFonts w:ascii="Times New Roman" w:hAnsi="Times New Roman"/>
          <w:sz w:val="20"/>
        </w:rPr>
        <w:t>о принятом решении об одностороннем отказе от исполнения Договора устранено нарушение условий Договора,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567FD4DB" w14:textId="77777777" w:rsidR="00D55C62" w:rsidRDefault="00B950C6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0"/>
        </w:rPr>
        <w:t>Данное правило не применяется</w:t>
      </w:r>
      <w:r>
        <w:rPr>
          <w:rFonts w:ascii="Times New Roman" w:hAnsi="Times New Roman"/>
          <w:sz w:val="20"/>
        </w:rPr>
        <w:t xml:space="preserve"> в случае повторного нарушения Исполнителем условий Договора, которые в соответствии с гражданским законодательством являются основанием для одностороннего отказа Заказчика от исполнения Договора.</w:t>
      </w:r>
    </w:p>
    <w:p w14:paraId="0115CC06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9.8. Исполнитель вправе принять решение об одностороннем от</w:t>
      </w:r>
      <w:r>
        <w:rPr>
          <w:rFonts w:ascii="Times New Roman" w:hAnsi="Times New Roman"/>
          <w:sz w:val="20"/>
        </w:rPr>
        <w:t>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обязательств, если в Договоре было предусмотрено право заказчика принять решение об одностороннем о</w:t>
      </w:r>
      <w:r>
        <w:rPr>
          <w:rFonts w:ascii="Times New Roman" w:hAnsi="Times New Roman"/>
          <w:sz w:val="20"/>
        </w:rPr>
        <w:t>тказе от исполнения Договора.</w:t>
      </w:r>
    </w:p>
    <w:p w14:paraId="3C40BC53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9.9. Решение исполнителя об одностороннем отказе от исполнения Договора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</w:t>
      </w:r>
      <w:r>
        <w:rPr>
          <w:rFonts w:ascii="Times New Roman" w:hAnsi="Times New Roman"/>
          <w:sz w:val="20"/>
        </w:rPr>
        <w:t>дресу заказчика,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поставщиком,</w:t>
      </w:r>
      <w:r>
        <w:rPr>
          <w:rFonts w:ascii="Times New Roman" w:hAnsi="Times New Roman"/>
          <w:sz w:val="20"/>
        </w:rPr>
        <w:t xml:space="preserve">  подтверждения о его вручении заказчику. Выполнение исполнителем, требований настоящей части считается надлежащим уведомлением заказчика об одностороннем </w:t>
      </w:r>
      <w:r>
        <w:rPr>
          <w:rFonts w:ascii="Times New Roman" w:hAnsi="Times New Roman"/>
          <w:sz w:val="20"/>
        </w:rPr>
        <w:lastRenderedPageBreak/>
        <w:t>отказе от исполнения Договора. Датой такого надлежащего уведомления признается дата получения исполни</w:t>
      </w:r>
      <w:r>
        <w:rPr>
          <w:rFonts w:ascii="Times New Roman" w:hAnsi="Times New Roman"/>
          <w:sz w:val="20"/>
        </w:rPr>
        <w:t>телем подтверждения о вручении заказчику указанного уведомления.</w:t>
      </w:r>
    </w:p>
    <w:p w14:paraId="1A859432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9.10.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</w:t>
      </w:r>
      <w:r>
        <w:rPr>
          <w:rFonts w:ascii="Times New Roman" w:hAnsi="Times New Roman"/>
          <w:sz w:val="20"/>
        </w:rPr>
        <w:t>ка об одностороннем отказе от исполнения Договора.</w:t>
      </w:r>
    </w:p>
    <w:p w14:paraId="11931184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9.11. Исполнитель обязан отменить не вступившее в силу решение об одностороннем отказе от исполнения Договора, если в течение десятидневного срока с даты надлежащего уведомления заказчика о принятом решени</w:t>
      </w:r>
      <w:r>
        <w:rPr>
          <w:rFonts w:ascii="Times New Roman" w:hAnsi="Times New Roman"/>
          <w:sz w:val="20"/>
        </w:rPr>
        <w:t>и об одностороннем отказе от исполнения Договора устранены нарушения условий Договора, послужившие основанием для принятия указанного решения.</w:t>
      </w:r>
    </w:p>
    <w:p w14:paraId="5213B624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9.12. По соглашению Сторон Договор считается расторгнутым с момента подписания соглашения о расторжении Договора </w:t>
      </w:r>
      <w:r>
        <w:rPr>
          <w:rFonts w:ascii="Times New Roman" w:hAnsi="Times New Roman"/>
          <w:sz w:val="20"/>
        </w:rPr>
        <w:t>Сторонами. Уведомление с соглашением о расторжении Договора может быть направлено почтой или иной связью, позволяющей достоверно установить, что документ исходил от Стороны по Договору.</w:t>
      </w:r>
    </w:p>
    <w:p w14:paraId="593F5DF7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9.13. При расторжении Договора в связи с односторонним отказом </w:t>
      </w:r>
      <w:r>
        <w:rPr>
          <w:rFonts w:ascii="Times New Roman" w:hAnsi="Times New Roman"/>
          <w:sz w:val="20"/>
        </w:rPr>
        <w:t>Стороны Договора от исполнения Договора другая Сторона Договора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</w:t>
      </w:r>
      <w:r>
        <w:rPr>
          <w:rFonts w:ascii="Times New Roman" w:hAnsi="Times New Roman"/>
          <w:sz w:val="20"/>
        </w:rPr>
        <w:t>лнения Договора.</w:t>
      </w:r>
    </w:p>
    <w:p w14:paraId="6F04B33B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9.14. Изменение существенных условий Договора при его исполнении не допускается, за исключением их изменения по соглашению сторон в следующих случаях:</w:t>
      </w:r>
    </w:p>
    <w:p w14:paraId="225CCADB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9.14.1. По соглашению Сторон цена Договора может быть снижена без изменения предусмотрен</w:t>
      </w:r>
      <w:r>
        <w:rPr>
          <w:rFonts w:ascii="Times New Roman" w:hAnsi="Times New Roman"/>
          <w:sz w:val="20"/>
        </w:rPr>
        <w:t>ного Договором объема, качества выполняемых работ и иных условий Договора.</w:t>
      </w:r>
    </w:p>
    <w:p w14:paraId="5CDF071A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9.14.3. При исполнении Договора (за исключением случаев, которые предусмотрены нормативными правовыми актами, принятыми в соответствии с частью 6 статьи 14 Закона по согласованию </w:t>
      </w:r>
      <w:proofErr w:type="gramStart"/>
      <w:r>
        <w:rPr>
          <w:rFonts w:ascii="Times New Roman" w:hAnsi="Times New Roman"/>
          <w:sz w:val="20"/>
        </w:rPr>
        <w:t>За</w:t>
      </w:r>
      <w:r>
        <w:rPr>
          <w:rFonts w:ascii="Times New Roman" w:hAnsi="Times New Roman"/>
          <w:sz w:val="20"/>
        </w:rPr>
        <w:t>казчика с Исполнителем</w:t>
      </w:r>
      <w:proofErr w:type="gramEnd"/>
      <w:r>
        <w:rPr>
          <w:rFonts w:ascii="Times New Roman" w:hAnsi="Times New Roman"/>
          <w:sz w:val="20"/>
        </w:rPr>
        <w:t xml:space="preserve"> допускается выполнение работ,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</w:t>
      </w:r>
      <w:r>
        <w:rPr>
          <w:rFonts w:ascii="Times New Roman" w:hAnsi="Times New Roman"/>
          <w:sz w:val="20"/>
        </w:rPr>
        <w:t>указанными в Договоре. В этом случае соответствующие изменения должны быть внесены заказчиком в реестр Договоров, заключенных заказчиком.</w:t>
      </w:r>
    </w:p>
    <w:p w14:paraId="73205E96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9.15. При исполнении Договора не допускается перемена Исполнителя, за исключением случая, если новый Исполнитель являе</w:t>
      </w:r>
      <w:r>
        <w:rPr>
          <w:rFonts w:ascii="Times New Roman" w:hAnsi="Times New Roman"/>
          <w:sz w:val="20"/>
        </w:rPr>
        <w:t>тся правопреемником Исполнителя по настоящему Договору вследствие реорганизации юридического лица в форме преобразования, слияния или присоединения.</w:t>
      </w:r>
    </w:p>
    <w:p w14:paraId="3BD9A125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9.16. В случае перемены Заказчика права и обязанности Заказчика, предусмотренные Договором, переходят к нов</w:t>
      </w:r>
      <w:r>
        <w:rPr>
          <w:rFonts w:ascii="Times New Roman" w:hAnsi="Times New Roman"/>
          <w:sz w:val="20"/>
        </w:rPr>
        <w:t>ому заказчику.</w:t>
      </w:r>
    </w:p>
    <w:p w14:paraId="2707DDA3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9.17. Информация об изменении Договора размещается Заказчиком в единой информационной системе в течение 5 рабочих дней с даты изменения Договора.</w:t>
      </w:r>
    </w:p>
    <w:p w14:paraId="73CE7DD8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9.18. Информация об Исполнителе, с которым Договор был расторгнут в связи с односторонним отказ</w:t>
      </w:r>
      <w:r>
        <w:rPr>
          <w:rFonts w:ascii="Times New Roman" w:hAnsi="Times New Roman"/>
          <w:sz w:val="20"/>
        </w:rPr>
        <w:t>ом Заказчика от исполнения Договора, включается в установленном Законом порядке в реестр недобросовестных поставщиков (подрядчиков, исполнителей).</w:t>
      </w:r>
    </w:p>
    <w:p w14:paraId="53BEBA2F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9.19. Информация о расторжении Договора, размещается Заказчиком в единой информационной системе в течение 5 р</w:t>
      </w:r>
      <w:r>
        <w:rPr>
          <w:rFonts w:ascii="Times New Roman" w:hAnsi="Times New Roman"/>
          <w:sz w:val="20"/>
        </w:rPr>
        <w:t>абочих дней с даты расторжения Договора.</w:t>
      </w:r>
    </w:p>
    <w:p w14:paraId="56F97A82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9.20. Прекращение срока действия Договора не освобождает Стороны от ответственности за нарушение его условий.</w:t>
      </w:r>
    </w:p>
    <w:p w14:paraId="3BDDBA79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9.21. Прекращение действия Договора не влечет за собой прекращения действия обязательств по Договору, и о</w:t>
      </w:r>
      <w:r>
        <w:rPr>
          <w:rFonts w:ascii="Times New Roman" w:hAnsi="Times New Roman"/>
          <w:sz w:val="20"/>
        </w:rPr>
        <w:t>ни действуют до полного их исполнения.</w:t>
      </w:r>
    </w:p>
    <w:p w14:paraId="4447875A" w14:textId="77777777" w:rsidR="00D55C62" w:rsidRDefault="00D55C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14:paraId="072067E8" w14:textId="77777777" w:rsidR="00D55C62" w:rsidRDefault="00B950C6">
      <w:pPr>
        <w:spacing w:after="0" w:line="240" w:lineRule="auto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10. АНТИКОРРУПЦИОННЫЕ УСЛОВИЯ</w:t>
      </w:r>
    </w:p>
    <w:p w14:paraId="013EEB74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10.1.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</w:t>
      </w:r>
      <w:r>
        <w:rPr>
          <w:rFonts w:ascii="Times New Roman" w:hAnsi="Times New Roman"/>
          <w:sz w:val="20"/>
        </w:rPr>
        <w:t>совершали прямо или косвенно следующих действий:</w:t>
      </w:r>
    </w:p>
    <w:p w14:paraId="65DB6F25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</w:t>
      </w:r>
      <w:r>
        <w:rPr>
          <w:rFonts w:ascii="Times New Roman" w:hAnsi="Times New Roman"/>
          <w:sz w:val="20"/>
        </w:rPr>
        <w:t>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14:paraId="2E43CC83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платить </w:t>
      </w:r>
      <w:r>
        <w:rPr>
          <w:rFonts w:ascii="Times New Roman" w:hAnsi="Times New Roman"/>
          <w:sz w:val="20"/>
        </w:rPr>
        <w:t>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</w:t>
      </w:r>
      <w:r>
        <w:rPr>
          <w:rFonts w:ascii="Times New Roman" w:hAnsi="Times New Roman"/>
          <w:sz w:val="20"/>
        </w:rPr>
        <w:t xml:space="preserve">ующей стороны (предоставить неоправданные преимущества, предоставить какие-либо гарантии и т.д.); </w:t>
      </w:r>
    </w:p>
    <w:p w14:paraId="7A099C5F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не совершать иных действий, нарушающих антикоррупционное законодательство Российской Федерации.</w:t>
      </w:r>
    </w:p>
    <w:p w14:paraId="5DC0E019" w14:textId="77777777" w:rsidR="00D55C62" w:rsidRDefault="00D55C62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14:paraId="4B61F506" w14:textId="77777777" w:rsidR="00D55C62" w:rsidRDefault="00B950C6">
      <w:pPr>
        <w:widowControl w:val="0"/>
        <w:spacing w:after="0" w:line="240" w:lineRule="auto"/>
        <w:jc w:val="center"/>
        <w:rPr>
          <w:rFonts w:ascii="Times New Roman" w:hAnsi="Times New Roman"/>
          <w:b/>
          <w:caps/>
          <w:sz w:val="20"/>
        </w:rPr>
      </w:pPr>
      <w:r>
        <w:rPr>
          <w:rFonts w:ascii="Times New Roman" w:hAnsi="Times New Roman"/>
          <w:b/>
          <w:caps/>
          <w:sz w:val="20"/>
        </w:rPr>
        <w:t>11. Прочие условия</w:t>
      </w:r>
    </w:p>
    <w:p w14:paraId="0801CE23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11.1. Споры, возникающие при исполнении</w:t>
      </w:r>
      <w:r>
        <w:rPr>
          <w:rFonts w:ascii="Times New Roman" w:hAnsi="Times New Roman"/>
          <w:sz w:val="20"/>
        </w:rPr>
        <w:t xml:space="preserve"> настоящего Договора, урегулируются путем переговоров. При не достижении сторонами согласия спор может быть передан на рассмотрение Арбитражного суда г. Санкт-Петербурга и Ленинградской области.</w:t>
      </w:r>
    </w:p>
    <w:p w14:paraId="484DB7DB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11.2. Все изменения и дополнения к настоящему Договору действ</w:t>
      </w:r>
      <w:r>
        <w:rPr>
          <w:rFonts w:ascii="Times New Roman" w:hAnsi="Times New Roman"/>
          <w:sz w:val="20"/>
        </w:rPr>
        <w:t>ительны, если они совершены в письменной форме, подписаны обеими сторонами и не противоречат нормам действующего законодательства РФ и внесены в реестр Договоров, заключённых заказчиками.</w:t>
      </w:r>
    </w:p>
    <w:p w14:paraId="68932DAA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11.3. Стороны обязаны в течение 3 рабочих дней сообщать друг другу о</w:t>
      </w:r>
      <w:r>
        <w:rPr>
          <w:rFonts w:ascii="Times New Roman" w:hAnsi="Times New Roman"/>
          <w:sz w:val="20"/>
        </w:rPr>
        <w:t xml:space="preserve">б изменении своего места нахождения, </w:t>
      </w:r>
      <w:r>
        <w:rPr>
          <w:rFonts w:ascii="Times New Roman" w:hAnsi="Times New Roman"/>
          <w:sz w:val="20"/>
        </w:rPr>
        <w:lastRenderedPageBreak/>
        <w:t>почтового адреса, номеров телефонов, факсов и банковских реквизитов.</w:t>
      </w:r>
    </w:p>
    <w:p w14:paraId="714BBC2E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11.4. Настоящий Договор составлен в двух экземплярах, имеющих одинаковую юридическую силу для обеих сторон.</w:t>
      </w:r>
    </w:p>
    <w:p w14:paraId="017F205C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11</w:t>
      </w:r>
      <w:r>
        <w:rPr>
          <w:rFonts w:ascii="Times New Roman" w:hAnsi="Times New Roman"/>
          <w:sz w:val="20"/>
        </w:rPr>
        <w:t>.5. Все, что не урегулировано настоящим Договором, регулируется действующим гражданским законодательством РФ</w:t>
      </w:r>
    </w:p>
    <w:p w14:paraId="05090F6A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11.6. Идентификационный код закупки (ИКЗ) _________________________________________________.</w:t>
      </w:r>
    </w:p>
    <w:p w14:paraId="47A10C82" w14:textId="77777777" w:rsidR="00D55C62" w:rsidRDefault="00B950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11.7. К настоящему Договору прилагается и является его</w:t>
      </w:r>
      <w:r>
        <w:rPr>
          <w:rFonts w:ascii="Times New Roman" w:hAnsi="Times New Roman"/>
          <w:sz w:val="20"/>
        </w:rPr>
        <w:t xml:space="preserve"> неотъемлемой частью:</w:t>
      </w:r>
    </w:p>
    <w:p w14:paraId="0869A2A4" w14:textId="77777777" w:rsidR="00D55C62" w:rsidRDefault="00B950C6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sz w:val="20"/>
        </w:rPr>
        <w:t>Приложение № 1 – «Расчет цены выполняемых работ»</w:t>
      </w:r>
      <w:r>
        <w:rPr>
          <w:rFonts w:ascii="Times New Roman" w:hAnsi="Times New Roman"/>
          <w:b/>
          <w:i/>
          <w:sz w:val="20"/>
        </w:rPr>
        <w:t>.</w:t>
      </w:r>
    </w:p>
    <w:p w14:paraId="579125C6" w14:textId="77777777" w:rsidR="00D55C62" w:rsidRDefault="00D55C62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</w:rPr>
      </w:pPr>
    </w:p>
    <w:p w14:paraId="7662FF9B" w14:textId="77777777" w:rsidR="00D55C62" w:rsidRDefault="00B950C6">
      <w:pPr>
        <w:pStyle w:val="a9"/>
        <w:widowControl w:val="0"/>
        <w:spacing w:line="240" w:lineRule="auto"/>
        <w:ind w:left="0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12. АДРЕС (МЕСТО НАХОЖДЕНИЯ), БАНКОВСКИЕ РЕКВИЗИТЫ, ПОДПИСИ СТОРОН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281"/>
      </w:tblGrid>
      <w:tr w:rsidR="00D55C62" w14:paraId="29AFB052" w14:textId="77777777">
        <w:trPr>
          <w:trHeight w:val="2067"/>
        </w:trPr>
        <w:tc>
          <w:tcPr>
            <w:tcW w:w="10281" w:type="dxa"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36"/>
              <w:gridCol w:w="5529"/>
            </w:tblGrid>
            <w:tr w:rsidR="00D55C62" w14:paraId="45014A78" w14:textId="77777777">
              <w:trPr>
                <w:trHeight w:val="2067"/>
              </w:trPr>
              <w:tc>
                <w:tcPr>
                  <w:tcW w:w="4536" w:type="dxa"/>
                </w:tcPr>
                <w:p w14:paraId="4EF4E5FA" w14:textId="77777777" w:rsidR="00D55C62" w:rsidRDefault="00B950C6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</w:rPr>
                    <w:t>ЗАКАЗЧИК:</w:t>
                  </w:r>
                </w:p>
                <w:p w14:paraId="24278DA6" w14:textId="77777777" w:rsidR="00D55C62" w:rsidRDefault="00B950C6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</w:rPr>
                    <w:t>Санкт-Петербургское государственное бюджетное учреждение «Дом культуры «Суздальский»</w:t>
                  </w:r>
                </w:p>
                <w:p w14:paraId="1C71ED60" w14:textId="77777777" w:rsidR="00D55C62" w:rsidRDefault="00B950C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194355, Санкт-Петербу</w:t>
                  </w:r>
                  <w:r>
                    <w:rPr>
                      <w:rFonts w:ascii="Times New Roman" w:hAnsi="Times New Roman"/>
                      <w:sz w:val="20"/>
                    </w:rPr>
                    <w:t xml:space="preserve">рг, Суздальский проспект, дом 3, корпус 1, литер А              </w:t>
                  </w:r>
                </w:p>
                <w:p w14:paraId="59AC4E12" w14:textId="77777777" w:rsidR="00D55C62" w:rsidRDefault="00B950C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 xml:space="preserve">Банковские 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</w:rPr>
                    <w:t xml:space="preserve">реквизиты:   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</w:rPr>
                    <w:t xml:space="preserve">         </w:t>
                  </w:r>
                  <w:r>
                    <w:rPr>
                      <w:rFonts w:ascii="Times New Roman" w:hAnsi="Times New Roman"/>
                      <w:sz w:val="20"/>
                    </w:rPr>
                    <w:br/>
                    <w:t>Северо-Западное ГУ Банка России по г. Санкт-Петербургу</w:t>
                  </w:r>
                </w:p>
                <w:p w14:paraId="423BEC58" w14:textId="77777777" w:rsidR="00D55C62" w:rsidRDefault="00B950C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Наименование получателя:</w:t>
                  </w:r>
                </w:p>
                <w:p w14:paraId="0FE6C3B7" w14:textId="77777777" w:rsidR="00D55C62" w:rsidRDefault="00B950C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Комитет финансов Санкт-Петербурга (СПб ГБУ «Дом культуры «Суздальский» лицево</w:t>
                  </w:r>
                  <w:r>
                    <w:rPr>
                      <w:rFonts w:ascii="Times New Roman" w:hAnsi="Times New Roman"/>
                      <w:sz w:val="20"/>
                    </w:rPr>
                    <w:t>й счет 0501006)</w:t>
                  </w:r>
                </w:p>
                <w:p w14:paraId="22EEEB7F" w14:textId="77777777" w:rsidR="00D55C62" w:rsidRDefault="00B950C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 xml:space="preserve">ИНН 7802092746                               </w:t>
                  </w:r>
                </w:p>
                <w:p w14:paraId="42CD1A76" w14:textId="77777777" w:rsidR="00D55C62" w:rsidRDefault="00B950C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Р/с 40601810200003000000</w:t>
                  </w:r>
                </w:p>
                <w:p w14:paraId="517D0AF7" w14:textId="77777777" w:rsidR="00D55C62" w:rsidRDefault="00B950C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БИК    044030001    КПП   780201001</w:t>
                  </w:r>
                </w:p>
                <w:p w14:paraId="451A875D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25C7C843" w14:textId="77777777" w:rsidR="00D55C62" w:rsidRDefault="00B950C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 xml:space="preserve">Директор _Т.Н. Лаптева         </w:t>
                  </w:r>
                </w:p>
                <w:p w14:paraId="7C5A8522" w14:textId="77777777" w:rsidR="00D55C62" w:rsidRDefault="00B950C6">
                  <w:pPr>
                    <w:pStyle w:val="a3"/>
                    <w:spacing w:after="0" w:line="240" w:lineRule="auto"/>
                    <w:ind w:left="0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Подписано ЭЦП</w:t>
                  </w:r>
                </w:p>
              </w:tc>
              <w:tc>
                <w:tcPr>
                  <w:tcW w:w="5529" w:type="dxa"/>
                </w:tcPr>
                <w:p w14:paraId="37B25E8A" w14:textId="77777777" w:rsidR="00D55C62" w:rsidRDefault="00B950C6">
                  <w:pPr>
                    <w:spacing w:after="0" w:line="240" w:lineRule="auto"/>
                    <w:ind w:firstLine="709"/>
                    <w:contextualSpacing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ИСПОЛНИТЕЛЬ</w:t>
                  </w:r>
                </w:p>
                <w:p w14:paraId="50E1B145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7D5A756F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12582D92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5BD8F275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2CDA6A17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5224CA4C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6871AC8F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6BF5D9D1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51B20808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35EB0455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1411FA29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10B6C31A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4E676581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6FADF461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7F852A5D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32B73F2D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3AFF71E5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  <w:p w14:paraId="74C14225" w14:textId="77777777" w:rsidR="00D55C62" w:rsidRDefault="00B950C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Подписано ЭЦП</w:t>
                  </w:r>
                </w:p>
                <w:p w14:paraId="35136B1F" w14:textId="77777777" w:rsidR="00D55C62" w:rsidRDefault="00D55C62">
                  <w:p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D55C62" w14:paraId="7AF22D3F" w14:textId="77777777">
              <w:trPr>
                <w:trHeight w:val="2067"/>
              </w:trPr>
              <w:tc>
                <w:tcPr>
                  <w:tcW w:w="4536" w:type="dxa"/>
                </w:tcPr>
                <w:p w14:paraId="5D92BF00" w14:textId="77777777" w:rsidR="00D55C62" w:rsidRDefault="00D55C62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</w:rPr>
                  </w:pPr>
                </w:p>
              </w:tc>
              <w:tc>
                <w:tcPr>
                  <w:tcW w:w="5529" w:type="dxa"/>
                </w:tcPr>
                <w:p w14:paraId="61B641EF" w14:textId="77777777" w:rsidR="00D55C62" w:rsidRDefault="00B950C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br/>
                  </w:r>
                </w:p>
                <w:p w14:paraId="280C4CFC" w14:textId="77777777" w:rsidR="00D55C62" w:rsidRDefault="00D55C62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</w:rPr>
                  </w:pPr>
                </w:p>
              </w:tc>
            </w:tr>
          </w:tbl>
          <w:p w14:paraId="37BEB197" w14:textId="77777777" w:rsidR="00D55C62" w:rsidRDefault="00D55C62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</w:p>
        </w:tc>
      </w:tr>
    </w:tbl>
    <w:p w14:paraId="540BF1AF" w14:textId="77777777" w:rsidR="00D55C62" w:rsidRDefault="00D55C62">
      <w:pPr>
        <w:spacing w:after="0" w:line="240" w:lineRule="auto"/>
        <w:ind w:firstLine="142"/>
        <w:rPr>
          <w:rFonts w:ascii="Times New Roman" w:hAnsi="Times New Roman"/>
          <w:b/>
          <w:sz w:val="20"/>
        </w:rPr>
      </w:pPr>
    </w:p>
    <w:p w14:paraId="6943B3BE" w14:textId="77777777" w:rsidR="00D55C62" w:rsidRDefault="00D55C62">
      <w:pPr>
        <w:spacing w:after="0" w:line="240" w:lineRule="auto"/>
        <w:ind w:firstLine="142"/>
        <w:rPr>
          <w:rFonts w:ascii="Times New Roman" w:hAnsi="Times New Roman"/>
          <w:b/>
          <w:sz w:val="20"/>
        </w:rPr>
      </w:pPr>
    </w:p>
    <w:p w14:paraId="655372D0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4D6879E4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3C1901FC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266DF871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63E0BCFF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3FBF7A73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2FC95243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5965AEED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2CF4AB17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415467E6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5E22B486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74746DF1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31AA9AA8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78FBEC47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73A46A68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0593197C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77456DB4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3D8E936B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21BA419F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01742AC3" w14:textId="0A7B17E6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2F5082E3" w14:textId="3EB9F803" w:rsidR="00C57530" w:rsidRDefault="00C57530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7F6C51BE" w14:textId="7988F13D" w:rsidR="00C57530" w:rsidRDefault="00C57530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159B9DE2" w14:textId="77777777" w:rsidR="00C57530" w:rsidRDefault="00C57530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60991E94" w14:textId="77777777" w:rsidR="00D55C62" w:rsidRDefault="00D55C62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</w:p>
    <w:p w14:paraId="6D370641" w14:textId="77777777" w:rsidR="00D55C62" w:rsidRDefault="00B950C6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lastRenderedPageBreak/>
        <w:t>Приложение №1 к Договору</w:t>
      </w:r>
    </w:p>
    <w:p w14:paraId="72F7E5E5" w14:textId="77777777" w:rsidR="00D55C62" w:rsidRDefault="00B950C6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 №38 от «____» ___________________ 2024г.</w:t>
      </w:r>
    </w:p>
    <w:p w14:paraId="2B3B6CD1" w14:textId="77777777" w:rsidR="00D55C62" w:rsidRDefault="00D55C62">
      <w:pPr>
        <w:spacing w:after="0" w:line="240" w:lineRule="auto"/>
        <w:ind w:right="84"/>
        <w:jc w:val="right"/>
        <w:rPr>
          <w:rFonts w:ascii="Times New Roman" w:hAnsi="Times New Roman"/>
          <w:b/>
          <w:sz w:val="20"/>
        </w:rPr>
      </w:pPr>
    </w:p>
    <w:p w14:paraId="21CA53B0" w14:textId="77777777" w:rsidR="00D55C62" w:rsidRDefault="00D55C62">
      <w:pPr>
        <w:spacing w:after="0" w:line="240" w:lineRule="auto"/>
        <w:jc w:val="right"/>
        <w:rPr>
          <w:rFonts w:ascii="Times New Roman" w:hAnsi="Times New Roman"/>
          <w:b/>
          <w:sz w:val="20"/>
        </w:rPr>
      </w:pPr>
    </w:p>
    <w:p w14:paraId="69F93E88" w14:textId="77777777" w:rsidR="00D55C62" w:rsidRDefault="00D55C62">
      <w:pPr>
        <w:spacing w:after="0" w:line="240" w:lineRule="auto"/>
        <w:jc w:val="right"/>
        <w:rPr>
          <w:rFonts w:ascii="Times New Roman" w:hAnsi="Times New Roman"/>
          <w:b/>
          <w:sz w:val="20"/>
        </w:rPr>
      </w:pPr>
    </w:p>
    <w:p w14:paraId="19E0DF12" w14:textId="77777777" w:rsidR="00D55C62" w:rsidRDefault="00D55C62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</w:p>
    <w:p w14:paraId="62DA6C16" w14:textId="77777777" w:rsidR="00D55C62" w:rsidRDefault="00D55C62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</w:p>
    <w:p w14:paraId="70716AD2" w14:textId="77777777" w:rsidR="00D55C62" w:rsidRDefault="00B950C6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Расчет цены выполняемых работ </w:t>
      </w:r>
    </w:p>
    <w:p w14:paraId="4A1BEA88" w14:textId="77777777" w:rsidR="00D55C62" w:rsidRDefault="00D55C62">
      <w:pPr>
        <w:spacing w:after="0" w:line="240" w:lineRule="auto"/>
        <w:jc w:val="center"/>
        <w:rPr>
          <w:rFonts w:ascii="Times New Roman" w:hAnsi="Times New Roman"/>
          <w:b/>
          <w:sz w:val="20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4438"/>
        <w:gridCol w:w="1984"/>
        <w:gridCol w:w="993"/>
        <w:gridCol w:w="1843"/>
      </w:tblGrid>
      <w:tr w:rsidR="00D55C62" w14:paraId="58138376" w14:textId="77777777">
        <w:trPr>
          <w:trHeight w:val="790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14125" w14:textId="77777777" w:rsidR="00D55C62" w:rsidRDefault="00B950C6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№ п/п</w:t>
            </w: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CE4D5" w14:textId="77777777" w:rsidR="00D55C62" w:rsidRDefault="00B950C6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работ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3A8A8" w14:textId="77777777" w:rsidR="00D55C62" w:rsidRDefault="00B950C6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Стоимость единицы, руб., НДС не обл. /НДС облагается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9F060" w14:textId="77777777" w:rsidR="00D55C62" w:rsidRDefault="00B950C6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76752" w14:textId="77777777" w:rsidR="00D55C62" w:rsidRDefault="00B950C6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Стоимость работ, руб., НДС не обл./ НДС облагается</w:t>
            </w:r>
          </w:p>
        </w:tc>
      </w:tr>
      <w:tr w:rsidR="00D55C62" w14:paraId="6C2FEEF4" w14:textId="77777777">
        <w:trPr>
          <w:trHeight w:val="322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73B6D" w14:textId="77777777" w:rsidR="00D55C62" w:rsidRDefault="00B950C6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FC493" w14:textId="77777777" w:rsidR="00D55C62" w:rsidRDefault="00B950C6">
            <w:pPr>
              <w:spacing w:after="0" w:line="240" w:lineRule="auto"/>
              <w:ind w:right="-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Метрологическая поверка манометров технических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51E89" w14:textId="77777777" w:rsidR="00D55C62" w:rsidRDefault="00D55C6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12D29" w14:textId="77777777" w:rsidR="00D55C62" w:rsidRDefault="00B950C6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 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E4AFE" w14:textId="77777777" w:rsidR="00D55C62" w:rsidRDefault="00D55C6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55C62" w14:paraId="710739D8" w14:textId="77777777">
        <w:trPr>
          <w:trHeight w:val="338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EEA13" w14:textId="77777777" w:rsidR="00D55C62" w:rsidRDefault="00D55C6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4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68FE1" w14:textId="77777777" w:rsidR="00D55C62" w:rsidRDefault="00B950C6">
            <w:pPr>
              <w:spacing w:after="0" w:line="240" w:lineRule="auto"/>
              <w:ind w:right="-1"/>
              <w:jc w:val="righ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A6E52" w14:textId="77777777" w:rsidR="00D55C62" w:rsidRDefault="00D55C6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D55C62" w14:paraId="0139C2D0" w14:textId="77777777">
        <w:trPr>
          <w:trHeight w:val="413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30F8D" w14:textId="77777777" w:rsidR="00D55C62" w:rsidRDefault="00D55C6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4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86645" w14:textId="77777777" w:rsidR="00D55C62" w:rsidRDefault="00B950C6">
            <w:pPr>
              <w:spacing w:after="0" w:line="240" w:lineRule="auto"/>
              <w:ind w:right="-1"/>
              <w:jc w:val="righ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НДС не облагается/НДС облагается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83AEF" w14:textId="77777777" w:rsidR="00D55C62" w:rsidRDefault="00D55C6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</w:tbl>
    <w:p w14:paraId="1FF34CD4" w14:textId="77777777" w:rsidR="00D55C62" w:rsidRDefault="00D55C62">
      <w:pPr>
        <w:spacing w:after="0" w:line="240" w:lineRule="auto"/>
        <w:jc w:val="center"/>
        <w:rPr>
          <w:rFonts w:ascii="Times New Roman" w:hAnsi="Times New Roman"/>
          <w:b/>
          <w:sz w:val="20"/>
        </w:rPr>
      </w:pPr>
    </w:p>
    <w:p w14:paraId="53D71B63" w14:textId="77777777" w:rsidR="00D55C62" w:rsidRDefault="00D55C62">
      <w:pPr>
        <w:spacing w:after="0" w:line="240" w:lineRule="auto"/>
        <w:jc w:val="right"/>
        <w:rPr>
          <w:rFonts w:ascii="Times New Roman" w:hAnsi="Times New Roman"/>
          <w:sz w:val="20"/>
        </w:rPr>
      </w:pPr>
    </w:p>
    <w:p w14:paraId="7E42770C" w14:textId="77777777" w:rsidR="00D55C62" w:rsidRDefault="00D55C62">
      <w:pPr>
        <w:spacing w:after="0" w:line="240" w:lineRule="auto"/>
        <w:jc w:val="right"/>
        <w:rPr>
          <w:rFonts w:ascii="Times New Roman" w:hAnsi="Times New Roman"/>
          <w:sz w:val="20"/>
        </w:rPr>
      </w:pPr>
    </w:p>
    <w:p w14:paraId="56DDF3DB" w14:textId="77777777" w:rsidR="00D55C62" w:rsidRDefault="00D55C62">
      <w:pPr>
        <w:spacing w:after="0" w:line="240" w:lineRule="auto"/>
        <w:jc w:val="right"/>
        <w:rPr>
          <w:rFonts w:ascii="Times New Roman" w:hAnsi="Times New Roman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8"/>
        <w:gridCol w:w="284"/>
        <w:gridCol w:w="5386"/>
      </w:tblGrid>
      <w:tr w:rsidR="00D55C62" w14:paraId="622B3097" w14:textId="77777777"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1BE0F300" w14:textId="77777777" w:rsidR="00D55C62" w:rsidRDefault="00B950C6">
            <w:pPr>
              <w:spacing w:after="0" w:line="240" w:lineRule="auto"/>
              <w:ind w:firstLine="14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От Заказчика</w:t>
            </w:r>
            <w:r>
              <w:rPr>
                <w:rFonts w:ascii="Times New Roman" w:hAnsi="Times New Roman"/>
                <w:b/>
                <w:sz w:val="20"/>
              </w:rPr>
              <w:tab/>
            </w:r>
            <w:r>
              <w:rPr>
                <w:rFonts w:ascii="Times New Roman" w:hAnsi="Times New Roman"/>
                <w:b/>
                <w:sz w:val="20"/>
              </w:rPr>
              <w:tab/>
            </w:r>
            <w:r>
              <w:rPr>
                <w:rFonts w:ascii="Times New Roman" w:hAnsi="Times New Roman"/>
                <w:b/>
                <w:sz w:val="20"/>
              </w:rPr>
              <w:tab/>
            </w:r>
            <w:r>
              <w:rPr>
                <w:rFonts w:ascii="Times New Roman" w:hAnsi="Times New Roman"/>
                <w:b/>
                <w:sz w:val="20"/>
              </w:rPr>
              <w:tab/>
            </w:r>
            <w:r>
              <w:rPr>
                <w:rFonts w:ascii="Times New Roman" w:hAnsi="Times New Roman"/>
                <w:b/>
                <w:sz w:val="20"/>
              </w:rPr>
              <w:tab/>
              <w:t xml:space="preserve">        </w:t>
            </w:r>
          </w:p>
          <w:p w14:paraId="1FD703B2" w14:textId="77777777" w:rsidR="00D55C62" w:rsidRDefault="00B950C6">
            <w:pPr>
              <w:spacing w:after="0" w:line="240" w:lineRule="auto"/>
              <w:ind w:firstLine="14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Директор СПб ГБУ «ДК «Суздальский»   </w:t>
            </w:r>
          </w:p>
          <w:p w14:paraId="16B57C17" w14:textId="77777777" w:rsidR="00D55C62" w:rsidRDefault="00B950C6">
            <w:pPr>
              <w:spacing w:after="0" w:line="240" w:lineRule="auto"/>
              <w:ind w:firstLine="14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Т.Н. Лаптева                           </w:t>
            </w:r>
          </w:p>
          <w:p w14:paraId="4B662937" w14:textId="77777777" w:rsidR="00D55C62" w:rsidRDefault="00B950C6">
            <w:pPr>
              <w:spacing w:after="0" w:line="240" w:lineRule="auto"/>
              <w:ind w:firstLine="14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Подписано ЭЦП</w:t>
            </w:r>
          </w:p>
          <w:p w14:paraId="2947F8ED" w14:textId="77777777" w:rsidR="00D55C62" w:rsidRDefault="00D55C62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49255CB0" w14:textId="77777777" w:rsidR="00D55C62" w:rsidRDefault="00D55C6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39619571" w14:textId="77777777" w:rsidR="00D55C62" w:rsidRDefault="00B950C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От Исполнителя</w:t>
            </w:r>
          </w:p>
          <w:p w14:paraId="6FAEF128" w14:textId="77777777" w:rsidR="00D55C62" w:rsidRDefault="00B950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</w:t>
            </w:r>
          </w:p>
          <w:p w14:paraId="256674F5" w14:textId="77777777" w:rsidR="00D55C62" w:rsidRDefault="00B950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Подписано ЭЦП</w:t>
            </w:r>
          </w:p>
          <w:p w14:paraId="66A1A45B" w14:textId="77777777" w:rsidR="00D55C62" w:rsidRDefault="00D55C62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</w:p>
        </w:tc>
      </w:tr>
    </w:tbl>
    <w:p w14:paraId="2DF40286" w14:textId="77777777" w:rsidR="00D55C62" w:rsidRDefault="00D55C62">
      <w:pPr>
        <w:spacing w:after="0" w:line="240" w:lineRule="auto"/>
        <w:ind w:firstLine="142"/>
        <w:rPr>
          <w:rFonts w:ascii="Times New Roman" w:hAnsi="Times New Roman"/>
          <w:b/>
          <w:sz w:val="20"/>
        </w:rPr>
      </w:pPr>
    </w:p>
    <w:sectPr w:rsidR="00D55C62">
      <w:footerReference w:type="even" r:id="rId6"/>
      <w:footerReference w:type="default" r:id="rId7"/>
      <w:pgSz w:w="11907" w:h="16840"/>
      <w:pgMar w:top="567" w:right="737" w:bottom="567" w:left="1134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54F4F" w14:textId="77777777" w:rsidR="00B950C6" w:rsidRDefault="00B950C6">
      <w:pPr>
        <w:spacing w:after="0" w:line="240" w:lineRule="auto"/>
      </w:pPr>
      <w:r>
        <w:separator/>
      </w:r>
    </w:p>
  </w:endnote>
  <w:endnote w:type="continuationSeparator" w:id="0">
    <w:p w14:paraId="7560D942" w14:textId="77777777" w:rsidR="00B950C6" w:rsidRDefault="00B95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Peterburg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FA863" w14:textId="77777777" w:rsidR="00D55C62" w:rsidRDefault="00B950C6">
    <w:pPr>
      <w:pStyle w:val="a7"/>
      <w:jc w:val="right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</w:instrText>
    </w:r>
    <w:r>
      <w:rPr>
        <w:rStyle w:val="af5"/>
      </w:rPr>
      <w:fldChar w:fldCharType="separate"/>
    </w:r>
    <w:r>
      <w:rPr>
        <w:rStyle w:val="af5"/>
      </w:rPr>
      <w:t xml:space="preserve"> </w:t>
    </w:r>
    <w:r>
      <w:rPr>
        <w:rStyle w:val="af5"/>
      </w:rPr>
      <w:fldChar w:fldCharType="end"/>
    </w:r>
  </w:p>
  <w:p w14:paraId="08AB9FC1" w14:textId="77777777" w:rsidR="00D55C62" w:rsidRDefault="00D55C62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22CB6" w14:textId="77777777" w:rsidR="00D55C62" w:rsidRDefault="00B950C6">
    <w:pPr>
      <w:pStyle w:val="a7"/>
      <w:rPr>
        <w:rStyle w:val="af5"/>
        <w:rFonts w:ascii="Times New Roman" w:hAnsi="Times New Roman"/>
        <w:sz w:val="16"/>
      </w:rPr>
    </w:pPr>
    <w:r>
      <w:rPr>
        <w:rStyle w:val="af5"/>
        <w:rFonts w:ascii="Times New Roman" w:hAnsi="Times New Roman"/>
        <w:sz w:val="16"/>
      </w:rPr>
      <w:fldChar w:fldCharType="begin"/>
    </w:r>
    <w:r>
      <w:rPr>
        <w:rStyle w:val="af5"/>
        <w:rFonts w:ascii="Times New Roman" w:hAnsi="Times New Roman"/>
        <w:sz w:val="16"/>
      </w:rPr>
      <w:instrText xml:space="preserve">PAGE </w:instrText>
    </w:r>
    <w:r>
      <w:rPr>
        <w:rStyle w:val="af5"/>
        <w:rFonts w:ascii="Times New Roman" w:hAnsi="Times New Roman"/>
        <w:sz w:val="16"/>
      </w:rPr>
      <w:fldChar w:fldCharType="separate"/>
    </w:r>
    <w:r>
      <w:rPr>
        <w:rStyle w:val="af5"/>
        <w:rFonts w:ascii="Times New Roman" w:hAnsi="Times New Roman"/>
        <w:sz w:val="16"/>
      </w:rPr>
      <w:t xml:space="preserve"> </w:t>
    </w:r>
    <w:r>
      <w:rPr>
        <w:rStyle w:val="af5"/>
        <w:rFonts w:ascii="Times New Roman" w:hAnsi="Times New Roman"/>
        <w:sz w:val="16"/>
      </w:rPr>
      <w:fldChar w:fldCharType="end"/>
    </w:r>
  </w:p>
  <w:p w14:paraId="2D3A3189" w14:textId="77777777" w:rsidR="00D55C62" w:rsidRDefault="00D55C62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A8D2E" w14:textId="77777777" w:rsidR="00B950C6" w:rsidRDefault="00B950C6">
      <w:pPr>
        <w:spacing w:after="0" w:line="240" w:lineRule="auto"/>
      </w:pPr>
      <w:r>
        <w:separator/>
      </w:r>
    </w:p>
  </w:footnote>
  <w:footnote w:type="continuationSeparator" w:id="0">
    <w:p w14:paraId="33536147" w14:textId="77777777" w:rsidR="00B950C6" w:rsidRDefault="00B950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C62"/>
    <w:rsid w:val="00B950C6"/>
    <w:rsid w:val="00C4162C"/>
    <w:rsid w:val="00C57530"/>
    <w:rsid w:val="00D5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6FEFD"/>
  <w15:docId w15:val="{4D55A10A-6089-4025-8C6B-795DE9CDA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customStyle="1" w:styleId="BodyTextIndent21">
    <w:name w:val="Body Text Indent 21"/>
    <w:basedOn w:val="a"/>
    <w:link w:val="BodyTextIndent210"/>
    <w:pPr>
      <w:widowControl w:val="0"/>
      <w:spacing w:after="0" w:line="240" w:lineRule="auto"/>
      <w:ind w:firstLine="708"/>
      <w:jc w:val="both"/>
    </w:pPr>
    <w:rPr>
      <w:rFonts w:ascii="Peterburg" w:hAnsi="Peterburg"/>
      <w:sz w:val="24"/>
    </w:rPr>
  </w:style>
  <w:style w:type="character" w:customStyle="1" w:styleId="BodyTextIndent210">
    <w:name w:val="Body Text Indent 21"/>
    <w:basedOn w:val="1"/>
    <w:link w:val="BodyTextIndent21"/>
    <w:rPr>
      <w:rFonts w:ascii="Peterburg" w:hAnsi="Peterburg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12">
    <w:name w:val="Абзац списка1"/>
    <w:basedOn w:val="1"/>
    <w:rPr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ody Text"/>
    <w:basedOn w:val="a"/>
    <w:link w:val="a6"/>
    <w:pPr>
      <w:spacing w:after="120"/>
    </w:pPr>
  </w:style>
  <w:style w:type="character" w:customStyle="1" w:styleId="a6">
    <w:name w:val="Основной текст Знак"/>
    <w:basedOn w:val="1"/>
    <w:link w:val="a5"/>
    <w:rPr>
      <w:sz w:val="2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  <w:rPr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9">
    <w:name w:val="Body Text Indent"/>
    <w:basedOn w:val="a"/>
    <w:link w:val="aa"/>
    <w:pPr>
      <w:spacing w:after="120"/>
      <w:ind w:left="283"/>
    </w:pPr>
    <w:rPr>
      <w:sz w:val="20"/>
    </w:rPr>
  </w:style>
  <w:style w:type="character" w:customStyle="1" w:styleId="aa">
    <w:name w:val="Основной текст с отступом Знак"/>
    <w:basedOn w:val="1"/>
    <w:link w:val="a9"/>
    <w:rPr>
      <w:sz w:val="20"/>
    </w:rPr>
  </w:style>
  <w:style w:type="character" w:customStyle="1" w:styleId="a4">
    <w:name w:val="Абзац списка Знак"/>
    <w:basedOn w:val="1"/>
    <w:link w:val="a3"/>
    <w:rPr>
      <w:sz w:val="22"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1"/>
    <w:link w:val="ab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d">
    <w:name w:val="Document Map"/>
    <w:basedOn w:val="a"/>
    <w:link w:val="ae"/>
    <w:rPr>
      <w:rFonts w:ascii="Tahoma" w:hAnsi="Tahoma"/>
      <w:sz w:val="20"/>
    </w:rPr>
  </w:style>
  <w:style w:type="character" w:customStyle="1" w:styleId="ae">
    <w:name w:val="Схема документа Знак"/>
    <w:basedOn w:val="1"/>
    <w:link w:val="ad"/>
    <w:rPr>
      <w:rFonts w:ascii="Tahoma" w:hAnsi="Tahoma"/>
      <w:sz w:val="20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Pr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Строгий1"/>
    <w:link w:val="af"/>
    <w:rPr>
      <w:b/>
    </w:rPr>
  </w:style>
  <w:style w:type="character" w:styleId="af">
    <w:name w:val="Strong"/>
    <w:link w:val="13"/>
    <w:rPr>
      <w:b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af1">
    <w:name w:val="Содержимое таблицы"/>
    <w:basedOn w:val="a"/>
    <w:link w:val="af2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af2">
    <w:name w:val="Содержимое таблицы"/>
    <w:basedOn w:val="1"/>
    <w:link w:val="af1"/>
    <w:rPr>
      <w:rFonts w:ascii="Times New Roman" w:hAnsi="Times New Roman"/>
      <w:sz w:val="24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3">
    <w:name w:val="Balloon Text"/>
    <w:basedOn w:val="a"/>
    <w:link w:val="af4"/>
    <w:pPr>
      <w:spacing w:after="0" w:line="240" w:lineRule="auto"/>
    </w:pPr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customStyle="1" w:styleId="17">
    <w:name w:val="Номер страницы1"/>
    <w:basedOn w:val="18"/>
    <w:link w:val="af5"/>
  </w:style>
  <w:style w:type="character" w:styleId="af5">
    <w:name w:val="page number"/>
    <w:basedOn w:val="a0"/>
    <w:link w:val="17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210">
    <w:name w:val="Основной текст 21"/>
    <w:basedOn w:val="a"/>
    <w:link w:val="211"/>
    <w:pPr>
      <w:widowControl w:val="0"/>
      <w:spacing w:after="0" w:line="240" w:lineRule="auto"/>
      <w:ind w:left="567" w:hanging="567"/>
      <w:jc w:val="both"/>
    </w:pPr>
    <w:rPr>
      <w:sz w:val="24"/>
    </w:rPr>
  </w:style>
  <w:style w:type="character" w:customStyle="1" w:styleId="211">
    <w:name w:val="Основной текст 21"/>
    <w:basedOn w:val="1"/>
    <w:link w:val="210"/>
    <w:rPr>
      <w:sz w:val="24"/>
    </w:rPr>
  </w:style>
  <w:style w:type="paragraph" w:customStyle="1" w:styleId="19">
    <w:name w:val="Знак сноски1"/>
    <w:link w:val="af6"/>
    <w:rPr>
      <w:vertAlign w:val="superscript"/>
    </w:rPr>
  </w:style>
  <w:style w:type="character" w:styleId="af6">
    <w:name w:val="footnote reference"/>
    <w:link w:val="19"/>
    <w:rPr>
      <w:vertAlign w:val="superscript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18">
    <w:name w:val="Основной шрифт абзаца1"/>
    <w:link w:val="af9"/>
  </w:style>
  <w:style w:type="paragraph" w:styleId="af9">
    <w:name w:val="Title"/>
    <w:basedOn w:val="a"/>
    <w:link w:val="afa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a">
    <w:name w:val="Заголовок Знак"/>
    <w:basedOn w:val="1"/>
    <w:link w:val="af9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4864</Words>
  <Characters>27729</Characters>
  <Application>Microsoft Office Word</Application>
  <DocSecurity>0</DocSecurity>
  <Lines>231</Lines>
  <Paragraphs>65</Paragraphs>
  <ScaleCrop>false</ScaleCrop>
  <Company/>
  <LinksUpToDate>false</LinksUpToDate>
  <CharactersWithSpaces>32528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DK_Suzd</cp:lastModifiedBy>
  <cp:revision>3</cp:revision>
  <dcterms:created xsi:type="dcterms:W3CDTF">2026-05-14T09:14:00Z</dcterms:created>
  <dcterms:modified xsi:type="dcterms:W3CDTF">2026-05-14T09:21:00Z</dcterms:modified>
</cp:coreProperties>
</file>