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92496" w14:textId="77777777" w:rsidR="002357E3" w:rsidRPr="00BF1EA4" w:rsidRDefault="002357E3" w:rsidP="00D45D6D">
      <w:pPr>
        <w:jc w:val="both"/>
        <w:rPr>
          <w:rFonts w:eastAsia="Times New Roman"/>
        </w:rPr>
      </w:pPr>
      <w:r w:rsidRPr="00BF1EA4">
        <w:rPr>
          <w:rFonts w:eastAsia="Times New Roman"/>
        </w:rPr>
        <w:t>Место поставки 197376, г. Санкт-Петербург, ул. Планерная, д. 95, к. 2, стр. 1,</w:t>
      </w:r>
    </w:p>
    <w:p w14:paraId="41AD4963" w14:textId="77777777" w:rsidR="002357E3" w:rsidRDefault="002357E3" w:rsidP="00D45D6D">
      <w:pPr>
        <w:jc w:val="both"/>
        <w:rPr>
          <w:rFonts w:eastAsia="Times New Roman"/>
        </w:rPr>
      </w:pPr>
      <w:r w:rsidRPr="00BF1EA4">
        <w:rPr>
          <w:rFonts w:eastAsia="Times New Roman"/>
        </w:rPr>
        <w:t xml:space="preserve">Срок поставки: Поставка Товара осуществляется Поставщиком в течение </w:t>
      </w:r>
      <w:r w:rsidRPr="00453C87">
        <w:rPr>
          <w:rFonts w:eastAsia="Times New Roman"/>
          <w:b/>
          <w:bCs/>
        </w:rPr>
        <w:t>25 рабочих дней</w:t>
      </w:r>
      <w:r w:rsidRPr="00BF1EA4">
        <w:rPr>
          <w:rFonts w:eastAsia="Times New Roman"/>
        </w:rPr>
        <w:t xml:space="preserve"> со дня, следующего за днем заключения Сторонами настоящего Контракта.</w:t>
      </w:r>
    </w:p>
    <w:p w14:paraId="4B0D5F43" w14:textId="09E6D12F" w:rsidR="00B9641C" w:rsidRPr="00B9641C" w:rsidRDefault="00B9641C" w:rsidP="00D45D6D">
      <w:pPr>
        <w:jc w:val="both"/>
      </w:pPr>
      <w:r w:rsidRPr="00F949E3">
        <w:t xml:space="preserve">Цена Контракта включает в себя стоимость Товара, а также все расходы на </w:t>
      </w:r>
      <w:r w:rsidRPr="00F949E3">
        <w:rPr>
          <w:i/>
        </w:rPr>
        <w:t>упаковку, маркировку, доставку и разгрузку</w:t>
      </w:r>
      <w:hyperlink w:anchor="Par482" w:history="1"/>
      <w:r w:rsidRPr="00F949E3">
        <w:t xml:space="preserve">, </w:t>
      </w:r>
      <w:r w:rsidRPr="00F949E3">
        <w:rPr>
          <w:i/>
        </w:rPr>
        <w:t>подъем на этаж до места указанного Заказчиком</w:t>
      </w:r>
      <w:r>
        <w:rPr>
          <w:i/>
        </w:rPr>
        <w:t xml:space="preserve">, </w:t>
      </w:r>
      <w:r w:rsidRPr="00533515">
        <w:rPr>
          <w:i/>
        </w:rPr>
        <w:t>установку, сборку Товара, демонстрацию работоспособности</w:t>
      </w:r>
      <w:r>
        <w:rPr>
          <w:i/>
        </w:rPr>
        <w:t xml:space="preserve"> </w:t>
      </w:r>
      <w:r w:rsidRPr="00F949E3">
        <w:rPr>
          <w:i/>
        </w:rPr>
        <w:t xml:space="preserve">Товара, </w:t>
      </w:r>
      <w:r w:rsidRPr="00F949E3">
        <w:t xml:space="preserve">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14:paraId="2D09B864" w14:textId="77777777" w:rsidR="00D17FD1" w:rsidRDefault="00D17FD1" w:rsidP="00B9641C">
      <w:pPr>
        <w:widowControl/>
        <w:autoSpaceDE/>
        <w:autoSpaceDN/>
        <w:adjustRightInd/>
        <w:ind w:right="283"/>
        <w:rPr>
          <w:rFonts w:eastAsia="Times New Roman"/>
          <w:bCs/>
        </w:rPr>
      </w:pPr>
    </w:p>
    <w:p w14:paraId="68F390CB" w14:textId="77777777" w:rsidR="00D17FD1" w:rsidRPr="0038141B" w:rsidRDefault="00D17FD1" w:rsidP="00D17FD1">
      <w:pPr>
        <w:widowControl/>
        <w:autoSpaceDE/>
        <w:autoSpaceDN/>
        <w:adjustRightInd/>
        <w:ind w:left="142" w:right="283" w:firstLine="720"/>
        <w:jc w:val="center"/>
        <w:rPr>
          <w:rFonts w:eastAsia="Times New Roman"/>
          <w:bCs/>
        </w:rPr>
      </w:pPr>
      <w:r w:rsidRPr="006F571C">
        <w:rPr>
          <w:rFonts w:eastAsia="Times New Roman"/>
          <w:i/>
        </w:rPr>
        <w:t>Описание объекта закупки</w:t>
      </w:r>
    </w:p>
    <w:tbl>
      <w:tblPr>
        <w:tblW w:w="4527" w:type="pct"/>
        <w:jc w:val="center"/>
        <w:tblLook w:val="0000" w:firstRow="0" w:lastRow="0" w:firstColumn="0" w:lastColumn="0" w:noHBand="0" w:noVBand="0"/>
      </w:tblPr>
      <w:tblGrid>
        <w:gridCol w:w="560"/>
        <w:gridCol w:w="2155"/>
        <w:gridCol w:w="9084"/>
        <w:gridCol w:w="1369"/>
        <w:gridCol w:w="973"/>
      </w:tblGrid>
      <w:tr w:rsidR="00D17FD1" w:rsidRPr="00D45D6D" w14:paraId="31B2BDE6" w14:textId="77777777" w:rsidTr="0092049B">
        <w:trPr>
          <w:trHeight w:val="20"/>
          <w:jc w:val="center"/>
        </w:trPr>
        <w:tc>
          <w:tcPr>
            <w:tcW w:w="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06ABFD" w14:textId="77777777" w:rsidR="00D17FD1" w:rsidRPr="00D45D6D" w:rsidRDefault="00D17FD1" w:rsidP="0092049B">
            <w:pPr>
              <w:jc w:val="center"/>
              <w:rPr>
                <w:b/>
                <w:bCs/>
                <w:sz w:val="22"/>
                <w:szCs w:val="22"/>
              </w:rPr>
            </w:pPr>
            <w:r w:rsidRPr="00D45D6D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00E680" w14:textId="77777777" w:rsidR="00D17FD1" w:rsidRPr="00D45D6D" w:rsidRDefault="00D17FD1" w:rsidP="0092049B">
            <w:pPr>
              <w:jc w:val="center"/>
              <w:rPr>
                <w:b/>
                <w:bCs/>
                <w:sz w:val="22"/>
                <w:szCs w:val="22"/>
              </w:rPr>
            </w:pPr>
            <w:r w:rsidRPr="00D45D6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976AF5" w14:textId="77777777" w:rsidR="00D17FD1" w:rsidRPr="00D45D6D" w:rsidRDefault="00D17FD1" w:rsidP="0092049B">
            <w:pPr>
              <w:jc w:val="center"/>
              <w:rPr>
                <w:b/>
                <w:bCs/>
                <w:sz w:val="22"/>
                <w:szCs w:val="22"/>
              </w:rPr>
            </w:pPr>
            <w:r w:rsidRPr="00D45D6D">
              <w:rPr>
                <w:b/>
                <w:bCs/>
                <w:sz w:val="22"/>
                <w:szCs w:val="22"/>
              </w:rPr>
              <w:t>Характеристики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EF0429" w14:textId="77777777" w:rsidR="00D17FD1" w:rsidRPr="00D45D6D" w:rsidRDefault="00D17FD1" w:rsidP="0092049B">
            <w:pPr>
              <w:jc w:val="center"/>
              <w:rPr>
                <w:b/>
                <w:bCs/>
                <w:sz w:val="22"/>
                <w:szCs w:val="22"/>
              </w:rPr>
            </w:pPr>
            <w:r w:rsidRPr="00D45D6D">
              <w:rPr>
                <w:b/>
                <w:bCs/>
                <w:sz w:val="22"/>
                <w:szCs w:val="22"/>
              </w:rPr>
              <w:t>Ед. измерения</w:t>
            </w: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7F537C" w14:textId="77777777" w:rsidR="00D17FD1" w:rsidRPr="00D45D6D" w:rsidRDefault="00D17FD1" w:rsidP="0092049B">
            <w:pPr>
              <w:jc w:val="center"/>
              <w:rPr>
                <w:b/>
                <w:bCs/>
                <w:sz w:val="22"/>
                <w:szCs w:val="22"/>
              </w:rPr>
            </w:pPr>
            <w:r w:rsidRPr="00D45D6D">
              <w:rPr>
                <w:b/>
                <w:bCs/>
                <w:sz w:val="22"/>
                <w:szCs w:val="22"/>
              </w:rPr>
              <w:t>Кол-во</w:t>
            </w:r>
          </w:p>
        </w:tc>
      </w:tr>
      <w:tr w:rsidR="00D17FD1" w:rsidRPr="00D45D6D" w14:paraId="1ECBCAA9" w14:textId="77777777" w:rsidTr="0092049B">
        <w:trPr>
          <w:trHeight w:val="20"/>
          <w:jc w:val="center"/>
        </w:trPr>
        <w:tc>
          <w:tcPr>
            <w:tcW w:w="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BF214" w14:textId="77777777" w:rsidR="00D17FD1" w:rsidRPr="00D45D6D" w:rsidRDefault="00D17FD1" w:rsidP="0092049B">
            <w:pPr>
              <w:jc w:val="center"/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1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F2B4B7" w14:textId="51C6BF62" w:rsidR="00D17FD1" w:rsidRPr="00D45D6D" w:rsidRDefault="00D17FD1" w:rsidP="0092049B">
            <w:pPr>
              <w:jc w:val="center"/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Облучатель ультрафиолетовый бактерицидный</w:t>
            </w:r>
            <w:r w:rsidR="000B2995" w:rsidRPr="00D45D6D">
              <w:rPr>
                <w:sz w:val="22"/>
                <w:szCs w:val="22"/>
              </w:rPr>
              <w:t>*</w:t>
            </w:r>
          </w:p>
        </w:tc>
        <w:tc>
          <w:tcPr>
            <w:tcW w:w="3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0BCD4F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Производительность &gt; 80 ≤ 100 М3/Ч</w:t>
            </w:r>
          </w:p>
          <w:p w14:paraId="56D04137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Эффективный ресурс работы ламп ≥ 8000 ≤ 12000 Ч</w:t>
            </w:r>
          </w:p>
          <w:p w14:paraId="0E62BBF1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Бактерицидная эффективность Не менее 99,9%</w:t>
            </w:r>
          </w:p>
          <w:p w14:paraId="7CD0C1AC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Вид Облучатель-рециркулятор</w:t>
            </w:r>
          </w:p>
          <w:p w14:paraId="6FA2DB5E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Индикатор наработки Да</w:t>
            </w:r>
          </w:p>
          <w:p w14:paraId="55C696F7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Исполнение Передвижной</w:t>
            </w:r>
          </w:p>
          <w:p w14:paraId="3E9A5846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Работа в присутствии людей Да</w:t>
            </w:r>
          </w:p>
          <w:p w14:paraId="42394767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Режим работы Непрерывный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750952" w14:textId="77777777" w:rsidR="00D17FD1" w:rsidRPr="00D45D6D" w:rsidRDefault="00D17FD1" w:rsidP="0092049B">
            <w:pPr>
              <w:jc w:val="center"/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ШТ</w:t>
            </w: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34C87" w14:textId="77777777" w:rsidR="00D17FD1" w:rsidRPr="00D45D6D" w:rsidRDefault="00D17FD1" w:rsidP="0092049B">
            <w:pPr>
              <w:jc w:val="center"/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8</w:t>
            </w:r>
          </w:p>
        </w:tc>
      </w:tr>
      <w:tr w:rsidR="00D17FD1" w:rsidRPr="00D45D6D" w14:paraId="6AADE6B9" w14:textId="77777777" w:rsidTr="0092049B">
        <w:trPr>
          <w:trHeight w:val="20"/>
          <w:jc w:val="center"/>
        </w:trPr>
        <w:tc>
          <w:tcPr>
            <w:tcW w:w="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2A734A" w14:textId="77777777" w:rsidR="00D17FD1" w:rsidRPr="00D45D6D" w:rsidRDefault="00D17FD1" w:rsidP="0092049B">
            <w:pPr>
              <w:jc w:val="center"/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2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9592B4" w14:textId="7DA2C447" w:rsidR="00D17FD1" w:rsidRPr="00D45D6D" w:rsidRDefault="00D17FD1" w:rsidP="0092049B">
            <w:pPr>
              <w:jc w:val="center"/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Облучатель ультрафиолетовый бактерицидный</w:t>
            </w:r>
            <w:r w:rsidR="000B2995" w:rsidRPr="00D45D6D">
              <w:rPr>
                <w:sz w:val="22"/>
                <w:szCs w:val="22"/>
              </w:rPr>
              <w:t>**</w:t>
            </w:r>
          </w:p>
        </w:tc>
        <w:tc>
          <w:tcPr>
            <w:tcW w:w="3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2A05C4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Производительность ( Кубический метр в час ) &gt; 80 и ≤ 100 ;</w:t>
            </w:r>
          </w:p>
          <w:p w14:paraId="5E2C0C23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Эффективный ресурс работы ламп ( Час ) Количественная ≥ 8000 и ≤ 12000 ;</w:t>
            </w:r>
          </w:p>
          <w:p w14:paraId="5ADA960C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Вид  Облучатель-рециркулятор ;</w:t>
            </w:r>
          </w:p>
          <w:p w14:paraId="0EBB2374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Индикатор наработки Да ;</w:t>
            </w:r>
          </w:p>
          <w:p w14:paraId="3C4BCB7E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Исполнение Стационарный ;</w:t>
            </w:r>
          </w:p>
          <w:p w14:paraId="42CA7D03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Работа в присутствии людей Да ;</w:t>
            </w:r>
          </w:p>
          <w:p w14:paraId="6D2AA691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Режим работы; Непрерывный ;</w:t>
            </w:r>
          </w:p>
          <w:p w14:paraId="1844F7A6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Бактерицидная эффективность</w:t>
            </w:r>
          </w:p>
          <w:p w14:paraId="28DD4F3B" w14:textId="77777777" w:rsidR="00D17FD1" w:rsidRPr="00D45D6D" w:rsidRDefault="00D17FD1" w:rsidP="0092049B">
            <w:pPr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 xml:space="preserve">Одно значение Не менее 99,9% </w:t>
            </w:r>
          </w:p>
        </w:tc>
        <w:tc>
          <w:tcPr>
            <w:tcW w:w="4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355F8D" w14:textId="77777777" w:rsidR="00D17FD1" w:rsidRPr="00D45D6D" w:rsidRDefault="00D17FD1" w:rsidP="0092049B">
            <w:pPr>
              <w:jc w:val="center"/>
              <w:rPr>
                <w:sz w:val="22"/>
                <w:szCs w:val="22"/>
              </w:rPr>
            </w:pPr>
            <w:proofErr w:type="spellStart"/>
            <w:r w:rsidRPr="00D45D6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9F8B41" w14:textId="77777777" w:rsidR="00D17FD1" w:rsidRPr="00D45D6D" w:rsidRDefault="00D17FD1" w:rsidP="0092049B">
            <w:pPr>
              <w:jc w:val="center"/>
              <w:rPr>
                <w:sz w:val="22"/>
                <w:szCs w:val="22"/>
              </w:rPr>
            </w:pPr>
            <w:r w:rsidRPr="00D45D6D">
              <w:rPr>
                <w:sz w:val="22"/>
                <w:szCs w:val="22"/>
              </w:rPr>
              <w:t>2</w:t>
            </w:r>
          </w:p>
        </w:tc>
      </w:tr>
    </w:tbl>
    <w:p w14:paraId="2C792432" w14:textId="77777777" w:rsidR="00D17FD1" w:rsidRPr="0038141B" w:rsidRDefault="00D17FD1" w:rsidP="00D17FD1">
      <w:pPr>
        <w:widowControl/>
        <w:autoSpaceDE/>
        <w:autoSpaceDN/>
        <w:adjustRightInd/>
        <w:ind w:left="142" w:right="283" w:firstLine="720"/>
        <w:jc w:val="center"/>
        <w:rPr>
          <w:rFonts w:eastAsia="Times New Roman"/>
          <w:bCs/>
          <w:i/>
          <w:sz w:val="20"/>
          <w:szCs w:val="20"/>
        </w:rPr>
      </w:pPr>
    </w:p>
    <w:p w14:paraId="3E6E559A" w14:textId="77777777" w:rsidR="00D17FD1" w:rsidRPr="00934989" w:rsidRDefault="00D17FD1" w:rsidP="00D17FD1">
      <w:pPr>
        <w:outlineLvl w:val="2"/>
        <w:rPr>
          <w:rFonts w:eastAsia="Times New Roman"/>
          <w:bCs/>
          <w:sz w:val="20"/>
          <w:szCs w:val="20"/>
        </w:rPr>
      </w:pPr>
      <w:r w:rsidRPr="00934989">
        <w:rPr>
          <w:rFonts w:eastAsia="Times New Roman"/>
          <w:bCs/>
          <w:sz w:val="20"/>
          <w:szCs w:val="20"/>
        </w:rPr>
        <w:t>*</w:t>
      </w:r>
      <w:r w:rsidRPr="00934989">
        <w:rPr>
          <w:rFonts w:ascii="Tahoma" w:hAnsi="Tahoma" w:cs="Tahoma"/>
          <w:bCs/>
          <w:color w:val="000000"/>
          <w:sz w:val="16"/>
          <w:szCs w:val="16"/>
        </w:rPr>
        <w:t xml:space="preserve"> </w:t>
      </w:r>
      <w:r w:rsidRPr="00934989">
        <w:rPr>
          <w:rFonts w:eastAsia="Times New Roman"/>
          <w:bCs/>
          <w:sz w:val="20"/>
          <w:szCs w:val="20"/>
        </w:rPr>
        <w:t>Облучатели-рециркуляторы воздуха ультрафиолетовые бактерицидные ОРУБ-3-3-«КРОНТ» по ТУ 9451-029-11769436- 2006 в варианте исполнения Облучатель-рециркулятор воздуха ультрафиолетовый бактерицидный передвижной ОРУБп-3-3-"КРОНТ" (Дезар-4) ИЛИ ЭКВИВАЛЕНТ</w:t>
      </w:r>
    </w:p>
    <w:p w14:paraId="29D6BAB5" w14:textId="77777777" w:rsidR="00D17FD1" w:rsidRPr="00934989" w:rsidRDefault="00D17FD1" w:rsidP="00D17FD1">
      <w:pPr>
        <w:outlineLvl w:val="2"/>
        <w:rPr>
          <w:rFonts w:eastAsia="Times New Roman"/>
          <w:bCs/>
          <w:sz w:val="20"/>
          <w:szCs w:val="20"/>
        </w:rPr>
      </w:pPr>
      <w:r w:rsidRPr="00934989">
        <w:rPr>
          <w:rFonts w:eastAsia="Times New Roman"/>
          <w:bCs/>
          <w:sz w:val="20"/>
          <w:szCs w:val="20"/>
        </w:rPr>
        <w:t>**</w:t>
      </w:r>
      <w:r w:rsidRPr="00934989">
        <w:rPr>
          <w:bCs/>
        </w:rPr>
        <w:t xml:space="preserve"> </w:t>
      </w:r>
      <w:r w:rsidRPr="00934989">
        <w:rPr>
          <w:rFonts w:eastAsia="Times New Roman"/>
          <w:bCs/>
          <w:sz w:val="20"/>
          <w:szCs w:val="20"/>
        </w:rPr>
        <w:t>Облучатель-рециркулятор воздуха УФ-бактерицидный ОРУБн-3-3-«КРОНТ» ( ДЕЗАР-3 ) настенный ИЛИ ЭКВИВАЛЕНТ</w:t>
      </w:r>
    </w:p>
    <w:p w14:paraId="096772FF" w14:textId="77777777" w:rsidR="00D17FD1" w:rsidRDefault="00D17FD1" w:rsidP="00D45D6D">
      <w:pPr>
        <w:widowControl/>
        <w:autoSpaceDE/>
        <w:autoSpaceDN/>
        <w:adjustRightInd/>
        <w:rPr>
          <w:rFonts w:eastAsia="Times New Roman"/>
          <w:bCs/>
          <w:lang w:eastAsia="en-US"/>
        </w:rPr>
      </w:pPr>
    </w:p>
    <w:p w14:paraId="6FB69E13" w14:textId="05D463C6" w:rsidR="00030036" w:rsidRPr="0038141B" w:rsidRDefault="00D17FD1" w:rsidP="002357E3">
      <w:pPr>
        <w:rPr>
          <w:rFonts w:eastAsia="Times New Roman"/>
          <w:bCs/>
          <w:lang w:eastAsia="en-US"/>
        </w:rPr>
      </w:pPr>
      <w:r w:rsidRPr="00030036">
        <w:rPr>
          <w:rFonts w:eastAsia="Times New Roman"/>
          <w:bCs/>
          <w:lang w:eastAsia="en-US"/>
        </w:rPr>
        <w:t xml:space="preserve">Заведующий ГБДОУ №73            _______________  </w:t>
      </w:r>
      <w:proofErr w:type="spellStart"/>
      <w:r w:rsidRPr="00030036">
        <w:rPr>
          <w:rFonts w:eastAsia="Times New Roman"/>
          <w:bCs/>
          <w:lang w:eastAsia="en-US"/>
        </w:rPr>
        <w:t>М.А.Волкова</w:t>
      </w:r>
      <w:proofErr w:type="spellEnd"/>
    </w:p>
    <w:sectPr w:rsidR="00030036" w:rsidRPr="0038141B" w:rsidSect="001C482D">
      <w:footerReference w:type="default" r:id="rId8"/>
      <w:type w:val="continuous"/>
      <w:pgSz w:w="16837" w:h="11905" w:orient="landscape"/>
      <w:pgMar w:top="1701" w:right="584" w:bottom="851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64658" w14:textId="77777777" w:rsidR="00BC4CAE" w:rsidRDefault="00BC4CAE">
      <w:r>
        <w:separator/>
      </w:r>
    </w:p>
  </w:endnote>
  <w:endnote w:type="continuationSeparator" w:id="0">
    <w:p w14:paraId="5EDABDC9" w14:textId="77777777" w:rsidR="00BC4CAE" w:rsidRDefault="00BC4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FD43" w14:textId="77777777" w:rsidR="00E74A26" w:rsidRDefault="00E74A26">
    <w:pPr>
      <w:pStyle w:val="a9"/>
      <w:jc w:val="right"/>
    </w:pPr>
  </w:p>
  <w:p w14:paraId="05D3A732" w14:textId="77777777" w:rsidR="00E74A26" w:rsidRDefault="00E74A2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50FE6" w14:textId="77777777" w:rsidR="00BC4CAE" w:rsidRDefault="00BC4CAE">
      <w:r>
        <w:separator/>
      </w:r>
    </w:p>
  </w:footnote>
  <w:footnote w:type="continuationSeparator" w:id="0">
    <w:p w14:paraId="0C8C9233" w14:textId="77777777" w:rsidR="00BC4CAE" w:rsidRDefault="00BC4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67A46C34"/>
    <w:lvl w:ilvl="0">
      <w:numFmt w:val="bullet"/>
      <w:lvlText w:val="*"/>
      <w:lvlJc w:val="left"/>
    </w:lvl>
  </w:abstractNum>
  <w:abstractNum w:abstractNumId="1" w15:restartNumberingAfterBreak="0">
    <w:nsid w:val="17C51904"/>
    <w:multiLevelType w:val="hybridMultilevel"/>
    <w:tmpl w:val="AA306320"/>
    <w:lvl w:ilvl="0" w:tplc="041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2" w15:restartNumberingAfterBreak="0">
    <w:nsid w:val="2F325ECA"/>
    <w:multiLevelType w:val="hybridMultilevel"/>
    <w:tmpl w:val="0F602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A9718B"/>
    <w:multiLevelType w:val="hybridMultilevel"/>
    <w:tmpl w:val="5978CF7C"/>
    <w:lvl w:ilvl="0" w:tplc="0419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4" w15:restartNumberingAfterBreak="0">
    <w:nsid w:val="3F4743FE"/>
    <w:multiLevelType w:val="hybridMultilevel"/>
    <w:tmpl w:val="65CA7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33E89"/>
    <w:multiLevelType w:val="hybridMultilevel"/>
    <w:tmpl w:val="A80A3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2510779">
    <w:abstractNumId w:val="0"/>
    <w:lvlOverride w:ilvl="0">
      <w:lvl w:ilvl="0">
        <w:start w:val="65535"/>
        <w:numFmt w:val="bullet"/>
        <w:lvlText w:val="-"/>
        <w:legacy w:legacy="1" w:legacySpace="0" w:legacyIndent="223"/>
        <w:lvlJc w:val="left"/>
        <w:rPr>
          <w:rFonts w:ascii="Times New Roman" w:hAnsi="Times New Roman" w:cs="Times New Roman" w:hint="default"/>
        </w:rPr>
      </w:lvl>
    </w:lvlOverride>
  </w:num>
  <w:num w:numId="2" w16cid:durableId="554582813">
    <w:abstractNumId w:val="3"/>
  </w:num>
  <w:num w:numId="3" w16cid:durableId="1097483569">
    <w:abstractNumId w:val="1"/>
  </w:num>
  <w:num w:numId="4" w16cid:durableId="682051059">
    <w:abstractNumId w:val="4"/>
  </w:num>
  <w:num w:numId="5" w16cid:durableId="1633092211">
    <w:abstractNumId w:val="2"/>
  </w:num>
  <w:num w:numId="6" w16cid:durableId="13745801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6C7"/>
    <w:rsid w:val="00007B43"/>
    <w:rsid w:val="00012952"/>
    <w:rsid w:val="00030036"/>
    <w:rsid w:val="0003198E"/>
    <w:rsid w:val="00053748"/>
    <w:rsid w:val="00070B9A"/>
    <w:rsid w:val="000B2995"/>
    <w:rsid w:val="000B5DB2"/>
    <w:rsid w:val="000B6803"/>
    <w:rsid w:val="000D000E"/>
    <w:rsid w:val="000D13DD"/>
    <w:rsid w:val="000E0FBB"/>
    <w:rsid w:val="000E103E"/>
    <w:rsid w:val="000E2726"/>
    <w:rsid w:val="0010461E"/>
    <w:rsid w:val="001077EA"/>
    <w:rsid w:val="00115A50"/>
    <w:rsid w:val="00143B7F"/>
    <w:rsid w:val="00151597"/>
    <w:rsid w:val="00154C85"/>
    <w:rsid w:val="00162ADC"/>
    <w:rsid w:val="001705EB"/>
    <w:rsid w:val="001849D8"/>
    <w:rsid w:val="0019105E"/>
    <w:rsid w:val="00191D90"/>
    <w:rsid w:val="001A0449"/>
    <w:rsid w:val="001B7C10"/>
    <w:rsid w:val="001C1433"/>
    <w:rsid w:val="001C3BDC"/>
    <w:rsid w:val="001C482D"/>
    <w:rsid w:val="001F4628"/>
    <w:rsid w:val="001F530B"/>
    <w:rsid w:val="00201320"/>
    <w:rsid w:val="002051BC"/>
    <w:rsid w:val="0021536A"/>
    <w:rsid w:val="002357E3"/>
    <w:rsid w:val="00235FE1"/>
    <w:rsid w:val="00246E7C"/>
    <w:rsid w:val="002510C7"/>
    <w:rsid w:val="002525C9"/>
    <w:rsid w:val="00255035"/>
    <w:rsid w:val="00255A14"/>
    <w:rsid w:val="002672CC"/>
    <w:rsid w:val="002855A1"/>
    <w:rsid w:val="002860B8"/>
    <w:rsid w:val="002A1725"/>
    <w:rsid w:val="002A3A15"/>
    <w:rsid w:val="002B7B46"/>
    <w:rsid w:val="002C6C53"/>
    <w:rsid w:val="002F4796"/>
    <w:rsid w:val="002F7B9B"/>
    <w:rsid w:val="00320300"/>
    <w:rsid w:val="00322C01"/>
    <w:rsid w:val="00323AA8"/>
    <w:rsid w:val="00336929"/>
    <w:rsid w:val="00354B9E"/>
    <w:rsid w:val="00370794"/>
    <w:rsid w:val="0038141B"/>
    <w:rsid w:val="00382A0B"/>
    <w:rsid w:val="003875E8"/>
    <w:rsid w:val="003A06C7"/>
    <w:rsid w:val="003D387C"/>
    <w:rsid w:val="003D7005"/>
    <w:rsid w:val="003E7777"/>
    <w:rsid w:val="003F74AD"/>
    <w:rsid w:val="004018B1"/>
    <w:rsid w:val="00410CD3"/>
    <w:rsid w:val="004123C4"/>
    <w:rsid w:val="00415089"/>
    <w:rsid w:val="00430DF4"/>
    <w:rsid w:val="004364FD"/>
    <w:rsid w:val="00445098"/>
    <w:rsid w:val="00447189"/>
    <w:rsid w:val="00462DDD"/>
    <w:rsid w:val="00463366"/>
    <w:rsid w:val="0048356E"/>
    <w:rsid w:val="004879C2"/>
    <w:rsid w:val="004901E2"/>
    <w:rsid w:val="004960E4"/>
    <w:rsid w:val="004B2BE8"/>
    <w:rsid w:val="004C2BF7"/>
    <w:rsid w:val="004D2494"/>
    <w:rsid w:val="004E7840"/>
    <w:rsid w:val="005031A6"/>
    <w:rsid w:val="00530855"/>
    <w:rsid w:val="00535E95"/>
    <w:rsid w:val="00540A81"/>
    <w:rsid w:val="00547CA4"/>
    <w:rsid w:val="00553497"/>
    <w:rsid w:val="005577AF"/>
    <w:rsid w:val="005724C6"/>
    <w:rsid w:val="005770B4"/>
    <w:rsid w:val="00594C0F"/>
    <w:rsid w:val="005E2215"/>
    <w:rsid w:val="005F5BDF"/>
    <w:rsid w:val="005F7FEB"/>
    <w:rsid w:val="0060656A"/>
    <w:rsid w:val="006073F0"/>
    <w:rsid w:val="00622D5F"/>
    <w:rsid w:val="00627055"/>
    <w:rsid w:val="00631901"/>
    <w:rsid w:val="00652591"/>
    <w:rsid w:val="00654366"/>
    <w:rsid w:val="0066257D"/>
    <w:rsid w:val="00665504"/>
    <w:rsid w:val="006717D0"/>
    <w:rsid w:val="006747D1"/>
    <w:rsid w:val="00674B2B"/>
    <w:rsid w:val="00687930"/>
    <w:rsid w:val="0069087B"/>
    <w:rsid w:val="006A681E"/>
    <w:rsid w:val="006B26EF"/>
    <w:rsid w:val="006B6928"/>
    <w:rsid w:val="006B7855"/>
    <w:rsid w:val="006C7347"/>
    <w:rsid w:val="006E0CD4"/>
    <w:rsid w:val="006E1E1B"/>
    <w:rsid w:val="00710635"/>
    <w:rsid w:val="0071602B"/>
    <w:rsid w:val="00716309"/>
    <w:rsid w:val="007305B9"/>
    <w:rsid w:val="00754BC9"/>
    <w:rsid w:val="0076649C"/>
    <w:rsid w:val="007714F5"/>
    <w:rsid w:val="007862C1"/>
    <w:rsid w:val="0078755F"/>
    <w:rsid w:val="00793AF6"/>
    <w:rsid w:val="00795B31"/>
    <w:rsid w:val="00797764"/>
    <w:rsid w:val="007A7B13"/>
    <w:rsid w:val="007C1BB8"/>
    <w:rsid w:val="007D398B"/>
    <w:rsid w:val="007E26E4"/>
    <w:rsid w:val="007E2884"/>
    <w:rsid w:val="007E7517"/>
    <w:rsid w:val="007F113A"/>
    <w:rsid w:val="007F2978"/>
    <w:rsid w:val="007F3D99"/>
    <w:rsid w:val="00800FC2"/>
    <w:rsid w:val="00802A48"/>
    <w:rsid w:val="00804B72"/>
    <w:rsid w:val="00814510"/>
    <w:rsid w:val="008278FC"/>
    <w:rsid w:val="00827E37"/>
    <w:rsid w:val="0084553C"/>
    <w:rsid w:val="0084639C"/>
    <w:rsid w:val="00870DBB"/>
    <w:rsid w:val="00895D43"/>
    <w:rsid w:val="008A3030"/>
    <w:rsid w:val="008B0A77"/>
    <w:rsid w:val="008B15B0"/>
    <w:rsid w:val="008D17CF"/>
    <w:rsid w:val="008D20A9"/>
    <w:rsid w:val="008D20ED"/>
    <w:rsid w:val="008F4016"/>
    <w:rsid w:val="008F4B12"/>
    <w:rsid w:val="00907B26"/>
    <w:rsid w:val="00924E55"/>
    <w:rsid w:val="009426C1"/>
    <w:rsid w:val="009435DD"/>
    <w:rsid w:val="009466E4"/>
    <w:rsid w:val="0095759C"/>
    <w:rsid w:val="00965F6A"/>
    <w:rsid w:val="00976D61"/>
    <w:rsid w:val="00986E05"/>
    <w:rsid w:val="00986E0B"/>
    <w:rsid w:val="00996238"/>
    <w:rsid w:val="009A05D6"/>
    <w:rsid w:val="009C3AF5"/>
    <w:rsid w:val="009D2B94"/>
    <w:rsid w:val="009E2B58"/>
    <w:rsid w:val="00A04882"/>
    <w:rsid w:val="00A05082"/>
    <w:rsid w:val="00A06ADA"/>
    <w:rsid w:val="00A22F3C"/>
    <w:rsid w:val="00A23C7C"/>
    <w:rsid w:val="00A344D0"/>
    <w:rsid w:val="00A36B17"/>
    <w:rsid w:val="00A415E5"/>
    <w:rsid w:val="00A47211"/>
    <w:rsid w:val="00A52C43"/>
    <w:rsid w:val="00A82B7B"/>
    <w:rsid w:val="00A869B0"/>
    <w:rsid w:val="00A91CC3"/>
    <w:rsid w:val="00A95560"/>
    <w:rsid w:val="00AA2A6D"/>
    <w:rsid w:val="00AA31BF"/>
    <w:rsid w:val="00AA5B55"/>
    <w:rsid w:val="00AA6BE2"/>
    <w:rsid w:val="00AB56E7"/>
    <w:rsid w:val="00AC07CF"/>
    <w:rsid w:val="00AC2022"/>
    <w:rsid w:val="00AC267A"/>
    <w:rsid w:val="00AC7C03"/>
    <w:rsid w:val="00AD1214"/>
    <w:rsid w:val="00B0306F"/>
    <w:rsid w:val="00B05021"/>
    <w:rsid w:val="00B125DD"/>
    <w:rsid w:val="00B12DA9"/>
    <w:rsid w:val="00B13A3D"/>
    <w:rsid w:val="00B15E22"/>
    <w:rsid w:val="00B25BE4"/>
    <w:rsid w:val="00B31948"/>
    <w:rsid w:val="00B36B84"/>
    <w:rsid w:val="00B4527F"/>
    <w:rsid w:val="00B50C5F"/>
    <w:rsid w:val="00B53E14"/>
    <w:rsid w:val="00B579D1"/>
    <w:rsid w:val="00B61527"/>
    <w:rsid w:val="00B6551C"/>
    <w:rsid w:val="00B75225"/>
    <w:rsid w:val="00B80F8B"/>
    <w:rsid w:val="00B84A6C"/>
    <w:rsid w:val="00B85DAB"/>
    <w:rsid w:val="00B9641C"/>
    <w:rsid w:val="00BA3BC1"/>
    <w:rsid w:val="00BB11EB"/>
    <w:rsid w:val="00BB73EB"/>
    <w:rsid w:val="00BC49F8"/>
    <w:rsid w:val="00BC4CAE"/>
    <w:rsid w:val="00BC4E67"/>
    <w:rsid w:val="00BC5787"/>
    <w:rsid w:val="00BD1CFA"/>
    <w:rsid w:val="00BD20F0"/>
    <w:rsid w:val="00BD753B"/>
    <w:rsid w:val="00BD78CE"/>
    <w:rsid w:val="00BE06EE"/>
    <w:rsid w:val="00BE2577"/>
    <w:rsid w:val="00BE3396"/>
    <w:rsid w:val="00BE6D95"/>
    <w:rsid w:val="00BF0609"/>
    <w:rsid w:val="00BF18A6"/>
    <w:rsid w:val="00BF7E93"/>
    <w:rsid w:val="00C012FD"/>
    <w:rsid w:val="00C218FD"/>
    <w:rsid w:val="00C279B2"/>
    <w:rsid w:val="00C32CE4"/>
    <w:rsid w:val="00C47670"/>
    <w:rsid w:val="00C54F8A"/>
    <w:rsid w:val="00C56ABD"/>
    <w:rsid w:val="00C724CB"/>
    <w:rsid w:val="00C727A8"/>
    <w:rsid w:val="00C7616E"/>
    <w:rsid w:val="00C87DAF"/>
    <w:rsid w:val="00C9521A"/>
    <w:rsid w:val="00C95989"/>
    <w:rsid w:val="00CA6587"/>
    <w:rsid w:val="00CA7281"/>
    <w:rsid w:val="00CC799B"/>
    <w:rsid w:val="00CD2F6F"/>
    <w:rsid w:val="00CD7BF8"/>
    <w:rsid w:val="00CF2F3D"/>
    <w:rsid w:val="00D00CC2"/>
    <w:rsid w:val="00D1104B"/>
    <w:rsid w:val="00D174D2"/>
    <w:rsid w:val="00D17FD1"/>
    <w:rsid w:val="00D2111D"/>
    <w:rsid w:val="00D26E92"/>
    <w:rsid w:val="00D3007F"/>
    <w:rsid w:val="00D45B49"/>
    <w:rsid w:val="00D45D6D"/>
    <w:rsid w:val="00D632CB"/>
    <w:rsid w:val="00D64C8F"/>
    <w:rsid w:val="00D70FB3"/>
    <w:rsid w:val="00D847FC"/>
    <w:rsid w:val="00D86E2C"/>
    <w:rsid w:val="00D95E4E"/>
    <w:rsid w:val="00DB5587"/>
    <w:rsid w:val="00DC251F"/>
    <w:rsid w:val="00DC731C"/>
    <w:rsid w:val="00DE1532"/>
    <w:rsid w:val="00DF0DEF"/>
    <w:rsid w:val="00DF78D3"/>
    <w:rsid w:val="00DF7DC5"/>
    <w:rsid w:val="00E22D0E"/>
    <w:rsid w:val="00E27CEA"/>
    <w:rsid w:val="00E318CC"/>
    <w:rsid w:val="00E360A5"/>
    <w:rsid w:val="00E43132"/>
    <w:rsid w:val="00E44114"/>
    <w:rsid w:val="00E44D00"/>
    <w:rsid w:val="00E61E00"/>
    <w:rsid w:val="00E66CD8"/>
    <w:rsid w:val="00E7000E"/>
    <w:rsid w:val="00E7115F"/>
    <w:rsid w:val="00E74A26"/>
    <w:rsid w:val="00E8442C"/>
    <w:rsid w:val="00E91B3D"/>
    <w:rsid w:val="00E91C4F"/>
    <w:rsid w:val="00E922E1"/>
    <w:rsid w:val="00E96C98"/>
    <w:rsid w:val="00EA3F0D"/>
    <w:rsid w:val="00EA5DEB"/>
    <w:rsid w:val="00EC31C2"/>
    <w:rsid w:val="00ED0B10"/>
    <w:rsid w:val="00F03D97"/>
    <w:rsid w:val="00F14160"/>
    <w:rsid w:val="00F22A17"/>
    <w:rsid w:val="00F42D85"/>
    <w:rsid w:val="00F559CA"/>
    <w:rsid w:val="00F56558"/>
    <w:rsid w:val="00F63580"/>
    <w:rsid w:val="00F64840"/>
    <w:rsid w:val="00F70314"/>
    <w:rsid w:val="00F8603C"/>
    <w:rsid w:val="00F926A0"/>
    <w:rsid w:val="00F96BFA"/>
    <w:rsid w:val="00F97B92"/>
    <w:rsid w:val="00FB5A09"/>
    <w:rsid w:val="00FC6762"/>
    <w:rsid w:val="00FD277F"/>
    <w:rsid w:val="00FD453C"/>
    <w:rsid w:val="00FE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01CB2D"/>
  <w14:defaultImageDpi w14:val="0"/>
  <w15:docId w15:val="{0C34D381-C4D4-4EE8-988A-C512C8B3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D45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137" w:lineRule="exact"/>
      <w:jc w:val="center"/>
    </w:pPr>
  </w:style>
  <w:style w:type="paragraph" w:customStyle="1" w:styleId="Style2">
    <w:name w:val="Style2"/>
    <w:basedOn w:val="a"/>
    <w:uiPriority w:val="99"/>
    <w:pPr>
      <w:spacing w:line="182" w:lineRule="exact"/>
      <w:jc w:val="center"/>
    </w:pPr>
  </w:style>
  <w:style w:type="paragraph" w:customStyle="1" w:styleId="Style3">
    <w:name w:val="Style3"/>
    <w:basedOn w:val="a"/>
    <w:uiPriority w:val="99"/>
    <w:pPr>
      <w:spacing w:line="187" w:lineRule="exact"/>
      <w:ind w:firstLine="504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spacing w:line="277" w:lineRule="exact"/>
    </w:pPr>
  </w:style>
  <w:style w:type="paragraph" w:customStyle="1" w:styleId="Style7">
    <w:name w:val="Style7"/>
    <w:basedOn w:val="a"/>
    <w:uiPriority w:val="99"/>
    <w:pPr>
      <w:spacing w:line="418" w:lineRule="exact"/>
      <w:ind w:firstLine="569"/>
    </w:pPr>
  </w:style>
  <w:style w:type="paragraph" w:customStyle="1" w:styleId="Style8">
    <w:name w:val="Style8"/>
    <w:basedOn w:val="a"/>
    <w:uiPriority w:val="99"/>
    <w:pPr>
      <w:spacing w:line="414" w:lineRule="exact"/>
      <w:ind w:firstLine="569"/>
      <w:jc w:val="both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i/>
      <w:iCs/>
      <w:spacing w:val="-20"/>
      <w:sz w:val="16"/>
      <w:szCs w:val="16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b/>
      <w:bCs/>
      <w:spacing w:val="10"/>
      <w:sz w:val="14"/>
      <w:szCs w:val="14"/>
    </w:rPr>
  </w:style>
  <w:style w:type="character" w:customStyle="1" w:styleId="FontStyle17">
    <w:name w:val="Font Style17"/>
    <w:basedOn w:val="a0"/>
    <w:uiPriority w:val="99"/>
    <w:rPr>
      <w:rFonts w:ascii="Microsoft Sans Serif" w:hAnsi="Microsoft Sans Serif" w:cs="Microsoft Sans Serif"/>
      <w:i/>
      <w:iCs/>
      <w:spacing w:val="-20"/>
      <w:sz w:val="28"/>
      <w:szCs w:val="28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b/>
      <w:bCs/>
      <w:i/>
      <w:iCs/>
      <w:spacing w:val="40"/>
      <w:sz w:val="20"/>
      <w:szCs w:val="20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sz w:val="22"/>
      <w:szCs w:val="22"/>
    </w:rPr>
  </w:style>
  <w:style w:type="character" w:styleId="a3">
    <w:name w:val="Hyperlink"/>
    <w:basedOn w:val="a0"/>
    <w:uiPriority w:val="99"/>
    <w:rPr>
      <w:color w:val="648BCB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632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2C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C4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59"/>
    <w:rsid w:val="00E74A26"/>
    <w:pPr>
      <w:spacing w:after="0" w:line="240" w:lineRule="auto"/>
    </w:pPr>
    <w:rPr>
      <w:rFonts w:asciiTheme="minorHAnsi"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74A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74A26"/>
    <w:rPr>
      <w:rFonts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E74A2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74A26"/>
    <w:rPr>
      <w:rFonts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6"/>
    <w:uiPriority w:val="59"/>
    <w:rsid w:val="00B125DD"/>
    <w:pPr>
      <w:spacing w:after="0" w:line="240" w:lineRule="auto"/>
    </w:pPr>
    <w:rPr>
      <w:rFonts w:asciiTheme="minorHAnsi"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E8442C"/>
    <w:pPr>
      <w:spacing w:after="0" w:line="240" w:lineRule="auto"/>
      <w:jc w:val="both"/>
    </w:pPr>
    <w:rPr>
      <w:rFonts w:eastAsia="Times New Roman" w:hAnsi="Times New Roman" w:cs="Times New Roman"/>
      <w:sz w:val="24"/>
    </w:rPr>
  </w:style>
  <w:style w:type="table" w:customStyle="1" w:styleId="3">
    <w:name w:val="Сетка таблицы3"/>
    <w:basedOn w:val="a1"/>
    <w:next w:val="a6"/>
    <w:uiPriority w:val="39"/>
    <w:rsid w:val="00D3007F"/>
    <w:pPr>
      <w:spacing w:after="0" w:line="240" w:lineRule="auto"/>
    </w:pPr>
    <w:rPr>
      <w:rFonts w:ascii="Calibri"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8">
    <w:name w:val="Font Style28"/>
    <w:uiPriority w:val="99"/>
    <w:rsid w:val="00FB5A09"/>
    <w:rPr>
      <w:rFonts w:ascii="Times New Roman" w:hAnsi="Times New Roman" w:cs="Times New Roman"/>
      <w:color w:val="000000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D45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Unresolved Mention"/>
    <w:basedOn w:val="a0"/>
    <w:uiPriority w:val="99"/>
    <w:semiHidden/>
    <w:unhideWhenUsed/>
    <w:rsid w:val="002F47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1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84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6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797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46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027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5794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446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407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6712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2996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037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418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6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967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6456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484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654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7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7835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1599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8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8189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21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1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1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7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7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766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64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6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98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5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6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4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9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0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6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81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13432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94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31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86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7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8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772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303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05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3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8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77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716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120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5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8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9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83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029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186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0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1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2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6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72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7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5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43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1952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4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9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9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5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4001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206009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06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0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2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0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B1468-4F0B-4A0B-96D1-CCC0B4F80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Buh73</dc:creator>
  <cp:lastModifiedBy>Маша К</cp:lastModifiedBy>
  <cp:revision>71</cp:revision>
  <cp:lastPrinted>2025-02-17T12:08:00Z</cp:lastPrinted>
  <dcterms:created xsi:type="dcterms:W3CDTF">2024-09-30T10:20:00Z</dcterms:created>
  <dcterms:modified xsi:type="dcterms:W3CDTF">2026-05-15T09:20:00Z</dcterms:modified>
</cp:coreProperties>
</file>