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3FC90" w14:textId="63DB40B5" w:rsidR="00D56EAA" w:rsidRPr="005C180A" w:rsidRDefault="009B0BC4" w:rsidP="00D56EAA">
      <w:pPr>
        <w:autoSpaceDE w:val="0"/>
        <w:autoSpaceDN w:val="0"/>
        <w:adjustRightInd w:val="0"/>
        <w:ind w:right="-6" w:firstLine="708"/>
        <w:jc w:val="center"/>
        <w:rPr>
          <w:b/>
          <w:bCs/>
          <w:sz w:val="24"/>
          <w:szCs w:val="24"/>
        </w:rPr>
      </w:pPr>
      <w:r w:rsidRPr="005C180A">
        <w:rPr>
          <w:b/>
          <w:bCs/>
          <w:sz w:val="24"/>
          <w:szCs w:val="24"/>
        </w:rPr>
        <w:t>ОПИСАНИЕ ОБЪЕКТА ЗАКУПКИ</w:t>
      </w:r>
    </w:p>
    <w:p w14:paraId="44E64C3B" w14:textId="77777777" w:rsidR="00D54D46" w:rsidRPr="005C180A" w:rsidRDefault="00D54D46" w:rsidP="00211B01">
      <w:pPr>
        <w:ind w:left="786"/>
        <w:jc w:val="center"/>
        <w:rPr>
          <w:b/>
          <w:bCs/>
          <w:sz w:val="24"/>
          <w:szCs w:val="24"/>
        </w:rPr>
      </w:pPr>
    </w:p>
    <w:p w14:paraId="52073BD0" w14:textId="67283E71" w:rsidR="00D54D46" w:rsidRPr="005C180A" w:rsidRDefault="00D54D46" w:rsidP="00D54D46">
      <w:pPr>
        <w:rPr>
          <w:b/>
          <w:sz w:val="24"/>
          <w:szCs w:val="24"/>
          <w:lang w:eastAsia="en-US"/>
        </w:rPr>
      </w:pPr>
      <w:r w:rsidRPr="005C180A">
        <w:rPr>
          <w:b/>
          <w:bCs/>
          <w:sz w:val="24"/>
          <w:szCs w:val="24"/>
        </w:rPr>
        <w:t xml:space="preserve">Объект закупки: Оказание платных медицинских услуг, включающих в себя </w:t>
      </w:r>
      <w:r w:rsidRPr="005C180A">
        <w:rPr>
          <w:b/>
          <w:sz w:val="24"/>
          <w:szCs w:val="24"/>
          <w:lang w:eastAsia="en-US"/>
        </w:rPr>
        <w:t>диагностику</w:t>
      </w:r>
      <w:r w:rsidR="00415A26">
        <w:rPr>
          <w:b/>
          <w:sz w:val="24"/>
          <w:szCs w:val="24"/>
          <w:lang w:eastAsia="en-US"/>
        </w:rPr>
        <w:t xml:space="preserve">, </w:t>
      </w:r>
      <w:r w:rsidR="002D461A">
        <w:rPr>
          <w:b/>
          <w:sz w:val="24"/>
          <w:szCs w:val="24"/>
          <w:lang w:eastAsia="en-US"/>
        </w:rPr>
        <w:t>профилактику</w:t>
      </w:r>
      <w:r w:rsidRPr="005C180A">
        <w:rPr>
          <w:b/>
          <w:sz w:val="24"/>
          <w:szCs w:val="24"/>
          <w:lang w:eastAsia="en-US"/>
        </w:rPr>
        <w:t xml:space="preserve"> и</w:t>
      </w:r>
      <w:r w:rsidRPr="005C180A">
        <w:rPr>
          <w:b/>
          <w:spacing w:val="1"/>
          <w:sz w:val="24"/>
          <w:szCs w:val="24"/>
          <w:lang w:eastAsia="en-US"/>
        </w:rPr>
        <w:t xml:space="preserve"> </w:t>
      </w:r>
      <w:r w:rsidRPr="005C180A">
        <w:rPr>
          <w:b/>
          <w:sz w:val="24"/>
          <w:szCs w:val="24"/>
          <w:lang w:eastAsia="en-US"/>
        </w:rPr>
        <w:t>лечение зуба пациентки</w:t>
      </w:r>
    </w:p>
    <w:p w14:paraId="19017141" w14:textId="77777777" w:rsidR="00D54D46" w:rsidRPr="005C180A" w:rsidRDefault="00D54D46" w:rsidP="00D54D46">
      <w:pPr>
        <w:rPr>
          <w:b/>
          <w:bCs/>
          <w:sz w:val="24"/>
          <w:szCs w:val="24"/>
        </w:rPr>
      </w:pPr>
    </w:p>
    <w:p w14:paraId="5BE804DE" w14:textId="77777777" w:rsidR="00211B01" w:rsidRPr="005C180A" w:rsidRDefault="00211B01" w:rsidP="00211B01">
      <w:pPr>
        <w:ind w:left="786"/>
        <w:jc w:val="center"/>
        <w:rPr>
          <w:b/>
          <w:bCs/>
          <w:sz w:val="24"/>
          <w:szCs w:val="24"/>
        </w:rPr>
      </w:pPr>
      <w:r w:rsidRPr="005C180A">
        <w:rPr>
          <w:b/>
          <w:bCs/>
          <w:sz w:val="24"/>
          <w:szCs w:val="24"/>
        </w:rPr>
        <w:t>1. Место, условия и сроки (периоды) оказания услуг</w:t>
      </w:r>
    </w:p>
    <w:p w14:paraId="6F0F8E84" w14:textId="6A3E5D80" w:rsidR="00211B01" w:rsidRPr="005C180A" w:rsidRDefault="00211B01" w:rsidP="00987B6B">
      <w:pPr>
        <w:rPr>
          <w:sz w:val="24"/>
          <w:szCs w:val="24"/>
        </w:rPr>
      </w:pPr>
      <w:r w:rsidRPr="005C180A">
        <w:rPr>
          <w:sz w:val="24"/>
          <w:szCs w:val="24"/>
        </w:rPr>
        <w:t xml:space="preserve">1.2.1.Местом оказания услуг является территория </w:t>
      </w:r>
      <w:r w:rsidR="00C07D97" w:rsidRPr="005C180A">
        <w:rPr>
          <w:sz w:val="24"/>
          <w:szCs w:val="24"/>
        </w:rPr>
        <w:t>Исполнителя по адресу, указанному в лицензии</w:t>
      </w:r>
      <w:r w:rsidRPr="005C180A">
        <w:rPr>
          <w:sz w:val="24"/>
          <w:szCs w:val="24"/>
        </w:rPr>
        <w:t>.</w:t>
      </w:r>
    </w:p>
    <w:p w14:paraId="42DB3DF0" w14:textId="2C10582E" w:rsidR="00211B01" w:rsidRPr="005C180A" w:rsidRDefault="00211B01" w:rsidP="00987B6B">
      <w:pPr>
        <w:contextualSpacing/>
        <w:jc w:val="both"/>
        <w:rPr>
          <w:color w:val="FF0000"/>
          <w:sz w:val="24"/>
          <w:szCs w:val="24"/>
        </w:rPr>
      </w:pPr>
      <w:r w:rsidRPr="005C180A">
        <w:rPr>
          <w:sz w:val="24"/>
          <w:szCs w:val="24"/>
          <w:lang w:eastAsia="x-none"/>
        </w:rPr>
        <w:t>1.2.2.Сроки</w:t>
      </w:r>
      <w:r w:rsidRPr="005C180A">
        <w:rPr>
          <w:sz w:val="24"/>
          <w:szCs w:val="24"/>
          <w:lang w:val="x-none" w:eastAsia="x-none"/>
        </w:rPr>
        <w:t xml:space="preserve"> </w:t>
      </w:r>
      <w:r w:rsidRPr="005C180A">
        <w:rPr>
          <w:sz w:val="24"/>
          <w:szCs w:val="24"/>
          <w:lang w:eastAsia="x-none"/>
        </w:rPr>
        <w:t xml:space="preserve">оказания услуг: </w:t>
      </w:r>
      <w:r w:rsidRPr="005C180A">
        <w:rPr>
          <w:sz w:val="24"/>
          <w:szCs w:val="24"/>
        </w:rPr>
        <w:t>с</w:t>
      </w:r>
      <w:r w:rsidR="00A008FF" w:rsidRPr="005C180A">
        <w:rPr>
          <w:sz w:val="24"/>
          <w:szCs w:val="24"/>
        </w:rPr>
        <w:t xml:space="preserve"> момента подписания</w:t>
      </w:r>
      <w:r w:rsidRPr="005C180A">
        <w:rPr>
          <w:sz w:val="24"/>
          <w:szCs w:val="24"/>
        </w:rPr>
        <w:t xml:space="preserve"> по 31.12.202</w:t>
      </w:r>
      <w:r w:rsidR="00244900">
        <w:rPr>
          <w:sz w:val="24"/>
          <w:szCs w:val="24"/>
        </w:rPr>
        <w:t>7</w:t>
      </w:r>
      <w:r w:rsidRPr="005C180A">
        <w:rPr>
          <w:sz w:val="24"/>
          <w:szCs w:val="24"/>
        </w:rPr>
        <w:t xml:space="preserve"> включительно.</w:t>
      </w:r>
    </w:p>
    <w:p w14:paraId="6FE3EDE3" w14:textId="77777777" w:rsidR="00211B01" w:rsidRPr="005C180A" w:rsidRDefault="00211B01" w:rsidP="00987B6B">
      <w:pPr>
        <w:keepNext/>
        <w:spacing w:after="60"/>
        <w:jc w:val="both"/>
        <w:rPr>
          <w:sz w:val="24"/>
          <w:szCs w:val="24"/>
        </w:rPr>
      </w:pPr>
      <w:r w:rsidRPr="005C180A">
        <w:rPr>
          <w:sz w:val="24"/>
          <w:szCs w:val="24"/>
        </w:rPr>
        <w:t xml:space="preserve">1.2.3. </w:t>
      </w:r>
      <w:r w:rsidRPr="005C180A">
        <w:rPr>
          <w:bCs/>
          <w:sz w:val="24"/>
          <w:szCs w:val="24"/>
        </w:rPr>
        <w:t>Условия оказания услуг</w:t>
      </w:r>
      <w:r w:rsidRPr="005C180A">
        <w:rPr>
          <w:sz w:val="24"/>
          <w:szCs w:val="24"/>
        </w:rPr>
        <w:t>:</w:t>
      </w:r>
    </w:p>
    <w:p w14:paraId="46133AB7" w14:textId="3FF59899" w:rsidR="00211B01" w:rsidRPr="005C180A" w:rsidRDefault="00211B01" w:rsidP="00987B6B">
      <w:pPr>
        <w:jc w:val="both"/>
        <w:outlineLvl w:val="0"/>
        <w:rPr>
          <w:sz w:val="24"/>
          <w:szCs w:val="24"/>
        </w:rPr>
      </w:pPr>
      <w:r w:rsidRPr="005C180A">
        <w:rPr>
          <w:sz w:val="24"/>
          <w:szCs w:val="24"/>
        </w:rPr>
        <w:t xml:space="preserve">Услуги должны оказываться с соблюдением </w:t>
      </w:r>
      <w:r w:rsidR="005C180A" w:rsidRPr="005C180A">
        <w:rPr>
          <w:sz w:val="24"/>
          <w:szCs w:val="24"/>
        </w:rPr>
        <w:t xml:space="preserve">требований </w:t>
      </w:r>
      <w:r w:rsidR="005C180A" w:rsidRPr="005C180A">
        <w:rPr>
          <w:sz w:val="24"/>
          <w:szCs w:val="24"/>
          <w:lang w:eastAsia="en-US"/>
        </w:rPr>
        <w:t>действующего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законодательства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РФ,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Постановлением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Правительством РФ от 04.10.2012 года №1006 «Об утверждении Правил предоставления медицинскими организациями платных медицинских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услуг,</w:t>
      </w:r>
      <w:r w:rsidR="005C180A" w:rsidRPr="005C180A">
        <w:rPr>
          <w:spacing w:val="10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ФЗ</w:t>
      </w:r>
      <w:r w:rsidR="005C180A" w:rsidRPr="005C180A">
        <w:rPr>
          <w:spacing w:val="1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от</w:t>
      </w:r>
      <w:r w:rsidR="005C180A" w:rsidRPr="005C180A">
        <w:rPr>
          <w:spacing w:val="9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21.11.2011</w:t>
      </w:r>
      <w:r w:rsidR="005C180A" w:rsidRPr="005C180A">
        <w:rPr>
          <w:spacing w:val="1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года</w:t>
      </w:r>
      <w:r w:rsidR="005C180A" w:rsidRPr="005C180A">
        <w:rPr>
          <w:spacing w:val="9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№323</w:t>
      </w:r>
      <w:r w:rsidR="005C180A" w:rsidRPr="005C180A">
        <w:rPr>
          <w:spacing w:val="1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«Об</w:t>
      </w:r>
      <w:r w:rsidR="005C180A" w:rsidRPr="005C180A">
        <w:rPr>
          <w:spacing w:val="9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основах</w:t>
      </w:r>
      <w:r w:rsidR="005C180A" w:rsidRPr="005C180A">
        <w:rPr>
          <w:spacing w:val="9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охраны</w:t>
      </w:r>
      <w:r w:rsidR="005C180A" w:rsidRPr="005C180A">
        <w:rPr>
          <w:spacing w:val="1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здоровья</w:t>
      </w:r>
      <w:r w:rsidR="005C180A" w:rsidRPr="005C180A">
        <w:rPr>
          <w:spacing w:val="8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граждан</w:t>
      </w:r>
      <w:r w:rsidR="005C180A" w:rsidRPr="005C180A">
        <w:rPr>
          <w:spacing w:val="10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в</w:t>
      </w:r>
      <w:r w:rsidR="005C180A" w:rsidRPr="005C180A">
        <w:rPr>
          <w:spacing w:val="9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Российской</w:t>
      </w:r>
      <w:r w:rsidR="005C180A" w:rsidRPr="005C180A">
        <w:rPr>
          <w:spacing w:val="9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Федерации»,</w:t>
      </w:r>
      <w:r w:rsidR="005C180A" w:rsidRPr="005C180A">
        <w:rPr>
          <w:spacing w:val="1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Законом</w:t>
      </w:r>
      <w:r w:rsidR="005C180A" w:rsidRPr="005C180A">
        <w:rPr>
          <w:spacing w:val="10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РФ</w:t>
      </w:r>
      <w:r w:rsidR="005C180A" w:rsidRPr="005C180A">
        <w:rPr>
          <w:spacing w:val="9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от</w:t>
      </w:r>
      <w:r w:rsidR="005C180A" w:rsidRPr="005C180A">
        <w:rPr>
          <w:spacing w:val="10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07.02.1992</w:t>
      </w:r>
      <w:r w:rsidR="005C180A" w:rsidRPr="005C180A">
        <w:rPr>
          <w:spacing w:val="1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года</w:t>
      </w:r>
      <w:r w:rsidR="005C180A" w:rsidRPr="005C180A">
        <w:rPr>
          <w:spacing w:val="10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№2300-17«О</w:t>
      </w:r>
      <w:r w:rsidR="005C180A" w:rsidRPr="005C180A">
        <w:rPr>
          <w:spacing w:val="-4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защите</w:t>
      </w:r>
      <w:r w:rsidR="005C180A" w:rsidRPr="005C180A">
        <w:rPr>
          <w:spacing w:val="-4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прав</w:t>
      </w:r>
      <w:r w:rsidR="005C180A" w:rsidRPr="005C180A">
        <w:rPr>
          <w:spacing w:val="-2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потребителей»</w:t>
      </w:r>
      <w:r w:rsidR="005C180A" w:rsidRPr="005C180A">
        <w:rPr>
          <w:spacing w:val="-7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и</w:t>
      </w:r>
      <w:r w:rsidR="005C180A" w:rsidRPr="005C180A">
        <w:rPr>
          <w:spacing w:val="-4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иных</w:t>
      </w:r>
      <w:r w:rsidR="005C180A" w:rsidRPr="005C180A">
        <w:rPr>
          <w:spacing w:val="-4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нормативных</w:t>
      </w:r>
      <w:r w:rsidR="005C180A" w:rsidRPr="005C180A">
        <w:rPr>
          <w:spacing w:val="-4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актов,</w:t>
      </w:r>
      <w:r w:rsidR="005C180A" w:rsidRPr="005C180A">
        <w:rPr>
          <w:spacing w:val="-5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регулирующих</w:t>
      </w:r>
      <w:r w:rsidR="005C180A" w:rsidRPr="005C180A">
        <w:rPr>
          <w:spacing w:val="-4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предоставление</w:t>
      </w:r>
      <w:r w:rsidR="005C180A" w:rsidRPr="005C180A">
        <w:rPr>
          <w:spacing w:val="-5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платных</w:t>
      </w:r>
      <w:r w:rsidR="005C180A" w:rsidRPr="005C180A">
        <w:rPr>
          <w:spacing w:val="-6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услуг</w:t>
      </w:r>
      <w:r w:rsidR="005C180A" w:rsidRPr="005C180A">
        <w:rPr>
          <w:spacing w:val="-3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населению</w:t>
      </w:r>
      <w:r w:rsidRPr="005C180A">
        <w:rPr>
          <w:sz w:val="24"/>
          <w:szCs w:val="24"/>
        </w:rPr>
        <w:t>.</w:t>
      </w:r>
    </w:p>
    <w:p w14:paraId="6AC069DA" w14:textId="77777777" w:rsidR="00211B01" w:rsidRPr="005C180A" w:rsidRDefault="00211B01" w:rsidP="00987B6B">
      <w:pPr>
        <w:jc w:val="both"/>
        <w:outlineLvl w:val="0"/>
        <w:rPr>
          <w:sz w:val="24"/>
          <w:szCs w:val="24"/>
        </w:rPr>
      </w:pPr>
      <w:r w:rsidRPr="005C180A">
        <w:rPr>
          <w:sz w:val="24"/>
          <w:szCs w:val="24"/>
        </w:rPr>
        <w:t>Оказываемые услуги не должны причинить вред жизни и здоровью пациентам заказчика.</w:t>
      </w:r>
    </w:p>
    <w:p w14:paraId="72A9B532" w14:textId="19B0A079" w:rsidR="00211B01" w:rsidRPr="005C180A" w:rsidRDefault="00211B01" w:rsidP="00987B6B">
      <w:pPr>
        <w:jc w:val="both"/>
        <w:outlineLvl w:val="0"/>
        <w:rPr>
          <w:sz w:val="24"/>
          <w:szCs w:val="24"/>
        </w:rPr>
      </w:pPr>
      <w:r w:rsidRPr="005C180A">
        <w:rPr>
          <w:sz w:val="24"/>
          <w:szCs w:val="24"/>
        </w:rPr>
        <w:t xml:space="preserve">При проведении всех манипуляций исполнитель должен использовать собственный медицинский </w:t>
      </w:r>
      <w:r w:rsidR="005C180A">
        <w:rPr>
          <w:sz w:val="24"/>
          <w:szCs w:val="24"/>
        </w:rPr>
        <w:t>инструменты</w:t>
      </w:r>
      <w:r w:rsidRPr="005C180A">
        <w:rPr>
          <w:sz w:val="24"/>
          <w:szCs w:val="24"/>
        </w:rPr>
        <w:t xml:space="preserve"> и расходные материалы (одноразовые инструменты, индивидуальные средства защиты).</w:t>
      </w:r>
    </w:p>
    <w:p w14:paraId="739939AB" w14:textId="77777777" w:rsidR="00211B01" w:rsidRPr="005C180A" w:rsidRDefault="00211B01" w:rsidP="00987B6B">
      <w:pPr>
        <w:tabs>
          <w:tab w:val="num" w:pos="0"/>
        </w:tabs>
        <w:spacing w:after="60"/>
        <w:jc w:val="both"/>
        <w:rPr>
          <w:sz w:val="24"/>
          <w:szCs w:val="24"/>
        </w:rPr>
      </w:pPr>
      <w:r w:rsidRPr="005C180A">
        <w:rPr>
          <w:sz w:val="24"/>
          <w:szCs w:val="24"/>
        </w:rPr>
        <w:t xml:space="preserve">Исполнитель обязан своими силами и средствами своевременно и качественно оказать услуги </w:t>
      </w:r>
      <w:r w:rsidRPr="005C180A">
        <w:rPr>
          <w:spacing w:val="-5"/>
          <w:sz w:val="24"/>
          <w:szCs w:val="24"/>
        </w:rPr>
        <w:t>в соответствии с предъявляемыми требованиями к данному виду услуг, с соблюдением требований оформления необходимой документации</w:t>
      </w:r>
      <w:r w:rsidRPr="005C180A">
        <w:rPr>
          <w:color w:val="000000"/>
          <w:sz w:val="24"/>
          <w:szCs w:val="24"/>
        </w:rPr>
        <w:t xml:space="preserve"> и своевременной выдачей результатов заказчику.</w:t>
      </w:r>
    </w:p>
    <w:p w14:paraId="596D6F4A" w14:textId="7683F908" w:rsidR="00211B01" w:rsidRPr="005C180A" w:rsidRDefault="005C180A" w:rsidP="00987B6B">
      <w:pPr>
        <w:shd w:val="clear" w:color="auto" w:fill="FFFFFF"/>
        <w:rPr>
          <w:sz w:val="24"/>
          <w:szCs w:val="24"/>
        </w:rPr>
      </w:pPr>
      <w:r w:rsidRPr="005C180A">
        <w:rPr>
          <w:sz w:val="24"/>
          <w:szCs w:val="24"/>
        </w:rPr>
        <w:t>1.2.4. Объем оказываемых услуг согласно Плану лечения:</w:t>
      </w:r>
    </w:p>
    <w:p w14:paraId="6F7BBEFD" w14:textId="77777777" w:rsidR="005C180A" w:rsidRPr="005C180A" w:rsidRDefault="005C180A" w:rsidP="00987B6B">
      <w:pPr>
        <w:shd w:val="clear" w:color="auto" w:fill="FFFFFF"/>
        <w:rPr>
          <w:b/>
          <w:sz w:val="24"/>
          <w:szCs w:val="24"/>
        </w:rPr>
      </w:pPr>
    </w:p>
    <w:tbl>
      <w:tblPr>
        <w:tblStyle w:val="af2"/>
        <w:tblW w:w="10343" w:type="dxa"/>
        <w:tblLook w:val="04A0" w:firstRow="1" w:lastRow="0" w:firstColumn="1" w:lastColumn="0" w:noHBand="0" w:noVBand="1"/>
      </w:tblPr>
      <w:tblGrid>
        <w:gridCol w:w="1271"/>
        <w:gridCol w:w="1418"/>
        <w:gridCol w:w="5670"/>
        <w:gridCol w:w="1984"/>
      </w:tblGrid>
      <w:tr w:rsidR="005C180A" w:rsidRPr="00D54D46" w14:paraId="281D917B" w14:textId="77777777" w:rsidTr="000C5341">
        <w:tc>
          <w:tcPr>
            <w:tcW w:w="1271" w:type="dxa"/>
          </w:tcPr>
          <w:p w14:paraId="2CA4095C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Этап</w:t>
            </w:r>
          </w:p>
        </w:tc>
        <w:tc>
          <w:tcPr>
            <w:tcW w:w="1418" w:type="dxa"/>
          </w:tcPr>
          <w:p w14:paraId="2C07CC64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i/>
                <w:sz w:val="24"/>
                <w:szCs w:val="24"/>
                <w:lang w:eastAsia="en-US"/>
              </w:rPr>
              <w:t>№</w:t>
            </w:r>
            <w:r w:rsidRPr="00D54D46">
              <w:rPr>
                <w:rFonts w:eastAsia="Arial"/>
                <w:i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i/>
                <w:spacing w:val="-4"/>
                <w:sz w:val="24"/>
                <w:szCs w:val="24"/>
                <w:lang w:eastAsia="en-US"/>
              </w:rPr>
              <w:t>зуба</w:t>
            </w:r>
          </w:p>
        </w:tc>
        <w:tc>
          <w:tcPr>
            <w:tcW w:w="5670" w:type="dxa"/>
          </w:tcPr>
          <w:p w14:paraId="4238D41F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i/>
                <w:spacing w:val="-2"/>
                <w:sz w:val="24"/>
                <w:szCs w:val="24"/>
                <w:lang w:eastAsia="en-US"/>
              </w:rPr>
              <w:t>Наименование</w:t>
            </w:r>
            <w:r w:rsidRPr="00D54D46">
              <w:rPr>
                <w:rFonts w:eastAsia="Arial"/>
                <w:i/>
                <w:spacing w:val="7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i/>
                <w:spacing w:val="-2"/>
                <w:sz w:val="24"/>
                <w:szCs w:val="24"/>
                <w:lang w:eastAsia="en-US"/>
              </w:rPr>
              <w:t>работ</w:t>
            </w:r>
          </w:p>
        </w:tc>
        <w:tc>
          <w:tcPr>
            <w:tcW w:w="1984" w:type="dxa"/>
          </w:tcPr>
          <w:p w14:paraId="192E8128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Количество</w:t>
            </w:r>
          </w:p>
        </w:tc>
      </w:tr>
      <w:tr w:rsidR="005C180A" w:rsidRPr="00D54D46" w14:paraId="404971C5" w14:textId="77777777" w:rsidTr="000C5341">
        <w:tc>
          <w:tcPr>
            <w:tcW w:w="1271" w:type="dxa"/>
          </w:tcPr>
          <w:p w14:paraId="1162ED22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</w:tcPr>
          <w:p w14:paraId="1B2FF5D7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полость</w:t>
            </w:r>
            <w:r w:rsidRPr="00D54D46">
              <w:rPr>
                <w:rFonts w:eastAsia="Arial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5"/>
                <w:w w:val="105"/>
                <w:sz w:val="24"/>
                <w:szCs w:val="24"/>
                <w:lang w:eastAsia="en-US"/>
              </w:rPr>
              <w:t>рта</w:t>
            </w:r>
          </w:p>
        </w:tc>
        <w:tc>
          <w:tcPr>
            <w:tcW w:w="5670" w:type="dxa"/>
          </w:tcPr>
          <w:p w14:paraId="19F6ED55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Прием</w:t>
            </w:r>
            <w:r w:rsidRPr="00D54D46">
              <w:rPr>
                <w:rFonts w:eastAsia="Arial"/>
                <w:spacing w:val="4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врача-стоматолога</w:t>
            </w:r>
            <w:r w:rsidRPr="00D54D46">
              <w:rPr>
                <w:rFonts w:eastAsia="Arial"/>
                <w:spacing w:val="5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детского первичный</w:t>
            </w:r>
          </w:p>
        </w:tc>
        <w:tc>
          <w:tcPr>
            <w:tcW w:w="1984" w:type="dxa"/>
          </w:tcPr>
          <w:p w14:paraId="30FBA082" w14:textId="09A9A08C" w:rsidR="005C180A" w:rsidRPr="00D54D46" w:rsidRDefault="009D22E8" w:rsidP="000C534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C180A" w:rsidRPr="00D54D46" w14:paraId="445051DC" w14:textId="77777777" w:rsidTr="000C5341">
        <w:tc>
          <w:tcPr>
            <w:tcW w:w="1271" w:type="dxa"/>
          </w:tcPr>
          <w:p w14:paraId="5C9E6489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</w:tcPr>
          <w:p w14:paraId="4383D108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полость</w:t>
            </w:r>
            <w:r w:rsidRPr="00D54D46">
              <w:rPr>
                <w:rFonts w:eastAsia="Arial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5"/>
                <w:w w:val="105"/>
                <w:sz w:val="24"/>
                <w:szCs w:val="24"/>
                <w:lang w:eastAsia="en-US"/>
              </w:rPr>
              <w:t>рта</w:t>
            </w:r>
          </w:p>
        </w:tc>
        <w:tc>
          <w:tcPr>
            <w:tcW w:w="5670" w:type="dxa"/>
          </w:tcPr>
          <w:p w14:paraId="32F70403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Частичная</w:t>
            </w:r>
            <w:r w:rsidRPr="00D54D46">
              <w:rPr>
                <w:rFonts w:eastAsia="Arial"/>
                <w:spacing w:val="-7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гигиена</w:t>
            </w:r>
            <w:r w:rsidRPr="00D54D46">
              <w:rPr>
                <w:rFonts w:eastAsia="Arial"/>
                <w:spacing w:val="-7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зубов</w:t>
            </w:r>
            <w:r w:rsidRPr="00D54D46">
              <w:rPr>
                <w:rFonts w:eastAsia="Arial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в</w:t>
            </w:r>
            <w:r w:rsidRPr="00D54D46">
              <w:rPr>
                <w:rFonts w:eastAsia="Arial"/>
                <w:spacing w:val="-7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зоне</w:t>
            </w:r>
            <w:r w:rsidRPr="00D54D46">
              <w:rPr>
                <w:rFonts w:eastAsia="Arial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травмы</w:t>
            </w:r>
          </w:p>
        </w:tc>
        <w:tc>
          <w:tcPr>
            <w:tcW w:w="1984" w:type="dxa"/>
          </w:tcPr>
          <w:p w14:paraId="4961B457" w14:textId="4B80E38A" w:rsidR="005C180A" w:rsidRPr="00D54D46" w:rsidRDefault="009D22E8" w:rsidP="000C534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C180A" w:rsidRPr="00D54D46" w14:paraId="6128258A" w14:textId="77777777" w:rsidTr="000C5341">
        <w:tc>
          <w:tcPr>
            <w:tcW w:w="1271" w:type="dxa"/>
          </w:tcPr>
          <w:p w14:paraId="5861401C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</w:tcPr>
          <w:p w14:paraId="25E54E30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полость</w:t>
            </w:r>
            <w:r w:rsidRPr="00D54D46">
              <w:rPr>
                <w:rFonts w:eastAsia="Arial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5"/>
                <w:w w:val="105"/>
                <w:sz w:val="24"/>
                <w:szCs w:val="24"/>
                <w:lang w:eastAsia="en-US"/>
              </w:rPr>
              <w:t>рта</w:t>
            </w:r>
          </w:p>
        </w:tc>
        <w:tc>
          <w:tcPr>
            <w:tcW w:w="5670" w:type="dxa"/>
          </w:tcPr>
          <w:p w14:paraId="68F53D02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Снятие</w:t>
            </w:r>
            <w:r w:rsidRPr="00D54D46">
              <w:rPr>
                <w:rFonts w:eastAsia="Arial"/>
                <w:spacing w:val="2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шины+полировка</w:t>
            </w:r>
          </w:p>
        </w:tc>
        <w:tc>
          <w:tcPr>
            <w:tcW w:w="1984" w:type="dxa"/>
          </w:tcPr>
          <w:p w14:paraId="23327110" w14:textId="2AA60651" w:rsidR="005C180A" w:rsidRPr="00D54D46" w:rsidRDefault="009D22E8" w:rsidP="000C534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C180A" w:rsidRPr="00D54D46" w14:paraId="47F8E244" w14:textId="77777777" w:rsidTr="000C5341">
        <w:tc>
          <w:tcPr>
            <w:tcW w:w="1271" w:type="dxa"/>
          </w:tcPr>
          <w:p w14:paraId="5C34F7D9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</w:tcPr>
          <w:p w14:paraId="77151C11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0" w:type="dxa"/>
          </w:tcPr>
          <w:p w14:paraId="7FE2A904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Обследование</w:t>
            </w:r>
            <w:r w:rsidRPr="00D54D46">
              <w:rPr>
                <w:rFonts w:eastAsia="Arial"/>
                <w:spacing w:val="1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на</w:t>
            </w:r>
            <w:r w:rsidRPr="00D54D46">
              <w:rPr>
                <w:rFonts w:eastAsia="Arial"/>
                <w:spacing w:val="1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радиовизиографе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(RVG)</w:t>
            </w:r>
            <w:r w:rsidRPr="00D54D46">
              <w:rPr>
                <w:rFonts w:eastAsia="Arial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прицельный</w:t>
            </w:r>
            <w:r w:rsidRPr="00D54D46">
              <w:rPr>
                <w:rFonts w:eastAsia="Arial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снимок</w:t>
            </w:r>
            <w:r w:rsidRPr="00D54D46">
              <w:rPr>
                <w:rFonts w:eastAsia="Arial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4" w:type="dxa"/>
          </w:tcPr>
          <w:p w14:paraId="357AED93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C180A" w:rsidRPr="00D54D46" w14:paraId="2AF18658" w14:textId="77777777" w:rsidTr="000C5341">
        <w:tc>
          <w:tcPr>
            <w:tcW w:w="1271" w:type="dxa"/>
          </w:tcPr>
          <w:p w14:paraId="320D1795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8" w:type="dxa"/>
          </w:tcPr>
          <w:p w14:paraId="3B4E708B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0" w:type="dxa"/>
          </w:tcPr>
          <w:p w14:paraId="4B404DED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Обследование</w:t>
            </w:r>
            <w:r w:rsidRPr="00D54D46">
              <w:rPr>
                <w:rFonts w:eastAsia="Arial"/>
                <w:spacing w:val="1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на</w:t>
            </w:r>
            <w:r w:rsidRPr="00D54D46">
              <w:rPr>
                <w:rFonts w:eastAsia="Arial"/>
                <w:spacing w:val="1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радиовизиографе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(RVG)</w:t>
            </w:r>
            <w:r w:rsidRPr="00D54D46">
              <w:rPr>
                <w:rFonts w:eastAsia="Arial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прицельный</w:t>
            </w:r>
            <w:r w:rsidRPr="00D54D46">
              <w:rPr>
                <w:rFonts w:eastAsia="Arial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снимок</w:t>
            </w:r>
            <w:r w:rsidRPr="00D54D46">
              <w:rPr>
                <w:rFonts w:eastAsia="Arial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4" w:type="dxa"/>
          </w:tcPr>
          <w:p w14:paraId="7CFA573C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C180A" w:rsidRPr="00D54D46" w14:paraId="2B2D350A" w14:textId="77777777" w:rsidTr="000C5341">
        <w:trPr>
          <w:trHeight w:val="487"/>
        </w:trPr>
        <w:tc>
          <w:tcPr>
            <w:tcW w:w="1271" w:type="dxa"/>
          </w:tcPr>
          <w:p w14:paraId="0EBBA707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8" w:type="dxa"/>
          </w:tcPr>
          <w:p w14:paraId="50036ED7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0" w:type="dxa"/>
          </w:tcPr>
          <w:p w14:paraId="2EC009E5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sz w:val="24"/>
                <w:szCs w:val="24"/>
                <w:lang w:eastAsia="en-US"/>
              </w:rPr>
              <w:t>Эндодонтическая</w:t>
            </w:r>
            <w:r w:rsidRPr="00D54D46">
              <w:rPr>
                <w:rFonts w:eastAsia="Arial"/>
                <w:spacing w:val="27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z w:val="24"/>
                <w:szCs w:val="24"/>
                <w:lang w:eastAsia="en-US"/>
              </w:rPr>
              <w:t>обработка</w:t>
            </w:r>
            <w:r w:rsidRPr="00D54D46">
              <w:rPr>
                <w:rFonts w:eastAsia="Arial"/>
                <w:spacing w:val="27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10"/>
                <w:sz w:val="24"/>
                <w:szCs w:val="24"/>
                <w:lang w:eastAsia="en-US"/>
              </w:rPr>
              <w:t>и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 xml:space="preserve"> временная</w:t>
            </w:r>
            <w:r w:rsidRPr="00D54D46">
              <w:rPr>
                <w:rFonts w:eastAsia="Arial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пломбировка</w:t>
            </w:r>
            <w:r w:rsidRPr="00D54D46">
              <w:rPr>
                <w:rFonts w:eastAsia="Arial"/>
                <w:spacing w:val="-8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одного</w:t>
            </w:r>
            <w:r w:rsidRPr="00D54D46">
              <w:rPr>
                <w:rFonts w:eastAsia="Arial"/>
                <w:spacing w:val="-9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канала</w:t>
            </w:r>
          </w:p>
        </w:tc>
        <w:tc>
          <w:tcPr>
            <w:tcW w:w="1984" w:type="dxa"/>
          </w:tcPr>
          <w:p w14:paraId="18485D3A" w14:textId="3E4D1B75" w:rsidR="005C180A" w:rsidRPr="00D54D46" w:rsidRDefault="009D22E8" w:rsidP="000C534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C180A" w:rsidRPr="00D54D46" w14:paraId="4EE3F96D" w14:textId="77777777" w:rsidTr="000C5341">
        <w:tc>
          <w:tcPr>
            <w:tcW w:w="1271" w:type="dxa"/>
          </w:tcPr>
          <w:p w14:paraId="0058989A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8" w:type="dxa"/>
          </w:tcPr>
          <w:p w14:paraId="61E308DC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0" w:type="dxa"/>
          </w:tcPr>
          <w:p w14:paraId="5DD7D39C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Временная</w:t>
            </w:r>
            <w:r w:rsidRPr="00D54D46">
              <w:rPr>
                <w:rFonts w:eastAsia="Arial"/>
                <w:spacing w:val="13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функциональная</w:t>
            </w:r>
            <w:r w:rsidRPr="00D54D46">
              <w:rPr>
                <w:rFonts w:eastAsia="Arial"/>
                <w:spacing w:val="13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пломба постоянного</w:t>
            </w:r>
            <w:r w:rsidRPr="00D54D46">
              <w:rPr>
                <w:rFonts w:eastAsia="Arial"/>
                <w:spacing w:val="9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4"/>
                <w:w w:val="105"/>
                <w:sz w:val="24"/>
                <w:szCs w:val="24"/>
                <w:lang w:eastAsia="en-US"/>
              </w:rPr>
              <w:t>зуба</w:t>
            </w:r>
          </w:p>
        </w:tc>
        <w:tc>
          <w:tcPr>
            <w:tcW w:w="1984" w:type="dxa"/>
          </w:tcPr>
          <w:p w14:paraId="3BDE0148" w14:textId="2F231CAA" w:rsidR="005C180A" w:rsidRPr="00D54D46" w:rsidRDefault="009D22E8" w:rsidP="000C534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C180A" w:rsidRPr="00D54D46" w14:paraId="3325BFAE" w14:textId="77777777" w:rsidTr="000C5341">
        <w:tc>
          <w:tcPr>
            <w:tcW w:w="1271" w:type="dxa"/>
          </w:tcPr>
          <w:p w14:paraId="1AE4B560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18" w:type="dxa"/>
          </w:tcPr>
          <w:p w14:paraId="530ED121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0" w:type="dxa"/>
          </w:tcPr>
          <w:p w14:paraId="7A79D419" w14:textId="77777777" w:rsidR="005C180A" w:rsidRPr="00D54D46" w:rsidRDefault="005C180A" w:rsidP="000C5341">
            <w:pPr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Обследование</w:t>
            </w:r>
            <w:r w:rsidRPr="00D54D46">
              <w:rPr>
                <w:rFonts w:eastAsia="Arial"/>
                <w:spacing w:val="1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на</w:t>
            </w:r>
            <w:r w:rsidRPr="00D54D46">
              <w:rPr>
                <w:rFonts w:eastAsia="Arial"/>
                <w:spacing w:val="1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радиовизиографе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(RVG)</w:t>
            </w:r>
            <w:r w:rsidRPr="00D54D46">
              <w:rPr>
                <w:rFonts w:eastAsia="Arial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прицельный</w:t>
            </w:r>
            <w:r w:rsidRPr="00D54D46">
              <w:rPr>
                <w:rFonts w:eastAsia="Arial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снимок</w:t>
            </w:r>
            <w:r w:rsidRPr="00D54D46">
              <w:rPr>
                <w:rFonts w:eastAsia="Arial"/>
                <w:spacing w:val="-6"/>
                <w:w w:val="105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4" w:type="dxa"/>
          </w:tcPr>
          <w:p w14:paraId="2ECABF9D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C180A" w:rsidRPr="00D54D46" w14:paraId="1F0C289F" w14:textId="77777777" w:rsidTr="000C5341">
        <w:tc>
          <w:tcPr>
            <w:tcW w:w="1271" w:type="dxa"/>
          </w:tcPr>
          <w:p w14:paraId="4A37414A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18" w:type="dxa"/>
          </w:tcPr>
          <w:p w14:paraId="44D08DDF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0" w:type="dxa"/>
          </w:tcPr>
          <w:p w14:paraId="0FDF83A0" w14:textId="77777777" w:rsidR="005C180A" w:rsidRPr="00D54D46" w:rsidRDefault="005C180A" w:rsidP="000C5341">
            <w:pPr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sz w:val="24"/>
                <w:szCs w:val="24"/>
                <w:lang w:eastAsia="en-US"/>
              </w:rPr>
              <w:t>Эндодонтическое</w:t>
            </w:r>
            <w:r w:rsidRPr="00D54D46">
              <w:rPr>
                <w:rFonts w:eastAsia="Arial"/>
                <w:spacing w:val="22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z w:val="24"/>
                <w:szCs w:val="24"/>
                <w:lang w:eastAsia="en-US"/>
              </w:rPr>
              <w:t>лечение</w:t>
            </w:r>
            <w:r w:rsidRPr="00D54D46">
              <w:rPr>
                <w:rFonts w:eastAsia="Arial"/>
                <w:spacing w:val="22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sz w:val="24"/>
                <w:szCs w:val="24"/>
                <w:lang w:eastAsia="en-US"/>
              </w:rPr>
              <w:t>постоянного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1-канального</w:t>
            </w:r>
            <w:r w:rsidRPr="00D54D46">
              <w:rPr>
                <w:rFonts w:eastAsia="Arial"/>
                <w:spacing w:val="14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4"/>
                <w:w w:val="105"/>
                <w:sz w:val="24"/>
                <w:szCs w:val="24"/>
                <w:lang w:eastAsia="en-US"/>
              </w:rPr>
              <w:t>зуба</w:t>
            </w:r>
          </w:p>
        </w:tc>
        <w:tc>
          <w:tcPr>
            <w:tcW w:w="1984" w:type="dxa"/>
          </w:tcPr>
          <w:p w14:paraId="0CC93BEA" w14:textId="710F7255" w:rsidR="005C180A" w:rsidRPr="00D54D46" w:rsidRDefault="009D22E8" w:rsidP="000C534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</w:tr>
      <w:tr w:rsidR="005C180A" w:rsidRPr="00D54D46" w14:paraId="09D2C95F" w14:textId="77777777" w:rsidTr="000C5341">
        <w:tc>
          <w:tcPr>
            <w:tcW w:w="1271" w:type="dxa"/>
          </w:tcPr>
          <w:p w14:paraId="307F2079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18" w:type="dxa"/>
          </w:tcPr>
          <w:p w14:paraId="180D8B17" w14:textId="77777777" w:rsidR="005C180A" w:rsidRPr="00D54D46" w:rsidRDefault="005C180A" w:rsidP="000C5341">
            <w:pPr>
              <w:rPr>
                <w:sz w:val="24"/>
                <w:szCs w:val="24"/>
                <w:lang w:eastAsia="en-US"/>
              </w:rPr>
            </w:pPr>
            <w:r w:rsidRPr="00D54D46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0" w:type="dxa"/>
          </w:tcPr>
          <w:p w14:paraId="5A9DAF9F" w14:textId="77777777" w:rsidR="005C180A" w:rsidRPr="00D54D46" w:rsidRDefault="005C180A" w:rsidP="000C5341">
            <w:pPr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</w:pPr>
            <w:r w:rsidRPr="00D54D46">
              <w:rPr>
                <w:rFonts w:eastAsia="Arial"/>
                <w:spacing w:val="2"/>
                <w:sz w:val="24"/>
                <w:szCs w:val="24"/>
                <w:lang w:eastAsia="en-US"/>
              </w:rPr>
              <w:t xml:space="preserve">Постэндодонтическое </w:t>
            </w:r>
            <w:r w:rsidRPr="00D54D46">
              <w:rPr>
                <w:rFonts w:eastAsia="Arial"/>
                <w:spacing w:val="-2"/>
                <w:sz w:val="24"/>
                <w:szCs w:val="24"/>
                <w:lang w:eastAsia="en-US"/>
              </w:rPr>
              <w:t>восстановление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 xml:space="preserve"> зуба</w:t>
            </w:r>
            <w:r w:rsidRPr="00D54D46">
              <w:rPr>
                <w:rFonts w:eastAsia="Arial"/>
                <w:spacing w:val="-5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w w:val="105"/>
                <w:sz w:val="24"/>
                <w:szCs w:val="24"/>
                <w:lang w:eastAsia="en-US"/>
              </w:rPr>
              <w:t>2</w:t>
            </w:r>
            <w:r w:rsidRPr="00D54D46">
              <w:rPr>
                <w:rFonts w:eastAsia="Arial"/>
                <w:spacing w:val="-4"/>
                <w:w w:val="105"/>
                <w:sz w:val="24"/>
                <w:szCs w:val="24"/>
                <w:lang w:eastAsia="en-US"/>
              </w:rPr>
              <w:t xml:space="preserve"> </w:t>
            </w:r>
            <w:r w:rsidRPr="00D54D46">
              <w:rPr>
                <w:rFonts w:eastAsia="Arial"/>
                <w:spacing w:val="-2"/>
                <w:w w:val="105"/>
                <w:sz w:val="24"/>
                <w:szCs w:val="24"/>
                <w:lang w:eastAsia="en-US"/>
              </w:rPr>
              <w:t>коэффициент</w:t>
            </w:r>
          </w:p>
        </w:tc>
        <w:tc>
          <w:tcPr>
            <w:tcW w:w="1984" w:type="dxa"/>
          </w:tcPr>
          <w:p w14:paraId="6E673E6D" w14:textId="78A21924" w:rsidR="005C180A" w:rsidRPr="00D54D46" w:rsidRDefault="009D22E8" w:rsidP="000C534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bookmarkStart w:id="0" w:name="_GoBack"/>
            <w:bookmarkEnd w:id="0"/>
          </w:p>
        </w:tc>
      </w:tr>
    </w:tbl>
    <w:p w14:paraId="795AD4D6" w14:textId="77777777" w:rsidR="005C180A" w:rsidRPr="005C180A" w:rsidRDefault="005C180A" w:rsidP="00987B6B">
      <w:pPr>
        <w:shd w:val="clear" w:color="auto" w:fill="FFFFFF"/>
        <w:rPr>
          <w:b/>
          <w:sz w:val="24"/>
          <w:szCs w:val="24"/>
        </w:rPr>
      </w:pPr>
    </w:p>
    <w:p w14:paraId="56536237" w14:textId="77777777" w:rsidR="00211B01" w:rsidRPr="005C180A" w:rsidRDefault="00211B01" w:rsidP="00987B6B">
      <w:pPr>
        <w:shd w:val="clear" w:color="auto" w:fill="FFFFFF"/>
        <w:tabs>
          <w:tab w:val="left" w:pos="900"/>
        </w:tabs>
        <w:jc w:val="center"/>
        <w:rPr>
          <w:b/>
          <w:bCs/>
          <w:sz w:val="24"/>
          <w:szCs w:val="24"/>
        </w:rPr>
      </w:pPr>
      <w:r w:rsidRPr="005C180A">
        <w:rPr>
          <w:b/>
          <w:sz w:val="24"/>
          <w:szCs w:val="24"/>
        </w:rPr>
        <w:t>2.Требования к техническим характеристикам услуг</w:t>
      </w:r>
    </w:p>
    <w:p w14:paraId="57EBCD3E" w14:textId="77777777" w:rsidR="00211B01" w:rsidRPr="005C180A" w:rsidRDefault="00211B01" w:rsidP="00987B6B">
      <w:pPr>
        <w:spacing w:after="60"/>
        <w:jc w:val="both"/>
        <w:rPr>
          <w:bCs/>
          <w:color w:val="000000"/>
          <w:sz w:val="24"/>
          <w:szCs w:val="24"/>
        </w:rPr>
      </w:pPr>
      <w:r w:rsidRPr="005C180A">
        <w:rPr>
          <w:bCs/>
          <w:color w:val="000000"/>
          <w:sz w:val="24"/>
          <w:szCs w:val="24"/>
        </w:rPr>
        <w:t>2.1. Исполнитель при оказании услуг должен обеспечить сохранность персональных данных пациентов заказчика в соответствии с Федеральным законом от 27.07.2006 г. № 152-ФЗ «О персональных данных».</w:t>
      </w:r>
      <w:r w:rsidRPr="005C180A">
        <w:rPr>
          <w:sz w:val="24"/>
          <w:szCs w:val="24"/>
        </w:rPr>
        <w:t xml:space="preserve"> </w:t>
      </w:r>
    </w:p>
    <w:p w14:paraId="4E8498BD" w14:textId="404AC89F" w:rsidR="00211B01" w:rsidRPr="005C180A" w:rsidRDefault="00211B01" w:rsidP="00987B6B">
      <w:pPr>
        <w:jc w:val="both"/>
        <w:rPr>
          <w:sz w:val="24"/>
          <w:szCs w:val="24"/>
        </w:rPr>
      </w:pPr>
      <w:r w:rsidRPr="005C180A">
        <w:rPr>
          <w:bCs/>
          <w:color w:val="000000"/>
          <w:sz w:val="24"/>
          <w:szCs w:val="24"/>
        </w:rPr>
        <w:t>2.</w:t>
      </w:r>
      <w:r w:rsidR="005C180A" w:rsidRPr="005C180A">
        <w:rPr>
          <w:bCs/>
          <w:color w:val="000000"/>
          <w:sz w:val="24"/>
          <w:szCs w:val="24"/>
        </w:rPr>
        <w:t>2</w:t>
      </w:r>
      <w:r w:rsidRPr="005C180A">
        <w:rPr>
          <w:bCs/>
          <w:color w:val="000000"/>
          <w:sz w:val="24"/>
          <w:szCs w:val="24"/>
        </w:rPr>
        <w:t>. Исполнитель должен незамедлительно известить заказчика о возникших обстоятельствах, которые могут привести к нарушению требований стандартов, сокращению объема, прекращению и изменению срока оказываемых услуг.</w:t>
      </w:r>
    </w:p>
    <w:p w14:paraId="4FE46EEA" w14:textId="77777777" w:rsidR="00211B01" w:rsidRPr="005C180A" w:rsidRDefault="00211B01" w:rsidP="00987B6B">
      <w:pPr>
        <w:autoSpaceDE w:val="0"/>
        <w:autoSpaceDN w:val="0"/>
        <w:adjustRightInd w:val="0"/>
        <w:ind w:right="-6"/>
        <w:jc w:val="center"/>
        <w:rPr>
          <w:b/>
          <w:bCs/>
          <w:sz w:val="24"/>
          <w:szCs w:val="24"/>
        </w:rPr>
      </w:pPr>
    </w:p>
    <w:p w14:paraId="097FE233" w14:textId="77777777" w:rsidR="00211B01" w:rsidRPr="005C180A" w:rsidRDefault="00211B01" w:rsidP="00987B6B">
      <w:pPr>
        <w:jc w:val="center"/>
        <w:rPr>
          <w:b/>
          <w:sz w:val="24"/>
          <w:szCs w:val="24"/>
        </w:rPr>
      </w:pPr>
      <w:r w:rsidRPr="005C180A">
        <w:rPr>
          <w:b/>
          <w:sz w:val="24"/>
          <w:szCs w:val="24"/>
        </w:rPr>
        <w:lastRenderedPageBreak/>
        <w:t>3.  Требования к результатам оказания услуг и иные показатели, связанные с определением соответствия оказанных услуг потребностям Заказчика</w:t>
      </w:r>
    </w:p>
    <w:p w14:paraId="0A15742E" w14:textId="4F950D4B" w:rsidR="00211B01" w:rsidRPr="005C180A" w:rsidRDefault="00211B01" w:rsidP="00987B6B">
      <w:pPr>
        <w:numPr>
          <w:ilvl w:val="2"/>
          <w:numId w:val="0"/>
        </w:numPr>
        <w:tabs>
          <w:tab w:val="num" w:pos="0"/>
          <w:tab w:val="num" w:pos="1080"/>
        </w:tabs>
        <w:jc w:val="both"/>
        <w:rPr>
          <w:color w:val="000000"/>
          <w:sz w:val="24"/>
          <w:szCs w:val="24"/>
        </w:rPr>
      </w:pPr>
      <w:r w:rsidRPr="005C180A">
        <w:rPr>
          <w:sz w:val="24"/>
          <w:szCs w:val="24"/>
        </w:rPr>
        <w:t xml:space="preserve">3.1.Участник должен иметь действующую лицензию на осуществление медицинской </w:t>
      </w:r>
      <w:hyperlink r:id="rId8" w:history="1">
        <w:r w:rsidRPr="005C180A">
          <w:rPr>
            <w:color w:val="000000"/>
            <w:sz w:val="24"/>
            <w:szCs w:val="24"/>
          </w:rPr>
          <w:t>деятельност</w:t>
        </w:r>
      </w:hyperlink>
      <w:r w:rsidRPr="005C180A">
        <w:rPr>
          <w:color w:val="000000"/>
          <w:sz w:val="24"/>
          <w:szCs w:val="24"/>
        </w:rPr>
        <w:t>и с указанием вида деятельности</w:t>
      </w:r>
      <w:r w:rsidR="005C180A" w:rsidRPr="005C180A">
        <w:rPr>
          <w:color w:val="000000"/>
          <w:sz w:val="24"/>
          <w:szCs w:val="24"/>
        </w:rPr>
        <w:t>:</w:t>
      </w:r>
      <w:r w:rsidRPr="005C180A">
        <w:rPr>
          <w:color w:val="000000"/>
          <w:sz w:val="24"/>
          <w:szCs w:val="24"/>
        </w:rPr>
        <w:t xml:space="preserve"> </w:t>
      </w:r>
      <w:r w:rsidR="005C180A" w:rsidRPr="005C180A">
        <w:rPr>
          <w:sz w:val="24"/>
          <w:szCs w:val="24"/>
          <w:lang w:eastAsia="en-US"/>
        </w:rPr>
        <w:t>при оказании первичной, в том числе доврачебной и специализированной, медико-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санитарной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помощи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организуются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и выполняются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следующие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работы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(услуги):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при оказании первичной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доврачебной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медико-санитарной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помощи в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амбулаторных условиях по: ортодонтии;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стоматологии детской;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стоматологии общей практики; стоматологии терапевтической;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стоматологии</w:t>
      </w:r>
      <w:r w:rsidR="005C180A" w:rsidRPr="005C180A">
        <w:rPr>
          <w:spacing w:val="-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ортопедической;</w:t>
      </w:r>
      <w:r w:rsidR="005C180A" w:rsidRPr="005C180A">
        <w:rPr>
          <w:spacing w:val="1"/>
          <w:sz w:val="24"/>
          <w:szCs w:val="24"/>
          <w:lang w:eastAsia="en-US"/>
        </w:rPr>
        <w:t xml:space="preserve"> </w:t>
      </w:r>
      <w:r w:rsidR="005C180A" w:rsidRPr="005C180A">
        <w:rPr>
          <w:sz w:val="24"/>
          <w:szCs w:val="24"/>
          <w:lang w:eastAsia="en-US"/>
        </w:rPr>
        <w:t>стоматологии хирургической</w:t>
      </w:r>
      <w:r w:rsidRPr="005C180A">
        <w:rPr>
          <w:color w:val="000000"/>
          <w:sz w:val="24"/>
          <w:szCs w:val="24"/>
        </w:rPr>
        <w:t>;</w:t>
      </w:r>
    </w:p>
    <w:p w14:paraId="7416BE48" w14:textId="77777777" w:rsidR="00211B01" w:rsidRPr="005C180A" w:rsidRDefault="00211B01" w:rsidP="00987B6B">
      <w:pPr>
        <w:numPr>
          <w:ilvl w:val="2"/>
          <w:numId w:val="0"/>
        </w:numPr>
        <w:tabs>
          <w:tab w:val="num" w:pos="0"/>
          <w:tab w:val="num" w:pos="1080"/>
        </w:tabs>
        <w:jc w:val="both"/>
        <w:rPr>
          <w:sz w:val="24"/>
          <w:szCs w:val="24"/>
        </w:rPr>
      </w:pPr>
      <w:r w:rsidRPr="005C180A">
        <w:rPr>
          <w:sz w:val="24"/>
          <w:szCs w:val="24"/>
        </w:rPr>
        <w:t>Требование установлено в соответствии с пунктом 46 статьи 12 главы 2 Федерального закона от 04.05.2011 № 99-ФЗ «О лицензировании отдельных видов деятельности».</w:t>
      </w:r>
    </w:p>
    <w:p w14:paraId="15B8F674" w14:textId="77777777" w:rsidR="00D54D46" w:rsidRPr="005C180A" w:rsidRDefault="00D54D46" w:rsidP="00987B6B">
      <w:pPr>
        <w:numPr>
          <w:ilvl w:val="2"/>
          <w:numId w:val="0"/>
        </w:numPr>
        <w:tabs>
          <w:tab w:val="num" w:pos="0"/>
          <w:tab w:val="num" w:pos="1080"/>
        </w:tabs>
        <w:jc w:val="both"/>
        <w:rPr>
          <w:sz w:val="24"/>
          <w:szCs w:val="24"/>
        </w:rPr>
      </w:pPr>
    </w:p>
    <w:p w14:paraId="73D387C5" w14:textId="77777777" w:rsidR="00D54D46" w:rsidRPr="005C180A" w:rsidRDefault="00D54D46" w:rsidP="00987B6B">
      <w:pPr>
        <w:numPr>
          <w:ilvl w:val="2"/>
          <w:numId w:val="0"/>
        </w:numPr>
        <w:tabs>
          <w:tab w:val="num" w:pos="0"/>
          <w:tab w:val="num" w:pos="1080"/>
        </w:tabs>
        <w:jc w:val="both"/>
        <w:rPr>
          <w:sz w:val="24"/>
          <w:szCs w:val="24"/>
        </w:rPr>
      </w:pPr>
    </w:p>
    <w:p w14:paraId="1DF15377" w14:textId="3AE0D03F" w:rsidR="00D54D46" w:rsidRPr="00D54D46" w:rsidRDefault="00D54D46" w:rsidP="00D54D46">
      <w:pPr>
        <w:autoSpaceDE w:val="0"/>
        <w:autoSpaceDN w:val="0"/>
        <w:ind w:right="-81"/>
        <w:rPr>
          <w:bCs/>
          <w:sz w:val="24"/>
          <w:szCs w:val="24"/>
          <w:lang w:eastAsia="en-US"/>
        </w:rPr>
      </w:pPr>
    </w:p>
    <w:sectPr w:rsidR="00D54D46" w:rsidRPr="00D54D46" w:rsidSect="005C180A">
      <w:pgSz w:w="11906" w:h="16800"/>
      <w:pgMar w:top="709" w:right="850" w:bottom="851" w:left="851" w:header="720" w:footer="720" w:gutter="0"/>
      <w:cols w:space="720"/>
      <w:formProt w:val="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A495FE" w14:textId="77777777" w:rsidR="00E47007" w:rsidRDefault="00E47007" w:rsidP="00CD1F0B">
      <w:r>
        <w:separator/>
      </w:r>
    </w:p>
  </w:endnote>
  <w:endnote w:type="continuationSeparator" w:id="0">
    <w:p w14:paraId="79BFA69E" w14:textId="77777777" w:rsidR="00E47007" w:rsidRDefault="00E47007" w:rsidP="00CD1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B5345E" w14:textId="77777777" w:rsidR="00E47007" w:rsidRDefault="00E47007" w:rsidP="00CD1F0B">
      <w:r>
        <w:separator/>
      </w:r>
    </w:p>
  </w:footnote>
  <w:footnote w:type="continuationSeparator" w:id="0">
    <w:p w14:paraId="2FD5AB01" w14:textId="77777777" w:rsidR="00E47007" w:rsidRDefault="00E47007" w:rsidP="00CD1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71AC3"/>
    <w:multiLevelType w:val="multilevel"/>
    <w:tmpl w:val="597C637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02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10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117B4B27"/>
    <w:multiLevelType w:val="hybridMultilevel"/>
    <w:tmpl w:val="AD4CB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34273"/>
    <w:multiLevelType w:val="hybridMultilevel"/>
    <w:tmpl w:val="735895CE"/>
    <w:lvl w:ilvl="0" w:tplc="4B7A1C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A3C324D"/>
    <w:multiLevelType w:val="hybridMultilevel"/>
    <w:tmpl w:val="57B63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84500"/>
    <w:multiLevelType w:val="hybridMultilevel"/>
    <w:tmpl w:val="AE5EFC72"/>
    <w:lvl w:ilvl="0" w:tplc="46B27818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46B5A29"/>
    <w:multiLevelType w:val="hybridMultilevel"/>
    <w:tmpl w:val="62FCBC4A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3C0664EC"/>
    <w:multiLevelType w:val="multilevel"/>
    <w:tmpl w:val="0ABE5D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hint="default"/>
      </w:rPr>
    </w:lvl>
  </w:abstractNum>
  <w:abstractNum w:abstractNumId="7" w15:restartNumberingAfterBreak="0">
    <w:nsid w:val="3C611178"/>
    <w:multiLevelType w:val="hybridMultilevel"/>
    <w:tmpl w:val="A9DA7E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50EC4"/>
    <w:multiLevelType w:val="hybridMultilevel"/>
    <w:tmpl w:val="6F3A8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56270A"/>
    <w:multiLevelType w:val="hybridMultilevel"/>
    <w:tmpl w:val="DBE2F33A"/>
    <w:lvl w:ilvl="0" w:tplc="8FD68B18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cs="Times New Roman" w:hint="default"/>
        <w:color w:val="000000"/>
        <w:sz w:val="25"/>
        <w:szCs w:val="25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0" w15:restartNumberingAfterBreak="0">
    <w:nsid w:val="484D01D7"/>
    <w:multiLevelType w:val="hybridMultilevel"/>
    <w:tmpl w:val="AD4CB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33230C"/>
    <w:multiLevelType w:val="hybridMultilevel"/>
    <w:tmpl w:val="DBE2F33A"/>
    <w:lvl w:ilvl="0" w:tplc="8FD68B18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cs="Times New Roman" w:hint="default"/>
        <w:color w:val="000000"/>
        <w:sz w:val="25"/>
        <w:szCs w:val="25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2" w15:restartNumberingAfterBreak="0">
    <w:nsid w:val="60D47E22"/>
    <w:multiLevelType w:val="hybridMultilevel"/>
    <w:tmpl w:val="097883FE"/>
    <w:lvl w:ilvl="0" w:tplc="15B87B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CD04986"/>
    <w:multiLevelType w:val="hybridMultilevel"/>
    <w:tmpl w:val="1BC26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532274"/>
    <w:multiLevelType w:val="multilevel"/>
    <w:tmpl w:val="057A87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FFF52FE"/>
    <w:multiLevelType w:val="multilevel"/>
    <w:tmpl w:val="4CC237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 w15:restartNumberingAfterBreak="0">
    <w:nsid w:val="7289384A"/>
    <w:multiLevelType w:val="multilevel"/>
    <w:tmpl w:val="554222A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F2C09B1"/>
    <w:multiLevelType w:val="multilevel"/>
    <w:tmpl w:val="0ABE5D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5"/>
  </w:num>
  <w:num w:numId="5">
    <w:abstractNumId w:val="9"/>
  </w:num>
  <w:num w:numId="6">
    <w:abstractNumId w:val="6"/>
  </w:num>
  <w:num w:numId="7">
    <w:abstractNumId w:val="17"/>
  </w:num>
  <w:num w:numId="8">
    <w:abstractNumId w:val="12"/>
  </w:num>
  <w:num w:numId="9">
    <w:abstractNumId w:val="2"/>
  </w:num>
  <w:num w:numId="10">
    <w:abstractNumId w:val="10"/>
  </w:num>
  <w:num w:numId="11">
    <w:abstractNumId w:val="3"/>
  </w:num>
  <w:num w:numId="12">
    <w:abstractNumId w:val="1"/>
  </w:num>
  <w:num w:numId="13">
    <w:abstractNumId w:val="4"/>
  </w:num>
  <w:num w:numId="14">
    <w:abstractNumId w:val="14"/>
  </w:num>
  <w:num w:numId="15">
    <w:abstractNumId w:val="16"/>
  </w:num>
  <w:num w:numId="16">
    <w:abstractNumId w:val="0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058"/>
    <w:rsid w:val="000307A9"/>
    <w:rsid w:val="00042B58"/>
    <w:rsid w:val="00071343"/>
    <w:rsid w:val="000743C7"/>
    <w:rsid w:val="00087B64"/>
    <w:rsid w:val="00093111"/>
    <w:rsid w:val="000A6511"/>
    <w:rsid w:val="000C120E"/>
    <w:rsid w:val="000C412B"/>
    <w:rsid w:val="000E3ADE"/>
    <w:rsid w:val="000F74EA"/>
    <w:rsid w:val="0010355B"/>
    <w:rsid w:val="001152BB"/>
    <w:rsid w:val="0014511D"/>
    <w:rsid w:val="00160DAA"/>
    <w:rsid w:val="00165B63"/>
    <w:rsid w:val="00180B24"/>
    <w:rsid w:val="00182370"/>
    <w:rsid w:val="001B72AD"/>
    <w:rsid w:val="001D3687"/>
    <w:rsid w:val="001F0406"/>
    <w:rsid w:val="00204088"/>
    <w:rsid w:val="00211B01"/>
    <w:rsid w:val="00240AD8"/>
    <w:rsid w:val="00244900"/>
    <w:rsid w:val="00250D67"/>
    <w:rsid w:val="00286114"/>
    <w:rsid w:val="002870F2"/>
    <w:rsid w:val="002B38E6"/>
    <w:rsid w:val="002B7602"/>
    <w:rsid w:val="002D461A"/>
    <w:rsid w:val="002F257E"/>
    <w:rsid w:val="00345114"/>
    <w:rsid w:val="00352C8A"/>
    <w:rsid w:val="003735C1"/>
    <w:rsid w:val="003763EF"/>
    <w:rsid w:val="00395275"/>
    <w:rsid w:val="003A069A"/>
    <w:rsid w:val="003B5635"/>
    <w:rsid w:val="003C2383"/>
    <w:rsid w:val="003C598D"/>
    <w:rsid w:val="003F0600"/>
    <w:rsid w:val="004048CA"/>
    <w:rsid w:val="00415A26"/>
    <w:rsid w:val="00422552"/>
    <w:rsid w:val="004431D3"/>
    <w:rsid w:val="00463837"/>
    <w:rsid w:val="00492778"/>
    <w:rsid w:val="004A045E"/>
    <w:rsid w:val="004B7746"/>
    <w:rsid w:val="004D2100"/>
    <w:rsid w:val="004E20A2"/>
    <w:rsid w:val="004E7DBA"/>
    <w:rsid w:val="005011C3"/>
    <w:rsid w:val="00503D98"/>
    <w:rsid w:val="00517E53"/>
    <w:rsid w:val="00520D0B"/>
    <w:rsid w:val="00530D35"/>
    <w:rsid w:val="00554897"/>
    <w:rsid w:val="005641A0"/>
    <w:rsid w:val="00564442"/>
    <w:rsid w:val="00566205"/>
    <w:rsid w:val="00566638"/>
    <w:rsid w:val="00575C98"/>
    <w:rsid w:val="00581E3E"/>
    <w:rsid w:val="005A5455"/>
    <w:rsid w:val="005C180A"/>
    <w:rsid w:val="005D5409"/>
    <w:rsid w:val="005E09FB"/>
    <w:rsid w:val="005E2CB5"/>
    <w:rsid w:val="005F5164"/>
    <w:rsid w:val="0061120E"/>
    <w:rsid w:val="00615248"/>
    <w:rsid w:val="006256AE"/>
    <w:rsid w:val="0064248B"/>
    <w:rsid w:val="00646C55"/>
    <w:rsid w:val="00665869"/>
    <w:rsid w:val="00671B1E"/>
    <w:rsid w:val="006D304D"/>
    <w:rsid w:val="006D37D1"/>
    <w:rsid w:val="006D3F23"/>
    <w:rsid w:val="00731BAA"/>
    <w:rsid w:val="00732ABA"/>
    <w:rsid w:val="00734097"/>
    <w:rsid w:val="00740331"/>
    <w:rsid w:val="0077464B"/>
    <w:rsid w:val="00797492"/>
    <w:rsid w:val="007A4D95"/>
    <w:rsid w:val="007B11DB"/>
    <w:rsid w:val="007C1064"/>
    <w:rsid w:val="007D3CFF"/>
    <w:rsid w:val="007E5008"/>
    <w:rsid w:val="007F165D"/>
    <w:rsid w:val="00811905"/>
    <w:rsid w:val="00815DE8"/>
    <w:rsid w:val="00822FDF"/>
    <w:rsid w:val="00865AF2"/>
    <w:rsid w:val="008719A7"/>
    <w:rsid w:val="00884BD0"/>
    <w:rsid w:val="008A2E98"/>
    <w:rsid w:val="008B2523"/>
    <w:rsid w:val="008C72D6"/>
    <w:rsid w:val="008F22E1"/>
    <w:rsid w:val="009010A6"/>
    <w:rsid w:val="00901A62"/>
    <w:rsid w:val="009433B6"/>
    <w:rsid w:val="009459DB"/>
    <w:rsid w:val="009461EF"/>
    <w:rsid w:val="009743F3"/>
    <w:rsid w:val="00982236"/>
    <w:rsid w:val="009870C9"/>
    <w:rsid w:val="00987B6B"/>
    <w:rsid w:val="009A5E0B"/>
    <w:rsid w:val="009B0B4F"/>
    <w:rsid w:val="009B0BC4"/>
    <w:rsid w:val="009B5065"/>
    <w:rsid w:val="009B67EA"/>
    <w:rsid w:val="009D22E8"/>
    <w:rsid w:val="009E2CB8"/>
    <w:rsid w:val="009E2E06"/>
    <w:rsid w:val="009F2108"/>
    <w:rsid w:val="009F66D4"/>
    <w:rsid w:val="009F76C5"/>
    <w:rsid w:val="00A008FF"/>
    <w:rsid w:val="00A60937"/>
    <w:rsid w:val="00A764CE"/>
    <w:rsid w:val="00A76DE1"/>
    <w:rsid w:val="00A86036"/>
    <w:rsid w:val="00A92C2A"/>
    <w:rsid w:val="00A941CB"/>
    <w:rsid w:val="00AA2921"/>
    <w:rsid w:val="00AC7166"/>
    <w:rsid w:val="00AF04FE"/>
    <w:rsid w:val="00B155A0"/>
    <w:rsid w:val="00B24A46"/>
    <w:rsid w:val="00B351D0"/>
    <w:rsid w:val="00B37C20"/>
    <w:rsid w:val="00B42796"/>
    <w:rsid w:val="00B47EEB"/>
    <w:rsid w:val="00B47FB9"/>
    <w:rsid w:val="00B5467C"/>
    <w:rsid w:val="00B62E42"/>
    <w:rsid w:val="00B90E74"/>
    <w:rsid w:val="00B9357B"/>
    <w:rsid w:val="00BB03B7"/>
    <w:rsid w:val="00BF31D5"/>
    <w:rsid w:val="00C032AA"/>
    <w:rsid w:val="00C03958"/>
    <w:rsid w:val="00C07D97"/>
    <w:rsid w:val="00C20CBF"/>
    <w:rsid w:val="00C31489"/>
    <w:rsid w:val="00C4045F"/>
    <w:rsid w:val="00C65F39"/>
    <w:rsid w:val="00C83344"/>
    <w:rsid w:val="00C837B1"/>
    <w:rsid w:val="00CA21C8"/>
    <w:rsid w:val="00CA609A"/>
    <w:rsid w:val="00CD1F0B"/>
    <w:rsid w:val="00CD23D8"/>
    <w:rsid w:val="00CF17DC"/>
    <w:rsid w:val="00D03058"/>
    <w:rsid w:val="00D24E7C"/>
    <w:rsid w:val="00D268F2"/>
    <w:rsid w:val="00D54D46"/>
    <w:rsid w:val="00D56EAA"/>
    <w:rsid w:val="00D60255"/>
    <w:rsid w:val="00D65974"/>
    <w:rsid w:val="00D8473E"/>
    <w:rsid w:val="00D879D1"/>
    <w:rsid w:val="00DC023F"/>
    <w:rsid w:val="00DC529E"/>
    <w:rsid w:val="00DD461A"/>
    <w:rsid w:val="00DF0E86"/>
    <w:rsid w:val="00E115DE"/>
    <w:rsid w:val="00E454D6"/>
    <w:rsid w:val="00E47007"/>
    <w:rsid w:val="00E57531"/>
    <w:rsid w:val="00E60EBD"/>
    <w:rsid w:val="00E90D93"/>
    <w:rsid w:val="00E97E91"/>
    <w:rsid w:val="00EC01A3"/>
    <w:rsid w:val="00ED2288"/>
    <w:rsid w:val="00ED5557"/>
    <w:rsid w:val="00EF08FB"/>
    <w:rsid w:val="00EF249C"/>
    <w:rsid w:val="00F115FB"/>
    <w:rsid w:val="00F153C3"/>
    <w:rsid w:val="00F2333C"/>
    <w:rsid w:val="00F373B2"/>
    <w:rsid w:val="00F47C86"/>
    <w:rsid w:val="00F50944"/>
    <w:rsid w:val="00F5310E"/>
    <w:rsid w:val="00F7723D"/>
    <w:rsid w:val="00F90CBB"/>
    <w:rsid w:val="00FA359F"/>
    <w:rsid w:val="00FB17B9"/>
    <w:rsid w:val="00FC7F05"/>
    <w:rsid w:val="00FF20FD"/>
    <w:rsid w:val="00FF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8086A"/>
  <w15:docId w15:val="{E6CC4D3E-F084-4347-BA1E-0E94A426A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56EA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8473E"/>
    <w:pPr>
      <w:keepNext/>
      <w:widowControl/>
      <w:spacing w:before="240" w:after="6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20FD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FF20F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FF20FD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279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279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D1F0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D1F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CD1F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D1F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7e0e3eeebeee2eeea1">
    <w:name w:val="Зc7аe0гe3оeeлebоeeвe2оeeкea 1"/>
    <w:basedOn w:val="a"/>
    <w:uiPriority w:val="99"/>
    <w:rsid w:val="00732ABA"/>
    <w:pPr>
      <w:suppressAutoHyphens/>
      <w:autoSpaceDE w:val="0"/>
      <w:autoSpaceDN w:val="0"/>
      <w:adjustRightInd w:val="0"/>
      <w:spacing w:before="108" w:after="108"/>
      <w:ind w:firstLine="720"/>
      <w:jc w:val="center"/>
    </w:pPr>
    <w:rPr>
      <w:rFonts w:ascii="Times New Roman CYR" w:hAnsi="Liberation Serif" w:cs="Times New Roman CYR"/>
      <w:b/>
      <w:bCs/>
      <w:color w:val="26282F"/>
      <w:kern w:val="1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rsid w:val="00732ABA"/>
    <w:rPr>
      <w:b/>
      <w:color w:val="26282F"/>
    </w:rPr>
  </w:style>
  <w:style w:type="character" w:customStyle="1" w:styleId="c3e8efe5f0f2e5eaf1f2eee2e0fff1f1fbebeae0">
    <w:name w:val="Гc3иe8пefеe5рf0тf2еe5кeaсf1тf2оeeвe2аe0яff сf1сf1ыfbлebкeaаe0"/>
    <w:basedOn w:val="d6e2e5f2eee2eee5e2fbe4e5ebe5ede8e5"/>
    <w:uiPriority w:val="99"/>
    <w:rsid w:val="00732ABA"/>
    <w:rPr>
      <w:rFonts w:eastAsia="Times New Roman" w:cs="Times New Roman"/>
      <w:b w:val="0"/>
      <w:color w:val="106BBE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rsid w:val="00732ABA"/>
    <w:pPr>
      <w:suppressAutoHyphens/>
      <w:autoSpaceDE w:val="0"/>
      <w:autoSpaceDN w:val="0"/>
      <w:adjustRightInd w:val="0"/>
      <w:ind w:firstLine="720"/>
      <w:jc w:val="both"/>
    </w:pPr>
    <w:rPr>
      <w:rFonts w:ascii="Times New Roman CYR" w:hAnsi="Liberation Serif" w:cs="Times New Roman CYR"/>
      <w:color w:val="000000"/>
      <w:kern w:val="1"/>
      <w:sz w:val="24"/>
      <w:szCs w:val="24"/>
    </w:r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rsid w:val="00732ABA"/>
    <w:pPr>
      <w:suppressAutoHyphens/>
      <w:autoSpaceDE w:val="0"/>
      <w:autoSpaceDN w:val="0"/>
      <w:adjustRightInd w:val="0"/>
      <w:ind w:firstLine="720"/>
    </w:pPr>
    <w:rPr>
      <w:rFonts w:ascii="Courier New" w:hAnsi="Liberation Serif" w:cs="Courier New"/>
      <w:color w:val="000000"/>
      <w:kern w:val="1"/>
      <w:sz w:val="24"/>
      <w:szCs w:val="24"/>
    </w:rPr>
  </w:style>
  <w:style w:type="paragraph" w:customStyle="1" w:styleId="cff0e8e6e0f2fbe9e2ebe5e2ee">
    <w:name w:val="Пcfрf0иe8жe6аe0тf2ыfbйe9 вe2лebеe5вe2оee"/>
    <w:basedOn w:val="a"/>
    <w:uiPriority w:val="99"/>
    <w:rsid w:val="00732ABA"/>
    <w:pPr>
      <w:suppressAutoHyphens/>
      <w:autoSpaceDE w:val="0"/>
      <w:autoSpaceDN w:val="0"/>
      <w:adjustRightInd w:val="0"/>
      <w:ind w:firstLine="720"/>
    </w:pPr>
    <w:rPr>
      <w:rFonts w:ascii="Times New Roman CYR" w:hAnsi="Liberation Serif" w:cs="Times New Roman CYR"/>
      <w:color w:val="000000"/>
      <w:kern w:val="1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732ABA"/>
    <w:rPr>
      <w:rFonts w:cs="Times New Roman"/>
      <w:color w:val="106BBE"/>
    </w:rPr>
  </w:style>
  <w:style w:type="paragraph" w:customStyle="1" w:styleId="ab">
    <w:name w:val="Нормальный (таблица)"/>
    <w:basedOn w:val="a"/>
    <w:next w:val="a"/>
    <w:uiPriority w:val="99"/>
    <w:rsid w:val="00732ABA"/>
    <w:pPr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  <w:szCs w:val="24"/>
    </w:rPr>
  </w:style>
  <w:style w:type="paragraph" w:styleId="ac">
    <w:name w:val="Body Text"/>
    <w:basedOn w:val="a"/>
    <w:link w:val="ad"/>
    <w:uiPriority w:val="99"/>
    <w:semiHidden/>
    <w:unhideWhenUsed/>
    <w:rsid w:val="009F76C5"/>
    <w:pPr>
      <w:widowControl/>
      <w:spacing w:after="120"/>
    </w:pPr>
    <w:rPr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rsid w:val="009F76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text Знак"/>
    <w:aliases w:val="paragraph 2 Знак,body indent Знак,AvtalBrödtext Знак,ändrad Знак Знак"/>
    <w:rsid w:val="009F76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1"/>
    <w:locked/>
    <w:rsid w:val="009F76C5"/>
    <w:rPr>
      <w:b/>
      <w:bCs/>
      <w:spacing w:val="1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F76C5"/>
    <w:pPr>
      <w:shd w:val="clear" w:color="auto" w:fill="FFFFFF"/>
      <w:spacing w:line="278" w:lineRule="exact"/>
      <w:jc w:val="center"/>
    </w:pPr>
    <w:rPr>
      <w:rFonts w:asciiTheme="minorHAnsi" w:eastAsiaTheme="minorHAnsi" w:hAnsiTheme="minorHAnsi" w:cstheme="minorBidi"/>
      <w:b/>
      <w:bCs/>
      <w:spacing w:val="1"/>
      <w:sz w:val="22"/>
      <w:szCs w:val="22"/>
      <w:shd w:val="clear" w:color="auto" w:fill="FFFFFF"/>
      <w:lang w:eastAsia="en-US"/>
    </w:rPr>
  </w:style>
  <w:style w:type="paragraph" w:customStyle="1" w:styleId="ConsPlusNonformat">
    <w:name w:val="ConsPlusNonformat"/>
    <w:rsid w:val="009F76C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W-">
    <w:name w:val="WW-Базовый"/>
    <w:rsid w:val="009F76C5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e">
    <w:name w:val="No Spacing"/>
    <w:aliases w:val="No Spacing_0,Без интервала 111,Без интервала2,МОЙ,для таблиц,мой,Без интервала1,No Spacing"/>
    <w:link w:val="af"/>
    <w:qFormat/>
    <w:rsid w:val="006112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Без интервала Знак"/>
    <w:aliases w:val="No Spacing_0 Знак,Без интервала 111 Знак,Без интервала2 Знак,МОЙ Знак,для таблиц Знак,мой Знак,Без интервала1 Знак,No Spacing Знак"/>
    <w:link w:val="ae"/>
    <w:uiPriority w:val="1"/>
    <w:locked/>
    <w:rsid w:val="0061120E"/>
    <w:rPr>
      <w:rFonts w:ascii="Calibri" w:eastAsia="Times New Roman" w:hAnsi="Calibri" w:cs="Times New Roman"/>
      <w:lang w:eastAsia="ru-RU"/>
    </w:rPr>
  </w:style>
  <w:style w:type="paragraph" w:styleId="af0">
    <w:name w:val="List Paragraph"/>
    <w:basedOn w:val="a"/>
    <w:link w:val="af1"/>
    <w:uiPriority w:val="34"/>
    <w:qFormat/>
    <w:rsid w:val="00C032A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8473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FontStyle13">
    <w:name w:val="Font Style13"/>
    <w:uiPriority w:val="99"/>
    <w:qFormat/>
    <w:rsid w:val="00D8473E"/>
    <w:rPr>
      <w:rFonts w:ascii="Times New Roman" w:hAnsi="Times New Roman" w:cs="Times New Roman"/>
      <w:sz w:val="26"/>
      <w:szCs w:val="26"/>
    </w:rPr>
  </w:style>
  <w:style w:type="character" w:customStyle="1" w:styleId="11">
    <w:name w:val="Заголовок №1_"/>
    <w:basedOn w:val="a0"/>
    <w:link w:val="12"/>
    <w:rsid w:val="009B0BC4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rsid w:val="009B0B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12">
    <w:name w:val="Заголовок №1"/>
    <w:basedOn w:val="a"/>
    <w:link w:val="11"/>
    <w:rsid w:val="009B0BC4"/>
    <w:pPr>
      <w:shd w:val="clear" w:color="auto" w:fill="FFFFFF"/>
      <w:spacing w:after="60" w:line="0" w:lineRule="atLeast"/>
      <w:jc w:val="center"/>
      <w:outlineLvl w:val="0"/>
    </w:pPr>
    <w:rPr>
      <w:rFonts w:cstheme="minorBidi"/>
      <w:b/>
      <w:bCs/>
      <w:sz w:val="28"/>
      <w:szCs w:val="28"/>
      <w:lang w:eastAsia="en-US"/>
    </w:rPr>
  </w:style>
  <w:style w:type="character" w:customStyle="1" w:styleId="2ArialUnicodeMS95pt">
    <w:name w:val="Основной текст (2) + Arial Unicode MS;9;5 pt;Курсив"/>
    <w:basedOn w:val="2"/>
    <w:rsid w:val="009B0BC4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"/>
    <w:link w:val="HTML0"/>
    <w:rsid w:val="009B0BC4"/>
    <w:pPr>
      <w:widowControl/>
      <w:spacing w:after="60"/>
      <w:jc w:val="both"/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rsid w:val="009B0BC4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1">
    <w:name w:val="Абзац списка Знак"/>
    <w:link w:val="af0"/>
    <w:uiPriority w:val="34"/>
    <w:locked/>
    <w:rsid w:val="009B0B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">
    <w:name w:val="Style1"/>
    <w:basedOn w:val="a"/>
    <w:rsid w:val="009B0BC4"/>
    <w:pPr>
      <w:autoSpaceDE w:val="0"/>
      <w:autoSpaceDN w:val="0"/>
      <w:adjustRightInd w:val="0"/>
      <w:spacing w:line="276" w:lineRule="exact"/>
    </w:pPr>
    <w:rPr>
      <w:sz w:val="24"/>
      <w:szCs w:val="24"/>
    </w:rPr>
  </w:style>
  <w:style w:type="paragraph" w:customStyle="1" w:styleId="120">
    <w:name w:val="Обычный + 12 пт"/>
    <w:basedOn w:val="a"/>
    <w:rsid w:val="009B0BC4"/>
    <w:pPr>
      <w:widowControl/>
      <w:shd w:val="clear" w:color="auto" w:fill="FFFFFF"/>
      <w:jc w:val="both"/>
    </w:pPr>
    <w:rPr>
      <w:sz w:val="24"/>
    </w:rPr>
  </w:style>
  <w:style w:type="table" w:styleId="af2">
    <w:name w:val="Table Grid"/>
    <w:basedOn w:val="a1"/>
    <w:uiPriority w:val="39"/>
    <w:rsid w:val="00D54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1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7B89279922FC2E9A43994C108C36AC87624A09C19A44C59B6662A7C2E8DC59E3030AE0E1881A15I551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71846-6F0B-4F6E-9099-F11EA4AFF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Кубышкина Оксана Анатольевна</cp:lastModifiedBy>
  <cp:revision>23</cp:revision>
  <cp:lastPrinted>2018-07-26T13:02:00Z</cp:lastPrinted>
  <dcterms:created xsi:type="dcterms:W3CDTF">2021-08-19T12:52:00Z</dcterms:created>
  <dcterms:modified xsi:type="dcterms:W3CDTF">2026-05-15T11:26:00Z</dcterms:modified>
</cp:coreProperties>
</file>