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9F6F0" w14:textId="1BBB34C6" w:rsidR="00E50296" w:rsidRDefault="00E50296" w:rsidP="00AB5F47">
      <w:pPr>
        <w:spacing w:after="0"/>
        <w:ind w:right="22"/>
        <w:jc w:val="center"/>
        <w:rPr>
          <w:rFonts w:ascii="Times New Roman" w:hAnsi="Times New Roman"/>
          <w:b/>
          <w:bCs/>
          <w:sz w:val="24"/>
          <w:szCs w:val="24"/>
        </w:rPr>
      </w:pPr>
      <w:r>
        <w:rPr>
          <w:rFonts w:ascii="Times New Roman" w:hAnsi="Times New Roman"/>
          <w:b/>
          <w:bCs/>
          <w:sz w:val="24"/>
          <w:szCs w:val="24"/>
        </w:rPr>
        <w:t>ПРОЕКТ КОНТРАКТА</w:t>
      </w:r>
    </w:p>
    <w:p w14:paraId="24D0767A" w14:textId="6EDFACED" w:rsidR="00AB5F47" w:rsidRPr="00AB5F47" w:rsidRDefault="00AB5F47" w:rsidP="00AB5F47">
      <w:pPr>
        <w:spacing w:after="0"/>
        <w:ind w:right="22"/>
        <w:jc w:val="center"/>
        <w:rPr>
          <w:rFonts w:ascii="Times New Roman" w:hAnsi="Times New Roman"/>
          <w:b/>
          <w:bCs/>
          <w:caps/>
          <w:sz w:val="24"/>
          <w:szCs w:val="24"/>
        </w:rPr>
      </w:pPr>
      <w:r w:rsidRPr="00AB5F47">
        <w:rPr>
          <w:rFonts w:ascii="Times New Roman" w:hAnsi="Times New Roman"/>
          <w:b/>
          <w:bCs/>
          <w:sz w:val="24"/>
          <w:szCs w:val="24"/>
        </w:rPr>
        <w:t>Контракт</w:t>
      </w:r>
      <w:r w:rsidRPr="00AB5F47">
        <w:rPr>
          <w:rFonts w:ascii="Times New Roman" w:hAnsi="Times New Roman"/>
          <w:b/>
          <w:bCs/>
          <w:caps/>
          <w:sz w:val="24"/>
          <w:szCs w:val="24"/>
        </w:rPr>
        <w:t xml:space="preserve"> № </w:t>
      </w:r>
    </w:p>
    <w:p w14:paraId="6C5DE748" w14:textId="72D23C4C" w:rsidR="00AB5F47" w:rsidRPr="00AB5F47" w:rsidRDefault="00AB5F47" w:rsidP="00AB5F47">
      <w:pPr>
        <w:spacing w:after="0"/>
        <w:ind w:right="22"/>
        <w:jc w:val="center"/>
        <w:rPr>
          <w:rFonts w:ascii="Times New Roman" w:hAnsi="Times New Roman"/>
          <w:b/>
          <w:bCs/>
          <w:caps/>
          <w:sz w:val="24"/>
          <w:szCs w:val="24"/>
        </w:rPr>
      </w:pPr>
      <w:r>
        <w:rPr>
          <w:rFonts w:ascii="Times New Roman" w:hAnsi="Times New Roman"/>
          <w:b/>
          <w:bCs/>
          <w:sz w:val="24"/>
          <w:szCs w:val="24"/>
        </w:rPr>
        <w:t>н</w:t>
      </w:r>
      <w:r w:rsidRPr="00AB5F47">
        <w:rPr>
          <w:rFonts w:ascii="Times New Roman" w:hAnsi="Times New Roman"/>
          <w:b/>
          <w:bCs/>
          <w:sz w:val="24"/>
          <w:szCs w:val="24"/>
        </w:rPr>
        <w:t xml:space="preserve">а поставку </w:t>
      </w:r>
      <w:r w:rsidR="00DC5653" w:rsidRPr="00DC5653">
        <w:rPr>
          <w:rFonts w:ascii="Times New Roman" w:hAnsi="Times New Roman"/>
          <w:b/>
          <w:bCs/>
          <w:sz w:val="24"/>
          <w:szCs w:val="24"/>
        </w:rPr>
        <w:t>канцелярских товаров</w:t>
      </w:r>
    </w:p>
    <w:p w14:paraId="697EA180" w14:textId="0DC4984E" w:rsidR="00341C25" w:rsidRDefault="00341C25" w:rsidP="00341C25">
      <w:pPr>
        <w:spacing w:after="0"/>
        <w:ind w:right="22"/>
        <w:jc w:val="center"/>
        <w:rPr>
          <w:rFonts w:ascii="Times New Roman" w:hAnsi="Times New Roman"/>
          <w:b/>
          <w:sz w:val="24"/>
          <w:szCs w:val="24"/>
        </w:rPr>
      </w:pPr>
      <w:r w:rsidRPr="00341C25">
        <w:rPr>
          <w:rFonts w:ascii="Times New Roman" w:hAnsi="Times New Roman"/>
          <w:b/>
          <w:bCs/>
          <w:caps/>
          <w:sz w:val="24"/>
          <w:szCs w:val="24"/>
        </w:rPr>
        <w:t xml:space="preserve">ИКЗ </w:t>
      </w:r>
      <w:r w:rsidR="00E46E80" w:rsidRPr="00E46E80">
        <w:rPr>
          <w:rFonts w:ascii="Times New Roman" w:hAnsi="Times New Roman"/>
          <w:b/>
          <w:sz w:val="24"/>
          <w:szCs w:val="24"/>
        </w:rPr>
        <w:t>262783833354778420100100060000000244</w:t>
      </w:r>
    </w:p>
    <w:p w14:paraId="3A069E84" w14:textId="77777777" w:rsidR="00276FCE" w:rsidRDefault="00276FCE" w:rsidP="00341C25">
      <w:pPr>
        <w:spacing w:after="0"/>
        <w:ind w:right="22"/>
        <w:jc w:val="center"/>
        <w:rPr>
          <w:rFonts w:ascii="Times New Roman" w:hAnsi="Times New Roman"/>
          <w:b/>
          <w:bCs/>
          <w:caps/>
          <w:sz w:val="24"/>
          <w:szCs w:val="24"/>
        </w:rPr>
      </w:pPr>
    </w:p>
    <w:p w14:paraId="2AFC00D3" w14:textId="6133702C" w:rsidR="003E5420" w:rsidRPr="006730ED" w:rsidRDefault="00AB5F47" w:rsidP="001342BA">
      <w:pPr>
        <w:spacing w:after="0"/>
        <w:ind w:right="22"/>
        <w:jc w:val="both"/>
        <w:rPr>
          <w:rFonts w:ascii="Times New Roman" w:hAnsi="Times New Roman"/>
          <w:sz w:val="24"/>
          <w:szCs w:val="24"/>
        </w:rPr>
      </w:pPr>
      <w:r>
        <w:rPr>
          <w:rFonts w:ascii="Times New Roman" w:hAnsi="Times New Roman"/>
          <w:b/>
          <w:sz w:val="24"/>
          <w:szCs w:val="24"/>
        </w:rPr>
        <w:t xml:space="preserve">г. </w:t>
      </w:r>
      <w:r w:rsidR="003E5420" w:rsidRPr="006730ED">
        <w:rPr>
          <w:rFonts w:ascii="Times New Roman" w:hAnsi="Times New Roman"/>
          <w:b/>
          <w:sz w:val="24"/>
          <w:szCs w:val="24"/>
        </w:rPr>
        <w:t>Санкт-Петербург                                               «___»</w:t>
      </w:r>
      <w:r w:rsidR="00BA1DCF" w:rsidRPr="006730ED">
        <w:rPr>
          <w:rFonts w:ascii="Times New Roman" w:hAnsi="Times New Roman"/>
          <w:b/>
          <w:sz w:val="24"/>
          <w:szCs w:val="24"/>
        </w:rPr>
        <w:t>____________</w:t>
      </w:r>
      <w:r w:rsidR="003E5420" w:rsidRPr="006730ED">
        <w:rPr>
          <w:rFonts w:ascii="Times New Roman" w:hAnsi="Times New Roman"/>
          <w:b/>
          <w:sz w:val="24"/>
          <w:szCs w:val="24"/>
        </w:rPr>
        <w:t>202</w:t>
      </w:r>
      <w:r w:rsidR="00654AD3" w:rsidRPr="00654AD3">
        <w:rPr>
          <w:rFonts w:ascii="Times New Roman" w:hAnsi="Times New Roman"/>
          <w:b/>
          <w:sz w:val="24"/>
          <w:szCs w:val="24"/>
        </w:rPr>
        <w:t>6</w:t>
      </w:r>
      <w:r w:rsidR="005A5720" w:rsidRPr="006730ED">
        <w:rPr>
          <w:rFonts w:ascii="Times New Roman" w:hAnsi="Times New Roman"/>
          <w:b/>
          <w:sz w:val="24"/>
          <w:szCs w:val="24"/>
        </w:rPr>
        <w:t xml:space="preserve"> года</w:t>
      </w:r>
      <w:r w:rsidR="003E5420" w:rsidRPr="006730ED">
        <w:rPr>
          <w:rFonts w:ascii="Times New Roman" w:hAnsi="Times New Roman"/>
          <w:b/>
          <w:sz w:val="24"/>
          <w:szCs w:val="24"/>
        </w:rPr>
        <w:t xml:space="preserve">          </w:t>
      </w:r>
      <w:r w:rsidR="003E5420" w:rsidRPr="006730ED">
        <w:rPr>
          <w:rFonts w:ascii="Times New Roman" w:hAnsi="Times New Roman"/>
          <w:b/>
          <w:sz w:val="24"/>
          <w:szCs w:val="24"/>
        </w:rPr>
        <w:br/>
      </w:r>
    </w:p>
    <w:p w14:paraId="20B87473" w14:textId="231DB89D" w:rsidR="005A5720" w:rsidRDefault="004540BE" w:rsidP="00D75F43">
      <w:pPr>
        <w:spacing w:after="0" w:line="240" w:lineRule="auto"/>
        <w:ind w:right="22" w:firstLine="720"/>
        <w:jc w:val="both"/>
        <w:rPr>
          <w:rFonts w:ascii="Times New Roman" w:hAnsi="Times New Roman"/>
          <w:sz w:val="24"/>
          <w:szCs w:val="24"/>
          <w:lang w:eastAsia="en-US"/>
        </w:rPr>
      </w:pPr>
      <w:r>
        <w:rPr>
          <w:rStyle w:val="fontstyle01"/>
        </w:rPr>
        <w:t>Санкт-Петербургское государственное бюджетное образовательное учреждение</w:t>
      </w:r>
      <w:r>
        <w:rPr>
          <w:rFonts w:ascii="TimesNewRomanPSMT" w:hAnsi="TimesNewRomanPSMT"/>
          <w:color w:val="000000"/>
        </w:rPr>
        <w:br/>
      </w:r>
      <w:r>
        <w:rPr>
          <w:rStyle w:val="fontstyle01"/>
        </w:rPr>
        <w:t>дополнительного профессионального образования «Корпоративный университет</w:t>
      </w:r>
      <w:r>
        <w:rPr>
          <w:rFonts w:ascii="TimesNewRomanPSMT" w:hAnsi="TimesNewRomanPSMT"/>
          <w:color w:val="000000"/>
        </w:rPr>
        <w:br/>
      </w:r>
      <w:r>
        <w:rPr>
          <w:rStyle w:val="fontstyle01"/>
        </w:rPr>
        <w:t>Администрации Санкт-Петербурга - центр развития компетенций государственных</w:t>
      </w:r>
      <w:r>
        <w:rPr>
          <w:rFonts w:ascii="TimesNewRomanPSMT" w:hAnsi="TimesNewRomanPSMT"/>
          <w:color w:val="000000"/>
        </w:rPr>
        <w:br/>
      </w:r>
      <w:r>
        <w:rPr>
          <w:rStyle w:val="fontstyle01"/>
        </w:rPr>
        <w:t>и муниципальных служащих» (сокращенное наименование – СПб ГБОУ ДПО</w:t>
      </w:r>
      <w:r>
        <w:rPr>
          <w:rFonts w:ascii="TimesNewRomanPSMT" w:hAnsi="TimesNewRomanPSMT"/>
          <w:color w:val="000000"/>
        </w:rPr>
        <w:br/>
      </w:r>
      <w:r>
        <w:rPr>
          <w:rStyle w:val="fontstyle01"/>
        </w:rPr>
        <w:t>«Корпоративный университет Санкт-Петербурга»)</w:t>
      </w:r>
      <w:r w:rsidR="005A5720" w:rsidRPr="006730ED">
        <w:rPr>
          <w:rFonts w:ascii="Times New Roman" w:hAnsi="Times New Roman"/>
          <w:sz w:val="24"/>
          <w:szCs w:val="24"/>
          <w:lang w:eastAsia="en-US"/>
        </w:rPr>
        <w:t xml:space="preserve">, именуемое в дальнейшем «Заказчик», в лице </w:t>
      </w:r>
      <w:r w:rsidR="00785339" w:rsidRPr="00785339">
        <w:rPr>
          <w:rFonts w:ascii="Times New Roman" w:hAnsi="Times New Roman"/>
          <w:sz w:val="24"/>
          <w:szCs w:val="24"/>
          <w:lang w:eastAsia="en-US"/>
        </w:rPr>
        <w:t xml:space="preserve">директора Ребко Эльвиры Михайловны, действующего на основании Устава и приказа Администрации Губернатора Санкт-Петербурга от </w:t>
      </w:r>
      <w:r w:rsidR="00CC4704">
        <w:rPr>
          <w:rFonts w:ascii="Times New Roman" w:hAnsi="Times New Roman"/>
          <w:sz w:val="24"/>
          <w:szCs w:val="24"/>
          <w:lang w:eastAsia="en-US"/>
        </w:rPr>
        <w:t>02.12.202</w:t>
      </w:r>
      <w:r w:rsidR="00654AD3" w:rsidRPr="00654AD3">
        <w:rPr>
          <w:rFonts w:ascii="Times New Roman" w:hAnsi="Times New Roman"/>
          <w:sz w:val="24"/>
          <w:szCs w:val="24"/>
          <w:lang w:eastAsia="en-US"/>
        </w:rPr>
        <w:t>5</w:t>
      </w:r>
      <w:r w:rsidR="00785339" w:rsidRPr="00785339">
        <w:rPr>
          <w:rFonts w:ascii="Times New Roman" w:hAnsi="Times New Roman"/>
          <w:sz w:val="24"/>
          <w:szCs w:val="24"/>
          <w:lang w:eastAsia="en-US"/>
        </w:rPr>
        <w:t xml:space="preserve"> года № </w:t>
      </w:r>
      <w:r w:rsidR="00CC4704">
        <w:rPr>
          <w:rFonts w:ascii="Times New Roman" w:hAnsi="Times New Roman"/>
          <w:sz w:val="24"/>
          <w:szCs w:val="24"/>
          <w:lang w:eastAsia="en-US"/>
        </w:rPr>
        <w:t>1</w:t>
      </w:r>
      <w:r w:rsidR="00654AD3" w:rsidRPr="00654AD3">
        <w:rPr>
          <w:rFonts w:ascii="Times New Roman" w:hAnsi="Times New Roman"/>
          <w:sz w:val="24"/>
          <w:szCs w:val="24"/>
          <w:lang w:eastAsia="en-US"/>
        </w:rPr>
        <w:t>039</w:t>
      </w:r>
      <w:r w:rsidR="00785339" w:rsidRPr="00785339">
        <w:rPr>
          <w:rFonts w:ascii="Times New Roman" w:hAnsi="Times New Roman"/>
          <w:sz w:val="24"/>
          <w:szCs w:val="24"/>
          <w:lang w:eastAsia="en-US"/>
        </w:rPr>
        <w:t>-пк</w:t>
      </w:r>
      <w:r w:rsidR="00002F28" w:rsidRPr="00785339">
        <w:rPr>
          <w:rFonts w:ascii="Times New Roman" w:hAnsi="Times New Roman"/>
          <w:sz w:val="24"/>
          <w:szCs w:val="24"/>
          <w:lang w:eastAsia="en-US"/>
        </w:rPr>
        <w:t>,</w:t>
      </w:r>
      <w:r w:rsidR="005A5720" w:rsidRPr="006730ED">
        <w:rPr>
          <w:rFonts w:ascii="Times New Roman" w:hAnsi="Times New Roman"/>
          <w:sz w:val="24"/>
          <w:szCs w:val="24"/>
          <w:lang w:eastAsia="en-US"/>
        </w:rPr>
        <w:t xml:space="preserve"> с одной стороны, </w:t>
      </w:r>
      <w:r>
        <w:rPr>
          <w:rFonts w:ascii="Times New Roman" w:hAnsi="Times New Roman"/>
          <w:sz w:val="24"/>
          <w:szCs w:val="24"/>
          <w:lang w:eastAsia="en-US"/>
        </w:rPr>
        <w:br/>
      </w:r>
      <w:r w:rsidR="005A5720" w:rsidRPr="006730ED">
        <w:rPr>
          <w:rFonts w:ascii="Times New Roman" w:hAnsi="Times New Roman"/>
          <w:sz w:val="24"/>
          <w:szCs w:val="24"/>
          <w:lang w:eastAsia="en-US"/>
        </w:rPr>
        <w:t>и</w:t>
      </w:r>
      <w:r w:rsidR="00276FCE">
        <w:rPr>
          <w:rFonts w:ascii="Times New Roman" w:hAnsi="Times New Roman"/>
          <w:sz w:val="24"/>
          <w:szCs w:val="24"/>
          <w:lang w:eastAsia="en-US"/>
        </w:rPr>
        <w:t xml:space="preserve"> </w:t>
      </w:r>
      <w:r w:rsidR="00BF2925">
        <w:rPr>
          <w:rFonts w:ascii="Times New Roman" w:hAnsi="Times New Roman"/>
          <w:sz w:val="24"/>
          <w:szCs w:val="24"/>
          <w:lang w:eastAsia="en-US"/>
        </w:rPr>
        <w:t>______________________________________</w:t>
      </w:r>
      <w:r w:rsidR="000C4932">
        <w:rPr>
          <w:rFonts w:ascii="Times New Roman" w:hAnsi="Times New Roman"/>
          <w:sz w:val="24"/>
          <w:szCs w:val="24"/>
          <w:lang w:eastAsia="en-US"/>
        </w:rPr>
        <w:t>,</w:t>
      </w:r>
      <w:r w:rsidR="005A5720" w:rsidRPr="006730ED">
        <w:rPr>
          <w:rFonts w:ascii="Times New Roman" w:hAnsi="Times New Roman"/>
          <w:sz w:val="24"/>
          <w:szCs w:val="24"/>
          <w:lang w:eastAsia="en-US"/>
        </w:rPr>
        <w:t xml:space="preserve"> именуем</w:t>
      </w:r>
      <w:r w:rsidR="00D75F43">
        <w:rPr>
          <w:rFonts w:ascii="Times New Roman" w:hAnsi="Times New Roman"/>
          <w:sz w:val="24"/>
          <w:szCs w:val="24"/>
          <w:lang w:eastAsia="en-US"/>
        </w:rPr>
        <w:t>ое</w:t>
      </w:r>
      <w:r w:rsidR="000C4932">
        <w:rPr>
          <w:rFonts w:ascii="Times New Roman" w:hAnsi="Times New Roman"/>
          <w:sz w:val="24"/>
          <w:szCs w:val="24"/>
          <w:lang w:eastAsia="en-US"/>
        </w:rPr>
        <w:t xml:space="preserve"> </w:t>
      </w:r>
      <w:r w:rsidR="005A5720" w:rsidRPr="006730ED">
        <w:rPr>
          <w:rFonts w:ascii="Times New Roman" w:hAnsi="Times New Roman"/>
          <w:sz w:val="24"/>
          <w:szCs w:val="24"/>
          <w:lang w:eastAsia="en-US"/>
        </w:rPr>
        <w:t>в дальнейшем «Поставщик»,</w:t>
      </w:r>
      <w:r w:rsidR="00276FCE" w:rsidRPr="00276FCE">
        <w:rPr>
          <w:rFonts w:ascii="Times New Roman" w:hAnsi="Times New Roman"/>
          <w:sz w:val="24"/>
          <w:szCs w:val="24"/>
        </w:rPr>
        <w:t xml:space="preserve"> </w:t>
      </w:r>
      <w:r w:rsidR="00276FCE" w:rsidRPr="003D44A9">
        <w:rPr>
          <w:rFonts w:ascii="Times New Roman" w:hAnsi="Times New Roman"/>
          <w:sz w:val="24"/>
          <w:szCs w:val="24"/>
        </w:rPr>
        <w:t xml:space="preserve">в лице </w:t>
      </w:r>
      <w:r w:rsidR="00BF2925">
        <w:rPr>
          <w:rFonts w:ascii="Times New Roman" w:hAnsi="Times New Roman"/>
          <w:sz w:val="24"/>
          <w:szCs w:val="24"/>
        </w:rPr>
        <w:t>________________________________</w:t>
      </w:r>
      <w:r w:rsidR="00D75F43" w:rsidRPr="00D75F43">
        <w:rPr>
          <w:rFonts w:ascii="Times New Roman" w:hAnsi="Times New Roman"/>
          <w:sz w:val="24"/>
          <w:szCs w:val="24"/>
        </w:rPr>
        <w:t>, действующего на основании Устава</w:t>
      </w:r>
      <w:r>
        <w:rPr>
          <w:rFonts w:ascii="Times New Roman" w:hAnsi="Times New Roman"/>
          <w:sz w:val="24"/>
          <w:szCs w:val="24"/>
        </w:rPr>
        <w:t xml:space="preserve"> </w:t>
      </w:r>
      <w:r w:rsidR="005A5720" w:rsidRPr="006730ED">
        <w:rPr>
          <w:rFonts w:ascii="Times New Roman" w:hAnsi="Times New Roman"/>
          <w:sz w:val="24"/>
          <w:szCs w:val="24"/>
          <w:lang w:eastAsia="en-US"/>
        </w:rPr>
        <w:t xml:space="preserve">с другой стороны, вместе и каждая в отдельности именуемые в дальнейшем «Стороны» и «Сторона», в соответствии с п. </w:t>
      </w:r>
      <w:r w:rsidR="00BE1373">
        <w:rPr>
          <w:rFonts w:ascii="Times New Roman" w:hAnsi="Times New Roman"/>
          <w:sz w:val="24"/>
          <w:szCs w:val="24"/>
          <w:lang w:eastAsia="en-US"/>
        </w:rPr>
        <w:t>4</w:t>
      </w:r>
      <w:r w:rsidR="005A5720" w:rsidRPr="006730ED">
        <w:rPr>
          <w:rFonts w:ascii="Times New Roman" w:hAnsi="Times New Roman"/>
          <w:sz w:val="24"/>
          <w:szCs w:val="24"/>
          <w:lang w:eastAsia="en-US"/>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A5720" w:rsidRPr="006730ED">
        <w:rPr>
          <w:rFonts w:ascii="Times New Roman" w:hAnsi="Times New Roman"/>
          <w:sz w:val="24"/>
          <w:szCs w:val="24"/>
        </w:rPr>
        <w:t xml:space="preserve"> </w:t>
      </w:r>
      <w:r w:rsidR="005A5720" w:rsidRPr="006730ED">
        <w:rPr>
          <w:rFonts w:ascii="Times New Roman" w:hAnsi="Times New Roman"/>
          <w:sz w:val="24"/>
          <w:szCs w:val="24"/>
          <w:lang w:eastAsia="en-US"/>
        </w:rPr>
        <w:t xml:space="preserve">заключили настоящий контракт (далее – контракт) </w:t>
      </w:r>
      <w:r>
        <w:rPr>
          <w:rFonts w:ascii="Times New Roman" w:hAnsi="Times New Roman"/>
          <w:sz w:val="24"/>
          <w:szCs w:val="24"/>
          <w:lang w:eastAsia="en-US"/>
        </w:rPr>
        <w:br/>
      </w:r>
      <w:r w:rsidR="005A5720" w:rsidRPr="006730ED">
        <w:rPr>
          <w:rFonts w:ascii="Times New Roman" w:hAnsi="Times New Roman"/>
          <w:sz w:val="24"/>
          <w:szCs w:val="24"/>
          <w:lang w:eastAsia="en-US"/>
        </w:rPr>
        <w:t>о нижеследующем:</w:t>
      </w:r>
    </w:p>
    <w:p w14:paraId="5F58126D" w14:textId="77777777" w:rsidR="00B215CE" w:rsidRPr="006730ED" w:rsidRDefault="00B215CE" w:rsidP="00002F28">
      <w:pPr>
        <w:spacing w:after="0" w:line="240" w:lineRule="auto"/>
        <w:ind w:right="22" w:firstLine="720"/>
        <w:jc w:val="both"/>
        <w:rPr>
          <w:rFonts w:ascii="Times New Roman" w:hAnsi="Times New Roman"/>
          <w:sz w:val="24"/>
          <w:szCs w:val="24"/>
          <w:lang w:eastAsia="en-US"/>
        </w:rPr>
      </w:pPr>
    </w:p>
    <w:p w14:paraId="1F8A04B8" w14:textId="0875A24A" w:rsidR="00BC2F70" w:rsidRPr="00E46E80" w:rsidRDefault="003E5420" w:rsidP="00E46E80">
      <w:pPr>
        <w:numPr>
          <w:ilvl w:val="0"/>
          <w:numId w:val="4"/>
        </w:numPr>
        <w:spacing w:after="0" w:line="240" w:lineRule="auto"/>
        <w:ind w:right="22"/>
        <w:jc w:val="center"/>
        <w:rPr>
          <w:rFonts w:ascii="Times New Roman" w:hAnsi="Times New Roman"/>
          <w:b/>
          <w:sz w:val="24"/>
          <w:szCs w:val="24"/>
        </w:rPr>
      </w:pPr>
      <w:r w:rsidRPr="006730ED">
        <w:rPr>
          <w:rFonts w:ascii="Times New Roman" w:hAnsi="Times New Roman"/>
          <w:b/>
          <w:sz w:val="24"/>
          <w:szCs w:val="24"/>
        </w:rPr>
        <w:t>Предмет контракта</w:t>
      </w:r>
    </w:p>
    <w:p w14:paraId="483BF1A4" w14:textId="28214613"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1.1. Поставщик по поручению Заказчика обязуется в обусловленный настоящим контрактом срок поставить Заказчику </w:t>
      </w:r>
      <w:r w:rsidR="00DC5653" w:rsidRPr="00DC5653">
        <w:rPr>
          <w:rFonts w:ascii="Times New Roman" w:hAnsi="Times New Roman"/>
          <w:sz w:val="24"/>
          <w:szCs w:val="24"/>
        </w:rPr>
        <w:t>канцелярски</w:t>
      </w:r>
      <w:r w:rsidR="00DC5653">
        <w:rPr>
          <w:rFonts w:ascii="Times New Roman" w:hAnsi="Times New Roman"/>
          <w:sz w:val="24"/>
          <w:szCs w:val="24"/>
        </w:rPr>
        <w:t>е</w:t>
      </w:r>
      <w:r w:rsidR="00DC5653" w:rsidRPr="00DC5653">
        <w:rPr>
          <w:rFonts w:ascii="Times New Roman" w:hAnsi="Times New Roman"/>
          <w:sz w:val="24"/>
          <w:szCs w:val="24"/>
        </w:rPr>
        <w:t xml:space="preserve"> товар</w:t>
      </w:r>
      <w:r w:rsidR="00DC5653">
        <w:rPr>
          <w:rFonts w:ascii="Times New Roman" w:hAnsi="Times New Roman"/>
          <w:sz w:val="24"/>
          <w:szCs w:val="24"/>
        </w:rPr>
        <w:t>ы</w:t>
      </w:r>
      <w:r w:rsidR="00DC5653" w:rsidRPr="00DC5653">
        <w:rPr>
          <w:rFonts w:ascii="Times New Roman" w:hAnsi="Times New Roman"/>
          <w:sz w:val="24"/>
          <w:szCs w:val="24"/>
        </w:rPr>
        <w:t xml:space="preserve"> </w:t>
      </w:r>
      <w:r w:rsidRPr="006730ED">
        <w:rPr>
          <w:rFonts w:ascii="Times New Roman" w:hAnsi="Times New Roman"/>
          <w:sz w:val="24"/>
          <w:szCs w:val="24"/>
        </w:rPr>
        <w:t>(далее - товар) по наименованию,</w:t>
      </w:r>
      <w:r w:rsidR="009A75EF">
        <w:rPr>
          <w:rFonts w:ascii="Times New Roman" w:hAnsi="Times New Roman"/>
          <w:sz w:val="24"/>
          <w:szCs w:val="24"/>
        </w:rPr>
        <w:t xml:space="preserve"> </w:t>
      </w:r>
      <w:r w:rsidR="00DC5653">
        <w:rPr>
          <w:rFonts w:ascii="Times New Roman" w:hAnsi="Times New Roman"/>
          <w:sz w:val="24"/>
          <w:szCs w:val="24"/>
        </w:rPr>
        <w:br/>
      </w:r>
      <w:r w:rsidRPr="006730ED">
        <w:rPr>
          <w:rFonts w:ascii="Times New Roman" w:hAnsi="Times New Roman"/>
          <w:sz w:val="24"/>
          <w:szCs w:val="24"/>
        </w:rPr>
        <w:t>в количестве и по цене согласно спецификации на товар (приложение 1 к контракту), а Заказчик обязуется принять и обеспечить оплату надлежащим образом поставленного и принятого товара.</w:t>
      </w:r>
    </w:p>
    <w:p w14:paraId="3EB1ECB5" w14:textId="77777777" w:rsidR="00B215CE" w:rsidRPr="006730ED" w:rsidRDefault="00B215CE" w:rsidP="00E55B9D">
      <w:pPr>
        <w:spacing w:after="0" w:line="240" w:lineRule="auto"/>
        <w:ind w:firstLine="709"/>
        <w:jc w:val="both"/>
        <w:rPr>
          <w:rFonts w:ascii="Times New Roman" w:hAnsi="Times New Roman"/>
          <w:sz w:val="24"/>
          <w:szCs w:val="24"/>
        </w:rPr>
      </w:pPr>
    </w:p>
    <w:p w14:paraId="19C945F6" w14:textId="1956A843" w:rsidR="00BC2F70" w:rsidRPr="00E46E80" w:rsidRDefault="003E5420" w:rsidP="00E46E80">
      <w:pPr>
        <w:numPr>
          <w:ilvl w:val="0"/>
          <w:numId w:val="4"/>
        </w:numPr>
        <w:tabs>
          <w:tab w:val="left" w:pos="426"/>
        </w:tabs>
        <w:spacing w:after="0" w:line="240" w:lineRule="auto"/>
        <w:ind w:right="23"/>
        <w:jc w:val="center"/>
        <w:rPr>
          <w:rFonts w:ascii="Times New Roman" w:hAnsi="Times New Roman"/>
          <w:b/>
          <w:sz w:val="24"/>
          <w:szCs w:val="24"/>
        </w:rPr>
      </w:pPr>
      <w:r w:rsidRPr="006730ED">
        <w:rPr>
          <w:rFonts w:ascii="Times New Roman" w:hAnsi="Times New Roman"/>
          <w:b/>
          <w:sz w:val="24"/>
          <w:szCs w:val="24"/>
        </w:rPr>
        <w:t>Права и обязанности сторон</w:t>
      </w:r>
    </w:p>
    <w:p w14:paraId="29EE6296" w14:textId="6973C7EA"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2.1. Заказчик вправе:</w:t>
      </w:r>
    </w:p>
    <w:p w14:paraId="3948D887"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2.1.1. Требовать надлежащего исполнения обязательств в соответствии с контрактом.</w:t>
      </w:r>
    </w:p>
    <w:p w14:paraId="3AA78A2F"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 xml:space="preserve">2.1.2. Требовать представления надлежащим образом, оформленных отчетных </w:t>
      </w:r>
      <w:r w:rsidRPr="006730ED">
        <w:rPr>
          <w:rFonts w:ascii="Times New Roman" w:hAnsi="Times New Roman"/>
          <w:sz w:val="24"/>
          <w:szCs w:val="24"/>
        </w:rPr>
        <w:br/>
        <w:t xml:space="preserve">и финансовых документов, подтверждающих исполнение обязательств в соответствии </w:t>
      </w:r>
      <w:r w:rsidR="00E30522">
        <w:rPr>
          <w:rFonts w:ascii="Times New Roman" w:hAnsi="Times New Roman"/>
          <w:sz w:val="24"/>
          <w:szCs w:val="24"/>
        </w:rPr>
        <w:br/>
      </w:r>
      <w:r w:rsidRPr="006730ED">
        <w:rPr>
          <w:rFonts w:ascii="Times New Roman" w:hAnsi="Times New Roman"/>
          <w:sz w:val="24"/>
          <w:szCs w:val="24"/>
        </w:rPr>
        <w:t>с контрактом.</w:t>
      </w:r>
    </w:p>
    <w:p w14:paraId="486D106E"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2.1.3. Запрашивать информацию о ходе и состоянии исполнения обязательств </w:t>
      </w:r>
      <w:r w:rsidRPr="006730ED">
        <w:rPr>
          <w:rFonts w:ascii="Times New Roman" w:hAnsi="Times New Roman"/>
          <w:sz w:val="24"/>
          <w:szCs w:val="24"/>
        </w:rPr>
        <w:br/>
        <w:t>по контракту.</w:t>
      </w:r>
    </w:p>
    <w:p w14:paraId="1B1C2042"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2.1.4. Осуществлять контроль порядка и сроков поставки товаров, не вмешиваясь </w:t>
      </w:r>
      <w:r w:rsidRPr="006730ED">
        <w:rPr>
          <w:rFonts w:ascii="Times New Roman" w:hAnsi="Times New Roman"/>
          <w:sz w:val="24"/>
          <w:szCs w:val="24"/>
        </w:rPr>
        <w:br/>
        <w:t>в оперативно-хозяйственную деятельность Поставщика.</w:t>
      </w:r>
    </w:p>
    <w:p w14:paraId="210E44B8"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2.1.5. В случае выявления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Заказчиком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несоответствующими установленным </w:t>
      </w:r>
      <w:r w:rsidR="00276FCE">
        <w:rPr>
          <w:rFonts w:ascii="Times New Roman" w:hAnsi="Times New Roman"/>
          <w:sz w:val="24"/>
          <w:szCs w:val="24"/>
        </w:rPr>
        <w:t xml:space="preserve"> </w:t>
      </w:r>
      <w:r w:rsidRPr="006730ED">
        <w:rPr>
          <w:rFonts w:ascii="Times New Roman" w:hAnsi="Times New Roman"/>
          <w:sz w:val="24"/>
          <w:szCs w:val="24"/>
        </w:rPr>
        <w:t xml:space="preserve">в спецификации (приложение 1 </w:t>
      </w:r>
      <w:r w:rsidR="00341123">
        <w:rPr>
          <w:rFonts w:ascii="Times New Roman" w:hAnsi="Times New Roman"/>
          <w:sz w:val="24"/>
          <w:szCs w:val="24"/>
        </w:rPr>
        <w:br/>
      </w:r>
      <w:r w:rsidRPr="006730ED">
        <w:rPr>
          <w:rFonts w:ascii="Times New Roman" w:hAnsi="Times New Roman"/>
          <w:sz w:val="24"/>
          <w:szCs w:val="24"/>
        </w:rPr>
        <w:t xml:space="preserve">к контракту), на товар с техническими и функциональными характеристиками (потребительскими свойствами), соответствующими установленным </w:t>
      </w:r>
      <w:r w:rsidR="00276FCE">
        <w:rPr>
          <w:rFonts w:ascii="Times New Roman" w:hAnsi="Times New Roman"/>
          <w:sz w:val="24"/>
          <w:szCs w:val="24"/>
        </w:rPr>
        <w:t xml:space="preserve"> </w:t>
      </w:r>
      <w:r w:rsidRPr="006730ED">
        <w:rPr>
          <w:rFonts w:ascii="Times New Roman" w:hAnsi="Times New Roman"/>
          <w:sz w:val="24"/>
          <w:szCs w:val="24"/>
        </w:rPr>
        <w:t xml:space="preserve">в спецификации (приложение 1 к контракту), либо по согласованию с Заказчиком - на товар, технические </w:t>
      </w:r>
      <w:r w:rsidR="00341123">
        <w:rPr>
          <w:rFonts w:ascii="Times New Roman" w:hAnsi="Times New Roman"/>
          <w:sz w:val="24"/>
          <w:szCs w:val="24"/>
        </w:rPr>
        <w:br/>
      </w:r>
      <w:r w:rsidRPr="006730ED">
        <w:rPr>
          <w:rFonts w:ascii="Times New Roman" w:hAnsi="Times New Roman"/>
          <w:sz w:val="24"/>
          <w:szCs w:val="24"/>
        </w:rPr>
        <w:t xml:space="preserve">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w:t>
      </w:r>
      <w:r w:rsidRPr="006730ED">
        <w:rPr>
          <w:rFonts w:ascii="Times New Roman" w:hAnsi="Times New Roman"/>
          <w:sz w:val="24"/>
          <w:szCs w:val="24"/>
        </w:rPr>
        <w:lastRenderedPageBreak/>
        <w:t>(потребительскими свойствами), указанными в контракте, в установленный пунктом 2.4.</w:t>
      </w:r>
      <w:r w:rsidR="00663FB9">
        <w:rPr>
          <w:rFonts w:ascii="Times New Roman" w:hAnsi="Times New Roman"/>
          <w:sz w:val="24"/>
          <w:szCs w:val="24"/>
        </w:rPr>
        <w:t>4</w:t>
      </w:r>
      <w:r w:rsidRPr="006730ED">
        <w:rPr>
          <w:rFonts w:ascii="Times New Roman" w:hAnsi="Times New Roman"/>
          <w:sz w:val="24"/>
          <w:szCs w:val="24"/>
        </w:rPr>
        <w:t xml:space="preserve"> контракта или предписанием Заказчика срок.</w:t>
      </w:r>
    </w:p>
    <w:p w14:paraId="3B6EF7EC"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2.1.6. В случае отказа Поставщика от восполнения недопоставленного количества товара, замены товара ненадлежащего качества на качественный товар,</w:t>
      </w:r>
      <w:r w:rsidRPr="006730ED">
        <w:rPr>
          <w:rFonts w:ascii="Times New Roman" w:hAnsi="Times New Roman"/>
          <w:bCs/>
          <w:sz w:val="24"/>
          <w:szCs w:val="24"/>
        </w:rPr>
        <w:t xml:space="preserve"> </w:t>
      </w:r>
      <w:r w:rsidRPr="006730ED">
        <w:rPr>
          <w:rFonts w:ascii="Times New Roman" w:hAnsi="Times New Roman"/>
          <w:sz w:val="24"/>
          <w:szCs w:val="24"/>
        </w:rPr>
        <w:t xml:space="preserve">замены товара </w:t>
      </w:r>
      <w:r w:rsidRPr="006730ED">
        <w:rPr>
          <w:rFonts w:ascii="Times New Roman" w:hAnsi="Times New Roman"/>
          <w:sz w:val="24"/>
          <w:szCs w:val="24"/>
        </w:rPr>
        <w:br/>
        <w:t xml:space="preserve">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товар </w:t>
      </w:r>
      <w:r w:rsidRPr="006730ED">
        <w:rPr>
          <w:rFonts w:ascii="Times New Roman" w:hAnsi="Times New Roman"/>
          <w:sz w:val="24"/>
          <w:szCs w:val="24"/>
        </w:rPr>
        <w:br/>
        <w:t xml:space="preserve">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 </w:t>
      </w:r>
      <w:r w:rsidRPr="006730ED">
        <w:rPr>
          <w:rFonts w:ascii="Times New Roman" w:hAnsi="Times New Roman"/>
          <w:sz w:val="24"/>
          <w:szCs w:val="24"/>
        </w:rPr>
        <w:br/>
        <w:t>в установленный пунктом 2.4.</w:t>
      </w:r>
      <w:r w:rsidR="00663FB9">
        <w:rPr>
          <w:rFonts w:ascii="Times New Roman" w:hAnsi="Times New Roman"/>
          <w:sz w:val="24"/>
          <w:szCs w:val="24"/>
        </w:rPr>
        <w:t>4</w:t>
      </w:r>
      <w:r w:rsidRPr="006730ED">
        <w:rPr>
          <w:rFonts w:ascii="Times New Roman" w:hAnsi="Times New Roman"/>
          <w:sz w:val="24"/>
          <w:szCs w:val="24"/>
        </w:rPr>
        <w:t xml:space="preserve"> контракта или предписанием Заказчика срок, отказаться </w:t>
      </w:r>
      <w:r w:rsidRPr="006730ED">
        <w:rPr>
          <w:rFonts w:ascii="Times New Roman" w:hAnsi="Times New Roman"/>
          <w:sz w:val="24"/>
          <w:szCs w:val="24"/>
        </w:rPr>
        <w:br/>
        <w:t xml:space="preserve">от оплаты товара вплоть до надлежащего исполнения Поставщиком своих обязательств </w:t>
      </w:r>
      <w:r w:rsidRPr="006730ED">
        <w:rPr>
          <w:rFonts w:ascii="Times New Roman" w:hAnsi="Times New Roman"/>
          <w:sz w:val="24"/>
          <w:szCs w:val="24"/>
        </w:rPr>
        <w:br/>
        <w:t xml:space="preserve">по контракту. </w:t>
      </w:r>
    </w:p>
    <w:p w14:paraId="032664C2"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2.1.8. 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w:t>
      </w:r>
    </w:p>
    <w:p w14:paraId="72F428B6"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 Заказчик обязан:</w:t>
      </w:r>
    </w:p>
    <w:p w14:paraId="1BCABDD7"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2.2.1. Принять поставленный товар в соответствии с условиями контракта.</w:t>
      </w:r>
    </w:p>
    <w:p w14:paraId="4BE1A4EA" w14:textId="77777777" w:rsidR="003E5420" w:rsidRPr="006730ED" w:rsidRDefault="003E5420" w:rsidP="00E55B9D">
      <w:pPr>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2.2.2. Обеспечить оплату надлежащим образом поставленного и принятого товара </w:t>
      </w:r>
      <w:r w:rsidRPr="006730ED">
        <w:rPr>
          <w:rFonts w:ascii="Times New Roman" w:hAnsi="Times New Roman"/>
          <w:sz w:val="24"/>
          <w:szCs w:val="24"/>
        </w:rPr>
        <w:br/>
        <w:t>в соответствии с условиями контракта.</w:t>
      </w:r>
    </w:p>
    <w:p w14:paraId="2A808D9C" w14:textId="2DE7C4DA" w:rsidR="003E5420" w:rsidRDefault="003E5420" w:rsidP="00E55B9D">
      <w:pPr>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2.2.3. Выполнять и обеспечивать выполнение надлежащим образом иных обязательств Заказчика по контракту.</w:t>
      </w:r>
    </w:p>
    <w:p w14:paraId="1DF87181" w14:textId="03AF76E3" w:rsidR="00B428C3" w:rsidRPr="002058D8" w:rsidRDefault="00B428C3" w:rsidP="00B428C3">
      <w:pPr>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2.2.4.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p>
    <w:p w14:paraId="2F77A75A" w14:textId="2EEF0399" w:rsidR="00B428C3" w:rsidRPr="002058D8" w:rsidRDefault="00B428C3" w:rsidP="00B428C3">
      <w:pPr>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2.2.5. В случае принятия предусмотренного настоящим Контрактом решения об одностороннем отказе от исполнения Контракта надлежаще уведомить Заказчика об одностороннем отказе от исполнения Контракта в порядке, установленном частью 20.1 статьи 95 Федерального закона о контрактной системе, с учетом положений Федерального закона от 02.07.2021 г. № 360-ФЗ «О внесении изменений в отдельные законодател</w:t>
      </w:r>
      <w:r w:rsidR="00500AE0" w:rsidRPr="002058D8">
        <w:rPr>
          <w:rFonts w:ascii="Times New Roman" w:hAnsi="Times New Roman"/>
          <w:sz w:val="24"/>
          <w:szCs w:val="24"/>
        </w:rPr>
        <w:t>ьные акты Российской Федерации».</w:t>
      </w:r>
    </w:p>
    <w:p w14:paraId="20C56307"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2.3. Поставщик вправе:</w:t>
      </w:r>
    </w:p>
    <w:p w14:paraId="4F74D6B6"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2.3.1. Требовать оплаты за поставленный товар по контракту в случае полного </w:t>
      </w:r>
      <w:r w:rsidRPr="006730ED">
        <w:rPr>
          <w:rFonts w:ascii="Times New Roman" w:hAnsi="Times New Roman"/>
          <w:sz w:val="24"/>
          <w:szCs w:val="24"/>
        </w:rPr>
        <w:br/>
        <w:t>и надлежащего исполнения поставщиком своих обязательств по контракту.</w:t>
      </w:r>
    </w:p>
    <w:p w14:paraId="505DF5C8" w14:textId="77777777" w:rsidR="003E5420" w:rsidRPr="006730ED" w:rsidRDefault="003E5420" w:rsidP="00E55B9D">
      <w:pPr>
        <w:tabs>
          <w:tab w:val="left" w:pos="42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2.3.2. Привлекать для исполнения своих обязательств по контракту в части доставки товара, погрузочно-разгрузочных работ третьих лиц (далее – </w:t>
      </w:r>
      <w:proofErr w:type="spellStart"/>
      <w:r w:rsidRPr="006730ED">
        <w:rPr>
          <w:rFonts w:ascii="Times New Roman" w:hAnsi="Times New Roman"/>
          <w:sz w:val="24"/>
          <w:szCs w:val="24"/>
        </w:rPr>
        <w:t>субисполнителей</w:t>
      </w:r>
      <w:proofErr w:type="spellEnd"/>
      <w:r w:rsidRPr="006730ED">
        <w:rPr>
          <w:rFonts w:ascii="Times New Roman" w:hAnsi="Times New Roman"/>
          <w:sz w:val="24"/>
          <w:szCs w:val="24"/>
        </w:rPr>
        <w:t>).</w:t>
      </w:r>
    </w:p>
    <w:p w14:paraId="1AA83C78"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2.4. Поставщик обязан:</w:t>
      </w:r>
    </w:p>
    <w:p w14:paraId="432499DD" w14:textId="77777777" w:rsidR="00663FB9"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2.4.1. </w:t>
      </w:r>
      <w:r w:rsidR="00663FB9" w:rsidRPr="00264692">
        <w:rPr>
          <w:rFonts w:ascii="Times New Roman" w:hAnsi="Times New Roman"/>
          <w:sz w:val="24"/>
          <w:szCs w:val="24"/>
        </w:rPr>
        <w:t> </w:t>
      </w:r>
      <w:r w:rsidR="00663FB9">
        <w:rPr>
          <w:rFonts w:ascii="Times New Roman" w:hAnsi="Times New Roman"/>
          <w:sz w:val="24"/>
          <w:szCs w:val="24"/>
        </w:rPr>
        <w:t xml:space="preserve">Соответствовать требованиям к участнику закупки, установленным статьей 31 </w:t>
      </w:r>
      <w:r w:rsidR="00663FB9" w:rsidRPr="003C76EC">
        <w:rPr>
          <w:rFonts w:ascii="Times New Roman" w:hAnsi="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63FB9">
        <w:rPr>
          <w:rFonts w:ascii="Times New Roman" w:hAnsi="Times New Roman"/>
          <w:sz w:val="24"/>
          <w:szCs w:val="24"/>
        </w:rPr>
        <w:t>.</w:t>
      </w:r>
    </w:p>
    <w:p w14:paraId="6E2F9E0E" w14:textId="77777777" w:rsidR="003E5420" w:rsidRPr="006730ED" w:rsidRDefault="00663FB9" w:rsidP="00E55B9D">
      <w:pPr>
        <w:spacing w:after="0" w:line="240" w:lineRule="auto"/>
        <w:ind w:firstLine="709"/>
        <w:jc w:val="both"/>
        <w:rPr>
          <w:rFonts w:ascii="Times New Roman" w:hAnsi="Times New Roman"/>
          <w:sz w:val="24"/>
          <w:szCs w:val="24"/>
        </w:rPr>
      </w:pPr>
      <w:r>
        <w:rPr>
          <w:rFonts w:ascii="Times New Roman" w:hAnsi="Times New Roman"/>
          <w:sz w:val="24"/>
          <w:szCs w:val="24"/>
        </w:rPr>
        <w:t>2.4.2. </w:t>
      </w:r>
      <w:r w:rsidR="003E5420" w:rsidRPr="006730ED">
        <w:rPr>
          <w:rFonts w:ascii="Times New Roman" w:hAnsi="Times New Roman"/>
          <w:sz w:val="24"/>
          <w:szCs w:val="24"/>
        </w:rPr>
        <w:t>Поставить товар по наименованию, с техническими и функциональными характеристиками (потребительскими свойствами), в количестве и по цене согласно спецификации (приложение 1 к контракту), в сроки, установленные контрактом.</w:t>
      </w:r>
    </w:p>
    <w:p w14:paraId="33CF7912"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2.4.</w:t>
      </w:r>
      <w:r w:rsidR="00663FB9">
        <w:rPr>
          <w:rFonts w:ascii="Times New Roman" w:hAnsi="Times New Roman"/>
          <w:sz w:val="24"/>
          <w:szCs w:val="24"/>
        </w:rPr>
        <w:t>3</w:t>
      </w:r>
      <w:r w:rsidRPr="006730ED">
        <w:rPr>
          <w:rFonts w:ascii="Times New Roman" w:hAnsi="Times New Roman"/>
          <w:sz w:val="24"/>
          <w:szCs w:val="24"/>
        </w:rPr>
        <w:t xml:space="preserve">. Выполнить работы по выгрузке поставляемого товара в строгом соответствии </w:t>
      </w:r>
      <w:r w:rsidRPr="006730ED">
        <w:rPr>
          <w:rFonts w:ascii="Times New Roman" w:hAnsi="Times New Roman"/>
          <w:sz w:val="24"/>
          <w:szCs w:val="24"/>
        </w:rPr>
        <w:br/>
        <w:t>с рекомендациями Заказчика и требованиями производителя товара.</w:t>
      </w:r>
    </w:p>
    <w:p w14:paraId="3964764A" w14:textId="77777777" w:rsidR="003E5420" w:rsidRPr="006730ED" w:rsidRDefault="00663FB9" w:rsidP="00E55B9D">
      <w:pPr>
        <w:spacing w:after="0" w:line="240" w:lineRule="auto"/>
        <w:ind w:firstLine="709"/>
        <w:jc w:val="both"/>
        <w:rPr>
          <w:rFonts w:ascii="Times New Roman" w:hAnsi="Times New Roman"/>
          <w:sz w:val="24"/>
          <w:szCs w:val="24"/>
        </w:rPr>
      </w:pPr>
      <w:r>
        <w:rPr>
          <w:rFonts w:ascii="Times New Roman" w:hAnsi="Times New Roman"/>
          <w:sz w:val="24"/>
          <w:szCs w:val="24"/>
        </w:rPr>
        <w:t>2.4.4</w:t>
      </w:r>
      <w:r w:rsidR="003E5420" w:rsidRPr="006730ED">
        <w:rPr>
          <w:rFonts w:ascii="Times New Roman" w:hAnsi="Times New Roman"/>
          <w:sz w:val="24"/>
          <w:szCs w:val="24"/>
        </w:rPr>
        <w:t xml:space="preserve">. В случае выявления Заказчиком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несоответствующими установленным </w:t>
      </w:r>
      <w:r w:rsidR="003E5420" w:rsidRPr="006730ED">
        <w:rPr>
          <w:rFonts w:ascii="Times New Roman" w:hAnsi="Times New Roman"/>
          <w:sz w:val="24"/>
          <w:szCs w:val="24"/>
        </w:rPr>
        <w:br/>
        <w:t xml:space="preserve">в спецификации (приложение 1 к контракту), в течение 48 (сорока восьми) часов с момента </w:t>
      </w:r>
      <w:r w:rsidR="003E5420" w:rsidRPr="006730ED">
        <w:rPr>
          <w:rFonts w:ascii="Times New Roman" w:hAnsi="Times New Roman"/>
          <w:sz w:val="24"/>
          <w:szCs w:val="24"/>
        </w:rPr>
        <w:lastRenderedPageBreak/>
        <w:t xml:space="preserve">направления Заказчиком Поставщику соответствующего уведомления (письменной претензии) или в иной установленный предписанием Заказчика срок восполнить недопоставленное количество товара, заменить товар ненадлежащего качества на качественный товар, </w:t>
      </w:r>
      <w:r w:rsidR="003E5420" w:rsidRPr="006730ED">
        <w:rPr>
          <w:rFonts w:ascii="Times New Roman" w:hAnsi="Times New Roman"/>
          <w:sz w:val="24"/>
          <w:szCs w:val="24"/>
        </w:rPr>
        <w:br/>
        <w:t xml:space="preserve">либо по согласованию с Заказчиком – на товар, качество которого является улучшенным </w:t>
      </w:r>
      <w:r w:rsidR="003E5420" w:rsidRPr="006730ED">
        <w:rPr>
          <w:rFonts w:ascii="Times New Roman" w:hAnsi="Times New Roman"/>
          <w:sz w:val="24"/>
          <w:szCs w:val="24"/>
        </w:rPr>
        <w:br/>
        <w:t xml:space="preserve">по сравнению с качеством, указанным в контракте, заменить товар с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несоответствующими установленным в спецификации (приложение 1 к контракту), на товар с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соответствующими установленным в спецификации (приложение 1 к контракту), либо по согласованию </w:t>
      </w:r>
      <w:r w:rsidR="003E5420" w:rsidRPr="006730ED">
        <w:rPr>
          <w:rFonts w:ascii="Times New Roman" w:hAnsi="Times New Roman"/>
          <w:sz w:val="24"/>
          <w:szCs w:val="24"/>
        </w:rPr>
        <w:br/>
        <w:t xml:space="preserve">с Заказчиком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указанными </w:t>
      </w:r>
      <w:r w:rsidR="00341123">
        <w:rPr>
          <w:rFonts w:ascii="Times New Roman" w:hAnsi="Times New Roman"/>
          <w:sz w:val="24"/>
          <w:szCs w:val="24"/>
        </w:rPr>
        <w:br/>
      </w:r>
      <w:r w:rsidR="003E5420" w:rsidRPr="006730ED">
        <w:rPr>
          <w:rFonts w:ascii="Times New Roman" w:hAnsi="Times New Roman"/>
          <w:sz w:val="24"/>
          <w:szCs w:val="24"/>
        </w:rPr>
        <w:t xml:space="preserve">в контракте. </w:t>
      </w:r>
    </w:p>
    <w:p w14:paraId="5E1ACB0D" w14:textId="77777777" w:rsidR="003E5420" w:rsidRPr="002058D8" w:rsidRDefault="00663FB9" w:rsidP="00E55B9D">
      <w:pPr>
        <w:spacing w:after="0" w:line="240" w:lineRule="auto"/>
        <w:ind w:firstLine="709"/>
        <w:jc w:val="both"/>
        <w:rPr>
          <w:rFonts w:ascii="Times New Roman" w:hAnsi="Times New Roman"/>
          <w:sz w:val="24"/>
          <w:szCs w:val="24"/>
        </w:rPr>
      </w:pPr>
      <w:r>
        <w:rPr>
          <w:rFonts w:ascii="Times New Roman" w:hAnsi="Times New Roman"/>
          <w:sz w:val="24"/>
          <w:szCs w:val="24"/>
        </w:rPr>
        <w:t>2.4.5</w:t>
      </w:r>
      <w:r w:rsidR="003E5420" w:rsidRPr="006730ED">
        <w:rPr>
          <w:rFonts w:ascii="Times New Roman" w:hAnsi="Times New Roman"/>
          <w:sz w:val="24"/>
          <w:szCs w:val="24"/>
        </w:rPr>
        <w:t>. </w:t>
      </w:r>
      <w:r w:rsidR="003E5420" w:rsidRPr="002058D8">
        <w:rPr>
          <w:rFonts w:ascii="Times New Roman" w:hAnsi="Times New Roman"/>
          <w:sz w:val="24"/>
          <w:szCs w:val="24"/>
        </w:rPr>
        <w:t xml:space="preserve">Во время нахождения на территории Заказчика представителей Поставщика, </w:t>
      </w:r>
      <w:r w:rsidR="003E5420" w:rsidRPr="002058D8">
        <w:rPr>
          <w:rFonts w:ascii="Times New Roman" w:hAnsi="Times New Roman"/>
          <w:sz w:val="24"/>
          <w:szCs w:val="24"/>
        </w:rPr>
        <w:br/>
        <w:t xml:space="preserve">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44EC8737" w14:textId="5C44968F" w:rsidR="003E5420" w:rsidRPr="002058D8" w:rsidRDefault="00663FB9"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2.4.6</w:t>
      </w:r>
      <w:r w:rsidR="003E5420" w:rsidRPr="002058D8">
        <w:rPr>
          <w:rFonts w:ascii="Times New Roman" w:hAnsi="Times New Roman"/>
          <w:sz w:val="24"/>
          <w:szCs w:val="24"/>
        </w:rPr>
        <w:t>. Выполнять и обеспечивать выполнение надлежащим образом иных обязательств Поставщика по контракту.</w:t>
      </w:r>
    </w:p>
    <w:p w14:paraId="4E50C437" w14:textId="4D3690FF" w:rsidR="00500AE0" w:rsidRPr="002058D8" w:rsidRDefault="00500AE0" w:rsidP="00500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2.4.7. В случае принятия предусмотренного настоящим Контрактом решения об одностороннем отказе от исполнения Контракта надлежаще уведомить Заказчика об одностороннем отказе от исполнения Контракта в порядке, установленном частью 20.1 статьи 95 Федерального закона о контрактной системе, с учетом положений Федерального закона от 02.07.2021 г. № 360-ФЗ «О внесении изменений в отдельные законодательные акты Российской Федерации»;</w:t>
      </w:r>
    </w:p>
    <w:p w14:paraId="410C2C7C" w14:textId="0F9D18C4"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2058D8">
        <w:rPr>
          <w:rFonts w:ascii="Times New Roman" w:hAnsi="Times New Roman"/>
          <w:sz w:val="24"/>
          <w:szCs w:val="24"/>
        </w:rPr>
        <w:t>2.4.8</w:t>
      </w:r>
      <w:r w:rsidR="003E5420" w:rsidRPr="002058D8">
        <w:rPr>
          <w:rFonts w:ascii="Times New Roman" w:hAnsi="Times New Roman"/>
          <w:sz w:val="24"/>
          <w:szCs w:val="24"/>
        </w:rPr>
        <w:t xml:space="preserve">. Передать надлежащим </w:t>
      </w:r>
      <w:r w:rsidR="003E5420" w:rsidRPr="006730ED">
        <w:rPr>
          <w:rFonts w:ascii="Times New Roman" w:hAnsi="Times New Roman"/>
          <w:sz w:val="24"/>
          <w:szCs w:val="24"/>
        </w:rPr>
        <w:t xml:space="preserve">образом оформленные отчетные и финансовые документы </w:t>
      </w:r>
      <w:r w:rsidR="003E5420" w:rsidRPr="006730ED">
        <w:rPr>
          <w:rFonts w:ascii="Times New Roman" w:hAnsi="Times New Roman"/>
          <w:sz w:val="24"/>
          <w:szCs w:val="24"/>
        </w:rPr>
        <w:br/>
        <w:t>в порядке и срок, установленные контрактом.</w:t>
      </w:r>
    </w:p>
    <w:p w14:paraId="0B137348" w14:textId="7DB17CD3"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2.4.9</w:t>
      </w:r>
      <w:r w:rsidR="003E5420" w:rsidRPr="006730ED">
        <w:rPr>
          <w:rFonts w:ascii="Times New Roman" w:hAnsi="Times New Roman"/>
          <w:sz w:val="24"/>
          <w:szCs w:val="24"/>
        </w:rPr>
        <w:t>. Участвовать по требованию Заказчика в сверке расчетов по контракту.</w:t>
      </w:r>
    </w:p>
    <w:p w14:paraId="043A49A8" w14:textId="22482BB0"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2.4.10</w:t>
      </w:r>
      <w:r w:rsidR="003E5420" w:rsidRPr="006730ED">
        <w:rPr>
          <w:rFonts w:ascii="Times New Roman" w:hAnsi="Times New Roman"/>
          <w:sz w:val="24"/>
          <w:szCs w:val="24"/>
        </w:rPr>
        <w:t>. Поставить товар без нарушения прав третьих лиц.</w:t>
      </w:r>
    </w:p>
    <w:p w14:paraId="4B2863DC" w14:textId="4F58BE53"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2.4.11</w:t>
      </w:r>
      <w:r w:rsidR="003E5420" w:rsidRPr="006730ED">
        <w:rPr>
          <w:rFonts w:ascii="Times New Roman" w:hAnsi="Times New Roman"/>
          <w:sz w:val="24"/>
          <w:szCs w:val="24"/>
        </w:rPr>
        <w:t>. Не раскрывать третьим лицам без письменного согласия Заказчика количество, объем, характер поставки товара и условия их оплаты.</w:t>
      </w:r>
    </w:p>
    <w:p w14:paraId="678BC0BE" w14:textId="08A9AA22" w:rsidR="003E5420" w:rsidRPr="006730ED" w:rsidRDefault="002058D8"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2.4.12</w:t>
      </w:r>
      <w:r w:rsidR="003E5420" w:rsidRPr="006730ED">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76E2059" w14:textId="644993E2" w:rsidR="003E5420" w:rsidRPr="006730ED" w:rsidRDefault="002058D8" w:rsidP="00E55B9D">
      <w:pPr>
        <w:spacing w:after="0" w:line="240" w:lineRule="auto"/>
        <w:ind w:right="22" w:firstLine="709"/>
        <w:jc w:val="both"/>
        <w:rPr>
          <w:rFonts w:ascii="Times New Roman" w:hAnsi="Times New Roman"/>
          <w:sz w:val="24"/>
          <w:szCs w:val="24"/>
        </w:rPr>
      </w:pPr>
      <w:r>
        <w:rPr>
          <w:rFonts w:ascii="Times New Roman" w:hAnsi="Times New Roman"/>
          <w:sz w:val="24"/>
          <w:szCs w:val="24"/>
        </w:rPr>
        <w:t>2.4.13</w:t>
      </w:r>
      <w:r w:rsidR="003E5420" w:rsidRPr="006730ED">
        <w:rPr>
          <w:rFonts w:ascii="Times New Roman" w:hAnsi="Times New Roman"/>
          <w:sz w:val="24"/>
          <w:szCs w:val="24"/>
        </w:rPr>
        <w:t xml:space="preserve">. Незамедлительно уведомлять Заказчика в письменной форме при обнаружении </w:t>
      </w:r>
      <w:r w:rsidR="003E5420" w:rsidRPr="006730ED">
        <w:rPr>
          <w:rFonts w:ascii="Times New Roman" w:hAnsi="Times New Roman"/>
          <w:sz w:val="24"/>
          <w:szCs w:val="24"/>
        </w:rPr>
        <w:br/>
        <w:t xml:space="preserve">не зависящих от Поставщика обстоятельств, которые создают невозможность поставки товара </w:t>
      </w:r>
      <w:r w:rsidR="003E5420" w:rsidRPr="006730ED">
        <w:rPr>
          <w:rFonts w:ascii="Times New Roman" w:hAnsi="Times New Roman"/>
          <w:sz w:val="24"/>
          <w:szCs w:val="24"/>
        </w:rPr>
        <w:br/>
        <w:t>в установленный контрактом срок.</w:t>
      </w:r>
    </w:p>
    <w:p w14:paraId="56DBE2AD" w14:textId="030ACAFD" w:rsidR="003E5420" w:rsidRDefault="002058D8" w:rsidP="00E55B9D">
      <w:pPr>
        <w:spacing w:after="0" w:line="240" w:lineRule="auto"/>
        <w:ind w:firstLine="709"/>
        <w:jc w:val="both"/>
        <w:rPr>
          <w:rFonts w:ascii="Times New Roman" w:hAnsi="Times New Roman"/>
          <w:sz w:val="24"/>
          <w:szCs w:val="24"/>
        </w:rPr>
      </w:pPr>
      <w:r>
        <w:rPr>
          <w:rFonts w:ascii="Times New Roman" w:hAnsi="Times New Roman"/>
          <w:sz w:val="24"/>
          <w:szCs w:val="24"/>
        </w:rPr>
        <w:t>2.4.14</w:t>
      </w:r>
      <w:r w:rsidR="003E5420" w:rsidRPr="006730ED">
        <w:rPr>
          <w:rFonts w:ascii="Times New Roman" w:hAnsi="Times New Roman"/>
          <w:sz w:val="24"/>
          <w:szCs w:val="24"/>
        </w:rPr>
        <w:t>. Выполнять иные обязательства, возникающие из контракта.</w:t>
      </w:r>
    </w:p>
    <w:p w14:paraId="4C93F9DD" w14:textId="0483F52A" w:rsidR="00B215CE" w:rsidRPr="006730ED" w:rsidRDefault="00B215CE" w:rsidP="00500AE0">
      <w:pPr>
        <w:spacing w:after="0" w:line="240" w:lineRule="auto"/>
        <w:jc w:val="both"/>
        <w:rPr>
          <w:rFonts w:ascii="Times New Roman" w:hAnsi="Times New Roman"/>
          <w:sz w:val="24"/>
          <w:szCs w:val="24"/>
        </w:rPr>
      </w:pPr>
    </w:p>
    <w:p w14:paraId="683AF51E" w14:textId="25F96F35" w:rsidR="00BC2F70" w:rsidRPr="00E46E80" w:rsidRDefault="003E5420" w:rsidP="00E46E80">
      <w:pPr>
        <w:numPr>
          <w:ilvl w:val="0"/>
          <w:numId w:val="4"/>
        </w:numPr>
        <w:tabs>
          <w:tab w:val="left" w:pos="360"/>
        </w:tabs>
        <w:spacing w:after="0" w:line="240" w:lineRule="auto"/>
        <w:ind w:right="22"/>
        <w:contextualSpacing/>
        <w:jc w:val="center"/>
        <w:rPr>
          <w:rFonts w:ascii="Times New Roman" w:hAnsi="Times New Roman"/>
          <w:b/>
          <w:sz w:val="24"/>
          <w:szCs w:val="24"/>
        </w:rPr>
      </w:pPr>
      <w:r w:rsidRPr="006730ED">
        <w:rPr>
          <w:rFonts w:ascii="Times New Roman" w:hAnsi="Times New Roman"/>
          <w:b/>
          <w:sz w:val="24"/>
          <w:szCs w:val="24"/>
        </w:rPr>
        <w:t>Цена контракта и порядок расчетов</w:t>
      </w:r>
    </w:p>
    <w:p w14:paraId="21D3632B" w14:textId="6459F859" w:rsidR="007F70DB" w:rsidRPr="00BC2F70" w:rsidRDefault="00BC2F70" w:rsidP="00E46E80">
      <w:pPr>
        <w:tabs>
          <w:tab w:val="left" w:pos="0"/>
        </w:tabs>
        <w:spacing w:after="0"/>
        <w:ind w:firstLine="709"/>
        <w:jc w:val="both"/>
        <w:rPr>
          <w:rFonts w:ascii="Times New Roman" w:hAnsi="Times New Roman"/>
          <w:sz w:val="24"/>
          <w:szCs w:val="24"/>
        </w:rPr>
      </w:pPr>
      <w:r>
        <w:rPr>
          <w:rFonts w:ascii="Times New Roman" w:hAnsi="Times New Roman"/>
          <w:sz w:val="24"/>
          <w:szCs w:val="24"/>
        </w:rPr>
        <w:t xml:space="preserve">3.1. </w:t>
      </w:r>
      <w:r w:rsidR="009A75EF" w:rsidRPr="00BC2F70">
        <w:rPr>
          <w:rFonts w:ascii="Times New Roman" w:hAnsi="Times New Roman"/>
          <w:sz w:val="24"/>
          <w:szCs w:val="24"/>
        </w:rPr>
        <w:t>Цена настоящего контракта составляет</w:t>
      </w:r>
      <w:r w:rsidR="00DC5653">
        <w:rPr>
          <w:rStyle w:val="a4"/>
          <w:rFonts w:ascii="Times New Roman" w:hAnsi="Times New Roman"/>
          <w:sz w:val="24"/>
          <w:szCs w:val="24"/>
        </w:rPr>
        <w:footnoteReference w:id="1"/>
      </w:r>
      <w:r w:rsidR="009A75EF" w:rsidRPr="00BC2F70">
        <w:rPr>
          <w:rFonts w:ascii="Times New Roman" w:hAnsi="Times New Roman"/>
          <w:sz w:val="24"/>
          <w:szCs w:val="24"/>
        </w:rPr>
        <w:t xml:space="preserve"> ______ (__________) рублей _____ копеек, в том числе НДС по ставке </w:t>
      </w:r>
      <w:r w:rsidR="00654AD3" w:rsidRPr="00654AD3">
        <w:rPr>
          <w:rFonts w:ascii="Times New Roman" w:hAnsi="Times New Roman"/>
          <w:sz w:val="24"/>
          <w:szCs w:val="24"/>
        </w:rPr>
        <w:t>__</w:t>
      </w:r>
      <w:r w:rsidR="009A75EF" w:rsidRPr="00BC2F70">
        <w:rPr>
          <w:rFonts w:ascii="Times New Roman" w:hAnsi="Times New Roman"/>
          <w:sz w:val="24"/>
          <w:szCs w:val="24"/>
        </w:rPr>
        <w:t xml:space="preserve"> %</w:t>
      </w:r>
      <w:r w:rsidR="00DC5653">
        <w:rPr>
          <w:rStyle w:val="a4"/>
          <w:rFonts w:ascii="Times New Roman" w:hAnsi="Times New Roman"/>
          <w:sz w:val="24"/>
          <w:szCs w:val="24"/>
        </w:rPr>
        <w:footnoteReference w:id="2"/>
      </w:r>
      <w:r w:rsidR="009A75EF" w:rsidRPr="00BC2F70">
        <w:rPr>
          <w:rFonts w:ascii="Times New Roman" w:hAnsi="Times New Roman"/>
          <w:sz w:val="24"/>
          <w:szCs w:val="24"/>
        </w:rPr>
        <w:t xml:space="preserve"> - ______ (________) рублей __ копеек.</w:t>
      </w:r>
    </w:p>
    <w:p w14:paraId="45903A5E" w14:textId="3AB3EE6E" w:rsidR="00236872" w:rsidRPr="00BC2F70" w:rsidRDefault="00BC2F70" w:rsidP="00BC2F70">
      <w:pPr>
        <w:tabs>
          <w:tab w:val="left" w:pos="1134"/>
        </w:tabs>
        <w:spacing w:after="0"/>
        <w:ind w:firstLine="709"/>
        <w:jc w:val="both"/>
        <w:rPr>
          <w:rFonts w:ascii="Times New Roman" w:hAnsi="Times New Roman"/>
          <w:sz w:val="24"/>
          <w:szCs w:val="24"/>
        </w:rPr>
      </w:pPr>
      <w:r>
        <w:rPr>
          <w:rFonts w:ascii="Times New Roman" w:hAnsi="Times New Roman"/>
          <w:sz w:val="24"/>
          <w:szCs w:val="24"/>
        </w:rPr>
        <w:t xml:space="preserve">3.2. </w:t>
      </w:r>
      <w:r w:rsidR="00236872" w:rsidRPr="00BC2F70">
        <w:rPr>
          <w:rFonts w:ascii="Times New Roman" w:hAnsi="Times New Roman"/>
          <w:sz w:val="24"/>
          <w:szCs w:val="24"/>
        </w:rPr>
        <w:t xml:space="preserve">Указанная цена определяется согласно спецификации. Спецификация является приложением 1, неотъемлемой частью настоящего контракта. </w:t>
      </w:r>
    </w:p>
    <w:p w14:paraId="491C0882" w14:textId="7C59CB8C"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lastRenderedPageBreak/>
        <w:t>3</w:t>
      </w:r>
      <w:r w:rsidR="00BC2F70">
        <w:rPr>
          <w:rFonts w:ascii="Times New Roman" w:hAnsi="Times New Roman"/>
          <w:sz w:val="24"/>
          <w:szCs w:val="24"/>
        </w:rPr>
        <w:t>.3.</w:t>
      </w:r>
      <w:r w:rsidRPr="006730ED">
        <w:rPr>
          <w:rFonts w:ascii="Times New Roman" w:hAnsi="Times New Roman"/>
          <w:sz w:val="24"/>
          <w:szCs w:val="24"/>
        </w:rPr>
        <w:t xml:space="preserve"> Цена контракта включает в себя все расходы Поставщика, связанные с исполнением обязательств по контракту, в том числе расходы по доставке товара, выполнению </w:t>
      </w:r>
      <w:r w:rsidRPr="006730ED">
        <w:rPr>
          <w:rFonts w:ascii="Times New Roman" w:hAnsi="Times New Roman"/>
          <w:sz w:val="24"/>
          <w:szCs w:val="24"/>
        </w:rPr>
        <w:br/>
        <w:t>погрузочно-разгрузочных работ, уплате налогов, пошлин и других обязательных платежей.</w:t>
      </w:r>
    </w:p>
    <w:p w14:paraId="537F2D54" w14:textId="3C1E5B41" w:rsidR="003E5420" w:rsidRPr="006730ED" w:rsidRDefault="00BC2F70" w:rsidP="00E55B9D">
      <w:pPr>
        <w:spacing w:after="0" w:line="240" w:lineRule="auto"/>
        <w:ind w:firstLine="709"/>
        <w:jc w:val="both"/>
        <w:rPr>
          <w:rFonts w:ascii="Times New Roman" w:hAnsi="Times New Roman"/>
          <w:sz w:val="24"/>
          <w:szCs w:val="24"/>
        </w:rPr>
      </w:pPr>
      <w:r>
        <w:rPr>
          <w:rFonts w:ascii="Times New Roman" w:hAnsi="Times New Roman"/>
          <w:sz w:val="24"/>
          <w:szCs w:val="24"/>
        </w:rPr>
        <w:t>3.4</w:t>
      </w:r>
      <w:r w:rsidR="003E5420" w:rsidRPr="006730ED">
        <w:rPr>
          <w:rFonts w:ascii="Times New Roman" w:hAnsi="Times New Roman"/>
          <w:sz w:val="24"/>
          <w:szCs w:val="24"/>
        </w:rPr>
        <w:t>. Цена контракта является твердой и определяется на весь срок исполнения контракта, за исключением случаев, предусмотренных пунктами 3.3.1 и 3.3.2 контракта.</w:t>
      </w:r>
    </w:p>
    <w:p w14:paraId="50FAE201" w14:textId="380C1129" w:rsidR="003E5420" w:rsidRPr="006730ED" w:rsidRDefault="00BC2F70" w:rsidP="00E55B9D">
      <w:pPr>
        <w:spacing w:after="0" w:line="240" w:lineRule="auto"/>
        <w:ind w:firstLine="709"/>
        <w:jc w:val="both"/>
        <w:rPr>
          <w:rFonts w:ascii="Times New Roman" w:hAnsi="Times New Roman"/>
          <w:sz w:val="24"/>
          <w:szCs w:val="24"/>
        </w:rPr>
      </w:pPr>
      <w:r>
        <w:rPr>
          <w:rFonts w:ascii="Times New Roman" w:hAnsi="Times New Roman"/>
          <w:sz w:val="24"/>
          <w:szCs w:val="24"/>
        </w:rPr>
        <w:t>3.4</w:t>
      </w:r>
      <w:r w:rsidR="003E5420" w:rsidRPr="006730ED">
        <w:rPr>
          <w:rFonts w:ascii="Times New Roman" w:hAnsi="Times New Roman"/>
          <w:sz w:val="24"/>
          <w:szCs w:val="24"/>
        </w:rPr>
        <w:t>.1. Цена контракта может быть снижена без изменения предусмотренных контрактом количества и качества товара, и иных условий контракта.</w:t>
      </w:r>
    </w:p>
    <w:p w14:paraId="43BD2F2F" w14:textId="7E485D38" w:rsidR="003E5420" w:rsidRPr="006730ED" w:rsidRDefault="00BC2F70" w:rsidP="00E55B9D">
      <w:pPr>
        <w:spacing w:after="0" w:line="240" w:lineRule="auto"/>
        <w:ind w:firstLine="709"/>
        <w:jc w:val="both"/>
        <w:rPr>
          <w:rFonts w:ascii="Times New Roman" w:hAnsi="Times New Roman"/>
          <w:sz w:val="24"/>
          <w:szCs w:val="24"/>
        </w:rPr>
      </w:pPr>
      <w:r>
        <w:rPr>
          <w:rFonts w:ascii="Times New Roman" w:hAnsi="Times New Roman"/>
          <w:sz w:val="24"/>
          <w:szCs w:val="24"/>
        </w:rPr>
        <w:t>3.4</w:t>
      </w:r>
      <w:r w:rsidR="003E5420" w:rsidRPr="006730ED">
        <w:rPr>
          <w:rFonts w:ascii="Times New Roman" w:hAnsi="Times New Roman"/>
          <w:sz w:val="24"/>
          <w:szCs w:val="24"/>
        </w:rPr>
        <w:t xml:space="preserve">.2.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w:t>
      </w:r>
      <w:r w:rsidR="003E5420" w:rsidRPr="006730ED">
        <w:rPr>
          <w:rFonts w:ascii="Times New Roman" w:hAnsi="Times New Roman"/>
          <w:sz w:val="24"/>
          <w:szCs w:val="24"/>
        </w:rPr>
        <w:br/>
        <w:t xml:space="preserve">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w:t>
      </w:r>
    </w:p>
    <w:p w14:paraId="4BC7EA5A" w14:textId="032EF2FC" w:rsidR="00185B5D" w:rsidRPr="009911ED" w:rsidRDefault="00BC2F70" w:rsidP="00E05525">
      <w:pPr>
        <w:pStyle w:val="2"/>
        <w:shd w:val="clear" w:color="auto" w:fill="FFFFFF"/>
        <w:ind w:right="22" w:firstLine="720"/>
        <w:jc w:val="both"/>
        <w:rPr>
          <w:sz w:val="24"/>
          <w:szCs w:val="24"/>
        </w:rPr>
      </w:pPr>
      <w:r>
        <w:rPr>
          <w:sz w:val="24"/>
          <w:szCs w:val="24"/>
        </w:rPr>
        <w:t>3.5</w:t>
      </w:r>
      <w:r w:rsidR="006E5404" w:rsidRPr="006730ED">
        <w:rPr>
          <w:sz w:val="24"/>
          <w:szCs w:val="24"/>
        </w:rPr>
        <w:t>. </w:t>
      </w:r>
      <w:r w:rsidR="00654AD3" w:rsidRPr="006730ED">
        <w:rPr>
          <w:sz w:val="24"/>
          <w:szCs w:val="24"/>
        </w:rPr>
        <w:t>Оплата поставленного товара осуществляется Заказчиком в безналичной форме. Ист</w:t>
      </w:r>
      <w:r w:rsidR="00654AD3">
        <w:rPr>
          <w:sz w:val="24"/>
          <w:szCs w:val="24"/>
        </w:rPr>
        <w:t xml:space="preserve">очник финансирования контракта: </w:t>
      </w:r>
      <w:r w:rsidR="00654AD3" w:rsidRPr="003C0E0E">
        <w:rPr>
          <w:sz w:val="24"/>
          <w:szCs w:val="24"/>
        </w:rPr>
        <w:t xml:space="preserve">внебюджетные средства: средства бюджетных учреждений, </w:t>
      </w:r>
      <w:r w:rsidR="00731BAC">
        <w:rPr>
          <w:sz w:val="24"/>
          <w:szCs w:val="24"/>
        </w:rPr>
        <w:t>субсидия</w:t>
      </w:r>
      <w:r w:rsidR="00654AD3" w:rsidRPr="003C0E0E">
        <w:rPr>
          <w:sz w:val="24"/>
          <w:szCs w:val="24"/>
        </w:rPr>
        <w:t xml:space="preserve"> на финансовое обеспечение выполнения государственного задания, по коду раздела 0705, коду вида расходов 244, по коду КОСГУ 3</w:t>
      </w:r>
      <w:r w:rsidR="00654AD3" w:rsidRPr="00654AD3">
        <w:rPr>
          <w:sz w:val="24"/>
          <w:szCs w:val="24"/>
        </w:rPr>
        <w:t>4</w:t>
      </w:r>
      <w:r w:rsidR="00654AD3" w:rsidRPr="003C0E0E">
        <w:rPr>
          <w:sz w:val="24"/>
          <w:szCs w:val="24"/>
        </w:rPr>
        <w:t>0 «Увеличение стоимости основных средств»</w:t>
      </w:r>
      <w:r w:rsidR="00654AD3" w:rsidRPr="000A0A13">
        <w:rPr>
          <w:sz w:val="24"/>
          <w:szCs w:val="24"/>
        </w:rPr>
        <w:t>.</w:t>
      </w:r>
      <w:r w:rsidR="00654AD3" w:rsidRPr="009911ED">
        <w:rPr>
          <w:sz w:val="24"/>
          <w:szCs w:val="24"/>
        </w:rPr>
        <w:t xml:space="preserve"> Заказчик производит оплату только за фактически поставленные товары. Непоставленные товары не оплачиваются.</w:t>
      </w:r>
    </w:p>
    <w:p w14:paraId="4F765516" w14:textId="6B03B273" w:rsidR="00C5032D" w:rsidRPr="007A76A9" w:rsidRDefault="00BC2F70" w:rsidP="00C5032D">
      <w:pPr>
        <w:pStyle w:val="2"/>
        <w:shd w:val="clear" w:color="auto" w:fill="FFFFFF"/>
        <w:ind w:right="22" w:firstLine="720"/>
        <w:jc w:val="both"/>
        <w:rPr>
          <w:sz w:val="24"/>
          <w:szCs w:val="24"/>
        </w:rPr>
      </w:pPr>
      <w:r>
        <w:rPr>
          <w:sz w:val="24"/>
          <w:szCs w:val="24"/>
        </w:rPr>
        <w:t>3.6</w:t>
      </w:r>
      <w:r w:rsidR="003E5420" w:rsidRPr="009911ED">
        <w:rPr>
          <w:sz w:val="24"/>
          <w:szCs w:val="24"/>
        </w:rPr>
        <w:t xml:space="preserve">. Оплата товара осуществляется Заказчиком единовременно, в течение </w:t>
      </w:r>
      <w:r w:rsidR="00D965CC" w:rsidRPr="009911ED">
        <w:rPr>
          <w:sz w:val="24"/>
          <w:szCs w:val="24"/>
        </w:rPr>
        <w:t>7</w:t>
      </w:r>
      <w:r w:rsidR="003667E7" w:rsidRPr="009911ED">
        <w:rPr>
          <w:sz w:val="24"/>
          <w:szCs w:val="24"/>
        </w:rPr>
        <w:t xml:space="preserve"> </w:t>
      </w:r>
      <w:r w:rsidR="00663FB9" w:rsidRPr="009911ED">
        <w:rPr>
          <w:sz w:val="24"/>
          <w:szCs w:val="24"/>
        </w:rPr>
        <w:t>(</w:t>
      </w:r>
      <w:r w:rsidR="00D965CC" w:rsidRPr="009911ED">
        <w:rPr>
          <w:sz w:val="24"/>
          <w:szCs w:val="24"/>
        </w:rPr>
        <w:t>сем</w:t>
      </w:r>
      <w:r w:rsidR="00663FB9" w:rsidRPr="009911ED">
        <w:rPr>
          <w:sz w:val="24"/>
          <w:szCs w:val="24"/>
        </w:rPr>
        <w:t xml:space="preserve">и) рабочих </w:t>
      </w:r>
      <w:r w:rsidR="003E5420" w:rsidRPr="009911ED">
        <w:rPr>
          <w:sz w:val="24"/>
          <w:szCs w:val="24"/>
        </w:rPr>
        <w:t xml:space="preserve">дней </w:t>
      </w:r>
      <w:r w:rsidR="00CC4704">
        <w:rPr>
          <w:sz w:val="24"/>
          <w:szCs w:val="24"/>
        </w:rPr>
        <w:t xml:space="preserve">с даты приемки Заказчиком товара, указанной в </w:t>
      </w:r>
      <w:r w:rsidR="00C5032D" w:rsidRPr="009911ED">
        <w:rPr>
          <w:sz w:val="24"/>
          <w:szCs w:val="24"/>
        </w:rPr>
        <w:t>акт</w:t>
      </w:r>
      <w:r w:rsidR="00CC4704">
        <w:rPr>
          <w:sz w:val="24"/>
          <w:szCs w:val="24"/>
        </w:rPr>
        <w:t>е</w:t>
      </w:r>
      <w:r w:rsidR="00C5032D" w:rsidRPr="009911ED">
        <w:rPr>
          <w:sz w:val="24"/>
          <w:szCs w:val="24"/>
        </w:rPr>
        <w:t xml:space="preserve"> приемки товаров согласно форме (ф. 0510452, Приказ Минфина России от 15.04.2021 № 61н «Об утверждении унифицированных форм электронных </w:t>
      </w:r>
      <w:r w:rsidR="00C5032D" w:rsidRPr="007A76A9">
        <w:rPr>
          <w:sz w:val="24"/>
          <w:szCs w:val="24"/>
        </w:rPr>
        <w:t xml:space="preserve">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5938EB" w:rsidRPr="007A76A9">
        <w:rPr>
          <w:sz w:val="24"/>
          <w:szCs w:val="24"/>
        </w:rPr>
        <w:t>на основании подписанной сторонами товарной накладной/акта приема-передачи товара/ универсального передаточного документа (далее – УПД)</w:t>
      </w:r>
      <w:r w:rsidR="00C5032D" w:rsidRPr="007A76A9">
        <w:rPr>
          <w:sz w:val="24"/>
          <w:szCs w:val="24"/>
        </w:rPr>
        <w:t xml:space="preserve">.  </w:t>
      </w:r>
    </w:p>
    <w:p w14:paraId="09AB1765" w14:textId="4AA7BFB4" w:rsidR="009911ED" w:rsidRPr="007A76A9" w:rsidRDefault="003E5420" w:rsidP="00E55B9D">
      <w:pPr>
        <w:pStyle w:val="2"/>
        <w:widowControl/>
        <w:shd w:val="clear" w:color="auto" w:fill="FFFFFF"/>
        <w:ind w:right="22" w:firstLine="720"/>
        <w:jc w:val="both"/>
        <w:rPr>
          <w:sz w:val="24"/>
          <w:szCs w:val="24"/>
        </w:rPr>
      </w:pPr>
      <w:r w:rsidRPr="007A76A9">
        <w:rPr>
          <w:sz w:val="24"/>
          <w:szCs w:val="24"/>
        </w:rPr>
        <w:t xml:space="preserve">При этом Поставщик выставляет Заказчику счет за поставленный товар не позднее </w:t>
      </w:r>
      <w:r w:rsidR="00DC5653">
        <w:rPr>
          <w:sz w:val="24"/>
          <w:szCs w:val="24"/>
        </w:rPr>
        <w:br/>
      </w:r>
      <w:r w:rsidRPr="007A76A9">
        <w:rPr>
          <w:sz w:val="24"/>
          <w:szCs w:val="24"/>
        </w:rPr>
        <w:t>2 (двух) дней со дня подписан</w:t>
      </w:r>
      <w:r w:rsidR="00C17353" w:rsidRPr="007A76A9">
        <w:rPr>
          <w:sz w:val="24"/>
          <w:szCs w:val="24"/>
        </w:rPr>
        <w:t xml:space="preserve">ия Сторонами </w:t>
      </w:r>
      <w:r w:rsidRPr="007A76A9">
        <w:rPr>
          <w:sz w:val="24"/>
          <w:szCs w:val="24"/>
        </w:rPr>
        <w:t xml:space="preserve">акта </w:t>
      </w:r>
      <w:r w:rsidR="009911ED" w:rsidRPr="007A76A9">
        <w:rPr>
          <w:sz w:val="24"/>
          <w:szCs w:val="24"/>
        </w:rPr>
        <w:t>приема-передачи</w:t>
      </w:r>
      <w:r w:rsidR="009C554B">
        <w:rPr>
          <w:sz w:val="24"/>
          <w:szCs w:val="24"/>
        </w:rPr>
        <w:t xml:space="preserve"> товара</w:t>
      </w:r>
      <w:r w:rsidR="009C554B" w:rsidRPr="009C554B">
        <w:rPr>
          <w:sz w:val="24"/>
          <w:szCs w:val="24"/>
        </w:rPr>
        <w:t>/тов</w:t>
      </w:r>
      <w:r w:rsidR="009C554B">
        <w:rPr>
          <w:sz w:val="24"/>
          <w:szCs w:val="24"/>
        </w:rPr>
        <w:t>арной накладной</w:t>
      </w:r>
      <w:r w:rsidR="009C554B" w:rsidRPr="009C554B">
        <w:rPr>
          <w:sz w:val="24"/>
          <w:szCs w:val="24"/>
        </w:rPr>
        <w:t>/УПД</w:t>
      </w:r>
      <w:r w:rsidRPr="007A76A9">
        <w:rPr>
          <w:sz w:val="24"/>
          <w:szCs w:val="24"/>
        </w:rPr>
        <w:t xml:space="preserve">. </w:t>
      </w:r>
    </w:p>
    <w:p w14:paraId="03AD2E79" w14:textId="77777777" w:rsidR="003E5420" w:rsidRPr="007A76A9" w:rsidRDefault="003E5420" w:rsidP="00E55B9D">
      <w:pPr>
        <w:pStyle w:val="2"/>
        <w:widowControl/>
        <w:shd w:val="clear" w:color="auto" w:fill="FFFFFF"/>
        <w:ind w:right="22" w:firstLine="720"/>
        <w:jc w:val="both"/>
        <w:rPr>
          <w:sz w:val="24"/>
          <w:szCs w:val="24"/>
        </w:rPr>
      </w:pPr>
      <w:r w:rsidRPr="007A76A9">
        <w:rPr>
          <w:sz w:val="24"/>
          <w:szCs w:val="24"/>
        </w:rPr>
        <w:t>Авансирование не предусмотрено.</w:t>
      </w:r>
    </w:p>
    <w:p w14:paraId="25DC94F3" w14:textId="49AF70CD" w:rsidR="003E5420" w:rsidRDefault="00BC2F70" w:rsidP="00E55B9D">
      <w:pPr>
        <w:spacing w:after="0" w:line="240" w:lineRule="auto"/>
        <w:ind w:right="22" w:firstLine="720"/>
        <w:jc w:val="both"/>
        <w:rPr>
          <w:rFonts w:ascii="Times New Roman" w:hAnsi="Times New Roman"/>
          <w:sz w:val="24"/>
          <w:szCs w:val="24"/>
        </w:rPr>
      </w:pPr>
      <w:r>
        <w:rPr>
          <w:rFonts w:ascii="Times New Roman" w:hAnsi="Times New Roman"/>
          <w:sz w:val="24"/>
          <w:szCs w:val="24"/>
        </w:rPr>
        <w:t>3.7</w:t>
      </w:r>
      <w:r w:rsidR="003E5420" w:rsidRPr="007A76A9">
        <w:rPr>
          <w:rFonts w:ascii="Times New Roman" w:hAnsi="Times New Roman"/>
          <w:sz w:val="24"/>
          <w:szCs w:val="24"/>
        </w:rPr>
        <w:t xml:space="preserve">. Поставщик обязуется оформить представляемые им Заказчику акт </w:t>
      </w:r>
      <w:r w:rsidR="009911ED" w:rsidRPr="007A76A9">
        <w:rPr>
          <w:rFonts w:ascii="Times New Roman" w:hAnsi="Times New Roman"/>
          <w:sz w:val="24"/>
          <w:szCs w:val="24"/>
        </w:rPr>
        <w:t>приема-передачи товара</w:t>
      </w:r>
      <w:r w:rsidR="005938EB" w:rsidRPr="007A76A9">
        <w:rPr>
          <w:rFonts w:ascii="Times New Roman" w:hAnsi="Times New Roman"/>
          <w:sz w:val="24"/>
          <w:szCs w:val="24"/>
        </w:rPr>
        <w:t>/товарную накладную/УПД</w:t>
      </w:r>
      <w:r w:rsidR="009911ED" w:rsidRPr="007A76A9">
        <w:rPr>
          <w:rFonts w:ascii="Times New Roman" w:hAnsi="Times New Roman"/>
          <w:sz w:val="24"/>
          <w:szCs w:val="24"/>
        </w:rPr>
        <w:t xml:space="preserve"> и</w:t>
      </w:r>
      <w:r w:rsidR="003E5420" w:rsidRPr="007A76A9">
        <w:rPr>
          <w:rFonts w:ascii="Times New Roman" w:hAnsi="Times New Roman"/>
          <w:sz w:val="24"/>
          <w:szCs w:val="24"/>
        </w:rPr>
        <w:t xml:space="preserve"> счет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w:t>
      </w:r>
      <w:r w:rsidR="003E5420" w:rsidRPr="009911ED">
        <w:rPr>
          <w:rFonts w:ascii="Times New Roman" w:hAnsi="Times New Roman"/>
          <w:sz w:val="24"/>
          <w:szCs w:val="24"/>
        </w:rPr>
        <w:t>, иными правовыми актами органов государственной власти Российской Федерации.</w:t>
      </w:r>
    </w:p>
    <w:p w14:paraId="1A4B0293" w14:textId="77777777" w:rsidR="009E5B28" w:rsidRPr="006730ED" w:rsidRDefault="009E5B28" w:rsidP="00E55B9D">
      <w:pPr>
        <w:spacing w:after="0" w:line="240" w:lineRule="auto"/>
        <w:ind w:right="22" w:firstLine="720"/>
        <w:jc w:val="both"/>
        <w:rPr>
          <w:rFonts w:ascii="Times New Roman" w:hAnsi="Times New Roman"/>
          <w:sz w:val="24"/>
          <w:szCs w:val="24"/>
        </w:rPr>
      </w:pPr>
    </w:p>
    <w:p w14:paraId="3F829972" w14:textId="1FF58D78" w:rsidR="00BC2F70" w:rsidRPr="00E46E80" w:rsidRDefault="003E5420" w:rsidP="00E46E80">
      <w:pPr>
        <w:numPr>
          <w:ilvl w:val="0"/>
          <w:numId w:val="4"/>
        </w:numPr>
        <w:tabs>
          <w:tab w:val="left" w:pos="426"/>
        </w:tabs>
        <w:spacing w:after="0" w:line="240" w:lineRule="auto"/>
        <w:ind w:right="22"/>
        <w:jc w:val="center"/>
        <w:rPr>
          <w:rFonts w:ascii="Times New Roman" w:hAnsi="Times New Roman"/>
          <w:b/>
          <w:sz w:val="24"/>
          <w:szCs w:val="24"/>
        </w:rPr>
      </w:pPr>
      <w:r w:rsidRPr="006730ED">
        <w:rPr>
          <w:rFonts w:ascii="Times New Roman" w:hAnsi="Times New Roman"/>
          <w:b/>
          <w:sz w:val="24"/>
          <w:szCs w:val="24"/>
        </w:rPr>
        <w:t>Порядок поставки товара</w:t>
      </w:r>
    </w:p>
    <w:p w14:paraId="1CA6A52F" w14:textId="526D2072" w:rsidR="003E5420" w:rsidRDefault="003E5420" w:rsidP="009A75EF">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4.1. Поставка товара осуществляется единовременно, в полном объеме </w:t>
      </w:r>
      <w:r w:rsidR="009A75EF" w:rsidRPr="009A75EF">
        <w:rPr>
          <w:rFonts w:ascii="Times New Roman" w:hAnsi="Times New Roman"/>
          <w:sz w:val="24"/>
          <w:szCs w:val="24"/>
        </w:rPr>
        <w:t xml:space="preserve">в течение </w:t>
      </w:r>
      <w:r w:rsidR="00DC5653">
        <w:rPr>
          <w:rFonts w:ascii="Times New Roman" w:hAnsi="Times New Roman"/>
          <w:sz w:val="24"/>
          <w:szCs w:val="24"/>
        </w:rPr>
        <w:t>5</w:t>
      </w:r>
      <w:r w:rsidR="007C5A42" w:rsidRPr="007C5A42">
        <w:rPr>
          <w:rFonts w:ascii="Times New Roman" w:hAnsi="Times New Roman"/>
          <w:sz w:val="24"/>
          <w:szCs w:val="24"/>
        </w:rPr>
        <w:t xml:space="preserve"> (</w:t>
      </w:r>
      <w:r w:rsidR="00DC5653">
        <w:rPr>
          <w:rFonts w:ascii="Times New Roman" w:hAnsi="Times New Roman"/>
          <w:sz w:val="24"/>
          <w:szCs w:val="24"/>
        </w:rPr>
        <w:t>пяти</w:t>
      </w:r>
      <w:r w:rsidR="007C5A42" w:rsidRPr="007C5A42">
        <w:rPr>
          <w:rFonts w:ascii="Times New Roman" w:hAnsi="Times New Roman"/>
          <w:sz w:val="24"/>
          <w:szCs w:val="24"/>
        </w:rPr>
        <w:t>)</w:t>
      </w:r>
      <w:r w:rsidR="009A75EF" w:rsidRPr="009A75EF">
        <w:rPr>
          <w:rFonts w:ascii="Times New Roman" w:hAnsi="Times New Roman"/>
          <w:sz w:val="24"/>
          <w:szCs w:val="24"/>
        </w:rPr>
        <w:t xml:space="preserve"> рабочих дней </w:t>
      </w:r>
      <w:r w:rsidR="00CC4704" w:rsidRPr="00CC4704">
        <w:rPr>
          <w:rFonts w:ascii="Times New Roman" w:hAnsi="Times New Roman"/>
          <w:sz w:val="24"/>
          <w:szCs w:val="24"/>
        </w:rPr>
        <w:t>с</w:t>
      </w:r>
      <w:r w:rsidR="00CC4704">
        <w:rPr>
          <w:rFonts w:ascii="Times New Roman" w:hAnsi="Times New Roman"/>
          <w:sz w:val="24"/>
          <w:szCs w:val="24"/>
        </w:rPr>
        <w:t>о</w:t>
      </w:r>
      <w:r w:rsidR="00CC4704" w:rsidRPr="00CC4704">
        <w:rPr>
          <w:rFonts w:ascii="Times New Roman" w:hAnsi="Times New Roman"/>
          <w:sz w:val="24"/>
          <w:szCs w:val="24"/>
        </w:rPr>
        <w:t xml:space="preserve"> </w:t>
      </w:r>
      <w:r w:rsidR="00CC4704">
        <w:rPr>
          <w:rFonts w:ascii="Times New Roman" w:hAnsi="Times New Roman"/>
          <w:sz w:val="24"/>
          <w:szCs w:val="24"/>
        </w:rPr>
        <w:t>дня</w:t>
      </w:r>
      <w:r w:rsidR="00CC4704" w:rsidRPr="00CC4704">
        <w:rPr>
          <w:rFonts w:ascii="Times New Roman" w:hAnsi="Times New Roman"/>
          <w:sz w:val="24"/>
          <w:szCs w:val="24"/>
        </w:rPr>
        <w:t xml:space="preserve"> </w:t>
      </w:r>
      <w:r w:rsidR="00DC5653">
        <w:rPr>
          <w:rFonts w:ascii="Times New Roman" w:hAnsi="Times New Roman"/>
          <w:sz w:val="24"/>
          <w:szCs w:val="24"/>
        </w:rPr>
        <w:t>заключения контракта</w:t>
      </w:r>
      <w:r w:rsidR="009A75EF" w:rsidRPr="009A75EF">
        <w:rPr>
          <w:rFonts w:ascii="Times New Roman" w:hAnsi="Times New Roman"/>
          <w:sz w:val="24"/>
          <w:szCs w:val="24"/>
        </w:rPr>
        <w:t>, силами, и за счет Поставщика в рабочие д</w:t>
      </w:r>
      <w:r w:rsidR="009A75EF">
        <w:rPr>
          <w:rFonts w:ascii="Times New Roman" w:hAnsi="Times New Roman"/>
          <w:sz w:val="24"/>
          <w:szCs w:val="24"/>
        </w:rPr>
        <w:t xml:space="preserve">ни с 9:00 часов до 16:00 часов </w:t>
      </w:r>
      <w:r w:rsidR="009A75EF" w:rsidRPr="009A75EF">
        <w:rPr>
          <w:rFonts w:ascii="Times New Roman" w:hAnsi="Times New Roman"/>
          <w:sz w:val="24"/>
          <w:szCs w:val="24"/>
        </w:rPr>
        <w:t>(по местному врем</w:t>
      </w:r>
      <w:r w:rsidR="009A75EF">
        <w:rPr>
          <w:rFonts w:ascii="Times New Roman" w:hAnsi="Times New Roman"/>
          <w:sz w:val="24"/>
          <w:szCs w:val="24"/>
        </w:rPr>
        <w:t xml:space="preserve">ени Заказчика) в согласованное </w:t>
      </w:r>
      <w:r w:rsidR="009A75EF" w:rsidRPr="009A75EF">
        <w:rPr>
          <w:rFonts w:ascii="Times New Roman" w:hAnsi="Times New Roman"/>
          <w:sz w:val="24"/>
          <w:szCs w:val="24"/>
        </w:rPr>
        <w:t xml:space="preserve">с Заказчиком время. </w:t>
      </w:r>
    </w:p>
    <w:p w14:paraId="2DCD1E34" w14:textId="77777777" w:rsidR="00B428C3" w:rsidRPr="00CF0578" w:rsidRDefault="00B428C3" w:rsidP="00B428C3">
      <w:pPr>
        <w:spacing w:after="0" w:line="240" w:lineRule="auto"/>
        <w:ind w:firstLine="709"/>
        <w:jc w:val="both"/>
        <w:rPr>
          <w:rFonts w:ascii="Times New Roman" w:hAnsi="Times New Roman"/>
          <w:sz w:val="24"/>
          <w:szCs w:val="24"/>
        </w:rPr>
      </w:pPr>
      <w:r>
        <w:rPr>
          <w:rFonts w:ascii="Times New Roman" w:hAnsi="Times New Roman"/>
          <w:sz w:val="24"/>
          <w:szCs w:val="24"/>
        </w:rPr>
        <w:t>Место поставки</w:t>
      </w:r>
      <w:r w:rsidRPr="00CF0578">
        <w:rPr>
          <w:rFonts w:ascii="Times New Roman" w:hAnsi="Times New Roman"/>
          <w:sz w:val="24"/>
          <w:szCs w:val="24"/>
        </w:rPr>
        <w:t xml:space="preserve">: г. Санкт-Петербург, переулок </w:t>
      </w:r>
      <w:proofErr w:type="spellStart"/>
      <w:r w:rsidRPr="00CF0578">
        <w:rPr>
          <w:rFonts w:ascii="Times New Roman" w:hAnsi="Times New Roman"/>
          <w:sz w:val="24"/>
          <w:szCs w:val="24"/>
        </w:rPr>
        <w:t>Чернорецкий</w:t>
      </w:r>
      <w:proofErr w:type="spellEnd"/>
      <w:r w:rsidRPr="00CF0578">
        <w:rPr>
          <w:rFonts w:ascii="Times New Roman" w:hAnsi="Times New Roman"/>
          <w:sz w:val="24"/>
          <w:szCs w:val="24"/>
        </w:rPr>
        <w:t xml:space="preserve">, д. 4-6, лит. </w:t>
      </w:r>
      <w:r w:rsidRPr="007C7A82">
        <w:rPr>
          <w:rFonts w:ascii="Times New Roman" w:hAnsi="Times New Roman"/>
          <w:sz w:val="24"/>
          <w:szCs w:val="24"/>
        </w:rPr>
        <w:t>А</w:t>
      </w:r>
    </w:p>
    <w:p w14:paraId="039D29B5" w14:textId="113D0A53" w:rsidR="00CF0578" w:rsidRPr="006730ED" w:rsidRDefault="00B428C3" w:rsidP="00B428C3">
      <w:pPr>
        <w:spacing w:after="0" w:line="240" w:lineRule="auto"/>
        <w:ind w:firstLine="709"/>
        <w:jc w:val="both"/>
        <w:rPr>
          <w:rFonts w:ascii="Times New Roman" w:hAnsi="Times New Roman"/>
          <w:sz w:val="24"/>
          <w:szCs w:val="24"/>
        </w:rPr>
      </w:pPr>
      <w:r w:rsidRPr="00CF0578">
        <w:rPr>
          <w:rFonts w:ascii="Times New Roman" w:hAnsi="Times New Roman"/>
          <w:sz w:val="24"/>
          <w:szCs w:val="24"/>
        </w:rPr>
        <w:t xml:space="preserve">Доставка, выгрузка, ручной подъем на 4-й этаж осуществляются силами Поставщика </w:t>
      </w:r>
      <w:r w:rsidR="00DC5653">
        <w:rPr>
          <w:rFonts w:ascii="Times New Roman" w:hAnsi="Times New Roman"/>
          <w:sz w:val="24"/>
          <w:szCs w:val="24"/>
        </w:rPr>
        <w:br/>
      </w:r>
      <w:r w:rsidRPr="00CF0578">
        <w:rPr>
          <w:rFonts w:ascii="Times New Roman" w:hAnsi="Times New Roman"/>
          <w:sz w:val="24"/>
          <w:szCs w:val="24"/>
        </w:rPr>
        <w:t>и за его счет, стоимость включена в цену контракта.</w:t>
      </w:r>
    </w:p>
    <w:p w14:paraId="3F55A7BF" w14:textId="77777777"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bCs/>
          <w:sz w:val="24"/>
          <w:szCs w:val="24"/>
        </w:rPr>
        <w:t>4.2.</w:t>
      </w:r>
      <w:r w:rsidRPr="006730ED">
        <w:rPr>
          <w:rFonts w:ascii="Times New Roman" w:hAnsi="Times New Roman"/>
          <w:sz w:val="24"/>
          <w:szCs w:val="24"/>
        </w:rPr>
        <w:t> </w:t>
      </w:r>
      <w:r w:rsidRPr="006730ED">
        <w:rPr>
          <w:rFonts w:ascii="Times New Roman" w:hAnsi="Times New Roman"/>
          <w:bCs/>
          <w:sz w:val="24"/>
          <w:szCs w:val="24"/>
        </w:rPr>
        <w:t>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54111D8E" w14:textId="77777777"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bCs/>
          <w:sz w:val="24"/>
          <w:szCs w:val="24"/>
        </w:rPr>
        <w:t>4.3.</w:t>
      </w:r>
      <w:r w:rsidRPr="006730ED">
        <w:rPr>
          <w:rFonts w:ascii="Times New Roman" w:hAnsi="Times New Roman"/>
          <w:sz w:val="24"/>
          <w:szCs w:val="24"/>
        </w:rPr>
        <w:t> </w:t>
      </w:r>
      <w:r w:rsidRPr="006730ED">
        <w:rPr>
          <w:rFonts w:ascii="Times New Roman" w:hAnsi="Times New Roman"/>
          <w:bCs/>
          <w:sz w:val="24"/>
          <w:szCs w:val="24"/>
        </w:rPr>
        <w:t xml:space="preserve">При осуществлении поставки Поставщик должен представить оригиналы </w:t>
      </w:r>
      <w:r w:rsidR="00341123">
        <w:rPr>
          <w:rFonts w:ascii="Times New Roman" w:hAnsi="Times New Roman"/>
          <w:bCs/>
          <w:sz w:val="24"/>
          <w:szCs w:val="24"/>
        </w:rPr>
        <w:br/>
      </w:r>
      <w:r w:rsidRPr="006730ED">
        <w:rPr>
          <w:rFonts w:ascii="Times New Roman" w:hAnsi="Times New Roman"/>
          <w:bCs/>
          <w:sz w:val="24"/>
          <w:szCs w:val="24"/>
        </w:rPr>
        <w:t>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w:t>
      </w:r>
    </w:p>
    <w:p w14:paraId="2FA7C241"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lastRenderedPageBreak/>
        <w:t xml:space="preserve">4.4. Поставляемый товар должен являться новым (ранее не находившимся </w:t>
      </w:r>
      <w:r w:rsidRPr="006730ED">
        <w:rPr>
          <w:rFonts w:ascii="Times New Roman" w:hAnsi="Times New Roman"/>
          <w:sz w:val="24"/>
          <w:szCs w:val="24"/>
        </w:rPr>
        <w:br/>
        <w:t xml:space="preserve">в использовании у Поставщика и (или) у третьих лиц), быть не подвергавшимся ранее ремонту </w:t>
      </w:r>
      <w:r w:rsidRPr="006730ED">
        <w:rPr>
          <w:rFonts w:ascii="Times New Roman" w:hAnsi="Times New Roman"/>
          <w:sz w:val="24"/>
          <w:szCs w:val="24"/>
        </w:rPr>
        <w:br/>
        <w:t xml:space="preserve">и (или) восстановлению, не должен находиться в залоге, под арестом или под иным обременением. Товар и его элементы не должны иметь трещин, вздутий, царапин, вмятин </w:t>
      </w:r>
      <w:r w:rsidRPr="006730ED">
        <w:rPr>
          <w:rFonts w:ascii="Times New Roman" w:hAnsi="Times New Roman"/>
          <w:sz w:val="24"/>
          <w:szCs w:val="24"/>
        </w:rPr>
        <w:br/>
        <w:t>и других дефектов, ухудшающих их внешний вид. Этикетки и наклейки должны быть четкими, чистыми и хорошо читаемыми.</w:t>
      </w:r>
    </w:p>
    <w:p w14:paraId="51D40025"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4.5. 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w:t>
      </w:r>
      <w:r w:rsidR="00341123">
        <w:rPr>
          <w:rFonts w:ascii="Times New Roman" w:hAnsi="Times New Roman"/>
          <w:sz w:val="24"/>
          <w:szCs w:val="24"/>
        </w:rPr>
        <w:br/>
      </w:r>
      <w:r w:rsidRPr="006730ED">
        <w:rPr>
          <w:rFonts w:ascii="Times New Roman" w:hAnsi="Times New Roman"/>
          <w:sz w:val="24"/>
          <w:szCs w:val="24"/>
        </w:rPr>
        <w:t xml:space="preserve">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w:t>
      </w:r>
      <w:r w:rsidR="00341123">
        <w:rPr>
          <w:rFonts w:ascii="Times New Roman" w:hAnsi="Times New Roman"/>
          <w:sz w:val="24"/>
          <w:szCs w:val="24"/>
        </w:rPr>
        <w:br/>
      </w:r>
      <w:r w:rsidRPr="006730ED">
        <w:rPr>
          <w:rFonts w:ascii="Times New Roman" w:hAnsi="Times New Roman"/>
          <w:sz w:val="24"/>
          <w:szCs w:val="24"/>
        </w:rPr>
        <w:t>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D165EB0" w14:textId="77777777" w:rsidR="003E5420" w:rsidRPr="006730ED" w:rsidRDefault="003E5420" w:rsidP="00E55B9D">
      <w:pPr>
        <w:tabs>
          <w:tab w:val="left" w:pos="426"/>
        </w:tabs>
        <w:spacing w:after="0" w:line="240" w:lineRule="auto"/>
        <w:ind w:right="22" w:firstLine="720"/>
        <w:jc w:val="both"/>
        <w:rPr>
          <w:rFonts w:ascii="Times New Roman" w:hAnsi="Times New Roman"/>
          <w:sz w:val="24"/>
          <w:szCs w:val="24"/>
        </w:rPr>
      </w:pPr>
      <w:r w:rsidRPr="006730ED">
        <w:rPr>
          <w:rFonts w:ascii="Times New Roman" w:hAnsi="Times New Roman"/>
          <w:sz w:val="24"/>
          <w:szCs w:val="24"/>
        </w:rPr>
        <w:t xml:space="preserve">4.6. Поставляемый товар доставляется транспортом Поставщика </w:t>
      </w:r>
      <w:r w:rsidR="00C17353" w:rsidRPr="006730ED">
        <w:rPr>
          <w:rFonts w:ascii="Times New Roman" w:hAnsi="Times New Roman"/>
          <w:sz w:val="24"/>
          <w:szCs w:val="24"/>
        </w:rPr>
        <w:t xml:space="preserve">по адресу нахождения Заказчика, в </w:t>
      </w:r>
      <w:r w:rsidRPr="006730ED">
        <w:rPr>
          <w:rFonts w:ascii="Times New Roman" w:hAnsi="Times New Roman"/>
          <w:sz w:val="24"/>
          <w:szCs w:val="24"/>
        </w:rPr>
        <w:t xml:space="preserve">помещения под выгрузку, указываемые Заказчиком. </w:t>
      </w:r>
    </w:p>
    <w:p w14:paraId="6E3B5835"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4.7. Доставка товара, выполнение погрузочно-разгрузочных работ поставляемого товара осуществляются силами и за счет Поставщика. </w:t>
      </w:r>
    </w:p>
    <w:p w14:paraId="75B3D406"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4.8. Поставщик обязан заблаговременно уведомить Заказчика о готовности товара </w:t>
      </w:r>
      <w:r w:rsidRPr="006730ED">
        <w:rPr>
          <w:rFonts w:ascii="Times New Roman" w:hAnsi="Times New Roman"/>
          <w:sz w:val="24"/>
          <w:szCs w:val="24"/>
        </w:rPr>
        <w:br/>
        <w:t xml:space="preserve">к поставке, назначить ответственного представителя со своей стороны за оформление </w:t>
      </w:r>
      <w:r w:rsidRPr="006730ED">
        <w:rPr>
          <w:rFonts w:ascii="Times New Roman" w:hAnsi="Times New Roman"/>
          <w:sz w:val="24"/>
          <w:szCs w:val="24"/>
        </w:rPr>
        <w:br/>
        <w:t xml:space="preserve">сдачи-приемки поставленного товара, сообщить фамилию, имя, отчество ответственного </w:t>
      </w:r>
      <w:r w:rsidRPr="006730ED">
        <w:rPr>
          <w:rFonts w:ascii="Times New Roman" w:hAnsi="Times New Roman"/>
          <w:sz w:val="24"/>
          <w:szCs w:val="24"/>
        </w:rPr>
        <w:br/>
        <w:t xml:space="preserve">за оформление сдачи-приемки поставленного товара представителя Поставщика, указать время доставки товара, государственный регистрационный номерной знак транспортного средства, посредством которого производится доставка товара. </w:t>
      </w:r>
    </w:p>
    <w:p w14:paraId="0ED9E43E"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4.9. Риск случайной гибели или повреждения товара переходит на Заказчика с момента подписания его представителем товарной накладной на поставленный товар. </w:t>
      </w:r>
    </w:p>
    <w:p w14:paraId="5815CDF4" w14:textId="0EEDD85C" w:rsidR="00AB5F47" w:rsidRDefault="003E5420" w:rsidP="00BE1373">
      <w:pPr>
        <w:spacing w:after="0" w:line="240" w:lineRule="auto"/>
        <w:ind w:firstLine="709"/>
        <w:jc w:val="both"/>
        <w:rPr>
          <w:rFonts w:ascii="Times New Roman" w:hAnsi="Times New Roman"/>
          <w:sz w:val="24"/>
          <w:szCs w:val="24"/>
        </w:rPr>
      </w:pPr>
      <w:r w:rsidRPr="006730ED">
        <w:rPr>
          <w:rFonts w:ascii="Times New Roman" w:hAnsi="Times New Roman"/>
          <w:sz w:val="24"/>
          <w:szCs w:val="24"/>
        </w:rPr>
        <w:t>4.10. Право владения, пользования и распоряжения товаром переходит от Поставщика</w:t>
      </w:r>
      <w:r w:rsidRPr="006730ED">
        <w:rPr>
          <w:rFonts w:ascii="Times New Roman" w:hAnsi="Times New Roman"/>
          <w:sz w:val="24"/>
          <w:szCs w:val="24"/>
        </w:rPr>
        <w:br/>
        <w:t xml:space="preserve">к Заказчику после подписания представителем Заказчика </w:t>
      </w:r>
      <w:r w:rsidR="00363AA5">
        <w:rPr>
          <w:rFonts w:ascii="Times New Roman" w:hAnsi="Times New Roman"/>
          <w:sz w:val="24"/>
          <w:szCs w:val="24"/>
        </w:rPr>
        <w:t>а</w:t>
      </w:r>
      <w:r w:rsidR="00363AA5" w:rsidRPr="00363AA5">
        <w:rPr>
          <w:rFonts w:ascii="Times New Roman" w:hAnsi="Times New Roman"/>
          <w:sz w:val="24"/>
          <w:szCs w:val="24"/>
        </w:rPr>
        <w:t>кт</w:t>
      </w:r>
      <w:r w:rsidR="00363AA5">
        <w:rPr>
          <w:rFonts w:ascii="Times New Roman" w:hAnsi="Times New Roman"/>
          <w:sz w:val="24"/>
          <w:szCs w:val="24"/>
        </w:rPr>
        <w:t>а приема-передачи Товара/товарной накладной/УПД</w:t>
      </w:r>
      <w:r w:rsidRPr="006730ED">
        <w:rPr>
          <w:rFonts w:ascii="Times New Roman" w:hAnsi="Times New Roman"/>
          <w:sz w:val="24"/>
          <w:szCs w:val="24"/>
        </w:rPr>
        <w:t>.</w:t>
      </w:r>
    </w:p>
    <w:p w14:paraId="7D0C0F68" w14:textId="7C6A2BCD" w:rsidR="005701A7" w:rsidRPr="005701A7" w:rsidRDefault="005701A7" w:rsidP="005701A7">
      <w:pPr>
        <w:spacing w:after="0" w:line="240" w:lineRule="auto"/>
        <w:ind w:firstLine="709"/>
        <w:jc w:val="both"/>
        <w:rPr>
          <w:rFonts w:ascii="Times New Roman" w:hAnsi="Times New Roman"/>
          <w:sz w:val="24"/>
          <w:szCs w:val="24"/>
        </w:rPr>
      </w:pPr>
      <w:r>
        <w:rPr>
          <w:rFonts w:ascii="Times New Roman" w:hAnsi="Times New Roman"/>
          <w:sz w:val="24"/>
          <w:szCs w:val="24"/>
        </w:rPr>
        <w:t xml:space="preserve">4.11. </w:t>
      </w:r>
      <w:r w:rsidRPr="005701A7">
        <w:rPr>
          <w:rFonts w:ascii="Times New Roman" w:hAnsi="Times New Roman"/>
          <w:sz w:val="24"/>
          <w:szCs w:val="24"/>
        </w:rPr>
        <w:t xml:space="preserve">В случае наличия количественного и (или) качественного расхождения в приемке </w:t>
      </w:r>
      <w:r>
        <w:rPr>
          <w:rFonts w:ascii="Times New Roman" w:hAnsi="Times New Roman"/>
          <w:sz w:val="24"/>
          <w:szCs w:val="24"/>
        </w:rPr>
        <w:t>поставленных товаров</w:t>
      </w:r>
      <w:r w:rsidRPr="005701A7">
        <w:rPr>
          <w:rFonts w:ascii="Times New Roman" w:hAnsi="Times New Roman"/>
          <w:sz w:val="24"/>
          <w:szCs w:val="24"/>
        </w:rPr>
        <w:t>, акт приемки товаров согласно п. 3.</w:t>
      </w:r>
      <w:r>
        <w:rPr>
          <w:rFonts w:ascii="Times New Roman" w:hAnsi="Times New Roman"/>
          <w:sz w:val="24"/>
          <w:szCs w:val="24"/>
        </w:rPr>
        <w:t>6</w:t>
      </w:r>
      <w:r w:rsidRPr="005701A7">
        <w:rPr>
          <w:rFonts w:ascii="Times New Roman" w:hAnsi="Times New Roman"/>
          <w:sz w:val="24"/>
          <w:szCs w:val="24"/>
        </w:rPr>
        <w:t xml:space="preserve"> контракта подписывается обеими Сторонами.</w:t>
      </w:r>
    </w:p>
    <w:p w14:paraId="578AE2A8" w14:textId="42AB5A33" w:rsidR="00392D6E" w:rsidRPr="009E5B28" w:rsidRDefault="00392D6E" w:rsidP="00DD09E2">
      <w:pPr>
        <w:spacing w:after="0" w:line="240" w:lineRule="auto"/>
        <w:jc w:val="both"/>
        <w:rPr>
          <w:rFonts w:ascii="Times New Roman" w:hAnsi="Times New Roman"/>
          <w:sz w:val="24"/>
          <w:szCs w:val="24"/>
        </w:rPr>
      </w:pPr>
    </w:p>
    <w:p w14:paraId="79F180FF" w14:textId="3301BCAC" w:rsidR="00BC2F70" w:rsidRPr="00E46E80" w:rsidRDefault="003E5420" w:rsidP="00E46E80">
      <w:pPr>
        <w:spacing w:after="0" w:line="240" w:lineRule="auto"/>
        <w:ind w:right="22"/>
        <w:jc w:val="center"/>
        <w:rPr>
          <w:rFonts w:ascii="Times New Roman" w:hAnsi="Times New Roman"/>
          <w:b/>
          <w:sz w:val="24"/>
          <w:szCs w:val="24"/>
        </w:rPr>
      </w:pPr>
      <w:r w:rsidRPr="006730ED">
        <w:rPr>
          <w:rFonts w:ascii="Times New Roman" w:hAnsi="Times New Roman"/>
          <w:b/>
          <w:sz w:val="24"/>
          <w:szCs w:val="24"/>
        </w:rPr>
        <w:t>5. Порядок сдачи-приемки товара</w:t>
      </w:r>
    </w:p>
    <w:p w14:paraId="2BB552C6" w14:textId="3E0FA9CA"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sz w:val="24"/>
          <w:szCs w:val="24"/>
        </w:rPr>
        <w:t xml:space="preserve">5.1. Заказчик организует приемку поставленного товара после его выгрузки в месте доставки товара. </w:t>
      </w:r>
      <w:r w:rsidRPr="006730ED">
        <w:rPr>
          <w:rFonts w:ascii="Times New Roman" w:hAnsi="Times New Roman"/>
          <w:bCs/>
          <w:sz w:val="24"/>
          <w:szCs w:val="24"/>
        </w:rPr>
        <w:t xml:space="preserve">Поставщик при поставке товара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w:t>
      </w:r>
      <w:r w:rsidRPr="006730ED">
        <w:rPr>
          <w:rFonts w:ascii="Times New Roman" w:hAnsi="Times New Roman"/>
          <w:bCs/>
          <w:sz w:val="24"/>
          <w:szCs w:val="24"/>
        </w:rPr>
        <w:br/>
        <w:t>и безопасности, предусмотренным для товара данного рода действующим законодательством Российской Федерации.</w:t>
      </w:r>
    </w:p>
    <w:p w14:paraId="66354221"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5.2. Приемка товара осуществляется Заказчиком в срок не </w:t>
      </w:r>
      <w:r w:rsidRPr="00A86C28">
        <w:rPr>
          <w:rFonts w:ascii="Times New Roman" w:hAnsi="Times New Roman"/>
          <w:sz w:val="24"/>
          <w:szCs w:val="24"/>
        </w:rPr>
        <w:t xml:space="preserve">позднее </w:t>
      </w:r>
      <w:r w:rsidR="00A86C28" w:rsidRPr="00A86C28">
        <w:rPr>
          <w:rFonts w:ascii="Times New Roman" w:hAnsi="Times New Roman"/>
          <w:sz w:val="24"/>
          <w:szCs w:val="24"/>
        </w:rPr>
        <w:t>20</w:t>
      </w:r>
      <w:r w:rsidR="006730ED" w:rsidRPr="00A86C28">
        <w:rPr>
          <w:rFonts w:ascii="Times New Roman" w:hAnsi="Times New Roman"/>
          <w:sz w:val="24"/>
          <w:szCs w:val="24"/>
        </w:rPr>
        <w:t xml:space="preserve"> </w:t>
      </w:r>
      <w:r w:rsidRPr="00A86C28">
        <w:rPr>
          <w:rFonts w:ascii="Times New Roman" w:hAnsi="Times New Roman"/>
          <w:sz w:val="24"/>
          <w:szCs w:val="24"/>
        </w:rPr>
        <w:t>(</w:t>
      </w:r>
      <w:r w:rsidR="00A86C28" w:rsidRPr="00A86C28">
        <w:rPr>
          <w:rFonts w:ascii="Times New Roman" w:hAnsi="Times New Roman"/>
          <w:sz w:val="24"/>
          <w:szCs w:val="24"/>
        </w:rPr>
        <w:t>двадцать</w:t>
      </w:r>
      <w:r w:rsidRPr="00A86C28">
        <w:rPr>
          <w:rFonts w:ascii="Times New Roman" w:hAnsi="Times New Roman"/>
          <w:sz w:val="24"/>
          <w:szCs w:val="24"/>
        </w:rPr>
        <w:t>) рабочих дней со дня поставки товара.</w:t>
      </w:r>
      <w:r w:rsidRPr="006730ED">
        <w:rPr>
          <w:rFonts w:ascii="Times New Roman" w:hAnsi="Times New Roman"/>
          <w:sz w:val="24"/>
          <w:szCs w:val="24"/>
        </w:rPr>
        <w:t xml:space="preserve"> </w:t>
      </w:r>
    </w:p>
    <w:p w14:paraId="2436E1C7" w14:textId="77777777"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При приемке товара представитель Заказчика проверяет товар по количеству и качеству</w:t>
      </w:r>
      <w:r w:rsidRPr="006730ED">
        <w:rPr>
          <w:rFonts w:ascii="Times New Roman" w:hAnsi="Times New Roman"/>
          <w:sz w:val="24"/>
          <w:szCs w:val="24"/>
        </w:rPr>
        <w:br/>
        <w:t>в соответствии с требованиями действующего законодательства Российской Федерации.</w:t>
      </w:r>
    </w:p>
    <w:p w14:paraId="68805772" w14:textId="34576642" w:rsidR="003E5420" w:rsidRDefault="003E5420" w:rsidP="00E55B9D">
      <w:pPr>
        <w:tabs>
          <w:tab w:val="left" w:pos="960"/>
        </w:tabs>
        <w:spacing w:after="0" w:line="240" w:lineRule="auto"/>
        <w:ind w:firstLine="709"/>
        <w:jc w:val="both"/>
        <w:rPr>
          <w:rFonts w:ascii="Times New Roman" w:hAnsi="Times New Roman"/>
          <w:sz w:val="24"/>
          <w:szCs w:val="24"/>
        </w:rPr>
      </w:pPr>
      <w:r w:rsidRPr="006730ED">
        <w:rPr>
          <w:rFonts w:ascii="Times New Roman" w:hAnsi="Times New Roman"/>
          <w:sz w:val="24"/>
          <w:szCs w:val="24"/>
        </w:rPr>
        <w:t>5.3. Для проверки поставленного Поставщиком товара Заказчик проводит экспертизу, которая проводится Заказчиком лично (</w:t>
      </w:r>
      <w:r w:rsidRPr="008673D4">
        <w:rPr>
          <w:rFonts w:ascii="Times New Roman" w:hAnsi="Times New Roman"/>
          <w:sz w:val="24"/>
          <w:szCs w:val="24"/>
        </w:rPr>
        <w:t xml:space="preserve">в случае создания Заказчиком приемочной </w:t>
      </w:r>
      <w:r w:rsidRPr="008673D4">
        <w:rPr>
          <w:rFonts w:ascii="Times New Roman" w:hAnsi="Times New Roman"/>
          <w:sz w:val="24"/>
          <w:szCs w:val="24"/>
        </w:rPr>
        <w:br/>
        <w:t xml:space="preserve">комиссии – приемочной комиссией), либо привлеченными им экспертами, экспертными организациями. </w:t>
      </w:r>
    </w:p>
    <w:p w14:paraId="17FAD290" w14:textId="4EC91497" w:rsidR="00363AA5" w:rsidRPr="008673D4" w:rsidRDefault="00363AA5" w:rsidP="00E55B9D">
      <w:pPr>
        <w:tabs>
          <w:tab w:val="left" w:pos="960"/>
        </w:tabs>
        <w:spacing w:after="0" w:line="240" w:lineRule="auto"/>
        <w:ind w:firstLine="709"/>
        <w:jc w:val="both"/>
        <w:rPr>
          <w:rFonts w:ascii="Times New Roman" w:hAnsi="Times New Roman"/>
          <w:sz w:val="24"/>
          <w:szCs w:val="24"/>
        </w:rPr>
      </w:pPr>
      <w:r>
        <w:rPr>
          <w:rFonts w:ascii="Times New Roman" w:hAnsi="Times New Roman"/>
          <w:sz w:val="24"/>
          <w:szCs w:val="24"/>
        </w:rPr>
        <w:t xml:space="preserve">5.4. </w:t>
      </w:r>
      <w:r w:rsidRPr="00363AA5">
        <w:rPr>
          <w:rFonts w:ascii="Times New Roman" w:hAnsi="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Pr>
          <w:rFonts w:ascii="Times New Roman" w:hAnsi="Times New Roman"/>
          <w:sz w:val="24"/>
          <w:szCs w:val="24"/>
        </w:rPr>
        <w:t>в срок не позднее 3 (трех) рабочих дней</w:t>
      </w:r>
      <w:r w:rsidRPr="00363AA5">
        <w:rPr>
          <w:rFonts w:ascii="Times New Roman" w:hAnsi="Times New Roman"/>
          <w:sz w:val="24"/>
          <w:szCs w:val="24"/>
        </w:rPr>
        <w:t xml:space="preserve"> отказывает</w:t>
      </w:r>
      <w:r>
        <w:rPr>
          <w:rFonts w:ascii="Times New Roman" w:hAnsi="Times New Roman"/>
          <w:sz w:val="24"/>
          <w:szCs w:val="24"/>
        </w:rPr>
        <w:t xml:space="preserve"> Поставщику</w:t>
      </w:r>
      <w:r w:rsidRPr="00363AA5">
        <w:rPr>
          <w:rFonts w:ascii="Times New Roman" w:hAnsi="Times New Roman"/>
          <w:sz w:val="24"/>
          <w:szCs w:val="24"/>
        </w:rPr>
        <w:t xml:space="preserve"> в приемке Товара, направляя Поставщику </w:t>
      </w:r>
      <w:r w:rsidRPr="00363AA5">
        <w:rPr>
          <w:rFonts w:ascii="Times New Roman" w:hAnsi="Times New Roman"/>
          <w:sz w:val="24"/>
          <w:szCs w:val="24"/>
        </w:rPr>
        <w:lastRenderedPageBreak/>
        <w:t>мотивированный отказ от приемки Товара с перечнем выявленных недостатков и указанием сроков их устранения</w:t>
      </w:r>
      <w:r>
        <w:rPr>
          <w:rFonts w:ascii="Times New Roman" w:hAnsi="Times New Roman"/>
          <w:sz w:val="24"/>
          <w:szCs w:val="24"/>
        </w:rPr>
        <w:t>.</w:t>
      </w:r>
    </w:p>
    <w:p w14:paraId="1EA7AD8C" w14:textId="6125E4AD" w:rsidR="003E5420" w:rsidRPr="008673D4" w:rsidRDefault="00363AA5" w:rsidP="00E55B9D">
      <w:pPr>
        <w:spacing w:after="0" w:line="240" w:lineRule="auto"/>
        <w:ind w:firstLine="709"/>
        <w:jc w:val="both"/>
        <w:rPr>
          <w:rFonts w:ascii="Times New Roman" w:hAnsi="Times New Roman"/>
          <w:sz w:val="24"/>
          <w:szCs w:val="24"/>
        </w:rPr>
      </w:pPr>
      <w:r>
        <w:rPr>
          <w:rFonts w:ascii="Times New Roman" w:hAnsi="Times New Roman"/>
          <w:sz w:val="24"/>
          <w:szCs w:val="24"/>
        </w:rPr>
        <w:t>5.5</w:t>
      </w:r>
      <w:r w:rsidR="003E5420" w:rsidRPr="008673D4">
        <w:rPr>
          <w:rFonts w:ascii="Times New Roman" w:hAnsi="Times New Roman"/>
          <w:sz w:val="24"/>
          <w:szCs w:val="24"/>
        </w:rPr>
        <w:t xml:space="preserve">. По результатам проведенной Заказчиком экспертизы Заказчиком осуществляется приемка товара путем </w:t>
      </w:r>
      <w:r w:rsidR="00B27F15">
        <w:rPr>
          <w:rFonts w:ascii="Times New Roman" w:hAnsi="Times New Roman"/>
          <w:sz w:val="24"/>
          <w:szCs w:val="24"/>
        </w:rPr>
        <w:t>утверждения</w:t>
      </w:r>
      <w:r w:rsidR="003E5420" w:rsidRPr="008673D4">
        <w:rPr>
          <w:rFonts w:ascii="Times New Roman" w:hAnsi="Times New Roman"/>
          <w:sz w:val="24"/>
          <w:szCs w:val="24"/>
        </w:rPr>
        <w:t xml:space="preserve"> </w:t>
      </w:r>
      <w:r w:rsidR="005938EB" w:rsidRPr="008673D4">
        <w:rPr>
          <w:rFonts w:ascii="Times New Roman" w:hAnsi="Times New Roman"/>
          <w:sz w:val="24"/>
          <w:szCs w:val="24"/>
        </w:rPr>
        <w:t>акта приемки товаров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6E13E3">
        <w:rPr>
          <w:rFonts w:ascii="Times New Roman" w:hAnsi="Times New Roman"/>
          <w:sz w:val="24"/>
          <w:szCs w:val="24"/>
        </w:rPr>
        <w:t xml:space="preserve"> на основании </w:t>
      </w:r>
      <w:r w:rsidR="006E13E3" w:rsidRPr="006E13E3">
        <w:rPr>
          <w:rFonts w:ascii="Times New Roman" w:hAnsi="Times New Roman"/>
          <w:sz w:val="24"/>
          <w:szCs w:val="24"/>
        </w:rPr>
        <w:t xml:space="preserve">подписанной сторонами товарной накладной/акта приема-передачи товара/ </w:t>
      </w:r>
      <w:r w:rsidR="006E13E3">
        <w:rPr>
          <w:rFonts w:ascii="Times New Roman" w:hAnsi="Times New Roman"/>
          <w:sz w:val="24"/>
          <w:szCs w:val="24"/>
        </w:rPr>
        <w:t>УПД</w:t>
      </w:r>
      <w:r w:rsidR="003E5420" w:rsidRPr="008673D4">
        <w:rPr>
          <w:rFonts w:ascii="Times New Roman" w:hAnsi="Times New Roman"/>
          <w:sz w:val="24"/>
          <w:szCs w:val="24"/>
        </w:rPr>
        <w:t>.</w:t>
      </w:r>
    </w:p>
    <w:p w14:paraId="21B99460" w14:textId="40B29975" w:rsidR="003E5420" w:rsidRPr="008673D4" w:rsidRDefault="00363AA5" w:rsidP="00E55B9D">
      <w:pPr>
        <w:spacing w:after="0" w:line="240" w:lineRule="auto"/>
        <w:ind w:firstLine="709"/>
        <w:jc w:val="both"/>
        <w:rPr>
          <w:rFonts w:ascii="Times New Roman" w:hAnsi="Times New Roman"/>
          <w:sz w:val="24"/>
          <w:szCs w:val="24"/>
        </w:rPr>
      </w:pPr>
      <w:r>
        <w:rPr>
          <w:rFonts w:ascii="Times New Roman" w:hAnsi="Times New Roman"/>
          <w:sz w:val="24"/>
          <w:szCs w:val="24"/>
        </w:rPr>
        <w:t>5.6</w:t>
      </w:r>
      <w:r w:rsidR="003E5420" w:rsidRPr="008673D4">
        <w:rPr>
          <w:rFonts w:ascii="Times New Roman" w:hAnsi="Times New Roman"/>
          <w:sz w:val="24"/>
          <w:szCs w:val="24"/>
        </w:rPr>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6470465F" w14:textId="631D9AF0" w:rsidR="003E5420" w:rsidRPr="008673D4" w:rsidRDefault="00363AA5" w:rsidP="00E55B9D">
      <w:pPr>
        <w:tabs>
          <w:tab w:val="left" w:pos="960"/>
        </w:tabs>
        <w:spacing w:after="0" w:line="240" w:lineRule="auto"/>
        <w:ind w:firstLine="709"/>
        <w:jc w:val="both"/>
        <w:rPr>
          <w:rFonts w:ascii="Times New Roman" w:hAnsi="Times New Roman"/>
          <w:sz w:val="24"/>
          <w:szCs w:val="24"/>
        </w:rPr>
      </w:pPr>
      <w:r>
        <w:rPr>
          <w:rFonts w:ascii="Times New Roman" w:hAnsi="Times New Roman"/>
          <w:sz w:val="24"/>
          <w:szCs w:val="24"/>
        </w:rPr>
        <w:t>5.7</w:t>
      </w:r>
      <w:r w:rsidR="003E5420" w:rsidRPr="008673D4">
        <w:rPr>
          <w:rFonts w:ascii="Times New Roman" w:hAnsi="Times New Roman"/>
          <w:sz w:val="24"/>
          <w:szCs w:val="24"/>
        </w:rPr>
        <w:t xml:space="preserve">. Заказчик вправе не отказывать в приемке поставленного товара в случае выявления несоответствия поставляемого товара условиям контракта, если выявленное несоответствие </w:t>
      </w:r>
      <w:r w:rsidR="003E5420" w:rsidRPr="008673D4">
        <w:rPr>
          <w:rFonts w:ascii="Times New Roman" w:hAnsi="Times New Roman"/>
          <w:sz w:val="24"/>
          <w:szCs w:val="24"/>
        </w:rPr>
        <w:br/>
        <w:t>не препятствует приемке поставляемого товара и устранено Поставщиком.</w:t>
      </w:r>
    </w:p>
    <w:p w14:paraId="42489390" w14:textId="3A364BD6" w:rsidR="003E5420" w:rsidRPr="008673D4" w:rsidRDefault="00663FB9" w:rsidP="00E55B9D">
      <w:pPr>
        <w:tabs>
          <w:tab w:val="left" w:pos="426"/>
        </w:tabs>
        <w:spacing w:after="0" w:line="240" w:lineRule="auto"/>
        <w:ind w:firstLine="709"/>
        <w:jc w:val="both"/>
        <w:rPr>
          <w:rFonts w:ascii="Times New Roman" w:hAnsi="Times New Roman"/>
          <w:sz w:val="24"/>
          <w:szCs w:val="24"/>
        </w:rPr>
      </w:pPr>
      <w:r w:rsidRPr="008673D4">
        <w:rPr>
          <w:rFonts w:ascii="Times New Roman" w:hAnsi="Times New Roman"/>
          <w:sz w:val="24"/>
          <w:szCs w:val="24"/>
        </w:rPr>
        <w:t>5.</w:t>
      </w:r>
      <w:r w:rsidR="00363AA5">
        <w:rPr>
          <w:rFonts w:ascii="Times New Roman" w:hAnsi="Times New Roman"/>
          <w:sz w:val="24"/>
          <w:szCs w:val="24"/>
        </w:rPr>
        <w:t>8</w:t>
      </w:r>
      <w:r w:rsidR="003E5420" w:rsidRPr="008673D4">
        <w:rPr>
          <w:rFonts w:ascii="Times New Roman" w:hAnsi="Times New Roman"/>
          <w:sz w:val="24"/>
          <w:szCs w:val="24"/>
        </w:rPr>
        <w:t xml:space="preserve">. Днем приемки товара считается день подписания Заказчиком </w:t>
      </w:r>
      <w:r w:rsidR="005938EB" w:rsidRPr="008673D4">
        <w:rPr>
          <w:rFonts w:ascii="Times New Roman" w:hAnsi="Times New Roman"/>
          <w:sz w:val="24"/>
          <w:szCs w:val="24"/>
        </w:rPr>
        <w:t>акта приемки товаров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3E5420" w:rsidRPr="008673D4">
        <w:rPr>
          <w:rFonts w:ascii="Times New Roman" w:hAnsi="Times New Roman"/>
          <w:sz w:val="24"/>
          <w:szCs w:val="24"/>
        </w:rPr>
        <w:t>.</w:t>
      </w:r>
    </w:p>
    <w:p w14:paraId="7551C81C" w14:textId="6B26A337" w:rsidR="003E5420" w:rsidRDefault="00663FB9" w:rsidP="00E55B9D">
      <w:pPr>
        <w:tabs>
          <w:tab w:val="left" w:pos="426"/>
        </w:tabs>
        <w:spacing w:after="0" w:line="240" w:lineRule="auto"/>
        <w:ind w:firstLine="709"/>
        <w:contextualSpacing/>
        <w:jc w:val="both"/>
        <w:rPr>
          <w:rFonts w:ascii="Times New Roman" w:hAnsi="Times New Roman"/>
          <w:sz w:val="24"/>
          <w:szCs w:val="24"/>
        </w:rPr>
      </w:pPr>
      <w:r w:rsidRPr="008673D4">
        <w:rPr>
          <w:rFonts w:ascii="Times New Roman" w:hAnsi="Times New Roman"/>
          <w:sz w:val="24"/>
          <w:szCs w:val="24"/>
        </w:rPr>
        <w:t>5.</w:t>
      </w:r>
      <w:r w:rsidR="00363AA5">
        <w:rPr>
          <w:rFonts w:ascii="Times New Roman" w:hAnsi="Times New Roman"/>
          <w:sz w:val="24"/>
          <w:szCs w:val="24"/>
        </w:rPr>
        <w:t>9</w:t>
      </w:r>
      <w:r w:rsidR="003E5420" w:rsidRPr="008673D4">
        <w:rPr>
          <w:rFonts w:ascii="Times New Roman" w:hAnsi="Times New Roman"/>
          <w:sz w:val="24"/>
          <w:szCs w:val="24"/>
        </w:rPr>
        <w:t xml:space="preserve">. Внесение изменений в текст </w:t>
      </w:r>
      <w:r w:rsidR="00363AA5">
        <w:rPr>
          <w:rFonts w:ascii="Times New Roman" w:hAnsi="Times New Roman"/>
          <w:sz w:val="24"/>
          <w:szCs w:val="24"/>
        </w:rPr>
        <w:t>а</w:t>
      </w:r>
      <w:r w:rsidR="00363AA5" w:rsidRPr="00363AA5">
        <w:rPr>
          <w:rFonts w:ascii="Times New Roman" w:hAnsi="Times New Roman"/>
          <w:sz w:val="24"/>
          <w:szCs w:val="24"/>
        </w:rPr>
        <w:t>кт</w:t>
      </w:r>
      <w:r w:rsidR="00363AA5">
        <w:rPr>
          <w:rFonts w:ascii="Times New Roman" w:hAnsi="Times New Roman"/>
          <w:sz w:val="24"/>
          <w:szCs w:val="24"/>
        </w:rPr>
        <w:t xml:space="preserve">а приема-передачи Товара/товарной накладной/УПД в одностороннем порядке после </w:t>
      </w:r>
      <w:r w:rsidR="003E5420" w:rsidRPr="006730ED">
        <w:rPr>
          <w:rFonts w:ascii="Times New Roman" w:hAnsi="Times New Roman"/>
          <w:sz w:val="24"/>
          <w:szCs w:val="24"/>
        </w:rPr>
        <w:t>ее подписания представителями Сторон не допускается. Внесение любых исправлений может осуществляться только по согласованию Сторон.</w:t>
      </w:r>
    </w:p>
    <w:p w14:paraId="40CE435D" w14:textId="77777777" w:rsidR="00E46E80" w:rsidRDefault="00E46E80" w:rsidP="00E46E80">
      <w:pPr>
        <w:tabs>
          <w:tab w:val="left" w:pos="426"/>
        </w:tabs>
        <w:spacing w:after="0" w:line="240" w:lineRule="auto"/>
        <w:ind w:firstLine="709"/>
        <w:contextualSpacing/>
        <w:jc w:val="both"/>
        <w:rPr>
          <w:rFonts w:ascii="Times New Roman" w:hAnsi="Times New Roman"/>
          <w:sz w:val="24"/>
          <w:szCs w:val="24"/>
        </w:rPr>
      </w:pPr>
      <w:r w:rsidRPr="005A4F05">
        <w:rPr>
          <w:rFonts w:ascii="Times New Roman" w:hAnsi="Times New Roman"/>
          <w:sz w:val="24"/>
          <w:szCs w:val="24"/>
        </w:rPr>
        <w:t xml:space="preserve">5.10. При наличии технической возможности Поставщика на обмен документами </w:t>
      </w:r>
      <w:r>
        <w:rPr>
          <w:rFonts w:ascii="Times New Roman" w:hAnsi="Times New Roman"/>
          <w:sz w:val="24"/>
          <w:szCs w:val="24"/>
        </w:rPr>
        <w:br/>
      </w:r>
      <w:r w:rsidRPr="005A4F05">
        <w:rPr>
          <w:rFonts w:ascii="Times New Roman" w:hAnsi="Times New Roman"/>
          <w:sz w:val="24"/>
          <w:szCs w:val="24"/>
        </w:rPr>
        <w:t xml:space="preserve">о приемке товаров в электронной форме с использованием юридически значимого электронного документооборота (далее - ЭДО), Стороны вправе оформлять и обмениваться документами </w:t>
      </w:r>
      <w:r>
        <w:rPr>
          <w:rFonts w:ascii="Times New Roman" w:hAnsi="Times New Roman"/>
          <w:sz w:val="24"/>
          <w:szCs w:val="24"/>
        </w:rPr>
        <w:br/>
      </w:r>
      <w:r w:rsidRPr="005A4F05">
        <w:rPr>
          <w:rFonts w:ascii="Times New Roman" w:hAnsi="Times New Roman"/>
          <w:sz w:val="24"/>
          <w:szCs w:val="24"/>
        </w:rPr>
        <w:t xml:space="preserve">о приемке товаров – акт приемки товаров, товарные накладные/акт приема-передачи товара/ УПД/счет-фактура, - в форме электронных документов, подписанных электронной подписью уполномоченных на подписание от имени Сторон лиц. </w:t>
      </w:r>
    </w:p>
    <w:p w14:paraId="68763576" w14:textId="4813F5EC" w:rsidR="00E46E80" w:rsidRDefault="00E46E80" w:rsidP="00E46E80">
      <w:pPr>
        <w:tabs>
          <w:tab w:val="left" w:pos="426"/>
        </w:tabs>
        <w:spacing w:after="0" w:line="240" w:lineRule="auto"/>
        <w:ind w:firstLine="709"/>
        <w:contextualSpacing/>
        <w:jc w:val="both"/>
        <w:rPr>
          <w:rFonts w:ascii="Times New Roman" w:hAnsi="Times New Roman"/>
          <w:sz w:val="24"/>
          <w:szCs w:val="24"/>
        </w:rPr>
      </w:pPr>
      <w:r w:rsidRPr="005A4F05">
        <w:rPr>
          <w:rFonts w:ascii="Times New Roman" w:hAnsi="Times New Roman"/>
          <w:sz w:val="24"/>
          <w:szCs w:val="24"/>
        </w:rPr>
        <w:t xml:space="preserve">Оператором ЭДО заказчика является ООО «Тензор», система ЭДО </w:t>
      </w:r>
      <w:r w:rsidRPr="005A4F05">
        <w:rPr>
          <w:rFonts w:ascii="Times New Roman" w:hAnsi="Times New Roman"/>
          <w:sz w:val="24"/>
          <w:szCs w:val="24"/>
          <w:lang w:val="en-US"/>
        </w:rPr>
        <w:t>SABY</w:t>
      </w:r>
      <w:r w:rsidRPr="005A4F05">
        <w:rPr>
          <w:rFonts w:ascii="Times New Roman" w:hAnsi="Times New Roman"/>
          <w:sz w:val="24"/>
          <w:szCs w:val="24"/>
        </w:rPr>
        <w:t xml:space="preserve"> (СБИС).</w:t>
      </w:r>
    </w:p>
    <w:p w14:paraId="5D76E157" w14:textId="62A61E29" w:rsidR="00E5385E" w:rsidRDefault="00E46E80" w:rsidP="00E46E80">
      <w:pPr>
        <w:tabs>
          <w:tab w:val="left" w:pos="426"/>
        </w:tabs>
        <w:spacing w:after="0" w:line="240" w:lineRule="auto"/>
        <w:ind w:firstLine="709"/>
        <w:contextualSpacing/>
        <w:jc w:val="both"/>
        <w:rPr>
          <w:rFonts w:ascii="Times New Roman" w:hAnsi="Times New Roman"/>
          <w:sz w:val="24"/>
          <w:szCs w:val="24"/>
        </w:rPr>
      </w:pPr>
      <w:r w:rsidRPr="005A4F05">
        <w:rPr>
          <w:rFonts w:ascii="Times New Roman" w:hAnsi="Times New Roman"/>
          <w:sz w:val="24"/>
          <w:szCs w:val="24"/>
        </w:rPr>
        <w:t xml:space="preserve">5.11. Документ о приемке товаров – акт приемки товаров, товарные накладные/акт приема-передачи товара/ УПД/счет-фактура - в рамках исполнения контракта, сформированный или направленный посредством юридически значимого электронного документооборота и подписанный электронными подписями по правилам Федерального закона от 06.04.2011 </w:t>
      </w:r>
      <w:r w:rsidRPr="005A4F05">
        <w:rPr>
          <w:rFonts w:ascii="Times New Roman" w:hAnsi="Times New Roman"/>
          <w:sz w:val="24"/>
          <w:szCs w:val="24"/>
        </w:rPr>
        <w:br/>
        <w:t>№ 63-ФЗ «Об электронной подписи», признается электронным документом, равнозначным документу на бумажном носителе, подписанному собственноручными подписями Сторон.</w:t>
      </w:r>
    </w:p>
    <w:p w14:paraId="19E00854" w14:textId="77777777" w:rsidR="00E46E80" w:rsidRPr="00E46E80" w:rsidRDefault="00E46E80" w:rsidP="00E46E80">
      <w:pPr>
        <w:tabs>
          <w:tab w:val="left" w:pos="426"/>
        </w:tabs>
        <w:spacing w:after="0" w:line="240" w:lineRule="auto"/>
        <w:ind w:firstLine="709"/>
        <w:contextualSpacing/>
        <w:jc w:val="both"/>
        <w:rPr>
          <w:rFonts w:ascii="Times New Roman" w:hAnsi="Times New Roman"/>
          <w:sz w:val="24"/>
          <w:szCs w:val="24"/>
        </w:rPr>
      </w:pPr>
    </w:p>
    <w:p w14:paraId="065816AE" w14:textId="7EC370A5" w:rsidR="00BC2F70" w:rsidRPr="00E46E80" w:rsidRDefault="003E5420" w:rsidP="00E46E80">
      <w:pPr>
        <w:spacing w:line="240" w:lineRule="auto"/>
        <w:ind w:right="23"/>
        <w:contextualSpacing/>
        <w:jc w:val="center"/>
        <w:rPr>
          <w:rFonts w:ascii="Times New Roman" w:hAnsi="Times New Roman"/>
          <w:b/>
          <w:sz w:val="24"/>
          <w:szCs w:val="24"/>
        </w:rPr>
      </w:pPr>
      <w:r w:rsidRPr="006730ED">
        <w:rPr>
          <w:rFonts w:ascii="Times New Roman" w:hAnsi="Times New Roman"/>
          <w:b/>
          <w:sz w:val="24"/>
          <w:szCs w:val="24"/>
        </w:rPr>
        <w:t>6. Ответственность сторон</w:t>
      </w:r>
    </w:p>
    <w:p w14:paraId="01FEA1C1" w14:textId="7137D7A0"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spacing w:val="-4"/>
          <w:sz w:val="24"/>
          <w:szCs w:val="24"/>
        </w:rPr>
        <w:t xml:space="preserve">6.1.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начисляемого за ненадлежащее исполнение Заказчиком, за неисполнение или ненадлежащее исполнение Поставщиком обязательств, предусмотренных контрактом, за исключением просрочки исполнения обязательств Заказчиком, Поставщиком (далее соответственно - штраф), установлен в соответствии с постановлением Правительства Российской Федерации </w:t>
      </w:r>
      <w:hyperlink r:id="rId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DC32AC">
          <w:rPr>
            <w:rFonts w:ascii="Times New Roman" w:hAnsi="Times New Roman"/>
            <w:spacing w:val="-4"/>
            <w:sz w:val="24"/>
            <w:szCs w:val="24"/>
          </w:rPr>
          <w:t>от 30.08.2017 № 1042</w:t>
        </w:r>
      </w:hyperlink>
      <w:r w:rsidRPr="00DC32AC">
        <w:rPr>
          <w:rFonts w:ascii="Times New Roman" w:hAnsi="Times New Roman"/>
          <w:spacing w:val="-4"/>
          <w:sz w:val="24"/>
          <w:szCs w:val="24"/>
        </w:rPr>
        <w:t xml:space="preserve">, а также размер пени, начисляемых </w:t>
      </w:r>
      <w:r w:rsidRPr="00DC32AC">
        <w:rPr>
          <w:rFonts w:ascii="Times New Roman" w:hAnsi="Times New Roman"/>
          <w:spacing w:val="-4"/>
          <w:sz w:val="24"/>
          <w:szCs w:val="24"/>
        </w:rPr>
        <w:br/>
        <w:t>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соответствии с положениями статьи 34 Закона о контрактной системе</w:t>
      </w:r>
      <w:r w:rsidRPr="00DC32AC">
        <w:rPr>
          <w:rFonts w:ascii="Times New Roman" w:hAnsi="Times New Roman"/>
          <w:sz w:val="24"/>
          <w:szCs w:val="24"/>
          <w:lang w:eastAsia="en-US"/>
        </w:rPr>
        <w:t>.</w:t>
      </w:r>
    </w:p>
    <w:p w14:paraId="20901639"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bCs/>
          <w:sz w:val="24"/>
          <w:szCs w:val="24"/>
        </w:rPr>
      </w:pPr>
      <w:r w:rsidRPr="00DC32AC">
        <w:rPr>
          <w:rFonts w:ascii="Times New Roman" w:hAnsi="Times New Roman"/>
          <w:spacing w:val="-4"/>
          <w:sz w:val="24"/>
          <w:szCs w:val="24"/>
        </w:rPr>
        <w:t>6.2. </w:t>
      </w:r>
      <w:r w:rsidRPr="00DC32AC">
        <w:rPr>
          <w:rFonts w:ascii="Times New Roman" w:hAnsi="Times New Roman"/>
          <w:bCs/>
          <w:sz w:val="24"/>
          <w:szCs w:val="24"/>
        </w:rPr>
        <w:t xml:space="preserve">В случае просрочки исполнения Заказчиком обязательств, предусмотренных </w:t>
      </w:r>
      <w:r w:rsidRPr="00DC32AC">
        <w:rPr>
          <w:rFonts w:ascii="Times New Roman" w:hAnsi="Times New Roman"/>
          <w:bCs/>
          <w:sz w:val="24"/>
          <w:szCs w:val="24"/>
        </w:rPr>
        <w:lastRenderedPageBreak/>
        <w:t xml:space="preserve">контрактом, а также в иных случаях неисполнения или ненадлежащего исполнения Заказчиком обязательств, предусмотренных контрактом, </w:t>
      </w:r>
      <w:r w:rsidRPr="00DC32AC">
        <w:rPr>
          <w:rFonts w:ascii="Times New Roman" w:hAnsi="Times New Roman"/>
          <w:spacing w:val="-4"/>
          <w:sz w:val="24"/>
          <w:szCs w:val="24"/>
        </w:rPr>
        <w:t>Поставщик</w:t>
      </w:r>
      <w:r w:rsidRPr="00DC32AC">
        <w:rPr>
          <w:rFonts w:ascii="Times New Roman" w:hAnsi="Times New Roman"/>
          <w:bCs/>
          <w:sz w:val="24"/>
          <w:szCs w:val="24"/>
        </w:rPr>
        <w:t xml:space="preserve"> вправе потребовать уплаты неустоек (штрафов, пеней).</w:t>
      </w:r>
    </w:p>
    <w:p w14:paraId="52B14986"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bCs/>
          <w:sz w:val="24"/>
          <w:szCs w:val="24"/>
        </w:rPr>
      </w:pPr>
      <w:r w:rsidRPr="00DC32AC">
        <w:rPr>
          <w:rFonts w:ascii="Times New Roman" w:hAnsi="Times New Roman"/>
          <w:bCs/>
          <w:sz w:val="24"/>
          <w:szCs w:val="24"/>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одной трехсотой действующей на дату уплаты пеней ключевой ставки Центрального банка Российской Федерации от не уплаченной в срок суммы.</w:t>
      </w:r>
    </w:p>
    <w:p w14:paraId="765E68BA"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bCs/>
          <w:sz w:val="24"/>
          <w:szCs w:val="24"/>
        </w:rPr>
        <w:t xml:space="preserve">6.2.2. Штрафы начисляются </w:t>
      </w:r>
      <w:r w:rsidRPr="00DC32AC">
        <w:rPr>
          <w:rFonts w:ascii="Times New Roman" w:hAnsi="Times New Roman"/>
          <w:sz w:val="24"/>
          <w:szCs w:val="24"/>
          <w:lang w:eastAsia="en-US"/>
        </w:rPr>
        <w:t>за каждый факт</w:t>
      </w:r>
      <w:r w:rsidRPr="00DC32AC">
        <w:rPr>
          <w:rFonts w:ascii="Times New Roman" w:hAnsi="Times New Roman"/>
          <w:bCs/>
          <w:sz w:val="24"/>
          <w:szCs w:val="24"/>
        </w:rPr>
        <w:t xml:space="preserve"> </w:t>
      </w:r>
      <w:r w:rsidRPr="00DC32AC">
        <w:rPr>
          <w:rFonts w:ascii="Times New Roman" w:hAnsi="Times New Roman"/>
          <w:spacing w:val="-4"/>
          <w:sz w:val="24"/>
          <w:szCs w:val="24"/>
        </w:rPr>
        <w:t>неисполнения</w:t>
      </w:r>
      <w:r w:rsidRPr="00DC32AC">
        <w:rPr>
          <w:rFonts w:ascii="Times New Roman" w:hAnsi="Times New Roman"/>
          <w:sz w:val="24"/>
          <w:szCs w:val="24"/>
        </w:rPr>
        <w:t xml:space="preserve"> З</w:t>
      </w:r>
      <w:r w:rsidRPr="00DC32AC">
        <w:rPr>
          <w:rFonts w:ascii="Times New Roman" w:hAnsi="Times New Roman"/>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DC32AC">
        <w:rPr>
          <w:rFonts w:ascii="Times New Roman" w:hAnsi="Times New Roman"/>
          <w:sz w:val="24"/>
          <w:szCs w:val="24"/>
          <w:lang w:eastAsia="en-US"/>
        </w:rPr>
        <w:t>составляет 1000 (одну тысячу) рублей 00 копеек.</w:t>
      </w:r>
    </w:p>
    <w:p w14:paraId="1EE4999D"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pacing w:val="-4"/>
          <w:sz w:val="24"/>
          <w:szCs w:val="24"/>
        </w:rPr>
      </w:pPr>
      <w:r w:rsidRPr="00DC32AC">
        <w:rPr>
          <w:rFonts w:ascii="Times New Roman" w:hAnsi="Times New Roman"/>
          <w:sz w:val="24"/>
          <w:szCs w:val="24"/>
          <w:lang w:eastAsia="en-US"/>
        </w:rPr>
        <w:t>6.3. </w:t>
      </w:r>
      <w:r w:rsidRPr="00DC32AC">
        <w:rPr>
          <w:rFonts w:ascii="Times New Roman" w:hAnsi="Times New Roman"/>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2E5E132" w14:textId="77777777" w:rsidR="00F43EB5" w:rsidRPr="00DC32AC" w:rsidRDefault="00F43EB5" w:rsidP="00F43EB5">
      <w:pPr>
        <w:widowControl w:val="0"/>
        <w:autoSpaceDE w:val="0"/>
        <w:autoSpaceDN w:val="0"/>
        <w:adjustRightInd w:val="0"/>
        <w:spacing w:after="0" w:line="240" w:lineRule="auto"/>
        <w:ind w:firstLine="708"/>
        <w:jc w:val="both"/>
        <w:rPr>
          <w:rFonts w:ascii="Times New Roman" w:hAnsi="Times New Roman"/>
          <w:sz w:val="24"/>
          <w:szCs w:val="24"/>
        </w:rPr>
      </w:pPr>
      <w:r w:rsidRPr="00DC32AC">
        <w:rPr>
          <w:rFonts w:ascii="Times New Roman" w:hAnsi="Times New Roman"/>
          <w:spacing w:val="-4"/>
          <w:sz w:val="24"/>
          <w:szCs w:val="24"/>
        </w:rPr>
        <w:t>6.4. </w:t>
      </w:r>
      <w:r w:rsidRPr="00DC32AC">
        <w:rPr>
          <w:rFonts w:ascii="Times New Roman" w:hAnsi="Times New Roman"/>
          <w:sz w:val="24"/>
          <w:szCs w:val="24"/>
        </w:rPr>
        <w:t xml:space="preserve">В случае просрочки исполнения </w:t>
      </w:r>
      <w:r w:rsidRPr="00DC32AC">
        <w:rPr>
          <w:rFonts w:ascii="Times New Roman" w:hAnsi="Times New Roman"/>
          <w:spacing w:val="-4"/>
          <w:sz w:val="24"/>
          <w:szCs w:val="24"/>
        </w:rPr>
        <w:t>Поставщиком</w:t>
      </w:r>
      <w:r w:rsidRPr="00DC32AC">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rPr>
        <w:t>ом обязательств, предусмотренных контрактом, Заказчик направляет Поставщику требование об уплате неустоек (штрафов, пеней).</w:t>
      </w:r>
    </w:p>
    <w:p w14:paraId="07FD07BF" w14:textId="77777777" w:rsidR="00F43EB5" w:rsidRPr="00DC32AC" w:rsidRDefault="00F43EB5" w:rsidP="00F43EB5">
      <w:pPr>
        <w:widowControl w:val="0"/>
        <w:autoSpaceDE w:val="0"/>
        <w:autoSpaceDN w:val="0"/>
        <w:adjustRightInd w:val="0"/>
        <w:spacing w:after="0" w:line="240" w:lineRule="auto"/>
        <w:ind w:firstLine="708"/>
        <w:jc w:val="both"/>
        <w:rPr>
          <w:rFonts w:ascii="Times New Roman" w:hAnsi="Times New Roman"/>
          <w:spacing w:val="-4"/>
          <w:sz w:val="24"/>
          <w:szCs w:val="24"/>
        </w:rPr>
      </w:pPr>
      <w:r w:rsidRPr="00DC32AC">
        <w:rPr>
          <w:rFonts w:ascii="Times New Roman" w:hAnsi="Times New Roman"/>
          <w:spacing w:val="-4"/>
          <w:sz w:val="24"/>
          <w:szCs w:val="24"/>
        </w:rPr>
        <w:t>6.4.1. </w:t>
      </w:r>
      <w:r w:rsidRPr="00DC32AC">
        <w:rPr>
          <w:rFonts w:ascii="Times New Roman" w:hAnsi="Times New Roman"/>
          <w:bCs/>
          <w:sz w:val="24"/>
          <w:szCs w:val="24"/>
        </w:rPr>
        <w:t xml:space="preserve">Пеня начисляется за каждый день просрочки исполнения </w:t>
      </w:r>
      <w:r w:rsidRPr="00DC32AC">
        <w:rPr>
          <w:rFonts w:ascii="Times New Roman" w:hAnsi="Times New Roman"/>
          <w:spacing w:val="-4"/>
          <w:sz w:val="24"/>
          <w:szCs w:val="24"/>
        </w:rPr>
        <w:t>Поставщик</w:t>
      </w:r>
      <w:r w:rsidRPr="00DC32AC">
        <w:rPr>
          <w:rFonts w:ascii="Times New Roman" w:hAnsi="Times New Roman"/>
          <w:bCs/>
          <w:sz w:val="24"/>
          <w:szCs w:val="24"/>
        </w:rPr>
        <w:t xml:space="preserve">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DC32AC">
        <w:rPr>
          <w:rFonts w:ascii="Times New Roman" w:hAnsi="Times New Roman"/>
          <w:spacing w:val="-4"/>
          <w:sz w:val="24"/>
          <w:szCs w:val="24"/>
        </w:rPr>
        <w:t>Поставщик</w:t>
      </w:r>
      <w:r w:rsidRPr="00DC32AC">
        <w:rPr>
          <w:rFonts w:ascii="Times New Roman" w:hAnsi="Times New Roman"/>
          <w:bCs/>
          <w:sz w:val="24"/>
          <w:szCs w:val="24"/>
        </w:rPr>
        <w:t>ом, за исключением случаев, если законодательством Российской Федерации установлен иной порядок начисления пени</w:t>
      </w:r>
      <w:r w:rsidRPr="00DC32AC">
        <w:rPr>
          <w:rFonts w:ascii="Times New Roman" w:hAnsi="Times New Roman"/>
          <w:sz w:val="24"/>
          <w:szCs w:val="24"/>
        </w:rPr>
        <w:t>.</w:t>
      </w:r>
    </w:p>
    <w:p w14:paraId="111ECFEE"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spacing w:val="-4"/>
          <w:sz w:val="24"/>
          <w:szCs w:val="24"/>
        </w:rPr>
        <w:t>6.4.2. </w:t>
      </w:r>
      <w:r w:rsidRPr="00DC32AC">
        <w:rPr>
          <w:rFonts w:ascii="Times New Roman" w:hAnsi="Times New Roman"/>
          <w:sz w:val="24"/>
          <w:szCs w:val="24"/>
          <w:lang w:eastAsia="en-US"/>
        </w:rPr>
        <w:t xml:space="preserve">Штрафы начисляются за каждый факт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lang w:eastAsia="en-US"/>
        </w:rPr>
        <w:t>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цены контракта, за исключением случаев, указанных в пункте 6.4.3 контракта.</w:t>
      </w:r>
    </w:p>
    <w:p w14:paraId="661B9102"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lang w:eastAsia="en-US"/>
        </w:rPr>
      </w:pPr>
      <w:r w:rsidRPr="00DC32AC">
        <w:rPr>
          <w:rFonts w:ascii="Times New Roman" w:hAnsi="Times New Roman"/>
          <w:sz w:val="24"/>
          <w:szCs w:val="24"/>
          <w:lang w:eastAsia="en-US"/>
        </w:rPr>
        <w:t xml:space="preserve">6.4.3. За каждый факт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lang w:eastAsia="en-US"/>
        </w:rPr>
        <w:t xml:space="preserve">ом обязательства, предусмотренного контрактом, которое не имеет стоимостного выражения, размер штрафа </w:t>
      </w:r>
      <w:r w:rsidRPr="00DC32AC">
        <w:rPr>
          <w:rFonts w:ascii="Times New Roman" w:eastAsia="Calibri" w:hAnsi="Times New Roman"/>
          <w:sz w:val="24"/>
          <w:szCs w:val="24"/>
          <w:lang w:eastAsia="en-US"/>
        </w:rPr>
        <w:t xml:space="preserve">(при наличии в контракте таких обязательств) </w:t>
      </w:r>
      <w:r w:rsidRPr="00DC32AC">
        <w:rPr>
          <w:rFonts w:ascii="Times New Roman" w:hAnsi="Times New Roman"/>
          <w:sz w:val="24"/>
          <w:szCs w:val="24"/>
          <w:lang w:eastAsia="en-US"/>
        </w:rPr>
        <w:t>составляет 1000 (одну тысячу) рублей 00 копеек.</w:t>
      </w:r>
    </w:p>
    <w:p w14:paraId="4A96F8BB"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pacing w:val="-4"/>
          <w:sz w:val="24"/>
          <w:szCs w:val="24"/>
        </w:rPr>
      </w:pPr>
      <w:r w:rsidRPr="00DC32AC">
        <w:rPr>
          <w:rFonts w:ascii="Times New Roman" w:hAnsi="Times New Roman"/>
          <w:sz w:val="24"/>
          <w:szCs w:val="24"/>
          <w:lang w:eastAsia="en-US"/>
        </w:rPr>
        <w:t>6.5. </w:t>
      </w:r>
      <w:r w:rsidRPr="00DC32AC">
        <w:rPr>
          <w:rFonts w:ascii="Times New Roman" w:hAnsi="Times New Roman"/>
          <w:spacing w:val="-4"/>
          <w:sz w:val="24"/>
          <w:szCs w:val="24"/>
        </w:rPr>
        <w:t xml:space="preserve">Общая сумма начисленной неустойки (штрафов, пени) за неисполнение </w:t>
      </w:r>
      <w:r w:rsidRPr="00DC32AC">
        <w:rPr>
          <w:rFonts w:ascii="Times New Roman" w:hAnsi="Times New Roman"/>
          <w:spacing w:val="-4"/>
          <w:sz w:val="24"/>
          <w:szCs w:val="24"/>
        </w:rPr>
        <w:br/>
        <w:t xml:space="preserve">или ненадлежащее исполнение Поставщиком обязательств, предусмотренных контрактом, </w:t>
      </w:r>
      <w:r w:rsidRPr="00DC32AC">
        <w:rPr>
          <w:rFonts w:ascii="Times New Roman" w:hAnsi="Times New Roman"/>
          <w:spacing w:val="-4"/>
          <w:sz w:val="24"/>
          <w:szCs w:val="24"/>
        </w:rPr>
        <w:br/>
        <w:t>не может превышать цену контракта.</w:t>
      </w:r>
    </w:p>
    <w:p w14:paraId="1CD0F334" w14:textId="77777777" w:rsidR="00F43EB5" w:rsidRPr="00DC32AC" w:rsidRDefault="00F43EB5" w:rsidP="00F43EB5">
      <w:pPr>
        <w:widowControl w:val="0"/>
        <w:autoSpaceDE w:val="0"/>
        <w:autoSpaceDN w:val="0"/>
        <w:adjustRightInd w:val="0"/>
        <w:spacing w:after="0" w:line="240" w:lineRule="auto"/>
        <w:ind w:firstLine="720"/>
        <w:jc w:val="both"/>
        <w:rPr>
          <w:rFonts w:ascii="Times New Roman" w:eastAsia="Calibri" w:hAnsi="Times New Roman"/>
          <w:sz w:val="24"/>
          <w:szCs w:val="24"/>
          <w:lang w:eastAsia="en-US"/>
        </w:rPr>
      </w:pPr>
      <w:r w:rsidRPr="00DC32AC">
        <w:rPr>
          <w:rFonts w:ascii="Times New Roman" w:hAnsi="Times New Roman"/>
          <w:sz w:val="24"/>
          <w:szCs w:val="24"/>
        </w:rPr>
        <w:t>6.6. Неустойка, предусмотренная пунктами 6.4.1. - 6.4.3. контракта, подлежит взысканию сверх суммы убытков Заказчика.</w:t>
      </w:r>
    </w:p>
    <w:p w14:paraId="170EE07E" w14:textId="77777777" w:rsidR="00F43EB5" w:rsidRPr="00DC32AC" w:rsidRDefault="00F43EB5" w:rsidP="00F43EB5">
      <w:pPr>
        <w:widowControl w:val="0"/>
        <w:tabs>
          <w:tab w:val="left" w:pos="1276"/>
          <w:tab w:val="left" w:pos="1330"/>
        </w:tabs>
        <w:autoSpaceDE w:val="0"/>
        <w:autoSpaceDN w:val="0"/>
        <w:adjustRightInd w:val="0"/>
        <w:spacing w:after="0" w:line="275" w:lineRule="exact"/>
        <w:ind w:firstLine="709"/>
        <w:jc w:val="both"/>
        <w:rPr>
          <w:rFonts w:ascii="Times New Roman" w:hAnsi="Times New Roman"/>
          <w:sz w:val="24"/>
          <w:szCs w:val="24"/>
        </w:rPr>
      </w:pPr>
      <w:r w:rsidRPr="00DC32AC">
        <w:rPr>
          <w:rFonts w:ascii="Times New Roman" w:hAnsi="Times New Roman"/>
          <w:sz w:val="24"/>
          <w:szCs w:val="24"/>
        </w:rPr>
        <w:t xml:space="preserve">6.7. Неустойка взимается с соответствующей Стороны, за каждое нарушение контракта </w:t>
      </w:r>
      <w:r w:rsidRPr="00DC32AC">
        <w:rPr>
          <w:rFonts w:ascii="Times New Roman" w:hAnsi="Times New Roman"/>
          <w:sz w:val="24"/>
          <w:szCs w:val="24"/>
        </w:rPr>
        <w:br/>
        <w:t>в отдельности, в случае просрочки исполнения обязательств по контракту, в иных случаях неисполнения или ненадлежащего исполнения обязательств по контракту (в том числе гарантийных обязательств), в том числе за неполное и (или) несвоевременное исполнение своих обязательств по контракту.</w:t>
      </w:r>
    </w:p>
    <w:p w14:paraId="30C70A01" w14:textId="77777777" w:rsidR="00F43EB5" w:rsidRPr="00DC32AC" w:rsidRDefault="00F43EB5" w:rsidP="00F43EB5">
      <w:pPr>
        <w:widowControl w:val="0"/>
        <w:autoSpaceDE w:val="0"/>
        <w:autoSpaceDN w:val="0"/>
        <w:adjustRightInd w:val="0"/>
        <w:spacing w:after="0" w:line="240" w:lineRule="auto"/>
        <w:ind w:firstLine="709"/>
        <w:jc w:val="both"/>
        <w:rPr>
          <w:rFonts w:ascii="Times New Roman" w:hAnsi="Times New Roman"/>
          <w:sz w:val="24"/>
          <w:szCs w:val="24"/>
        </w:rPr>
      </w:pPr>
      <w:r w:rsidRPr="00DC32AC">
        <w:rPr>
          <w:rFonts w:ascii="Times New Roman" w:eastAsia="Calibri" w:hAnsi="Times New Roman"/>
          <w:sz w:val="24"/>
          <w:szCs w:val="24"/>
          <w:lang w:eastAsia="en-US"/>
        </w:rPr>
        <w:t xml:space="preserve">6.8. Сторона освобождается от уплаты неустойки (штрафа, пени), если докажет, </w:t>
      </w:r>
      <w:r w:rsidRPr="00DC32AC">
        <w:rPr>
          <w:rFonts w:ascii="Times New Roman" w:eastAsia="Calibri" w:hAnsi="Times New Roman"/>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9DB722" w14:textId="0136EA92" w:rsidR="00BC2F70" w:rsidRDefault="00F43EB5" w:rsidP="00C551A7">
      <w:pPr>
        <w:autoSpaceDE w:val="0"/>
        <w:autoSpaceDN w:val="0"/>
        <w:adjustRightInd w:val="0"/>
        <w:spacing w:after="0" w:line="240" w:lineRule="auto"/>
        <w:ind w:firstLine="709"/>
        <w:jc w:val="both"/>
        <w:rPr>
          <w:rFonts w:ascii="Times New Roman" w:hAnsi="Times New Roman"/>
          <w:sz w:val="24"/>
          <w:szCs w:val="24"/>
        </w:rPr>
      </w:pPr>
      <w:r w:rsidRPr="00DC32AC">
        <w:rPr>
          <w:rFonts w:ascii="Times New Roman" w:hAnsi="Times New Roman"/>
          <w:sz w:val="24"/>
          <w:szCs w:val="24"/>
        </w:rPr>
        <w:t xml:space="preserve">6.9. В случае неисполнения или ненадлежащего исполнения </w:t>
      </w:r>
      <w:r w:rsidRPr="00DC32AC">
        <w:rPr>
          <w:rFonts w:ascii="Times New Roman" w:hAnsi="Times New Roman"/>
          <w:spacing w:val="-4"/>
          <w:sz w:val="24"/>
          <w:szCs w:val="24"/>
        </w:rPr>
        <w:t>Поставщик</w:t>
      </w:r>
      <w:r w:rsidRPr="00DC32AC">
        <w:rPr>
          <w:rFonts w:ascii="Times New Roman" w:hAnsi="Times New Roman"/>
          <w:sz w:val="24"/>
          <w:szCs w:val="24"/>
        </w:rPr>
        <w:t>ом обязательств, предусмотренных контрактом, Заказчик вправе оплатить оказанные услуги по цене, установленной пунктом 3.1 контракта, уменьшенной на сумму размера неустойки.</w:t>
      </w:r>
    </w:p>
    <w:p w14:paraId="32D198EA" w14:textId="343A5994" w:rsidR="00E46E80" w:rsidRDefault="00E46E80" w:rsidP="00C551A7">
      <w:pPr>
        <w:autoSpaceDE w:val="0"/>
        <w:autoSpaceDN w:val="0"/>
        <w:adjustRightInd w:val="0"/>
        <w:spacing w:after="0" w:line="240" w:lineRule="auto"/>
        <w:ind w:firstLine="709"/>
        <w:jc w:val="both"/>
        <w:rPr>
          <w:rFonts w:ascii="Times New Roman" w:hAnsi="Times New Roman"/>
          <w:sz w:val="24"/>
          <w:szCs w:val="24"/>
        </w:rPr>
      </w:pPr>
    </w:p>
    <w:p w14:paraId="3D8B472D" w14:textId="39A0B8E6" w:rsidR="00E46E80" w:rsidRDefault="00E46E80" w:rsidP="00C551A7">
      <w:pPr>
        <w:autoSpaceDE w:val="0"/>
        <w:autoSpaceDN w:val="0"/>
        <w:adjustRightInd w:val="0"/>
        <w:spacing w:after="0" w:line="240" w:lineRule="auto"/>
        <w:ind w:firstLine="709"/>
        <w:jc w:val="both"/>
        <w:rPr>
          <w:rFonts w:ascii="Times New Roman" w:hAnsi="Times New Roman"/>
          <w:sz w:val="24"/>
          <w:szCs w:val="24"/>
        </w:rPr>
      </w:pPr>
    </w:p>
    <w:p w14:paraId="65E22D23" w14:textId="77777777" w:rsidR="00E46E80" w:rsidRPr="00C551A7" w:rsidRDefault="00E46E80" w:rsidP="00C551A7">
      <w:pPr>
        <w:autoSpaceDE w:val="0"/>
        <w:autoSpaceDN w:val="0"/>
        <w:adjustRightInd w:val="0"/>
        <w:spacing w:after="0" w:line="240" w:lineRule="auto"/>
        <w:ind w:firstLine="709"/>
        <w:jc w:val="both"/>
        <w:rPr>
          <w:rFonts w:ascii="Times New Roman" w:hAnsi="Times New Roman"/>
          <w:sz w:val="24"/>
          <w:szCs w:val="24"/>
        </w:rPr>
      </w:pPr>
    </w:p>
    <w:p w14:paraId="64679956" w14:textId="4A2AE27F" w:rsidR="00BC2F70" w:rsidRPr="00E46E80" w:rsidRDefault="003E5420" w:rsidP="00E46E80">
      <w:pPr>
        <w:spacing w:after="0" w:line="240" w:lineRule="auto"/>
        <w:ind w:firstLine="720"/>
        <w:contextualSpacing/>
        <w:jc w:val="center"/>
        <w:rPr>
          <w:rFonts w:ascii="Times New Roman" w:hAnsi="Times New Roman"/>
          <w:b/>
          <w:iCs/>
          <w:sz w:val="24"/>
          <w:szCs w:val="24"/>
        </w:rPr>
      </w:pPr>
      <w:r w:rsidRPr="006730ED">
        <w:rPr>
          <w:rFonts w:ascii="Times New Roman" w:hAnsi="Times New Roman"/>
          <w:b/>
          <w:iCs/>
          <w:sz w:val="24"/>
          <w:szCs w:val="24"/>
        </w:rPr>
        <w:lastRenderedPageBreak/>
        <w:t>7. Гарантийный срок товара, требования к гарантийному обслуживанию товара</w:t>
      </w:r>
    </w:p>
    <w:p w14:paraId="1BEAA41C" w14:textId="20FEA75F" w:rsidR="008B5087" w:rsidRDefault="003E5420" w:rsidP="00CC4704">
      <w:pPr>
        <w:spacing w:after="0" w:line="240" w:lineRule="auto"/>
        <w:ind w:firstLine="720"/>
        <w:jc w:val="both"/>
        <w:rPr>
          <w:rFonts w:ascii="Times New Roman" w:hAnsi="Times New Roman"/>
          <w:sz w:val="24"/>
          <w:szCs w:val="24"/>
        </w:rPr>
      </w:pPr>
      <w:r w:rsidRPr="006730ED">
        <w:rPr>
          <w:rFonts w:ascii="Times New Roman" w:hAnsi="Times New Roman"/>
          <w:iCs/>
          <w:sz w:val="24"/>
          <w:szCs w:val="24"/>
        </w:rPr>
        <w:t>7</w:t>
      </w:r>
      <w:r w:rsidRPr="006730ED">
        <w:rPr>
          <w:rFonts w:ascii="Times New Roman" w:hAnsi="Times New Roman"/>
          <w:sz w:val="24"/>
          <w:szCs w:val="24"/>
        </w:rPr>
        <w:t xml:space="preserve">.1.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в течение 48 (сорока восьми) часов </w:t>
      </w:r>
      <w:r w:rsidRPr="006730ED">
        <w:rPr>
          <w:rFonts w:ascii="Times New Roman" w:hAnsi="Times New Roman"/>
          <w:sz w:val="24"/>
          <w:szCs w:val="24"/>
        </w:rPr>
        <w:br/>
        <w:t>с момента направления Заказчиком Поставщику соответствующего уведомления (письменной претензии) или иной установленный предписанием Заказчика срок.</w:t>
      </w:r>
    </w:p>
    <w:p w14:paraId="002EE648" w14:textId="77777777" w:rsidR="00BC2F70" w:rsidRDefault="00BC2F70" w:rsidP="00BC2F70">
      <w:pPr>
        <w:spacing w:after="0" w:line="240" w:lineRule="auto"/>
      </w:pPr>
    </w:p>
    <w:p w14:paraId="66BA8461" w14:textId="0B037CA9" w:rsidR="00BC2F70" w:rsidRPr="00E46E80" w:rsidRDefault="003E5420" w:rsidP="00E46E80">
      <w:pPr>
        <w:spacing w:after="0" w:line="240" w:lineRule="auto"/>
        <w:jc w:val="center"/>
      </w:pPr>
      <w:r w:rsidRPr="006730ED">
        <w:rPr>
          <w:rFonts w:ascii="Times New Roman" w:hAnsi="Times New Roman"/>
          <w:b/>
          <w:sz w:val="24"/>
          <w:szCs w:val="24"/>
        </w:rPr>
        <w:t>8. Срок действия контракта, порядок изменения и расторжения контракта</w:t>
      </w:r>
    </w:p>
    <w:p w14:paraId="45C6FECA" w14:textId="2C0B4431"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8.1. Контракт вступает в силу и считается заключенным в порядке, установленном законодательством Российской Федерации, с момента его подписания Сторонами контракта </w:t>
      </w:r>
      <w:r w:rsidRPr="006730ED">
        <w:rPr>
          <w:rFonts w:ascii="Times New Roman" w:hAnsi="Times New Roman"/>
          <w:sz w:val="24"/>
          <w:szCs w:val="24"/>
        </w:rPr>
        <w:br/>
        <w:t xml:space="preserve">и действует до полного исполнения Сторонами своих обязательств, но не позднее, </w:t>
      </w:r>
      <w:r w:rsidRPr="006730ED">
        <w:rPr>
          <w:rFonts w:ascii="Times New Roman" w:hAnsi="Times New Roman"/>
          <w:sz w:val="24"/>
          <w:szCs w:val="24"/>
        </w:rPr>
        <w:br/>
        <w:t>чем по 31.</w:t>
      </w:r>
      <w:r w:rsidR="00AB5F47">
        <w:rPr>
          <w:rFonts w:ascii="Times New Roman" w:hAnsi="Times New Roman"/>
          <w:sz w:val="24"/>
          <w:szCs w:val="24"/>
        </w:rPr>
        <w:t>12</w:t>
      </w:r>
      <w:r w:rsidRPr="006730ED">
        <w:rPr>
          <w:rFonts w:ascii="Times New Roman" w:hAnsi="Times New Roman"/>
          <w:sz w:val="24"/>
          <w:szCs w:val="24"/>
        </w:rPr>
        <w:t>.20</w:t>
      </w:r>
      <w:r w:rsidR="009A2872" w:rsidRPr="006730ED">
        <w:rPr>
          <w:rFonts w:ascii="Times New Roman" w:hAnsi="Times New Roman"/>
          <w:sz w:val="24"/>
          <w:szCs w:val="24"/>
        </w:rPr>
        <w:t>2</w:t>
      </w:r>
      <w:r w:rsidR="00E46E80">
        <w:rPr>
          <w:rFonts w:ascii="Times New Roman" w:hAnsi="Times New Roman"/>
          <w:sz w:val="24"/>
          <w:szCs w:val="24"/>
        </w:rPr>
        <w:t>6</w:t>
      </w:r>
      <w:r w:rsidR="00500AE0">
        <w:rPr>
          <w:rFonts w:ascii="Times New Roman" w:hAnsi="Times New Roman"/>
          <w:sz w:val="24"/>
          <w:szCs w:val="24"/>
        </w:rPr>
        <w:t>г</w:t>
      </w:r>
      <w:r w:rsidRPr="006730ED">
        <w:rPr>
          <w:rFonts w:ascii="Times New Roman" w:hAnsi="Times New Roman"/>
          <w:sz w:val="24"/>
          <w:szCs w:val="24"/>
        </w:rPr>
        <w:t>. Окончание срока действия контракта влечет прекращение обязательств Сторон, за исключением обязательств Заказчика оплатить поставленные товары, обязательств Сторон, возникших вследствие нарушений условий контракта, гарантийных обязательств Поставщика.</w:t>
      </w:r>
    </w:p>
    <w:p w14:paraId="7E295EA0"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8.2. В случае уменьшения в соответствии с Бюджетным кодексом Российской Федерации получателю бюджетных средств, предоставляющему субсидию Заказчику, ранее доведенных </w:t>
      </w:r>
      <w:r w:rsidRPr="006730ED">
        <w:rPr>
          <w:rFonts w:ascii="Times New Roman" w:hAnsi="Times New Roman"/>
          <w:sz w:val="24"/>
          <w:szCs w:val="24"/>
        </w:rPr>
        <w:b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товаров. При этом Заказчик в ходе исполнения контракта обеспечивает согласование новых условий контракта в соответствии с </w:t>
      </w:r>
      <w:hyperlink r:id="rId9" w:history="1">
        <w:r w:rsidRPr="006730ED">
          <w:rPr>
            <w:rFonts w:ascii="Times New Roman" w:hAnsi="Times New Roman"/>
            <w:sz w:val="24"/>
            <w:szCs w:val="24"/>
          </w:rPr>
          <w:t>законодательством</w:t>
        </w:r>
      </w:hyperlink>
      <w:r w:rsidRPr="006730ED">
        <w:rPr>
          <w:rFonts w:ascii="Times New Roman" w:hAnsi="Times New Roman"/>
          <w:sz w:val="24"/>
          <w:szCs w:val="24"/>
        </w:rPr>
        <w:t xml:space="preserve"> Российской Федерации о контрактной системе в сфере закупок товаров, работ, услуг для обеспечения государственных </w:t>
      </w:r>
      <w:r w:rsidRPr="006730ED">
        <w:rPr>
          <w:rFonts w:ascii="Times New Roman" w:hAnsi="Times New Roman"/>
          <w:sz w:val="24"/>
          <w:szCs w:val="24"/>
        </w:rPr>
        <w:br/>
        <w:t>и муниципальных нужд новых условий настоящего контракта, в том числе по цене и (или) срокам его исполнения, и (или) количеству товара. В случае изменения условий контракта на основании настоящего пункта, Поставщик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142018C3" w14:textId="77777777" w:rsidR="003E5420" w:rsidRPr="006730ED" w:rsidRDefault="003E5420" w:rsidP="00E55B9D">
      <w:pPr>
        <w:spacing w:after="0" w:line="240" w:lineRule="auto"/>
        <w:ind w:firstLine="709"/>
        <w:jc w:val="both"/>
        <w:rPr>
          <w:rFonts w:ascii="Times New Roman" w:hAnsi="Times New Roman"/>
          <w:bCs/>
          <w:sz w:val="24"/>
          <w:szCs w:val="24"/>
          <w:lang w:eastAsia="en-US"/>
        </w:rPr>
      </w:pPr>
      <w:r w:rsidRPr="006730ED">
        <w:rPr>
          <w:rFonts w:ascii="Times New Roman" w:hAnsi="Times New Roman"/>
          <w:sz w:val="24"/>
          <w:szCs w:val="24"/>
        </w:rPr>
        <w:t>8.3. </w:t>
      </w:r>
      <w:r w:rsidRPr="006730ED">
        <w:rPr>
          <w:rFonts w:ascii="Times New Roman" w:hAnsi="Times New Roman"/>
          <w:bCs/>
          <w:sz w:val="24"/>
          <w:szCs w:val="24"/>
          <w:lang w:eastAsia="en-US"/>
        </w:rPr>
        <w:t xml:space="preserve">Расторжение контракта допускается по соглашению Сторон, по решению суда </w:t>
      </w:r>
      <w:r w:rsidRPr="006730ED">
        <w:rPr>
          <w:rFonts w:ascii="Times New Roman" w:hAnsi="Times New Roman"/>
          <w:bCs/>
          <w:sz w:val="24"/>
          <w:szCs w:val="24"/>
          <w:lang w:eastAsia="en-US"/>
        </w:rPr>
        <w:br/>
        <w:t xml:space="preserve">или в связи с односторонним отказом Стороны от исполнения контракта в соответствии </w:t>
      </w:r>
      <w:r w:rsidRPr="006730ED">
        <w:rPr>
          <w:rFonts w:ascii="Times New Roman" w:hAnsi="Times New Roman"/>
          <w:bCs/>
          <w:sz w:val="24"/>
          <w:szCs w:val="24"/>
          <w:lang w:eastAsia="en-US"/>
        </w:rPr>
        <w:br/>
        <w:t xml:space="preserve">с гражданским </w:t>
      </w:r>
      <w:hyperlink r:id="rId10" w:history="1">
        <w:r w:rsidRPr="006730ED">
          <w:rPr>
            <w:rFonts w:ascii="Times New Roman" w:hAnsi="Times New Roman"/>
            <w:bCs/>
            <w:sz w:val="24"/>
            <w:szCs w:val="24"/>
            <w:lang w:eastAsia="en-US"/>
          </w:rPr>
          <w:t>законодательством</w:t>
        </w:r>
      </w:hyperlink>
      <w:r w:rsidRPr="006730ED">
        <w:rPr>
          <w:rFonts w:ascii="Times New Roman" w:hAnsi="Times New Roman"/>
          <w:bCs/>
          <w:sz w:val="24"/>
          <w:szCs w:val="24"/>
          <w:lang w:eastAsia="en-US"/>
        </w:rPr>
        <w:t>.</w:t>
      </w:r>
    </w:p>
    <w:p w14:paraId="2E62B567"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8.4. </w:t>
      </w:r>
      <w:r w:rsidRPr="006730ED">
        <w:rPr>
          <w:rFonts w:ascii="Times New Roman" w:hAnsi="Times New Roman"/>
          <w:bCs/>
          <w:sz w:val="24"/>
          <w:szCs w:val="24"/>
          <w:lang w:eastAsia="en-US"/>
        </w:rPr>
        <w:t>Заказчик вправе о</w:t>
      </w:r>
      <w:r w:rsidRPr="006730ED">
        <w:rPr>
          <w:rFonts w:ascii="Times New Roman" w:hAnsi="Times New Roman"/>
          <w:sz w:val="24"/>
          <w:szCs w:val="24"/>
        </w:rPr>
        <w:t xml:space="preserve">тказаться в одностороннем порядке от исполнения контракта </w:t>
      </w:r>
      <w:r w:rsidRPr="006730ED">
        <w:rPr>
          <w:rFonts w:ascii="Times New Roman" w:hAnsi="Times New Roman"/>
          <w:sz w:val="24"/>
          <w:szCs w:val="24"/>
        </w:rPr>
        <w:br/>
        <w:t>в случаях:</w:t>
      </w:r>
    </w:p>
    <w:p w14:paraId="1BD5EB9D"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8.4.1. отказа Поставщика передать Заказчику товар (пункт 1 статьи 463 Гражданского кодекса Российской Федерации),</w:t>
      </w:r>
    </w:p>
    <w:p w14:paraId="78BCAC8A"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8.4.2. не передачи Поставщиком или отказа Поставщика передать относящиеся </w:t>
      </w:r>
      <w:r w:rsidRPr="006730ED">
        <w:rPr>
          <w:rFonts w:ascii="Times New Roman" w:hAnsi="Times New Roman" w:cs="Times New Roman"/>
          <w:sz w:val="24"/>
          <w:szCs w:val="24"/>
        </w:rPr>
        <w:br/>
        <w:t>к товару принадлежности или документы, которые он должен передать в соответствии с законом, иными правовыми актами или контрактом, в разумный срок, назначенный Заказчиком (абзац второй статьи 464 Гражданского кодекса Российской Федерации);</w:t>
      </w:r>
    </w:p>
    <w:p w14:paraId="79342769"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8.4.3. существенного нарушения Поставщиком требований к качеству товара, </w:t>
      </w:r>
      <w:r w:rsidRPr="006730ED">
        <w:rPr>
          <w:rFonts w:ascii="Times New Roman" w:hAnsi="Times New Roman" w:cs="Times New Roman"/>
          <w:sz w:val="24"/>
          <w:szCs w:val="24"/>
        </w:rPr>
        <w:br/>
        <w:t>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поставки товаров ненадлежащего качества</w:t>
      </w:r>
      <w:r w:rsidR="00341123">
        <w:rPr>
          <w:rFonts w:ascii="Times New Roman" w:hAnsi="Times New Roman" w:cs="Times New Roman"/>
          <w:sz w:val="24"/>
          <w:szCs w:val="24"/>
        </w:rPr>
        <w:br/>
      </w:r>
      <w:r w:rsidRPr="006730ED">
        <w:rPr>
          <w:rFonts w:ascii="Times New Roman" w:hAnsi="Times New Roman" w:cs="Times New Roman"/>
          <w:sz w:val="24"/>
          <w:szCs w:val="24"/>
        </w:rPr>
        <w:t>с недостатками, которые не могут быть устранены в приемлемый для покупателя срок (пункт 2 статьи 523 Гражданского кодекса Российской Федерации);</w:t>
      </w:r>
    </w:p>
    <w:p w14:paraId="60D8DBF5"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8.4.4. неоднократного нарушения Поставщиком сроков поставки товаров (пункт 2 статьи 523 Гражданского кодекса Российской Федерации);</w:t>
      </w:r>
    </w:p>
    <w:p w14:paraId="7A7B26BC" w14:textId="77777777"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8.4.5. невыполнения Поставщиком в разумный срок требования Заказчика </w:t>
      </w:r>
      <w:r w:rsidR="00950072" w:rsidRPr="006730ED">
        <w:rPr>
          <w:rFonts w:ascii="Times New Roman" w:hAnsi="Times New Roman" w:cs="Times New Roman"/>
          <w:sz w:val="24"/>
          <w:szCs w:val="24"/>
        </w:rPr>
        <w:br/>
      </w:r>
      <w:r w:rsidRPr="006730ED">
        <w:rPr>
          <w:rFonts w:ascii="Times New Roman" w:hAnsi="Times New Roman" w:cs="Times New Roman"/>
          <w:sz w:val="24"/>
          <w:szCs w:val="24"/>
        </w:rPr>
        <w:t>о доукомплектовании товара (пункт 1 статьи 480 Гражданского кодекса Российской Федерации).</w:t>
      </w:r>
    </w:p>
    <w:p w14:paraId="6189E73E" w14:textId="77777777" w:rsidR="003E5420" w:rsidRPr="006730ED" w:rsidRDefault="001B7C54" w:rsidP="00E55B9D">
      <w:pPr>
        <w:spacing w:after="0" w:line="240" w:lineRule="auto"/>
        <w:ind w:firstLine="709"/>
        <w:jc w:val="both"/>
        <w:rPr>
          <w:rFonts w:ascii="Times New Roman" w:hAnsi="Times New Roman"/>
          <w:bCs/>
          <w:sz w:val="24"/>
          <w:szCs w:val="24"/>
          <w:lang w:eastAsia="en-US"/>
        </w:rPr>
      </w:pPr>
      <w:r>
        <w:rPr>
          <w:rFonts w:ascii="Times New Roman" w:hAnsi="Times New Roman"/>
          <w:bCs/>
          <w:sz w:val="24"/>
          <w:szCs w:val="24"/>
          <w:lang w:eastAsia="en-US"/>
        </w:rPr>
        <w:t>8.5</w:t>
      </w:r>
      <w:r w:rsidR="003E5420" w:rsidRPr="006730ED">
        <w:rPr>
          <w:rFonts w:ascii="Times New Roman" w:hAnsi="Times New Roman"/>
          <w:bCs/>
          <w:sz w:val="24"/>
          <w:szCs w:val="24"/>
          <w:lang w:eastAsia="en-US"/>
        </w:rPr>
        <w:t>.</w:t>
      </w:r>
      <w:r w:rsidR="003E5420" w:rsidRPr="006730ED">
        <w:rPr>
          <w:rFonts w:ascii="Times New Roman" w:hAnsi="Times New Roman"/>
          <w:sz w:val="24"/>
          <w:szCs w:val="24"/>
        </w:rPr>
        <w:t xml:space="preserve">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3E5420" w:rsidRPr="006730ED">
        <w:rPr>
          <w:rFonts w:ascii="Times New Roman" w:hAnsi="Times New Roman"/>
          <w:sz w:val="24"/>
          <w:szCs w:val="24"/>
        </w:rPr>
        <w:br/>
      </w:r>
      <w:r w:rsidR="003E5420" w:rsidRPr="006730ED">
        <w:rPr>
          <w:rFonts w:ascii="Times New Roman" w:hAnsi="Times New Roman"/>
          <w:sz w:val="24"/>
          <w:szCs w:val="24"/>
        </w:rPr>
        <w:lastRenderedPageBreak/>
        <w:t xml:space="preserve">и функциональными характеристиками (потребительскими свойствами), указанными </w:t>
      </w:r>
      <w:r w:rsidR="003E5420" w:rsidRPr="006730ED">
        <w:rPr>
          <w:rFonts w:ascii="Times New Roman" w:hAnsi="Times New Roman"/>
          <w:sz w:val="24"/>
          <w:szCs w:val="24"/>
        </w:rPr>
        <w:br/>
        <w:t xml:space="preserve">в контракте.  </w:t>
      </w:r>
    </w:p>
    <w:p w14:paraId="02791390" w14:textId="77777777" w:rsidR="003E5420" w:rsidRPr="006730ED" w:rsidRDefault="001B7C54" w:rsidP="00E55B9D">
      <w:pPr>
        <w:spacing w:after="0" w:line="240" w:lineRule="auto"/>
        <w:ind w:firstLine="709"/>
        <w:jc w:val="both"/>
        <w:rPr>
          <w:rFonts w:ascii="Times New Roman" w:hAnsi="Times New Roman"/>
          <w:sz w:val="24"/>
          <w:szCs w:val="24"/>
        </w:rPr>
      </w:pPr>
      <w:r>
        <w:rPr>
          <w:rFonts w:ascii="Times New Roman" w:hAnsi="Times New Roman"/>
          <w:sz w:val="24"/>
          <w:szCs w:val="24"/>
        </w:rPr>
        <w:t>8.6</w:t>
      </w:r>
      <w:r w:rsidR="003E5420" w:rsidRPr="006730ED">
        <w:rPr>
          <w:rFonts w:ascii="Times New Roman" w:hAnsi="Times New Roman"/>
          <w:sz w:val="24"/>
          <w:szCs w:val="24"/>
        </w:rPr>
        <w:t xml:space="preserve">. Расторжение (прекращение) настоящего контракта по любым основаниям </w:t>
      </w:r>
      <w:r w:rsidR="003E5420" w:rsidRPr="006730ED">
        <w:rPr>
          <w:rFonts w:ascii="Times New Roman" w:hAnsi="Times New Roman"/>
          <w:sz w:val="24"/>
          <w:szCs w:val="24"/>
        </w:rPr>
        <w:br/>
        <w:t>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79F02D36" w14:textId="77777777" w:rsidR="00840A3A" w:rsidRDefault="001B7C54" w:rsidP="00840A3A">
      <w:pPr>
        <w:spacing w:after="0" w:line="240" w:lineRule="auto"/>
        <w:ind w:firstLine="709"/>
        <w:jc w:val="both"/>
        <w:rPr>
          <w:rFonts w:ascii="Times New Roman" w:hAnsi="Times New Roman"/>
          <w:sz w:val="24"/>
          <w:szCs w:val="24"/>
        </w:rPr>
      </w:pPr>
      <w:r>
        <w:rPr>
          <w:rFonts w:ascii="Times New Roman" w:hAnsi="Times New Roman"/>
          <w:sz w:val="24"/>
          <w:szCs w:val="24"/>
        </w:rPr>
        <w:t>8.7</w:t>
      </w:r>
      <w:r w:rsidR="00840A3A" w:rsidRPr="006730ED">
        <w:rPr>
          <w:rFonts w:ascii="Times New Roman" w:hAnsi="Times New Roman"/>
          <w:sz w:val="24"/>
          <w:szCs w:val="24"/>
        </w:rPr>
        <w:t>. </w:t>
      </w:r>
      <w:bookmarkStart w:id="0" w:name="_Hlk44923973"/>
      <w:r w:rsidR="00840A3A" w:rsidRPr="006730ED">
        <w:rPr>
          <w:rFonts w:ascii="Times New Roman" w:hAnsi="Times New Roman"/>
          <w:sz w:val="24"/>
          <w:szCs w:val="24"/>
        </w:rPr>
        <w:t>При исполнении контракта не допускается замена страны происхождения поставляемых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bookmarkEnd w:id="0"/>
    <w:p w14:paraId="72A5B0C3" w14:textId="77777777" w:rsidR="00BC2F70" w:rsidRDefault="00BC2F70" w:rsidP="00E55B9D">
      <w:pPr>
        <w:pStyle w:val="ConsPlusNormal"/>
        <w:widowControl/>
        <w:tabs>
          <w:tab w:val="left" w:pos="284"/>
          <w:tab w:val="num" w:pos="426"/>
          <w:tab w:val="left" w:pos="900"/>
        </w:tabs>
        <w:jc w:val="center"/>
        <w:rPr>
          <w:b/>
          <w:caps/>
        </w:rPr>
      </w:pPr>
    </w:p>
    <w:p w14:paraId="6E207AF5" w14:textId="27AE4671" w:rsidR="00BC2F70" w:rsidRPr="00E46E80" w:rsidRDefault="003E5420" w:rsidP="00E46E80">
      <w:pPr>
        <w:pStyle w:val="ConsPlusNormal"/>
        <w:widowControl/>
        <w:tabs>
          <w:tab w:val="left" w:pos="284"/>
          <w:tab w:val="num" w:pos="426"/>
          <w:tab w:val="left" w:pos="900"/>
        </w:tabs>
        <w:jc w:val="center"/>
        <w:rPr>
          <w:b/>
        </w:rPr>
      </w:pPr>
      <w:r w:rsidRPr="006730ED">
        <w:rPr>
          <w:b/>
          <w:caps/>
        </w:rPr>
        <w:t xml:space="preserve">9. </w:t>
      </w:r>
      <w:r w:rsidRPr="006730ED">
        <w:rPr>
          <w:b/>
        </w:rPr>
        <w:t>Обстоятельства непреодолимой силы</w:t>
      </w:r>
    </w:p>
    <w:p w14:paraId="31BD194C" w14:textId="0542C8DD"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9.1. Стороны освобождаются от ответственности за неисполнение или ненадлежащее исполнение своих обязательств по контракту в части или полностью,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3E804F3A"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9.2.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w:t>
      </w:r>
      <w:r w:rsidR="007543D0" w:rsidRPr="006730ED">
        <w:rPr>
          <w:rFonts w:ascii="Times New Roman" w:hAnsi="Times New Roman"/>
          <w:sz w:val="24"/>
          <w:szCs w:val="24"/>
        </w:rPr>
        <w:t xml:space="preserve">эпидемии, </w:t>
      </w:r>
      <w:r w:rsidRPr="006730ED">
        <w:rPr>
          <w:rFonts w:ascii="Times New Roman" w:hAnsi="Times New Roman"/>
          <w:sz w:val="24"/>
          <w:szCs w:val="24"/>
        </w:rPr>
        <w:t xml:space="preserve">иные обстоятельства, наступление или прекращение которых не обусловлено волей Сторон </w:t>
      </w:r>
      <w:r w:rsidR="007543D0" w:rsidRPr="006730ED">
        <w:rPr>
          <w:rFonts w:ascii="Times New Roman" w:hAnsi="Times New Roman"/>
          <w:sz w:val="24"/>
          <w:szCs w:val="24"/>
        </w:rPr>
        <w:br/>
      </w:r>
      <w:r w:rsidRPr="006730ED">
        <w:rPr>
          <w:rFonts w:ascii="Times New Roman" w:hAnsi="Times New Roman"/>
          <w:sz w:val="24"/>
          <w:szCs w:val="24"/>
        </w:rPr>
        <w:t xml:space="preserve">и препятствует исполнению или надлежащему исполнению обязательств Сторонами </w:t>
      </w:r>
      <w:r w:rsidR="007543D0" w:rsidRPr="006730ED">
        <w:rPr>
          <w:rFonts w:ascii="Times New Roman" w:hAnsi="Times New Roman"/>
          <w:sz w:val="24"/>
          <w:szCs w:val="24"/>
        </w:rPr>
        <w:br/>
      </w:r>
      <w:r w:rsidRPr="006730ED">
        <w:rPr>
          <w:rFonts w:ascii="Times New Roman" w:hAnsi="Times New Roman"/>
          <w:sz w:val="24"/>
          <w:szCs w:val="24"/>
        </w:rPr>
        <w:t>по контракту.</w:t>
      </w:r>
    </w:p>
    <w:p w14:paraId="5B6C3D02" w14:textId="77777777"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9.3. О наступлении для Стороны по контракту обстоятельств непреодолимой силы данная Сторона обязана в течение одного дня в письменной форме уведомить другую Сторону любыми доступными средствами связи, при условии подтверждения, что уведомление исходит </w:t>
      </w:r>
      <w:r w:rsidRPr="006730ED">
        <w:rPr>
          <w:rFonts w:ascii="Times New Roman" w:hAnsi="Times New Roman"/>
          <w:sz w:val="24"/>
          <w:szCs w:val="24"/>
        </w:rPr>
        <w:br/>
        <w:t>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626D66DE" w14:textId="77777777" w:rsidR="008B5087" w:rsidRDefault="008B5087" w:rsidP="00E55B9D">
      <w:pPr>
        <w:spacing w:after="0" w:line="240" w:lineRule="auto"/>
        <w:ind w:firstLine="709"/>
        <w:jc w:val="both"/>
        <w:rPr>
          <w:rFonts w:ascii="Times New Roman" w:hAnsi="Times New Roman"/>
          <w:sz w:val="24"/>
          <w:szCs w:val="24"/>
        </w:rPr>
      </w:pPr>
    </w:p>
    <w:p w14:paraId="0633B7C3" w14:textId="215BEE11" w:rsidR="00BC2F70" w:rsidRPr="00E46E80" w:rsidRDefault="003E5420" w:rsidP="00E46E80">
      <w:pPr>
        <w:pStyle w:val="ConsPlusNormal"/>
        <w:widowControl/>
        <w:tabs>
          <w:tab w:val="left" w:pos="284"/>
          <w:tab w:val="num" w:pos="426"/>
          <w:tab w:val="left" w:pos="900"/>
        </w:tabs>
        <w:jc w:val="center"/>
        <w:rPr>
          <w:b/>
        </w:rPr>
      </w:pPr>
      <w:r w:rsidRPr="006730ED">
        <w:rPr>
          <w:b/>
          <w:caps/>
        </w:rPr>
        <w:t xml:space="preserve">10. </w:t>
      </w:r>
      <w:r w:rsidRPr="006730ED">
        <w:rPr>
          <w:b/>
        </w:rPr>
        <w:t>Прочие условия</w:t>
      </w:r>
    </w:p>
    <w:p w14:paraId="0AB1807F" w14:textId="49A97D2B"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10.1. Споры, возникающие из контракта или в связи с ним, Стороны разрешают путем переговоров, а если договоренности не достигнуто передают на рассмотрение в </w:t>
      </w:r>
      <w:r w:rsidR="00663FB9">
        <w:rPr>
          <w:rFonts w:ascii="Times New Roman" w:hAnsi="Times New Roman"/>
          <w:sz w:val="24"/>
          <w:szCs w:val="24"/>
        </w:rPr>
        <w:t>суд</w:t>
      </w:r>
      <w:r w:rsidRPr="006730ED">
        <w:rPr>
          <w:rFonts w:ascii="Times New Roman" w:hAnsi="Times New Roman"/>
          <w:sz w:val="24"/>
          <w:szCs w:val="24"/>
        </w:rPr>
        <w:t xml:space="preserve"> в порядке, предусмотренном действующим законодательством Российской Федерации.</w:t>
      </w:r>
    </w:p>
    <w:p w14:paraId="569B3EE9"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10.2. При разрешении споров, возникающих из контракта или в связи с ним, соблюдение Сторонами досудебного претензионного порядка обязательно.</w:t>
      </w:r>
    </w:p>
    <w:p w14:paraId="1CC94205"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FF67754"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10.4. </w:t>
      </w:r>
      <w:r w:rsidR="007543D0" w:rsidRPr="006730ED">
        <w:rPr>
          <w:rFonts w:ascii="Times New Roman" w:hAnsi="Times New Roman"/>
          <w:sz w:val="24"/>
          <w:szCs w:val="24"/>
        </w:rPr>
        <w:t xml:space="preserve">Претензия должна быть рассмотрена получившей её стороной в течение пяти дней </w:t>
      </w:r>
      <w:r w:rsidR="00341123">
        <w:rPr>
          <w:rFonts w:ascii="Times New Roman" w:hAnsi="Times New Roman"/>
          <w:sz w:val="24"/>
          <w:szCs w:val="24"/>
        </w:rPr>
        <w:br/>
      </w:r>
      <w:r w:rsidR="007543D0" w:rsidRPr="006730ED">
        <w:rPr>
          <w:rFonts w:ascii="Times New Roman" w:hAnsi="Times New Roman"/>
          <w:sz w:val="24"/>
          <w:szCs w:val="24"/>
        </w:rPr>
        <w:t xml:space="preserve">с даты её получения. В случае если Стороны не могут достичь взаимного соглашения, споры </w:t>
      </w:r>
      <w:r w:rsidR="00341123">
        <w:rPr>
          <w:rFonts w:ascii="Times New Roman" w:hAnsi="Times New Roman"/>
          <w:sz w:val="24"/>
          <w:szCs w:val="24"/>
        </w:rPr>
        <w:br/>
      </w:r>
      <w:r w:rsidR="007543D0" w:rsidRPr="006730ED">
        <w:rPr>
          <w:rFonts w:ascii="Times New Roman" w:hAnsi="Times New Roman"/>
          <w:sz w:val="24"/>
          <w:szCs w:val="24"/>
        </w:rPr>
        <w:t>и разногласия разрешаются в судебном порядке по заявлению одной из сторон.</w:t>
      </w:r>
    </w:p>
    <w:p w14:paraId="5D4CD696" w14:textId="77777777"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10.5. Зачет требований между Сторонами контракта не допускается за исключением случаев, предусмотренных пунктом 6.</w:t>
      </w:r>
      <w:r w:rsidR="007543D0" w:rsidRPr="006730ED">
        <w:rPr>
          <w:rFonts w:ascii="Times New Roman" w:hAnsi="Times New Roman"/>
          <w:sz w:val="24"/>
          <w:szCs w:val="24"/>
        </w:rPr>
        <w:t>5</w:t>
      </w:r>
      <w:r w:rsidRPr="006730ED">
        <w:rPr>
          <w:rFonts w:ascii="Times New Roman" w:hAnsi="Times New Roman"/>
          <w:sz w:val="24"/>
          <w:szCs w:val="24"/>
        </w:rPr>
        <w:t xml:space="preserve"> контракта.</w:t>
      </w:r>
    </w:p>
    <w:p w14:paraId="67D1291B"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10.6.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Pr="006730ED">
        <w:rPr>
          <w:rFonts w:ascii="Times New Roman" w:hAnsi="Times New Roman"/>
          <w:sz w:val="24"/>
          <w:szCs w:val="24"/>
        </w:rPr>
        <w:br/>
        <w:t>о начале проведения ликвидации или введения процедуры банкротства соответственно.</w:t>
      </w:r>
      <w:r w:rsidRPr="006730ED">
        <w:rPr>
          <w:rFonts w:ascii="Times New Roman" w:hAnsi="Times New Roman"/>
          <w:sz w:val="24"/>
          <w:szCs w:val="24"/>
          <w:vertAlign w:val="superscript"/>
        </w:rPr>
        <w:t xml:space="preserve"> </w:t>
      </w:r>
    </w:p>
    <w:p w14:paraId="5E22F13C"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10.7.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w:t>
      </w:r>
      <w:r w:rsidRPr="006730ED">
        <w:rPr>
          <w:rFonts w:ascii="Times New Roman" w:hAnsi="Times New Roman"/>
          <w:sz w:val="24"/>
          <w:szCs w:val="24"/>
        </w:rPr>
        <w:lastRenderedPageBreak/>
        <w:t>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7D8D715F"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10.8. В случае начала реорганизации Поставщика, Поставщик обязан письменно уведомить Заказчика о начале своей реорганизации не позднее 1 (одного) рабочего дня</w:t>
      </w:r>
      <w:r w:rsidR="00341123">
        <w:rPr>
          <w:rFonts w:ascii="Times New Roman" w:hAnsi="Times New Roman"/>
          <w:sz w:val="24"/>
          <w:szCs w:val="24"/>
        </w:rPr>
        <w:br/>
      </w:r>
      <w:r w:rsidRPr="006730ED">
        <w:rPr>
          <w:rFonts w:ascii="Times New Roman" w:hAnsi="Times New Roman"/>
          <w:sz w:val="24"/>
          <w:szCs w:val="24"/>
        </w:rPr>
        <w:t>со дня принятия решения о реорганизации Поставщика.</w:t>
      </w:r>
    </w:p>
    <w:p w14:paraId="36433CE7"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14:paraId="4C843944" w14:textId="77777777"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10.10. 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w:t>
      </w:r>
    </w:p>
    <w:p w14:paraId="0795CD42" w14:textId="77777777" w:rsidR="003E5420" w:rsidRPr="006730ED" w:rsidRDefault="003E5420" w:rsidP="00BE1373">
      <w:pPr>
        <w:spacing w:after="0" w:line="240" w:lineRule="auto"/>
        <w:ind w:firstLine="709"/>
        <w:jc w:val="both"/>
        <w:rPr>
          <w:rFonts w:ascii="Times New Roman" w:hAnsi="Times New Roman"/>
          <w:sz w:val="24"/>
          <w:szCs w:val="24"/>
        </w:rPr>
      </w:pPr>
      <w:r w:rsidRPr="006730ED">
        <w:rPr>
          <w:rFonts w:ascii="Times New Roman" w:hAnsi="Times New Roman"/>
          <w:sz w:val="24"/>
          <w:szCs w:val="24"/>
        </w:rPr>
        <w:t>10.11. Отношения Сторон, не урегулированные условиями контракта, регулируются действующим законодательством Российской Федерации.</w:t>
      </w:r>
    </w:p>
    <w:p w14:paraId="18F01181" w14:textId="77777777" w:rsidR="003E5420" w:rsidRPr="006730ED" w:rsidRDefault="003E5420" w:rsidP="00E55B9D">
      <w:pPr>
        <w:spacing w:after="0" w:line="240" w:lineRule="auto"/>
        <w:ind w:firstLine="709"/>
        <w:jc w:val="both"/>
        <w:rPr>
          <w:rFonts w:ascii="Times New Roman" w:hAnsi="Times New Roman"/>
          <w:spacing w:val="-4"/>
          <w:sz w:val="24"/>
          <w:szCs w:val="24"/>
        </w:rPr>
      </w:pPr>
      <w:r w:rsidRPr="006730ED">
        <w:rPr>
          <w:rFonts w:ascii="Times New Roman" w:hAnsi="Times New Roman"/>
          <w:sz w:val="24"/>
          <w:szCs w:val="24"/>
        </w:rPr>
        <w:t>10.1</w:t>
      </w:r>
      <w:r w:rsidR="00BE1373">
        <w:rPr>
          <w:rFonts w:ascii="Times New Roman" w:hAnsi="Times New Roman"/>
          <w:sz w:val="24"/>
          <w:szCs w:val="24"/>
        </w:rPr>
        <w:t>2</w:t>
      </w:r>
      <w:r w:rsidRPr="006730ED">
        <w:rPr>
          <w:rFonts w:ascii="Times New Roman" w:hAnsi="Times New Roman"/>
          <w:sz w:val="24"/>
          <w:szCs w:val="24"/>
        </w:rPr>
        <w:t>. </w:t>
      </w:r>
      <w:r w:rsidRPr="006730ED">
        <w:rPr>
          <w:rFonts w:ascii="Times New Roman" w:hAnsi="Times New Roman"/>
          <w:spacing w:val="-4"/>
          <w:sz w:val="24"/>
          <w:szCs w:val="24"/>
        </w:rPr>
        <w:t>Все приложения к контракту являются его неотъемлемой частью.</w:t>
      </w:r>
    </w:p>
    <w:p w14:paraId="4CDC4200" w14:textId="77777777" w:rsidR="003E5420" w:rsidRPr="006730ED" w:rsidRDefault="00BE1373" w:rsidP="00E55B9D">
      <w:pPr>
        <w:spacing w:after="0" w:line="240" w:lineRule="auto"/>
        <w:ind w:firstLine="709"/>
        <w:jc w:val="both"/>
        <w:rPr>
          <w:rFonts w:ascii="Times New Roman" w:hAnsi="Times New Roman"/>
          <w:sz w:val="24"/>
          <w:szCs w:val="24"/>
        </w:rPr>
      </w:pPr>
      <w:r>
        <w:rPr>
          <w:rFonts w:ascii="Times New Roman" w:hAnsi="Times New Roman"/>
          <w:sz w:val="24"/>
          <w:szCs w:val="24"/>
        </w:rPr>
        <w:t>10.13</w:t>
      </w:r>
      <w:r w:rsidR="003E5420" w:rsidRPr="006730ED">
        <w:rPr>
          <w:rFonts w:ascii="Times New Roman" w:hAnsi="Times New Roman"/>
          <w:sz w:val="24"/>
          <w:szCs w:val="24"/>
        </w:rPr>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w:t>
      </w:r>
      <w:r w:rsidR="003E5420" w:rsidRPr="006730ED">
        <w:rPr>
          <w:rFonts w:ascii="Times New Roman" w:hAnsi="Times New Roman"/>
          <w:sz w:val="24"/>
          <w:szCs w:val="24"/>
        </w:rPr>
        <w:br/>
        <w:t>(далее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38DCE66C" w14:textId="26FF9B84" w:rsidR="003E5420" w:rsidRDefault="00BE1373" w:rsidP="00E55B9D">
      <w:pPr>
        <w:spacing w:after="0" w:line="240" w:lineRule="auto"/>
        <w:ind w:firstLine="709"/>
        <w:jc w:val="both"/>
        <w:rPr>
          <w:rFonts w:ascii="Times New Roman" w:hAnsi="Times New Roman"/>
          <w:sz w:val="24"/>
          <w:szCs w:val="24"/>
        </w:rPr>
      </w:pPr>
      <w:r>
        <w:rPr>
          <w:rFonts w:ascii="Times New Roman" w:hAnsi="Times New Roman"/>
          <w:sz w:val="24"/>
          <w:szCs w:val="24"/>
        </w:rPr>
        <w:t>10.14</w:t>
      </w:r>
      <w:r w:rsidR="003E5420" w:rsidRPr="006730ED">
        <w:rPr>
          <w:rFonts w:ascii="Times New Roman" w:hAnsi="Times New Roman"/>
          <w:sz w:val="24"/>
          <w:szCs w:val="24"/>
        </w:rPr>
        <w:t xml:space="preserve">. Вся корреспонденция, относящаяся к исполнению контракта, действительна </w:t>
      </w:r>
      <w:r w:rsidR="003E5420" w:rsidRPr="006730ED">
        <w:rPr>
          <w:rFonts w:ascii="Times New Roman" w:hAnsi="Times New Roman"/>
          <w:sz w:val="24"/>
          <w:szCs w:val="24"/>
        </w:rPr>
        <w:b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36FDE04F" w14:textId="758AD97A" w:rsidR="0047188B" w:rsidRDefault="0047188B" w:rsidP="00E55B9D">
      <w:pPr>
        <w:spacing w:after="0" w:line="240" w:lineRule="auto"/>
        <w:ind w:firstLine="709"/>
        <w:jc w:val="both"/>
        <w:rPr>
          <w:rFonts w:ascii="Times New Roman" w:hAnsi="Times New Roman"/>
          <w:sz w:val="24"/>
          <w:szCs w:val="24"/>
        </w:rPr>
      </w:pPr>
      <w:r w:rsidRPr="0047188B">
        <w:rPr>
          <w:rFonts w:ascii="Times New Roman" w:hAnsi="Times New Roman"/>
          <w:sz w:val="24"/>
          <w:szCs w:val="24"/>
        </w:rPr>
        <w:t>10.15. Контракт составлен в форме электронного документа, подписанного усиленными электронными подписями Сторон.</w:t>
      </w:r>
    </w:p>
    <w:p w14:paraId="0D8090B5" w14:textId="77777777" w:rsidR="003A227F" w:rsidRPr="006730ED" w:rsidRDefault="003A227F" w:rsidP="00E55B9D">
      <w:pPr>
        <w:spacing w:after="0" w:line="240" w:lineRule="auto"/>
        <w:ind w:firstLine="709"/>
        <w:jc w:val="both"/>
        <w:rPr>
          <w:rFonts w:ascii="Times New Roman" w:hAnsi="Times New Roman"/>
          <w:sz w:val="24"/>
          <w:szCs w:val="24"/>
        </w:rPr>
      </w:pPr>
    </w:p>
    <w:p w14:paraId="173476C8" w14:textId="2D045547" w:rsidR="00BC2F70" w:rsidRPr="00E46E80" w:rsidRDefault="003E5420" w:rsidP="00E46E80">
      <w:pPr>
        <w:pStyle w:val="ConsPlusNormal"/>
        <w:widowControl/>
        <w:tabs>
          <w:tab w:val="left" w:pos="284"/>
          <w:tab w:val="num" w:pos="426"/>
          <w:tab w:val="left" w:pos="900"/>
        </w:tabs>
        <w:jc w:val="center"/>
        <w:rPr>
          <w:b/>
        </w:rPr>
      </w:pPr>
      <w:r w:rsidRPr="006730ED">
        <w:rPr>
          <w:b/>
        </w:rPr>
        <w:t>11. Антикоррупционные условия</w:t>
      </w:r>
    </w:p>
    <w:p w14:paraId="600965BC" w14:textId="5961C7A2"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xml:space="preserve">11.1. При исполнении своих обязательств по контракту Стороны обязуются </w:t>
      </w:r>
      <w:r w:rsidRPr="006730ED">
        <w:rPr>
          <w:rFonts w:ascii="Times New Roman" w:hAnsi="Times New Roman"/>
          <w:sz w:val="24"/>
          <w:szCs w:val="24"/>
        </w:rPr>
        <w:br/>
        <w:t xml:space="preserve">не совершать, а также обязуются обеспечивать, чтобы их аффилированные лица, работники </w:t>
      </w:r>
      <w:r w:rsidRPr="006730ED">
        <w:rPr>
          <w:rFonts w:ascii="Times New Roman" w:hAnsi="Times New Roman"/>
          <w:sz w:val="24"/>
          <w:szCs w:val="24"/>
        </w:rPr>
        <w:br/>
        <w:t xml:space="preserve">и посредники не совершали прямо или косвенно следующих действий: </w:t>
      </w:r>
    </w:p>
    <w:p w14:paraId="6390C7D8" w14:textId="77777777"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(выполнить работы,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44F8E8C" w14:textId="77777777"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платить или предлагать уплатить денежные средства или предоставить иные ценности, безвозмездно оказать услуги (выполнить работы, поставить товар)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2ECDAF" w14:textId="06A65F34" w:rsidR="00EB3424" w:rsidRPr="00DD09E2" w:rsidRDefault="003E5420" w:rsidP="008117E2">
      <w:pPr>
        <w:pStyle w:val="af2"/>
        <w:ind w:firstLine="709"/>
        <w:jc w:val="both"/>
        <w:rPr>
          <w:rFonts w:ascii="Times New Roman" w:hAnsi="Times New Roman"/>
          <w:sz w:val="24"/>
          <w:szCs w:val="24"/>
        </w:rPr>
      </w:pPr>
      <w:r w:rsidRPr="006730ED">
        <w:rPr>
          <w:rFonts w:ascii="Times New Roman" w:hAnsi="Times New Roman"/>
          <w:sz w:val="24"/>
          <w:szCs w:val="24"/>
        </w:rPr>
        <w:t>- не совершать иных действий, нарушающих антикоррупционное законодательство Российской Федераци</w:t>
      </w:r>
      <w:r w:rsidR="00286280" w:rsidRPr="006730ED">
        <w:rPr>
          <w:rFonts w:ascii="Times New Roman" w:hAnsi="Times New Roman"/>
          <w:sz w:val="24"/>
          <w:szCs w:val="24"/>
        </w:rPr>
        <w:t>и.</w:t>
      </w:r>
    </w:p>
    <w:p w14:paraId="67A5C01B" w14:textId="3E483F28" w:rsidR="008117E2" w:rsidRDefault="008117E2" w:rsidP="008117E2">
      <w:pPr>
        <w:pStyle w:val="af2"/>
        <w:ind w:firstLine="709"/>
        <w:jc w:val="both"/>
        <w:rPr>
          <w:rFonts w:ascii="Times New Roman" w:hAnsi="Times New Roman"/>
          <w:b/>
          <w:caps/>
          <w:sz w:val="24"/>
          <w:szCs w:val="24"/>
        </w:rPr>
      </w:pPr>
    </w:p>
    <w:p w14:paraId="74ABC003" w14:textId="4D4311BB" w:rsidR="00A9314B" w:rsidRDefault="00A9314B" w:rsidP="008117E2">
      <w:pPr>
        <w:pStyle w:val="af2"/>
        <w:ind w:firstLine="709"/>
        <w:jc w:val="both"/>
        <w:rPr>
          <w:rFonts w:ascii="Times New Roman" w:hAnsi="Times New Roman"/>
          <w:b/>
          <w:caps/>
          <w:sz w:val="24"/>
          <w:szCs w:val="24"/>
        </w:rPr>
      </w:pPr>
    </w:p>
    <w:p w14:paraId="210C134B" w14:textId="20433F15" w:rsidR="00A9314B" w:rsidRDefault="00A9314B" w:rsidP="008117E2">
      <w:pPr>
        <w:pStyle w:val="af2"/>
        <w:ind w:firstLine="709"/>
        <w:jc w:val="both"/>
        <w:rPr>
          <w:rFonts w:ascii="Times New Roman" w:hAnsi="Times New Roman"/>
          <w:b/>
          <w:caps/>
          <w:sz w:val="24"/>
          <w:szCs w:val="24"/>
        </w:rPr>
      </w:pPr>
    </w:p>
    <w:p w14:paraId="769765AE" w14:textId="03ED20B7" w:rsidR="00A9314B" w:rsidRDefault="00A9314B" w:rsidP="008117E2">
      <w:pPr>
        <w:pStyle w:val="af2"/>
        <w:ind w:firstLine="709"/>
        <w:jc w:val="both"/>
        <w:rPr>
          <w:rFonts w:ascii="Times New Roman" w:hAnsi="Times New Roman"/>
          <w:b/>
          <w:caps/>
          <w:sz w:val="24"/>
          <w:szCs w:val="24"/>
        </w:rPr>
      </w:pPr>
    </w:p>
    <w:p w14:paraId="3B0CCBDF" w14:textId="62668894" w:rsidR="00C551A7" w:rsidRDefault="00C551A7" w:rsidP="008117E2">
      <w:pPr>
        <w:pStyle w:val="af2"/>
        <w:ind w:firstLine="709"/>
        <w:jc w:val="both"/>
        <w:rPr>
          <w:rFonts w:ascii="Times New Roman" w:hAnsi="Times New Roman"/>
          <w:b/>
          <w:caps/>
          <w:sz w:val="24"/>
          <w:szCs w:val="24"/>
        </w:rPr>
      </w:pPr>
    </w:p>
    <w:p w14:paraId="12927634" w14:textId="4C61362A" w:rsidR="00E46E80" w:rsidRDefault="00E46E80" w:rsidP="008117E2">
      <w:pPr>
        <w:pStyle w:val="af2"/>
        <w:ind w:firstLine="709"/>
        <w:jc w:val="both"/>
        <w:rPr>
          <w:rFonts w:ascii="Times New Roman" w:hAnsi="Times New Roman"/>
          <w:b/>
          <w:caps/>
          <w:sz w:val="24"/>
          <w:szCs w:val="24"/>
        </w:rPr>
      </w:pPr>
    </w:p>
    <w:p w14:paraId="4867B430" w14:textId="6F31B6B0" w:rsidR="00E46E80" w:rsidRDefault="00E46E80" w:rsidP="008117E2">
      <w:pPr>
        <w:pStyle w:val="af2"/>
        <w:ind w:firstLine="709"/>
        <w:jc w:val="both"/>
        <w:rPr>
          <w:rFonts w:ascii="Times New Roman" w:hAnsi="Times New Roman"/>
          <w:b/>
          <w:caps/>
          <w:sz w:val="24"/>
          <w:szCs w:val="24"/>
        </w:rPr>
      </w:pPr>
    </w:p>
    <w:p w14:paraId="613A77D8" w14:textId="77777777" w:rsidR="00E46E80" w:rsidRDefault="00E46E80" w:rsidP="008117E2">
      <w:pPr>
        <w:pStyle w:val="af2"/>
        <w:ind w:firstLine="709"/>
        <w:jc w:val="both"/>
        <w:rPr>
          <w:rFonts w:ascii="Times New Roman" w:hAnsi="Times New Roman"/>
          <w:b/>
          <w:caps/>
          <w:sz w:val="24"/>
          <w:szCs w:val="24"/>
        </w:rPr>
      </w:pPr>
    </w:p>
    <w:p w14:paraId="133C60EB" w14:textId="77777777" w:rsidR="00C551A7" w:rsidRPr="00DD09E2" w:rsidRDefault="00C551A7" w:rsidP="008117E2">
      <w:pPr>
        <w:pStyle w:val="af2"/>
        <w:ind w:firstLine="709"/>
        <w:jc w:val="both"/>
        <w:rPr>
          <w:rFonts w:ascii="Times New Roman" w:hAnsi="Times New Roman"/>
          <w:b/>
          <w:caps/>
          <w:sz w:val="24"/>
          <w:szCs w:val="24"/>
        </w:rPr>
      </w:pPr>
    </w:p>
    <w:p w14:paraId="2724828F" w14:textId="77777777" w:rsidR="003E5420" w:rsidRDefault="003E5420" w:rsidP="00E55B9D">
      <w:pPr>
        <w:pStyle w:val="ae"/>
        <w:widowControl/>
        <w:spacing w:after="0"/>
        <w:ind w:left="0" w:right="22"/>
        <w:jc w:val="center"/>
        <w:rPr>
          <w:rFonts w:ascii="Times New Roman" w:hAnsi="Times New Roman" w:cs="Times New Roman"/>
          <w:b/>
          <w:sz w:val="24"/>
          <w:szCs w:val="24"/>
        </w:rPr>
      </w:pPr>
      <w:r w:rsidRPr="006730ED">
        <w:rPr>
          <w:rFonts w:ascii="Times New Roman" w:hAnsi="Times New Roman" w:cs="Times New Roman"/>
          <w:b/>
          <w:caps/>
          <w:sz w:val="24"/>
          <w:szCs w:val="24"/>
        </w:rPr>
        <w:lastRenderedPageBreak/>
        <w:t>1</w:t>
      </w:r>
      <w:r w:rsidR="00E41765" w:rsidRPr="006730ED">
        <w:rPr>
          <w:rFonts w:ascii="Times New Roman" w:hAnsi="Times New Roman" w:cs="Times New Roman"/>
          <w:b/>
          <w:caps/>
          <w:sz w:val="24"/>
          <w:szCs w:val="24"/>
        </w:rPr>
        <w:t>2</w:t>
      </w:r>
      <w:r w:rsidRPr="006730ED">
        <w:rPr>
          <w:rFonts w:ascii="Times New Roman" w:hAnsi="Times New Roman" w:cs="Times New Roman"/>
          <w:b/>
          <w:caps/>
          <w:sz w:val="24"/>
          <w:szCs w:val="24"/>
        </w:rPr>
        <w:t xml:space="preserve">. </w:t>
      </w:r>
      <w:r w:rsidRPr="006730ED">
        <w:rPr>
          <w:rFonts w:ascii="Times New Roman" w:hAnsi="Times New Roman" w:cs="Times New Roman"/>
          <w:b/>
          <w:sz w:val="24"/>
          <w:szCs w:val="24"/>
        </w:rPr>
        <w:t>Приложение</w:t>
      </w:r>
    </w:p>
    <w:p w14:paraId="3EB17C8B" w14:textId="77777777" w:rsidR="00EB3424" w:rsidRPr="006730ED" w:rsidRDefault="00EB3424" w:rsidP="00E55B9D">
      <w:pPr>
        <w:pStyle w:val="ae"/>
        <w:widowControl/>
        <w:spacing w:after="0"/>
        <w:ind w:left="0" w:right="22"/>
        <w:jc w:val="center"/>
        <w:rPr>
          <w:rFonts w:ascii="Times New Roman" w:hAnsi="Times New Roman" w:cs="Times New Roman"/>
          <w:b/>
          <w:caps/>
          <w:sz w:val="24"/>
          <w:szCs w:val="24"/>
        </w:rPr>
      </w:pPr>
    </w:p>
    <w:p w14:paraId="3A03BD1C" w14:textId="77777777" w:rsidR="009911ED" w:rsidRDefault="009911ED" w:rsidP="00E55B9D">
      <w:pPr>
        <w:pStyle w:val="ae"/>
        <w:widowControl/>
        <w:spacing w:after="0"/>
        <w:ind w:left="0" w:right="22" w:firstLine="708"/>
        <w:rPr>
          <w:rFonts w:ascii="Times New Roman" w:hAnsi="Times New Roman" w:cs="Times New Roman"/>
          <w:sz w:val="24"/>
          <w:szCs w:val="24"/>
        </w:rPr>
      </w:pPr>
      <w:r w:rsidRPr="009911ED">
        <w:rPr>
          <w:rFonts w:ascii="Times New Roman" w:hAnsi="Times New Roman" w:cs="Times New Roman"/>
          <w:sz w:val="24"/>
          <w:szCs w:val="24"/>
        </w:rPr>
        <w:t>Приложения, которые являются неотъемлемой частью контракта:</w:t>
      </w:r>
    </w:p>
    <w:p w14:paraId="3C7AA221" w14:textId="77777777" w:rsidR="003E5420" w:rsidRDefault="003E5420" w:rsidP="00E55B9D">
      <w:pPr>
        <w:pStyle w:val="ae"/>
        <w:widowControl/>
        <w:spacing w:after="0"/>
        <w:ind w:left="0" w:right="22" w:firstLine="708"/>
        <w:rPr>
          <w:rFonts w:ascii="Times New Roman" w:hAnsi="Times New Roman" w:cs="Times New Roman"/>
          <w:sz w:val="24"/>
          <w:szCs w:val="24"/>
        </w:rPr>
      </w:pPr>
      <w:r w:rsidRPr="006730ED">
        <w:rPr>
          <w:rFonts w:ascii="Times New Roman" w:hAnsi="Times New Roman" w:cs="Times New Roman"/>
          <w:sz w:val="24"/>
          <w:szCs w:val="24"/>
        </w:rPr>
        <w:t xml:space="preserve">Приложение </w:t>
      </w:r>
      <w:r w:rsidR="009911ED">
        <w:rPr>
          <w:rFonts w:ascii="Times New Roman" w:hAnsi="Times New Roman" w:cs="Times New Roman"/>
          <w:sz w:val="24"/>
          <w:szCs w:val="24"/>
        </w:rPr>
        <w:t xml:space="preserve">№ </w:t>
      </w:r>
      <w:r w:rsidRPr="006730ED">
        <w:rPr>
          <w:rFonts w:ascii="Times New Roman" w:hAnsi="Times New Roman" w:cs="Times New Roman"/>
          <w:sz w:val="24"/>
          <w:szCs w:val="24"/>
        </w:rPr>
        <w:t>1. Спецификация.</w:t>
      </w:r>
    </w:p>
    <w:p w14:paraId="78BCA6C7" w14:textId="77777777" w:rsidR="003E5420" w:rsidRPr="006730ED" w:rsidRDefault="003E5420" w:rsidP="00E55B9D">
      <w:pPr>
        <w:pStyle w:val="ae"/>
        <w:widowControl/>
        <w:spacing w:after="0"/>
        <w:ind w:left="0" w:right="22"/>
        <w:rPr>
          <w:rFonts w:ascii="Times New Roman" w:hAnsi="Times New Roman" w:cs="Times New Roman"/>
          <w:b/>
          <w:caps/>
          <w:sz w:val="24"/>
          <w:szCs w:val="24"/>
        </w:rPr>
      </w:pPr>
    </w:p>
    <w:p w14:paraId="7857298F" w14:textId="77777777" w:rsidR="003E5420" w:rsidRPr="006730ED" w:rsidRDefault="003E5420" w:rsidP="00E55B9D">
      <w:pPr>
        <w:pStyle w:val="ae"/>
        <w:widowControl/>
        <w:spacing w:after="0"/>
        <w:ind w:left="0" w:right="22"/>
        <w:jc w:val="center"/>
        <w:rPr>
          <w:rFonts w:ascii="Times New Roman" w:hAnsi="Times New Roman" w:cs="Times New Roman"/>
          <w:b/>
          <w:caps/>
          <w:sz w:val="24"/>
          <w:szCs w:val="24"/>
        </w:rPr>
      </w:pPr>
      <w:r w:rsidRPr="006730ED">
        <w:rPr>
          <w:rFonts w:ascii="Times New Roman" w:hAnsi="Times New Roman" w:cs="Times New Roman"/>
          <w:b/>
          <w:caps/>
          <w:sz w:val="24"/>
          <w:szCs w:val="24"/>
        </w:rPr>
        <w:t>1</w:t>
      </w:r>
      <w:r w:rsidR="00E41765" w:rsidRPr="006730ED">
        <w:rPr>
          <w:rFonts w:ascii="Times New Roman" w:hAnsi="Times New Roman" w:cs="Times New Roman"/>
          <w:b/>
          <w:caps/>
          <w:sz w:val="24"/>
          <w:szCs w:val="24"/>
        </w:rPr>
        <w:t>3</w:t>
      </w:r>
      <w:r w:rsidRPr="006730ED">
        <w:rPr>
          <w:rFonts w:ascii="Times New Roman" w:hAnsi="Times New Roman" w:cs="Times New Roman"/>
          <w:b/>
          <w:caps/>
          <w:sz w:val="24"/>
          <w:szCs w:val="24"/>
        </w:rPr>
        <w:t xml:space="preserve">. </w:t>
      </w:r>
      <w:r w:rsidRPr="006730ED">
        <w:rPr>
          <w:rFonts w:ascii="Times New Roman" w:hAnsi="Times New Roman" w:cs="Times New Roman"/>
          <w:b/>
          <w:sz w:val="24"/>
          <w:szCs w:val="24"/>
        </w:rPr>
        <w:t>Адреса и реквизиты сторон</w:t>
      </w:r>
    </w:p>
    <w:p w14:paraId="42E24A29" w14:textId="77777777" w:rsidR="003E5420" w:rsidRPr="006730ED" w:rsidRDefault="003E5420" w:rsidP="00E55B9D">
      <w:pPr>
        <w:pStyle w:val="ae"/>
        <w:widowControl/>
        <w:spacing w:after="0"/>
        <w:ind w:left="0" w:right="22"/>
        <w:jc w:val="center"/>
        <w:rPr>
          <w:rFonts w:ascii="Times New Roman" w:hAnsi="Times New Roman" w:cs="Times New Roman"/>
          <w:b/>
          <w:sz w:val="24"/>
          <w:szCs w:val="24"/>
        </w:rPr>
      </w:pPr>
    </w:p>
    <w:tbl>
      <w:tblPr>
        <w:tblW w:w="10049" w:type="dxa"/>
        <w:tblInd w:w="108" w:type="dxa"/>
        <w:tblLayout w:type="fixed"/>
        <w:tblLook w:val="01E0" w:firstRow="1" w:lastRow="1" w:firstColumn="1" w:lastColumn="1" w:noHBand="0" w:noVBand="0"/>
      </w:tblPr>
      <w:tblGrid>
        <w:gridCol w:w="4854"/>
        <w:gridCol w:w="5195"/>
      </w:tblGrid>
      <w:tr w:rsidR="00236872" w:rsidRPr="006730ED" w14:paraId="40159405" w14:textId="77777777" w:rsidTr="007F6D85">
        <w:trPr>
          <w:trHeight w:val="8167"/>
        </w:trPr>
        <w:tc>
          <w:tcPr>
            <w:tcW w:w="4854" w:type="dxa"/>
          </w:tcPr>
          <w:p w14:paraId="7E43E06E" w14:textId="77777777" w:rsidR="00236872" w:rsidRPr="006730ED" w:rsidRDefault="00236872" w:rsidP="00D50F4D">
            <w:pPr>
              <w:tabs>
                <w:tab w:val="left" w:pos="426"/>
              </w:tabs>
              <w:spacing w:after="0" w:line="240" w:lineRule="auto"/>
              <w:ind w:right="22"/>
              <w:rPr>
                <w:rFonts w:ascii="Times New Roman" w:hAnsi="Times New Roman"/>
                <w:b/>
                <w:sz w:val="24"/>
                <w:szCs w:val="24"/>
              </w:rPr>
            </w:pPr>
            <w:r w:rsidRPr="006730ED">
              <w:rPr>
                <w:rFonts w:ascii="Times New Roman" w:hAnsi="Times New Roman"/>
                <w:b/>
                <w:sz w:val="24"/>
                <w:szCs w:val="24"/>
              </w:rPr>
              <w:t xml:space="preserve">Поставщик:  </w:t>
            </w:r>
          </w:p>
          <w:p w14:paraId="0D05DE7D" w14:textId="77777777" w:rsidR="007353DC" w:rsidRDefault="007353DC" w:rsidP="007353DC">
            <w:pPr>
              <w:pStyle w:val="2"/>
              <w:widowControl/>
              <w:ind w:right="22"/>
              <w:rPr>
                <w:sz w:val="24"/>
                <w:szCs w:val="24"/>
              </w:rPr>
            </w:pPr>
          </w:p>
          <w:p w14:paraId="35352512" w14:textId="77777777" w:rsidR="00BF2925" w:rsidRDefault="00BF2925" w:rsidP="007353DC">
            <w:pPr>
              <w:pStyle w:val="2"/>
              <w:widowControl/>
              <w:ind w:right="22"/>
              <w:rPr>
                <w:sz w:val="24"/>
                <w:szCs w:val="24"/>
              </w:rPr>
            </w:pPr>
          </w:p>
          <w:p w14:paraId="52DBFE34" w14:textId="77777777" w:rsidR="00BF2925" w:rsidRDefault="00BF2925" w:rsidP="007353DC">
            <w:pPr>
              <w:pStyle w:val="2"/>
              <w:widowControl/>
              <w:ind w:right="22"/>
              <w:rPr>
                <w:sz w:val="24"/>
                <w:szCs w:val="24"/>
              </w:rPr>
            </w:pPr>
          </w:p>
          <w:p w14:paraId="5CB3E27C" w14:textId="77777777" w:rsidR="00BF2925" w:rsidRDefault="00BF2925" w:rsidP="007353DC">
            <w:pPr>
              <w:pStyle w:val="2"/>
              <w:widowControl/>
              <w:ind w:right="22"/>
              <w:rPr>
                <w:sz w:val="24"/>
                <w:szCs w:val="24"/>
              </w:rPr>
            </w:pPr>
          </w:p>
          <w:p w14:paraId="7C04A7D4" w14:textId="77777777" w:rsidR="00BF2925" w:rsidRDefault="00BF2925" w:rsidP="007353DC">
            <w:pPr>
              <w:pStyle w:val="2"/>
              <w:widowControl/>
              <w:ind w:right="22"/>
              <w:rPr>
                <w:sz w:val="24"/>
                <w:szCs w:val="24"/>
              </w:rPr>
            </w:pPr>
          </w:p>
          <w:p w14:paraId="59A768B9" w14:textId="77777777" w:rsidR="00BF2925" w:rsidRDefault="00BF2925" w:rsidP="007353DC">
            <w:pPr>
              <w:pStyle w:val="2"/>
              <w:widowControl/>
              <w:ind w:right="22"/>
              <w:rPr>
                <w:sz w:val="24"/>
                <w:szCs w:val="24"/>
              </w:rPr>
            </w:pPr>
          </w:p>
          <w:p w14:paraId="06697307" w14:textId="77777777" w:rsidR="00BF2925" w:rsidRDefault="00BF2925" w:rsidP="007353DC">
            <w:pPr>
              <w:pStyle w:val="2"/>
              <w:widowControl/>
              <w:ind w:right="22"/>
              <w:rPr>
                <w:sz w:val="24"/>
                <w:szCs w:val="24"/>
              </w:rPr>
            </w:pPr>
          </w:p>
          <w:p w14:paraId="166E83A6" w14:textId="77777777" w:rsidR="00BF2925" w:rsidRDefault="00BF2925" w:rsidP="007353DC">
            <w:pPr>
              <w:pStyle w:val="2"/>
              <w:widowControl/>
              <w:ind w:right="22"/>
              <w:rPr>
                <w:sz w:val="24"/>
                <w:szCs w:val="24"/>
              </w:rPr>
            </w:pPr>
          </w:p>
          <w:p w14:paraId="28BD424F" w14:textId="77777777" w:rsidR="00BF2925" w:rsidRDefault="00BF2925" w:rsidP="007353DC">
            <w:pPr>
              <w:pStyle w:val="2"/>
              <w:widowControl/>
              <w:ind w:right="22"/>
              <w:rPr>
                <w:sz w:val="24"/>
                <w:szCs w:val="24"/>
              </w:rPr>
            </w:pPr>
          </w:p>
          <w:p w14:paraId="7FA5A3B7" w14:textId="77777777" w:rsidR="00BF2925" w:rsidRDefault="00BF2925" w:rsidP="007353DC">
            <w:pPr>
              <w:pStyle w:val="2"/>
              <w:widowControl/>
              <w:ind w:right="22"/>
              <w:rPr>
                <w:sz w:val="24"/>
                <w:szCs w:val="24"/>
              </w:rPr>
            </w:pPr>
          </w:p>
          <w:p w14:paraId="1086AD94" w14:textId="77777777" w:rsidR="00BF2925" w:rsidRDefault="00BF2925" w:rsidP="007353DC">
            <w:pPr>
              <w:pStyle w:val="2"/>
              <w:widowControl/>
              <w:ind w:right="22"/>
              <w:rPr>
                <w:sz w:val="24"/>
                <w:szCs w:val="24"/>
              </w:rPr>
            </w:pPr>
          </w:p>
          <w:p w14:paraId="19BDB141" w14:textId="77777777" w:rsidR="00BF2925" w:rsidRDefault="00BF2925" w:rsidP="007353DC">
            <w:pPr>
              <w:pStyle w:val="2"/>
              <w:widowControl/>
              <w:ind w:right="22"/>
              <w:rPr>
                <w:sz w:val="24"/>
                <w:szCs w:val="24"/>
              </w:rPr>
            </w:pPr>
          </w:p>
          <w:p w14:paraId="1D45BDB8" w14:textId="77777777" w:rsidR="00BF2925" w:rsidRDefault="00BF2925" w:rsidP="007353DC">
            <w:pPr>
              <w:pStyle w:val="2"/>
              <w:widowControl/>
              <w:ind w:right="22"/>
              <w:rPr>
                <w:sz w:val="24"/>
                <w:szCs w:val="24"/>
              </w:rPr>
            </w:pPr>
          </w:p>
          <w:p w14:paraId="178BEAAD" w14:textId="77777777" w:rsidR="00BF2925" w:rsidRDefault="00BF2925" w:rsidP="007353DC">
            <w:pPr>
              <w:pStyle w:val="2"/>
              <w:widowControl/>
              <w:ind w:right="22"/>
              <w:rPr>
                <w:sz w:val="24"/>
                <w:szCs w:val="24"/>
              </w:rPr>
            </w:pPr>
          </w:p>
          <w:p w14:paraId="6DB6B67A" w14:textId="77777777" w:rsidR="00BF2925" w:rsidRDefault="00BF2925" w:rsidP="007353DC">
            <w:pPr>
              <w:pStyle w:val="2"/>
              <w:widowControl/>
              <w:ind w:right="22"/>
              <w:rPr>
                <w:sz w:val="24"/>
                <w:szCs w:val="24"/>
              </w:rPr>
            </w:pPr>
          </w:p>
          <w:p w14:paraId="1583590A" w14:textId="77777777" w:rsidR="00BF2925" w:rsidRDefault="00BF2925" w:rsidP="007353DC">
            <w:pPr>
              <w:pStyle w:val="2"/>
              <w:widowControl/>
              <w:ind w:right="22"/>
              <w:rPr>
                <w:sz w:val="24"/>
                <w:szCs w:val="24"/>
              </w:rPr>
            </w:pPr>
          </w:p>
          <w:p w14:paraId="4F2B65A3" w14:textId="02E35BE9" w:rsidR="00BF2925" w:rsidRDefault="00BF2925" w:rsidP="007353DC">
            <w:pPr>
              <w:pStyle w:val="2"/>
              <w:widowControl/>
              <w:ind w:right="22"/>
              <w:rPr>
                <w:sz w:val="24"/>
                <w:szCs w:val="24"/>
              </w:rPr>
            </w:pPr>
          </w:p>
          <w:p w14:paraId="4EE6F1C2" w14:textId="77777777" w:rsidR="00BF2925" w:rsidRDefault="00BF2925" w:rsidP="007353DC">
            <w:pPr>
              <w:pStyle w:val="2"/>
              <w:widowControl/>
              <w:ind w:right="22"/>
              <w:rPr>
                <w:sz w:val="24"/>
                <w:szCs w:val="24"/>
              </w:rPr>
            </w:pPr>
          </w:p>
          <w:p w14:paraId="0CD58DA0" w14:textId="77777777" w:rsidR="00BF2925" w:rsidRDefault="00BF2925" w:rsidP="007353DC">
            <w:pPr>
              <w:pStyle w:val="2"/>
              <w:widowControl/>
              <w:ind w:right="22"/>
              <w:rPr>
                <w:sz w:val="24"/>
                <w:szCs w:val="24"/>
              </w:rPr>
            </w:pPr>
          </w:p>
          <w:p w14:paraId="77A6E70C" w14:textId="77777777" w:rsidR="00BF2925" w:rsidRDefault="00BF2925" w:rsidP="007353DC">
            <w:pPr>
              <w:pStyle w:val="2"/>
              <w:widowControl/>
              <w:ind w:right="22"/>
              <w:rPr>
                <w:sz w:val="24"/>
                <w:szCs w:val="24"/>
              </w:rPr>
            </w:pPr>
          </w:p>
          <w:p w14:paraId="58FAB2D7" w14:textId="77777777" w:rsidR="00BF2925" w:rsidRDefault="00BF2925" w:rsidP="007353DC">
            <w:pPr>
              <w:pStyle w:val="2"/>
              <w:widowControl/>
              <w:ind w:right="22"/>
              <w:rPr>
                <w:sz w:val="24"/>
                <w:szCs w:val="24"/>
              </w:rPr>
            </w:pPr>
          </w:p>
          <w:p w14:paraId="24ABC922" w14:textId="77777777" w:rsidR="00BF2925" w:rsidRDefault="00BF2925" w:rsidP="007353DC">
            <w:pPr>
              <w:pStyle w:val="2"/>
              <w:widowControl/>
              <w:ind w:right="22"/>
              <w:rPr>
                <w:sz w:val="24"/>
                <w:szCs w:val="24"/>
              </w:rPr>
            </w:pPr>
          </w:p>
          <w:p w14:paraId="6D4FEDD2" w14:textId="77777777" w:rsidR="00BF2925" w:rsidRDefault="00BF2925" w:rsidP="007353DC">
            <w:pPr>
              <w:pStyle w:val="2"/>
              <w:widowControl/>
              <w:ind w:right="22"/>
              <w:rPr>
                <w:sz w:val="24"/>
                <w:szCs w:val="24"/>
              </w:rPr>
            </w:pPr>
          </w:p>
          <w:p w14:paraId="2E6394A4" w14:textId="77777777" w:rsidR="00BF2925" w:rsidRDefault="00BF2925" w:rsidP="007353DC">
            <w:pPr>
              <w:pStyle w:val="2"/>
              <w:widowControl/>
              <w:ind w:right="22"/>
              <w:rPr>
                <w:sz w:val="24"/>
                <w:szCs w:val="24"/>
              </w:rPr>
            </w:pPr>
          </w:p>
          <w:p w14:paraId="3D4A1B17" w14:textId="77777777" w:rsidR="000A44FB" w:rsidRPr="00D75F43" w:rsidRDefault="000A44FB" w:rsidP="007353DC">
            <w:pPr>
              <w:pStyle w:val="2"/>
              <w:widowControl/>
              <w:ind w:right="22"/>
              <w:rPr>
                <w:sz w:val="24"/>
                <w:szCs w:val="24"/>
              </w:rPr>
            </w:pPr>
          </w:p>
          <w:p w14:paraId="5EFE0E15" w14:textId="77777777" w:rsidR="00D965CC" w:rsidRPr="007353DC" w:rsidRDefault="00D965CC" w:rsidP="007353DC">
            <w:pPr>
              <w:pStyle w:val="2"/>
              <w:widowControl/>
              <w:ind w:right="22"/>
              <w:rPr>
                <w:sz w:val="24"/>
                <w:szCs w:val="24"/>
              </w:rPr>
            </w:pPr>
          </w:p>
          <w:p w14:paraId="536F1578" w14:textId="77777777" w:rsidR="00236872" w:rsidRPr="006730ED" w:rsidRDefault="007353DC" w:rsidP="00BF2925">
            <w:pPr>
              <w:tabs>
                <w:tab w:val="left" w:pos="0"/>
                <w:tab w:val="right" w:pos="9498"/>
              </w:tabs>
              <w:spacing w:after="0" w:line="240" w:lineRule="auto"/>
              <w:ind w:right="22"/>
              <w:rPr>
                <w:rFonts w:ascii="Times New Roman" w:hAnsi="Times New Roman"/>
                <w:sz w:val="24"/>
                <w:szCs w:val="24"/>
              </w:rPr>
            </w:pPr>
            <w:r w:rsidRPr="007353DC">
              <w:rPr>
                <w:rFonts w:ascii="Times New Roman" w:hAnsi="Times New Roman"/>
                <w:sz w:val="24"/>
                <w:szCs w:val="24"/>
              </w:rPr>
              <w:t>___________________</w:t>
            </w:r>
            <w:r w:rsidRPr="006730ED">
              <w:rPr>
                <w:rFonts w:ascii="Times New Roman" w:hAnsi="Times New Roman"/>
                <w:b/>
                <w:sz w:val="24"/>
                <w:szCs w:val="24"/>
              </w:rPr>
              <w:t xml:space="preserve"> </w:t>
            </w:r>
            <w:r>
              <w:rPr>
                <w:rFonts w:ascii="Times New Roman" w:hAnsi="Times New Roman"/>
                <w:b/>
                <w:sz w:val="24"/>
                <w:szCs w:val="24"/>
              </w:rPr>
              <w:t>/</w:t>
            </w:r>
            <w:r w:rsidR="00BF2925">
              <w:rPr>
                <w:rFonts w:ascii="Times New Roman" w:hAnsi="Times New Roman"/>
                <w:b/>
                <w:sz w:val="24"/>
                <w:szCs w:val="24"/>
              </w:rPr>
              <w:t xml:space="preserve">___________ </w:t>
            </w:r>
            <w:r>
              <w:rPr>
                <w:rFonts w:ascii="Times New Roman" w:hAnsi="Times New Roman"/>
                <w:b/>
                <w:sz w:val="24"/>
                <w:szCs w:val="24"/>
              </w:rPr>
              <w:t>/</w:t>
            </w:r>
          </w:p>
        </w:tc>
        <w:tc>
          <w:tcPr>
            <w:tcW w:w="5195" w:type="dxa"/>
          </w:tcPr>
          <w:p w14:paraId="67976E43" w14:textId="77777777" w:rsidR="00236872" w:rsidRPr="006730ED" w:rsidRDefault="00236872" w:rsidP="004540BE">
            <w:pPr>
              <w:tabs>
                <w:tab w:val="left" w:pos="0"/>
              </w:tabs>
              <w:spacing w:after="0" w:line="240" w:lineRule="auto"/>
              <w:ind w:right="22" w:hanging="107"/>
              <w:jc w:val="both"/>
              <w:rPr>
                <w:rFonts w:ascii="Times New Roman" w:hAnsi="Times New Roman"/>
                <w:sz w:val="24"/>
                <w:szCs w:val="24"/>
              </w:rPr>
            </w:pPr>
            <w:r w:rsidRPr="006730ED">
              <w:rPr>
                <w:rFonts w:ascii="Times New Roman" w:hAnsi="Times New Roman"/>
                <w:b/>
                <w:sz w:val="24"/>
                <w:szCs w:val="24"/>
              </w:rPr>
              <w:t xml:space="preserve">Заказчик: </w:t>
            </w:r>
          </w:p>
          <w:p w14:paraId="120666F2" w14:textId="5809526D" w:rsidR="000A44FB" w:rsidRPr="006F09E4" w:rsidRDefault="000A44FB" w:rsidP="00B428C3">
            <w:pPr>
              <w:tabs>
                <w:tab w:val="left" w:pos="0"/>
                <w:tab w:val="left" w:pos="426"/>
              </w:tabs>
              <w:spacing w:after="0" w:line="240" w:lineRule="auto"/>
              <w:ind w:left="-108" w:right="317"/>
              <w:rPr>
                <w:rFonts w:ascii="Times New Roman" w:hAnsi="Times New Roman"/>
                <w:b/>
                <w:sz w:val="24"/>
                <w:szCs w:val="24"/>
              </w:rPr>
            </w:pPr>
            <w:r w:rsidRPr="006F09E4">
              <w:rPr>
                <w:rFonts w:ascii="Times New Roman" w:hAnsi="Times New Roman"/>
                <w:b/>
                <w:sz w:val="24"/>
                <w:szCs w:val="24"/>
              </w:rPr>
              <w:t xml:space="preserve">Санкт-Петербургское государственное бюджетное образовательное учреждение дополнительного профессионального образования «Корпоративный университет Администрации Санкт-Петербурга </w:t>
            </w:r>
            <w:r w:rsidR="00BE1373">
              <w:rPr>
                <w:rFonts w:ascii="Times New Roman" w:hAnsi="Times New Roman"/>
                <w:b/>
                <w:sz w:val="24"/>
                <w:szCs w:val="24"/>
              </w:rPr>
              <w:t>-</w:t>
            </w:r>
            <w:r w:rsidRPr="006F09E4">
              <w:rPr>
                <w:rFonts w:ascii="Times New Roman" w:hAnsi="Times New Roman"/>
                <w:b/>
                <w:sz w:val="24"/>
                <w:szCs w:val="24"/>
              </w:rPr>
              <w:t xml:space="preserve"> центр развития компетенций государственных </w:t>
            </w:r>
          </w:p>
          <w:p w14:paraId="1AA81DAB" w14:textId="77777777" w:rsidR="000A44FB" w:rsidRPr="006F09E4" w:rsidRDefault="000A44FB" w:rsidP="000A44FB">
            <w:pPr>
              <w:tabs>
                <w:tab w:val="left" w:pos="0"/>
                <w:tab w:val="left" w:pos="426"/>
              </w:tabs>
              <w:spacing w:after="0" w:line="240" w:lineRule="auto"/>
              <w:ind w:left="-108" w:right="317"/>
              <w:rPr>
                <w:rFonts w:ascii="Times New Roman" w:hAnsi="Times New Roman"/>
                <w:b/>
                <w:sz w:val="24"/>
                <w:szCs w:val="24"/>
              </w:rPr>
            </w:pPr>
            <w:r w:rsidRPr="006F09E4">
              <w:rPr>
                <w:rFonts w:ascii="Times New Roman" w:hAnsi="Times New Roman"/>
                <w:b/>
                <w:sz w:val="24"/>
                <w:szCs w:val="24"/>
              </w:rPr>
              <w:t>и муниципальных служащих»</w:t>
            </w:r>
          </w:p>
          <w:p w14:paraId="3E86F519" w14:textId="77777777" w:rsidR="000A44FB" w:rsidRPr="00A10241" w:rsidRDefault="000A44FB" w:rsidP="000A44FB">
            <w:pPr>
              <w:tabs>
                <w:tab w:val="left" w:pos="0"/>
                <w:tab w:val="left" w:pos="426"/>
              </w:tabs>
              <w:spacing w:after="0" w:line="240" w:lineRule="auto"/>
              <w:ind w:left="-108" w:right="317"/>
              <w:rPr>
                <w:rFonts w:ascii="Times New Roman" w:hAnsi="Times New Roman"/>
                <w:sz w:val="24"/>
                <w:szCs w:val="24"/>
              </w:rPr>
            </w:pPr>
          </w:p>
          <w:p w14:paraId="5A75A0F7"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ИНН 7838333547 КПП 784201001</w:t>
            </w:r>
          </w:p>
          <w:p w14:paraId="6DACF83F"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Комитет финансов Санкт-Петербурга</w:t>
            </w:r>
          </w:p>
          <w:p w14:paraId="1FBC84E5"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(СПб ГБОУ ДПО «Корпоративный университет Санкт-Петербурга»,</w:t>
            </w:r>
          </w:p>
          <w:p w14:paraId="1E431059"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л/с 0071009)</w:t>
            </w:r>
          </w:p>
          <w:p w14:paraId="0DD6E0EE"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Казначейский счет №03224643400000007200</w:t>
            </w:r>
          </w:p>
          <w:p w14:paraId="077FBF97" w14:textId="7AC15993"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БИК 014030106 в</w:t>
            </w:r>
            <w:r w:rsidR="000D7F3B" w:rsidRPr="000D7F3B">
              <w:rPr>
                <w:rFonts w:ascii="Times New Roman" w:hAnsi="Times New Roman"/>
                <w:sz w:val="24"/>
                <w:szCs w:val="24"/>
              </w:rPr>
              <w:t xml:space="preserve"> </w:t>
            </w:r>
            <w:r w:rsidR="000D7F3B">
              <w:rPr>
                <w:rFonts w:ascii="Times New Roman" w:hAnsi="Times New Roman"/>
                <w:sz w:val="24"/>
                <w:szCs w:val="24"/>
              </w:rPr>
              <w:t xml:space="preserve">ОКЦ № 1 </w:t>
            </w:r>
            <w:proofErr w:type="spellStart"/>
            <w:r w:rsidR="000D7F3B">
              <w:rPr>
                <w:rFonts w:ascii="Times New Roman" w:hAnsi="Times New Roman"/>
                <w:sz w:val="24"/>
                <w:szCs w:val="24"/>
              </w:rPr>
              <w:t>Северо</w:t>
            </w:r>
            <w:proofErr w:type="spellEnd"/>
            <w:r w:rsidR="000D7F3B">
              <w:rPr>
                <w:rFonts w:ascii="Times New Roman" w:hAnsi="Times New Roman"/>
                <w:sz w:val="24"/>
                <w:szCs w:val="24"/>
              </w:rPr>
              <w:t xml:space="preserve"> </w:t>
            </w:r>
            <w:r w:rsidRPr="006F09E4">
              <w:rPr>
                <w:rFonts w:ascii="Times New Roman" w:hAnsi="Times New Roman"/>
                <w:sz w:val="24"/>
                <w:szCs w:val="24"/>
              </w:rPr>
              <w:t>-З</w:t>
            </w:r>
            <w:r w:rsidR="000D7F3B">
              <w:rPr>
                <w:rFonts w:ascii="Times New Roman" w:hAnsi="Times New Roman"/>
                <w:sz w:val="24"/>
                <w:szCs w:val="24"/>
              </w:rPr>
              <w:t>ападного</w:t>
            </w:r>
            <w:r w:rsidRPr="006F09E4">
              <w:rPr>
                <w:rFonts w:ascii="Times New Roman" w:hAnsi="Times New Roman"/>
                <w:sz w:val="24"/>
                <w:szCs w:val="24"/>
              </w:rPr>
              <w:t xml:space="preserve"> ГУ БАНКА РОССИИ// УФК по </w:t>
            </w:r>
          </w:p>
          <w:p w14:paraId="4AE5AF04"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г. Санкт-Петербургу, г. Санкт-Петербург</w:t>
            </w:r>
          </w:p>
          <w:p w14:paraId="2E4C5C02" w14:textId="77777777" w:rsidR="000D7F3B"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 xml:space="preserve">Счет банка получателя </w:t>
            </w:r>
          </w:p>
          <w:p w14:paraId="6877F7E7" w14:textId="669647C6"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 40102810945370000005</w:t>
            </w:r>
          </w:p>
          <w:p w14:paraId="5D6E55BF"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Местонахождени</w:t>
            </w:r>
            <w:r>
              <w:rPr>
                <w:rFonts w:ascii="Times New Roman" w:hAnsi="Times New Roman"/>
                <w:sz w:val="24"/>
                <w:szCs w:val="24"/>
              </w:rPr>
              <w:t>е</w:t>
            </w:r>
            <w:r w:rsidRPr="006F09E4">
              <w:rPr>
                <w:rFonts w:ascii="Times New Roman" w:hAnsi="Times New Roman"/>
                <w:sz w:val="24"/>
                <w:szCs w:val="24"/>
              </w:rPr>
              <w:t>:</w:t>
            </w:r>
          </w:p>
          <w:p w14:paraId="6CDC71C0" w14:textId="77777777" w:rsidR="000A44FB" w:rsidRPr="006F09E4"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 xml:space="preserve">191167, Санкт-Петербург, пер </w:t>
            </w:r>
            <w:proofErr w:type="spellStart"/>
            <w:r w:rsidRPr="006F09E4">
              <w:rPr>
                <w:rFonts w:ascii="Times New Roman" w:hAnsi="Times New Roman"/>
                <w:sz w:val="24"/>
                <w:szCs w:val="24"/>
              </w:rPr>
              <w:t>Чернорецкий</w:t>
            </w:r>
            <w:proofErr w:type="spellEnd"/>
            <w:r w:rsidRPr="006F09E4">
              <w:rPr>
                <w:rFonts w:ascii="Times New Roman" w:hAnsi="Times New Roman"/>
                <w:sz w:val="24"/>
                <w:szCs w:val="24"/>
              </w:rPr>
              <w:t xml:space="preserve">, </w:t>
            </w:r>
          </w:p>
          <w:p w14:paraId="6004CC22" w14:textId="77777777" w:rsidR="000A44FB" w:rsidRDefault="000A44FB" w:rsidP="000A44FB">
            <w:pPr>
              <w:tabs>
                <w:tab w:val="left" w:pos="0"/>
                <w:tab w:val="left" w:pos="426"/>
              </w:tabs>
              <w:spacing w:after="0" w:line="240" w:lineRule="auto"/>
              <w:ind w:left="-108" w:right="317"/>
              <w:rPr>
                <w:rFonts w:ascii="Times New Roman" w:hAnsi="Times New Roman"/>
                <w:sz w:val="24"/>
                <w:szCs w:val="24"/>
              </w:rPr>
            </w:pPr>
            <w:r>
              <w:rPr>
                <w:rFonts w:ascii="Times New Roman" w:hAnsi="Times New Roman"/>
                <w:sz w:val="24"/>
                <w:szCs w:val="24"/>
              </w:rPr>
              <w:t>д. 4-6, литера А.</w:t>
            </w:r>
          </w:p>
          <w:p w14:paraId="33181815" w14:textId="77777777" w:rsidR="000A44FB" w:rsidRPr="007353DC" w:rsidRDefault="000A44FB" w:rsidP="000A44FB">
            <w:pPr>
              <w:tabs>
                <w:tab w:val="left" w:pos="0"/>
                <w:tab w:val="left" w:pos="426"/>
              </w:tabs>
              <w:spacing w:after="0" w:line="240" w:lineRule="auto"/>
              <w:ind w:left="-108" w:right="317"/>
              <w:rPr>
                <w:rFonts w:ascii="Times New Roman" w:hAnsi="Times New Roman"/>
                <w:sz w:val="24"/>
                <w:szCs w:val="24"/>
              </w:rPr>
            </w:pPr>
            <w:r w:rsidRPr="006F09E4">
              <w:rPr>
                <w:rFonts w:ascii="Times New Roman" w:hAnsi="Times New Roman"/>
                <w:sz w:val="24"/>
                <w:szCs w:val="24"/>
              </w:rPr>
              <w:t>Тел. 326-42-75, факс 326-42-74</w:t>
            </w:r>
          </w:p>
          <w:p w14:paraId="3E60AE67" w14:textId="77777777" w:rsidR="000A44FB" w:rsidRPr="007353DC" w:rsidRDefault="000A44FB" w:rsidP="000A44FB">
            <w:pPr>
              <w:tabs>
                <w:tab w:val="left" w:pos="0"/>
                <w:tab w:val="left" w:pos="426"/>
              </w:tabs>
              <w:spacing w:after="0" w:line="240" w:lineRule="auto"/>
              <w:ind w:left="-108" w:right="317"/>
              <w:rPr>
                <w:rFonts w:ascii="Times New Roman" w:hAnsi="Times New Roman"/>
                <w:sz w:val="24"/>
                <w:szCs w:val="24"/>
              </w:rPr>
            </w:pPr>
          </w:p>
          <w:p w14:paraId="1E0F77EB" w14:textId="0BA7C0C1" w:rsidR="00002F28" w:rsidRPr="006730ED" w:rsidRDefault="00785339" w:rsidP="00002F28">
            <w:pPr>
              <w:tabs>
                <w:tab w:val="left" w:pos="-391"/>
                <w:tab w:val="left" w:pos="317"/>
                <w:tab w:val="right" w:pos="9498"/>
                <w:tab w:val="left" w:pos="9720"/>
              </w:tabs>
              <w:spacing w:after="0"/>
              <w:ind w:left="-108"/>
              <w:rPr>
                <w:rFonts w:ascii="Times New Roman" w:hAnsi="Times New Roman"/>
                <w:sz w:val="24"/>
                <w:szCs w:val="24"/>
              </w:rPr>
            </w:pPr>
            <w:r>
              <w:rPr>
                <w:rFonts w:ascii="Times New Roman" w:hAnsi="Times New Roman"/>
                <w:b/>
                <w:sz w:val="24"/>
                <w:szCs w:val="24"/>
              </w:rPr>
              <w:t>Д</w:t>
            </w:r>
            <w:r w:rsidR="00D965CC">
              <w:rPr>
                <w:rFonts w:ascii="Times New Roman" w:hAnsi="Times New Roman"/>
                <w:b/>
                <w:sz w:val="24"/>
                <w:szCs w:val="24"/>
              </w:rPr>
              <w:t>иректор</w:t>
            </w:r>
          </w:p>
          <w:p w14:paraId="52782552" w14:textId="77777777" w:rsidR="001B7C54" w:rsidRPr="001B7C54" w:rsidRDefault="001B7C54" w:rsidP="001B7C54">
            <w:pPr>
              <w:tabs>
                <w:tab w:val="left" w:pos="-391"/>
                <w:tab w:val="left" w:pos="317"/>
                <w:tab w:val="right" w:pos="9498"/>
                <w:tab w:val="left" w:pos="9720"/>
              </w:tabs>
              <w:spacing w:after="0"/>
              <w:ind w:left="-108"/>
              <w:rPr>
                <w:rFonts w:ascii="Times New Roman" w:hAnsi="Times New Roman"/>
                <w:sz w:val="24"/>
                <w:szCs w:val="24"/>
              </w:rPr>
            </w:pPr>
          </w:p>
          <w:p w14:paraId="663CA868" w14:textId="44077566" w:rsidR="00236872" w:rsidRPr="006730ED" w:rsidRDefault="007F6D85" w:rsidP="00785339">
            <w:pPr>
              <w:tabs>
                <w:tab w:val="left" w:pos="0"/>
                <w:tab w:val="right" w:pos="9498"/>
              </w:tabs>
              <w:spacing w:after="0" w:line="240" w:lineRule="auto"/>
              <w:ind w:left="-108" w:right="22"/>
              <w:rPr>
                <w:rFonts w:ascii="Times New Roman" w:hAnsi="Times New Roman"/>
                <w:sz w:val="24"/>
                <w:szCs w:val="24"/>
              </w:rPr>
            </w:pPr>
            <w:r w:rsidRPr="007F6D85">
              <w:rPr>
                <w:rFonts w:ascii="Times New Roman" w:hAnsi="Times New Roman"/>
                <w:sz w:val="24"/>
                <w:szCs w:val="24"/>
              </w:rPr>
              <w:t>___________________</w:t>
            </w:r>
            <w:r w:rsidRPr="007F6D85">
              <w:rPr>
                <w:rFonts w:ascii="Times New Roman" w:hAnsi="Times New Roman"/>
                <w:b/>
                <w:sz w:val="24"/>
                <w:szCs w:val="24"/>
              </w:rPr>
              <w:t xml:space="preserve"> /</w:t>
            </w:r>
            <w:r w:rsidR="00327149" w:rsidRPr="00327149">
              <w:rPr>
                <w:rFonts w:ascii="Times New Roman" w:hAnsi="Times New Roman"/>
                <w:b/>
                <w:sz w:val="24"/>
                <w:szCs w:val="24"/>
              </w:rPr>
              <w:t xml:space="preserve"> </w:t>
            </w:r>
            <w:r w:rsidR="00785339">
              <w:rPr>
                <w:rFonts w:ascii="Times New Roman" w:hAnsi="Times New Roman"/>
                <w:b/>
                <w:sz w:val="24"/>
                <w:szCs w:val="24"/>
              </w:rPr>
              <w:t>Э.М. Ребко</w:t>
            </w:r>
            <w:r w:rsidR="00327149" w:rsidRPr="00327149">
              <w:rPr>
                <w:rFonts w:ascii="Times New Roman" w:hAnsi="Times New Roman"/>
                <w:b/>
                <w:sz w:val="24"/>
                <w:szCs w:val="24"/>
              </w:rPr>
              <w:t xml:space="preserve"> </w:t>
            </w:r>
            <w:r w:rsidR="001B7C54" w:rsidRPr="001B7C54">
              <w:rPr>
                <w:rFonts w:ascii="Times New Roman" w:hAnsi="Times New Roman"/>
                <w:b/>
                <w:sz w:val="24"/>
                <w:szCs w:val="24"/>
              </w:rPr>
              <w:t>/</w:t>
            </w:r>
          </w:p>
        </w:tc>
      </w:tr>
    </w:tbl>
    <w:p w14:paraId="16DC4F6C" w14:textId="17487675" w:rsidR="003E5420" w:rsidRPr="00327149" w:rsidRDefault="003E5420" w:rsidP="00482264">
      <w:pPr>
        <w:tabs>
          <w:tab w:val="left" w:pos="9720"/>
        </w:tabs>
        <w:ind w:right="-104"/>
        <w:rPr>
          <w:rFonts w:ascii="Times New Roman" w:hAnsi="Times New Roman"/>
          <w:i/>
          <w:sz w:val="20"/>
          <w:szCs w:val="20"/>
        </w:rPr>
        <w:sectPr w:rsidR="003E5420" w:rsidRPr="00327149" w:rsidSect="00694CCA">
          <w:headerReference w:type="even" r:id="rId11"/>
          <w:footerReference w:type="even" r:id="rId12"/>
          <w:footerReference w:type="default" r:id="rId13"/>
          <w:pgSz w:w="11906" w:h="16838"/>
          <w:pgMar w:top="1134" w:right="851" w:bottom="1134" w:left="1134" w:header="357" w:footer="493" w:gutter="0"/>
          <w:cols w:space="708"/>
          <w:titlePg/>
          <w:docGrid w:linePitch="360"/>
        </w:sectPr>
      </w:pPr>
    </w:p>
    <w:p w14:paraId="6ED3EE02" w14:textId="535EBF68" w:rsidR="00103515" w:rsidRDefault="00103515" w:rsidP="00C70AD1">
      <w:pPr>
        <w:tabs>
          <w:tab w:val="left" w:pos="1515"/>
        </w:tabs>
        <w:rPr>
          <w:rFonts w:ascii="Times New Roman" w:hAnsi="Times New Roman"/>
          <w:sz w:val="24"/>
          <w:szCs w:val="24"/>
        </w:rPr>
      </w:pPr>
    </w:p>
    <w:p w14:paraId="4A850714" w14:textId="77777777" w:rsidR="00103515" w:rsidRPr="006730ED" w:rsidRDefault="00103515" w:rsidP="00103515">
      <w:pPr>
        <w:pStyle w:val="ae"/>
        <w:widowControl/>
        <w:spacing w:after="0"/>
        <w:ind w:left="0" w:right="-2"/>
        <w:jc w:val="right"/>
        <w:rPr>
          <w:rFonts w:ascii="Times New Roman" w:hAnsi="Times New Roman" w:cs="Times New Roman"/>
          <w:sz w:val="20"/>
          <w:szCs w:val="20"/>
        </w:rPr>
      </w:pPr>
      <w:r w:rsidRPr="006730ED">
        <w:rPr>
          <w:rFonts w:ascii="Times New Roman" w:hAnsi="Times New Roman" w:cs="Times New Roman"/>
          <w:sz w:val="20"/>
          <w:szCs w:val="20"/>
        </w:rPr>
        <w:t xml:space="preserve">Приложение </w:t>
      </w:r>
      <w:r>
        <w:rPr>
          <w:rFonts w:ascii="Times New Roman" w:hAnsi="Times New Roman" w:cs="Times New Roman"/>
          <w:sz w:val="20"/>
          <w:szCs w:val="20"/>
        </w:rPr>
        <w:t xml:space="preserve">№ </w:t>
      </w:r>
      <w:r w:rsidRPr="006730ED">
        <w:rPr>
          <w:rFonts w:ascii="Times New Roman" w:hAnsi="Times New Roman" w:cs="Times New Roman"/>
          <w:sz w:val="20"/>
          <w:szCs w:val="20"/>
        </w:rPr>
        <w:t>1 к контракту</w:t>
      </w:r>
    </w:p>
    <w:p w14:paraId="6C6D6B85" w14:textId="77777777" w:rsidR="00103515" w:rsidRPr="006730ED" w:rsidRDefault="00103515" w:rsidP="00103515">
      <w:pPr>
        <w:ind w:left="6300" w:right="-2" w:hanging="771"/>
        <w:jc w:val="right"/>
        <w:rPr>
          <w:rFonts w:ascii="Times New Roman" w:hAnsi="Times New Roman"/>
          <w:sz w:val="20"/>
          <w:szCs w:val="20"/>
        </w:rPr>
      </w:pPr>
      <w:r>
        <w:rPr>
          <w:rFonts w:ascii="Times New Roman" w:hAnsi="Times New Roman"/>
          <w:sz w:val="20"/>
          <w:szCs w:val="20"/>
        </w:rPr>
        <w:t xml:space="preserve">                                                                                                          </w:t>
      </w:r>
      <w:r w:rsidRPr="006730ED">
        <w:rPr>
          <w:rFonts w:ascii="Times New Roman" w:hAnsi="Times New Roman"/>
          <w:sz w:val="20"/>
          <w:szCs w:val="20"/>
        </w:rPr>
        <w:t>от _______________ №</w:t>
      </w:r>
      <w:r>
        <w:rPr>
          <w:rFonts w:ascii="Times New Roman" w:hAnsi="Times New Roman"/>
          <w:sz w:val="20"/>
          <w:szCs w:val="20"/>
        </w:rPr>
        <w:t>________</w:t>
      </w:r>
    </w:p>
    <w:p w14:paraId="3CC2C4AD" w14:textId="77777777" w:rsidR="00103515" w:rsidRDefault="00103515" w:rsidP="00103515">
      <w:pPr>
        <w:shd w:val="clear" w:color="auto" w:fill="FFFFFF"/>
        <w:tabs>
          <w:tab w:val="left" w:pos="9720"/>
        </w:tabs>
        <w:spacing w:after="0"/>
        <w:ind w:right="-1"/>
        <w:jc w:val="center"/>
        <w:rPr>
          <w:rFonts w:ascii="Times New Roman" w:hAnsi="Times New Roman"/>
          <w:b/>
          <w:bCs/>
          <w:spacing w:val="-1"/>
          <w:sz w:val="24"/>
          <w:szCs w:val="24"/>
        </w:rPr>
      </w:pPr>
    </w:p>
    <w:p w14:paraId="17000854" w14:textId="77777777" w:rsidR="00103515" w:rsidRPr="006730ED" w:rsidRDefault="00103515" w:rsidP="00103515">
      <w:pPr>
        <w:shd w:val="clear" w:color="auto" w:fill="FFFFFF"/>
        <w:tabs>
          <w:tab w:val="left" w:pos="9720"/>
        </w:tabs>
        <w:spacing w:after="0"/>
        <w:ind w:right="-1"/>
        <w:jc w:val="center"/>
        <w:rPr>
          <w:rFonts w:ascii="Times New Roman" w:hAnsi="Times New Roman"/>
          <w:b/>
          <w:sz w:val="24"/>
          <w:szCs w:val="24"/>
        </w:rPr>
      </w:pPr>
      <w:r w:rsidRPr="006730ED">
        <w:rPr>
          <w:rFonts w:ascii="Times New Roman" w:hAnsi="Times New Roman"/>
          <w:b/>
          <w:bCs/>
          <w:spacing w:val="-1"/>
          <w:sz w:val="24"/>
          <w:szCs w:val="24"/>
        </w:rPr>
        <w:t>СПЕЦИФИКАЦИЯ</w:t>
      </w:r>
    </w:p>
    <w:p w14:paraId="774C2C12" w14:textId="77777777" w:rsidR="00103515" w:rsidRDefault="00103515" w:rsidP="00103515">
      <w:pPr>
        <w:spacing w:after="0"/>
        <w:jc w:val="center"/>
        <w:rPr>
          <w:rFonts w:ascii="Times New Roman" w:hAnsi="Times New Roman"/>
          <w:b/>
          <w:bCs/>
          <w:sz w:val="24"/>
          <w:szCs w:val="24"/>
        </w:rPr>
      </w:pPr>
      <w:r w:rsidRPr="006730ED">
        <w:rPr>
          <w:rFonts w:ascii="Times New Roman" w:hAnsi="Times New Roman"/>
          <w:b/>
          <w:bCs/>
          <w:sz w:val="24"/>
          <w:szCs w:val="24"/>
        </w:rPr>
        <w:t xml:space="preserve">на поставку </w:t>
      </w:r>
      <w:r>
        <w:rPr>
          <w:rFonts w:ascii="Times New Roman" w:hAnsi="Times New Roman"/>
          <w:b/>
          <w:bCs/>
          <w:sz w:val="24"/>
          <w:szCs w:val="24"/>
        </w:rPr>
        <w:t>канцелярских товаров</w:t>
      </w:r>
    </w:p>
    <w:p w14:paraId="4043992A" w14:textId="77777777" w:rsidR="00103515" w:rsidRDefault="00103515" w:rsidP="00103515">
      <w:pPr>
        <w:spacing w:after="0"/>
        <w:ind w:firstLine="709"/>
        <w:jc w:val="center"/>
        <w:rPr>
          <w:rFonts w:ascii="Times New Roman" w:hAnsi="Times New Roman"/>
          <w:b/>
          <w:bCs/>
          <w:sz w:val="24"/>
          <w:szCs w:val="24"/>
        </w:rPr>
      </w:pP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844"/>
        <w:gridCol w:w="2835"/>
        <w:gridCol w:w="2410"/>
        <w:gridCol w:w="3685"/>
        <w:gridCol w:w="709"/>
        <w:gridCol w:w="709"/>
        <w:gridCol w:w="1417"/>
        <w:gridCol w:w="1134"/>
      </w:tblGrid>
      <w:tr w:rsidR="00103515" w:rsidRPr="00C02709" w14:paraId="711D5341" w14:textId="77777777" w:rsidTr="00731BAC">
        <w:trPr>
          <w:trHeight w:val="825"/>
          <w:tblHeader/>
        </w:trPr>
        <w:tc>
          <w:tcPr>
            <w:tcW w:w="566" w:type="dxa"/>
            <w:vAlign w:val="center"/>
          </w:tcPr>
          <w:p w14:paraId="7C57A603"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 п/п</w:t>
            </w:r>
          </w:p>
        </w:tc>
        <w:tc>
          <w:tcPr>
            <w:tcW w:w="1844" w:type="dxa"/>
            <w:vAlign w:val="center"/>
          </w:tcPr>
          <w:p w14:paraId="4988C56A"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Наименование товара</w:t>
            </w:r>
          </w:p>
        </w:tc>
        <w:tc>
          <w:tcPr>
            <w:tcW w:w="2835" w:type="dxa"/>
            <w:vAlign w:val="center"/>
          </w:tcPr>
          <w:p w14:paraId="1F0A44F5"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ОКПД 2</w:t>
            </w:r>
            <w:r>
              <w:rPr>
                <w:rFonts w:ascii="Times New Roman" w:hAnsi="Times New Roman"/>
                <w:b/>
                <w:sz w:val="24"/>
                <w:szCs w:val="24"/>
              </w:rPr>
              <w:t>/КТРУ</w:t>
            </w:r>
          </w:p>
        </w:tc>
        <w:tc>
          <w:tcPr>
            <w:tcW w:w="2410" w:type="dxa"/>
            <w:vAlign w:val="center"/>
          </w:tcPr>
          <w:p w14:paraId="68042F7C" w14:textId="77777777" w:rsidR="00103515" w:rsidRPr="00C02709" w:rsidRDefault="00103515" w:rsidP="00731BAC">
            <w:pPr>
              <w:spacing w:after="0" w:line="240" w:lineRule="auto"/>
              <w:contextualSpacing/>
              <w:jc w:val="center"/>
              <w:rPr>
                <w:rFonts w:ascii="Times New Roman" w:hAnsi="Times New Roman"/>
                <w:b/>
                <w:bCs/>
                <w:sz w:val="24"/>
                <w:szCs w:val="24"/>
              </w:rPr>
            </w:pPr>
            <w:r w:rsidRPr="00C02709">
              <w:rPr>
                <w:rFonts w:ascii="Times New Roman" w:hAnsi="Times New Roman"/>
                <w:b/>
                <w:sz w:val="24"/>
                <w:szCs w:val="24"/>
              </w:rPr>
              <w:t>Страна происхождения товара</w:t>
            </w:r>
          </w:p>
        </w:tc>
        <w:tc>
          <w:tcPr>
            <w:tcW w:w="3685" w:type="dxa"/>
            <w:vAlign w:val="center"/>
          </w:tcPr>
          <w:p w14:paraId="039EA901" w14:textId="77777777" w:rsidR="00103515" w:rsidRPr="00C02709" w:rsidRDefault="00103515" w:rsidP="00731BAC">
            <w:pPr>
              <w:spacing w:after="0" w:line="240" w:lineRule="auto"/>
              <w:contextualSpacing/>
              <w:jc w:val="center"/>
              <w:rPr>
                <w:rFonts w:ascii="Times New Roman" w:hAnsi="Times New Roman"/>
                <w:b/>
                <w:bCs/>
                <w:sz w:val="24"/>
                <w:szCs w:val="24"/>
              </w:rPr>
            </w:pPr>
            <w:r w:rsidRPr="00C02709">
              <w:rPr>
                <w:rFonts w:ascii="Times New Roman" w:hAnsi="Times New Roman"/>
                <w:b/>
                <w:bCs/>
                <w:sz w:val="24"/>
                <w:szCs w:val="24"/>
              </w:rPr>
              <w:t>Технические, функциональные характеристики</w:t>
            </w:r>
          </w:p>
          <w:p w14:paraId="78C62FA0"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bCs/>
                <w:sz w:val="24"/>
                <w:szCs w:val="24"/>
              </w:rPr>
              <w:t>(потребительские свойства) товара</w:t>
            </w:r>
          </w:p>
        </w:tc>
        <w:tc>
          <w:tcPr>
            <w:tcW w:w="709" w:type="dxa"/>
            <w:vAlign w:val="center"/>
          </w:tcPr>
          <w:p w14:paraId="661E0A07"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Ед. изм.</w:t>
            </w:r>
          </w:p>
        </w:tc>
        <w:tc>
          <w:tcPr>
            <w:tcW w:w="709" w:type="dxa"/>
            <w:vAlign w:val="center"/>
          </w:tcPr>
          <w:p w14:paraId="2973A6F4"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Кол-во</w:t>
            </w:r>
          </w:p>
        </w:tc>
        <w:tc>
          <w:tcPr>
            <w:tcW w:w="1417" w:type="dxa"/>
            <w:vAlign w:val="center"/>
          </w:tcPr>
          <w:p w14:paraId="54D8B482"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 xml:space="preserve">Стоимость </w:t>
            </w:r>
            <w:r w:rsidRPr="00C02709">
              <w:rPr>
                <w:rFonts w:ascii="Times New Roman" w:hAnsi="Times New Roman"/>
                <w:b/>
                <w:sz w:val="24"/>
                <w:szCs w:val="24"/>
              </w:rPr>
              <w:br/>
              <w:t>ед. товара, руб./ед. изм.</w:t>
            </w:r>
          </w:p>
        </w:tc>
        <w:tc>
          <w:tcPr>
            <w:tcW w:w="1134" w:type="dxa"/>
            <w:vAlign w:val="center"/>
          </w:tcPr>
          <w:p w14:paraId="1891BF36"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Итого,</w:t>
            </w:r>
          </w:p>
          <w:p w14:paraId="2A61483F" w14:textId="77777777" w:rsidR="00103515" w:rsidRPr="00C02709" w:rsidRDefault="00103515" w:rsidP="00731BAC">
            <w:pPr>
              <w:spacing w:after="0" w:line="240" w:lineRule="auto"/>
              <w:contextualSpacing/>
              <w:jc w:val="center"/>
              <w:rPr>
                <w:rFonts w:ascii="Times New Roman" w:hAnsi="Times New Roman"/>
                <w:b/>
                <w:sz w:val="24"/>
                <w:szCs w:val="24"/>
              </w:rPr>
            </w:pPr>
            <w:r w:rsidRPr="00C02709">
              <w:rPr>
                <w:rFonts w:ascii="Times New Roman" w:hAnsi="Times New Roman"/>
                <w:b/>
                <w:sz w:val="24"/>
                <w:szCs w:val="24"/>
              </w:rPr>
              <w:t>руб.</w:t>
            </w:r>
          </w:p>
        </w:tc>
      </w:tr>
      <w:tr w:rsidR="00103515" w:rsidRPr="00C02709" w14:paraId="7990C66A" w14:textId="77777777" w:rsidTr="00731BAC">
        <w:trPr>
          <w:trHeight w:val="128"/>
        </w:trPr>
        <w:tc>
          <w:tcPr>
            <w:tcW w:w="566" w:type="dxa"/>
            <w:vAlign w:val="center"/>
          </w:tcPr>
          <w:p w14:paraId="0D0FD190" w14:textId="77777777" w:rsidR="00103515" w:rsidRPr="00C02709" w:rsidRDefault="00103515" w:rsidP="00731BAC">
            <w:pPr>
              <w:spacing w:after="0" w:line="240" w:lineRule="auto"/>
              <w:contextualSpacing/>
              <w:jc w:val="center"/>
              <w:rPr>
                <w:rFonts w:ascii="Times New Roman" w:hAnsi="Times New Roman"/>
                <w:sz w:val="24"/>
                <w:szCs w:val="24"/>
              </w:rPr>
            </w:pPr>
            <w:r w:rsidRPr="00C02709">
              <w:rPr>
                <w:rFonts w:ascii="Times New Roman" w:hAnsi="Times New Roman"/>
                <w:sz w:val="24"/>
                <w:szCs w:val="24"/>
              </w:rPr>
              <w:t>1</w:t>
            </w:r>
          </w:p>
        </w:tc>
        <w:tc>
          <w:tcPr>
            <w:tcW w:w="1844" w:type="dxa"/>
            <w:vAlign w:val="center"/>
          </w:tcPr>
          <w:p w14:paraId="32E738FC" w14:textId="77777777" w:rsidR="00103515" w:rsidRPr="00C02709" w:rsidRDefault="00103515" w:rsidP="00731BAC">
            <w:pPr>
              <w:spacing w:after="0" w:line="240" w:lineRule="auto"/>
              <w:contextualSpacing/>
              <w:jc w:val="center"/>
              <w:rPr>
                <w:rFonts w:ascii="Times New Roman" w:hAnsi="Times New Roman"/>
                <w:sz w:val="24"/>
                <w:szCs w:val="24"/>
              </w:rPr>
            </w:pPr>
            <w:r w:rsidRPr="00C02709">
              <w:rPr>
                <w:rFonts w:ascii="Times New Roman" w:hAnsi="Times New Roman"/>
                <w:sz w:val="24"/>
                <w:szCs w:val="24"/>
              </w:rPr>
              <w:t>2</w:t>
            </w:r>
          </w:p>
        </w:tc>
        <w:tc>
          <w:tcPr>
            <w:tcW w:w="2835" w:type="dxa"/>
            <w:vAlign w:val="center"/>
          </w:tcPr>
          <w:p w14:paraId="6B81F3CF"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3</w:t>
            </w:r>
          </w:p>
        </w:tc>
        <w:tc>
          <w:tcPr>
            <w:tcW w:w="2410" w:type="dxa"/>
            <w:vAlign w:val="center"/>
          </w:tcPr>
          <w:p w14:paraId="73734B5A"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4</w:t>
            </w:r>
          </w:p>
        </w:tc>
        <w:tc>
          <w:tcPr>
            <w:tcW w:w="3685" w:type="dxa"/>
            <w:vAlign w:val="center"/>
          </w:tcPr>
          <w:p w14:paraId="291E9EFA"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5</w:t>
            </w:r>
          </w:p>
        </w:tc>
        <w:tc>
          <w:tcPr>
            <w:tcW w:w="709" w:type="dxa"/>
            <w:vAlign w:val="center"/>
          </w:tcPr>
          <w:p w14:paraId="16C5AA39"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6</w:t>
            </w:r>
          </w:p>
        </w:tc>
        <w:tc>
          <w:tcPr>
            <w:tcW w:w="709" w:type="dxa"/>
            <w:vAlign w:val="center"/>
          </w:tcPr>
          <w:p w14:paraId="38201889"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7</w:t>
            </w:r>
          </w:p>
        </w:tc>
        <w:tc>
          <w:tcPr>
            <w:tcW w:w="1417" w:type="dxa"/>
            <w:vAlign w:val="center"/>
          </w:tcPr>
          <w:p w14:paraId="425A12B7"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8</w:t>
            </w:r>
          </w:p>
        </w:tc>
        <w:tc>
          <w:tcPr>
            <w:tcW w:w="1134" w:type="dxa"/>
            <w:vAlign w:val="center"/>
          </w:tcPr>
          <w:p w14:paraId="148CD33F"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9</w:t>
            </w:r>
          </w:p>
        </w:tc>
      </w:tr>
      <w:tr w:rsidR="00103515" w:rsidRPr="00C02709" w14:paraId="11714B7C" w14:textId="77777777" w:rsidTr="00731BAC">
        <w:trPr>
          <w:trHeight w:val="320"/>
        </w:trPr>
        <w:tc>
          <w:tcPr>
            <w:tcW w:w="566" w:type="dxa"/>
            <w:vAlign w:val="center"/>
          </w:tcPr>
          <w:p w14:paraId="4218C8FE" w14:textId="77777777" w:rsidR="00103515" w:rsidRPr="00C02709" w:rsidRDefault="00103515" w:rsidP="00731BAC">
            <w:pPr>
              <w:spacing w:after="0" w:line="240" w:lineRule="auto"/>
              <w:contextualSpacing/>
              <w:jc w:val="center"/>
              <w:rPr>
                <w:rFonts w:ascii="Times New Roman" w:hAnsi="Times New Roman"/>
                <w:sz w:val="24"/>
                <w:szCs w:val="24"/>
              </w:rPr>
            </w:pPr>
            <w:r w:rsidRPr="00C02709">
              <w:rPr>
                <w:rFonts w:ascii="Times New Roman" w:hAnsi="Times New Roman"/>
                <w:sz w:val="24"/>
                <w:szCs w:val="24"/>
              </w:rPr>
              <w:t>1.</w:t>
            </w:r>
          </w:p>
        </w:tc>
        <w:tc>
          <w:tcPr>
            <w:tcW w:w="1844" w:type="dxa"/>
            <w:vAlign w:val="center"/>
          </w:tcPr>
          <w:p w14:paraId="4BE3951C" w14:textId="77777777" w:rsidR="00103515" w:rsidRPr="00C02709" w:rsidRDefault="00103515" w:rsidP="00731BAC">
            <w:pPr>
              <w:rPr>
                <w:rFonts w:ascii="Times New Roman" w:hAnsi="Times New Roman"/>
                <w:bCs/>
                <w:sz w:val="24"/>
                <w:szCs w:val="24"/>
              </w:rPr>
            </w:pPr>
          </w:p>
        </w:tc>
        <w:tc>
          <w:tcPr>
            <w:tcW w:w="2835" w:type="dxa"/>
            <w:vAlign w:val="center"/>
          </w:tcPr>
          <w:p w14:paraId="74DC2F08" w14:textId="77777777" w:rsidR="00103515" w:rsidRPr="00C02709" w:rsidRDefault="00103515" w:rsidP="00731BAC">
            <w:pPr>
              <w:suppressAutoHyphens/>
              <w:spacing w:after="0" w:line="240" w:lineRule="auto"/>
              <w:jc w:val="center"/>
              <w:rPr>
                <w:rFonts w:ascii="Times New Roman" w:hAnsi="Times New Roman"/>
                <w:sz w:val="24"/>
                <w:szCs w:val="24"/>
              </w:rPr>
            </w:pPr>
          </w:p>
        </w:tc>
        <w:tc>
          <w:tcPr>
            <w:tcW w:w="2410" w:type="dxa"/>
            <w:vAlign w:val="center"/>
          </w:tcPr>
          <w:p w14:paraId="3E053A45"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3685" w:type="dxa"/>
            <w:vAlign w:val="center"/>
          </w:tcPr>
          <w:p w14:paraId="6999465A" w14:textId="77777777" w:rsidR="00103515" w:rsidRPr="00C02709" w:rsidRDefault="00103515" w:rsidP="00731BAC">
            <w:pPr>
              <w:spacing w:after="0" w:line="240" w:lineRule="auto"/>
              <w:contextualSpacing/>
              <w:rPr>
                <w:rFonts w:ascii="Times New Roman" w:hAnsi="Times New Roman"/>
                <w:sz w:val="24"/>
                <w:szCs w:val="24"/>
              </w:rPr>
            </w:pPr>
            <w:r w:rsidRPr="009A75EF">
              <w:rPr>
                <w:rFonts w:ascii="Times New Roman" w:hAnsi="Times New Roman"/>
                <w:sz w:val="24"/>
                <w:szCs w:val="24"/>
              </w:rPr>
              <w:t>В соответствии с приложением к спецификации</w:t>
            </w:r>
          </w:p>
        </w:tc>
        <w:tc>
          <w:tcPr>
            <w:tcW w:w="709" w:type="dxa"/>
            <w:vAlign w:val="center"/>
          </w:tcPr>
          <w:p w14:paraId="382CCA01"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709" w:type="dxa"/>
            <w:vAlign w:val="center"/>
          </w:tcPr>
          <w:p w14:paraId="294E6401"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1417" w:type="dxa"/>
            <w:vAlign w:val="center"/>
          </w:tcPr>
          <w:p w14:paraId="3F5F3376"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1134" w:type="dxa"/>
            <w:vAlign w:val="center"/>
          </w:tcPr>
          <w:p w14:paraId="4245F914" w14:textId="77777777" w:rsidR="00103515" w:rsidRPr="00C02709" w:rsidRDefault="00103515" w:rsidP="00731BAC">
            <w:pPr>
              <w:spacing w:after="0" w:line="240" w:lineRule="auto"/>
              <w:contextualSpacing/>
              <w:jc w:val="center"/>
              <w:rPr>
                <w:rFonts w:ascii="Times New Roman" w:hAnsi="Times New Roman"/>
                <w:sz w:val="24"/>
                <w:szCs w:val="24"/>
              </w:rPr>
            </w:pPr>
          </w:p>
        </w:tc>
      </w:tr>
      <w:tr w:rsidR="00103515" w:rsidRPr="00C02709" w14:paraId="6242C9B2" w14:textId="77777777" w:rsidTr="00731BAC">
        <w:trPr>
          <w:trHeight w:val="320"/>
        </w:trPr>
        <w:tc>
          <w:tcPr>
            <w:tcW w:w="566" w:type="dxa"/>
            <w:vAlign w:val="center"/>
          </w:tcPr>
          <w:p w14:paraId="42699802" w14:textId="77777777" w:rsidR="00103515" w:rsidRPr="00C02709"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2.</w:t>
            </w:r>
          </w:p>
        </w:tc>
        <w:tc>
          <w:tcPr>
            <w:tcW w:w="1844" w:type="dxa"/>
            <w:vAlign w:val="center"/>
          </w:tcPr>
          <w:p w14:paraId="67F954E6" w14:textId="77777777" w:rsidR="00103515" w:rsidRPr="00AD1736" w:rsidRDefault="00103515" w:rsidP="00731BAC">
            <w:pPr>
              <w:rPr>
                <w:rFonts w:ascii="Times New Roman" w:hAnsi="Times New Roman"/>
                <w:bCs/>
                <w:sz w:val="24"/>
                <w:szCs w:val="24"/>
              </w:rPr>
            </w:pPr>
          </w:p>
        </w:tc>
        <w:tc>
          <w:tcPr>
            <w:tcW w:w="2835" w:type="dxa"/>
            <w:vAlign w:val="center"/>
          </w:tcPr>
          <w:p w14:paraId="633AE307" w14:textId="77777777" w:rsidR="00103515" w:rsidRPr="00AD1736" w:rsidRDefault="00103515" w:rsidP="00731BAC">
            <w:pPr>
              <w:suppressAutoHyphens/>
              <w:spacing w:after="0" w:line="240" w:lineRule="auto"/>
              <w:jc w:val="center"/>
              <w:rPr>
                <w:rFonts w:ascii="Times New Roman" w:hAnsi="Times New Roman"/>
                <w:sz w:val="24"/>
                <w:szCs w:val="24"/>
              </w:rPr>
            </w:pPr>
          </w:p>
        </w:tc>
        <w:tc>
          <w:tcPr>
            <w:tcW w:w="2410" w:type="dxa"/>
            <w:vAlign w:val="center"/>
          </w:tcPr>
          <w:p w14:paraId="65247DD3"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3685" w:type="dxa"/>
            <w:vAlign w:val="center"/>
          </w:tcPr>
          <w:p w14:paraId="43FBF246" w14:textId="77777777" w:rsidR="00103515" w:rsidRPr="009A75EF" w:rsidRDefault="00103515" w:rsidP="00731BAC">
            <w:pPr>
              <w:spacing w:after="0" w:line="240" w:lineRule="auto"/>
              <w:contextualSpacing/>
              <w:rPr>
                <w:rFonts w:ascii="Times New Roman" w:hAnsi="Times New Roman"/>
                <w:sz w:val="24"/>
                <w:szCs w:val="24"/>
              </w:rPr>
            </w:pPr>
            <w:r w:rsidRPr="009A75EF">
              <w:rPr>
                <w:rFonts w:ascii="Times New Roman" w:hAnsi="Times New Roman"/>
                <w:sz w:val="24"/>
                <w:szCs w:val="24"/>
              </w:rPr>
              <w:t>В соответствии с приложением к спецификации</w:t>
            </w:r>
          </w:p>
        </w:tc>
        <w:tc>
          <w:tcPr>
            <w:tcW w:w="709" w:type="dxa"/>
            <w:vAlign w:val="center"/>
          </w:tcPr>
          <w:p w14:paraId="338A537A"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709" w:type="dxa"/>
            <w:vAlign w:val="center"/>
          </w:tcPr>
          <w:p w14:paraId="5CB14650"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1417" w:type="dxa"/>
            <w:vAlign w:val="center"/>
          </w:tcPr>
          <w:p w14:paraId="17E3407C"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1134" w:type="dxa"/>
            <w:vAlign w:val="center"/>
          </w:tcPr>
          <w:p w14:paraId="042D8B39" w14:textId="77777777" w:rsidR="00103515" w:rsidRPr="00C02709" w:rsidRDefault="00103515" w:rsidP="00731BAC">
            <w:pPr>
              <w:spacing w:after="0" w:line="240" w:lineRule="auto"/>
              <w:contextualSpacing/>
              <w:jc w:val="center"/>
              <w:rPr>
                <w:rFonts w:ascii="Times New Roman" w:hAnsi="Times New Roman"/>
                <w:sz w:val="24"/>
                <w:szCs w:val="24"/>
              </w:rPr>
            </w:pPr>
          </w:p>
        </w:tc>
      </w:tr>
      <w:tr w:rsidR="00103515" w:rsidRPr="00C02709" w14:paraId="02FD9025" w14:textId="77777777" w:rsidTr="00731BAC">
        <w:trPr>
          <w:trHeight w:val="320"/>
        </w:trPr>
        <w:tc>
          <w:tcPr>
            <w:tcW w:w="566" w:type="dxa"/>
            <w:vAlign w:val="center"/>
          </w:tcPr>
          <w:p w14:paraId="37409026" w14:textId="77777777" w:rsidR="00103515" w:rsidRDefault="00103515" w:rsidP="00731BAC">
            <w:pPr>
              <w:spacing w:after="0" w:line="240" w:lineRule="auto"/>
              <w:contextualSpacing/>
              <w:jc w:val="center"/>
              <w:rPr>
                <w:rFonts w:ascii="Times New Roman" w:hAnsi="Times New Roman"/>
                <w:sz w:val="24"/>
                <w:szCs w:val="24"/>
              </w:rPr>
            </w:pPr>
            <w:r>
              <w:rPr>
                <w:rFonts w:ascii="Times New Roman" w:hAnsi="Times New Roman"/>
                <w:sz w:val="24"/>
                <w:szCs w:val="24"/>
              </w:rPr>
              <w:t>3.</w:t>
            </w:r>
          </w:p>
        </w:tc>
        <w:tc>
          <w:tcPr>
            <w:tcW w:w="1844" w:type="dxa"/>
            <w:vAlign w:val="center"/>
          </w:tcPr>
          <w:p w14:paraId="42E6DD84" w14:textId="77777777" w:rsidR="00103515" w:rsidRPr="00AD1736" w:rsidRDefault="00103515" w:rsidP="00731BAC">
            <w:pPr>
              <w:rPr>
                <w:rFonts w:ascii="Times New Roman" w:hAnsi="Times New Roman"/>
                <w:bCs/>
                <w:sz w:val="24"/>
                <w:szCs w:val="24"/>
              </w:rPr>
            </w:pPr>
          </w:p>
        </w:tc>
        <w:tc>
          <w:tcPr>
            <w:tcW w:w="2835" w:type="dxa"/>
            <w:vAlign w:val="center"/>
          </w:tcPr>
          <w:p w14:paraId="2DCCF762" w14:textId="77777777" w:rsidR="00103515" w:rsidRPr="00AD1736" w:rsidRDefault="00103515" w:rsidP="00731BAC">
            <w:pPr>
              <w:suppressAutoHyphens/>
              <w:spacing w:after="0" w:line="240" w:lineRule="auto"/>
              <w:jc w:val="center"/>
              <w:rPr>
                <w:rFonts w:ascii="Times New Roman" w:hAnsi="Times New Roman"/>
                <w:sz w:val="24"/>
                <w:szCs w:val="24"/>
              </w:rPr>
            </w:pPr>
          </w:p>
        </w:tc>
        <w:tc>
          <w:tcPr>
            <w:tcW w:w="2410" w:type="dxa"/>
            <w:vAlign w:val="center"/>
          </w:tcPr>
          <w:p w14:paraId="2B3B29B1"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3685" w:type="dxa"/>
            <w:vAlign w:val="center"/>
          </w:tcPr>
          <w:p w14:paraId="17BB42E5" w14:textId="77777777" w:rsidR="00103515" w:rsidRPr="009A75EF" w:rsidRDefault="00103515" w:rsidP="00731BAC">
            <w:pPr>
              <w:spacing w:after="0" w:line="240" w:lineRule="auto"/>
              <w:contextualSpacing/>
              <w:rPr>
                <w:rFonts w:ascii="Times New Roman" w:hAnsi="Times New Roman"/>
                <w:sz w:val="24"/>
                <w:szCs w:val="24"/>
              </w:rPr>
            </w:pPr>
            <w:r w:rsidRPr="009A75EF">
              <w:rPr>
                <w:rFonts w:ascii="Times New Roman" w:hAnsi="Times New Roman"/>
                <w:sz w:val="24"/>
                <w:szCs w:val="24"/>
              </w:rPr>
              <w:t>В соответствии с приложением к спецификации</w:t>
            </w:r>
          </w:p>
        </w:tc>
        <w:tc>
          <w:tcPr>
            <w:tcW w:w="709" w:type="dxa"/>
            <w:vAlign w:val="center"/>
          </w:tcPr>
          <w:p w14:paraId="06020BA2" w14:textId="77777777" w:rsidR="00103515" w:rsidRDefault="00103515" w:rsidP="00731BAC">
            <w:pPr>
              <w:spacing w:after="0" w:line="240" w:lineRule="auto"/>
              <w:contextualSpacing/>
              <w:jc w:val="center"/>
              <w:rPr>
                <w:rFonts w:ascii="Times New Roman" w:hAnsi="Times New Roman"/>
                <w:sz w:val="24"/>
                <w:szCs w:val="24"/>
              </w:rPr>
            </w:pPr>
          </w:p>
        </w:tc>
        <w:tc>
          <w:tcPr>
            <w:tcW w:w="709" w:type="dxa"/>
            <w:vAlign w:val="center"/>
          </w:tcPr>
          <w:p w14:paraId="1785016C" w14:textId="77777777" w:rsidR="00103515" w:rsidRDefault="00103515" w:rsidP="00731BAC">
            <w:pPr>
              <w:spacing w:after="0" w:line="240" w:lineRule="auto"/>
              <w:contextualSpacing/>
              <w:jc w:val="center"/>
              <w:rPr>
                <w:rFonts w:ascii="Times New Roman" w:hAnsi="Times New Roman"/>
                <w:sz w:val="24"/>
                <w:szCs w:val="24"/>
              </w:rPr>
            </w:pPr>
          </w:p>
        </w:tc>
        <w:tc>
          <w:tcPr>
            <w:tcW w:w="1417" w:type="dxa"/>
            <w:vAlign w:val="center"/>
          </w:tcPr>
          <w:p w14:paraId="64944F38" w14:textId="77777777" w:rsidR="00103515" w:rsidRPr="00C02709" w:rsidRDefault="00103515" w:rsidP="00731BAC">
            <w:pPr>
              <w:spacing w:after="0" w:line="240" w:lineRule="auto"/>
              <w:contextualSpacing/>
              <w:jc w:val="center"/>
              <w:rPr>
                <w:rFonts w:ascii="Times New Roman" w:hAnsi="Times New Roman"/>
                <w:sz w:val="24"/>
                <w:szCs w:val="24"/>
              </w:rPr>
            </w:pPr>
          </w:p>
        </w:tc>
        <w:tc>
          <w:tcPr>
            <w:tcW w:w="1134" w:type="dxa"/>
            <w:vAlign w:val="center"/>
          </w:tcPr>
          <w:p w14:paraId="28B00005" w14:textId="77777777" w:rsidR="00103515" w:rsidRPr="00C02709" w:rsidRDefault="00103515" w:rsidP="00731BAC">
            <w:pPr>
              <w:spacing w:after="0" w:line="240" w:lineRule="auto"/>
              <w:contextualSpacing/>
              <w:jc w:val="center"/>
              <w:rPr>
                <w:rFonts w:ascii="Times New Roman" w:hAnsi="Times New Roman"/>
                <w:sz w:val="24"/>
                <w:szCs w:val="24"/>
              </w:rPr>
            </w:pPr>
          </w:p>
        </w:tc>
      </w:tr>
      <w:tr w:rsidR="00103515" w:rsidRPr="00C02709" w14:paraId="67C8C922" w14:textId="77777777" w:rsidTr="00731BAC">
        <w:trPr>
          <w:trHeight w:val="133"/>
        </w:trPr>
        <w:tc>
          <w:tcPr>
            <w:tcW w:w="14175" w:type="dxa"/>
            <w:gridSpan w:val="8"/>
            <w:vAlign w:val="center"/>
          </w:tcPr>
          <w:p w14:paraId="548F8420" w14:textId="77777777" w:rsidR="00103515" w:rsidRPr="00C02709" w:rsidRDefault="00103515" w:rsidP="00731BAC">
            <w:pPr>
              <w:spacing w:after="0" w:line="240" w:lineRule="auto"/>
              <w:contextualSpacing/>
              <w:jc w:val="right"/>
              <w:rPr>
                <w:rFonts w:ascii="Times New Roman" w:hAnsi="Times New Roman"/>
                <w:b/>
                <w:sz w:val="24"/>
                <w:szCs w:val="24"/>
              </w:rPr>
            </w:pPr>
            <w:r w:rsidRPr="00C02709">
              <w:rPr>
                <w:rFonts w:ascii="Times New Roman" w:hAnsi="Times New Roman"/>
                <w:b/>
                <w:sz w:val="24"/>
                <w:szCs w:val="24"/>
              </w:rPr>
              <w:t>ИТОГО</w:t>
            </w:r>
          </w:p>
        </w:tc>
        <w:tc>
          <w:tcPr>
            <w:tcW w:w="1134" w:type="dxa"/>
            <w:vAlign w:val="center"/>
          </w:tcPr>
          <w:p w14:paraId="20CCB1AC" w14:textId="77777777" w:rsidR="00103515" w:rsidRPr="00C02709" w:rsidRDefault="00103515" w:rsidP="00731BAC">
            <w:pPr>
              <w:spacing w:after="0" w:line="240" w:lineRule="auto"/>
              <w:contextualSpacing/>
              <w:jc w:val="center"/>
              <w:rPr>
                <w:rFonts w:ascii="Times New Roman" w:hAnsi="Times New Roman"/>
                <w:b/>
                <w:sz w:val="24"/>
                <w:szCs w:val="24"/>
              </w:rPr>
            </w:pPr>
          </w:p>
        </w:tc>
      </w:tr>
      <w:tr w:rsidR="00103515" w:rsidRPr="00C02709" w14:paraId="1CF0644A" w14:textId="77777777" w:rsidTr="00731BAC">
        <w:trPr>
          <w:trHeight w:val="280"/>
        </w:trPr>
        <w:tc>
          <w:tcPr>
            <w:tcW w:w="14175" w:type="dxa"/>
            <w:gridSpan w:val="8"/>
            <w:vAlign w:val="center"/>
          </w:tcPr>
          <w:p w14:paraId="1CD8F94B" w14:textId="77777777" w:rsidR="00103515" w:rsidRPr="00C02709" w:rsidRDefault="00103515" w:rsidP="00731BAC">
            <w:pPr>
              <w:spacing w:after="0" w:line="240" w:lineRule="auto"/>
              <w:contextualSpacing/>
              <w:jc w:val="right"/>
              <w:rPr>
                <w:rFonts w:ascii="Times New Roman" w:hAnsi="Times New Roman"/>
                <w:b/>
                <w:sz w:val="24"/>
                <w:szCs w:val="24"/>
              </w:rPr>
            </w:pPr>
          </w:p>
        </w:tc>
        <w:tc>
          <w:tcPr>
            <w:tcW w:w="1134" w:type="dxa"/>
            <w:vAlign w:val="center"/>
          </w:tcPr>
          <w:p w14:paraId="4AE060DA" w14:textId="77777777" w:rsidR="00103515" w:rsidRPr="00C02709" w:rsidRDefault="00103515" w:rsidP="00731BAC">
            <w:pPr>
              <w:spacing w:after="0" w:line="240" w:lineRule="auto"/>
              <w:contextualSpacing/>
              <w:jc w:val="center"/>
              <w:rPr>
                <w:rFonts w:ascii="Times New Roman" w:hAnsi="Times New Roman"/>
                <w:b/>
                <w:sz w:val="24"/>
                <w:szCs w:val="24"/>
              </w:rPr>
            </w:pPr>
          </w:p>
        </w:tc>
      </w:tr>
    </w:tbl>
    <w:p w14:paraId="4D441D3C" w14:textId="77777777" w:rsidR="00103515" w:rsidRPr="006730ED" w:rsidRDefault="00103515" w:rsidP="00103515">
      <w:pPr>
        <w:spacing w:after="0"/>
        <w:ind w:firstLine="709"/>
        <w:jc w:val="center"/>
        <w:rPr>
          <w:rFonts w:ascii="Times New Roman" w:hAnsi="Times New Roman"/>
          <w:b/>
          <w:bCs/>
          <w:sz w:val="24"/>
          <w:szCs w:val="24"/>
        </w:rPr>
      </w:pPr>
    </w:p>
    <w:tbl>
      <w:tblPr>
        <w:tblpPr w:leftFromText="180" w:rightFromText="180" w:vertAnchor="text" w:horzAnchor="margin" w:tblpY="243"/>
        <w:tblW w:w="13763" w:type="dxa"/>
        <w:tblLayout w:type="fixed"/>
        <w:tblLook w:val="01E0" w:firstRow="1" w:lastRow="1" w:firstColumn="1" w:lastColumn="1" w:noHBand="0" w:noVBand="0"/>
      </w:tblPr>
      <w:tblGrid>
        <w:gridCol w:w="7902"/>
        <w:gridCol w:w="5861"/>
      </w:tblGrid>
      <w:tr w:rsidR="00103515" w:rsidRPr="00A91BB1" w14:paraId="2349455F" w14:textId="77777777" w:rsidTr="00731BAC">
        <w:trPr>
          <w:trHeight w:val="568"/>
        </w:trPr>
        <w:tc>
          <w:tcPr>
            <w:tcW w:w="7902" w:type="dxa"/>
          </w:tcPr>
          <w:p w14:paraId="49226309" w14:textId="77777777" w:rsidR="00103515" w:rsidRPr="006730ED" w:rsidRDefault="00103515" w:rsidP="00731BAC">
            <w:pPr>
              <w:tabs>
                <w:tab w:val="left" w:pos="-391"/>
                <w:tab w:val="left" w:pos="317"/>
                <w:tab w:val="right" w:pos="9498"/>
                <w:tab w:val="left" w:pos="9720"/>
              </w:tabs>
              <w:spacing w:after="0"/>
              <w:rPr>
                <w:rFonts w:ascii="Times New Roman" w:hAnsi="Times New Roman"/>
                <w:b/>
                <w:sz w:val="24"/>
                <w:szCs w:val="24"/>
              </w:rPr>
            </w:pPr>
            <w:r w:rsidRPr="006730ED">
              <w:rPr>
                <w:rFonts w:ascii="Times New Roman" w:hAnsi="Times New Roman"/>
                <w:b/>
                <w:sz w:val="24"/>
                <w:szCs w:val="24"/>
              </w:rPr>
              <w:t>Поставщик</w:t>
            </w:r>
          </w:p>
          <w:p w14:paraId="473E1AC0" w14:textId="77777777" w:rsidR="00103515" w:rsidRDefault="00103515" w:rsidP="00731BAC">
            <w:pPr>
              <w:tabs>
                <w:tab w:val="left" w:pos="-391"/>
                <w:tab w:val="left" w:pos="317"/>
                <w:tab w:val="right" w:pos="9498"/>
                <w:tab w:val="left" w:pos="9720"/>
              </w:tabs>
              <w:spacing w:after="0"/>
              <w:rPr>
                <w:rFonts w:ascii="Times New Roman" w:hAnsi="Times New Roman"/>
                <w:b/>
                <w:sz w:val="24"/>
                <w:szCs w:val="24"/>
              </w:rPr>
            </w:pPr>
          </w:p>
          <w:p w14:paraId="3495005B" w14:textId="77777777" w:rsidR="00103515" w:rsidRDefault="00103515" w:rsidP="00731BAC">
            <w:pPr>
              <w:tabs>
                <w:tab w:val="left" w:pos="-391"/>
                <w:tab w:val="left" w:pos="317"/>
                <w:tab w:val="right" w:pos="9498"/>
                <w:tab w:val="left" w:pos="9720"/>
              </w:tabs>
              <w:spacing w:after="0"/>
              <w:rPr>
                <w:rFonts w:ascii="Times New Roman" w:hAnsi="Times New Roman"/>
                <w:b/>
                <w:sz w:val="24"/>
                <w:szCs w:val="24"/>
              </w:rPr>
            </w:pPr>
          </w:p>
          <w:p w14:paraId="533B7D45" w14:textId="77777777" w:rsidR="00103515" w:rsidRDefault="00103515" w:rsidP="00731BAC">
            <w:pPr>
              <w:tabs>
                <w:tab w:val="left" w:pos="-391"/>
                <w:tab w:val="left" w:pos="317"/>
                <w:tab w:val="right" w:pos="9498"/>
                <w:tab w:val="left" w:pos="9720"/>
              </w:tabs>
              <w:spacing w:after="0"/>
              <w:rPr>
                <w:rFonts w:ascii="Times New Roman" w:hAnsi="Times New Roman"/>
                <w:b/>
                <w:sz w:val="24"/>
                <w:szCs w:val="24"/>
              </w:rPr>
            </w:pPr>
          </w:p>
          <w:p w14:paraId="2C41B495" w14:textId="77777777" w:rsidR="00103515" w:rsidRPr="006730ED" w:rsidRDefault="00103515" w:rsidP="00731BAC">
            <w:pPr>
              <w:tabs>
                <w:tab w:val="left" w:pos="-391"/>
                <w:tab w:val="left" w:pos="317"/>
                <w:tab w:val="right" w:pos="9498"/>
                <w:tab w:val="left" w:pos="9720"/>
              </w:tabs>
              <w:spacing w:after="0"/>
              <w:rPr>
                <w:rFonts w:ascii="Times New Roman" w:hAnsi="Times New Roman"/>
                <w:b/>
                <w:sz w:val="24"/>
                <w:szCs w:val="24"/>
              </w:rPr>
            </w:pPr>
            <w:r w:rsidRPr="006730ED">
              <w:rPr>
                <w:rFonts w:ascii="Times New Roman" w:hAnsi="Times New Roman"/>
                <w:sz w:val="24"/>
                <w:szCs w:val="24"/>
              </w:rPr>
              <w:t xml:space="preserve">______________________ </w:t>
            </w:r>
            <w:r w:rsidRPr="006730ED">
              <w:rPr>
                <w:rFonts w:ascii="Times New Roman" w:hAnsi="Times New Roman"/>
                <w:b/>
                <w:sz w:val="24"/>
                <w:szCs w:val="24"/>
              </w:rPr>
              <w:t>/</w:t>
            </w:r>
            <w:r w:rsidRPr="00DB779C">
              <w:rPr>
                <w:rFonts w:ascii="Times New Roman" w:hAnsi="Times New Roman"/>
                <w:b/>
                <w:sz w:val="24"/>
                <w:szCs w:val="24"/>
              </w:rPr>
              <w:t>___________</w:t>
            </w:r>
            <w:r w:rsidRPr="006730ED">
              <w:rPr>
                <w:rFonts w:ascii="Times New Roman" w:hAnsi="Times New Roman"/>
                <w:b/>
                <w:sz w:val="24"/>
                <w:szCs w:val="24"/>
              </w:rPr>
              <w:t>/</w:t>
            </w:r>
          </w:p>
        </w:tc>
        <w:tc>
          <w:tcPr>
            <w:tcW w:w="5861" w:type="dxa"/>
          </w:tcPr>
          <w:p w14:paraId="6FB97CE9" w14:textId="77777777" w:rsidR="00103515" w:rsidRPr="006730ED" w:rsidRDefault="00103515" w:rsidP="00731BAC">
            <w:pPr>
              <w:tabs>
                <w:tab w:val="left" w:pos="-391"/>
                <w:tab w:val="left" w:pos="317"/>
                <w:tab w:val="right" w:pos="9498"/>
                <w:tab w:val="left" w:pos="9720"/>
              </w:tabs>
              <w:spacing w:after="0"/>
              <w:rPr>
                <w:rFonts w:ascii="Times New Roman" w:hAnsi="Times New Roman"/>
                <w:b/>
                <w:sz w:val="24"/>
                <w:szCs w:val="24"/>
              </w:rPr>
            </w:pPr>
            <w:r w:rsidRPr="006730ED">
              <w:rPr>
                <w:rFonts w:ascii="Times New Roman" w:hAnsi="Times New Roman"/>
                <w:b/>
                <w:sz w:val="24"/>
                <w:szCs w:val="24"/>
              </w:rPr>
              <w:t>Заказчик</w:t>
            </w:r>
          </w:p>
          <w:p w14:paraId="39F9ED1B" w14:textId="77777777" w:rsidR="00103515" w:rsidRPr="006730ED" w:rsidRDefault="00103515" w:rsidP="00731BAC">
            <w:pPr>
              <w:tabs>
                <w:tab w:val="left" w:pos="-391"/>
                <w:tab w:val="left" w:pos="317"/>
                <w:tab w:val="left" w:pos="3861"/>
                <w:tab w:val="right" w:pos="9498"/>
                <w:tab w:val="left" w:pos="9720"/>
              </w:tabs>
              <w:spacing w:after="0"/>
              <w:rPr>
                <w:rFonts w:ascii="Times New Roman" w:hAnsi="Times New Roman"/>
                <w:b/>
                <w:sz w:val="24"/>
                <w:szCs w:val="24"/>
              </w:rPr>
            </w:pPr>
            <w:r>
              <w:rPr>
                <w:rFonts w:ascii="Times New Roman" w:hAnsi="Times New Roman"/>
                <w:b/>
                <w:sz w:val="24"/>
                <w:szCs w:val="24"/>
              </w:rPr>
              <w:t xml:space="preserve">Директор </w:t>
            </w:r>
            <w:r>
              <w:t xml:space="preserve"> </w:t>
            </w:r>
            <w:r w:rsidRPr="004540BE">
              <w:rPr>
                <w:rFonts w:ascii="Times New Roman" w:hAnsi="Times New Roman"/>
                <w:b/>
                <w:sz w:val="24"/>
                <w:szCs w:val="24"/>
              </w:rPr>
              <w:t xml:space="preserve">СПб ГБОУ ДПО </w:t>
            </w:r>
            <w:r>
              <w:rPr>
                <w:rFonts w:ascii="Times New Roman" w:hAnsi="Times New Roman"/>
                <w:b/>
                <w:sz w:val="24"/>
                <w:szCs w:val="24"/>
              </w:rPr>
              <w:br/>
            </w:r>
            <w:r w:rsidRPr="004540BE">
              <w:rPr>
                <w:rFonts w:ascii="Times New Roman" w:hAnsi="Times New Roman"/>
                <w:b/>
                <w:sz w:val="24"/>
                <w:szCs w:val="24"/>
              </w:rPr>
              <w:t>«Корпоративный</w:t>
            </w:r>
            <w:r>
              <w:rPr>
                <w:rFonts w:ascii="Times New Roman" w:hAnsi="Times New Roman"/>
                <w:b/>
                <w:sz w:val="24"/>
                <w:szCs w:val="24"/>
              </w:rPr>
              <w:t xml:space="preserve"> </w:t>
            </w:r>
            <w:r w:rsidRPr="004540BE">
              <w:rPr>
                <w:rFonts w:ascii="Times New Roman" w:hAnsi="Times New Roman"/>
                <w:b/>
                <w:sz w:val="24"/>
                <w:szCs w:val="24"/>
              </w:rPr>
              <w:t>университет Санкт-Петербурга»</w:t>
            </w:r>
          </w:p>
          <w:p w14:paraId="440A0564" w14:textId="77777777" w:rsidR="00103515" w:rsidRPr="006730ED" w:rsidRDefault="00103515" w:rsidP="00731BAC">
            <w:pPr>
              <w:tabs>
                <w:tab w:val="left" w:pos="-391"/>
                <w:tab w:val="left" w:pos="317"/>
                <w:tab w:val="right" w:pos="9498"/>
                <w:tab w:val="left" w:pos="9720"/>
              </w:tabs>
              <w:spacing w:after="0"/>
              <w:rPr>
                <w:rFonts w:ascii="Times New Roman" w:hAnsi="Times New Roman"/>
                <w:sz w:val="24"/>
                <w:szCs w:val="24"/>
              </w:rPr>
            </w:pPr>
          </w:p>
          <w:p w14:paraId="4F7DAC56" w14:textId="77777777" w:rsidR="00103515" w:rsidRPr="00A91BB1" w:rsidRDefault="00103515" w:rsidP="00731BAC">
            <w:pPr>
              <w:tabs>
                <w:tab w:val="left" w:pos="-391"/>
                <w:tab w:val="left" w:pos="317"/>
                <w:tab w:val="right" w:pos="9498"/>
                <w:tab w:val="left" w:pos="9720"/>
              </w:tabs>
              <w:spacing w:after="0"/>
              <w:rPr>
                <w:rFonts w:ascii="Times New Roman" w:hAnsi="Times New Roman"/>
                <w:b/>
                <w:sz w:val="24"/>
                <w:szCs w:val="24"/>
              </w:rPr>
            </w:pPr>
            <w:r w:rsidRPr="006730ED">
              <w:rPr>
                <w:rFonts w:ascii="Times New Roman" w:hAnsi="Times New Roman"/>
                <w:sz w:val="24"/>
                <w:szCs w:val="24"/>
              </w:rPr>
              <w:t xml:space="preserve">______________________ </w:t>
            </w:r>
            <w:r w:rsidRPr="006730ED">
              <w:rPr>
                <w:rFonts w:ascii="Times New Roman" w:hAnsi="Times New Roman"/>
                <w:b/>
                <w:sz w:val="24"/>
                <w:szCs w:val="24"/>
              </w:rPr>
              <w:t>/</w:t>
            </w:r>
            <w:r w:rsidRPr="00327149">
              <w:rPr>
                <w:rFonts w:ascii="Times New Roman" w:hAnsi="Times New Roman"/>
                <w:b/>
                <w:sz w:val="24"/>
                <w:szCs w:val="24"/>
              </w:rPr>
              <w:t xml:space="preserve"> </w:t>
            </w:r>
            <w:r>
              <w:rPr>
                <w:rFonts w:ascii="Times New Roman" w:hAnsi="Times New Roman"/>
                <w:b/>
                <w:sz w:val="24"/>
                <w:szCs w:val="24"/>
              </w:rPr>
              <w:t>Э.М. Ребко</w:t>
            </w:r>
            <w:r w:rsidRPr="00327149">
              <w:rPr>
                <w:rFonts w:ascii="Times New Roman" w:hAnsi="Times New Roman"/>
                <w:b/>
                <w:sz w:val="24"/>
                <w:szCs w:val="24"/>
              </w:rPr>
              <w:t xml:space="preserve"> </w:t>
            </w:r>
            <w:r w:rsidRPr="006730ED">
              <w:rPr>
                <w:rFonts w:ascii="Times New Roman" w:hAnsi="Times New Roman"/>
                <w:b/>
                <w:sz w:val="24"/>
                <w:szCs w:val="24"/>
              </w:rPr>
              <w:t>/</w:t>
            </w:r>
          </w:p>
        </w:tc>
      </w:tr>
    </w:tbl>
    <w:p w14:paraId="4CF71717" w14:textId="77777777" w:rsidR="00103515" w:rsidRDefault="00103515" w:rsidP="00103515">
      <w:pPr>
        <w:tabs>
          <w:tab w:val="left" w:pos="3855"/>
        </w:tabs>
        <w:rPr>
          <w:rFonts w:ascii="Times New Roman" w:hAnsi="Times New Roman"/>
          <w:sz w:val="20"/>
          <w:szCs w:val="20"/>
        </w:rPr>
      </w:pPr>
    </w:p>
    <w:p w14:paraId="3E3DB56E" w14:textId="77777777" w:rsidR="00103515" w:rsidRPr="004540BE" w:rsidRDefault="00103515" w:rsidP="00103515">
      <w:pPr>
        <w:spacing w:after="0" w:line="240" w:lineRule="auto"/>
        <w:contextualSpacing/>
        <w:jc w:val="center"/>
        <w:rPr>
          <w:rFonts w:ascii="Times New Roman" w:hAnsi="Times New Roman"/>
          <w:sz w:val="24"/>
          <w:szCs w:val="24"/>
        </w:rPr>
      </w:pPr>
    </w:p>
    <w:p w14:paraId="60662243" w14:textId="77777777" w:rsidR="00103515" w:rsidRPr="004540BE" w:rsidRDefault="00103515" w:rsidP="00103515">
      <w:pPr>
        <w:rPr>
          <w:rFonts w:ascii="Times New Roman" w:hAnsi="Times New Roman"/>
          <w:sz w:val="24"/>
          <w:szCs w:val="24"/>
        </w:rPr>
      </w:pPr>
    </w:p>
    <w:p w14:paraId="493D545B" w14:textId="77777777" w:rsidR="00103515" w:rsidRPr="004540BE" w:rsidRDefault="00103515" w:rsidP="00103515">
      <w:pPr>
        <w:rPr>
          <w:rFonts w:ascii="Times New Roman" w:hAnsi="Times New Roman"/>
          <w:sz w:val="24"/>
          <w:szCs w:val="24"/>
        </w:rPr>
      </w:pPr>
    </w:p>
    <w:p w14:paraId="50DA161A" w14:textId="77777777" w:rsidR="00103515" w:rsidRPr="009A75EF" w:rsidRDefault="00103515" w:rsidP="00103515">
      <w:pPr>
        <w:rPr>
          <w:rFonts w:ascii="Times New Roman" w:hAnsi="Times New Roman"/>
          <w:sz w:val="24"/>
          <w:szCs w:val="24"/>
        </w:rPr>
      </w:pPr>
    </w:p>
    <w:p w14:paraId="74E1DC35" w14:textId="17C9DEE2" w:rsidR="00103515" w:rsidRDefault="00103515" w:rsidP="00C70AD1">
      <w:pPr>
        <w:tabs>
          <w:tab w:val="left" w:pos="1515"/>
        </w:tabs>
        <w:rPr>
          <w:rFonts w:ascii="Times New Roman" w:hAnsi="Times New Roman"/>
          <w:sz w:val="24"/>
          <w:szCs w:val="24"/>
        </w:rPr>
      </w:pPr>
    </w:p>
    <w:p w14:paraId="367840DF" w14:textId="3E5D6A67" w:rsidR="00103515" w:rsidRDefault="00103515" w:rsidP="00C70AD1">
      <w:pPr>
        <w:tabs>
          <w:tab w:val="left" w:pos="1515"/>
        </w:tabs>
        <w:rPr>
          <w:rFonts w:ascii="Times New Roman" w:hAnsi="Times New Roman"/>
          <w:sz w:val="24"/>
          <w:szCs w:val="24"/>
        </w:rPr>
      </w:pPr>
    </w:p>
    <w:p w14:paraId="12A99C33" w14:textId="66119979" w:rsidR="0087522D" w:rsidRDefault="0087522D" w:rsidP="00C70AD1">
      <w:pPr>
        <w:tabs>
          <w:tab w:val="left" w:pos="1515"/>
        </w:tabs>
        <w:rPr>
          <w:rFonts w:ascii="Times New Roman" w:hAnsi="Times New Roman"/>
          <w:sz w:val="24"/>
          <w:szCs w:val="24"/>
        </w:rPr>
      </w:pPr>
    </w:p>
    <w:p w14:paraId="4C39A9E6" w14:textId="77777777" w:rsidR="00103515" w:rsidRDefault="00103515" w:rsidP="00C70AD1">
      <w:pPr>
        <w:tabs>
          <w:tab w:val="left" w:pos="1515"/>
        </w:tabs>
        <w:rPr>
          <w:rFonts w:ascii="Times New Roman" w:hAnsi="Times New Roman"/>
          <w:sz w:val="24"/>
          <w:szCs w:val="24"/>
        </w:rPr>
      </w:pPr>
    </w:p>
    <w:p w14:paraId="0D00CBED" w14:textId="2AF2FF57" w:rsidR="009A75EF" w:rsidRPr="00E46E80" w:rsidRDefault="009A75EF" w:rsidP="00E20C14">
      <w:pPr>
        <w:jc w:val="right"/>
        <w:rPr>
          <w:rFonts w:ascii="Times New Roman" w:hAnsi="Times New Roman"/>
          <w:sz w:val="24"/>
          <w:szCs w:val="24"/>
        </w:rPr>
      </w:pPr>
      <w:r w:rsidRPr="00E46E80">
        <w:rPr>
          <w:rFonts w:ascii="Times New Roman" w:hAnsi="Times New Roman"/>
          <w:sz w:val="24"/>
          <w:szCs w:val="24"/>
        </w:rPr>
        <w:lastRenderedPageBreak/>
        <w:t>Приложение к спецификации</w:t>
      </w:r>
    </w:p>
    <w:p w14:paraId="729BFB71" w14:textId="77777777" w:rsidR="009A75EF" w:rsidRPr="00E46E80" w:rsidRDefault="009A75EF" w:rsidP="009A75EF">
      <w:pPr>
        <w:spacing w:after="0" w:line="240" w:lineRule="auto"/>
        <w:rPr>
          <w:rFonts w:ascii="Times New Roman" w:hAnsi="Times New Roman"/>
          <w:b/>
          <w:sz w:val="24"/>
          <w:szCs w:val="24"/>
        </w:rPr>
      </w:pPr>
    </w:p>
    <w:p w14:paraId="71470B7B" w14:textId="219AD257" w:rsidR="002F747F" w:rsidRDefault="009A75EF" w:rsidP="002F747F">
      <w:pPr>
        <w:widowControl w:val="0"/>
        <w:suppressAutoHyphens/>
        <w:spacing w:after="0" w:line="240" w:lineRule="auto"/>
        <w:contextualSpacing/>
        <w:jc w:val="center"/>
        <w:rPr>
          <w:rFonts w:ascii="Times New Roman" w:hAnsi="Times New Roman"/>
          <w:sz w:val="24"/>
          <w:szCs w:val="24"/>
        </w:rPr>
      </w:pPr>
      <w:bookmarkStart w:id="1" w:name="_Hlk194920969"/>
      <w:r w:rsidRPr="00E46E80">
        <w:rPr>
          <w:rFonts w:ascii="Times New Roman" w:hAnsi="Times New Roman"/>
          <w:sz w:val="24"/>
          <w:szCs w:val="24"/>
        </w:rPr>
        <w:t>Технические характеристики товара</w:t>
      </w:r>
      <w:r w:rsidR="00730E39" w:rsidRPr="00E46E80">
        <w:rPr>
          <w:rStyle w:val="a4"/>
          <w:rFonts w:ascii="Times New Roman" w:hAnsi="Times New Roman"/>
          <w:sz w:val="24"/>
          <w:szCs w:val="24"/>
        </w:rPr>
        <w:footnoteReference w:id="3"/>
      </w:r>
    </w:p>
    <w:p w14:paraId="4B84158B" w14:textId="77777777" w:rsidR="002F747F" w:rsidRPr="002F747F" w:rsidRDefault="002F747F" w:rsidP="002F747F">
      <w:pPr>
        <w:widowControl w:val="0"/>
        <w:suppressAutoHyphens/>
        <w:spacing w:after="0" w:line="240" w:lineRule="auto"/>
        <w:contextualSpacing/>
        <w:jc w:val="center"/>
        <w:rPr>
          <w:rFonts w:ascii="Times New Roman" w:hAnsi="Times New Roman"/>
          <w:sz w:val="24"/>
          <w:szCs w:val="24"/>
        </w:rPr>
      </w:pPr>
    </w:p>
    <w:tbl>
      <w:tblPr>
        <w:tblpPr w:leftFromText="180" w:rightFromText="180" w:vertAnchor="text" w:tblpX="-44" w:tblpY="1"/>
        <w:tblOverlap w:val="never"/>
        <w:tblW w:w="15163" w:type="dxa"/>
        <w:tblLayout w:type="fixed"/>
        <w:tblLook w:val="04A0" w:firstRow="1" w:lastRow="0" w:firstColumn="1" w:lastColumn="0" w:noHBand="0" w:noVBand="1"/>
      </w:tblPr>
      <w:tblGrid>
        <w:gridCol w:w="562"/>
        <w:gridCol w:w="2977"/>
        <w:gridCol w:w="709"/>
        <w:gridCol w:w="3118"/>
        <w:gridCol w:w="3402"/>
        <w:gridCol w:w="4395"/>
      </w:tblGrid>
      <w:tr w:rsidR="002F747F" w:rsidRPr="002F747F" w14:paraId="4BEB7532" w14:textId="77777777" w:rsidTr="00731BAC">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4C89E176" w14:textId="77777777" w:rsidR="002F747F" w:rsidRPr="002F747F" w:rsidRDefault="002F747F" w:rsidP="002F747F">
            <w:pPr>
              <w:suppressAutoHyphens/>
              <w:spacing w:after="0" w:line="240" w:lineRule="auto"/>
              <w:jc w:val="center"/>
              <w:rPr>
                <w:rFonts w:ascii="Times New Roman" w:hAnsi="Times New Roman"/>
                <w:b/>
                <w:bCs/>
                <w:sz w:val="24"/>
                <w:szCs w:val="24"/>
              </w:rPr>
            </w:pPr>
            <w:r w:rsidRPr="002F747F">
              <w:rPr>
                <w:rFonts w:ascii="Times New Roman" w:hAnsi="Times New Roman"/>
                <w:b/>
                <w:bCs/>
                <w:sz w:val="24"/>
                <w:szCs w:val="24"/>
              </w:rPr>
              <w:t>№</w:t>
            </w:r>
          </w:p>
        </w:tc>
        <w:tc>
          <w:tcPr>
            <w:tcW w:w="2977" w:type="dxa"/>
            <w:tcBorders>
              <w:top w:val="single" w:sz="4" w:space="0" w:color="auto"/>
              <w:left w:val="nil"/>
              <w:bottom w:val="single" w:sz="4" w:space="0" w:color="auto"/>
              <w:right w:val="single" w:sz="4" w:space="0" w:color="auto"/>
            </w:tcBorders>
            <w:vAlign w:val="center"/>
            <w:hideMark/>
          </w:tcPr>
          <w:p w14:paraId="609B4601" w14:textId="77777777" w:rsidR="002F747F" w:rsidRPr="002F747F" w:rsidRDefault="002F747F" w:rsidP="002F747F">
            <w:pPr>
              <w:suppressAutoHyphens/>
              <w:spacing w:after="0" w:line="240" w:lineRule="auto"/>
              <w:jc w:val="center"/>
              <w:rPr>
                <w:rFonts w:ascii="Times New Roman" w:hAnsi="Times New Roman"/>
                <w:b/>
                <w:bCs/>
                <w:color w:val="000000"/>
                <w:sz w:val="24"/>
                <w:szCs w:val="24"/>
              </w:rPr>
            </w:pPr>
            <w:r w:rsidRPr="002F747F">
              <w:rPr>
                <w:rFonts w:ascii="Times New Roman" w:hAnsi="Times New Roman"/>
                <w:b/>
                <w:bCs/>
                <w:color w:val="000000"/>
                <w:sz w:val="24"/>
                <w:szCs w:val="24"/>
              </w:rPr>
              <w:t>Наименование товара</w:t>
            </w:r>
          </w:p>
        </w:tc>
        <w:tc>
          <w:tcPr>
            <w:tcW w:w="709" w:type="dxa"/>
            <w:tcBorders>
              <w:top w:val="single" w:sz="4" w:space="0" w:color="auto"/>
              <w:left w:val="nil"/>
              <w:bottom w:val="single" w:sz="4" w:space="0" w:color="auto"/>
              <w:right w:val="single" w:sz="4" w:space="0" w:color="auto"/>
            </w:tcBorders>
            <w:vAlign w:val="center"/>
            <w:hideMark/>
          </w:tcPr>
          <w:p w14:paraId="3FD981E9" w14:textId="77777777" w:rsidR="002F747F" w:rsidRPr="002F747F" w:rsidRDefault="002F747F" w:rsidP="002F747F">
            <w:pPr>
              <w:suppressAutoHyphens/>
              <w:spacing w:after="0" w:line="240" w:lineRule="auto"/>
              <w:jc w:val="center"/>
              <w:rPr>
                <w:rFonts w:ascii="Times New Roman" w:hAnsi="Times New Roman"/>
                <w:b/>
                <w:bCs/>
                <w:color w:val="000000"/>
                <w:sz w:val="24"/>
                <w:szCs w:val="24"/>
              </w:rPr>
            </w:pPr>
            <w:r w:rsidRPr="002F747F">
              <w:rPr>
                <w:rFonts w:ascii="Times New Roman" w:hAnsi="Times New Roman"/>
                <w:b/>
                <w:bCs/>
                <w:color w:val="000000"/>
                <w:sz w:val="24"/>
                <w:szCs w:val="24"/>
              </w:rPr>
              <w:t>№ п/п</w:t>
            </w:r>
          </w:p>
        </w:tc>
        <w:tc>
          <w:tcPr>
            <w:tcW w:w="3118" w:type="dxa"/>
            <w:tcBorders>
              <w:top w:val="single" w:sz="4" w:space="0" w:color="auto"/>
              <w:left w:val="nil"/>
              <w:bottom w:val="single" w:sz="4" w:space="0" w:color="auto"/>
              <w:right w:val="single" w:sz="4" w:space="0" w:color="auto"/>
            </w:tcBorders>
            <w:vAlign w:val="center"/>
            <w:hideMark/>
          </w:tcPr>
          <w:p w14:paraId="1659908D" w14:textId="77777777" w:rsidR="002F747F" w:rsidRPr="002F747F" w:rsidRDefault="002F747F" w:rsidP="002F747F">
            <w:pPr>
              <w:suppressAutoHyphens/>
              <w:spacing w:after="0" w:line="240" w:lineRule="auto"/>
              <w:jc w:val="center"/>
              <w:rPr>
                <w:rFonts w:ascii="Times New Roman" w:hAnsi="Times New Roman"/>
                <w:b/>
                <w:bCs/>
                <w:sz w:val="24"/>
                <w:szCs w:val="24"/>
              </w:rPr>
            </w:pPr>
            <w:r w:rsidRPr="002F747F">
              <w:rPr>
                <w:rFonts w:ascii="Times New Roman" w:hAnsi="Times New Roman"/>
                <w:b/>
                <w:bCs/>
                <w:sz w:val="24"/>
                <w:szCs w:val="24"/>
              </w:rPr>
              <w:t>Наименование показателя</w:t>
            </w:r>
          </w:p>
        </w:tc>
        <w:tc>
          <w:tcPr>
            <w:tcW w:w="3402" w:type="dxa"/>
            <w:tcBorders>
              <w:top w:val="single" w:sz="4" w:space="0" w:color="auto"/>
              <w:left w:val="nil"/>
              <w:bottom w:val="single" w:sz="4" w:space="0" w:color="auto"/>
              <w:right w:val="single" w:sz="4" w:space="0" w:color="auto"/>
            </w:tcBorders>
            <w:vAlign w:val="center"/>
            <w:hideMark/>
          </w:tcPr>
          <w:p w14:paraId="050B40F3" w14:textId="77777777" w:rsidR="002F747F" w:rsidRPr="002F747F" w:rsidRDefault="002F747F" w:rsidP="002F747F">
            <w:pPr>
              <w:suppressAutoHyphens/>
              <w:spacing w:after="0" w:line="240" w:lineRule="auto"/>
              <w:jc w:val="center"/>
              <w:rPr>
                <w:rFonts w:ascii="Times New Roman" w:hAnsi="Times New Roman"/>
                <w:b/>
                <w:bCs/>
                <w:sz w:val="24"/>
                <w:szCs w:val="24"/>
              </w:rPr>
            </w:pPr>
            <w:r w:rsidRPr="002F747F">
              <w:rPr>
                <w:rFonts w:ascii="Times New Roman" w:hAnsi="Times New Roman"/>
                <w:b/>
                <w:bCs/>
                <w:sz w:val="24"/>
                <w:szCs w:val="24"/>
              </w:rPr>
              <w:t>Требование к значению показателя</w:t>
            </w:r>
          </w:p>
        </w:tc>
        <w:tc>
          <w:tcPr>
            <w:tcW w:w="4395" w:type="dxa"/>
            <w:tcBorders>
              <w:top w:val="single" w:sz="4" w:space="0" w:color="auto"/>
              <w:left w:val="nil"/>
              <w:bottom w:val="single" w:sz="4" w:space="0" w:color="auto"/>
              <w:right w:val="single" w:sz="4" w:space="0" w:color="auto"/>
            </w:tcBorders>
            <w:vAlign w:val="center"/>
          </w:tcPr>
          <w:p w14:paraId="1BC767F2" w14:textId="77777777" w:rsidR="002F747F" w:rsidRPr="002F747F" w:rsidRDefault="002F747F" w:rsidP="002F747F">
            <w:pPr>
              <w:suppressAutoHyphens/>
              <w:spacing w:after="0" w:line="240" w:lineRule="auto"/>
              <w:jc w:val="center"/>
              <w:rPr>
                <w:rFonts w:ascii="Times New Roman" w:hAnsi="Times New Roman"/>
                <w:b/>
                <w:bCs/>
                <w:sz w:val="24"/>
                <w:szCs w:val="24"/>
              </w:rPr>
            </w:pPr>
            <w:r w:rsidRPr="002F747F">
              <w:rPr>
                <w:rFonts w:ascii="Times New Roman" w:hAnsi="Times New Roman"/>
                <w:b/>
                <w:bCs/>
                <w:color w:val="000000"/>
                <w:sz w:val="24"/>
                <w:szCs w:val="24"/>
              </w:rPr>
              <w:t xml:space="preserve">Инструкция по заполнению характеристик товара </w:t>
            </w:r>
            <w:r w:rsidRPr="002F747F">
              <w:rPr>
                <w:rFonts w:ascii="Times New Roman" w:hAnsi="Times New Roman"/>
                <w:b/>
                <w:bCs/>
                <w:color w:val="000000"/>
                <w:sz w:val="24"/>
                <w:szCs w:val="24"/>
              </w:rPr>
              <w:br/>
              <w:t>в заявке участника</w:t>
            </w:r>
          </w:p>
        </w:tc>
      </w:tr>
      <w:tr w:rsidR="002F747F" w:rsidRPr="002F747F" w14:paraId="454BD678" w14:textId="77777777" w:rsidTr="00731BAC">
        <w:trPr>
          <w:trHeight w:val="567"/>
        </w:trPr>
        <w:tc>
          <w:tcPr>
            <w:tcW w:w="562" w:type="dxa"/>
            <w:vMerge w:val="restart"/>
            <w:tcBorders>
              <w:top w:val="single" w:sz="4" w:space="0" w:color="auto"/>
              <w:left w:val="single" w:sz="4" w:space="0" w:color="auto"/>
              <w:right w:val="single" w:sz="4" w:space="0" w:color="auto"/>
            </w:tcBorders>
            <w:vAlign w:val="center"/>
          </w:tcPr>
          <w:p w14:paraId="22FBE78B" w14:textId="77777777" w:rsidR="002F747F" w:rsidRPr="002F747F" w:rsidRDefault="002F747F" w:rsidP="002F747F">
            <w:pPr>
              <w:suppressAutoHyphens/>
              <w:spacing w:after="0" w:line="240" w:lineRule="auto"/>
              <w:jc w:val="center"/>
              <w:rPr>
                <w:rFonts w:ascii="Times New Roman" w:hAnsi="Times New Roman"/>
                <w:bCs/>
                <w:sz w:val="24"/>
                <w:szCs w:val="24"/>
              </w:rPr>
            </w:pPr>
            <w:r w:rsidRPr="002F747F">
              <w:rPr>
                <w:rFonts w:ascii="Times New Roman" w:hAnsi="Times New Roman"/>
                <w:bCs/>
                <w:sz w:val="24"/>
                <w:szCs w:val="24"/>
              </w:rPr>
              <w:t>1.</w:t>
            </w:r>
          </w:p>
        </w:tc>
        <w:tc>
          <w:tcPr>
            <w:tcW w:w="2977" w:type="dxa"/>
            <w:vMerge w:val="restart"/>
            <w:tcBorders>
              <w:top w:val="single" w:sz="4" w:space="0" w:color="auto"/>
              <w:left w:val="nil"/>
              <w:right w:val="single" w:sz="4" w:space="0" w:color="auto"/>
            </w:tcBorders>
            <w:vAlign w:val="center"/>
          </w:tcPr>
          <w:p w14:paraId="34EE73F2" w14:textId="22A2ACC2" w:rsidR="002F747F" w:rsidRDefault="002F747F" w:rsidP="002F747F">
            <w:pPr>
              <w:suppressAutoHyphens/>
              <w:spacing w:after="0" w:line="240" w:lineRule="auto"/>
              <w:contextualSpacing/>
              <w:jc w:val="center"/>
              <w:rPr>
                <w:rFonts w:ascii="Times New Roman" w:hAnsi="Times New Roman"/>
                <w:sz w:val="24"/>
                <w:szCs w:val="24"/>
              </w:rPr>
            </w:pPr>
            <w:r w:rsidRPr="002F747F">
              <w:rPr>
                <w:rFonts w:ascii="Times New Roman" w:hAnsi="Times New Roman"/>
                <w:sz w:val="24"/>
                <w:szCs w:val="24"/>
              </w:rPr>
              <w:t xml:space="preserve">Скрепки металлические </w:t>
            </w:r>
          </w:p>
          <w:p w14:paraId="55CA5A9B" w14:textId="77777777" w:rsidR="002F747F" w:rsidRPr="002F747F" w:rsidRDefault="002F747F" w:rsidP="002F747F">
            <w:pPr>
              <w:suppressAutoHyphens/>
              <w:spacing w:after="0" w:line="240" w:lineRule="auto"/>
              <w:contextualSpacing/>
              <w:jc w:val="center"/>
              <w:rPr>
                <w:rFonts w:ascii="Times New Roman" w:hAnsi="Times New Roman"/>
                <w:sz w:val="24"/>
                <w:szCs w:val="24"/>
              </w:rPr>
            </w:pPr>
          </w:p>
          <w:p w14:paraId="3AE2EA73" w14:textId="77777777" w:rsidR="002F747F" w:rsidRPr="002F747F" w:rsidRDefault="002F747F" w:rsidP="002F747F">
            <w:pPr>
              <w:suppressAutoHyphens/>
              <w:spacing w:after="0" w:line="240" w:lineRule="auto"/>
              <w:contextualSpacing/>
              <w:jc w:val="center"/>
              <w:rPr>
                <w:rFonts w:ascii="Times New Roman" w:hAnsi="Times New Roman"/>
                <w:sz w:val="24"/>
                <w:szCs w:val="24"/>
              </w:rPr>
            </w:pPr>
            <w:r w:rsidRPr="002F747F">
              <w:rPr>
                <w:rFonts w:ascii="Times New Roman" w:hAnsi="Times New Roman"/>
                <w:sz w:val="24"/>
                <w:szCs w:val="24"/>
              </w:rPr>
              <w:t>ОКПД2 25.99.23.000</w:t>
            </w:r>
            <w:r w:rsidRPr="002F747F">
              <w:rPr>
                <w:rFonts w:ascii="Times New Roman" w:hAnsi="Times New Roman"/>
                <w:sz w:val="24"/>
                <w:szCs w:val="24"/>
              </w:rPr>
              <w:br/>
              <w:t>КТРУ</w:t>
            </w:r>
            <w:r w:rsidRPr="002F747F">
              <w:rPr>
                <w:rFonts w:ascii="Times New Roman" w:hAnsi="Times New Roman"/>
                <w:sz w:val="24"/>
                <w:szCs w:val="24"/>
              </w:rPr>
              <w:br/>
              <w:t>25.99.23.000-00000020</w:t>
            </w:r>
          </w:p>
          <w:p w14:paraId="2E4907F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sz w:val="24"/>
                <w:szCs w:val="24"/>
              </w:rPr>
              <w:t xml:space="preserve">ККН </w:t>
            </w:r>
            <w:r w:rsidRPr="002F747F">
              <w:rPr>
                <w:rFonts w:ascii="Times New Roman" w:hAnsi="Times New Roman"/>
                <w:sz w:val="24"/>
                <w:szCs w:val="24"/>
              </w:rPr>
              <w:br/>
              <w:t>25.99.23.000-051</w:t>
            </w:r>
          </w:p>
        </w:tc>
        <w:tc>
          <w:tcPr>
            <w:tcW w:w="709" w:type="dxa"/>
            <w:tcBorders>
              <w:top w:val="single" w:sz="4" w:space="0" w:color="auto"/>
              <w:left w:val="nil"/>
              <w:bottom w:val="single" w:sz="4" w:space="0" w:color="auto"/>
              <w:right w:val="single" w:sz="4" w:space="0" w:color="auto"/>
            </w:tcBorders>
            <w:vAlign w:val="center"/>
          </w:tcPr>
          <w:p w14:paraId="42C31519"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1.1.</w:t>
            </w:r>
          </w:p>
        </w:tc>
        <w:tc>
          <w:tcPr>
            <w:tcW w:w="3118" w:type="dxa"/>
            <w:tcBorders>
              <w:top w:val="single" w:sz="4" w:space="0" w:color="auto"/>
              <w:left w:val="nil"/>
              <w:bottom w:val="single" w:sz="4" w:space="0" w:color="auto"/>
              <w:right w:val="single" w:sz="4" w:space="0" w:color="auto"/>
            </w:tcBorders>
            <w:vAlign w:val="center"/>
          </w:tcPr>
          <w:p w14:paraId="510D4AC7" w14:textId="7A3C56C4"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 xml:space="preserve">Длина, </w:t>
            </w:r>
            <w:proofErr w:type="spellStart"/>
            <w:r w:rsidRPr="002F747F">
              <w:rPr>
                <w:rFonts w:ascii="Times New Roman" w:hAnsi="Times New Roman"/>
                <w:sz w:val="24"/>
                <w:szCs w:val="24"/>
              </w:rPr>
              <w:t>max</w:t>
            </w:r>
            <w:proofErr w:type="spellEnd"/>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05FAA750" w14:textId="55454EAA"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 50</w:t>
            </w:r>
          </w:p>
        </w:tc>
        <w:tc>
          <w:tcPr>
            <w:tcW w:w="4395" w:type="dxa"/>
            <w:tcBorders>
              <w:top w:val="single" w:sz="4" w:space="0" w:color="auto"/>
              <w:left w:val="nil"/>
              <w:bottom w:val="single" w:sz="4" w:space="0" w:color="auto"/>
              <w:right w:val="single" w:sz="4" w:space="0" w:color="auto"/>
            </w:tcBorders>
            <w:vAlign w:val="center"/>
          </w:tcPr>
          <w:p w14:paraId="7BF15491"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74463AD4"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723B11A9"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096F9263"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right w:val="single" w:sz="4" w:space="0" w:color="auto"/>
            </w:tcBorders>
            <w:vAlign w:val="center"/>
          </w:tcPr>
          <w:p w14:paraId="184F9CCF"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13F778F"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1.2.</w:t>
            </w:r>
          </w:p>
        </w:tc>
        <w:tc>
          <w:tcPr>
            <w:tcW w:w="3118" w:type="dxa"/>
            <w:tcBorders>
              <w:top w:val="single" w:sz="4" w:space="0" w:color="auto"/>
              <w:left w:val="nil"/>
              <w:bottom w:val="single" w:sz="4" w:space="0" w:color="auto"/>
              <w:right w:val="single" w:sz="4" w:space="0" w:color="auto"/>
            </w:tcBorders>
            <w:vAlign w:val="center"/>
          </w:tcPr>
          <w:p w14:paraId="3ADA71EE" w14:textId="5ECB102E"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 xml:space="preserve">Длина, </w:t>
            </w:r>
            <w:proofErr w:type="spellStart"/>
            <w:r w:rsidRPr="002F747F">
              <w:rPr>
                <w:rFonts w:ascii="Times New Roman" w:hAnsi="Times New Roman"/>
                <w:sz w:val="24"/>
                <w:szCs w:val="24"/>
              </w:rPr>
              <w:t>min</w:t>
            </w:r>
            <w:proofErr w:type="spellEnd"/>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69518E27" w14:textId="3F70B158"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w:t>
            </w:r>
            <w:r>
              <w:rPr>
                <w:rFonts w:ascii="Times New Roman" w:hAnsi="Times New Roman"/>
                <w:sz w:val="24"/>
                <w:szCs w:val="24"/>
              </w:rPr>
              <w:t xml:space="preserve"> 50</w:t>
            </w:r>
          </w:p>
        </w:tc>
        <w:tc>
          <w:tcPr>
            <w:tcW w:w="4395" w:type="dxa"/>
            <w:tcBorders>
              <w:top w:val="single" w:sz="4" w:space="0" w:color="auto"/>
              <w:left w:val="nil"/>
              <w:bottom w:val="single" w:sz="4" w:space="0" w:color="auto"/>
              <w:right w:val="single" w:sz="4" w:space="0" w:color="auto"/>
            </w:tcBorders>
            <w:vAlign w:val="center"/>
          </w:tcPr>
          <w:p w14:paraId="78C74E1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110B1BE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34AF4943"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F2173EF"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right w:val="single" w:sz="4" w:space="0" w:color="auto"/>
            </w:tcBorders>
            <w:vAlign w:val="center"/>
          </w:tcPr>
          <w:p w14:paraId="21697543"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5C4523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1.3.</w:t>
            </w:r>
          </w:p>
        </w:tc>
        <w:tc>
          <w:tcPr>
            <w:tcW w:w="3118" w:type="dxa"/>
            <w:tcBorders>
              <w:top w:val="single" w:sz="4" w:space="0" w:color="auto"/>
              <w:left w:val="nil"/>
              <w:bottom w:val="single" w:sz="4" w:space="0" w:color="auto"/>
              <w:right w:val="single" w:sz="4" w:space="0" w:color="auto"/>
            </w:tcBorders>
            <w:vAlign w:val="center"/>
          </w:tcPr>
          <w:p w14:paraId="3793281A" w14:textId="3A61B602"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Количество штук</w:t>
            </w:r>
            <w:r w:rsidRPr="002F747F">
              <w:rPr>
                <w:rFonts w:ascii="Times New Roman" w:hAnsi="Times New Roman"/>
                <w:sz w:val="24"/>
                <w:szCs w:val="24"/>
              </w:rPr>
              <w:br/>
              <w:t>в упаковке</w:t>
            </w:r>
            <w:r>
              <w:rPr>
                <w:rFonts w:ascii="Times New Roman" w:hAnsi="Times New Roman"/>
                <w:sz w:val="24"/>
                <w:szCs w:val="24"/>
              </w:rPr>
              <w:t xml:space="preserve">, </w:t>
            </w:r>
            <w:proofErr w:type="spellStart"/>
            <w:r>
              <w:rPr>
                <w:rFonts w:ascii="Times New Roman" w:hAnsi="Times New Roman"/>
                <w:sz w:val="24"/>
                <w:szCs w:val="24"/>
              </w:rPr>
              <w:t>шт</w:t>
            </w:r>
            <w:proofErr w:type="spellEnd"/>
          </w:p>
        </w:tc>
        <w:tc>
          <w:tcPr>
            <w:tcW w:w="3402" w:type="dxa"/>
            <w:tcBorders>
              <w:top w:val="single" w:sz="4" w:space="0" w:color="auto"/>
              <w:left w:val="nil"/>
              <w:bottom w:val="single" w:sz="4" w:space="0" w:color="auto"/>
              <w:right w:val="single" w:sz="4" w:space="0" w:color="auto"/>
            </w:tcBorders>
            <w:vAlign w:val="center"/>
          </w:tcPr>
          <w:p w14:paraId="23764DA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≥50 и &lt;100</w:t>
            </w:r>
          </w:p>
        </w:tc>
        <w:tc>
          <w:tcPr>
            <w:tcW w:w="4395" w:type="dxa"/>
            <w:tcBorders>
              <w:top w:val="single" w:sz="4" w:space="0" w:color="auto"/>
              <w:left w:val="nil"/>
              <w:bottom w:val="single" w:sz="4" w:space="0" w:color="auto"/>
              <w:right w:val="single" w:sz="4" w:space="0" w:color="auto"/>
            </w:tcBorders>
            <w:vAlign w:val="center"/>
          </w:tcPr>
          <w:p w14:paraId="0C8DE234"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3A2B92E6"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7EBC3BDE"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439A62A9"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right w:val="single" w:sz="4" w:space="0" w:color="auto"/>
            </w:tcBorders>
            <w:vAlign w:val="center"/>
          </w:tcPr>
          <w:p w14:paraId="14C7C6A3"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F1C1B81"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1.4.</w:t>
            </w:r>
          </w:p>
        </w:tc>
        <w:tc>
          <w:tcPr>
            <w:tcW w:w="3118" w:type="dxa"/>
            <w:tcBorders>
              <w:top w:val="single" w:sz="4" w:space="0" w:color="auto"/>
              <w:left w:val="nil"/>
              <w:bottom w:val="single" w:sz="4" w:space="0" w:color="auto"/>
              <w:right w:val="single" w:sz="4" w:space="0" w:color="auto"/>
            </w:tcBorders>
            <w:vAlign w:val="center"/>
          </w:tcPr>
          <w:p w14:paraId="0457F7DD"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Тип покрытия</w:t>
            </w:r>
          </w:p>
        </w:tc>
        <w:tc>
          <w:tcPr>
            <w:tcW w:w="3402" w:type="dxa"/>
            <w:tcBorders>
              <w:top w:val="single" w:sz="4" w:space="0" w:color="auto"/>
              <w:left w:val="nil"/>
              <w:bottom w:val="single" w:sz="4" w:space="0" w:color="auto"/>
              <w:right w:val="single" w:sz="4" w:space="0" w:color="auto"/>
            </w:tcBorders>
            <w:vAlign w:val="center"/>
          </w:tcPr>
          <w:p w14:paraId="3DCC7E26"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никелевое</w:t>
            </w:r>
          </w:p>
        </w:tc>
        <w:tc>
          <w:tcPr>
            <w:tcW w:w="4395" w:type="dxa"/>
            <w:tcBorders>
              <w:top w:val="single" w:sz="4" w:space="0" w:color="auto"/>
              <w:left w:val="nil"/>
              <w:bottom w:val="single" w:sz="4" w:space="0" w:color="auto"/>
              <w:right w:val="single" w:sz="4" w:space="0" w:color="auto"/>
            </w:tcBorders>
            <w:vAlign w:val="center"/>
          </w:tcPr>
          <w:p w14:paraId="69105FBA"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3435604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2881C3AB"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1651A1F2"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right w:val="single" w:sz="4" w:space="0" w:color="auto"/>
            </w:tcBorders>
            <w:vAlign w:val="center"/>
          </w:tcPr>
          <w:p w14:paraId="54BE82C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2BABD92C"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1.5.</w:t>
            </w:r>
          </w:p>
        </w:tc>
        <w:tc>
          <w:tcPr>
            <w:tcW w:w="3118" w:type="dxa"/>
            <w:tcBorders>
              <w:top w:val="single" w:sz="4" w:space="0" w:color="auto"/>
              <w:left w:val="nil"/>
              <w:bottom w:val="single" w:sz="4" w:space="0" w:color="auto"/>
              <w:right w:val="single" w:sz="4" w:space="0" w:color="auto"/>
            </w:tcBorders>
            <w:vAlign w:val="center"/>
          </w:tcPr>
          <w:p w14:paraId="7AB72E65"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Форма</w:t>
            </w:r>
          </w:p>
        </w:tc>
        <w:tc>
          <w:tcPr>
            <w:tcW w:w="3402" w:type="dxa"/>
            <w:tcBorders>
              <w:top w:val="single" w:sz="4" w:space="0" w:color="auto"/>
              <w:left w:val="nil"/>
              <w:bottom w:val="single" w:sz="4" w:space="0" w:color="auto"/>
              <w:right w:val="single" w:sz="4" w:space="0" w:color="auto"/>
            </w:tcBorders>
            <w:vAlign w:val="center"/>
          </w:tcPr>
          <w:p w14:paraId="607BC87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овальная</w:t>
            </w:r>
          </w:p>
        </w:tc>
        <w:tc>
          <w:tcPr>
            <w:tcW w:w="4395" w:type="dxa"/>
            <w:tcBorders>
              <w:top w:val="single" w:sz="4" w:space="0" w:color="auto"/>
              <w:left w:val="nil"/>
              <w:bottom w:val="single" w:sz="4" w:space="0" w:color="auto"/>
              <w:right w:val="single" w:sz="4" w:space="0" w:color="auto"/>
            </w:tcBorders>
            <w:vAlign w:val="center"/>
          </w:tcPr>
          <w:p w14:paraId="07C71730"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7BD1539E"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4BAA37E4"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153C46EC"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right w:val="single" w:sz="4" w:space="0" w:color="auto"/>
            </w:tcBorders>
            <w:vAlign w:val="center"/>
          </w:tcPr>
          <w:p w14:paraId="4479905E"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06A44EA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1.6.</w:t>
            </w:r>
          </w:p>
        </w:tc>
        <w:tc>
          <w:tcPr>
            <w:tcW w:w="3118" w:type="dxa"/>
            <w:tcBorders>
              <w:top w:val="single" w:sz="4" w:space="0" w:color="auto"/>
              <w:left w:val="nil"/>
              <w:bottom w:val="single" w:sz="4" w:space="0" w:color="auto"/>
              <w:right w:val="single" w:sz="4" w:space="0" w:color="auto"/>
            </w:tcBorders>
            <w:vAlign w:val="center"/>
          </w:tcPr>
          <w:p w14:paraId="686B053B"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Фактура поверхности</w:t>
            </w:r>
          </w:p>
        </w:tc>
        <w:tc>
          <w:tcPr>
            <w:tcW w:w="3402" w:type="dxa"/>
            <w:tcBorders>
              <w:top w:val="single" w:sz="4" w:space="0" w:color="auto"/>
              <w:left w:val="nil"/>
              <w:bottom w:val="single" w:sz="4" w:space="0" w:color="auto"/>
              <w:right w:val="single" w:sz="4" w:space="0" w:color="auto"/>
            </w:tcBorders>
            <w:vAlign w:val="center"/>
          </w:tcPr>
          <w:p w14:paraId="6CB4A616"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гладкая</w:t>
            </w:r>
          </w:p>
        </w:tc>
        <w:tc>
          <w:tcPr>
            <w:tcW w:w="4395" w:type="dxa"/>
            <w:tcBorders>
              <w:top w:val="single" w:sz="4" w:space="0" w:color="auto"/>
              <w:left w:val="nil"/>
              <w:bottom w:val="single" w:sz="4" w:space="0" w:color="auto"/>
              <w:right w:val="single" w:sz="4" w:space="0" w:color="auto"/>
            </w:tcBorders>
            <w:vAlign w:val="center"/>
          </w:tcPr>
          <w:p w14:paraId="69548B4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6B703B9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35DF92DC"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C2EF660"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right w:val="single" w:sz="4" w:space="0" w:color="auto"/>
            </w:tcBorders>
            <w:vAlign w:val="center"/>
          </w:tcPr>
          <w:p w14:paraId="10AEA4D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16F63EB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1.7.</w:t>
            </w:r>
          </w:p>
        </w:tc>
        <w:tc>
          <w:tcPr>
            <w:tcW w:w="3118" w:type="dxa"/>
            <w:tcBorders>
              <w:top w:val="single" w:sz="4" w:space="0" w:color="auto"/>
              <w:left w:val="nil"/>
              <w:bottom w:val="single" w:sz="4" w:space="0" w:color="auto"/>
              <w:right w:val="single" w:sz="4" w:space="0" w:color="auto"/>
            </w:tcBorders>
            <w:vAlign w:val="center"/>
          </w:tcPr>
          <w:p w14:paraId="7FCFF8CB"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Вид упаковки</w:t>
            </w:r>
          </w:p>
        </w:tc>
        <w:tc>
          <w:tcPr>
            <w:tcW w:w="3402" w:type="dxa"/>
            <w:tcBorders>
              <w:top w:val="single" w:sz="4" w:space="0" w:color="auto"/>
              <w:left w:val="nil"/>
              <w:bottom w:val="single" w:sz="4" w:space="0" w:color="auto"/>
              <w:right w:val="single" w:sz="4" w:space="0" w:color="auto"/>
            </w:tcBorders>
            <w:vAlign w:val="center"/>
          </w:tcPr>
          <w:p w14:paraId="6888848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картонная коробка</w:t>
            </w:r>
          </w:p>
        </w:tc>
        <w:tc>
          <w:tcPr>
            <w:tcW w:w="4395" w:type="dxa"/>
            <w:tcBorders>
              <w:top w:val="single" w:sz="4" w:space="0" w:color="auto"/>
              <w:left w:val="nil"/>
              <w:bottom w:val="single" w:sz="4" w:space="0" w:color="auto"/>
              <w:right w:val="single" w:sz="4" w:space="0" w:color="auto"/>
            </w:tcBorders>
            <w:vAlign w:val="center"/>
          </w:tcPr>
          <w:p w14:paraId="5851D1F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55F1BCA9"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53D7A204" w14:textId="77777777" w:rsidTr="00731BAC">
        <w:trPr>
          <w:trHeight w:val="567"/>
        </w:trPr>
        <w:tc>
          <w:tcPr>
            <w:tcW w:w="562" w:type="dxa"/>
            <w:vMerge/>
            <w:tcBorders>
              <w:top w:val="single" w:sz="4" w:space="0" w:color="auto"/>
              <w:left w:val="single" w:sz="4" w:space="0" w:color="auto"/>
              <w:bottom w:val="single" w:sz="4" w:space="0" w:color="auto"/>
              <w:right w:val="single" w:sz="4" w:space="0" w:color="auto"/>
            </w:tcBorders>
            <w:vAlign w:val="center"/>
          </w:tcPr>
          <w:p w14:paraId="5D11D83D" w14:textId="77777777" w:rsidR="002F747F" w:rsidRPr="002F747F" w:rsidRDefault="002F747F" w:rsidP="002F747F">
            <w:pPr>
              <w:suppressAutoHyphens/>
              <w:spacing w:after="0" w:line="240" w:lineRule="auto"/>
              <w:jc w:val="center"/>
              <w:rPr>
                <w:rFonts w:ascii="Times New Roman" w:hAnsi="Times New Roman"/>
                <w:bCs/>
                <w:sz w:val="24"/>
                <w:szCs w:val="24"/>
              </w:rPr>
            </w:pPr>
          </w:p>
        </w:tc>
        <w:tc>
          <w:tcPr>
            <w:tcW w:w="2977" w:type="dxa"/>
            <w:vMerge/>
            <w:tcBorders>
              <w:top w:val="single" w:sz="4" w:space="0" w:color="auto"/>
              <w:left w:val="nil"/>
              <w:bottom w:val="single" w:sz="4" w:space="0" w:color="auto"/>
              <w:right w:val="single" w:sz="4" w:space="0" w:color="auto"/>
            </w:tcBorders>
            <w:vAlign w:val="center"/>
          </w:tcPr>
          <w:p w14:paraId="10A17F9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1EA89F1F"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1.8.</w:t>
            </w:r>
          </w:p>
        </w:tc>
        <w:tc>
          <w:tcPr>
            <w:tcW w:w="3118" w:type="dxa"/>
            <w:tcBorders>
              <w:top w:val="single" w:sz="4" w:space="0" w:color="auto"/>
              <w:left w:val="nil"/>
              <w:bottom w:val="single" w:sz="4" w:space="0" w:color="auto"/>
              <w:right w:val="single" w:sz="4" w:space="0" w:color="auto"/>
            </w:tcBorders>
            <w:vAlign w:val="center"/>
          </w:tcPr>
          <w:p w14:paraId="45ED24E1"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Соответствие нормативно-технической документации</w:t>
            </w:r>
          </w:p>
        </w:tc>
        <w:tc>
          <w:tcPr>
            <w:tcW w:w="3402" w:type="dxa"/>
            <w:tcBorders>
              <w:top w:val="single" w:sz="4" w:space="0" w:color="auto"/>
              <w:left w:val="nil"/>
              <w:bottom w:val="single" w:sz="4" w:space="0" w:color="auto"/>
              <w:right w:val="single" w:sz="4" w:space="0" w:color="auto"/>
            </w:tcBorders>
            <w:vAlign w:val="center"/>
          </w:tcPr>
          <w:p w14:paraId="35ACA38E" w14:textId="788841C2"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РСТ РСФСР 38-87/</w:t>
            </w:r>
            <w:r>
              <w:rPr>
                <w:rFonts w:ascii="Times New Roman" w:hAnsi="Times New Roman"/>
                <w:sz w:val="24"/>
                <w:szCs w:val="24"/>
              </w:rPr>
              <w:br/>
            </w:r>
            <w:r w:rsidRPr="002F747F">
              <w:rPr>
                <w:rFonts w:ascii="Times New Roman" w:hAnsi="Times New Roman"/>
                <w:sz w:val="24"/>
                <w:szCs w:val="24"/>
              </w:rPr>
              <w:t>ТУ производителя</w:t>
            </w:r>
          </w:p>
        </w:tc>
        <w:tc>
          <w:tcPr>
            <w:tcW w:w="4395" w:type="dxa"/>
            <w:tcBorders>
              <w:top w:val="single" w:sz="4" w:space="0" w:color="auto"/>
              <w:left w:val="nil"/>
              <w:bottom w:val="single" w:sz="4" w:space="0" w:color="auto"/>
              <w:right w:val="single" w:sz="4" w:space="0" w:color="auto"/>
            </w:tcBorders>
            <w:vAlign w:val="center"/>
          </w:tcPr>
          <w:p w14:paraId="3C9FA708" w14:textId="3B69CDED"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 в заявке только одно значение характеристики</w:t>
            </w:r>
          </w:p>
        </w:tc>
      </w:tr>
      <w:tr w:rsidR="002F747F" w:rsidRPr="002F747F" w14:paraId="3DC52165" w14:textId="77777777" w:rsidTr="00731BAC">
        <w:trPr>
          <w:trHeight w:val="567"/>
        </w:trPr>
        <w:tc>
          <w:tcPr>
            <w:tcW w:w="562" w:type="dxa"/>
            <w:vMerge w:val="restart"/>
            <w:tcBorders>
              <w:top w:val="single" w:sz="4" w:space="0" w:color="auto"/>
              <w:left w:val="single" w:sz="4" w:space="0" w:color="auto"/>
              <w:right w:val="single" w:sz="4" w:space="0" w:color="auto"/>
            </w:tcBorders>
            <w:vAlign w:val="center"/>
          </w:tcPr>
          <w:p w14:paraId="126F5191" w14:textId="77777777" w:rsidR="002F747F" w:rsidRPr="002F747F" w:rsidRDefault="002F747F" w:rsidP="002F747F">
            <w:pPr>
              <w:suppressAutoHyphens/>
              <w:spacing w:after="0" w:line="240" w:lineRule="auto"/>
              <w:jc w:val="center"/>
              <w:rPr>
                <w:rFonts w:ascii="Times New Roman" w:hAnsi="Times New Roman"/>
                <w:bCs/>
                <w:sz w:val="24"/>
                <w:szCs w:val="24"/>
              </w:rPr>
            </w:pPr>
            <w:r w:rsidRPr="002F747F">
              <w:rPr>
                <w:rFonts w:ascii="Times New Roman" w:hAnsi="Times New Roman"/>
                <w:bCs/>
                <w:sz w:val="24"/>
                <w:szCs w:val="24"/>
              </w:rPr>
              <w:t>2.</w:t>
            </w:r>
          </w:p>
        </w:tc>
        <w:tc>
          <w:tcPr>
            <w:tcW w:w="2977" w:type="dxa"/>
            <w:vMerge w:val="restart"/>
            <w:tcBorders>
              <w:top w:val="single" w:sz="4" w:space="0" w:color="auto"/>
              <w:left w:val="nil"/>
              <w:right w:val="single" w:sz="4" w:space="0" w:color="auto"/>
            </w:tcBorders>
            <w:vAlign w:val="center"/>
          </w:tcPr>
          <w:p w14:paraId="5398E08C" w14:textId="633AE6B7" w:rsidR="002F747F" w:rsidRPr="002F747F" w:rsidRDefault="002F747F" w:rsidP="002F747F">
            <w:pPr>
              <w:suppressAutoHyphens/>
              <w:spacing w:after="0" w:line="240" w:lineRule="auto"/>
              <w:contextualSpacing/>
              <w:jc w:val="center"/>
              <w:rPr>
                <w:rFonts w:ascii="Times New Roman" w:hAnsi="Times New Roman"/>
                <w:bCs/>
                <w:color w:val="000000"/>
                <w:sz w:val="24"/>
                <w:szCs w:val="24"/>
              </w:rPr>
            </w:pPr>
            <w:r w:rsidRPr="002F747F">
              <w:rPr>
                <w:rFonts w:ascii="Times New Roman" w:hAnsi="Times New Roman"/>
                <w:bCs/>
                <w:color w:val="000000"/>
                <w:sz w:val="24"/>
                <w:szCs w:val="24"/>
              </w:rPr>
              <w:t xml:space="preserve">Скрепки металлические </w:t>
            </w:r>
          </w:p>
          <w:p w14:paraId="2AEB2F88" w14:textId="77777777" w:rsidR="002F747F" w:rsidRPr="002F747F" w:rsidRDefault="002F747F" w:rsidP="002F747F">
            <w:pPr>
              <w:suppressAutoHyphens/>
              <w:spacing w:after="0" w:line="240" w:lineRule="auto"/>
              <w:contextualSpacing/>
              <w:jc w:val="center"/>
              <w:rPr>
                <w:rFonts w:ascii="Times New Roman" w:hAnsi="Times New Roman"/>
                <w:bCs/>
                <w:color w:val="000000"/>
                <w:sz w:val="24"/>
                <w:szCs w:val="24"/>
              </w:rPr>
            </w:pPr>
            <w:r w:rsidRPr="002F747F">
              <w:rPr>
                <w:rFonts w:ascii="Times New Roman" w:hAnsi="Times New Roman"/>
                <w:bCs/>
                <w:color w:val="000000"/>
                <w:sz w:val="24"/>
                <w:szCs w:val="24"/>
              </w:rPr>
              <w:lastRenderedPageBreak/>
              <w:t xml:space="preserve">ОКПД2 25.99.23.000 </w:t>
            </w:r>
            <w:r w:rsidRPr="002F747F">
              <w:rPr>
                <w:rFonts w:ascii="Times New Roman" w:hAnsi="Times New Roman"/>
                <w:bCs/>
                <w:color w:val="000000"/>
                <w:sz w:val="24"/>
                <w:szCs w:val="24"/>
              </w:rPr>
              <w:br/>
              <w:t>КТРУ</w:t>
            </w:r>
            <w:r w:rsidRPr="002F747F">
              <w:rPr>
                <w:rFonts w:ascii="Times New Roman" w:hAnsi="Times New Roman"/>
                <w:bCs/>
                <w:color w:val="000000"/>
                <w:sz w:val="24"/>
                <w:szCs w:val="24"/>
              </w:rPr>
              <w:br/>
              <w:t>25.99.23.000-00000020</w:t>
            </w:r>
          </w:p>
          <w:p w14:paraId="1B8B31A0"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 xml:space="preserve">ККН </w:t>
            </w:r>
            <w:r w:rsidRPr="002F747F">
              <w:rPr>
                <w:rFonts w:ascii="Times New Roman" w:hAnsi="Times New Roman"/>
                <w:bCs/>
                <w:color w:val="000000"/>
                <w:sz w:val="24"/>
                <w:szCs w:val="24"/>
              </w:rPr>
              <w:br/>
              <w:t>25.99.23.000-052</w:t>
            </w:r>
          </w:p>
        </w:tc>
        <w:tc>
          <w:tcPr>
            <w:tcW w:w="709" w:type="dxa"/>
            <w:tcBorders>
              <w:top w:val="single" w:sz="4" w:space="0" w:color="auto"/>
              <w:left w:val="nil"/>
              <w:bottom w:val="single" w:sz="4" w:space="0" w:color="auto"/>
              <w:right w:val="single" w:sz="4" w:space="0" w:color="auto"/>
            </w:tcBorders>
            <w:vAlign w:val="center"/>
          </w:tcPr>
          <w:p w14:paraId="45FB89F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lastRenderedPageBreak/>
              <w:t>2.1.</w:t>
            </w:r>
          </w:p>
        </w:tc>
        <w:tc>
          <w:tcPr>
            <w:tcW w:w="3118" w:type="dxa"/>
            <w:tcBorders>
              <w:top w:val="single" w:sz="4" w:space="0" w:color="auto"/>
              <w:left w:val="nil"/>
              <w:bottom w:val="single" w:sz="4" w:space="0" w:color="auto"/>
              <w:right w:val="single" w:sz="4" w:space="0" w:color="auto"/>
            </w:tcBorders>
            <w:vAlign w:val="center"/>
          </w:tcPr>
          <w:p w14:paraId="5DE87D1B" w14:textId="2FE0A742"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 xml:space="preserve">Длина, </w:t>
            </w:r>
            <w:proofErr w:type="spellStart"/>
            <w:r w:rsidRPr="002F747F">
              <w:rPr>
                <w:rFonts w:ascii="Times New Roman" w:hAnsi="Times New Roman"/>
                <w:sz w:val="24"/>
                <w:szCs w:val="24"/>
              </w:rPr>
              <w:t>max</w:t>
            </w:r>
            <w:proofErr w:type="spellEnd"/>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3B144D60" w14:textId="599D4E7B" w:rsidR="002F747F" w:rsidRPr="002F747F" w:rsidRDefault="002F747F" w:rsidP="002F747F">
            <w:pPr>
              <w:suppressAutoHyphens/>
              <w:spacing w:after="0" w:line="240" w:lineRule="auto"/>
              <w:jc w:val="center"/>
              <w:rPr>
                <w:rFonts w:ascii="Times New Roman" w:hAnsi="Times New Roman"/>
                <w:sz w:val="24"/>
                <w:szCs w:val="24"/>
                <w:highlight w:val="yellow"/>
              </w:rPr>
            </w:pPr>
            <w:r>
              <w:rPr>
                <w:rFonts w:ascii="Times New Roman" w:hAnsi="Times New Roman"/>
                <w:sz w:val="24"/>
                <w:szCs w:val="24"/>
              </w:rPr>
              <w:t>≤ 30</w:t>
            </w:r>
          </w:p>
        </w:tc>
        <w:tc>
          <w:tcPr>
            <w:tcW w:w="4395" w:type="dxa"/>
            <w:tcBorders>
              <w:top w:val="single" w:sz="4" w:space="0" w:color="auto"/>
              <w:left w:val="nil"/>
              <w:bottom w:val="single" w:sz="4" w:space="0" w:color="auto"/>
              <w:right w:val="single" w:sz="4" w:space="0" w:color="auto"/>
            </w:tcBorders>
            <w:vAlign w:val="center"/>
          </w:tcPr>
          <w:p w14:paraId="14E92A2E"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5003D311"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6F0B7CF2" w14:textId="77777777" w:rsidTr="00731BAC">
        <w:trPr>
          <w:trHeight w:val="215"/>
        </w:trPr>
        <w:tc>
          <w:tcPr>
            <w:tcW w:w="562" w:type="dxa"/>
            <w:vMerge/>
            <w:tcBorders>
              <w:left w:val="single" w:sz="4" w:space="0" w:color="auto"/>
              <w:right w:val="single" w:sz="4" w:space="0" w:color="auto"/>
            </w:tcBorders>
            <w:vAlign w:val="center"/>
          </w:tcPr>
          <w:p w14:paraId="4E9F00F3"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right w:val="single" w:sz="4" w:space="0" w:color="auto"/>
            </w:tcBorders>
            <w:vAlign w:val="center"/>
          </w:tcPr>
          <w:p w14:paraId="44F43B4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892D3D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2.2.</w:t>
            </w:r>
          </w:p>
        </w:tc>
        <w:tc>
          <w:tcPr>
            <w:tcW w:w="3118" w:type="dxa"/>
            <w:tcBorders>
              <w:top w:val="single" w:sz="4" w:space="0" w:color="auto"/>
              <w:left w:val="nil"/>
              <w:bottom w:val="single" w:sz="4" w:space="0" w:color="auto"/>
              <w:right w:val="single" w:sz="4" w:space="0" w:color="auto"/>
            </w:tcBorders>
            <w:vAlign w:val="center"/>
          </w:tcPr>
          <w:p w14:paraId="63D55F54" w14:textId="2CA3651B"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 xml:space="preserve">Длина, </w:t>
            </w:r>
            <w:proofErr w:type="spellStart"/>
            <w:r w:rsidRPr="002F747F">
              <w:rPr>
                <w:rFonts w:ascii="Times New Roman" w:hAnsi="Times New Roman"/>
                <w:sz w:val="24"/>
                <w:szCs w:val="24"/>
              </w:rPr>
              <w:t>min</w:t>
            </w:r>
            <w:proofErr w:type="spellEnd"/>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0BB70843" w14:textId="21C4AFF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w:t>
            </w:r>
            <w:r>
              <w:rPr>
                <w:rFonts w:ascii="Times New Roman" w:hAnsi="Times New Roman"/>
                <w:sz w:val="24"/>
                <w:szCs w:val="24"/>
              </w:rPr>
              <w:t xml:space="preserve"> 26</w:t>
            </w:r>
          </w:p>
        </w:tc>
        <w:tc>
          <w:tcPr>
            <w:tcW w:w="4395" w:type="dxa"/>
            <w:tcBorders>
              <w:top w:val="single" w:sz="4" w:space="0" w:color="auto"/>
              <w:left w:val="nil"/>
              <w:bottom w:val="single" w:sz="4" w:space="0" w:color="auto"/>
              <w:right w:val="single" w:sz="4" w:space="0" w:color="auto"/>
            </w:tcBorders>
            <w:vAlign w:val="center"/>
          </w:tcPr>
          <w:p w14:paraId="07C4B7A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20C635D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05F09F12" w14:textId="77777777" w:rsidTr="00731BAC">
        <w:trPr>
          <w:trHeight w:val="215"/>
        </w:trPr>
        <w:tc>
          <w:tcPr>
            <w:tcW w:w="562" w:type="dxa"/>
            <w:vMerge/>
            <w:tcBorders>
              <w:left w:val="single" w:sz="4" w:space="0" w:color="auto"/>
              <w:right w:val="single" w:sz="4" w:space="0" w:color="auto"/>
            </w:tcBorders>
            <w:vAlign w:val="center"/>
          </w:tcPr>
          <w:p w14:paraId="26C550F1"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right w:val="single" w:sz="4" w:space="0" w:color="auto"/>
            </w:tcBorders>
            <w:vAlign w:val="center"/>
          </w:tcPr>
          <w:p w14:paraId="7ABEFF4B"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0C54E6F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2.3.</w:t>
            </w:r>
          </w:p>
        </w:tc>
        <w:tc>
          <w:tcPr>
            <w:tcW w:w="3118" w:type="dxa"/>
            <w:tcBorders>
              <w:top w:val="single" w:sz="4" w:space="0" w:color="auto"/>
              <w:left w:val="nil"/>
              <w:bottom w:val="single" w:sz="4" w:space="0" w:color="auto"/>
              <w:right w:val="single" w:sz="4" w:space="0" w:color="auto"/>
            </w:tcBorders>
            <w:vAlign w:val="center"/>
          </w:tcPr>
          <w:p w14:paraId="302D8259" w14:textId="0BECE645"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Количество штук в упаковке</w:t>
            </w:r>
            <w:r>
              <w:rPr>
                <w:rFonts w:ascii="Times New Roman" w:hAnsi="Times New Roman"/>
                <w:sz w:val="24"/>
                <w:szCs w:val="24"/>
              </w:rPr>
              <w:t xml:space="preserve">, </w:t>
            </w:r>
            <w:proofErr w:type="spellStart"/>
            <w:r>
              <w:rPr>
                <w:rFonts w:ascii="Times New Roman" w:hAnsi="Times New Roman"/>
                <w:sz w:val="24"/>
                <w:szCs w:val="24"/>
              </w:rPr>
              <w:t>шт</w:t>
            </w:r>
            <w:proofErr w:type="spellEnd"/>
          </w:p>
        </w:tc>
        <w:tc>
          <w:tcPr>
            <w:tcW w:w="3402" w:type="dxa"/>
            <w:tcBorders>
              <w:top w:val="single" w:sz="4" w:space="0" w:color="auto"/>
              <w:left w:val="nil"/>
              <w:bottom w:val="single" w:sz="4" w:space="0" w:color="auto"/>
              <w:right w:val="single" w:sz="4" w:space="0" w:color="auto"/>
            </w:tcBorders>
            <w:vAlign w:val="center"/>
          </w:tcPr>
          <w:p w14:paraId="5CEE6A65" w14:textId="6A51F8CD"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w:t>
            </w:r>
            <w:r>
              <w:rPr>
                <w:rFonts w:ascii="Times New Roman" w:hAnsi="Times New Roman"/>
                <w:sz w:val="24"/>
                <w:szCs w:val="24"/>
              </w:rPr>
              <w:t xml:space="preserve"> </w:t>
            </w:r>
            <w:r w:rsidRPr="002F747F">
              <w:rPr>
                <w:rFonts w:ascii="Times New Roman" w:hAnsi="Times New Roman"/>
                <w:sz w:val="24"/>
                <w:szCs w:val="24"/>
              </w:rPr>
              <w:t>100</w:t>
            </w:r>
          </w:p>
        </w:tc>
        <w:tc>
          <w:tcPr>
            <w:tcW w:w="4395" w:type="dxa"/>
            <w:tcBorders>
              <w:top w:val="single" w:sz="4" w:space="0" w:color="auto"/>
              <w:left w:val="nil"/>
              <w:bottom w:val="single" w:sz="4" w:space="0" w:color="auto"/>
              <w:right w:val="single" w:sz="4" w:space="0" w:color="auto"/>
            </w:tcBorders>
            <w:vAlign w:val="center"/>
          </w:tcPr>
          <w:p w14:paraId="41748B4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2F0FA31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72CB664F" w14:textId="77777777" w:rsidTr="00731BAC">
        <w:trPr>
          <w:trHeight w:val="215"/>
        </w:trPr>
        <w:tc>
          <w:tcPr>
            <w:tcW w:w="562" w:type="dxa"/>
            <w:vMerge/>
            <w:tcBorders>
              <w:left w:val="single" w:sz="4" w:space="0" w:color="auto"/>
              <w:right w:val="single" w:sz="4" w:space="0" w:color="auto"/>
            </w:tcBorders>
            <w:vAlign w:val="center"/>
          </w:tcPr>
          <w:p w14:paraId="7B1336B9"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right w:val="single" w:sz="4" w:space="0" w:color="auto"/>
            </w:tcBorders>
            <w:vAlign w:val="center"/>
          </w:tcPr>
          <w:p w14:paraId="2B27587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1F79671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2.4.</w:t>
            </w:r>
          </w:p>
        </w:tc>
        <w:tc>
          <w:tcPr>
            <w:tcW w:w="3118" w:type="dxa"/>
            <w:tcBorders>
              <w:top w:val="single" w:sz="4" w:space="0" w:color="auto"/>
              <w:left w:val="nil"/>
              <w:bottom w:val="single" w:sz="4" w:space="0" w:color="auto"/>
              <w:right w:val="single" w:sz="4" w:space="0" w:color="auto"/>
            </w:tcBorders>
            <w:vAlign w:val="center"/>
          </w:tcPr>
          <w:p w14:paraId="0F745DA9"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Тип покрытия</w:t>
            </w:r>
          </w:p>
        </w:tc>
        <w:tc>
          <w:tcPr>
            <w:tcW w:w="3402" w:type="dxa"/>
            <w:tcBorders>
              <w:top w:val="single" w:sz="4" w:space="0" w:color="auto"/>
              <w:left w:val="nil"/>
              <w:bottom w:val="single" w:sz="4" w:space="0" w:color="auto"/>
              <w:right w:val="single" w:sz="4" w:space="0" w:color="auto"/>
            </w:tcBorders>
            <w:vAlign w:val="center"/>
          </w:tcPr>
          <w:p w14:paraId="7E39C560"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никелевое</w:t>
            </w:r>
          </w:p>
        </w:tc>
        <w:tc>
          <w:tcPr>
            <w:tcW w:w="4395" w:type="dxa"/>
            <w:tcBorders>
              <w:top w:val="single" w:sz="4" w:space="0" w:color="auto"/>
              <w:left w:val="nil"/>
              <w:bottom w:val="single" w:sz="4" w:space="0" w:color="auto"/>
              <w:right w:val="single" w:sz="4" w:space="0" w:color="auto"/>
            </w:tcBorders>
            <w:vAlign w:val="center"/>
          </w:tcPr>
          <w:p w14:paraId="095601C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438F7D6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08C91DD4" w14:textId="77777777" w:rsidTr="00731BAC">
        <w:trPr>
          <w:trHeight w:val="215"/>
        </w:trPr>
        <w:tc>
          <w:tcPr>
            <w:tcW w:w="562" w:type="dxa"/>
            <w:vMerge/>
            <w:tcBorders>
              <w:left w:val="single" w:sz="4" w:space="0" w:color="auto"/>
              <w:right w:val="single" w:sz="4" w:space="0" w:color="auto"/>
            </w:tcBorders>
            <w:vAlign w:val="center"/>
          </w:tcPr>
          <w:p w14:paraId="0020C8E2"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right w:val="single" w:sz="4" w:space="0" w:color="auto"/>
            </w:tcBorders>
            <w:vAlign w:val="center"/>
          </w:tcPr>
          <w:p w14:paraId="04C73409"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923FE0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2.5.</w:t>
            </w:r>
          </w:p>
        </w:tc>
        <w:tc>
          <w:tcPr>
            <w:tcW w:w="3118" w:type="dxa"/>
            <w:tcBorders>
              <w:top w:val="single" w:sz="4" w:space="0" w:color="auto"/>
              <w:left w:val="nil"/>
              <w:bottom w:val="single" w:sz="4" w:space="0" w:color="auto"/>
              <w:right w:val="single" w:sz="4" w:space="0" w:color="auto"/>
            </w:tcBorders>
            <w:vAlign w:val="center"/>
          </w:tcPr>
          <w:p w14:paraId="24D4788B"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Форма</w:t>
            </w:r>
          </w:p>
        </w:tc>
        <w:tc>
          <w:tcPr>
            <w:tcW w:w="3402" w:type="dxa"/>
            <w:tcBorders>
              <w:top w:val="single" w:sz="4" w:space="0" w:color="auto"/>
              <w:left w:val="nil"/>
              <w:bottom w:val="single" w:sz="4" w:space="0" w:color="auto"/>
              <w:right w:val="single" w:sz="4" w:space="0" w:color="auto"/>
            </w:tcBorders>
            <w:vAlign w:val="center"/>
          </w:tcPr>
          <w:p w14:paraId="062129B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овальная</w:t>
            </w:r>
          </w:p>
        </w:tc>
        <w:tc>
          <w:tcPr>
            <w:tcW w:w="4395" w:type="dxa"/>
            <w:tcBorders>
              <w:top w:val="single" w:sz="4" w:space="0" w:color="auto"/>
              <w:left w:val="nil"/>
              <w:bottom w:val="single" w:sz="4" w:space="0" w:color="auto"/>
              <w:right w:val="single" w:sz="4" w:space="0" w:color="auto"/>
            </w:tcBorders>
            <w:vAlign w:val="center"/>
          </w:tcPr>
          <w:p w14:paraId="414A1451"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51FA422A"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5F4A2895" w14:textId="77777777" w:rsidTr="00731BAC">
        <w:trPr>
          <w:trHeight w:val="215"/>
        </w:trPr>
        <w:tc>
          <w:tcPr>
            <w:tcW w:w="562" w:type="dxa"/>
            <w:vMerge/>
            <w:tcBorders>
              <w:left w:val="single" w:sz="4" w:space="0" w:color="auto"/>
              <w:right w:val="single" w:sz="4" w:space="0" w:color="auto"/>
            </w:tcBorders>
            <w:vAlign w:val="center"/>
          </w:tcPr>
          <w:p w14:paraId="2689F5F4"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right w:val="single" w:sz="4" w:space="0" w:color="auto"/>
            </w:tcBorders>
            <w:vAlign w:val="center"/>
          </w:tcPr>
          <w:p w14:paraId="15AD645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37F00BA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2.6.</w:t>
            </w:r>
          </w:p>
        </w:tc>
        <w:tc>
          <w:tcPr>
            <w:tcW w:w="3118" w:type="dxa"/>
            <w:tcBorders>
              <w:top w:val="single" w:sz="4" w:space="0" w:color="auto"/>
              <w:left w:val="nil"/>
              <w:bottom w:val="single" w:sz="4" w:space="0" w:color="auto"/>
              <w:right w:val="single" w:sz="4" w:space="0" w:color="auto"/>
            </w:tcBorders>
            <w:vAlign w:val="center"/>
          </w:tcPr>
          <w:p w14:paraId="0EFB73D7"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Фактура поверхности</w:t>
            </w:r>
          </w:p>
        </w:tc>
        <w:tc>
          <w:tcPr>
            <w:tcW w:w="3402" w:type="dxa"/>
            <w:tcBorders>
              <w:top w:val="single" w:sz="4" w:space="0" w:color="auto"/>
              <w:left w:val="nil"/>
              <w:bottom w:val="single" w:sz="4" w:space="0" w:color="auto"/>
              <w:right w:val="single" w:sz="4" w:space="0" w:color="auto"/>
            </w:tcBorders>
            <w:vAlign w:val="center"/>
          </w:tcPr>
          <w:p w14:paraId="5F97A9B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гладкая</w:t>
            </w:r>
          </w:p>
        </w:tc>
        <w:tc>
          <w:tcPr>
            <w:tcW w:w="4395" w:type="dxa"/>
            <w:tcBorders>
              <w:top w:val="single" w:sz="4" w:space="0" w:color="auto"/>
              <w:left w:val="nil"/>
              <w:bottom w:val="single" w:sz="4" w:space="0" w:color="auto"/>
              <w:right w:val="single" w:sz="4" w:space="0" w:color="auto"/>
            </w:tcBorders>
            <w:vAlign w:val="center"/>
          </w:tcPr>
          <w:p w14:paraId="58579F0F"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347DF5C4"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52F86673" w14:textId="77777777" w:rsidTr="00731BAC">
        <w:trPr>
          <w:trHeight w:val="215"/>
        </w:trPr>
        <w:tc>
          <w:tcPr>
            <w:tcW w:w="562" w:type="dxa"/>
            <w:vMerge/>
            <w:tcBorders>
              <w:left w:val="single" w:sz="4" w:space="0" w:color="auto"/>
              <w:right w:val="single" w:sz="4" w:space="0" w:color="auto"/>
            </w:tcBorders>
            <w:vAlign w:val="center"/>
          </w:tcPr>
          <w:p w14:paraId="3B03C7CD"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right w:val="single" w:sz="4" w:space="0" w:color="auto"/>
            </w:tcBorders>
            <w:vAlign w:val="center"/>
          </w:tcPr>
          <w:p w14:paraId="1B14DDF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0A94F693"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2.7.</w:t>
            </w:r>
          </w:p>
        </w:tc>
        <w:tc>
          <w:tcPr>
            <w:tcW w:w="3118" w:type="dxa"/>
            <w:tcBorders>
              <w:top w:val="single" w:sz="4" w:space="0" w:color="auto"/>
              <w:left w:val="nil"/>
              <w:bottom w:val="single" w:sz="4" w:space="0" w:color="auto"/>
              <w:right w:val="single" w:sz="4" w:space="0" w:color="auto"/>
            </w:tcBorders>
            <w:vAlign w:val="center"/>
          </w:tcPr>
          <w:p w14:paraId="0FC419B5"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Вид упаковки</w:t>
            </w:r>
          </w:p>
        </w:tc>
        <w:tc>
          <w:tcPr>
            <w:tcW w:w="3402" w:type="dxa"/>
            <w:tcBorders>
              <w:top w:val="single" w:sz="4" w:space="0" w:color="auto"/>
              <w:left w:val="nil"/>
              <w:bottom w:val="single" w:sz="4" w:space="0" w:color="auto"/>
              <w:right w:val="single" w:sz="4" w:space="0" w:color="auto"/>
            </w:tcBorders>
            <w:vAlign w:val="center"/>
          </w:tcPr>
          <w:p w14:paraId="711ADFF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картонная коробка</w:t>
            </w:r>
          </w:p>
        </w:tc>
        <w:tc>
          <w:tcPr>
            <w:tcW w:w="4395" w:type="dxa"/>
            <w:tcBorders>
              <w:top w:val="single" w:sz="4" w:space="0" w:color="auto"/>
              <w:left w:val="nil"/>
              <w:bottom w:val="single" w:sz="4" w:space="0" w:color="auto"/>
              <w:right w:val="single" w:sz="4" w:space="0" w:color="auto"/>
            </w:tcBorders>
            <w:vAlign w:val="center"/>
          </w:tcPr>
          <w:p w14:paraId="2F0FBF5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0A2BF23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3CE8A3FB" w14:textId="77777777" w:rsidTr="00731BAC">
        <w:trPr>
          <w:trHeight w:val="602"/>
        </w:trPr>
        <w:tc>
          <w:tcPr>
            <w:tcW w:w="562" w:type="dxa"/>
            <w:vMerge/>
            <w:tcBorders>
              <w:left w:val="single" w:sz="4" w:space="0" w:color="auto"/>
              <w:bottom w:val="single" w:sz="4" w:space="0" w:color="auto"/>
              <w:right w:val="single" w:sz="4" w:space="0" w:color="auto"/>
            </w:tcBorders>
            <w:vAlign w:val="center"/>
          </w:tcPr>
          <w:p w14:paraId="1E7F1947"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bottom w:val="single" w:sz="4" w:space="0" w:color="auto"/>
              <w:right w:val="single" w:sz="4" w:space="0" w:color="auto"/>
            </w:tcBorders>
            <w:vAlign w:val="center"/>
          </w:tcPr>
          <w:p w14:paraId="0CF987EC"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5BE0150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2.8.</w:t>
            </w:r>
          </w:p>
        </w:tc>
        <w:tc>
          <w:tcPr>
            <w:tcW w:w="3118" w:type="dxa"/>
            <w:tcBorders>
              <w:top w:val="single" w:sz="4" w:space="0" w:color="auto"/>
              <w:left w:val="nil"/>
              <w:bottom w:val="single" w:sz="4" w:space="0" w:color="auto"/>
              <w:right w:val="single" w:sz="4" w:space="0" w:color="auto"/>
            </w:tcBorders>
            <w:vAlign w:val="center"/>
          </w:tcPr>
          <w:p w14:paraId="3E9321B4"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Соответствие нормативно-технической документации</w:t>
            </w:r>
          </w:p>
        </w:tc>
        <w:tc>
          <w:tcPr>
            <w:tcW w:w="3402" w:type="dxa"/>
            <w:tcBorders>
              <w:top w:val="single" w:sz="4" w:space="0" w:color="auto"/>
              <w:left w:val="nil"/>
              <w:bottom w:val="single" w:sz="4" w:space="0" w:color="auto"/>
              <w:right w:val="single" w:sz="4" w:space="0" w:color="auto"/>
            </w:tcBorders>
            <w:vAlign w:val="center"/>
          </w:tcPr>
          <w:p w14:paraId="2D80DBC5" w14:textId="019F6B92"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РСТ РСФСР 38-87</w:t>
            </w:r>
            <w:r w:rsidRPr="002F747F">
              <w:rPr>
                <w:rFonts w:ascii="Times New Roman" w:hAnsi="Times New Roman"/>
                <w:sz w:val="24"/>
                <w:szCs w:val="24"/>
              </w:rPr>
              <w:t>/</w:t>
            </w:r>
            <w:r>
              <w:rPr>
                <w:rFonts w:ascii="Times New Roman" w:hAnsi="Times New Roman"/>
                <w:sz w:val="24"/>
                <w:szCs w:val="24"/>
              </w:rPr>
              <w:br/>
            </w:r>
            <w:r w:rsidRPr="002F747F">
              <w:rPr>
                <w:rFonts w:ascii="Times New Roman" w:hAnsi="Times New Roman"/>
                <w:sz w:val="24"/>
                <w:szCs w:val="24"/>
              </w:rPr>
              <w:t>ТУ производителя</w:t>
            </w:r>
          </w:p>
        </w:tc>
        <w:tc>
          <w:tcPr>
            <w:tcW w:w="4395" w:type="dxa"/>
            <w:tcBorders>
              <w:top w:val="single" w:sz="4" w:space="0" w:color="auto"/>
              <w:left w:val="nil"/>
              <w:bottom w:val="single" w:sz="4" w:space="0" w:color="auto"/>
              <w:right w:val="single" w:sz="4" w:space="0" w:color="auto"/>
            </w:tcBorders>
            <w:vAlign w:val="center"/>
          </w:tcPr>
          <w:p w14:paraId="03144D5D" w14:textId="4B2EEAE9"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 в заявке только одно значение характеристики</w:t>
            </w:r>
          </w:p>
        </w:tc>
      </w:tr>
      <w:tr w:rsidR="002F747F" w:rsidRPr="002F747F" w14:paraId="4E375EE2" w14:textId="77777777" w:rsidTr="00731BAC">
        <w:trPr>
          <w:trHeight w:val="567"/>
        </w:trPr>
        <w:tc>
          <w:tcPr>
            <w:tcW w:w="562" w:type="dxa"/>
            <w:vMerge w:val="restart"/>
            <w:tcBorders>
              <w:top w:val="single" w:sz="4" w:space="0" w:color="auto"/>
              <w:left w:val="single" w:sz="4" w:space="0" w:color="auto"/>
              <w:right w:val="single" w:sz="4" w:space="0" w:color="auto"/>
            </w:tcBorders>
            <w:vAlign w:val="center"/>
          </w:tcPr>
          <w:p w14:paraId="43E79AB2" w14:textId="77777777" w:rsidR="002F747F" w:rsidRPr="002F747F" w:rsidRDefault="002F747F" w:rsidP="002F747F">
            <w:pPr>
              <w:suppressAutoHyphens/>
              <w:spacing w:after="0" w:line="240" w:lineRule="auto"/>
              <w:jc w:val="center"/>
              <w:rPr>
                <w:rFonts w:ascii="Times New Roman" w:hAnsi="Times New Roman"/>
                <w:bCs/>
                <w:sz w:val="24"/>
                <w:szCs w:val="24"/>
              </w:rPr>
            </w:pPr>
            <w:r w:rsidRPr="002F747F">
              <w:rPr>
                <w:rFonts w:ascii="Times New Roman" w:hAnsi="Times New Roman"/>
                <w:bCs/>
                <w:sz w:val="24"/>
                <w:szCs w:val="24"/>
              </w:rPr>
              <w:t>3.</w:t>
            </w:r>
          </w:p>
        </w:tc>
        <w:tc>
          <w:tcPr>
            <w:tcW w:w="2977" w:type="dxa"/>
            <w:vMerge w:val="restart"/>
            <w:tcBorders>
              <w:top w:val="single" w:sz="4" w:space="0" w:color="auto"/>
              <w:left w:val="nil"/>
              <w:right w:val="single" w:sz="4" w:space="0" w:color="auto"/>
            </w:tcBorders>
            <w:vAlign w:val="center"/>
          </w:tcPr>
          <w:p w14:paraId="27266639" w14:textId="6E47B5AC" w:rsidR="002F747F" w:rsidRDefault="002F747F" w:rsidP="002F747F">
            <w:pPr>
              <w:suppressAutoHyphens/>
              <w:spacing w:after="0" w:line="240" w:lineRule="auto"/>
              <w:contextualSpacing/>
              <w:jc w:val="center"/>
              <w:rPr>
                <w:rFonts w:ascii="Times New Roman" w:hAnsi="Times New Roman"/>
                <w:bCs/>
                <w:color w:val="000000"/>
                <w:sz w:val="24"/>
                <w:szCs w:val="24"/>
              </w:rPr>
            </w:pPr>
            <w:r>
              <w:rPr>
                <w:rFonts w:ascii="Times New Roman" w:hAnsi="Times New Roman"/>
                <w:bCs/>
                <w:color w:val="000000"/>
                <w:sz w:val="24"/>
                <w:szCs w:val="24"/>
              </w:rPr>
              <w:t xml:space="preserve">Степлер </w:t>
            </w:r>
          </w:p>
          <w:p w14:paraId="50117195" w14:textId="77777777" w:rsidR="002F747F" w:rsidRPr="002F747F" w:rsidRDefault="002F747F" w:rsidP="002F747F">
            <w:pPr>
              <w:suppressAutoHyphens/>
              <w:spacing w:after="0" w:line="240" w:lineRule="auto"/>
              <w:contextualSpacing/>
              <w:jc w:val="center"/>
              <w:rPr>
                <w:rFonts w:ascii="Times New Roman" w:hAnsi="Times New Roman"/>
                <w:bCs/>
                <w:color w:val="000000"/>
                <w:sz w:val="24"/>
                <w:szCs w:val="24"/>
              </w:rPr>
            </w:pPr>
          </w:p>
          <w:p w14:paraId="072C5E18" w14:textId="77777777" w:rsidR="002F747F" w:rsidRPr="002F747F" w:rsidRDefault="002F747F" w:rsidP="002F747F">
            <w:pPr>
              <w:suppressAutoHyphens/>
              <w:spacing w:after="0" w:line="240" w:lineRule="auto"/>
              <w:contextualSpacing/>
              <w:jc w:val="center"/>
              <w:rPr>
                <w:rFonts w:ascii="Times New Roman" w:hAnsi="Times New Roman"/>
                <w:bCs/>
                <w:color w:val="000000"/>
                <w:sz w:val="24"/>
                <w:szCs w:val="24"/>
              </w:rPr>
            </w:pPr>
            <w:r w:rsidRPr="002F747F">
              <w:rPr>
                <w:rFonts w:ascii="Times New Roman" w:hAnsi="Times New Roman"/>
                <w:bCs/>
                <w:color w:val="000000"/>
                <w:sz w:val="24"/>
                <w:szCs w:val="24"/>
              </w:rPr>
              <w:t>ОКПД2 25.99.22.130</w:t>
            </w:r>
            <w:r w:rsidRPr="002F747F">
              <w:rPr>
                <w:rFonts w:ascii="Times New Roman" w:hAnsi="Times New Roman"/>
                <w:bCs/>
                <w:color w:val="000000"/>
                <w:sz w:val="24"/>
                <w:szCs w:val="24"/>
              </w:rPr>
              <w:br/>
              <w:t xml:space="preserve">КТРУ </w:t>
            </w:r>
            <w:r w:rsidRPr="002F747F">
              <w:rPr>
                <w:rFonts w:ascii="Times New Roman" w:hAnsi="Times New Roman"/>
                <w:bCs/>
                <w:color w:val="000000"/>
                <w:sz w:val="24"/>
                <w:szCs w:val="24"/>
              </w:rPr>
              <w:br/>
              <w:t>25.99.22.130-00000006</w:t>
            </w:r>
          </w:p>
          <w:p w14:paraId="4C2279D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 xml:space="preserve">ККН </w:t>
            </w:r>
            <w:r w:rsidRPr="002F747F">
              <w:rPr>
                <w:rFonts w:ascii="Times New Roman" w:hAnsi="Times New Roman"/>
                <w:bCs/>
                <w:color w:val="000000"/>
                <w:sz w:val="24"/>
                <w:szCs w:val="24"/>
              </w:rPr>
              <w:br/>
              <w:t>25.99.22.130-035</w:t>
            </w:r>
          </w:p>
        </w:tc>
        <w:tc>
          <w:tcPr>
            <w:tcW w:w="709" w:type="dxa"/>
            <w:tcBorders>
              <w:top w:val="single" w:sz="4" w:space="0" w:color="auto"/>
              <w:left w:val="nil"/>
              <w:bottom w:val="single" w:sz="4" w:space="0" w:color="auto"/>
              <w:right w:val="single" w:sz="4" w:space="0" w:color="auto"/>
            </w:tcBorders>
            <w:vAlign w:val="center"/>
          </w:tcPr>
          <w:p w14:paraId="61A8ECA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3.1.</w:t>
            </w:r>
          </w:p>
        </w:tc>
        <w:tc>
          <w:tcPr>
            <w:tcW w:w="3118" w:type="dxa"/>
            <w:tcBorders>
              <w:top w:val="single" w:sz="4" w:space="0" w:color="auto"/>
              <w:left w:val="nil"/>
              <w:bottom w:val="single" w:sz="4" w:space="0" w:color="auto"/>
              <w:right w:val="single" w:sz="4" w:space="0" w:color="auto"/>
            </w:tcBorders>
            <w:vAlign w:val="center"/>
          </w:tcPr>
          <w:p w14:paraId="288B50FB" w14:textId="1F7078D2"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Глубина закладки бумаги</w:t>
            </w:r>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03AE7B43" w14:textId="6D120834"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w:t>
            </w:r>
            <w:r>
              <w:rPr>
                <w:rFonts w:ascii="Times New Roman" w:hAnsi="Times New Roman"/>
                <w:sz w:val="24"/>
                <w:szCs w:val="24"/>
              </w:rPr>
              <w:t xml:space="preserve"> 50</w:t>
            </w:r>
          </w:p>
        </w:tc>
        <w:tc>
          <w:tcPr>
            <w:tcW w:w="4395" w:type="dxa"/>
            <w:tcBorders>
              <w:top w:val="single" w:sz="4" w:space="0" w:color="auto"/>
              <w:left w:val="nil"/>
              <w:bottom w:val="single" w:sz="4" w:space="0" w:color="auto"/>
              <w:right w:val="single" w:sz="4" w:space="0" w:color="auto"/>
            </w:tcBorders>
            <w:vAlign w:val="center"/>
          </w:tcPr>
          <w:p w14:paraId="57BB772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4DD70DC0"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42201E30"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3D3FDFAA"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5674553F"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7F73F9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3.2.</w:t>
            </w:r>
          </w:p>
        </w:tc>
        <w:tc>
          <w:tcPr>
            <w:tcW w:w="3118" w:type="dxa"/>
            <w:tcBorders>
              <w:top w:val="single" w:sz="4" w:space="0" w:color="auto"/>
              <w:left w:val="nil"/>
              <w:bottom w:val="single" w:sz="4" w:space="0" w:color="auto"/>
              <w:right w:val="single" w:sz="4" w:space="0" w:color="auto"/>
            </w:tcBorders>
            <w:vAlign w:val="center"/>
          </w:tcPr>
          <w:p w14:paraId="734F0DF8"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Дополнительная комплектация</w:t>
            </w:r>
          </w:p>
        </w:tc>
        <w:tc>
          <w:tcPr>
            <w:tcW w:w="3402" w:type="dxa"/>
            <w:tcBorders>
              <w:top w:val="single" w:sz="4" w:space="0" w:color="auto"/>
              <w:left w:val="nil"/>
              <w:bottom w:val="single" w:sz="4" w:space="0" w:color="auto"/>
              <w:right w:val="single" w:sz="4" w:space="0" w:color="auto"/>
            </w:tcBorders>
            <w:vAlign w:val="center"/>
          </w:tcPr>
          <w:p w14:paraId="3AD7D0F0" w14:textId="77777777" w:rsidR="002F747F" w:rsidRPr="002F747F" w:rsidRDefault="002F747F" w:rsidP="002F747F">
            <w:pPr>
              <w:suppressAutoHyphens/>
              <w:spacing w:after="0" w:line="240" w:lineRule="auto"/>
              <w:jc w:val="center"/>
              <w:rPr>
                <w:rFonts w:ascii="Times New Roman" w:hAnsi="Times New Roman"/>
                <w:sz w:val="24"/>
                <w:szCs w:val="24"/>
              </w:rPr>
            </w:pPr>
            <w:proofErr w:type="spellStart"/>
            <w:r w:rsidRPr="002F747F">
              <w:rPr>
                <w:rFonts w:ascii="Times New Roman" w:hAnsi="Times New Roman"/>
                <w:sz w:val="24"/>
                <w:szCs w:val="24"/>
              </w:rPr>
              <w:t>дестеплер</w:t>
            </w:r>
            <w:proofErr w:type="spellEnd"/>
          </w:p>
        </w:tc>
        <w:tc>
          <w:tcPr>
            <w:tcW w:w="4395" w:type="dxa"/>
            <w:tcBorders>
              <w:top w:val="single" w:sz="4" w:space="0" w:color="auto"/>
              <w:left w:val="nil"/>
              <w:bottom w:val="single" w:sz="4" w:space="0" w:color="auto"/>
              <w:right w:val="single" w:sz="4" w:space="0" w:color="auto"/>
            </w:tcBorders>
            <w:vAlign w:val="center"/>
          </w:tcPr>
          <w:p w14:paraId="04776C1F"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747B881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1B3BB4E9"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6532F6D2"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6F33B8E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2E49048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3.3.</w:t>
            </w:r>
          </w:p>
        </w:tc>
        <w:tc>
          <w:tcPr>
            <w:tcW w:w="3118" w:type="dxa"/>
            <w:tcBorders>
              <w:top w:val="single" w:sz="4" w:space="0" w:color="auto"/>
              <w:left w:val="nil"/>
              <w:bottom w:val="single" w:sz="4" w:space="0" w:color="auto"/>
              <w:right w:val="single" w:sz="4" w:space="0" w:color="auto"/>
            </w:tcBorders>
            <w:vAlign w:val="center"/>
          </w:tcPr>
          <w:p w14:paraId="423F9911" w14:textId="1CA60CD5"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Количество сшиваемых листов (80 г/м2)</w:t>
            </w:r>
            <w:r>
              <w:rPr>
                <w:rFonts w:ascii="Times New Roman" w:hAnsi="Times New Roman"/>
                <w:sz w:val="24"/>
                <w:szCs w:val="24"/>
              </w:rPr>
              <w:t xml:space="preserve">, </w:t>
            </w:r>
            <w:proofErr w:type="spellStart"/>
            <w:r>
              <w:rPr>
                <w:rFonts w:ascii="Times New Roman" w:hAnsi="Times New Roman"/>
                <w:sz w:val="24"/>
                <w:szCs w:val="24"/>
              </w:rPr>
              <w:t>шт</w:t>
            </w:r>
            <w:proofErr w:type="spellEnd"/>
          </w:p>
        </w:tc>
        <w:tc>
          <w:tcPr>
            <w:tcW w:w="3402" w:type="dxa"/>
            <w:tcBorders>
              <w:top w:val="single" w:sz="4" w:space="0" w:color="auto"/>
              <w:left w:val="nil"/>
              <w:bottom w:val="single" w:sz="4" w:space="0" w:color="auto"/>
              <w:right w:val="single" w:sz="4" w:space="0" w:color="auto"/>
            </w:tcBorders>
            <w:vAlign w:val="center"/>
          </w:tcPr>
          <w:p w14:paraId="1CDFFBD7" w14:textId="7002A9CE"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 20</w:t>
            </w:r>
          </w:p>
        </w:tc>
        <w:tc>
          <w:tcPr>
            <w:tcW w:w="4395" w:type="dxa"/>
            <w:tcBorders>
              <w:top w:val="single" w:sz="4" w:space="0" w:color="auto"/>
              <w:left w:val="nil"/>
              <w:bottom w:val="single" w:sz="4" w:space="0" w:color="auto"/>
              <w:right w:val="single" w:sz="4" w:space="0" w:color="auto"/>
            </w:tcBorders>
            <w:vAlign w:val="center"/>
          </w:tcPr>
          <w:p w14:paraId="57CD38B4"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770523CF"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35281258"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C981A19"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522E078C"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AE4773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3.4.</w:t>
            </w:r>
          </w:p>
        </w:tc>
        <w:tc>
          <w:tcPr>
            <w:tcW w:w="3118" w:type="dxa"/>
            <w:tcBorders>
              <w:top w:val="single" w:sz="4" w:space="0" w:color="auto"/>
              <w:left w:val="nil"/>
              <w:bottom w:val="single" w:sz="4" w:space="0" w:color="auto"/>
              <w:right w:val="single" w:sz="4" w:space="0" w:color="auto"/>
            </w:tcBorders>
            <w:vAlign w:val="center"/>
          </w:tcPr>
          <w:p w14:paraId="39BEBF17"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Размеры скоб</w:t>
            </w:r>
          </w:p>
        </w:tc>
        <w:tc>
          <w:tcPr>
            <w:tcW w:w="3402" w:type="dxa"/>
            <w:tcBorders>
              <w:top w:val="single" w:sz="4" w:space="0" w:color="auto"/>
              <w:left w:val="nil"/>
              <w:bottom w:val="single" w:sz="4" w:space="0" w:color="auto"/>
              <w:right w:val="single" w:sz="4" w:space="0" w:color="auto"/>
            </w:tcBorders>
            <w:vAlign w:val="center"/>
          </w:tcPr>
          <w:p w14:paraId="65B5B91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№10</w:t>
            </w:r>
          </w:p>
        </w:tc>
        <w:tc>
          <w:tcPr>
            <w:tcW w:w="4395" w:type="dxa"/>
            <w:tcBorders>
              <w:top w:val="single" w:sz="4" w:space="0" w:color="auto"/>
              <w:left w:val="nil"/>
              <w:bottom w:val="single" w:sz="4" w:space="0" w:color="auto"/>
              <w:right w:val="single" w:sz="4" w:space="0" w:color="auto"/>
            </w:tcBorders>
            <w:vAlign w:val="center"/>
          </w:tcPr>
          <w:p w14:paraId="078A51C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606F9EB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72CDA974"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D548139"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0DEE5DF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0C96D88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3.5.</w:t>
            </w:r>
          </w:p>
        </w:tc>
        <w:tc>
          <w:tcPr>
            <w:tcW w:w="3118" w:type="dxa"/>
            <w:tcBorders>
              <w:top w:val="single" w:sz="4" w:space="0" w:color="auto"/>
              <w:left w:val="nil"/>
              <w:bottom w:val="single" w:sz="4" w:space="0" w:color="auto"/>
              <w:right w:val="single" w:sz="4" w:space="0" w:color="auto"/>
            </w:tcBorders>
            <w:vAlign w:val="center"/>
          </w:tcPr>
          <w:p w14:paraId="11FD245C"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Степлер электрический</w:t>
            </w:r>
          </w:p>
        </w:tc>
        <w:tc>
          <w:tcPr>
            <w:tcW w:w="3402" w:type="dxa"/>
            <w:tcBorders>
              <w:top w:val="single" w:sz="4" w:space="0" w:color="auto"/>
              <w:left w:val="nil"/>
              <w:bottom w:val="single" w:sz="4" w:space="0" w:color="auto"/>
              <w:right w:val="single" w:sz="4" w:space="0" w:color="auto"/>
            </w:tcBorders>
            <w:vAlign w:val="center"/>
          </w:tcPr>
          <w:p w14:paraId="3768A02F"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нет</w:t>
            </w:r>
          </w:p>
        </w:tc>
        <w:tc>
          <w:tcPr>
            <w:tcW w:w="4395" w:type="dxa"/>
            <w:tcBorders>
              <w:top w:val="single" w:sz="4" w:space="0" w:color="auto"/>
              <w:left w:val="nil"/>
              <w:bottom w:val="single" w:sz="4" w:space="0" w:color="auto"/>
              <w:right w:val="single" w:sz="4" w:space="0" w:color="auto"/>
            </w:tcBorders>
            <w:vAlign w:val="center"/>
          </w:tcPr>
          <w:p w14:paraId="43D5FED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039E8129"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1ADB0379"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6EAC3BF"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076452E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2ECE0E1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3.6.</w:t>
            </w:r>
          </w:p>
        </w:tc>
        <w:tc>
          <w:tcPr>
            <w:tcW w:w="3118" w:type="dxa"/>
            <w:tcBorders>
              <w:top w:val="single" w:sz="4" w:space="0" w:color="auto"/>
              <w:left w:val="nil"/>
              <w:bottom w:val="single" w:sz="4" w:space="0" w:color="auto"/>
              <w:right w:val="single" w:sz="4" w:space="0" w:color="auto"/>
            </w:tcBorders>
            <w:vAlign w:val="center"/>
          </w:tcPr>
          <w:p w14:paraId="31FF407A"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Тип</w:t>
            </w:r>
          </w:p>
        </w:tc>
        <w:tc>
          <w:tcPr>
            <w:tcW w:w="3402" w:type="dxa"/>
            <w:tcBorders>
              <w:top w:val="single" w:sz="4" w:space="0" w:color="auto"/>
              <w:left w:val="nil"/>
              <w:bottom w:val="single" w:sz="4" w:space="0" w:color="auto"/>
              <w:right w:val="single" w:sz="4" w:space="0" w:color="auto"/>
            </w:tcBorders>
            <w:vAlign w:val="center"/>
          </w:tcPr>
          <w:p w14:paraId="28596409"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настольный</w:t>
            </w:r>
          </w:p>
        </w:tc>
        <w:tc>
          <w:tcPr>
            <w:tcW w:w="4395" w:type="dxa"/>
            <w:tcBorders>
              <w:top w:val="single" w:sz="4" w:space="0" w:color="auto"/>
              <w:left w:val="nil"/>
              <w:bottom w:val="single" w:sz="4" w:space="0" w:color="auto"/>
              <w:right w:val="single" w:sz="4" w:space="0" w:color="auto"/>
            </w:tcBorders>
            <w:vAlign w:val="center"/>
          </w:tcPr>
          <w:p w14:paraId="085F6D56"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4FF23B5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0BFDFF7D"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F20F965"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0F0C79A0"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CA2B21C"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3.7.</w:t>
            </w:r>
          </w:p>
        </w:tc>
        <w:tc>
          <w:tcPr>
            <w:tcW w:w="3118" w:type="dxa"/>
            <w:tcBorders>
              <w:top w:val="single" w:sz="4" w:space="0" w:color="auto"/>
              <w:left w:val="nil"/>
              <w:bottom w:val="single" w:sz="4" w:space="0" w:color="auto"/>
              <w:right w:val="single" w:sz="4" w:space="0" w:color="auto"/>
            </w:tcBorders>
            <w:vAlign w:val="center"/>
          </w:tcPr>
          <w:p w14:paraId="3897C4D9"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Тип скрепления</w:t>
            </w:r>
          </w:p>
        </w:tc>
        <w:tc>
          <w:tcPr>
            <w:tcW w:w="3402" w:type="dxa"/>
            <w:tcBorders>
              <w:top w:val="single" w:sz="4" w:space="0" w:color="auto"/>
              <w:left w:val="nil"/>
              <w:bottom w:val="single" w:sz="4" w:space="0" w:color="auto"/>
              <w:right w:val="single" w:sz="4" w:space="0" w:color="auto"/>
            </w:tcBorders>
            <w:vAlign w:val="center"/>
          </w:tcPr>
          <w:p w14:paraId="3167893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закрытый</w:t>
            </w:r>
          </w:p>
        </w:tc>
        <w:tc>
          <w:tcPr>
            <w:tcW w:w="4395" w:type="dxa"/>
            <w:tcBorders>
              <w:top w:val="single" w:sz="4" w:space="0" w:color="auto"/>
              <w:left w:val="nil"/>
              <w:bottom w:val="single" w:sz="4" w:space="0" w:color="auto"/>
              <w:right w:val="single" w:sz="4" w:space="0" w:color="auto"/>
            </w:tcBorders>
            <w:vAlign w:val="center"/>
          </w:tcPr>
          <w:p w14:paraId="6C08727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1B1B93B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4112786B"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2A3F2080"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52CE89EB"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588DD7C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3.8.</w:t>
            </w:r>
          </w:p>
        </w:tc>
        <w:tc>
          <w:tcPr>
            <w:tcW w:w="3118" w:type="dxa"/>
            <w:tcBorders>
              <w:top w:val="single" w:sz="4" w:space="0" w:color="auto"/>
              <w:left w:val="nil"/>
              <w:bottom w:val="single" w:sz="4" w:space="0" w:color="auto"/>
              <w:right w:val="single" w:sz="4" w:space="0" w:color="auto"/>
            </w:tcBorders>
            <w:vAlign w:val="center"/>
          </w:tcPr>
          <w:p w14:paraId="549C0492"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Материал корпуса</w:t>
            </w:r>
          </w:p>
        </w:tc>
        <w:tc>
          <w:tcPr>
            <w:tcW w:w="3402" w:type="dxa"/>
            <w:tcBorders>
              <w:top w:val="single" w:sz="4" w:space="0" w:color="auto"/>
              <w:left w:val="nil"/>
              <w:bottom w:val="single" w:sz="4" w:space="0" w:color="auto"/>
              <w:right w:val="single" w:sz="4" w:space="0" w:color="auto"/>
            </w:tcBorders>
            <w:vAlign w:val="center"/>
          </w:tcPr>
          <w:p w14:paraId="00684AF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пластик</w:t>
            </w:r>
          </w:p>
        </w:tc>
        <w:tc>
          <w:tcPr>
            <w:tcW w:w="4395" w:type="dxa"/>
            <w:tcBorders>
              <w:top w:val="single" w:sz="4" w:space="0" w:color="auto"/>
              <w:left w:val="nil"/>
              <w:bottom w:val="single" w:sz="4" w:space="0" w:color="auto"/>
              <w:right w:val="single" w:sz="4" w:space="0" w:color="auto"/>
            </w:tcBorders>
            <w:vAlign w:val="center"/>
          </w:tcPr>
          <w:p w14:paraId="3C112EEA"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7A41958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04C98094" w14:textId="77777777" w:rsidTr="00731BAC">
        <w:trPr>
          <w:trHeight w:val="567"/>
        </w:trPr>
        <w:tc>
          <w:tcPr>
            <w:tcW w:w="562" w:type="dxa"/>
            <w:vMerge/>
            <w:tcBorders>
              <w:top w:val="single" w:sz="4" w:space="0" w:color="auto"/>
              <w:left w:val="single" w:sz="4" w:space="0" w:color="auto"/>
              <w:bottom w:val="single" w:sz="4" w:space="0" w:color="auto"/>
              <w:right w:val="single" w:sz="4" w:space="0" w:color="auto"/>
            </w:tcBorders>
            <w:vAlign w:val="center"/>
          </w:tcPr>
          <w:p w14:paraId="7CA27E01"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bottom w:val="single" w:sz="4" w:space="0" w:color="auto"/>
              <w:right w:val="single" w:sz="4" w:space="0" w:color="auto"/>
            </w:tcBorders>
            <w:vAlign w:val="center"/>
          </w:tcPr>
          <w:p w14:paraId="00C8E41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35E3771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3.9.</w:t>
            </w:r>
          </w:p>
        </w:tc>
        <w:tc>
          <w:tcPr>
            <w:tcW w:w="3118" w:type="dxa"/>
            <w:tcBorders>
              <w:top w:val="single" w:sz="4" w:space="0" w:color="auto"/>
              <w:left w:val="nil"/>
              <w:bottom w:val="single" w:sz="4" w:space="0" w:color="auto"/>
              <w:right w:val="single" w:sz="4" w:space="0" w:color="auto"/>
            </w:tcBorders>
            <w:vAlign w:val="center"/>
          </w:tcPr>
          <w:p w14:paraId="725D59D1"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Соответствие нормативно-технической документации</w:t>
            </w:r>
          </w:p>
        </w:tc>
        <w:tc>
          <w:tcPr>
            <w:tcW w:w="3402" w:type="dxa"/>
            <w:tcBorders>
              <w:top w:val="single" w:sz="4" w:space="0" w:color="auto"/>
              <w:left w:val="nil"/>
              <w:bottom w:val="single" w:sz="4" w:space="0" w:color="auto"/>
              <w:right w:val="single" w:sz="4" w:space="0" w:color="auto"/>
            </w:tcBorders>
            <w:vAlign w:val="center"/>
          </w:tcPr>
          <w:p w14:paraId="024B9AC5" w14:textId="79A34C03"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ГОСТ 28161-89</w:t>
            </w:r>
            <w:r>
              <w:rPr>
                <w:rFonts w:ascii="Times New Roman" w:hAnsi="Times New Roman"/>
                <w:sz w:val="24"/>
                <w:szCs w:val="24"/>
                <w:lang w:val="en-US"/>
              </w:rPr>
              <w:t>/</w:t>
            </w:r>
            <w:r>
              <w:rPr>
                <w:rFonts w:ascii="Times New Roman" w:hAnsi="Times New Roman"/>
                <w:sz w:val="24"/>
                <w:szCs w:val="24"/>
              </w:rPr>
              <w:t xml:space="preserve"> </w:t>
            </w:r>
            <w:r>
              <w:rPr>
                <w:rFonts w:ascii="Times New Roman" w:hAnsi="Times New Roman"/>
                <w:sz w:val="24"/>
                <w:szCs w:val="24"/>
              </w:rPr>
              <w:br/>
            </w:r>
            <w:r w:rsidRPr="002F747F">
              <w:rPr>
                <w:rFonts w:ascii="Times New Roman" w:hAnsi="Times New Roman"/>
                <w:sz w:val="24"/>
                <w:szCs w:val="24"/>
              </w:rPr>
              <w:t>ТУ производителя</w:t>
            </w:r>
          </w:p>
        </w:tc>
        <w:tc>
          <w:tcPr>
            <w:tcW w:w="4395" w:type="dxa"/>
            <w:tcBorders>
              <w:top w:val="single" w:sz="4" w:space="0" w:color="auto"/>
              <w:left w:val="nil"/>
              <w:bottom w:val="single" w:sz="4" w:space="0" w:color="auto"/>
              <w:right w:val="single" w:sz="4" w:space="0" w:color="auto"/>
            </w:tcBorders>
            <w:vAlign w:val="center"/>
          </w:tcPr>
          <w:p w14:paraId="40E0A292" w14:textId="4126B983"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 в заявке только одно значение характеристики</w:t>
            </w:r>
          </w:p>
        </w:tc>
      </w:tr>
      <w:tr w:rsidR="002F747F" w:rsidRPr="002F747F" w14:paraId="275391C3" w14:textId="77777777" w:rsidTr="00731BAC">
        <w:trPr>
          <w:trHeight w:val="567"/>
        </w:trPr>
        <w:tc>
          <w:tcPr>
            <w:tcW w:w="562" w:type="dxa"/>
            <w:vMerge w:val="restart"/>
            <w:tcBorders>
              <w:top w:val="single" w:sz="4" w:space="0" w:color="auto"/>
              <w:left w:val="single" w:sz="4" w:space="0" w:color="auto"/>
              <w:right w:val="single" w:sz="4" w:space="0" w:color="auto"/>
            </w:tcBorders>
            <w:vAlign w:val="center"/>
          </w:tcPr>
          <w:p w14:paraId="41565075" w14:textId="77777777" w:rsidR="002F747F" w:rsidRPr="002F747F" w:rsidRDefault="002F747F" w:rsidP="002F747F">
            <w:pPr>
              <w:suppressAutoHyphens/>
              <w:spacing w:after="0" w:line="240" w:lineRule="auto"/>
              <w:jc w:val="center"/>
              <w:rPr>
                <w:rFonts w:ascii="Times New Roman" w:hAnsi="Times New Roman"/>
                <w:bCs/>
                <w:sz w:val="24"/>
                <w:szCs w:val="24"/>
              </w:rPr>
            </w:pPr>
            <w:r w:rsidRPr="002F747F">
              <w:rPr>
                <w:rFonts w:ascii="Times New Roman" w:hAnsi="Times New Roman"/>
                <w:bCs/>
                <w:sz w:val="24"/>
                <w:szCs w:val="24"/>
              </w:rPr>
              <w:t>4.</w:t>
            </w:r>
          </w:p>
        </w:tc>
        <w:tc>
          <w:tcPr>
            <w:tcW w:w="2977" w:type="dxa"/>
            <w:vMerge w:val="restart"/>
            <w:tcBorders>
              <w:top w:val="single" w:sz="4" w:space="0" w:color="auto"/>
              <w:left w:val="nil"/>
              <w:right w:val="single" w:sz="4" w:space="0" w:color="auto"/>
            </w:tcBorders>
            <w:vAlign w:val="center"/>
          </w:tcPr>
          <w:p w14:paraId="2759762B" w14:textId="1F18759C" w:rsidR="002F747F" w:rsidRDefault="002F747F" w:rsidP="002F747F">
            <w:pPr>
              <w:suppressAutoHyphens/>
              <w:spacing w:after="0" w:line="240" w:lineRule="auto"/>
              <w:contextualSpacing/>
              <w:jc w:val="center"/>
              <w:rPr>
                <w:rFonts w:ascii="Times New Roman" w:hAnsi="Times New Roman"/>
                <w:bCs/>
                <w:color w:val="000000"/>
                <w:sz w:val="24"/>
                <w:szCs w:val="24"/>
              </w:rPr>
            </w:pPr>
            <w:r>
              <w:rPr>
                <w:rFonts w:ascii="Times New Roman" w:hAnsi="Times New Roman"/>
                <w:bCs/>
                <w:color w:val="000000"/>
                <w:sz w:val="24"/>
                <w:szCs w:val="24"/>
              </w:rPr>
              <w:t>Степлер</w:t>
            </w:r>
          </w:p>
          <w:p w14:paraId="0864A6AA" w14:textId="77777777" w:rsidR="002F747F" w:rsidRPr="002F747F" w:rsidRDefault="002F747F" w:rsidP="002F747F">
            <w:pPr>
              <w:suppressAutoHyphens/>
              <w:spacing w:after="0" w:line="240" w:lineRule="auto"/>
              <w:contextualSpacing/>
              <w:jc w:val="center"/>
              <w:rPr>
                <w:rFonts w:ascii="Times New Roman" w:hAnsi="Times New Roman"/>
                <w:bCs/>
                <w:color w:val="000000"/>
                <w:sz w:val="24"/>
                <w:szCs w:val="24"/>
              </w:rPr>
            </w:pPr>
          </w:p>
          <w:p w14:paraId="2E17050C" w14:textId="77777777" w:rsidR="002F747F" w:rsidRPr="002F747F" w:rsidRDefault="002F747F" w:rsidP="002F747F">
            <w:pPr>
              <w:suppressAutoHyphens/>
              <w:spacing w:after="0" w:line="240" w:lineRule="auto"/>
              <w:contextualSpacing/>
              <w:jc w:val="center"/>
              <w:rPr>
                <w:rFonts w:ascii="Times New Roman" w:hAnsi="Times New Roman"/>
                <w:bCs/>
                <w:color w:val="000000"/>
                <w:sz w:val="24"/>
                <w:szCs w:val="24"/>
              </w:rPr>
            </w:pPr>
            <w:r w:rsidRPr="002F747F">
              <w:rPr>
                <w:rFonts w:ascii="Times New Roman" w:hAnsi="Times New Roman"/>
                <w:bCs/>
                <w:color w:val="000000"/>
                <w:sz w:val="24"/>
                <w:szCs w:val="24"/>
              </w:rPr>
              <w:t xml:space="preserve">ОКПД 2 25.99.22.130 </w:t>
            </w:r>
            <w:r w:rsidRPr="002F747F">
              <w:rPr>
                <w:rFonts w:ascii="Times New Roman" w:hAnsi="Times New Roman"/>
                <w:bCs/>
                <w:color w:val="000000"/>
                <w:sz w:val="24"/>
                <w:szCs w:val="24"/>
              </w:rPr>
              <w:br/>
              <w:t xml:space="preserve">КТРУ </w:t>
            </w:r>
            <w:r w:rsidRPr="002F747F">
              <w:rPr>
                <w:rFonts w:ascii="Times New Roman" w:hAnsi="Times New Roman"/>
                <w:bCs/>
                <w:color w:val="000000"/>
                <w:sz w:val="24"/>
                <w:szCs w:val="24"/>
              </w:rPr>
              <w:br/>
              <w:t>25.99.22.130-00000006</w:t>
            </w:r>
          </w:p>
          <w:p w14:paraId="4429646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 xml:space="preserve">ККН </w:t>
            </w:r>
            <w:r w:rsidRPr="002F747F">
              <w:rPr>
                <w:rFonts w:ascii="Times New Roman" w:hAnsi="Times New Roman"/>
                <w:bCs/>
                <w:color w:val="000000"/>
                <w:sz w:val="24"/>
                <w:szCs w:val="24"/>
              </w:rPr>
              <w:br/>
              <w:t>25.99.22.130-038</w:t>
            </w:r>
          </w:p>
        </w:tc>
        <w:tc>
          <w:tcPr>
            <w:tcW w:w="709" w:type="dxa"/>
            <w:tcBorders>
              <w:top w:val="single" w:sz="4" w:space="0" w:color="auto"/>
              <w:left w:val="nil"/>
              <w:bottom w:val="single" w:sz="4" w:space="0" w:color="auto"/>
              <w:right w:val="single" w:sz="4" w:space="0" w:color="auto"/>
            </w:tcBorders>
            <w:vAlign w:val="center"/>
          </w:tcPr>
          <w:p w14:paraId="02FD31A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4.1.</w:t>
            </w:r>
          </w:p>
        </w:tc>
        <w:tc>
          <w:tcPr>
            <w:tcW w:w="3118" w:type="dxa"/>
            <w:tcBorders>
              <w:top w:val="single" w:sz="4" w:space="0" w:color="auto"/>
              <w:left w:val="nil"/>
              <w:bottom w:val="single" w:sz="4" w:space="0" w:color="auto"/>
              <w:right w:val="single" w:sz="4" w:space="0" w:color="auto"/>
            </w:tcBorders>
            <w:vAlign w:val="center"/>
          </w:tcPr>
          <w:p w14:paraId="4666F85C" w14:textId="7D762BBC"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Глубина закладки бумаги</w:t>
            </w:r>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7752C4B3" w14:textId="62F644C7"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 50</w:t>
            </w:r>
          </w:p>
        </w:tc>
        <w:tc>
          <w:tcPr>
            <w:tcW w:w="4395" w:type="dxa"/>
            <w:tcBorders>
              <w:top w:val="single" w:sz="4" w:space="0" w:color="auto"/>
              <w:left w:val="nil"/>
              <w:bottom w:val="single" w:sz="4" w:space="0" w:color="auto"/>
              <w:right w:val="single" w:sz="4" w:space="0" w:color="auto"/>
            </w:tcBorders>
            <w:vAlign w:val="center"/>
          </w:tcPr>
          <w:p w14:paraId="3D5111B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6A21A21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7F58739B"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4C0BBE08"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79860AB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265668E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4.2.</w:t>
            </w:r>
          </w:p>
        </w:tc>
        <w:tc>
          <w:tcPr>
            <w:tcW w:w="3118" w:type="dxa"/>
            <w:tcBorders>
              <w:top w:val="single" w:sz="4" w:space="0" w:color="auto"/>
              <w:left w:val="nil"/>
              <w:bottom w:val="single" w:sz="4" w:space="0" w:color="auto"/>
              <w:right w:val="single" w:sz="4" w:space="0" w:color="auto"/>
            </w:tcBorders>
            <w:vAlign w:val="center"/>
          </w:tcPr>
          <w:p w14:paraId="5C03059C"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Дополнительная комплектация</w:t>
            </w:r>
          </w:p>
        </w:tc>
        <w:tc>
          <w:tcPr>
            <w:tcW w:w="3402" w:type="dxa"/>
            <w:tcBorders>
              <w:top w:val="single" w:sz="4" w:space="0" w:color="auto"/>
              <w:left w:val="nil"/>
              <w:bottom w:val="single" w:sz="4" w:space="0" w:color="auto"/>
              <w:right w:val="single" w:sz="4" w:space="0" w:color="auto"/>
            </w:tcBorders>
            <w:vAlign w:val="center"/>
          </w:tcPr>
          <w:p w14:paraId="7AFB2B81" w14:textId="54593370" w:rsidR="002F747F" w:rsidRPr="002F747F" w:rsidRDefault="002F747F" w:rsidP="002F747F">
            <w:pPr>
              <w:suppressAutoHyphens/>
              <w:spacing w:after="0" w:line="240" w:lineRule="auto"/>
              <w:jc w:val="center"/>
              <w:rPr>
                <w:rFonts w:ascii="Times New Roman" w:hAnsi="Times New Roman"/>
                <w:sz w:val="24"/>
                <w:szCs w:val="24"/>
              </w:rPr>
            </w:pPr>
            <w:proofErr w:type="spellStart"/>
            <w:r>
              <w:rPr>
                <w:rFonts w:ascii="Times New Roman" w:hAnsi="Times New Roman"/>
                <w:sz w:val="24"/>
                <w:szCs w:val="24"/>
              </w:rPr>
              <w:t>д</w:t>
            </w:r>
            <w:r w:rsidRPr="002F747F">
              <w:rPr>
                <w:rFonts w:ascii="Times New Roman" w:hAnsi="Times New Roman"/>
                <w:sz w:val="24"/>
                <w:szCs w:val="24"/>
              </w:rPr>
              <w:t>естеплер</w:t>
            </w:r>
            <w:proofErr w:type="spellEnd"/>
          </w:p>
        </w:tc>
        <w:tc>
          <w:tcPr>
            <w:tcW w:w="4395" w:type="dxa"/>
            <w:tcBorders>
              <w:top w:val="single" w:sz="4" w:space="0" w:color="auto"/>
              <w:left w:val="nil"/>
              <w:bottom w:val="single" w:sz="4" w:space="0" w:color="auto"/>
              <w:right w:val="single" w:sz="4" w:space="0" w:color="auto"/>
            </w:tcBorders>
            <w:vAlign w:val="center"/>
          </w:tcPr>
          <w:p w14:paraId="10C0DB0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519FED1E"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3D850FAA"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7F580E18"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7021BA9B"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5900D14E"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4.3.</w:t>
            </w:r>
          </w:p>
        </w:tc>
        <w:tc>
          <w:tcPr>
            <w:tcW w:w="3118" w:type="dxa"/>
            <w:tcBorders>
              <w:top w:val="single" w:sz="4" w:space="0" w:color="auto"/>
              <w:left w:val="nil"/>
              <w:bottom w:val="single" w:sz="4" w:space="0" w:color="auto"/>
              <w:right w:val="single" w:sz="4" w:space="0" w:color="auto"/>
            </w:tcBorders>
            <w:vAlign w:val="center"/>
          </w:tcPr>
          <w:p w14:paraId="0F6A8710" w14:textId="65D760A5"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Количество сшиваемых листов (80 г/м2)</w:t>
            </w:r>
            <w:r>
              <w:rPr>
                <w:rFonts w:ascii="Times New Roman" w:hAnsi="Times New Roman"/>
                <w:sz w:val="24"/>
                <w:szCs w:val="24"/>
              </w:rPr>
              <w:t xml:space="preserve">, </w:t>
            </w:r>
            <w:proofErr w:type="spellStart"/>
            <w:r>
              <w:rPr>
                <w:rFonts w:ascii="Times New Roman" w:hAnsi="Times New Roman"/>
                <w:sz w:val="24"/>
                <w:szCs w:val="24"/>
              </w:rPr>
              <w:t>шт</w:t>
            </w:r>
            <w:proofErr w:type="spellEnd"/>
          </w:p>
        </w:tc>
        <w:tc>
          <w:tcPr>
            <w:tcW w:w="3402" w:type="dxa"/>
            <w:tcBorders>
              <w:top w:val="single" w:sz="4" w:space="0" w:color="auto"/>
              <w:left w:val="nil"/>
              <w:bottom w:val="single" w:sz="4" w:space="0" w:color="auto"/>
              <w:right w:val="single" w:sz="4" w:space="0" w:color="auto"/>
            </w:tcBorders>
            <w:vAlign w:val="center"/>
          </w:tcPr>
          <w:p w14:paraId="04CC2F9B" w14:textId="23B7DAB8"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 20</w:t>
            </w:r>
          </w:p>
        </w:tc>
        <w:tc>
          <w:tcPr>
            <w:tcW w:w="4395" w:type="dxa"/>
            <w:tcBorders>
              <w:top w:val="single" w:sz="4" w:space="0" w:color="auto"/>
              <w:left w:val="nil"/>
              <w:bottom w:val="single" w:sz="4" w:space="0" w:color="auto"/>
              <w:right w:val="single" w:sz="4" w:space="0" w:color="auto"/>
            </w:tcBorders>
            <w:vAlign w:val="center"/>
          </w:tcPr>
          <w:p w14:paraId="284B090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61A6227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1A4C6F75"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34B6BDD5"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619D5C6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CEE0ACB"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4.4.</w:t>
            </w:r>
          </w:p>
        </w:tc>
        <w:tc>
          <w:tcPr>
            <w:tcW w:w="3118" w:type="dxa"/>
            <w:tcBorders>
              <w:top w:val="single" w:sz="4" w:space="0" w:color="auto"/>
              <w:left w:val="nil"/>
              <w:bottom w:val="single" w:sz="4" w:space="0" w:color="auto"/>
              <w:right w:val="single" w:sz="4" w:space="0" w:color="auto"/>
            </w:tcBorders>
            <w:vAlign w:val="center"/>
          </w:tcPr>
          <w:p w14:paraId="0320FCDE"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Размеры скоб</w:t>
            </w:r>
          </w:p>
        </w:tc>
        <w:tc>
          <w:tcPr>
            <w:tcW w:w="3402" w:type="dxa"/>
            <w:tcBorders>
              <w:top w:val="single" w:sz="4" w:space="0" w:color="auto"/>
              <w:left w:val="nil"/>
              <w:bottom w:val="single" w:sz="4" w:space="0" w:color="auto"/>
              <w:right w:val="single" w:sz="4" w:space="0" w:color="auto"/>
            </w:tcBorders>
            <w:vAlign w:val="center"/>
          </w:tcPr>
          <w:p w14:paraId="2391928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№24/6</w:t>
            </w:r>
          </w:p>
        </w:tc>
        <w:tc>
          <w:tcPr>
            <w:tcW w:w="4395" w:type="dxa"/>
            <w:tcBorders>
              <w:top w:val="single" w:sz="4" w:space="0" w:color="auto"/>
              <w:left w:val="nil"/>
              <w:bottom w:val="single" w:sz="4" w:space="0" w:color="auto"/>
              <w:right w:val="single" w:sz="4" w:space="0" w:color="auto"/>
            </w:tcBorders>
            <w:vAlign w:val="center"/>
          </w:tcPr>
          <w:p w14:paraId="22AE7879"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1A506C0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0179A032"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015C901C"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571122E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775534F"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4.5.</w:t>
            </w:r>
          </w:p>
        </w:tc>
        <w:tc>
          <w:tcPr>
            <w:tcW w:w="3118" w:type="dxa"/>
            <w:tcBorders>
              <w:top w:val="single" w:sz="4" w:space="0" w:color="auto"/>
              <w:left w:val="nil"/>
              <w:bottom w:val="single" w:sz="4" w:space="0" w:color="auto"/>
              <w:right w:val="single" w:sz="4" w:space="0" w:color="auto"/>
            </w:tcBorders>
            <w:vAlign w:val="center"/>
          </w:tcPr>
          <w:p w14:paraId="7B09DD01"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Степлер электрический</w:t>
            </w:r>
          </w:p>
        </w:tc>
        <w:tc>
          <w:tcPr>
            <w:tcW w:w="3402" w:type="dxa"/>
            <w:tcBorders>
              <w:top w:val="single" w:sz="4" w:space="0" w:color="auto"/>
              <w:left w:val="nil"/>
              <w:bottom w:val="single" w:sz="4" w:space="0" w:color="auto"/>
              <w:right w:val="single" w:sz="4" w:space="0" w:color="auto"/>
            </w:tcBorders>
            <w:vAlign w:val="center"/>
          </w:tcPr>
          <w:p w14:paraId="4470715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нет</w:t>
            </w:r>
          </w:p>
        </w:tc>
        <w:tc>
          <w:tcPr>
            <w:tcW w:w="4395" w:type="dxa"/>
            <w:tcBorders>
              <w:top w:val="single" w:sz="4" w:space="0" w:color="auto"/>
              <w:left w:val="nil"/>
              <w:bottom w:val="single" w:sz="4" w:space="0" w:color="auto"/>
              <w:right w:val="single" w:sz="4" w:space="0" w:color="auto"/>
            </w:tcBorders>
            <w:vAlign w:val="center"/>
          </w:tcPr>
          <w:p w14:paraId="28B9DC5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7D45FFF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281E7615"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32033C36"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4129B73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7867796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4.6.</w:t>
            </w:r>
          </w:p>
        </w:tc>
        <w:tc>
          <w:tcPr>
            <w:tcW w:w="3118" w:type="dxa"/>
            <w:tcBorders>
              <w:top w:val="single" w:sz="4" w:space="0" w:color="auto"/>
              <w:left w:val="nil"/>
              <w:bottom w:val="single" w:sz="4" w:space="0" w:color="auto"/>
              <w:right w:val="single" w:sz="4" w:space="0" w:color="auto"/>
            </w:tcBorders>
            <w:vAlign w:val="center"/>
          </w:tcPr>
          <w:p w14:paraId="34A99600"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Тип</w:t>
            </w:r>
          </w:p>
        </w:tc>
        <w:tc>
          <w:tcPr>
            <w:tcW w:w="3402" w:type="dxa"/>
            <w:tcBorders>
              <w:top w:val="single" w:sz="4" w:space="0" w:color="auto"/>
              <w:left w:val="nil"/>
              <w:bottom w:val="single" w:sz="4" w:space="0" w:color="auto"/>
              <w:right w:val="single" w:sz="4" w:space="0" w:color="auto"/>
            </w:tcBorders>
            <w:vAlign w:val="center"/>
          </w:tcPr>
          <w:p w14:paraId="68EC445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настольный</w:t>
            </w:r>
          </w:p>
        </w:tc>
        <w:tc>
          <w:tcPr>
            <w:tcW w:w="4395" w:type="dxa"/>
            <w:tcBorders>
              <w:top w:val="single" w:sz="4" w:space="0" w:color="auto"/>
              <w:left w:val="nil"/>
              <w:bottom w:val="single" w:sz="4" w:space="0" w:color="auto"/>
              <w:right w:val="single" w:sz="4" w:space="0" w:color="auto"/>
            </w:tcBorders>
            <w:vAlign w:val="center"/>
          </w:tcPr>
          <w:p w14:paraId="4B07466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7124B41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5E93EC3B"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33A4CA4A"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53F1375F"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7E62415"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4.7.</w:t>
            </w:r>
          </w:p>
        </w:tc>
        <w:tc>
          <w:tcPr>
            <w:tcW w:w="3118" w:type="dxa"/>
            <w:tcBorders>
              <w:top w:val="single" w:sz="4" w:space="0" w:color="auto"/>
              <w:left w:val="nil"/>
              <w:bottom w:val="single" w:sz="4" w:space="0" w:color="auto"/>
              <w:right w:val="single" w:sz="4" w:space="0" w:color="auto"/>
            </w:tcBorders>
            <w:vAlign w:val="center"/>
          </w:tcPr>
          <w:p w14:paraId="03031B0A"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Тип скрепления</w:t>
            </w:r>
          </w:p>
        </w:tc>
        <w:tc>
          <w:tcPr>
            <w:tcW w:w="3402" w:type="dxa"/>
            <w:tcBorders>
              <w:top w:val="single" w:sz="4" w:space="0" w:color="auto"/>
              <w:left w:val="nil"/>
              <w:bottom w:val="single" w:sz="4" w:space="0" w:color="auto"/>
              <w:right w:val="single" w:sz="4" w:space="0" w:color="auto"/>
            </w:tcBorders>
            <w:vAlign w:val="center"/>
          </w:tcPr>
          <w:p w14:paraId="2931073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закрытый</w:t>
            </w:r>
          </w:p>
        </w:tc>
        <w:tc>
          <w:tcPr>
            <w:tcW w:w="4395" w:type="dxa"/>
            <w:tcBorders>
              <w:top w:val="single" w:sz="4" w:space="0" w:color="auto"/>
              <w:left w:val="nil"/>
              <w:bottom w:val="single" w:sz="4" w:space="0" w:color="auto"/>
              <w:right w:val="single" w:sz="4" w:space="0" w:color="auto"/>
            </w:tcBorders>
            <w:vAlign w:val="center"/>
          </w:tcPr>
          <w:p w14:paraId="58EE350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4576186D"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19E587D5"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6BDA7D15"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37FD6CD1"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10444DD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4.8.</w:t>
            </w:r>
          </w:p>
        </w:tc>
        <w:tc>
          <w:tcPr>
            <w:tcW w:w="3118" w:type="dxa"/>
            <w:tcBorders>
              <w:top w:val="single" w:sz="4" w:space="0" w:color="auto"/>
              <w:left w:val="nil"/>
              <w:bottom w:val="single" w:sz="4" w:space="0" w:color="auto"/>
              <w:right w:val="single" w:sz="4" w:space="0" w:color="auto"/>
            </w:tcBorders>
            <w:vAlign w:val="center"/>
          </w:tcPr>
          <w:p w14:paraId="276B08A0"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Материал корпуса</w:t>
            </w:r>
          </w:p>
        </w:tc>
        <w:tc>
          <w:tcPr>
            <w:tcW w:w="3402" w:type="dxa"/>
            <w:tcBorders>
              <w:top w:val="single" w:sz="4" w:space="0" w:color="auto"/>
              <w:left w:val="nil"/>
              <w:bottom w:val="single" w:sz="4" w:space="0" w:color="auto"/>
              <w:right w:val="single" w:sz="4" w:space="0" w:color="auto"/>
            </w:tcBorders>
            <w:vAlign w:val="center"/>
          </w:tcPr>
          <w:p w14:paraId="50369B98"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пластик</w:t>
            </w:r>
          </w:p>
        </w:tc>
        <w:tc>
          <w:tcPr>
            <w:tcW w:w="4395" w:type="dxa"/>
            <w:tcBorders>
              <w:top w:val="single" w:sz="4" w:space="0" w:color="auto"/>
              <w:left w:val="nil"/>
              <w:bottom w:val="single" w:sz="4" w:space="0" w:color="auto"/>
              <w:right w:val="single" w:sz="4" w:space="0" w:color="auto"/>
            </w:tcBorders>
            <w:vAlign w:val="center"/>
          </w:tcPr>
          <w:p w14:paraId="59FBFC4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3309CC0B"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2170A9FE" w14:textId="77777777" w:rsidTr="00731BAC">
        <w:trPr>
          <w:trHeight w:val="567"/>
        </w:trPr>
        <w:tc>
          <w:tcPr>
            <w:tcW w:w="562" w:type="dxa"/>
            <w:vMerge/>
            <w:tcBorders>
              <w:top w:val="single" w:sz="4" w:space="0" w:color="auto"/>
              <w:left w:val="single" w:sz="4" w:space="0" w:color="auto"/>
              <w:bottom w:val="single" w:sz="4" w:space="0" w:color="auto"/>
              <w:right w:val="single" w:sz="4" w:space="0" w:color="auto"/>
            </w:tcBorders>
            <w:vAlign w:val="center"/>
          </w:tcPr>
          <w:p w14:paraId="1598B4F2"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bottom w:val="single" w:sz="4" w:space="0" w:color="auto"/>
              <w:right w:val="single" w:sz="4" w:space="0" w:color="auto"/>
            </w:tcBorders>
            <w:vAlign w:val="center"/>
          </w:tcPr>
          <w:p w14:paraId="1E62751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232D0A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4.9.</w:t>
            </w:r>
          </w:p>
        </w:tc>
        <w:tc>
          <w:tcPr>
            <w:tcW w:w="3118" w:type="dxa"/>
            <w:tcBorders>
              <w:top w:val="single" w:sz="4" w:space="0" w:color="auto"/>
              <w:left w:val="nil"/>
              <w:bottom w:val="single" w:sz="4" w:space="0" w:color="auto"/>
              <w:right w:val="single" w:sz="4" w:space="0" w:color="auto"/>
            </w:tcBorders>
            <w:vAlign w:val="center"/>
          </w:tcPr>
          <w:p w14:paraId="327B02E3"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Соответствие нормативно-технической документации</w:t>
            </w:r>
          </w:p>
        </w:tc>
        <w:tc>
          <w:tcPr>
            <w:tcW w:w="3402" w:type="dxa"/>
            <w:tcBorders>
              <w:top w:val="single" w:sz="4" w:space="0" w:color="auto"/>
              <w:left w:val="nil"/>
              <w:bottom w:val="single" w:sz="4" w:space="0" w:color="auto"/>
              <w:right w:val="single" w:sz="4" w:space="0" w:color="auto"/>
            </w:tcBorders>
            <w:vAlign w:val="center"/>
          </w:tcPr>
          <w:p w14:paraId="342A9A1A" w14:textId="6FDE7840"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Либо ГОСТ 28161-89</w:t>
            </w:r>
            <w:r>
              <w:rPr>
                <w:rFonts w:ascii="Times New Roman" w:hAnsi="Times New Roman"/>
                <w:sz w:val="24"/>
                <w:szCs w:val="24"/>
                <w:lang w:val="en-US"/>
              </w:rPr>
              <w:t>/</w:t>
            </w:r>
            <w:r w:rsidRPr="002F747F">
              <w:rPr>
                <w:rFonts w:ascii="Times New Roman" w:hAnsi="Times New Roman"/>
                <w:sz w:val="24"/>
                <w:szCs w:val="24"/>
              </w:rPr>
              <w:t xml:space="preserve"> </w:t>
            </w:r>
            <w:r>
              <w:rPr>
                <w:rFonts w:ascii="Times New Roman" w:hAnsi="Times New Roman"/>
                <w:sz w:val="24"/>
                <w:szCs w:val="24"/>
              </w:rPr>
              <w:br/>
            </w:r>
            <w:r w:rsidRPr="002F747F">
              <w:rPr>
                <w:rFonts w:ascii="Times New Roman" w:hAnsi="Times New Roman"/>
                <w:sz w:val="24"/>
                <w:szCs w:val="24"/>
              </w:rPr>
              <w:t>ТУ производителя</w:t>
            </w:r>
          </w:p>
        </w:tc>
        <w:tc>
          <w:tcPr>
            <w:tcW w:w="4395" w:type="dxa"/>
            <w:tcBorders>
              <w:top w:val="single" w:sz="4" w:space="0" w:color="auto"/>
              <w:left w:val="nil"/>
              <w:bottom w:val="single" w:sz="4" w:space="0" w:color="auto"/>
              <w:right w:val="single" w:sz="4" w:space="0" w:color="auto"/>
            </w:tcBorders>
            <w:vAlign w:val="center"/>
          </w:tcPr>
          <w:p w14:paraId="3C83A57E" w14:textId="68AC3044"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 в заявке только одно значение характеристики</w:t>
            </w:r>
          </w:p>
        </w:tc>
      </w:tr>
      <w:tr w:rsidR="002F747F" w:rsidRPr="002F747F" w14:paraId="2E51406B" w14:textId="77777777" w:rsidTr="00731BAC">
        <w:trPr>
          <w:trHeight w:val="567"/>
        </w:trPr>
        <w:tc>
          <w:tcPr>
            <w:tcW w:w="562" w:type="dxa"/>
            <w:vMerge w:val="restart"/>
            <w:tcBorders>
              <w:top w:val="single" w:sz="4" w:space="0" w:color="auto"/>
              <w:left w:val="single" w:sz="4" w:space="0" w:color="auto"/>
              <w:right w:val="single" w:sz="4" w:space="0" w:color="auto"/>
            </w:tcBorders>
            <w:vAlign w:val="center"/>
          </w:tcPr>
          <w:p w14:paraId="7A36393B" w14:textId="77777777" w:rsidR="002F747F" w:rsidRPr="002F747F" w:rsidRDefault="002F747F" w:rsidP="002F747F">
            <w:pPr>
              <w:suppressAutoHyphens/>
              <w:spacing w:after="0" w:line="240" w:lineRule="auto"/>
              <w:jc w:val="center"/>
              <w:rPr>
                <w:rFonts w:ascii="Times New Roman" w:hAnsi="Times New Roman"/>
                <w:bCs/>
                <w:sz w:val="24"/>
                <w:szCs w:val="24"/>
              </w:rPr>
            </w:pPr>
            <w:r w:rsidRPr="002F747F">
              <w:rPr>
                <w:rFonts w:ascii="Times New Roman" w:hAnsi="Times New Roman"/>
                <w:bCs/>
                <w:sz w:val="24"/>
                <w:szCs w:val="24"/>
              </w:rPr>
              <w:lastRenderedPageBreak/>
              <w:t>5.</w:t>
            </w:r>
          </w:p>
        </w:tc>
        <w:tc>
          <w:tcPr>
            <w:tcW w:w="2977" w:type="dxa"/>
            <w:vMerge w:val="restart"/>
            <w:tcBorders>
              <w:top w:val="single" w:sz="4" w:space="0" w:color="auto"/>
              <w:left w:val="nil"/>
              <w:right w:val="single" w:sz="4" w:space="0" w:color="auto"/>
            </w:tcBorders>
            <w:vAlign w:val="center"/>
          </w:tcPr>
          <w:p w14:paraId="0D3E82F9" w14:textId="0703B1CD" w:rsidR="002F747F" w:rsidRDefault="002F747F" w:rsidP="002F747F">
            <w:pPr>
              <w:suppressAutoHyphens/>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 xml:space="preserve">Ножницы канцелярские </w:t>
            </w:r>
          </w:p>
          <w:p w14:paraId="33C8C1A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p w14:paraId="32334BB9"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 xml:space="preserve">ОКПД 2 </w:t>
            </w:r>
            <w:bookmarkStart w:id="2" w:name="_GoBack"/>
            <w:r w:rsidRPr="002F747F">
              <w:rPr>
                <w:rFonts w:ascii="Times New Roman" w:hAnsi="Times New Roman"/>
                <w:bCs/>
                <w:color w:val="000000"/>
                <w:sz w:val="24"/>
                <w:szCs w:val="24"/>
              </w:rPr>
              <w:t>25.71.11.120</w:t>
            </w:r>
            <w:bookmarkEnd w:id="2"/>
          </w:p>
          <w:p w14:paraId="74ECB3B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КТРУ</w:t>
            </w:r>
          </w:p>
          <w:p w14:paraId="37B6BC69"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25.71.11.120-00000004,</w:t>
            </w:r>
          </w:p>
          <w:p w14:paraId="7866CEA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 xml:space="preserve">ККН </w:t>
            </w:r>
          </w:p>
          <w:p w14:paraId="1B12B39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25.71.11.120-001</w:t>
            </w:r>
          </w:p>
        </w:tc>
        <w:tc>
          <w:tcPr>
            <w:tcW w:w="709" w:type="dxa"/>
            <w:tcBorders>
              <w:top w:val="single" w:sz="4" w:space="0" w:color="auto"/>
              <w:left w:val="nil"/>
              <w:bottom w:val="single" w:sz="4" w:space="0" w:color="auto"/>
              <w:right w:val="single" w:sz="4" w:space="0" w:color="auto"/>
            </w:tcBorders>
            <w:vAlign w:val="center"/>
          </w:tcPr>
          <w:p w14:paraId="37804FF1"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5.1.</w:t>
            </w:r>
          </w:p>
        </w:tc>
        <w:tc>
          <w:tcPr>
            <w:tcW w:w="3118" w:type="dxa"/>
            <w:tcBorders>
              <w:top w:val="single" w:sz="4" w:space="0" w:color="auto"/>
              <w:left w:val="nil"/>
              <w:bottom w:val="single" w:sz="4" w:space="0" w:color="auto"/>
              <w:right w:val="single" w:sz="4" w:space="0" w:color="auto"/>
            </w:tcBorders>
            <w:vAlign w:val="center"/>
          </w:tcPr>
          <w:p w14:paraId="5087B135"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Вид лезвия</w:t>
            </w:r>
          </w:p>
        </w:tc>
        <w:tc>
          <w:tcPr>
            <w:tcW w:w="3402" w:type="dxa"/>
            <w:tcBorders>
              <w:top w:val="single" w:sz="4" w:space="0" w:color="auto"/>
              <w:left w:val="nil"/>
              <w:bottom w:val="single" w:sz="4" w:space="0" w:color="auto"/>
              <w:right w:val="single" w:sz="4" w:space="0" w:color="auto"/>
            </w:tcBorders>
            <w:vAlign w:val="center"/>
          </w:tcPr>
          <w:p w14:paraId="00A6243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прямое</w:t>
            </w:r>
          </w:p>
        </w:tc>
        <w:tc>
          <w:tcPr>
            <w:tcW w:w="4395" w:type="dxa"/>
            <w:tcBorders>
              <w:top w:val="single" w:sz="4" w:space="0" w:color="auto"/>
              <w:left w:val="nil"/>
              <w:bottom w:val="single" w:sz="4" w:space="0" w:color="auto"/>
              <w:right w:val="single" w:sz="4" w:space="0" w:color="auto"/>
            </w:tcBorders>
            <w:vAlign w:val="center"/>
          </w:tcPr>
          <w:p w14:paraId="00C8CD7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327E320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232B5B27"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7E211136"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559E3FFC"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3309966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5.2.</w:t>
            </w:r>
          </w:p>
        </w:tc>
        <w:tc>
          <w:tcPr>
            <w:tcW w:w="3118" w:type="dxa"/>
            <w:tcBorders>
              <w:top w:val="single" w:sz="4" w:space="0" w:color="auto"/>
              <w:left w:val="nil"/>
              <w:bottom w:val="single" w:sz="4" w:space="0" w:color="auto"/>
              <w:right w:val="single" w:sz="4" w:space="0" w:color="auto"/>
            </w:tcBorders>
            <w:vAlign w:val="center"/>
          </w:tcPr>
          <w:p w14:paraId="11DC419E" w14:textId="4DFCEDD4"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 xml:space="preserve">Длина, </w:t>
            </w:r>
            <w:proofErr w:type="spellStart"/>
            <w:r w:rsidRPr="002F747F">
              <w:rPr>
                <w:rFonts w:ascii="Times New Roman" w:hAnsi="Times New Roman"/>
                <w:sz w:val="24"/>
                <w:szCs w:val="24"/>
              </w:rPr>
              <w:t>max</w:t>
            </w:r>
            <w:proofErr w:type="spellEnd"/>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49CE0D76" w14:textId="1F74BF4F"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w:t>
            </w:r>
            <w:r>
              <w:rPr>
                <w:rFonts w:ascii="Times New Roman" w:hAnsi="Times New Roman"/>
                <w:sz w:val="24"/>
                <w:szCs w:val="24"/>
              </w:rPr>
              <w:t xml:space="preserve"> 210</w:t>
            </w:r>
          </w:p>
        </w:tc>
        <w:tc>
          <w:tcPr>
            <w:tcW w:w="4395" w:type="dxa"/>
            <w:tcBorders>
              <w:top w:val="single" w:sz="4" w:space="0" w:color="auto"/>
              <w:left w:val="nil"/>
              <w:bottom w:val="single" w:sz="4" w:space="0" w:color="auto"/>
              <w:right w:val="single" w:sz="4" w:space="0" w:color="auto"/>
            </w:tcBorders>
            <w:vAlign w:val="center"/>
          </w:tcPr>
          <w:p w14:paraId="00E7312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40554B0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2A5E8FF4"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154BACA"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3A8EA62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0D883C86"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5.3.</w:t>
            </w:r>
          </w:p>
        </w:tc>
        <w:tc>
          <w:tcPr>
            <w:tcW w:w="3118" w:type="dxa"/>
            <w:tcBorders>
              <w:top w:val="single" w:sz="4" w:space="0" w:color="auto"/>
              <w:left w:val="nil"/>
              <w:bottom w:val="single" w:sz="4" w:space="0" w:color="auto"/>
              <w:right w:val="single" w:sz="4" w:space="0" w:color="auto"/>
            </w:tcBorders>
            <w:vAlign w:val="center"/>
          </w:tcPr>
          <w:p w14:paraId="3E868FCF" w14:textId="69605C9E"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 xml:space="preserve">Длина, </w:t>
            </w:r>
            <w:proofErr w:type="spellStart"/>
            <w:r w:rsidRPr="002F747F">
              <w:rPr>
                <w:rFonts w:ascii="Times New Roman" w:hAnsi="Times New Roman"/>
                <w:sz w:val="24"/>
                <w:szCs w:val="24"/>
              </w:rPr>
              <w:t>min</w:t>
            </w:r>
            <w:proofErr w:type="spellEnd"/>
            <w:r>
              <w:rPr>
                <w:rFonts w:ascii="Times New Roman" w:hAnsi="Times New Roman"/>
                <w:sz w:val="24"/>
                <w:szCs w:val="24"/>
              </w:rPr>
              <w:t>, мм</w:t>
            </w:r>
          </w:p>
        </w:tc>
        <w:tc>
          <w:tcPr>
            <w:tcW w:w="3402" w:type="dxa"/>
            <w:tcBorders>
              <w:top w:val="single" w:sz="4" w:space="0" w:color="auto"/>
              <w:left w:val="nil"/>
              <w:bottom w:val="single" w:sz="4" w:space="0" w:color="auto"/>
              <w:right w:val="single" w:sz="4" w:space="0" w:color="auto"/>
            </w:tcBorders>
            <w:vAlign w:val="center"/>
          </w:tcPr>
          <w:p w14:paraId="4B47DBB4" w14:textId="18E55450"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 205</w:t>
            </w:r>
          </w:p>
        </w:tc>
        <w:tc>
          <w:tcPr>
            <w:tcW w:w="4395" w:type="dxa"/>
            <w:tcBorders>
              <w:top w:val="single" w:sz="4" w:space="0" w:color="auto"/>
              <w:left w:val="nil"/>
              <w:bottom w:val="single" w:sz="4" w:space="0" w:color="auto"/>
              <w:right w:val="single" w:sz="4" w:space="0" w:color="auto"/>
            </w:tcBorders>
            <w:vAlign w:val="center"/>
          </w:tcPr>
          <w:p w14:paraId="1EC46AA0"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w:t>
            </w:r>
          </w:p>
          <w:p w14:paraId="703B349E"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в заявке конкретное значение характеристики</w:t>
            </w:r>
          </w:p>
        </w:tc>
      </w:tr>
      <w:tr w:rsidR="002F747F" w:rsidRPr="002F747F" w14:paraId="5C94D40D"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08C5558A"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156F5711"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6B6BE909"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5.4.</w:t>
            </w:r>
          </w:p>
        </w:tc>
        <w:tc>
          <w:tcPr>
            <w:tcW w:w="3118" w:type="dxa"/>
            <w:tcBorders>
              <w:top w:val="single" w:sz="4" w:space="0" w:color="auto"/>
              <w:left w:val="nil"/>
              <w:bottom w:val="single" w:sz="4" w:space="0" w:color="auto"/>
              <w:right w:val="single" w:sz="4" w:space="0" w:color="auto"/>
            </w:tcBorders>
            <w:vAlign w:val="center"/>
          </w:tcPr>
          <w:p w14:paraId="25D7F183"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Тип лезвия</w:t>
            </w:r>
          </w:p>
        </w:tc>
        <w:tc>
          <w:tcPr>
            <w:tcW w:w="3402" w:type="dxa"/>
            <w:tcBorders>
              <w:top w:val="single" w:sz="4" w:space="0" w:color="auto"/>
              <w:left w:val="nil"/>
              <w:bottom w:val="single" w:sz="4" w:space="0" w:color="auto"/>
              <w:right w:val="single" w:sz="4" w:space="0" w:color="auto"/>
            </w:tcBorders>
            <w:vAlign w:val="center"/>
          </w:tcPr>
          <w:p w14:paraId="6858F026"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остроконечное</w:t>
            </w:r>
          </w:p>
        </w:tc>
        <w:tc>
          <w:tcPr>
            <w:tcW w:w="4395" w:type="dxa"/>
            <w:tcBorders>
              <w:top w:val="single" w:sz="4" w:space="0" w:color="auto"/>
              <w:left w:val="nil"/>
              <w:bottom w:val="single" w:sz="4" w:space="0" w:color="auto"/>
              <w:right w:val="single" w:sz="4" w:space="0" w:color="auto"/>
            </w:tcBorders>
            <w:vAlign w:val="center"/>
          </w:tcPr>
          <w:p w14:paraId="3701DF89"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5DE95CAA"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47826A74"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497DEF2"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6150DD27"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764108F1"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5.5.</w:t>
            </w:r>
          </w:p>
        </w:tc>
        <w:tc>
          <w:tcPr>
            <w:tcW w:w="3118" w:type="dxa"/>
            <w:tcBorders>
              <w:top w:val="single" w:sz="4" w:space="0" w:color="auto"/>
              <w:left w:val="nil"/>
              <w:bottom w:val="single" w:sz="4" w:space="0" w:color="auto"/>
              <w:right w:val="single" w:sz="4" w:space="0" w:color="auto"/>
            </w:tcBorders>
            <w:vAlign w:val="center"/>
          </w:tcPr>
          <w:p w14:paraId="3800F558"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Материал лезвий</w:t>
            </w:r>
          </w:p>
        </w:tc>
        <w:tc>
          <w:tcPr>
            <w:tcW w:w="3402" w:type="dxa"/>
            <w:tcBorders>
              <w:top w:val="single" w:sz="4" w:space="0" w:color="auto"/>
              <w:left w:val="nil"/>
              <w:bottom w:val="single" w:sz="4" w:space="0" w:color="auto"/>
              <w:right w:val="single" w:sz="4" w:space="0" w:color="auto"/>
            </w:tcBorders>
            <w:vAlign w:val="center"/>
          </w:tcPr>
          <w:p w14:paraId="17D10B1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сталь</w:t>
            </w:r>
          </w:p>
        </w:tc>
        <w:tc>
          <w:tcPr>
            <w:tcW w:w="4395" w:type="dxa"/>
            <w:tcBorders>
              <w:top w:val="single" w:sz="4" w:space="0" w:color="auto"/>
              <w:left w:val="nil"/>
              <w:bottom w:val="single" w:sz="4" w:space="0" w:color="auto"/>
              <w:right w:val="single" w:sz="4" w:space="0" w:color="auto"/>
            </w:tcBorders>
            <w:vAlign w:val="center"/>
          </w:tcPr>
          <w:p w14:paraId="49A3F85A"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327B83F7"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6CA372B8"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713AC82B"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771E064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55E3473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5.6.</w:t>
            </w:r>
          </w:p>
        </w:tc>
        <w:tc>
          <w:tcPr>
            <w:tcW w:w="3118" w:type="dxa"/>
            <w:tcBorders>
              <w:top w:val="single" w:sz="4" w:space="0" w:color="auto"/>
              <w:left w:val="nil"/>
              <w:bottom w:val="single" w:sz="4" w:space="0" w:color="auto"/>
              <w:right w:val="single" w:sz="4" w:space="0" w:color="auto"/>
            </w:tcBorders>
            <w:vAlign w:val="center"/>
          </w:tcPr>
          <w:p w14:paraId="0B3064E6"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Безопасные лезвия</w:t>
            </w:r>
          </w:p>
        </w:tc>
        <w:tc>
          <w:tcPr>
            <w:tcW w:w="3402" w:type="dxa"/>
            <w:tcBorders>
              <w:top w:val="single" w:sz="4" w:space="0" w:color="auto"/>
              <w:left w:val="nil"/>
              <w:bottom w:val="single" w:sz="4" w:space="0" w:color="auto"/>
              <w:right w:val="single" w:sz="4" w:space="0" w:color="auto"/>
            </w:tcBorders>
            <w:vAlign w:val="center"/>
          </w:tcPr>
          <w:p w14:paraId="5A9B837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отсутствие</w:t>
            </w:r>
          </w:p>
        </w:tc>
        <w:tc>
          <w:tcPr>
            <w:tcW w:w="4395" w:type="dxa"/>
            <w:tcBorders>
              <w:top w:val="single" w:sz="4" w:space="0" w:color="auto"/>
              <w:left w:val="nil"/>
              <w:bottom w:val="single" w:sz="4" w:space="0" w:color="auto"/>
              <w:right w:val="single" w:sz="4" w:space="0" w:color="auto"/>
            </w:tcBorders>
            <w:vAlign w:val="center"/>
          </w:tcPr>
          <w:p w14:paraId="1B0EBFF3"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1FE699B5"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587CF446"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5574DF00"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7F9BDB0A"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192EF8E2"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5.7.</w:t>
            </w:r>
          </w:p>
        </w:tc>
        <w:tc>
          <w:tcPr>
            <w:tcW w:w="3118" w:type="dxa"/>
            <w:tcBorders>
              <w:top w:val="single" w:sz="4" w:space="0" w:color="auto"/>
              <w:left w:val="nil"/>
              <w:bottom w:val="single" w:sz="4" w:space="0" w:color="auto"/>
              <w:right w:val="single" w:sz="4" w:space="0" w:color="auto"/>
            </w:tcBorders>
            <w:vAlign w:val="center"/>
          </w:tcPr>
          <w:p w14:paraId="3A0EBF75"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Регулировочный винт</w:t>
            </w:r>
          </w:p>
        </w:tc>
        <w:tc>
          <w:tcPr>
            <w:tcW w:w="3402" w:type="dxa"/>
            <w:tcBorders>
              <w:top w:val="single" w:sz="4" w:space="0" w:color="auto"/>
              <w:left w:val="nil"/>
              <w:bottom w:val="single" w:sz="4" w:space="0" w:color="auto"/>
              <w:right w:val="single" w:sz="4" w:space="0" w:color="auto"/>
            </w:tcBorders>
            <w:vAlign w:val="center"/>
          </w:tcPr>
          <w:p w14:paraId="62D3BEA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отсутствие</w:t>
            </w:r>
          </w:p>
        </w:tc>
        <w:tc>
          <w:tcPr>
            <w:tcW w:w="4395" w:type="dxa"/>
            <w:tcBorders>
              <w:top w:val="single" w:sz="4" w:space="0" w:color="auto"/>
              <w:left w:val="nil"/>
              <w:bottom w:val="single" w:sz="4" w:space="0" w:color="auto"/>
              <w:right w:val="single" w:sz="4" w:space="0" w:color="auto"/>
            </w:tcBorders>
            <w:vAlign w:val="center"/>
          </w:tcPr>
          <w:p w14:paraId="7046BE26"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64F9A6B2"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1E1BAF9E" w14:textId="77777777" w:rsidTr="00731BAC">
        <w:trPr>
          <w:trHeight w:val="567"/>
        </w:trPr>
        <w:tc>
          <w:tcPr>
            <w:tcW w:w="562" w:type="dxa"/>
            <w:vMerge/>
            <w:tcBorders>
              <w:top w:val="single" w:sz="4" w:space="0" w:color="auto"/>
              <w:left w:val="single" w:sz="4" w:space="0" w:color="auto"/>
              <w:right w:val="single" w:sz="4" w:space="0" w:color="auto"/>
            </w:tcBorders>
            <w:vAlign w:val="center"/>
          </w:tcPr>
          <w:p w14:paraId="4CB3F3B3"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top w:val="single" w:sz="4" w:space="0" w:color="auto"/>
              <w:left w:val="nil"/>
              <w:right w:val="single" w:sz="4" w:space="0" w:color="auto"/>
            </w:tcBorders>
            <w:vAlign w:val="center"/>
          </w:tcPr>
          <w:p w14:paraId="2E9904CD"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3F5A001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5.8.</w:t>
            </w:r>
          </w:p>
        </w:tc>
        <w:tc>
          <w:tcPr>
            <w:tcW w:w="3118" w:type="dxa"/>
            <w:tcBorders>
              <w:top w:val="single" w:sz="4" w:space="0" w:color="auto"/>
              <w:left w:val="nil"/>
              <w:bottom w:val="single" w:sz="4" w:space="0" w:color="auto"/>
              <w:right w:val="single" w:sz="4" w:space="0" w:color="auto"/>
            </w:tcBorders>
            <w:vAlign w:val="center"/>
          </w:tcPr>
          <w:p w14:paraId="7AC26777" w14:textId="77777777" w:rsidR="002F747F" w:rsidRPr="002F747F" w:rsidRDefault="002F747F" w:rsidP="002F747F">
            <w:pPr>
              <w:suppressAutoHyphens/>
              <w:spacing w:after="0" w:line="240" w:lineRule="auto"/>
              <w:rPr>
                <w:rFonts w:ascii="Times New Roman" w:hAnsi="Times New Roman"/>
                <w:sz w:val="24"/>
                <w:szCs w:val="24"/>
                <w:highlight w:val="yellow"/>
              </w:rPr>
            </w:pPr>
            <w:r w:rsidRPr="002F747F">
              <w:rPr>
                <w:rFonts w:ascii="Times New Roman" w:hAnsi="Times New Roman"/>
                <w:sz w:val="24"/>
                <w:szCs w:val="24"/>
              </w:rPr>
              <w:t>Материал ручек</w:t>
            </w:r>
          </w:p>
        </w:tc>
        <w:tc>
          <w:tcPr>
            <w:tcW w:w="3402" w:type="dxa"/>
            <w:tcBorders>
              <w:top w:val="single" w:sz="4" w:space="0" w:color="auto"/>
              <w:left w:val="nil"/>
              <w:bottom w:val="single" w:sz="4" w:space="0" w:color="auto"/>
              <w:right w:val="single" w:sz="4" w:space="0" w:color="auto"/>
            </w:tcBorders>
            <w:vAlign w:val="center"/>
          </w:tcPr>
          <w:p w14:paraId="0F083CC4"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пластик с резиновыми вставками</w:t>
            </w:r>
          </w:p>
        </w:tc>
        <w:tc>
          <w:tcPr>
            <w:tcW w:w="4395" w:type="dxa"/>
            <w:tcBorders>
              <w:top w:val="single" w:sz="4" w:space="0" w:color="auto"/>
              <w:left w:val="nil"/>
              <w:bottom w:val="single" w:sz="4" w:space="0" w:color="auto"/>
              <w:right w:val="single" w:sz="4" w:space="0" w:color="auto"/>
            </w:tcBorders>
            <w:vAlign w:val="center"/>
          </w:tcPr>
          <w:p w14:paraId="4A0FDA7C"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Значение характеристики</w:t>
            </w:r>
          </w:p>
          <w:p w14:paraId="5D3D9220" w14:textId="77777777"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не может изменяться участником закупки</w:t>
            </w:r>
          </w:p>
        </w:tc>
      </w:tr>
      <w:tr w:rsidR="002F747F" w:rsidRPr="002F747F" w14:paraId="539951DC" w14:textId="77777777" w:rsidTr="00731BAC">
        <w:trPr>
          <w:trHeight w:val="567"/>
        </w:trPr>
        <w:tc>
          <w:tcPr>
            <w:tcW w:w="562" w:type="dxa"/>
            <w:vMerge/>
            <w:tcBorders>
              <w:left w:val="single" w:sz="4" w:space="0" w:color="auto"/>
              <w:bottom w:val="single" w:sz="4" w:space="0" w:color="auto"/>
              <w:right w:val="single" w:sz="4" w:space="0" w:color="auto"/>
            </w:tcBorders>
            <w:vAlign w:val="center"/>
          </w:tcPr>
          <w:p w14:paraId="272CF9A5" w14:textId="77777777" w:rsidR="002F747F" w:rsidRPr="002F747F" w:rsidRDefault="002F747F" w:rsidP="002F747F">
            <w:pPr>
              <w:suppressAutoHyphens/>
              <w:spacing w:after="0" w:line="240" w:lineRule="auto"/>
              <w:jc w:val="center"/>
              <w:rPr>
                <w:rFonts w:ascii="Times New Roman" w:hAnsi="Times New Roman"/>
                <w:b/>
                <w:bCs/>
                <w:sz w:val="24"/>
                <w:szCs w:val="24"/>
              </w:rPr>
            </w:pPr>
          </w:p>
        </w:tc>
        <w:tc>
          <w:tcPr>
            <w:tcW w:w="2977" w:type="dxa"/>
            <w:vMerge/>
            <w:tcBorders>
              <w:left w:val="nil"/>
              <w:bottom w:val="single" w:sz="4" w:space="0" w:color="auto"/>
              <w:right w:val="single" w:sz="4" w:space="0" w:color="auto"/>
            </w:tcBorders>
            <w:vAlign w:val="center"/>
          </w:tcPr>
          <w:p w14:paraId="03720018"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p>
        </w:tc>
        <w:tc>
          <w:tcPr>
            <w:tcW w:w="709" w:type="dxa"/>
            <w:tcBorders>
              <w:top w:val="single" w:sz="4" w:space="0" w:color="auto"/>
              <w:left w:val="nil"/>
              <w:bottom w:val="single" w:sz="4" w:space="0" w:color="auto"/>
              <w:right w:val="single" w:sz="4" w:space="0" w:color="auto"/>
            </w:tcBorders>
            <w:vAlign w:val="center"/>
          </w:tcPr>
          <w:p w14:paraId="477A4154" w14:textId="77777777" w:rsidR="002F747F" w:rsidRPr="002F747F" w:rsidRDefault="002F747F" w:rsidP="002F747F">
            <w:pPr>
              <w:suppressAutoHyphens/>
              <w:spacing w:after="0" w:line="240" w:lineRule="auto"/>
              <w:jc w:val="center"/>
              <w:rPr>
                <w:rFonts w:ascii="Times New Roman" w:hAnsi="Times New Roman"/>
                <w:bCs/>
                <w:color w:val="000000"/>
                <w:sz w:val="24"/>
                <w:szCs w:val="24"/>
              </w:rPr>
            </w:pPr>
            <w:r w:rsidRPr="002F747F">
              <w:rPr>
                <w:rFonts w:ascii="Times New Roman" w:hAnsi="Times New Roman"/>
                <w:bCs/>
                <w:color w:val="000000"/>
                <w:sz w:val="24"/>
                <w:szCs w:val="24"/>
              </w:rPr>
              <w:t>5.9.</w:t>
            </w:r>
          </w:p>
        </w:tc>
        <w:tc>
          <w:tcPr>
            <w:tcW w:w="3118" w:type="dxa"/>
            <w:tcBorders>
              <w:top w:val="single" w:sz="4" w:space="0" w:color="auto"/>
              <w:left w:val="nil"/>
              <w:bottom w:val="single" w:sz="4" w:space="0" w:color="auto"/>
              <w:right w:val="single" w:sz="4" w:space="0" w:color="auto"/>
            </w:tcBorders>
            <w:vAlign w:val="center"/>
          </w:tcPr>
          <w:p w14:paraId="38291E97" w14:textId="77777777" w:rsidR="002F747F" w:rsidRPr="002F747F" w:rsidRDefault="002F747F" w:rsidP="002F747F">
            <w:pPr>
              <w:suppressAutoHyphens/>
              <w:spacing w:after="0" w:line="240" w:lineRule="auto"/>
              <w:rPr>
                <w:rFonts w:ascii="Times New Roman" w:hAnsi="Times New Roman"/>
                <w:sz w:val="24"/>
                <w:szCs w:val="24"/>
              </w:rPr>
            </w:pPr>
            <w:r w:rsidRPr="002F747F">
              <w:rPr>
                <w:rFonts w:ascii="Times New Roman" w:hAnsi="Times New Roman"/>
                <w:sz w:val="24"/>
                <w:szCs w:val="24"/>
              </w:rPr>
              <w:t>Соответствие нормативно-технической документации</w:t>
            </w:r>
          </w:p>
        </w:tc>
        <w:tc>
          <w:tcPr>
            <w:tcW w:w="3402" w:type="dxa"/>
            <w:tcBorders>
              <w:top w:val="single" w:sz="4" w:space="0" w:color="auto"/>
              <w:left w:val="nil"/>
              <w:bottom w:val="single" w:sz="4" w:space="0" w:color="auto"/>
              <w:right w:val="single" w:sz="4" w:space="0" w:color="auto"/>
            </w:tcBorders>
            <w:vAlign w:val="center"/>
          </w:tcPr>
          <w:p w14:paraId="1C874FFD" w14:textId="776ED632" w:rsidR="002F747F" w:rsidRPr="002F747F" w:rsidRDefault="002F747F" w:rsidP="002F747F">
            <w:pPr>
              <w:suppressAutoHyphens/>
              <w:spacing w:after="0" w:line="240" w:lineRule="auto"/>
              <w:jc w:val="center"/>
              <w:rPr>
                <w:rFonts w:ascii="Times New Roman" w:hAnsi="Times New Roman"/>
                <w:sz w:val="24"/>
                <w:szCs w:val="24"/>
              </w:rPr>
            </w:pPr>
            <w:r>
              <w:rPr>
                <w:rFonts w:ascii="Times New Roman" w:hAnsi="Times New Roman"/>
                <w:sz w:val="24"/>
                <w:szCs w:val="24"/>
              </w:rPr>
              <w:t xml:space="preserve">ГОСТ Р 51268-99/ </w:t>
            </w:r>
            <w:r>
              <w:rPr>
                <w:rFonts w:ascii="Times New Roman" w:hAnsi="Times New Roman"/>
                <w:sz w:val="24"/>
                <w:szCs w:val="24"/>
              </w:rPr>
              <w:br/>
            </w:r>
            <w:r w:rsidRPr="002F747F">
              <w:rPr>
                <w:rFonts w:ascii="Times New Roman" w:hAnsi="Times New Roman"/>
                <w:sz w:val="24"/>
                <w:szCs w:val="24"/>
              </w:rPr>
              <w:t>ТУ производителя</w:t>
            </w:r>
          </w:p>
        </w:tc>
        <w:tc>
          <w:tcPr>
            <w:tcW w:w="4395" w:type="dxa"/>
            <w:tcBorders>
              <w:top w:val="single" w:sz="4" w:space="0" w:color="auto"/>
              <w:left w:val="nil"/>
              <w:bottom w:val="single" w:sz="4" w:space="0" w:color="auto"/>
              <w:right w:val="single" w:sz="4" w:space="0" w:color="auto"/>
            </w:tcBorders>
            <w:vAlign w:val="center"/>
          </w:tcPr>
          <w:p w14:paraId="3DFAA504" w14:textId="4E56B02D" w:rsidR="002F747F" w:rsidRPr="002F747F" w:rsidRDefault="002F747F" w:rsidP="002F747F">
            <w:pPr>
              <w:suppressAutoHyphens/>
              <w:spacing w:after="0" w:line="240" w:lineRule="auto"/>
              <w:jc w:val="center"/>
              <w:rPr>
                <w:rFonts w:ascii="Times New Roman" w:hAnsi="Times New Roman"/>
                <w:sz w:val="24"/>
                <w:szCs w:val="24"/>
              </w:rPr>
            </w:pPr>
            <w:r w:rsidRPr="002F747F">
              <w:rPr>
                <w:rFonts w:ascii="Times New Roman" w:hAnsi="Times New Roman"/>
                <w:sz w:val="24"/>
                <w:szCs w:val="24"/>
              </w:rPr>
              <w:t>Участник закупки указывает в заявке только одно значение характеристики</w:t>
            </w:r>
          </w:p>
        </w:tc>
      </w:tr>
    </w:tbl>
    <w:p w14:paraId="2C34B18B" w14:textId="77777777" w:rsidR="002F747F" w:rsidRDefault="002F747F" w:rsidP="002F747F">
      <w:pPr>
        <w:suppressAutoHyphens/>
        <w:spacing w:after="0" w:line="240" w:lineRule="auto"/>
        <w:ind w:firstLine="709"/>
        <w:jc w:val="both"/>
        <w:rPr>
          <w:rFonts w:ascii="Times New Roman" w:hAnsi="Times New Roman" w:cs="Arial"/>
          <w:bCs/>
          <w:color w:val="000000"/>
          <w:sz w:val="24"/>
          <w:szCs w:val="24"/>
        </w:rPr>
      </w:pPr>
    </w:p>
    <w:p w14:paraId="3BE642BC" w14:textId="78B0A847" w:rsidR="002F747F" w:rsidRPr="002F747F" w:rsidRDefault="002F747F" w:rsidP="002F747F">
      <w:pPr>
        <w:suppressAutoHyphens/>
        <w:spacing w:after="0" w:line="240" w:lineRule="auto"/>
        <w:ind w:firstLine="709"/>
        <w:jc w:val="both"/>
        <w:rPr>
          <w:rFonts w:ascii="Times New Roman" w:hAnsi="Times New Roman" w:cs="Arial"/>
          <w:bCs/>
          <w:color w:val="000000"/>
          <w:sz w:val="24"/>
          <w:szCs w:val="24"/>
        </w:rPr>
      </w:pPr>
      <w:r w:rsidRPr="002F747F">
        <w:rPr>
          <w:rFonts w:ascii="Times New Roman" w:hAnsi="Times New Roman" w:cs="Arial"/>
          <w:bCs/>
          <w:color w:val="000000"/>
          <w:sz w:val="24"/>
          <w:szCs w:val="24"/>
        </w:rPr>
        <w:t>Характеристики Каталога товаров, работ, услуг для обеспечения государственных и муниципальных нужд дополнены показателями Справочника конечных каталожных наименований Санкт-Петербурга.</w:t>
      </w:r>
    </w:p>
    <w:bookmarkEnd w:id="1"/>
    <w:p w14:paraId="6734D50D" w14:textId="70DE3663" w:rsidR="006B7B58" w:rsidRDefault="006B7B58" w:rsidP="002F747F">
      <w:pPr>
        <w:widowControl w:val="0"/>
        <w:suppressAutoHyphens/>
        <w:spacing w:after="0" w:line="240" w:lineRule="auto"/>
        <w:contextualSpacing/>
        <w:rPr>
          <w:rFonts w:ascii="Times New Roman" w:hAnsi="Times New Roman"/>
          <w:sz w:val="24"/>
          <w:szCs w:val="24"/>
        </w:rPr>
      </w:pPr>
    </w:p>
    <w:sectPr w:rsidR="006B7B58" w:rsidSect="00B27F15">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268A4" w14:textId="77777777" w:rsidR="00731BAC" w:rsidRDefault="00731BAC">
      <w:pPr>
        <w:spacing w:after="0" w:line="240" w:lineRule="auto"/>
      </w:pPr>
      <w:r>
        <w:separator/>
      </w:r>
    </w:p>
  </w:endnote>
  <w:endnote w:type="continuationSeparator" w:id="0">
    <w:p w14:paraId="62353E9B" w14:textId="77777777" w:rsidR="00731BAC" w:rsidRDefault="00731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E7FAA" w14:textId="77777777" w:rsidR="00731BAC" w:rsidRDefault="00731BAC" w:rsidP="002F35B9">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4E84655D" w14:textId="77777777" w:rsidR="00731BAC" w:rsidRDefault="00731BAC" w:rsidP="00494326">
    <w:pPr>
      <w:pStyle w:val="ab"/>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87D27" w14:textId="181ECB81" w:rsidR="00731BAC" w:rsidRPr="005D49D8" w:rsidRDefault="00731BAC" w:rsidP="003E2900">
    <w:pPr>
      <w:pStyle w:val="ab"/>
      <w:framePr w:h="707" w:hRule="exact" w:wrap="around" w:vAnchor="text" w:hAnchor="margin" w:xAlign="right" w:y="-305"/>
      <w:ind w:right="-74"/>
      <w:rPr>
        <w:rStyle w:val="ad"/>
        <w:rFonts w:ascii="Times New Roman" w:hAnsi="Times New Roman"/>
        <w:sz w:val="20"/>
        <w:szCs w:val="20"/>
      </w:rPr>
    </w:pPr>
    <w:r w:rsidRPr="005D49D8">
      <w:rPr>
        <w:rStyle w:val="ad"/>
        <w:rFonts w:ascii="Times New Roman" w:hAnsi="Times New Roman"/>
        <w:sz w:val="20"/>
        <w:szCs w:val="20"/>
      </w:rPr>
      <w:fldChar w:fldCharType="begin"/>
    </w:r>
    <w:r w:rsidRPr="005D49D8">
      <w:rPr>
        <w:rStyle w:val="ad"/>
        <w:rFonts w:ascii="Times New Roman" w:hAnsi="Times New Roman"/>
        <w:sz w:val="20"/>
        <w:szCs w:val="20"/>
      </w:rPr>
      <w:instrText xml:space="preserve">PAGE  </w:instrText>
    </w:r>
    <w:r w:rsidRPr="005D49D8">
      <w:rPr>
        <w:rStyle w:val="ad"/>
        <w:rFonts w:ascii="Times New Roman" w:hAnsi="Times New Roman"/>
        <w:sz w:val="20"/>
        <w:szCs w:val="20"/>
      </w:rPr>
      <w:fldChar w:fldCharType="separate"/>
    </w:r>
    <w:r w:rsidR="007E545C">
      <w:rPr>
        <w:rStyle w:val="ad"/>
        <w:rFonts w:ascii="Times New Roman" w:hAnsi="Times New Roman"/>
        <w:noProof/>
        <w:sz w:val="20"/>
        <w:szCs w:val="20"/>
      </w:rPr>
      <w:t>2</w:t>
    </w:r>
    <w:r w:rsidRPr="005D49D8">
      <w:rPr>
        <w:rStyle w:val="ad"/>
        <w:rFonts w:ascii="Times New Roman" w:hAnsi="Times New Roman"/>
        <w:sz w:val="20"/>
        <w:szCs w:val="20"/>
      </w:rPr>
      <w:fldChar w:fldCharType="end"/>
    </w:r>
  </w:p>
  <w:p w14:paraId="50F605F4" w14:textId="77777777" w:rsidR="00731BAC" w:rsidRPr="00467430" w:rsidRDefault="00731BAC" w:rsidP="00070A68">
    <w:pPr>
      <w:pStyle w:val="ab"/>
      <w:ind w:right="-104"/>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DD992" w14:textId="77777777" w:rsidR="00731BAC" w:rsidRDefault="00731BAC">
      <w:pPr>
        <w:spacing w:after="0" w:line="240" w:lineRule="auto"/>
      </w:pPr>
      <w:r>
        <w:separator/>
      </w:r>
    </w:p>
  </w:footnote>
  <w:footnote w:type="continuationSeparator" w:id="0">
    <w:p w14:paraId="3ED2EE71" w14:textId="77777777" w:rsidR="00731BAC" w:rsidRDefault="00731BAC">
      <w:pPr>
        <w:spacing w:after="0" w:line="240" w:lineRule="auto"/>
      </w:pPr>
      <w:r>
        <w:continuationSeparator/>
      </w:r>
    </w:p>
  </w:footnote>
  <w:footnote w:id="1">
    <w:p w14:paraId="744968A7" w14:textId="27BDF86A" w:rsidR="00731BAC" w:rsidRDefault="00731BAC">
      <w:pPr>
        <w:pStyle w:val="a3"/>
      </w:pPr>
      <w:r>
        <w:rPr>
          <w:rStyle w:val="a4"/>
        </w:rPr>
        <w:footnoteRef/>
      </w:r>
      <w:r>
        <w:t xml:space="preserve"> </w:t>
      </w:r>
      <w:r w:rsidRPr="00DC5653">
        <w:t xml:space="preserve">В случае если </w:t>
      </w:r>
      <w:r>
        <w:t>контракт</w:t>
      </w:r>
      <w:r w:rsidRPr="00DC5653">
        <w:t xml:space="preserve"> заключается с физическим лицом, за исключением индивидуального предпринимателя или иного занимающегося частной практикой лица, указывается, что размер платежа, подлежащей уплате Поставщику, будет уменьшен на размер налоговых платежей, связанных с оплатой </w:t>
      </w:r>
      <w:r>
        <w:t>контракта</w:t>
      </w:r>
      <w:r w:rsidRPr="00DC5653">
        <w:t>, и взносов.</w:t>
      </w:r>
    </w:p>
  </w:footnote>
  <w:footnote w:id="2">
    <w:p w14:paraId="4A301E3F" w14:textId="55900058" w:rsidR="00731BAC" w:rsidRDefault="00731BAC">
      <w:pPr>
        <w:pStyle w:val="a3"/>
      </w:pPr>
      <w:r>
        <w:rPr>
          <w:rStyle w:val="a4"/>
        </w:rPr>
        <w:footnoteRef/>
      </w:r>
      <w:r>
        <w:t xml:space="preserve"> </w:t>
      </w:r>
      <w:r w:rsidRPr="00DC5653">
        <w:t>В случае если Поставщик применяет упрощенную систему налогообложения, в пункте указывается: «</w:t>
      </w:r>
      <w:r>
        <w:t>Поставщик о</w:t>
      </w:r>
      <w:r w:rsidRPr="00DC5653">
        <w:t>свобождается от налогообложения на основании ______ / НДС 5%/ НДС 7% в связи с применением упрощенной системы налогообложения на основании главы 26.2 Налогового кодекса Российской Федерации»</w:t>
      </w:r>
    </w:p>
  </w:footnote>
  <w:footnote w:id="3">
    <w:p w14:paraId="103C3152" w14:textId="77777777" w:rsidR="00731BAC" w:rsidRDefault="00731BAC" w:rsidP="00730E39">
      <w:pPr>
        <w:pStyle w:val="a3"/>
      </w:pPr>
      <w:r>
        <w:rPr>
          <w:rStyle w:val="a4"/>
        </w:rPr>
        <w:footnoteRef/>
      </w:r>
      <w:r>
        <w:t xml:space="preserve"> В таблице указаны требования к характеристикам. При заключении контракта информация будет изменена на конкретные показатели товара, предложенные в оферте поставщика.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E5BAC" w14:textId="77777777" w:rsidR="00731BAC" w:rsidRDefault="00731BAC" w:rsidP="00FB7E8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8CF87D6" w14:textId="77777777" w:rsidR="00731BAC" w:rsidRDefault="00731BAC">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A7B5B"/>
    <w:multiLevelType w:val="multilevel"/>
    <w:tmpl w:val="64F0A4D2"/>
    <w:lvl w:ilvl="0">
      <w:start w:val="1"/>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FC03C0E"/>
    <w:multiLevelType w:val="multilevel"/>
    <w:tmpl w:val="2924C26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2EBC1D15"/>
    <w:multiLevelType w:val="hybridMultilevel"/>
    <w:tmpl w:val="7792ABA2"/>
    <w:lvl w:ilvl="0" w:tplc="D88C1066">
      <w:start w:val="1"/>
      <w:numFmt w:val="decimal"/>
      <w:lvlText w:val="%1."/>
      <w:lvlJc w:val="left"/>
      <w:pPr>
        <w:ind w:left="683" w:hanging="360"/>
      </w:pPr>
      <w:rPr>
        <w:rFonts w:ascii="Times New Roman" w:eastAsiaTheme="minorHAnsi" w:hAnsi="Times New Roman" w:cs="Times New Roman"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3"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 w15:restartNumberingAfterBreak="0">
    <w:nsid w:val="75510569"/>
    <w:multiLevelType w:val="hybridMultilevel"/>
    <w:tmpl w:val="E5A8E4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3FA"/>
    <w:rsid w:val="00002F28"/>
    <w:rsid w:val="00007297"/>
    <w:rsid w:val="0000735C"/>
    <w:rsid w:val="00026540"/>
    <w:rsid w:val="0003386E"/>
    <w:rsid w:val="00034B5B"/>
    <w:rsid w:val="0003669B"/>
    <w:rsid w:val="00041320"/>
    <w:rsid w:val="00052902"/>
    <w:rsid w:val="00060D57"/>
    <w:rsid w:val="00066B73"/>
    <w:rsid w:val="00070A68"/>
    <w:rsid w:val="00073FE7"/>
    <w:rsid w:val="00080083"/>
    <w:rsid w:val="000832E8"/>
    <w:rsid w:val="00087689"/>
    <w:rsid w:val="000A0A13"/>
    <w:rsid w:val="000A44FB"/>
    <w:rsid w:val="000B118E"/>
    <w:rsid w:val="000B35FB"/>
    <w:rsid w:val="000B5B31"/>
    <w:rsid w:val="000C18F3"/>
    <w:rsid w:val="000C2458"/>
    <w:rsid w:val="000C4932"/>
    <w:rsid w:val="000D7F3B"/>
    <w:rsid w:val="000F3441"/>
    <w:rsid w:val="000F37DF"/>
    <w:rsid w:val="00103515"/>
    <w:rsid w:val="00104D34"/>
    <w:rsid w:val="0010692E"/>
    <w:rsid w:val="0012538F"/>
    <w:rsid w:val="00131A3D"/>
    <w:rsid w:val="001342BA"/>
    <w:rsid w:val="00134319"/>
    <w:rsid w:val="00137966"/>
    <w:rsid w:val="00140F92"/>
    <w:rsid w:val="00154D87"/>
    <w:rsid w:val="00156580"/>
    <w:rsid w:val="001571F6"/>
    <w:rsid w:val="0016389D"/>
    <w:rsid w:val="00167C1D"/>
    <w:rsid w:val="00177148"/>
    <w:rsid w:val="00177805"/>
    <w:rsid w:val="00185B5D"/>
    <w:rsid w:val="00191A7E"/>
    <w:rsid w:val="001B3308"/>
    <w:rsid w:val="001B7C54"/>
    <w:rsid w:val="001C4BC6"/>
    <w:rsid w:val="001E0543"/>
    <w:rsid w:val="001F445B"/>
    <w:rsid w:val="002058D8"/>
    <w:rsid w:val="00205FF0"/>
    <w:rsid w:val="0020731E"/>
    <w:rsid w:val="00217347"/>
    <w:rsid w:val="00236872"/>
    <w:rsid w:val="002422A8"/>
    <w:rsid w:val="002459C3"/>
    <w:rsid w:val="002607EC"/>
    <w:rsid w:val="00276FCE"/>
    <w:rsid w:val="002815BB"/>
    <w:rsid w:val="00286280"/>
    <w:rsid w:val="00286701"/>
    <w:rsid w:val="00292580"/>
    <w:rsid w:val="002B68A9"/>
    <w:rsid w:val="002C57CA"/>
    <w:rsid w:val="002D2DA1"/>
    <w:rsid w:val="002D708C"/>
    <w:rsid w:val="002E3E39"/>
    <w:rsid w:val="002F35B9"/>
    <w:rsid w:val="002F747F"/>
    <w:rsid w:val="00305BB2"/>
    <w:rsid w:val="003100CE"/>
    <w:rsid w:val="003117FB"/>
    <w:rsid w:val="00324F48"/>
    <w:rsid w:val="00326D47"/>
    <w:rsid w:val="00327149"/>
    <w:rsid w:val="00332009"/>
    <w:rsid w:val="00332C98"/>
    <w:rsid w:val="00337AB9"/>
    <w:rsid w:val="00341123"/>
    <w:rsid w:val="00341C25"/>
    <w:rsid w:val="00350218"/>
    <w:rsid w:val="00352106"/>
    <w:rsid w:val="00353673"/>
    <w:rsid w:val="00363AA5"/>
    <w:rsid w:val="003667E7"/>
    <w:rsid w:val="003736D8"/>
    <w:rsid w:val="00380C27"/>
    <w:rsid w:val="00384397"/>
    <w:rsid w:val="00385F16"/>
    <w:rsid w:val="003860D7"/>
    <w:rsid w:val="00390234"/>
    <w:rsid w:val="00392D6E"/>
    <w:rsid w:val="003A227F"/>
    <w:rsid w:val="003A239A"/>
    <w:rsid w:val="003A65E8"/>
    <w:rsid w:val="003B6283"/>
    <w:rsid w:val="003D30D2"/>
    <w:rsid w:val="003E2900"/>
    <w:rsid w:val="003E5420"/>
    <w:rsid w:val="003F307C"/>
    <w:rsid w:val="003F43FA"/>
    <w:rsid w:val="003F626F"/>
    <w:rsid w:val="00413971"/>
    <w:rsid w:val="00416831"/>
    <w:rsid w:val="00436ACF"/>
    <w:rsid w:val="0044043C"/>
    <w:rsid w:val="004540BE"/>
    <w:rsid w:val="0045415E"/>
    <w:rsid w:val="004571E7"/>
    <w:rsid w:val="00466E7B"/>
    <w:rsid w:val="00467430"/>
    <w:rsid w:val="004674BF"/>
    <w:rsid w:val="0047094C"/>
    <w:rsid w:val="0047188B"/>
    <w:rsid w:val="00473F09"/>
    <w:rsid w:val="00481ED4"/>
    <w:rsid w:val="00482264"/>
    <w:rsid w:val="00494326"/>
    <w:rsid w:val="0049600B"/>
    <w:rsid w:val="004A3375"/>
    <w:rsid w:val="004A4E83"/>
    <w:rsid w:val="004A5C0C"/>
    <w:rsid w:val="004A5D4D"/>
    <w:rsid w:val="004A7A76"/>
    <w:rsid w:val="004B159D"/>
    <w:rsid w:val="004B63D7"/>
    <w:rsid w:val="004F7708"/>
    <w:rsid w:val="00500AE0"/>
    <w:rsid w:val="00506B1F"/>
    <w:rsid w:val="00513154"/>
    <w:rsid w:val="005176CF"/>
    <w:rsid w:val="005209F2"/>
    <w:rsid w:val="00523FA3"/>
    <w:rsid w:val="00530CF4"/>
    <w:rsid w:val="005467A8"/>
    <w:rsid w:val="00551BC9"/>
    <w:rsid w:val="005701A7"/>
    <w:rsid w:val="00574D58"/>
    <w:rsid w:val="00591DF3"/>
    <w:rsid w:val="005938EB"/>
    <w:rsid w:val="005A554D"/>
    <w:rsid w:val="005A5720"/>
    <w:rsid w:val="005D158F"/>
    <w:rsid w:val="005D2880"/>
    <w:rsid w:val="005D49D8"/>
    <w:rsid w:val="005D6BFB"/>
    <w:rsid w:val="005E5A03"/>
    <w:rsid w:val="00607619"/>
    <w:rsid w:val="00611631"/>
    <w:rsid w:val="00622BBB"/>
    <w:rsid w:val="00630C6F"/>
    <w:rsid w:val="00631294"/>
    <w:rsid w:val="00634ED2"/>
    <w:rsid w:val="00636CB4"/>
    <w:rsid w:val="00640642"/>
    <w:rsid w:val="00646B65"/>
    <w:rsid w:val="00654AD3"/>
    <w:rsid w:val="00662A1D"/>
    <w:rsid w:val="00663FB9"/>
    <w:rsid w:val="006645E8"/>
    <w:rsid w:val="00671489"/>
    <w:rsid w:val="006730ED"/>
    <w:rsid w:val="006800B7"/>
    <w:rsid w:val="00693FFF"/>
    <w:rsid w:val="00694CCA"/>
    <w:rsid w:val="00697B6B"/>
    <w:rsid w:val="006A0506"/>
    <w:rsid w:val="006B6A3E"/>
    <w:rsid w:val="006B7B58"/>
    <w:rsid w:val="006C0B5A"/>
    <w:rsid w:val="006C3390"/>
    <w:rsid w:val="006C6691"/>
    <w:rsid w:val="006C6BEB"/>
    <w:rsid w:val="006D0BD4"/>
    <w:rsid w:val="006D16B9"/>
    <w:rsid w:val="006D2DA7"/>
    <w:rsid w:val="006E0FC9"/>
    <w:rsid w:val="006E13E3"/>
    <w:rsid w:val="006E5404"/>
    <w:rsid w:val="006F5147"/>
    <w:rsid w:val="00705D5A"/>
    <w:rsid w:val="00710698"/>
    <w:rsid w:val="00713773"/>
    <w:rsid w:val="00730DD6"/>
    <w:rsid w:val="00730E39"/>
    <w:rsid w:val="00731BAC"/>
    <w:rsid w:val="007353DC"/>
    <w:rsid w:val="00741B89"/>
    <w:rsid w:val="00747C3F"/>
    <w:rsid w:val="007543D0"/>
    <w:rsid w:val="007621FF"/>
    <w:rsid w:val="00766CF4"/>
    <w:rsid w:val="0077287A"/>
    <w:rsid w:val="00776565"/>
    <w:rsid w:val="007808B3"/>
    <w:rsid w:val="00782056"/>
    <w:rsid w:val="0078351E"/>
    <w:rsid w:val="00785339"/>
    <w:rsid w:val="00786F46"/>
    <w:rsid w:val="007A76A9"/>
    <w:rsid w:val="007B7718"/>
    <w:rsid w:val="007C4ABF"/>
    <w:rsid w:val="007C5A42"/>
    <w:rsid w:val="007C7A82"/>
    <w:rsid w:val="007D07CC"/>
    <w:rsid w:val="007E545C"/>
    <w:rsid w:val="007F4BBB"/>
    <w:rsid w:val="007F6D85"/>
    <w:rsid w:val="007F70DB"/>
    <w:rsid w:val="00807108"/>
    <w:rsid w:val="008117E2"/>
    <w:rsid w:val="00813C97"/>
    <w:rsid w:val="00820FA0"/>
    <w:rsid w:val="00826A89"/>
    <w:rsid w:val="008315A5"/>
    <w:rsid w:val="00840A3A"/>
    <w:rsid w:val="00842289"/>
    <w:rsid w:val="00842D85"/>
    <w:rsid w:val="0084663F"/>
    <w:rsid w:val="00847B1F"/>
    <w:rsid w:val="00852CC2"/>
    <w:rsid w:val="008611AA"/>
    <w:rsid w:val="008673D4"/>
    <w:rsid w:val="0087522D"/>
    <w:rsid w:val="008805E7"/>
    <w:rsid w:val="008A1656"/>
    <w:rsid w:val="008B5087"/>
    <w:rsid w:val="008D3502"/>
    <w:rsid w:val="008E20D4"/>
    <w:rsid w:val="008E2596"/>
    <w:rsid w:val="008E7B1D"/>
    <w:rsid w:val="008F61A5"/>
    <w:rsid w:val="008F7783"/>
    <w:rsid w:val="00900ABD"/>
    <w:rsid w:val="009064BD"/>
    <w:rsid w:val="00921A1E"/>
    <w:rsid w:val="009231A0"/>
    <w:rsid w:val="009236B9"/>
    <w:rsid w:val="00924F51"/>
    <w:rsid w:val="009307D8"/>
    <w:rsid w:val="009318A6"/>
    <w:rsid w:val="00942A79"/>
    <w:rsid w:val="00950072"/>
    <w:rsid w:val="00955552"/>
    <w:rsid w:val="00966BF5"/>
    <w:rsid w:val="00971685"/>
    <w:rsid w:val="009808AF"/>
    <w:rsid w:val="00980DD1"/>
    <w:rsid w:val="009852D4"/>
    <w:rsid w:val="00986C05"/>
    <w:rsid w:val="00987A75"/>
    <w:rsid w:val="0099098B"/>
    <w:rsid w:val="009911ED"/>
    <w:rsid w:val="009913C3"/>
    <w:rsid w:val="00992D02"/>
    <w:rsid w:val="0099741E"/>
    <w:rsid w:val="009A2872"/>
    <w:rsid w:val="009A75EF"/>
    <w:rsid w:val="009C4DDC"/>
    <w:rsid w:val="009C554B"/>
    <w:rsid w:val="009D10BF"/>
    <w:rsid w:val="009D22A7"/>
    <w:rsid w:val="009E3BF4"/>
    <w:rsid w:val="009E5B28"/>
    <w:rsid w:val="00A02D74"/>
    <w:rsid w:val="00A07BDE"/>
    <w:rsid w:val="00A10241"/>
    <w:rsid w:val="00A22F58"/>
    <w:rsid w:val="00A27BE4"/>
    <w:rsid w:val="00A32B72"/>
    <w:rsid w:val="00A32E59"/>
    <w:rsid w:val="00A3737A"/>
    <w:rsid w:val="00A43301"/>
    <w:rsid w:val="00A43403"/>
    <w:rsid w:val="00A51620"/>
    <w:rsid w:val="00A55496"/>
    <w:rsid w:val="00A6332B"/>
    <w:rsid w:val="00A861CB"/>
    <w:rsid w:val="00A86C28"/>
    <w:rsid w:val="00A91BB1"/>
    <w:rsid w:val="00A9314B"/>
    <w:rsid w:val="00A974CC"/>
    <w:rsid w:val="00AA08AC"/>
    <w:rsid w:val="00AA71D3"/>
    <w:rsid w:val="00AB5F47"/>
    <w:rsid w:val="00AC16B5"/>
    <w:rsid w:val="00AC2894"/>
    <w:rsid w:val="00AD1736"/>
    <w:rsid w:val="00AD2005"/>
    <w:rsid w:val="00AF73FB"/>
    <w:rsid w:val="00B02AA0"/>
    <w:rsid w:val="00B2097C"/>
    <w:rsid w:val="00B215CE"/>
    <w:rsid w:val="00B21947"/>
    <w:rsid w:val="00B2334A"/>
    <w:rsid w:val="00B24375"/>
    <w:rsid w:val="00B251A9"/>
    <w:rsid w:val="00B253AD"/>
    <w:rsid w:val="00B27F15"/>
    <w:rsid w:val="00B34A3C"/>
    <w:rsid w:val="00B40E8B"/>
    <w:rsid w:val="00B42880"/>
    <w:rsid w:val="00B428C3"/>
    <w:rsid w:val="00B43CB5"/>
    <w:rsid w:val="00B730D2"/>
    <w:rsid w:val="00B904D7"/>
    <w:rsid w:val="00BA1DCF"/>
    <w:rsid w:val="00BA59C6"/>
    <w:rsid w:val="00BA5CA0"/>
    <w:rsid w:val="00BC2F70"/>
    <w:rsid w:val="00BC3B78"/>
    <w:rsid w:val="00BD48F0"/>
    <w:rsid w:val="00BD6399"/>
    <w:rsid w:val="00BE1373"/>
    <w:rsid w:val="00BE676E"/>
    <w:rsid w:val="00BF2096"/>
    <w:rsid w:val="00BF2925"/>
    <w:rsid w:val="00C01A6C"/>
    <w:rsid w:val="00C01C23"/>
    <w:rsid w:val="00C02709"/>
    <w:rsid w:val="00C03D46"/>
    <w:rsid w:val="00C16069"/>
    <w:rsid w:val="00C165E0"/>
    <w:rsid w:val="00C17353"/>
    <w:rsid w:val="00C35B99"/>
    <w:rsid w:val="00C5032D"/>
    <w:rsid w:val="00C551A7"/>
    <w:rsid w:val="00C55946"/>
    <w:rsid w:val="00C56C4D"/>
    <w:rsid w:val="00C70AD1"/>
    <w:rsid w:val="00C70C55"/>
    <w:rsid w:val="00C72C8C"/>
    <w:rsid w:val="00C9067C"/>
    <w:rsid w:val="00C92432"/>
    <w:rsid w:val="00C95581"/>
    <w:rsid w:val="00CA0C5A"/>
    <w:rsid w:val="00CB116E"/>
    <w:rsid w:val="00CB6212"/>
    <w:rsid w:val="00CB6D1A"/>
    <w:rsid w:val="00CC0C9D"/>
    <w:rsid w:val="00CC4704"/>
    <w:rsid w:val="00CE1B92"/>
    <w:rsid w:val="00CE5950"/>
    <w:rsid w:val="00CF0578"/>
    <w:rsid w:val="00CF25D5"/>
    <w:rsid w:val="00CF38C8"/>
    <w:rsid w:val="00CF58CC"/>
    <w:rsid w:val="00CF5921"/>
    <w:rsid w:val="00CF799F"/>
    <w:rsid w:val="00D0201B"/>
    <w:rsid w:val="00D035BE"/>
    <w:rsid w:val="00D15783"/>
    <w:rsid w:val="00D276C5"/>
    <w:rsid w:val="00D34494"/>
    <w:rsid w:val="00D362B2"/>
    <w:rsid w:val="00D378D6"/>
    <w:rsid w:val="00D43BE8"/>
    <w:rsid w:val="00D466F6"/>
    <w:rsid w:val="00D50F4D"/>
    <w:rsid w:val="00D67087"/>
    <w:rsid w:val="00D75F43"/>
    <w:rsid w:val="00D91A64"/>
    <w:rsid w:val="00D94AB1"/>
    <w:rsid w:val="00D950D7"/>
    <w:rsid w:val="00D965CC"/>
    <w:rsid w:val="00DA26BD"/>
    <w:rsid w:val="00DA2786"/>
    <w:rsid w:val="00DA4F00"/>
    <w:rsid w:val="00DB779C"/>
    <w:rsid w:val="00DC5484"/>
    <w:rsid w:val="00DC5653"/>
    <w:rsid w:val="00DC57E2"/>
    <w:rsid w:val="00DC6864"/>
    <w:rsid w:val="00DD09E2"/>
    <w:rsid w:val="00DD1A10"/>
    <w:rsid w:val="00DD25F5"/>
    <w:rsid w:val="00DD32C3"/>
    <w:rsid w:val="00DD7D0F"/>
    <w:rsid w:val="00E05525"/>
    <w:rsid w:val="00E17A42"/>
    <w:rsid w:val="00E20C14"/>
    <w:rsid w:val="00E2375A"/>
    <w:rsid w:val="00E26597"/>
    <w:rsid w:val="00E30522"/>
    <w:rsid w:val="00E32A7A"/>
    <w:rsid w:val="00E36B21"/>
    <w:rsid w:val="00E414D5"/>
    <w:rsid w:val="00E41765"/>
    <w:rsid w:val="00E42D5E"/>
    <w:rsid w:val="00E43F55"/>
    <w:rsid w:val="00E46E80"/>
    <w:rsid w:val="00E50296"/>
    <w:rsid w:val="00E5385E"/>
    <w:rsid w:val="00E55B9D"/>
    <w:rsid w:val="00E613EB"/>
    <w:rsid w:val="00E62B69"/>
    <w:rsid w:val="00E720CD"/>
    <w:rsid w:val="00E804A2"/>
    <w:rsid w:val="00E870DE"/>
    <w:rsid w:val="00E93CDE"/>
    <w:rsid w:val="00EA0996"/>
    <w:rsid w:val="00EA4CF7"/>
    <w:rsid w:val="00EA75D3"/>
    <w:rsid w:val="00EB127A"/>
    <w:rsid w:val="00EB3424"/>
    <w:rsid w:val="00ED7186"/>
    <w:rsid w:val="00ED797C"/>
    <w:rsid w:val="00EE13CA"/>
    <w:rsid w:val="00EF4CC0"/>
    <w:rsid w:val="00EF51F8"/>
    <w:rsid w:val="00F0619F"/>
    <w:rsid w:val="00F11758"/>
    <w:rsid w:val="00F118D6"/>
    <w:rsid w:val="00F16EB1"/>
    <w:rsid w:val="00F43EB5"/>
    <w:rsid w:val="00F813E4"/>
    <w:rsid w:val="00F852B0"/>
    <w:rsid w:val="00F93E2B"/>
    <w:rsid w:val="00FB3D07"/>
    <w:rsid w:val="00FB7E84"/>
    <w:rsid w:val="00FC19D7"/>
    <w:rsid w:val="00FD4F42"/>
    <w:rsid w:val="00FD57FB"/>
    <w:rsid w:val="00FE353D"/>
    <w:rsid w:val="00FF42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D21441"/>
  <w14:defaultImageDpi w14:val="0"/>
  <w15:docId w15:val="{2338751E-D0FC-4385-AEB2-0528F5C1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C55"/>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DA26BD"/>
    <w:rPr>
      <w:rFonts w:ascii="Times New Roman" w:hAnsi="Times New Roman"/>
      <w:sz w:val="24"/>
    </w:rPr>
  </w:style>
  <w:style w:type="character" w:customStyle="1" w:styleId="Heading1Char">
    <w:name w:val="Heading 1 Char"/>
    <w:locked/>
    <w:rsid w:val="00EB127A"/>
    <w:rPr>
      <w:b/>
      <w:sz w:val="24"/>
      <w:lang w:val="ru-RU" w:eastAsia="ru-RU"/>
    </w:rPr>
  </w:style>
  <w:style w:type="paragraph" w:styleId="a3">
    <w:name w:val="footnote text"/>
    <w:aliases w:val="Текст сноски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2,Текст сноски Знак1 Знак1,Знак4 Знак,Зна"/>
    <w:basedOn w:val="a"/>
    <w:link w:val="1"/>
    <w:qFormat/>
    <w:rsid w:val="00177805"/>
    <w:pPr>
      <w:spacing w:after="0" w:line="240" w:lineRule="auto"/>
    </w:pPr>
    <w:rPr>
      <w:rFonts w:ascii="Times New Roman" w:hAnsi="Times New Roman"/>
      <w:sz w:val="20"/>
      <w:szCs w:val="20"/>
    </w:rPr>
  </w:style>
  <w:style w:type="character" w:customStyle="1" w:styleId="1">
    <w:name w:val="Текст сноски Знак1"/>
    <w:aliases w:val="Текст сноски Знак Знак,Знак4 Знак Знак Знак,Текст сноски Знак1 Знак Знак,Текст сноски Знак Знак Знак Знак,Знак4 Знак1 Знак Знак,Знак4 Знак2 Знак,Знак4 Знак Знак Знак2 Знак Знак,Текст сноски Знак Знак1 Знак Знак,Знак1 Знак Знак"/>
    <w:link w:val="a3"/>
    <w:locked/>
    <w:rPr>
      <w:rFonts w:cs="Times New Roman"/>
      <w:sz w:val="20"/>
      <w:szCs w:val="20"/>
    </w:rPr>
  </w:style>
  <w:style w:type="character" w:styleId="a4">
    <w:name w:val="footnote reference"/>
    <w:rsid w:val="00177805"/>
    <w:rPr>
      <w:rFonts w:cs="Times New Roman"/>
      <w:vertAlign w:val="superscript"/>
    </w:rPr>
  </w:style>
  <w:style w:type="paragraph" w:customStyle="1" w:styleId="2">
    <w:name w:val="Обычный2"/>
    <w:rsid w:val="00177805"/>
    <w:pPr>
      <w:widowControl w:val="0"/>
    </w:pPr>
    <w:rPr>
      <w:rFonts w:ascii="Times New Roman" w:hAnsi="Times New Roman"/>
    </w:rPr>
  </w:style>
  <w:style w:type="paragraph" w:styleId="a5">
    <w:name w:val="endnote text"/>
    <w:basedOn w:val="a"/>
    <w:link w:val="a6"/>
    <w:uiPriority w:val="99"/>
    <w:semiHidden/>
    <w:unhideWhenUsed/>
    <w:rsid w:val="00177805"/>
    <w:rPr>
      <w:sz w:val="20"/>
      <w:szCs w:val="20"/>
    </w:rPr>
  </w:style>
  <w:style w:type="character" w:customStyle="1" w:styleId="a6">
    <w:name w:val="Текст концевой сноски Знак"/>
    <w:link w:val="a5"/>
    <w:uiPriority w:val="99"/>
    <w:semiHidden/>
    <w:locked/>
    <w:rsid w:val="00177805"/>
    <w:rPr>
      <w:rFonts w:cs="Times New Roman"/>
      <w:sz w:val="20"/>
      <w:szCs w:val="20"/>
    </w:rPr>
  </w:style>
  <w:style w:type="character" w:styleId="a7">
    <w:name w:val="endnote reference"/>
    <w:uiPriority w:val="99"/>
    <w:semiHidden/>
    <w:unhideWhenUsed/>
    <w:rsid w:val="00177805"/>
    <w:rPr>
      <w:rFonts w:cs="Times New Roman"/>
      <w:vertAlign w:val="superscript"/>
    </w:rPr>
  </w:style>
  <w:style w:type="character" w:styleId="a8">
    <w:name w:val="Hyperlink"/>
    <w:uiPriority w:val="99"/>
    <w:unhideWhenUsed/>
    <w:rsid w:val="0000735C"/>
    <w:rPr>
      <w:rFonts w:cs="Times New Roman"/>
      <w:color w:val="0000FF"/>
      <w:u w:val="single"/>
    </w:rPr>
  </w:style>
  <w:style w:type="paragraph" w:customStyle="1" w:styleId="ConsNormal">
    <w:name w:val="ConsNormal"/>
    <w:link w:val="ConsNormal0"/>
    <w:uiPriority w:val="99"/>
    <w:rsid w:val="00140F92"/>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140F92"/>
    <w:rPr>
      <w:rFonts w:ascii="Arial" w:hAnsi="Arial"/>
      <w:sz w:val="20"/>
    </w:rPr>
  </w:style>
  <w:style w:type="character" w:customStyle="1" w:styleId="Heading3Char">
    <w:name w:val="Heading 3 Char"/>
    <w:aliases w:val="h3 Char,Head 3 Char,l3+toc 3 Char,CT Char,Sub-section Title Char,l3 Char"/>
    <w:semiHidden/>
    <w:locked/>
    <w:rsid w:val="009236B9"/>
    <w:rPr>
      <w:rFonts w:ascii="Cambria" w:hAnsi="Cambria"/>
      <w:b/>
      <w:sz w:val="26"/>
    </w:rPr>
  </w:style>
  <w:style w:type="paragraph" w:styleId="a9">
    <w:name w:val="header"/>
    <w:basedOn w:val="a"/>
    <w:link w:val="aa"/>
    <w:unhideWhenUsed/>
    <w:rsid w:val="00CE1B92"/>
    <w:pPr>
      <w:tabs>
        <w:tab w:val="center" w:pos="4677"/>
        <w:tab w:val="right" w:pos="9355"/>
      </w:tabs>
    </w:pPr>
  </w:style>
  <w:style w:type="character" w:customStyle="1" w:styleId="aa">
    <w:name w:val="Верхний колонтитул Знак"/>
    <w:link w:val="a9"/>
    <w:uiPriority w:val="99"/>
    <w:locked/>
    <w:rsid w:val="00CE1B92"/>
    <w:rPr>
      <w:rFonts w:cs="Times New Roman"/>
    </w:rPr>
  </w:style>
  <w:style w:type="paragraph" w:styleId="ab">
    <w:name w:val="footer"/>
    <w:basedOn w:val="a"/>
    <w:link w:val="ac"/>
    <w:uiPriority w:val="99"/>
    <w:unhideWhenUsed/>
    <w:rsid w:val="00CE1B92"/>
    <w:pPr>
      <w:tabs>
        <w:tab w:val="center" w:pos="4677"/>
        <w:tab w:val="right" w:pos="9355"/>
      </w:tabs>
    </w:pPr>
  </w:style>
  <w:style w:type="character" w:customStyle="1" w:styleId="ac">
    <w:name w:val="Нижний колонтитул Знак"/>
    <w:link w:val="ab"/>
    <w:uiPriority w:val="99"/>
    <w:locked/>
    <w:rsid w:val="00CE1B92"/>
    <w:rPr>
      <w:rFonts w:cs="Times New Roman"/>
    </w:rPr>
  </w:style>
  <w:style w:type="character" w:styleId="ad">
    <w:name w:val="page number"/>
    <w:uiPriority w:val="99"/>
    <w:rsid w:val="003E5420"/>
    <w:rPr>
      <w:rFonts w:cs="Times New Roman"/>
    </w:rPr>
  </w:style>
  <w:style w:type="paragraph" w:styleId="ae">
    <w:name w:val="Body Text Indent"/>
    <w:basedOn w:val="a"/>
    <w:link w:val="af"/>
    <w:uiPriority w:val="99"/>
    <w:rsid w:val="003E5420"/>
    <w:pPr>
      <w:widowControl w:val="0"/>
      <w:autoSpaceDE w:val="0"/>
      <w:autoSpaceDN w:val="0"/>
      <w:adjustRightInd w:val="0"/>
      <w:spacing w:after="120" w:line="240" w:lineRule="auto"/>
      <w:ind w:left="283"/>
    </w:pPr>
    <w:rPr>
      <w:rFonts w:ascii="Arial" w:hAnsi="Arial" w:cs="Arial"/>
      <w:sz w:val="18"/>
      <w:szCs w:val="18"/>
    </w:rPr>
  </w:style>
  <w:style w:type="character" w:customStyle="1" w:styleId="af">
    <w:name w:val="Основной текст с отступом Знак"/>
    <w:link w:val="ae"/>
    <w:uiPriority w:val="99"/>
    <w:locked/>
    <w:rsid w:val="003E5420"/>
    <w:rPr>
      <w:rFonts w:ascii="Arial" w:hAnsi="Arial" w:cs="Arial"/>
      <w:sz w:val="18"/>
      <w:szCs w:val="18"/>
    </w:rPr>
  </w:style>
  <w:style w:type="table" w:styleId="af0">
    <w:name w:val="Table Grid"/>
    <w:basedOn w:val="a1"/>
    <w:uiPriority w:val="39"/>
    <w:rsid w:val="003E542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3E5420"/>
    <w:pPr>
      <w:spacing w:before="100" w:beforeAutospacing="1" w:after="100" w:afterAutospacing="1" w:line="240" w:lineRule="auto"/>
    </w:pPr>
    <w:rPr>
      <w:rFonts w:ascii="Times New Roman" w:hAnsi="Times New Roman"/>
      <w:sz w:val="24"/>
      <w:szCs w:val="24"/>
    </w:rPr>
  </w:style>
  <w:style w:type="paragraph" w:styleId="af2">
    <w:name w:val="No Spacing"/>
    <w:uiPriority w:val="1"/>
    <w:qFormat/>
    <w:rsid w:val="003E5420"/>
    <w:rPr>
      <w:sz w:val="22"/>
      <w:szCs w:val="22"/>
      <w:lang w:eastAsia="en-US"/>
    </w:rPr>
  </w:style>
  <w:style w:type="paragraph" w:styleId="af3">
    <w:name w:val="List Paragraph"/>
    <w:basedOn w:val="a"/>
    <w:uiPriority w:val="34"/>
    <w:qFormat/>
    <w:rsid w:val="003E5420"/>
    <w:pPr>
      <w:widowControl w:val="0"/>
      <w:autoSpaceDE w:val="0"/>
      <w:autoSpaceDN w:val="0"/>
      <w:adjustRightInd w:val="0"/>
      <w:spacing w:after="0" w:line="240" w:lineRule="auto"/>
      <w:ind w:left="720"/>
      <w:contextualSpacing/>
    </w:pPr>
    <w:rPr>
      <w:rFonts w:ascii="Arial" w:hAnsi="Arial" w:cs="Arial"/>
      <w:sz w:val="18"/>
      <w:szCs w:val="18"/>
    </w:rPr>
  </w:style>
  <w:style w:type="paragraph" w:styleId="af4">
    <w:name w:val="Body Text"/>
    <w:basedOn w:val="a"/>
    <w:link w:val="af5"/>
    <w:uiPriority w:val="99"/>
    <w:semiHidden/>
    <w:unhideWhenUsed/>
    <w:rsid w:val="00FD57FB"/>
    <w:pPr>
      <w:spacing w:after="120"/>
    </w:pPr>
  </w:style>
  <w:style w:type="character" w:customStyle="1" w:styleId="af5">
    <w:name w:val="Основной текст Знак"/>
    <w:link w:val="af4"/>
    <w:uiPriority w:val="99"/>
    <w:semiHidden/>
    <w:locked/>
    <w:rsid w:val="00FD57FB"/>
    <w:rPr>
      <w:rFonts w:cs="Times New Roman"/>
    </w:rPr>
  </w:style>
  <w:style w:type="paragraph" w:styleId="af6">
    <w:name w:val="Balloon Text"/>
    <w:basedOn w:val="a"/>
    <w:link w:val="af7"/>
    <w:uiPriority w:val="99"/>
    <w:semiHidden/>
    <w:unhideWhenUsed/>
    <w:rsid w:val="00C165E0"/>
    <w:pPr>
      <w:spacing w:after="0" w:line="240" w:lineRule="auto"/>
    </w:pPr>
    <w:rPr>
      <w:rFonts w:ascii="Segoe UI Symbol" w:hAnsi="Segoe UI Symbol" w:cs="Segoe UI Symbol"/>
      <w:sz w:val="18"/>
      <w:szCs w:val="18"/>
    </w:rPr>
  </w:style>
  <w:style w:type="character" w:customStyle="1" w:styleId="af7">
    <w:name w:val="Текст выноски Знак"/>
    <w:link w:val="af6"/>
    <w:uiPriority w:val="99"/>
    <w:semiHidden/>
    <w:locked/>
    <w:rsid w:val="00C165E0"/>
    <w:rPr>
      <w:rFonts w:ascii="Segoe UI Symbol" w:hAnsi="Segoe UI Symbol" w:cs="Segoe UI Symbol"/>
      <w:sz w:val="18"/>
      <w:szCs w:val="18"/>
    </w:rPr>
  </w:style>
  <w:style w:type="character" w:styleId="af8">
    <w:name w:val="Strong"/>
    <w:uiPriority w:val="22"/>
    <w:qFormat/>
    <w:rsid w:val="006E5404"/>
    <w:rPr>
      <w:b/>
      <w:bCs/>
    </w:rPr>
  </w:style>
  <w:style w:type="character" w:customStyle="1" w:styleId="10">
    <w:name w:val="Заголовок №1_"/>
    <w:link w:val="11"/>
    <w:rsid w:val="00E62B69"/>
    <w:rPr>
      <w:rFonts w:ascii="Times New Roman" w:hAnsi="Times New Roman"/>
      <w:b/>
      <w:bCs/>
      <w:shd w:val="clear" w:color="auto" w:fill="FFFFFF"/>
    </w:rPr>
  </w:style>
  <w:style w:type="paragraph" w:customStyle="1" w:styleId="11">
    <w:name w:val="Заголовок №1"/>
    <w:basedOn w:val="a"/>
    <w:link w:val="10"/>
    <w:rsid w:val="00E62B69"/>
    <w:pPr>
      <w:widowControl w:val="0"/>
      <w:shd w:val="clear" w:color="auto" w:fill="FFFFFF"/>
      <w:spacing w:after="0" w:line="266" w:lineRule="exact"/>
      <w:outlineLvl w:val="0"/>
    </w:pPr>
    <w:rPr>
      <w:rFonts w:ascii="Times New Roman" w:hAnsi="Times New Roman"/>
      <w:b/>
      <w:bCs/>
      <w:sz w:val="20"/>
      <w:szCs w:val="20"/>
    </w:rPr>
  </w:style>
  <w:style w:type="paragraph" w:styleId="af9">
    <w:name w:val="Body Text First Indent"/>
    <w:basedOn w:val="af4"/>
    <w:link w:val="afa"/>
    <w:unhideWhenUsed/>
    <w:rsid w:val="003860D7"/>
    <w:pPr>
      <w:spacing w:after="160"/>
      <w:ind w:firstLine="360"/>
    </w:pPr>
    <w:rPr>
      <w:rFonts w:asciiTheme="minorHAnsi" w:eastAsiaTheme="minorHAnsi" w:hAnsiTheme="minorHAnsi" w:cstheme="minorBidi"/>
      <w:lang w:eastAsia="en-US"/>
    </w:rPr>
  </w:style>
  <w:style w:type="character" w:customStyle="1" w:styleId="afa">
    <w:name w:val="Красная строка Знак"/>
    <w:basedOn w:val="af5"/>
    <w:link w:val="af9"/>
    <w:rsid w:val="003860D7"/>
    <w:rPr>
      <w:rFonts w:asciiTheme="minorHAnsi" w:eastAsiaTheme="minorHAnsi" w:hAnsiTheme="minorHAnsi" w:cstheme="minorBidi"/>
      <w:sz w:val="22"/>
      <w:szCs w:val="22"/>
      <w:lang w:eastAsia="en-US"/>
    </w:rPr>
  </w:style>
  <w:style w:type="character" w:customStyle="1" w:styleId="fontstyle01">
    <w:name w:val="fontstyle01"/>
    <w:basedOn w:val="a0"/>
    <w:rsid w:val="004540BE"/>
    <w:rPr>
      <w:rFonts w:ascii="TimesNewRomanPSMT" w:hAnsi="TimesNewRomanPSMT" w:hint="default"/>
      <w:b w:val="0"/>
      <w:bCs w:val="0"/>
      <w:i w:val="0"/>
      <w:iCs w:val="0"/>
      <w:color w:val="000000"/>
      <w:sz w:val="24"/>
      <w:szCs w:val="24"/>
    </w:rPr>
  </w:style>
  <w:style w:type="character" w:styleId="afb">
    <w:name w:val="annotation reference"/>
    <w:basedOn w:val="a0"/>
    <w:uiPriority w:val="99"/>
    <w:semiHidden/>
    <w:unhideWhenUsed/>
    <w:rsid w:val="005938EB"/>
    <w:rPr>
      <w:sz w:val="16"/>
      <w:szCs w:val="16"/>
    </w:rPr>
  </w:style>
  <w:style w:type="paragraph" w:styleId="afc">
    <w:name w:val="annotation text"/>
    <w:basedOn w:val="a"/>
    <w:link w:val="afd"/>
    <w:uiPriority w:val="99"/>
    <w:semiHidden/>
    <w:unhideWhenUsed/>
    <w:rsid w:val="005938EB"/>
    <w:pPr>
      <w:spacing w:line="240" w:lineRule="auto"/>
    </w:pPr>
    <w:rPr>
      <w:sz w:val="20"/>
      <w:szCs w:val="20"/>
    </w:rPr>
  </w:style>
  <w:style w:type="character" w:customStyle="1" w:styleId="afd">
    <w:name w:val="Текст примечания Знак"/>
    <w:basedOn w:val="a0"/>
    <w:link w:val="afc"/>
    <w:uiPriority w:val="99"/>
    <w:semiHidden/>
    <w:rsid w:val="005938EB"/>
  </w:style>
  <w:style w:type="paragraph" w:styleId="afe">
    <w:name w:val="annotation subject"/>
    <w:basedOn w:val="afc"/>
    <w:next w:val="afc"/>
    <w:link w:val="aff"/>
    <w:uiPriority w:val="99"/>
    <w:semiHidden/>
    <w:unhideWhenUsed/>
    <w:rsid w:val="005938EB"/>
    <w:rPr>
      <w:b/>
      <w:bCs/>
    </w:rPr>
  </w:style>
  <w:style w:type="character" w:customStyle="1" w:styleId="aff">
    <w:name w:val="Тема примечания Знак"/>
    <w:basedOn w:val="afd"/>
    <w:link w:val="afe"/>
    <w:uiPriority w:val="99"/>
    <w:semiHidden/>
    <w:rsid w:val="005938EB"/>
    <w:rPr>
      <w:b/>
      <w:bCs/>
    </w:rPr>
  </w:style>
  <w:style w:type="character" w:customStyle="1" w:styleId="110">
    <w:name w:val="Знак1 Знак1 Знак"/>
    <w:aliases w:val="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uiPriority w:val="99"/>
    <w:rsid w:val="00C03D46"/>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0372">
      <w:bodyDiv w:val="1"/>
      <w:marLeft w:val="0"/>
      <w:marRight w:val="0"/>
      <w:marTop w:val="0"/>
      <w:marBottom w:val="0"/>
      <w:divBdr>
        <w:top w:val="none" w:sz="0" w:space="0" w:color="auto"/>
        <w:left w:val="none" w:sz="0" w:space="0" w:color="auto"/>
        <w:bottom w:val="none" w:sz="0" w:space="0" w:color="auto"/>
        <w:right w:val="none" w:sz="0" w:space="0" w:color="auto"/>
      </w:divBdr>
    </w:div>
    <w:div w:id="116339322">
      <w:bodyDiv w:val="1"/>
      <w:marLeft w:val="0"/>
      <w:marRight w:val="0"/>
      <w:marTop w:val="0"/>
      <w:marBottom w:val="0"/>
      <w:divBdr>
        <w:top w:val="none" w:sz="0" w:space="0" w:color="auto"/>
        <w:left w:val="none" w:sz="0" w:space="0" w:color="auto"/>
        <w:bottom w:val="none" w:sz="0" w:space="0" w:color="auto"/>
        <w:right w:val="none" w:sz="0" w:space="0" w:color="auto"/>
      </w:divBdr>
    </w:div>
    <w:div w:id="305818592">
      <w:bodyDiv w:val="1"/>
      <w:marLeft w:val="0"/>
      <w:marRight w:val="0"/>
      <w:marTop w:val="0"/>
      <w:marBottom w:val="0"/>
      <w:divBdr>
        <w:top w:val="none" w:sz="0" w:space="0" w:color="auto"/>
        <w:left w:val="none" w:sz="0" w:space="0" w:color="auto"/>
        <w:bottom w:val="none" w:sz="0" w:space="0" w:color="auto"/>
        <w:right w:val="none" w:sz="0" w:space="0" w:color="auto"/>
      </w:divBdr>
    </w:div>
    <w:div w:id="319311560">
      <w:bodyDiv w:val="1"/>
      <w:marLeft w:val="0"/>
      <w:marRight w:val="0"/>
      <w:marTop w:val="0"/>
      <w:marBottom w:val="0"/>
      <w:divBdr>
        <w:top w:val="none" w:sz="0" w:space="0" w:color="auto"/>
        <w:left w:val="none" w:sz="0" w:space="0" w:color="auto"/>
        <w:bottom w:val="none" w:sz="0" w:space="0" w:color="auto"/>
        <w:right w:val="none" w:sz="0" w:space="0" w:color="auto"/>
      </w:divBdr>
    </w:div>
    <w:div w:id="411438725">
      <w:bodyDiv w:val="1"/>
      <w:marLeft w:val="0"/>
      <w:marRight w:val="0"/>
      <w:marTop w:val="0"/>
      <w:marBottom w:val="0"/>
      <w:divBdr>
        <w:top w:val="none" w:sz="0" w:space="0" w:color="auto"/>
        <w:left w:val="none" w:sz="0" w:space="0" w:color="auto"/>
        <w:bottom w:val="none" w:sz="0" w:space="0" w:color="auto"/>
        <w:right w:val="none" w:sz="0" w:space="0" w:color="auto"/>
      </w:divBdr>
    </w:div>
    <w:div w:id="471749339">
      <w:bodyDiv w:val="1"/>
      <w:marLeft w:val="0"/>
      <w:marRight w:val="0"/>
      <w:marTop w:val="0"/>
      <w:marBottom w:val="0"/>
      <w:divBdr>
        <w:top w:val="none" w:sz="0" w:space="0" w:color="auto"/>
        <w:left w:val="none" w:sz="0" w:space="0" w:color="auto"/>
        <w:bottom w:val="none" w:sz="0" w:space="0" w:color="auto"/>
        <w:right w:val="none" w:sz="0" w:space="0" w:color="auto"/>
      </w:divBdr>
    </w:div>
    <w:div w:id="673920050">
      <w:bodyDiv w:val="1"/>
      <w:marLeft w:val="0"/>
      <w:marRight w:val="0"/>
      <w:marTop w:val="0"/>
      <w:marBottom w:val="0"/>
      <w:divBdr>
        <w:top w:val="none" w:sz="0" w:space="0" w:color="auto"/>
        <w:left w:val="none" w:sz="0" w:space="0" w:color="auto"/>
        <w:bottom w:val="none" w:sz="0" w:space="0" w:color="auto"/>
        <w:right w:val="none" w:sz="0" w:space="0" w:color="auto"/>
      </w:divBdr>
    </w:div>
    <w:div w:id="709839402">
      <w:bodyDiv w:val="1"/>
      <w:marLeft w:val="0"/>
      <w:marRight w:val="0"/>
      <w:marTop w:val="0"/>
      <w:marBottom w:val="0"/>
      <w:divBdr>
        <w:top w:val="none" w:sz="0" w:space="0" w:color="auto"/>
        <w:left w:val="none" w:sz="0" w:space="0" w:color="auto"/>
        <w:bottom w:val="none" w:sz="0" w:space="0" w:color="auto"/>
        <w:right w:val="none" w:sz="0" w:space="0" w:color="auto"/>
      </w:divBdr>
    </w:div>
    <w:div w:id="817914178">
      <w:bodyDiv w:val="1"/>
      <w:marLeft w:val="0"/>
      <w:marRight w:val="0"/>
      <w:marTop w:val="0"/>
      <w:marBottom w:val="0"/>
      <w:divBdr>
        <w:top w:val="none" w:sz="0" w:space="0" w:color="auto"/>
        <w:left w:val="none" w:sz="0" w:space="0" w:color="auto"/>
        <w:bottom w:val="none" w:sz="0" w:space="0" w:color="auto"/>
        <w:right w:val="none" w:sz="0" w:space="0" w:color="auto"/>
      </w:divBdr>
    </w:div>
    <w:div w:id="839150978">
      <w:bodyDiv w:val="1"/>
      <w:marLeft w:val="0"/>
      <w:marRight w:val="0"/>
      <w:marTop w:val="0"/>
      <w:marBottom w:val="0"/>
      <w:divBdr>
        <w:top w:val="none" w:sz="0" w:space="0" w:color="auto"/>
        <w:left w:val="none" w:sz="0" w:space="0" w:color="auto"/>
        <w:bottom w:val="none" w:sz="0" w:space="0" w:color="auto"/>
        <w:right w:val="none" w:sz="0" w:space="0" w:color="auto"/>
      </w:divBdr>
    </w:div>
    <w:div w:id="866017671">
      <w:bodyDiv w:val="1"/>
      <w:marLeft w:val="0"/>
      <w:marRight w:val="0"/>
      <w:marTop w:val="0"/>
      <w:marBottom w:val="0"/>
      <w:divBdr>
        <w:top w:val="none" w:sz="0" w:space="0" w:color="auto"/>
        <w:left w:val="none" w:sz="0" w:space="0" w:color="auto"/>
        <w:bottom w:val="none" w:sz="0" w:space="0" w:color="auto"/>
        <w:right w:val="none" w:sz="0" w:space="0" w:color="auto"/>
      </w:divBdr>
    </w:div>
    <w:div w:id="1509708828">
      <w:bodyDiv w:val="1"/>
      <w:marLeft w:val="0"/>
      <w:marRight w:val="0"/>
      <w:marTop w:val="0"/>
      <w:marBottom w:val="0"/>
      <w:divBdr>
        <w:top w:val="none" w:sz="0" w:space="0" w:color="auto"/>
        <w:left w:val="none" w:sz="0" w:space="0" w:color="auto"/>
        <w:bottom w:val="none" w:sz="0" w:space="0" w:color="auto"/>
        <w:right w:val="none" w:sz="0" w:space="0" w:color="auto"/>
      </w:divBdr>
    </w:div>
    <w:div w:id="1561792531">
      <w:bodyDiv w:val="1"/>
      <w:marLeft w:val="0"/>
      <w:marRight w:val="0"/>
      <w:marTop w:val="0"/>
      <w:marBottom w:val="0"/>
      <w:divBdr>
        <w:top w:val="none" w:sz="0" w:space="0" w:color="auto"/>
        <w:left w:val="none" w:sz="0" w:space="0" w:color="auto"/>
        <w:bottom w:val="none" w:sz="0" w:space="0" w:color="auto"/>
        <w:right w:val="none" w:sz="0" w:space="0" w:color="auto"/>
      </w:divBdr>
    </w:div>
    <w:div w:id="1562324961">
      <w:bodyDiv w:val="1"/>
      <w:marLeft w:val="0"/>
      <w:marRight w:val="0"/>
      <w:marTop w:val="0"/>
      <w:marBottom w:val="0"/>
      <w:divBdr>
        <w:top w:val="none" w:sz="0" w:space="0" w:color="auto"/>
        <w:left w:val="none" w:sz="0" w:space="0" w:color="auto"/>
        <w:bottom w:val="none" w:sz="0" w:space="0" w:color="auto"/>
        <w:right w:val="none" w:sz="0" w:space="0" w:color="auto"/>
      </w:divBdr>
    </w:div>
    <w:div w:id="1620213390">
      <w:marLeft w:val="0"/>
      <w:marRight w:val="0"/>
      <w:marTop w:val="0"/>
      <w:marBottom w:val="0"/>
      <w:divBdr>
        <w:top w:val="none" w:sz="0" w:space="0" w:color="auto"/>
        <w:left w:val="none" w:sz="0" w:space="0" w:color="auto"/>
        <w:bottom w:val="none" w:sz="0" w:space="0" w:color="auto"/>
        <w:right w:val="none" w:sz="0" w:space="0" w:color="auto"/>
      </w:divBdr>
    </w:div>
    <w:div w:id="1620213391">
      <w:marLeft w:val="0"/>
      <w:marRight w:val="0"/>
      <w:marTop w:val="0"/>
      <w:marBottom w:val="0"/>
      <w:divBdr>
        <w:top w:val="none" w:sz="0" w:space="0" w:color="auto"/>
        <w:left w:val="none" w:sz="0" w:space="0" w:color="auto"/>
        <w:bottom w:val="none" w:sz="0" w:space="0" w:color="auto"/>
        <w:right w:val="none" w:sz="0" w:space="0" w:color="auto"/>
      </w:divBdr>
    </w:div>
    <w:div w:id="1620213392">
      <w:marLeft w:val="0"/>
      <w:marRight w:val="0"/>
      <w:marTop w:val="0"/>
      <w:marBottom w:val="0"/>
      <w:divBdr>
        <w:top w:val="none" w:sz="0" w:space="0" w:color="auto"/>
        <w:left w:val="none" w:sz="0" w:space="0" w:color="auto"/>
        <w:bottom w:val="none" w:sz="0" w:space="0" w:color="auto"/>
        <w:right w:val="none" w:sz="0" w:space="0" w:color="auto"/>
      </w:divBdr>
    </w:div>
    <w:div w:id="1620213393">
      <w:marLeft w:val="0"/>
      <w:marRight w:val="0"/>
      <w:marTop w:val="0"/>
      <w:marBottom w:val="0"/>
      <w:divBdr>
        <w:top w:val="none" w:sz="0" w:space="0" w:color="auto"/>
        <w:left w:val="none" w:sz="0" w:space="0" w:color="auto"/>
        <w:bottom w:val="none" w:sz="0" w:space="0" w:color="auto"/>
        <w:right w:val="none" w:sz="0" w:space="0" w:color="auto"/>
      </w:divBdr>
    </w:div>
    <w:div w:id="1620213394">
      <w:marLeft w:val="0"/>
      <w:marRight w:val="0"/>
      <w:marTop w:val="0"/>
      <w:marBottom w:val="0"/>
      <w:divBdr>
        <w:top w:val="none" w:sz="0" w:space="0" w:color="auto"/>
        <w:left w:val="none" w:sz="0" w:space="0" w:color="auto"/>
        <w:bottom w:val="none" w:sz="0" w:space="0" w:color="auto"/>
        <w:right w:val="none" w:sz="0" w:space="0" w:color="auto"/>
      </w:divBdr>
    </w:div>
    <w:div w:id="1620213395">
      <w:marLeft w:val="0"/>
      <w:marRight w:val="0"/>
      <w:marTop w:val="0"/>
      <w:marBottom w:val="0"/>
      <w:divBdr>
        <w:top w:val="none" w:sz="0" w:space="0" w:color="auto"/>
        <w:left w:val="none" w:sz="0" w:space="0" w:color="auto"/>
        <w:bottom w:val="none" w:sz="0" w:space="0" w:color="auto"/>
        <w:right w:val="none" w:sz="0" w:space="0" w:color="auto"/>
      </w:divBdr>
    </w:div>
    <w:div w:id="1620213396">
      <w:marLeft w:val="0"/>
      <w:marRight w:val="0"/>
      <w:marTop w:val="0"/>
      <w:marBottom w:val="0"/>
      <w:divBdr>
        <w:top w:val="none" w:sz="0" w:space="0" w:color="auto"/>
        <w:left w:val="none" w:sz="0" w:space="0" w:color="auto"/>
        <w:bottom w:val="none" w:sz="0" w:space="0" w:color="auto"/>
        <w:right w:val="none" w:sz="0" w:space="0" w:color="auto"/>
      </w:divBdr>
    </w:div>
    <w:div w:id="1620213397">
      <w:marLeft w:val="0"/>
      <w:marRight w:val="0"/>
      <w:marTop w:val="0"/>
      <w:marBottom w:val="0"/>
      <w:divBdr>
        <w:top w:val="none" w:sz="0" w:space="0" w:color="auto"/>
        <w:left w:val="none" w:sz="0" w:space="0" w:color="auto"/>
        <w:bottom w:val="none" w:sz="0" w:space="0" w:color="auto"/>
        <w:right w:val="none" w:sz="0" w:space="0" w:color="auto"/>
      </w:divBdr>
    </w:div>
    <w:div w:id="1620213398">
      <w:marLeft w:val="0"/>
      <w:marRight w:val="0"/>
      <w:marTop w:val="0"/>
      <w:marBottom w:val="0"/>
      <w:divBdr>
        <w:top w:val="none" w:sz="0" w:space="0" w:color="auto"/>
        <w:left w:val="none" w:sz="0" w:space="0" w:color="auto"/>
        <w:bottom w:val="none" w:sz="0" w:space="0" w:color="auto"/>
        <w:right w:val="none" w:sz="0" w:space="0" w:color="auto"/>
      </w:divBdr>
    </w:div>
    <w:div w:id="1620213399">
      <w:marLeft w:val="0"/>
      <w:marRight w:val="0"/>
      <w:marTop w:val="0"/>
      <w:marBottom w:val="0"/>
      <w:divBdr>
        <w:top w:val="none" w:sz="0" w:space="0" w:color="auto"/>
        <w:left w:val="none" w:sz="0" w:space="0" w:color="auto"/>
        <w:bottom w:val="none" w:sz="0" w:space="0" w:color="auto"/>
        <w:right w:val="none" w:sz="0" w:space="0" w:color="auto"/>
      </w:divBdr>
    </w:div>
    <w:div w:id="1620213400">
      <w:marLeft w:val="0"/>
      <w:marRight w:val="0"/>
      <w:marTop w:val="0"/>
      <w:marBottom w:val="0"/>
      <w:divBdr>
        <w:top w:val="none" w:sz="0" w:space="0" w:color="auto"/>
        <w:left w:val="none" w:sz="0" w:space="0" w:color="auto"/>
        <w:bottom w:val="none" w:sz="0" w:space="0" w:color="auto"/>
        <w:right w:val="none" w:sz="0" w:space="0" w:color="auto"/>
      </w:divBdr>
    </w:div>
    <w:div w:id="1620213401">
      <w:marLeft w:val="0"/>
      <w:marRight w:val="0"/>
      <w:marTop w:val="0"/>
      <w:marBottom w:val="0"/>
      <w:divBdr>
        <w:top w:val="none" w:sz="0" w:space="0" w:color="auto"/>
        <w:left w:val="none" w:sz="0" w:space="0" w:color="auto"/>
        <w:bottom w:val="none" w:sz="0" w:space="0" w:color="auto"/>
        <w:right w:val="none" w:sz="0" w:space="0" w:color="auto"/>
      </w:divBdr>
    </w:div>
    <w:div w:id="1859083609">
      <w:bodyDiv w:val="1"/>
      <w:marLeft w:val="0"/>
      <w:marRight w:val="0"/>
      <w:marTop w:val="0"/>
      <w:marBottom w:val="0"/>
      <w:divBdr>
        <w:top w:val="none" w:sz="0" w:space="0" w:color="auto"/>
        <w:left w:val="none" w:sz="0" w:space="0" w:color="auto"/>
        <w:bottom w:val="none" w:sz="0" w:space="0" w:color="auto"/>
        <w:right w:val="none" w:sz="0" w:space="0" w:color="auto"/>
      </w:divBdr>
    </w:div>
    <w:div w:id="1960330474">
      <w:bodyDiv w:val="1"/>
      <w:marLeft w:val="0"/>
      <w:marRight w:val="0"/>
      <w:marTop w:val="0"/>
      <w:marBottom w:val="0"/>
      <w:divBdr>
        <w:top w:val="none" w:sz="0" w:space="0" w:color="auto"/>
        <w:left w:val="none" w:sz="0" w:space="0" w:color="auto"/>
        <w:bottom w:val="none" w:sz="0" w:space="0" w:color="auto"/>
        <w:right w:val="none" w:sz="0" w:space="0" w:color="auto"/>
      </w:divBdr>
    </w:div>
    <w:div w:id="2019187120">
      <w:bodyDiv w:val="1"/>
      <w:marLeft w:val="0"/>
      <w:marRight w:val="0"/>
      <w:marTop w:val="0"/>
      <w:marBottom w:val="0"/>
      <w:divBdr>
        <w:top w:val="none" w:sz="0" w:space="0" w:color="auto"/>
        <w:left w:val="none" w:sz="0" w:space="0" w:color="auto"/>
        <w:bottom w:val="none" w:sz="0" w:space="0" w:color="auto"/>
        <w:right w:val="none" w:sz="0" w:space="0" w:color="auto"/>
      </w:divBdr>
    </w:div>
    <w:div w:id="2132967323">
      <w:bodyDiv w:val="1"/>
      <w:marLeft w:val="0"/>
      <w:marRight w:val="0"/>
      <w:marTop w:val="0"/>
      <w:marBottom w:val="0"/>
      <w:divBdr>
        <w:top w:val="none" w:sz="0" w:space="0" w:color="auto"/>
        <w:left w:val="none" w:sz="0" w:space="0" w:color="auto"/>
        <w:bottom w:val="none" w:sz="0" w:space="0" w:color="auto"/>
        <w:right w:val="none" w:sz="0" w:space="0" w:color="auto"/>
      </w:divBdr>
    </w:div>
    <w:div w:id="21347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3676268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A8D36E9BCB92D6F5D4F9A221EAD9211F6CFE504194AF4C2094C3122319C88D54BEDFDDCDD990F5Ec2pDL" TargetMode="External"/><Relationship Id="rId4" Type="http://schemas.openxmlformats.org/officeDocument/2006/relationships/settings" Target="settings.xml"/><Relationship Id="rId9" Type="http://schemas.openxmlformats.org/officeDocument/2006/relationships/hyperlink" Target="consultantplus://offline/ref=55E6E654C7E48973FFF9F501D34E9C9346E5115D918F882CDC77121F944DZ4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75FF2-0274-4C3B-8BCC-50AB78935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16</Pages>
  <Words>5001</Words>
  <Characters>38340</Characters>
  <Application>Microsoft Office Word</Application>
  <DocSecurity>0</DocSecurity>
  <Lines>319</Lines>
  <Paragraphs>86</Paragraphs>
  <ScaleCrop>false</ScaleCrop>
  <HeadingPairs>
    <vt:vector size="2" baseType="variant">
      <vt:variant>
        <vt:lpstr>Название</vt:lpstr>
      </vt:variant>
      <vt:variant>
        <vt:i4>1</vt:i4>
      </vt:variant>
    </vt:vector>
  </HeadingPairs>
  <TitlesOfParts>
    <vt:vector size="1" baseType="lpstr">
      <vt:lpstr>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vt:lpstr>
    </vt:vector>
  </TitlesOfParts>
  <Company>КонсультантПлюс Версия 4018.00.50</Company>
  <LinksUpToDate>false</LinksUpToDate>
  <CharactersWithSpaces>43255</CharactersWithSpaces>
  <SharedDoc>false</SharedDoc>
  <HLinks>
    <vt:vector size="18" baseType="variant">
      <vt:variant>
        <vt:i4>7536708</vt:i4>
      </vt:variant>
      <vt:variant>
        <vt:i4>6</vt:i4>
      </vt:variant>
      <vt:variant>
        <vt:i4>0</vt:i4>
      </vt:variant>
      <vt:variant>
        <vt:i4>5</vt:i4>
      </vt:variant>
      <vt:variant>
        <vt:lpwstr>mailto:ipyugatov@gmail.com</vt:lpwstr>
      </vt:variant>
      <vt:variant>
        <vt:lpwstr/>
      </vt:variant>
      <vt:variant>
        <vt:i4>4063328</vt:i4>
      </vt:variant>
      <vt:variant>
        <vt:i4>3</vt:i4>
      </vt:variant>
      <vt:variant>
        <vt:i4>0</vt:i4>
      </vt:variant>
      <vt:variant>
        <vt:i4>5</vt:i4>
      </vt:variant>
      <vt:variant>
        <vt:lpwstr>consultantplus://offline/ref=5A8D36E9BCB92D6F5D4F9A221EAD9211F6CFE504194AF4C2094C3122319C88D54BEDFDDCDD990F5Ec2pDL</vt:lpwstr>
      </vt:variant>
      <vt:variant>
        <vt:lpwstr/>
      </vt:variant>
      <vt:variant>
        <vt:i4>6225930</vt:i4>
      </vt:variant>
      <vt:variant>
        <vt:i4>0</vt:i4>
      </vt:variant>
      <vt:variant>
        <vt:i4>0</vt:i4>
      </vt:variant>
      <vt:variant>
        <vt:i4>5</vt:i4>
      </vt:variant>
      <vt:variant>
        <vt:lpwstr>consultantplus://offline/ref=55E6E654C7E48973FFF9F501D34E9C9346E5115D918F882CDC77121F944DZ4N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dc:title>
  <dc:subject/>
  <dc:creator>Карпенко Алена Олеговна</dc:creator>
  <cp:keywords/>
  <dc:description/>
  <cp:lastModifiedBy>Мартынов Артур Алексеевич</cp:lastModifiedBy>
  <cp:revision>20</cp:revision>
  <cp:lastPrinted>2023-12-14T07:23:00Z</cp:lastPrinted>
  <dcterms:created xsi:type="dcterms:W3CDTF">2025-04-07T09:29:00Z</dcterms:created>
  <dcterms:modified xsi:type="dcterms:W3CDTF">2026-05-12T12:48:00Z</dcterms:modified>
</cp:coreProperties>
</file>