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190" w:rsidRDefault="00C27190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151B48" w:rsidRDefault="00151B48" w:rsidP="00151B48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Общие требования</w:t>
      </w:r>
    </w:p>
    <w:p w:rsidR="00C27190" w:rsidRDefault="00C27190" w:rsidP="00C271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19" w:type="dxa"/>
        <w:jc w:val="center"/>
        <w:tblLayout w:type="fixed"/>
        <w:tblLook w:val="04A0" w:firstRow="1" w:lastRow="0" w:firstColumn="1" w:lastColumn="0" w:noHBand="0" w:noVBand="1"/>
      </w:tblPr>
      <w:tblGrid>
        <w:gridCol w:w="3813"/>
        <w:gridCol w:w="6506"/>
      </w:tblGrid>
      <w:tr w:rsidR="00C27190" w:rsidRPr="009406FD" w:rsidTr="00151B48">
        <w:trPr>
          <w:trHeight w:val="595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Заказчик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Санкт-Петербургское государственное бюджетное учреждение культуры «Государственный музей городской скульптуры»</w:t>
            </w:r>
          </w:p>
        </w:tc>
      </w:tr>
      <w:tr w:rsidR="00C27190" w:rsidRPr="009406FD" w:rsidTr="00151B48">
        <w:trPr>
          <w:trHeight w:val="25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Адрес заказчика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191167, Санкт-Петербург, Невский проспект, д. 179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Основание для размещения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28.11.2025 N 659-124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"О бюджете Санкт-Петербурга на 2026 год и на плановый период 2027 и 2028 годов"</w:t>
            </w:r>
            <w:r w:rsidRPr="009406FD">
              <w:rPr>
                <w:rFonts w:ascii="Times New Roman" w:hAnsi="Times New Roman" w:cs="Times New Roman"/>
                <w:color w:val="2C2D2E"/>
                <w:sz w:val="24"/>
                <w:szCs w:val="24"/>
              </w:rPr>
              <w:t xml:space="preserve"> (принят Законодательным Собранием Санкт-Петербурга 26.11.2025, подписан Губернатором Санкт-Петербурга 28.11.2025)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Предмет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151B48" w:rsidP="001E30C9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r w:rsidR="0039446E">
              <w:rPr>
                <w:rFonts w:ascii="Times New Roman" w:hAnsi="Times New Roman"/>
                <w:b/>
                <w:sz w:val="24"/>
                <w:szCs w:val="24"/>
              </w:rPr>
              <w:t xml:space="preserve">купка </w:t>
            </w:r>
            <w:r w:rsidR="001E30C9">
              <w:rPr>
                <w:rFonts w:ascii="Times New Roman" w:hAnsi="Times New Roman"/>
                <w:b/>
                <w:sz w:val="24"/>
                <w:szCs w:val="24"/>
              </w:rPr>
              <w:t>бумажной продукции</w:t>
            </w:r>
          </w:p>
        </w:tc>
      </w:tr>
      <w:tr w:rsidR="00C27190" w:rsidRPr="009406FD" w:rsidTr="00151B48">
        <w:trPr>
          <w:trHeight w:val="176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Источник финансирования, указывается в соответствии с Методическими рекомендациями для заказчиков Санкт-Петербурга, утвержденными распоряжением Комитета по государственному заказу Санкт-Петербурга от 20.12.2013 №113-р, с изменениями, внесенными распоряжением Комитета по государственному заказу Санкт-Петербурга от 18.05.2021 №111-р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151B48" w:rsidP="00CD7AA4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Внебюджетные средства; субсиди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и</w:t>
            </w: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на выполнение государственного задания; Код подраздела 0801; Код целевой статьи 0850070090; КБК 8200801085007009024434</w:t>
            </w:r>
            <w:r w:rsidR="00CD7AA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0</w:t>
            </w:r>
            <w:r w:rsidRPr="00F71490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; КВР 244; КОСГУ 340 «Увеличение стоимости прочих материальных запасов»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.</w:t>
            </w:r>
            <w:r w:rsidRPr="00E26A56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  <w:t xml:space="preserve"> </w:t>
            </w:r>
          </w:p>
        </w:tc>
      </w:tr>
      <w:tr w:rsidR="00C27190" w:rsidRPr="009406FD" w:rsidTr="00F41EB0">
        <w:trPr>
          <w:trHeight w:val="773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Начальная (максимальная) цена закупки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1E30C9" w:rsidP="001E30C9">
            <w:pPr>
              <w:widowControl w:val="0"/>
              <w:spacing w:after="0" w:line="276" w:lineRule="auto"/>
              <w:ind w:right="-123"/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257 618,90</w:t>
            </w:r>
            <w:r w:rsidR="00151B48" w:rsidRP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коп</w:t>
            </w:r>
            <w:proofErr w:type="gramStart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.</w:t>
            </w:r>
            <w:proofErr w:type="gramEnd"/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д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вести пятьдесят семь тысяч шестьсот восемнадцать </w:t>
            </w:r>
            <w:r w:rsidR="0039446E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рубл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ей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9</w:t>
            </w:r>
            <w:r w:rsidR="00CA0DE9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>0</w:t>
            </w:r>
            <w:r w:rsidR="00151B48">
              <w:rPr>
                <w:rFonts w:ascii="Times New Roman" w:eastAsia="Calibri" w:hAnsi="Times New Roman" w:cs="Times New Roman"/>
                <w:b/>
                <w:sz w:val="24"/>
                <w:szCs w:val="24"/>
                <w:u w:color="000000"/>
              </w:rPr>
              <w:t xml:space="preserve"> копеек)</w:t>
            </w:r>
          </w:p>
        </w:tc>
      </w:tr>
      <w:tr w:rsidR="00C27190" w:rsidRPr="009406FD" w:rsidTr="00151B48">
        <w:trPr>
          <w:trHeight w:val="610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Код ОКДП/КТРУ/ККН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B48" w:rsidRDefault="001E30C9" w:rsidP="00F41EB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17.22.11.110/17.22.11.110-013/17.22.11.110-00000002</w:t>
            </w:r>
          </w:p>
          <w:p w:rsidR="001E30C9" w:rsidRDefault="001E30C9" w:rsidP="00F41EB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17.22.11.110/17.22.41.110-017/17.22.11.110-00000002</w:t>
            </w:r>
          </w:p>
          <w:p w:rsidR="001E30C9" w:rsidRPr="009406FD" w:rsidRDefault="001E30C9" w:rsidP="00F41EB0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17.22.11.130/17.22.11.130-018/17.22.11.130-00000009</w:t>
            </w:r>
          </w:p>
        </w:tc>
      </w:tr>
      <w:tr w:rsidR="00C27190" w:rsidRPr="009406FD" w:rsidTr="00F41EB0">
        <w:trPr>
          <w:trHeight w:val="953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Место поставки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D313DD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г. Санкт-Петербург, </w:t>
            </w:r>
            <w:r w:rsidR="00D313D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Невский</w:t>
            </w:r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</w:t>
            </w:r>
            <w:proofErr w:type="spellStart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пр-кт</w:t>
            </w:r>
            <w:proofErr w:type="spellEnd"/>
            <w:r w:rsidR="00151B48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,  д. </w:t>
            </w:r>
            <w:r w:rsidR="00D313D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179</w:t>
            </w:r>
          </w:p>
        </w:tc>
      </w:tr>
      <w:tr w:rsidR="00C27190" w:rsidRPr="009406FD" w:rsidTr="00151B48">
        <w:trPr>
          <w:trHeight w:val="699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доставки товара, выполнения работы или оказания услуги, либо график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дней с момента заключения контракта</w:t>
            </w:r>
            <w:r w:rsidRPr="009406FD">
              <w:rPr>
                <w:rFonts w:ascii="Times New Roman" w:eastAsia="Calibri" w:hAnsi="Times New Roman" w:cs="Times New Roman"/>
                <w:sz w:val="24"/>
                <w:szCs w:val="24"/>
              </w:rPr>
              <w:t>, путем подписания Сторонами проекта контракта электронно цифровой подписью уполномоченного лица в подсистеме «Электронный магазин Санкт-Петербурга»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Сопроводительные документы: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счет-фактуру;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lastRenderedPageBreak/>
              <w:t>Порядок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Приемка оказанных услуг по настоящему Контракту осуществляется в порядке и на условиях, определенных в приказе Минфина от 15.04.2021 № 61н, в соответствии с Актом по форме 0510452 (Приложение № 4).</w:t>
            </w:r>
          </w:p>
        </w:tc>
      </w:tr>
      <w:tr w:rsidR="00C27190" w:rsidRPr="009406FD" w:rsidTr="00F41EB0">
        <w:trPr>
          <w:trHeight w:val="905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Документ о приемке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u w:color="000000"/>
              </w:rPr>
            </w:pPr>
            <w:r w:rsidRPr="009406FD">
              <w:rPr>
                <w:rFonts w:ascii="Times New Roman" w:eastAsia="Times New Roman" w:hAnsi="Times New Roman" w:cs="Times New Roman"/>
                <w:sz w:val="24"/>
                <w:szCs w:val="24"/>
              </w:rPr>
              <w:t>Акт по форме 0510452 (Приложение № 4).</w:t>
            </w:r>
          </w:p>
        </w:tc>
      </w:tr>
      <w:tr w:rsidR="00C27190" w:rsidRPr="009406FD" w:rsidTr="00F41EB0">
        <w:trPr>
          <w:trHeight w:val="693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 приемки товара, выполнения работ, оказания услуг: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Срок приемки - 5 рабочих дней</w:t>
            </w:r>
          </w:p>
        </w:tc>
      </w:tr>
      <w:tr w:rsidR="00C27190" w:rsidRPr="009406FD" w:rsidTr="00151B48">
        <w:trPr>
          <w:trHeight w:val="1118"/>
          <w:jc w:val="center"/>
        </w:trPr>
        <w:tc>
          <w:tcPr>
            <w:tcW w:w="3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widowControl w:val="0"/>
              <w:spacing w:line="254" w:lineRule="auto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9406FD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Сроки оплаты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документа о приемке осуществляется без использования единой информационной системы, при этом срок оплаты должен составлять не более 7 (семи) рабочих дней </w:t>
            </w:r>
            <w:proofErr w:type="gramStart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 о приемке (Акт по форме 0510452) с приложением оригиналом следующих документов: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счет;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 xml:space="preserve">- счет-фактуру </w:t>
            </w:r>
          </w:p>
          <w:p w:rsidR="00C27190" w:rsidRPr="009406FD" w:rsidRDefault="00C27190" w:rsidP="00151B4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06FD">
              <w:rPr>
                <w:rFonts w:ascii="Times New Roman" w:hAnsi="Times New Roman" w:cs="Times New Roman"/>
                <w:sz w:val="24"/>
                <w:szCs w:val="24"/>
              </w:rPr>
      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      </w:r>
          </w:p>
        </w:tc>
      </w:tr>
    </w:tbl>
    <w:p w:rsidR="00C27190" w:rsidRPr="009406FD" w:rsidRDefault="00C27190" w:rsidP="00C2719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after="0" w:line="300" w:lineRule="auto"/>
        <w:ind w:left="-426" w:firstLine="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406F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Требования к стандарту и поставке товаров.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Товар, поставляемый Поставщиком Заказчику, должен соответствовать требованиям Контракта, настоящему Описанию объекту закупки.</w:t>
      </w:r>
    </w:p>
    <w:p w:rsidR="00C27190" w:rsidRPr="004401AB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9"/>
        </w:tabs>
        <w:suppressAutoHyphens w:val="0"/>
        <w:autoSpaceDE w:val="0"/>
        <w:autoSpaceDN w:val="0"/>
        <w:spacing w:after="0" w:line="300" w:lineRule="auto"/>
        <w:ind w:left="-426" w:right="144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ab/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Предлагаемый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поставке Товар должен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требованиям, установленным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Приложении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«Перечень объектов закупки»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настоящему Описанию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lastRenderedPageBreak/>
        <w:t>объекта закупки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151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взаимодействия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Заказчиком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Поставщик обязан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назначить ответственное контактное лицо, сообщить номер телефона, номер факса, а также адрес электронной почты для приема данных (запросов, писем) в электронной форме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уведомить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этом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Заказчика согласно требованиям статьи «Прочие условия» Контракта.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изменении контактной информации ответственного лица Поставщик обязан уведомить Заказчика в течение 1 (одного) рабочего дня со дня возникновения таких</w:t>
      </w:r>
      <w:r w:rsidRPr="009406FD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изменений.</w:t>
      </w:r>
    </w:p>
    <w:p w:rsidR="00C27190" w:rsidRPr="00846092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/>
          <w:spacing w:val="5"/>
          <w:sz w:val="24"/>
          <w:szCs w:val="24"/>
          <w:lang w:eastAsia="ru-RU"/>
        </w:rPr>
      </w:pPr>
      <w:r w:rsidRPr="00846092">
        <w:rPr>
          <w:rFonts w:ascii="Times New Roman" w:eastAsia="Times New Roman" w:hAnsi="Times New Roman"/>
          <w:spacing w:val="5"/>
          <w:sz w:val="24"/>
          <w:szCs w:val="24"/>
          <w:lang w:eastAsia="ru-RU"/>
        </w:rPr>
        <w:t>В пределах срока действия контракта поставка Товара может быть осуществлена не позднее 10 рабочих дней с момента подписания контракта. Не менее чем за три рабочих дня до планируемой даты отгрузки Поставщик и Заказчик согласовывают время.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При отгрузке Товара, Поставщик и Заказчик подписывают промежуточные документы приема-передачи (например, акт приема-передачи, транспортная накладная и т. п.) с указанием количества, наименования позиций, даты и времени, которые являются подтверждением факта отгрузки.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18"/>
        </w:tabs>
        <w:suppressAutoHyphens w:val="0"/>
        <w:autoSpaceDE w:val="0"/>
        <w:autoSpaceDN w:val="0"/>
        <w:spacing w:after="0" w:line="300" w:lineRule="auto"/>
        <w:ind w:left="-426" w:right="14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если Товар произведен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Российской Федерации, перед поставкой Товар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пройти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все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таможенные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иные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процедуры, предусмотренные действующим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законодательством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Федерации.</w:t>
      </w:r>
    </w:p>
    <w:p w:rsidR="00C27190" w:rsidRPr="009406FD" w:rsidRDefault="00C27190" w:rsidP="00151B48">
      <w:pPr>
        <w:pStyle w:val="a3"/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Функциональные характеристики (потребительские свойства) Товара должны соответствовать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нормам, установленным производителем данного Товара, Приложению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/>
          <w:spacing w:val="6"/>
          <w:sz w:val="24"/>
          <w:szCs w:val="24"/>
          <w:lang w:eastAsia="ru-RU"/>
        </w:rPr>
        <w:t xml:space="preserve">«Перечень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объектов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закупки. </w:t>
      </w:r>
      <w:r w:rsidRPr="009406FD">
        <w:rPr>
          <w:rFonts w:ascii="Times New Roman" w:eastAsia="Times New Roman" w:hAnsi="Times New Roman"/>
          <w:spacing w:val="4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/>
          <w:spacing w:val="8"/>
          <w:sz w:val="24"/>
          <w:szCs w:val="24"/>
          <w:lang w:eastAsia="ru-RU"/>
        </w:rPr>
        <w:t xml:space="preserve">допускается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поставка Товара, имеющего дефекты,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также Товара,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 xml:space="preserve">у </w:t>
      </w:r>
      <w:r w:rsidRPr="009406FD">
        <w:rPr>
          <w:rFonts w:ascii="Times New Roman" w:eastAsia="Times New Roman" w:hAnsi="Times New Roman"/>
          <w:spacing w:val="7"/>
          <w:sz w:val="24"/>
          <w:szCs w:val="24"/>
          <w:lang w:eastAsia="ru-RU"/>
        </w:rPr>
        <w:t xml:space="preserve">которого </w:t>
      </w:r>
      <w:r w:rsidRPr="009406FD">
        <w:rPr>
          <w:rFonts w:ascii="Times New Roman" w:eastAsia="Times New Roman" w:hAnsi="Times New Roman"/>
          <w:spacing w:val="9"/>
          <w:sz w:val="24"/>
          <w:szCs w:val="24"/>
          <w:lang w:eastAsia="ru-RU"/>
        </w:rPr>
        <w:t xml:space="preserve">были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нарушены условия хранения и транспортировки, предусмотренные производителем</w:t>
      </w:r>
      <w:r w:rsidRPr="009406FD">
        <w:rPr>
          <w:rFonts w:ascii="Times New Roman" w:eastAsia="Times New Roman" w:hAnsi="Times New Roman"/>
          <w:spacing w:val="-1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51679352"/>
      <w:r w:rsidRPr="009406FD">
        <w:rPr>
          <w:rFonts w:ascii="Times New Roman" w:hAnsi="Times New Roman" w:cs="Times New Roman"/>
          <w:sz w:val="24"/>
          <w:szCs w:val="24"/>
        </w:rPr>
        <w:t>Дата доставки товаров должна быть предварительно согласована с Заказчиком. Поставщик обязан известить Заказчика о готовности товаров к отгрузке не позднее, чем за 1 (один) рабочий день до отгрузки</w:t>
      </w:r>
      <w:bookmarkEnd w:id="0"/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51679395"/>
      <w:r w:rsidRPr="009406FD">
        <w:rPr>
          <w:rFonts w:ascii="Times New Roman" w:hAnsi="Times New Roman" w:cs="Times New Roman"/>
          <w:sz w:val="24"/>
          <w:szCs w:val="24"/>
        </w:rPr>
        <w:t>Отгрузка, доставка товаров и выполнение погрузочно-разгрузочных работ выполняется силами Поставщика и за его счёт</w:t>
      </w:r>
      <w:bookmarkEnd w:id="1"/>
      <w:r w:rsidRPr="009406FD">
        <w:rPr>
          <w:rFonts w:ascii="Times New Roman" w:hAnsi="Times New Roman" w:cs="Times New Roman"/>
          <w:sz w:val="24"/>
          <w:szCs w:val="24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отгрузке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доставки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обязательном порядке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должен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присутствовать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представитель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Поставщика, имеющий оформленный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установленном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порядке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документ,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подтверждающий полномочия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право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принимать претензии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количеству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Товара,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соблюдению условий доставки, принимать решения в спорных ситуациях с Товаром.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проверки количества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качества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должен быть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предоставлен освобожденным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от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любой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транспортной упаковки, кроме предусмотренной производителем Товара.</w:t>
      </w:r>
      <w:proofErr w:type="gramEnd"/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Товар принимается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 комплекта отчетных документов, предусмотренных настоящим Описанием объекта закупки.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Поставляемый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Товар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проверяется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соответствие требованиям Контракта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настоящего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Описания объекта закупки,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как при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помощи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имеющихся средств контроля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своими силами и/или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приглашенных специалистов, так и направлением Товара на экспертизу.</w:t>
      </w:r>
    </w:p>
    <w:p w:rsidR="00C27190" w:rsidRPr="00B965D5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несоответствия одной и более единиц Товара с требованиями настоящего Описания объекта закупки, Заказчик вправе принять решение о возврате всей </w:t>
      </w: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партии Товара. 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Уборка и вывоз тары, упаковки (обвязочное средство, упаковочная лента, и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т.д.)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производятся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силами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Поставщика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течение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(одного) рабочего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дня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даты</w:t>
      </w:r>
      <w:proofErr w:type="gram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фактической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доставки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Поставляемый Товар должен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быть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обеспечен комплектом документации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русском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языке.</w:t>
      </w:r>
    </w:p>
    <w:p w:rsidR="00F41EB0" w:rsidRPr="00027ED7" w:rsidRDefault="00F41EB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</w:t>
      </w:r>
      <w:r w:rsidR="00611E76"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случае осуществления поставки товара, подлежащего обязательной маркировке в системе «Честный знак», Поставщик обязан указать в</w:t>
      </w:r>
      <w:r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документах о приемке, на упаковке, бирках, этикетках обозначения и сведени</w:t>
      </w:r>
      <w:r w:rsidR="00611E76"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я, идентифицирующие товар в сис</w:t>
      </w:r>
      <w:r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теме «</w:t>
      </w:r>
      <w:r w:rsidR="00611E76"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Честный знак</w:t>
      </w:r>
      <w:r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»</w:t>
      </w:r>
      <w:r w:rsidR="00611E76" w:rsidRPr="00027ED7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3"/>
        </w:tabs>
        <w:suppressAutoHyphens w:val="0"/>
        <w:autoSpaceDE w:val="0"/>
        <w:autoSpaceDN w:val="0"/>
        <w:spacing w:after="0" w:line="300" w:lineRule="auto"/>
        <w:ind w:left="-426" w:right="147" w:firstLine="0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Если поставка Товара выполняется единовременно, Поставщиком оформляется Акт приема-передачи Товара в соответствии с условиями Контракта. К Акту приема-передачи Товара должен быть приложен комплект отчетных документов в 2 (двух) экземплярах на русском языке в составе: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счет-фактуру;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товарная накладная (унифицированная форма № ТОРГ-12) или универсальный передаточный документ (Приложение № 1 к постановлению Правительства Российской Федерации от 26 декабря 2011 г. № 1137);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сертификаты соответствия и безопасности, сертификаты качества товаров либо иные документы в соответствии с требованиями действующего законодательства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декларацию соответствия требованиям нормативных документов, на поставляемый товар, разрешение использования поставляемых товаров на территории Российской Федерации;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комплект эксплуатационных документов (руководство пользователя, руководство по эксплуатации, гарантийный талон) на русском языке.</w:t>
      </w:r>
    </w:p>
    <w:p w:rsidR="00C27190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технические паспорта, инструкции и руководства по эксплуатации товара, сертификаты качества на материал, из которого изготовлен товар, гарантийные талоны и прочие относящиеся к товару документы, а также необходимые принадлежности согласно документации изготовителя товара.</w:t>
      </w:r>
    </w:p>
    <w:p w:rsidR="00C27190" w:rsidRPr="009406FD" w:rsidRDefault="00C27190" w:rsidP="00151B48">
      <w:pPr>
        <w:widowControl w:val="0"/>
        <w:tabs>
          <w:tab w:val="left" w:pos="0"/>
          <w:tab w:val="left" w:pos="426"/>
          <w:tab w:val="left" w:pos="533"/>
        </w:tabs>
        <w:autoSpaceDE w:val="0"/>
        <w:autoSpaceDN w:val="0"/>
        <w:spacing w:after="0" w:line="300" w:lineRule="auto"/>
        <w:ind w:left="-426" w:right="147"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гарантийному сроку товара и объему предоставления гарантий их качества, к гарантийному обслуживанию товара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67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принятия Заказчиком Товара устанавливаются следующие гарантийные сроки:</w:t>
      </w:r>
    </w:p>
    <w:p w:rsidR="00C27190" w:rsidRPr="009406FD" w:rsidRDefault="00C27190" w:rsidP="00151B48">
      <w:pPr>
        <w:widowControl w:val="0"/>
        <w:tabs>
          <w:tab w:val="left" w:pos="0"/>
          <w:tab w:val="left" w:pos="1690"/>
        </w:tabs>
        <w:autoSpaceDE w:val="0"/>
        <w:autoSpaceDN w:val="0"/>
        <w:adjustRightInd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годности на поставленный Товар должен быть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менее 12 (двенадцати) месяцев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приемки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Заказчиком;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426"/>
        </w:tabs>
        <w:suppressAutoHyphens w:val="0"/>
        <w:autoSpaceDE w:val="0"/>
        <w:autoSpaceDN w:val="0"/>
        <w:adjustRightInd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 Поставщик обязан </w:t>
      </w:r>
      <w:proofErr w:type="gramStart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B965D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подтверждающие гарантийные обязательства.</w:t>
      </w:r>
    </w:p>
    <w:p w:rsidR="00C27190" w:rsidRPr="00B965D5" w:rsidRDefault="00C27190" w:rsidP="00151B48">
      <w:pPr>
        <w:widowControl w:val="0"/>
        <w:tabs>
          <w:tab w:val="left" w:pos="0"/>
          <w:tab w:val="left" w:pos="426"/>
        </w:tabs>
        <w:suppressAutoHyphens w:val="0"/>
        <w:autoSpaceDE w:val="0"/>
        <w:autoSpaceDN w:val="0"/>
        <w:adjustRightInd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  <w:tab w:val="left" w:pos="536"/>
        </w:tabs>
        <w:suppressAutoHyphens w:val="0"/>
        <w:autoSpaceDE w:val="0"/>
        <w:autoSpaceDN w:val="0"/>
        <w:spacing w:after="0" w:line="300" w:lineRule="auto"/>
        <w:ind w:left="-426" w:right="152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Требования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к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безопасности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товаров</w:t>
      </w:r>
      <w:proofErr w:type="spellEnd"/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406FD">
        <w:rPr>
          <w:rFonts w:ascii="Times New Roman" w:eastAsia="Times New Roman" w:hAnsi="Times New Roman" w:cs="Times New Roman"/>
          <w:spacing w:val="12"/>
          <w:sz w:val="24"/>
          <w:szCs w:val="24"/>
          <w:lang w:eastAsia="ru-RU"/>
        </w:rPr>
        <w:t xml:space="preserve">Поставляемый </w:t>
      </w:r>
      <w:r w:rsidRPr="009406FD">
        <w:rPr>
          <w:rFonts w:ascii="Times New Roman" w:eastAsia="Times New Roman" w:hAnsi="Times New Roman" w:cs="Times New Roman"/>
          <w:spacing w:val="11"/>
          <w:sz w:val="24"/>
          <w:szCs w:val="24"/>
          <w:lang w:eastAsia="ru-RU"/>
        </w:rPr>
        <w:t xml:space="preserve">Товар должен </w:t>
      </w:r>
      <w:r w:rsidRPr="009406FD">
        <w:rPr>
          <w:rFonts w:ascii="Times New Roman" w:eastAsia="Times New Roman" w:hAnsi="Times New Roman" w:cs="Times New Roman"/>
          <w:spacing w:val="13"/>
          <w:sz w:val="24"/>
          <w:szCs w:val="24"/>
          <w:lang w:eastAsia="ru-RU"/>
        </w:rPr>
        <w:t xml:space="preserve">отвечать требованиям указанных в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Описании объекта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закупки, при обычных условиях его использования, хранения, транспортировки и утилизации должен быть безопасным для жизни, здоровья человека, окружающей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среды,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также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не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должен причинять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вред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имуществу Заказчика.</w:t>
      </w:r>
      <w:proofErr w:type="gramEnd"/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Товар должен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соответствовать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экологическим требованиям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качеству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техническим характеристикам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указанными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Описания объекта закупки.</w:t>
      </w:r>
    </w:p>
    <w:p w:rsidR="00C27190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2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случае</w:t>
      </w:r>
      <w:proofErr w:type="gram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,</w:t>
      </w:r>
      <w:proofErr w:type="gram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если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для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безопасности использования Товара,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его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хранения, транспортировки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утилизации необходимо соблюдать специальные правила, то в сопроводительной документации на Товар, на этикетке, маркировке или иным способом они должны быть указаны. Транспортирование и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хранение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должно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осуществляться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9406FD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учетом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по безопасности, предусмотренных эксплуатационной</w:t>
      </w:r>
      <w:r w:rsidRPr="009406FD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документацией.</w:t>
      </w:r>
    </w:p>
    <w:p w:rsidR="00027ED7" w:rsidRDefault="00027ED7" w:rsidP="00027ED7">
      <w:pPr>
        <w:widowControl w:val="0"/>
        <w:tabs>
          <w:tab w:val="left" w:pos="0"/>
          <w:tab w:val="left" w:pos="532"/>
        </w:tabs>
        <w:suppressAutoHyphens w:val="0"/>
        <w:autoSpaceDE w:val="0"/>
        <w:autoSpaceDN w:val="0"/>
        <w:spacing w:after="0" w:line="300" w:lineRule="auto"/>
        <w:ind w:left="-426" w:right="-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используемым материалам и упаковке.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38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Упаковка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маркировка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Товара должны </w:t>
      </w:r>
      <w:r w:rsidRPr="009406FD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соответствовать требованиям </w:t>
      </w:r>
      <w:proofErr w:type="gramStart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предъявляемых</w:t>
      </w:r>
      <w:proofErr w:type="gramEnd"/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упаковке и маркировке данного</w:t>
      </w:r>
      <w:r w:rsidRPr="009406FD">
        <w:rPr>
          <w:rFonts w:ascii="Times New Roman" w:eastAsia="Times New Roman" w:hAnsi="Times New Roman" w:cs="Times New Roman"/>
          <w:spacing w:val="-23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Товара.</w:t>
      </w: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0"/>
          <w:tab w:val="left" w:pos="523"/>
        </w:tabs>
        <w:suppressAutoHyphens w:val="0"/>
        <w:autoSpaceDE w:val="0"/>
        <w:autoSpaceDN w:val="0"/>
        <w:spacing w:after="0" w:line="300" w:lineRule="auto"/>
        <w:ind w:left="-426" w:right="-7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Товар должен иметь невскрытую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неповрежденную заводскую упаковку,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обеспечивающую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сохранность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</w:t>
      </w:r>
      <w:r w:rsidRPr="009406FD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при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транспортировке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погрузо-разгрузочных работах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конечному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месту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эксплуатации. Упаковка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Товара должна быть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маркирована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таким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образом,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чтобы можно </w:t>
      </w:r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было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определить </w:t>
      </w:r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тип,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наименование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производителя Товара.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Маркировка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>упаковки</w:t>
      </w:r>
      <w:proofErr w:type="spellEnd"/>
      <w:r w:rsidRPr="009406FD">
        <w:rPr>
          <w:rFonts w:ascii="Times New Roman" w:eastAsia="Times New Roman" w:hAnsi="Times New Roman" w:cs="Times New Roman"/>
          <w:spacing w:val="6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>должна</w:t>
      </w:r>
      <w:proofErr w:type="spellEnd"/>
      <w:r w:rsidRPr="009406FD">
        <w:rPr>
          <w:rFonts w:ascii="Times New Roman" w:eastAsia="Times New Roman" w:hAnsi="Times New Roman" w:cs="Times New Roman"/>
          <w:spacing w:val="5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>строго</w:t>
      </w:r>
      <w:proofErr w:type="spellEnd"/>
      <w:r w:rsidRPr="009406FD">
        <w:rPr>
          <w:rFonts w:ascii="Times New Roman" w:eastAsia="Times New Roman" w:hAnsi="Times New Roman" w:cs="Times New Roman"/>
          <w:spacing w:val="7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соответствовать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маркировке</w:t>
      </w:r>
      <w:proofErr w:type="spellEnd"/>
      <w:r w:rsidRPr="009406FD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ru-RU"/>
        </w:rPr>
        <w:t xml:space="preserve"> </w:t>
      </w:r>
      <w:proofErr w:type="spellStart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Товара</w:t>
      </w:r>
      <w:proofErr w:type="spellEnd"/>
      <w:r w:rsidRPr="009406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C27190" w:rsidRPr="009406FD" w:rsidRDefault="00C27190" w:rsidP="00151B48">
      <w:pPr>
        <w:widowControl w:val="0"/>
        <w:tabs>
          <w:tab w:val="left" w:pos="0"/>
        </w:tabs>
        <w:autoSpaceDE w:val="0"/>
        <w:autoSpaceDN w:val="0"/>
        <w:spacing w:after="0" w:line="300" w:lineRule="auto"/>
        <w:ind w:left="-426" w:right="1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tabs>
          <w:tab w:val="left" w:pos="0"/>
          <w:tab w:val="left" w:pos="543"/>
        </w:tabs>
        <w:autoSpaceDE w:val="0"/>
        <w:autoSpaceDN w:val="0"/>
        <w:spacing w:after="0" w:line="300" w:lineRule="auto"/>
        <w:ind w:left="-426" w:right="1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0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Приложения, 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являющиеся неотъемлемой частью </w:t>
      </w:r>
      <w:r w:rsidRPr="009406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Описания объекта закупки</w:t>
      </w:r>
      <w:r w:rsidRPr="009406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27190" w:rsidRPr="009406FD" w:rsidRDefault="00C27190" w:rsidP="00151B48">
      <w:pPr>
        <w:widowControl w:val="0"/>
        <w:tabs>
          <w:tab w:val="left" w:pos="500"/>
        </w:tabs>
        <w:autoSpaceDE w:val="0"/>
        <w:autoSpaceDN w:val="0"/>
        <w:spacing w:after="0" w:line="30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Pr="009406FD" w:rsidRDefault="00C27190" w:rsidP="00151B48">
      <w:pPr>
        <w:widowControl w:val="0"/>
        <w:numPr>
          <w:ilvl w:val="1"/>
          <w:numId w:val="1"/>
        </w:numPr>
        <w:tabs>
          <w:tab w:val="left" w:pos="500"/>
        </w:tabs>
        <w:suppressAutoHyphens w:val="0"/>
        <w:autoSpaceDE w:val="0"/>
        <w:autoSpaceDN w:val="0"/>
        <w:spacing w:after="0" w:line="300" w:lineRule="auto"/>
        <w:ind w:left="-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0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– </w:t>
      </w:r>
      <w:r w:rsidR="00A57471"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конкретным показателям Товара к поставке</w:t>
      </w:r>
      <w:r w:rsidRPr="00A574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7190" w:rsidRPr="009406FD" w:rsidRDefault="00C27190" w:rsidP="00151B48">
      <w:pPr>
        <w:spacing w:after="0" w:line="276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spacing w:after="0" w:line="276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spacing w:after="0" w:line="276" w:lineRule="auto"/>
        <w:ind w:left="-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190" w:rsidRPr="009406FD" w:rsidRDefault="00C27190" w:rsidP="00151B48">
      <w:pPr>
        <w:spacing w:after="0" w:line="276" w:lineRule="auto"/>
        <w:ind w:left="-426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9406FD">
        <w:rPr>
          <w:sz w:val="24"/>
          <w:szCs w:val="24"/>
        </w:rPr>
        <w:br w:type="page"/>
      </w:r>
    </w:p>
    <w:p w:rsidR="00A57471" w:rsidRDefault="00A57471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  <w:sectPr w:rsidR="00A57471" w:rsidSect="00151B48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C27190" w:rsidRDefault="00C27190" w:rsidP="00C27190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Описанию объекта закупки</w:t>
      </w:r>
    </w:p>
    <w:p w:rsidR="00C27190" w:rsidRDefault="00C27190" w:rsidP="00C2719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Default="00C27190" w:rsidP="00C2719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конкретным показателям Товара к поставке</w:t>
      </w:r>
    </w:p>
    <w:tbl>
      <w:tblPr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31"/>
        <w:gridCol w:w="2688"/>
        <w:gridCol w:w="1984"/>
        <w:gridCol w:w="2410"/>
        <w:gridCol w:w="2268"/>
        <w:gridCol w:w="1276"/>
        <w:gridCol w:w="1843"/>
        <w:gridCol w:w="1417"/>
        <w:gridCol w:w="1276"/>
      </w:tblGrid>
      <w:tr w:rsidR="00F9366C" w:rsidRPr="009406FD" w:rsidTr="00F9366C">
        <w:trPr>
          <w:trHeight w:val="315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 xml:space="preserve">№ 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п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  <w:t>/п.</w:t>
            </w:r>
          </w:p>
        </w:tc>
        <w:tc>
          <w:tcPr>
            <w:tcW w:w="138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Тип объекта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 Товар</w:t>
            </w:r>
          </w:p>
        </w:tc>
      </w:tr>
      <w:tr w:rsidR="00F9366C" w:rsidRPr="009406FD" w:rsidTr="00F9366C">
        <w:trPr>
          <w:trHeight w:val="870"/>
        </w:trPr>
        <w:tc>
          <w:tcPr>
            <w:tcW w:w="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u w:color="000000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товара, работы, услуги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Код позиции</w:t>
            </w: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br/>
              <w:t>ОКПД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/ККН/КТРУ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 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9406FD" w:rsidRDefault="00F9366C" w:rsidP="00151B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Количество, </w:t>
            </w:r>
            <w:proofErr w:type="spell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ед</w:t>
            </w:r>
            <w:proofErr w:type="gramStart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.и</w:t>
            </w:r>
            <w:proofErr w:type="gramEnd"/>
            <w:r w:rsidRPr="009406F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зм</w:t>
            </w:r>
            <w:proofErr w:type="spellEnd"/>
          </w:p>
        </w:tc>
      </w:tr>
      <w:tr w:rsidR="0031052E" w:rsidRPr="004E34BC" w:rsidTr="0031052E">
        <w:trPr>
          <w:trHeight w:val="93"/>
        </w:trPr>
        <w:tc>
          <w:tcPr>
            <w:tcW w:w="4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4E34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1</w:t>
            </w:r>
          </w:p>
        </w:tc>
        <w:tc>
          <w:tcPr>
            <w:tcW w:w="26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EE67BA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Бумага туалетная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7BA">
              <w:rPr>
                <w:rFonts w:ascii="Times New Roman" w:hAnsi="Times New Roman" w:cs="Times New Roman"/>
                <w:color w:val="000000"/>
              </w:rPr>
              <w:t>17.</w:t>
            </w:r>
            <w:r>
              <w:rPr>
                <w:rFonts w:ascii="Times New Roman" w:hAnsi="Times New Roman" w:cs="Times New Roman"/>
                <w:color w:val="000000"/>
              </w:rPr>
              <w:t>22.11.110 /</w:t>
            </w:r>
          </w:p>
          <w:p w:rsidR="0031052E" w:rsidRPr="00EE67BA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17.22.11.110-013 / 17.22.11.110-00000002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форма выпуска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027ED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рулон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166BD">
            <w:pPr>
              <w:jc w:val="center"/>
            </w:pPr>
            <w:r w:rsidRPr="002930D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5000</w:t>
            </w:r>
          </w:p>
        </w:tc>
      </w:tr>
      <w:tr w:rsidR="0031052E" w:rsidRPr="004E34BC" w:rsidTr="00F9366C">
        <w:trPr>
          <w:trHeight w:val="112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бумага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биоразлагаемая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027ED7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549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027ED7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многослойная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ширина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CC36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≥9</w:t>
            </w:r>
            <w:r w:rsidR="00CC367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 и ≤115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втулка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027ED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длина намотки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027ED7" w:rsidRDefault="0031052E" w:rsidP="00F936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≥10 и ≤20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перфорация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027ED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использование в диспенсере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027ED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цвет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027ED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белый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диаметр рулона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936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≥95 и ≤120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диаметр втулки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936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≥45 и ≤46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BC6AA3" w:rsidRPr="004E34BC" w:rsidTr="00F9366C">
        <w:trPr>
          <w:trHeight w:val="125"/>
        </w:trPr>
        <w:tc>
          <w:tcPr>
            <w:tcW w:w="4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доля вторичного сырья, использованного при производстве товара – не менее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BC6AA3" w:rsidRDefault="00BC6AA3" w:rsidP="00BC6AA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val="en-US" w:eastAsia="ru-RU"/>
              </w:rPr>
              <w:t xml:space="preserve">&gt;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CC3671" w:rsidRPr="004E34BC" w:rsidTr="00F9366C">
        <w:trPr>
          <w:trHeight w:val="125"/>
        </w:trPr>
        <w:tc>
          <w:tcPr>
            <w:tcW w:w="4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C3671" w:rsidRPr="004E34BC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bookmarkStart w:id="2" w:name="_GoBack" w:colFirst="3" w:colLast="4"/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671" w:rsidRPr="004E34BC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671" w:rsidRPr="004E34BC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671" w:rsidRDefault="00CC3671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671" w:rsidRDefault="00CC3671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ТУ производителя; ГОСТ 52354-2005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C3671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671" w:rsidRPr="004E34BC" w:rsidRDefault="00CC3671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CC3671" w:rsidRPr="004E34BC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3671" w:rsidRPr="004E34BC" w:rsidRDefault="00CC3671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bookmarkEnd w:id="2"/>
      <w:tr w:rsidR="0031052E" w:rsidRPr="004E34BC" w:rsidTr="00F9366C">
        <w:trPr>
          <w:trHeight w:val="12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4E34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EE67BA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Бумага туалетная (для диспенсеров)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7BA">
              <w:rPr>
                <w:rFonts w:ascii="Times New Roman" w:hAnsi="Times New Roman" w:cs="Times New Roman"/>
                <w:color w:val="000000"/>
              </w:rPr>
              <w:t>17.</w:t>
            </w:r>
            <w:r>
              <w:rPr>
                <w:rFonts w:ascii="Times New Roman" w:hAnsi="Times New Roman" w:cs="Times New Roman"/>
                <w:color w:val="000000"/>
              </w:rPr>
              <w:t>22.11.110 /</w:t>
            </w:r>
          </w:p>
          <w:p w:rsidR="0031052E" w:rsidRPr="00EE67BA" w:rsidRDefault="0031052E" w:rsidP="00F936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17.22.11.110-017 / 17.22.11.110-00000002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форма выпуска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рулон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F166BD">
            <w:pPr>
              <w:jc w:val="center"/>
            </w:pPr>
            <w:r w:rsidRPr="002930D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31052E" w:rsidRDefault="0031052E" w:rsidP="00D14A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D14A4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бумага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биоразлагаемая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тип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многослойная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длина намотки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≥250 и ≤300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ширина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95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втулка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использование в диспенсере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027ED7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диаметр рулона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≥230 и ≤235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диаметр втулки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ТУ производителя; ГОСТ 52354-2005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BC6AA3" w:rsidRPr="004E34BC" w:rsidTr="00F9366C">
        <w:trPr>
          <w:trHeight w:val="125"/>
        </w:trPr>
        <w:tc>
          <w:tcPr>
            <w:tcW w:w="4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доля вторичного сырья, использованного при производстве товара – не менее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val="en-US" w:eastAsia="ru-RU"/>
              </w:rPr>
              <w:t xml:space="preserve">&gt;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F9366C" w:rsidRPr="004E34BC" w:rsidTr="00F9366C">
        <w:trPr>
          <w:trHeight w:val="125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 w:rsidRPr="004E34B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3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EE67BA" w:rsidRDefault="00F9366C" w:rsidP="00F9366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Полотенце бумажное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F9366C" w:rsidP="00F9366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E67BA">
              <w:rPr>
                <w:rFonts w:ascii="Times New Roman" w:hAnsi="Times New Roman" w:cs="Times New Roman"/>
                <w:color w:val="000000"/>
              </w:rPr>
              <w:t>17.</w:t>
            </w:r>
            <w:r>
              <w:rPr>
                <w:rFonts w:ascii="Times New Roman" w:hAnsi="Times New Roman" w:cs="Times New Roman"/>
                <w:color w:val="000000"/>
              </w:rPr>
              <w:t>22.11.130 /</w:t>
            </w:r>
          </w:p>
          <w:p w:rsidR="00F9366C" w:rsidRPr="00EE67BA" w:rsidRDefault="00F9366C" w:rsidP="00F936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17.22.11.130-018 / 17.22.11.130-00000009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31052E" w:rsidP="004E34BC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длина рулона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F9366C" w:rsidP="00F166BD">
            <w:pPr>
              <w:jc w:val="center"/>
            </w:pPr>
            <w:r w:rsidRPr="002930D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F9366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использование в диспенсере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027ED7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F9366C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31052E" w:rsidP="004E34BC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количество слоев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31052E" w:rsidP="002F71E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однослойная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30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форма выпуска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3105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рулон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F9366C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31052E" w:rsidP="004E34BC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количество рулонов в упаковке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≥6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4E34BC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ширина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мм</w:t>
            </w: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BC6AA3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отдушка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отсутствие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31052E" w:rsidRPr="004E34BC" w:rsidTr="00F9366C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BC6AA3">
            <w:pPr>
              <w:widowControl w:val="0"/>
              <w:spacing w:after="0" w:line="30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перфорация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52E" w:rsidRPr="004E34BC" w:rsidRDefault="0031052E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F9366C" w:rsidRPr="004E34BC" w:rsidTr="00BC6AA3">
        <w:trPr>
          <w:trHeight w:val="125"/>
        </w:trPr>
        <w:tc>
          <w:tcPr>
            <w:tcW w:w="43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BC6AA3" w:rsidP="00BC6AA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 xml:space="preserve">тиснение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Default="00BC6AA3" w:rsidP="002A2A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наличие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366C" w:rsidRPr="004E34BC" w:rsidRDefault="00F9366C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BC6AA3" w:rsidRPr="004E34BC" w:rsidTr="00BC6AA3">
        <w:trPr>
          <w:trHeight w:val="125"/>
        </w:trPr>
        <w:tc>
          <w:tcPr>
            <w:tcW w:w="43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ТУ производителя; ГОСТ 52354-2005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  <w:tr w:rsidR="00BC6AA3" w:rsidRPr="004E34BC" w:rsidTr="00F9366C">
        <w:trPr>
          <w:trHeight w:val="125"/>
        </w:trPr>
        <w:tc>
          <w:tcPr>
            <w:tcW w:w="43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2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u w:color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доля вторичного сырья, использованного при производстве товара – не менее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BC6AA3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val="en-US" w:eastAsia="ru-RU"/>
              </w:rPr>
              <w:t xml:space="preserve">&gt;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AD5AE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F166B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6AA3" w:rsidRPr="004E34BC" w:rsidRDefault="00BC6AA3" w:rsidP="004E34B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u w:color="000000"/>
                <w:lang w:eastAsia="ru-RU"/>
              </w:rPr>
            </w:pPr>
          </w:p>
        </w:tc>
      </w:tr>
    </w:tbl>
    <w:p w:rsidR="00C27190" w:rsidRDefault="00C27190" w:rsidP="004E34BC">
      <w:pPr>
        <w:widowControl w:val="0"/>
        <w:spacing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7190" w:rsidRPr="004E34BC" w:rsidRDefault="00C27190" w:rsidP="004E34BC">
      <w:pPr>
        <w:spacing w:after="0" w:line="276" w:lineRule="auto"/>
        <w:ind w:hanging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Подготовлено:</w:t>
      </w:r>
    </w:p>
    <w:p w:rsidR="00C27190" w:rsidRDefault="00BC6AA3" w:rsidP="00BC6AA3">
      <w:pPr>
        <w:ind w:left="-567" w:firstLine="42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специалист отдела закупок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   /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Заруднева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  <w:r w:rsidR="00C27190" w:rsidRPr="004E34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/</w:t>
      </w:r>
    </w:p>
    <w:sectPr w:rsidR="00C27190" w:rsidSect="004E34BC">
      <w:pgSz w:w="16838" w:h="11906" w:orient="landscape"/>
      <w:pgMar w:top="1276" w:right="1134" w:bottom="84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734BF"/>
    <w:multiLevelType w:val="multilevel"/>
    <w:tmpl w:val="0CDCCB6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733"/>
    <w:rsid w:val="00027ED7"/>
    <w:rsid w:val="0014136D"/>
    <w:rsid w:val="00151B48"/>
    <w:rsid w:val="001E30C9"/>
    <w:rsid w:val="002A2A8F"/>
    <w:rsid w:val="002F118A"/>
    <w:rsid w:val="002F71ED"/>
    <w:rsid w:val="0031052E"/>
    <w:rsid w:val="003373D5"/>
    <w:rsid w:val="0039446E"/>
    <w:rsid w:val="004E34BC"/>
    <w:rsid w:val="00554BBF"/>
    <w:rsid w:val="00563347"/>
    <w:rsid w:val="0057013F"/>
    <w:rsid w:val="00611E76"/>
    <w:rsid w:val="007A48CC"/>
    <w:rsid w:val="009B3733"/>
    <w:rsid w:val="00A57471"/>
    <w:rsid w:val="00B07369"/>
    <w:rsid w:val="00BB30E2"/>
    <w:rsid w:val="00BC6AA3"/>
    <w:rsid w:val="00C00CC8"/>
    <w:rsid w:val="00C27190"/>
    <w:rsid w:val="00CA0DE9"/>
    <w:rsid w:val="00CC3671"/>
    <w:rsid w:val="00CD7AA4"/>
    <w:rsid w:val="00D14A47"/>
    <w:rsid w:val="00D313DD"/>
    <w:rsid w:val="00D54B10"/>
    <w:rsid w:val="00DD2C5E"/>
    <w:rsid w:val="00E40CED"/>
    <w:rsid w:val="00F166BD"/>
    <w:rsid w:val="00F41EB0"/>
    <w:rsid w:val="00F9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19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uiPriority w:val="34"/>
    <w:qFormat/>
    <w:rsid w:val="00B073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E3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3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7</Pages>
  <Words>1945</Words>
  <Characters>11091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Родионова</dc:creator>
  <cp:keywords/>
  <dc:description/>
  <cp:lastModifiedBy>Инна Родионова</cp:lastModifiedBy>
  <cp:revision>12</cp:revision>
  <cp:lastPrinted>2026-05-06T14:54:00Z</cp:lastPrinted>
  <dcterms:created xsi:type="dcterms:W3CDTF">2026-04-01T13:10:00Z</dcterms:created>
  <dcterms:modified xsi:type="dcterms:W3CDTF">2026-05-06T15:08:00Z</dcterms:modified>
</cp:coreProperties>
</file>