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017C84" w:rsidRDefault="00017C84" w:rsidP="008A65CA">
      <w:pPr>
        <w:pStyle w:val="10"/>
        <w:contextualSpacing w:val="0"/>
        <w:jc w:val="center"/>
        <w:outlineLvl w:val="0"/>
        <w:rPr>
          <w:rFonts w:asciiTheme="minorHAnsi" w:eastAsia="Proxima Nova" w:hAnsiTheme="minorHAnsi" w:cs="Proxima Nova"/>
          <w:b/>
          <w:sz w:val="36"/>
          <w:szCs w:val="36"/>
        </w:rPr>
      </w:pPr>
    </w:p>
    <w:p w:rsidR="00AE68C2" w:rsidRDefault="00AE68C2" w:rsidP="008A65CA">
      <w:pPr>
        <w:pStyle w:val="10"/>
        <w:contextualSpacing w:val="0"/>
        <w:jc w:val="center"/>
        <w:outlineLvl w:val="0"/>
        <w:rPr>
          <w:rFonts w:asciiTheme="minorHAnsi" w:eastAsia="Proxima Nova" w:hAnsiTheme="minorHAnsi" w:cs="Proxima Nova"/>
          <w:b/>
          <w:sz w:val="36"/>
          <w:szCs w:val="36"/>
        </w:rPr>
      </w:pPr>
    </w:p>
    <w:p w:rsidR="00AE68C2" w:rsidRDefault="00AE68C2" w:rsidP="008A65CA">
      <w:pPr>
        <w:pStyle w:val="10"/>
        <w:contextualSpacing w:val="0"/>
        <w:jc w:val="center"/>
        <w:outlineLvl w:val="0"/>
        <w:rPr>
          <w:rFonts w:asciiTheme="minorHAnsi" w:eastAsia="Proxima Nova" w:hAnsiTheme="minorHAnsi" w:cs="Proxima Nova"/>
          <w:b/>
          <w:sz w:val="36"/>
          <w:szCs w:val="36"/>
        </w:rPr>
      </w:pPr>
    </w:p>
    <w:p w:rsidR="00AE68C2" w:rsidRDefault="00AE68C2" w:rsidP="008A65CA">
      <w:pPr>
        <w:pStyle w:val="10"/>
        <w:contextualSpacing w:val="0"/>
        <w:jc w:val="center"/>
        <w:outlineLvl w:val="0"/>
        <w:rPr>
          <w:rFonts w:asciiTheme="minorHAnsi" w:eastAsia="Proxima Nova" w:hAnsiTheme="minorHAnsi" w:cs="Proxima Nova"/>
          <w:b/>
          <w:sz w:val="36"/>
          <w:szCs w:val="36"/>
        </w:rPr>
      </w:pPr>
    </w:p>
    <w:tbl>
      <w:tblPr>
        <w:tblW w:w="10155" w:type="dxa"/>
        <w:jc w:val="center"/>
        <w:tblLayout w:type="fixed"/>
        <w:tblLook w:val="0000" w:firstRow="0" w:lastRow="0" w:firstColumn="0" w:lastColumn="0" w:noHBand="0" w:noVBand="0"/>
      </w:tblPr>
      <w:tblGrid>
        <w:gridCol w:w="4320"/>
        <w:gridCol w:w="1382"/>
        <w:gridCol w:w="4453"/>
      </w:tblGrid>
      <w:tr w:rsidR="00AE68C2" w:rsidRPr="00710404" w:rsidTr="00DC76DB">
        <w:trPr>
          <w:cantSplit/>
          <w:trHeight w:val="2696"/>
          <w:jc w:val="center"/>
        </w:trPr>
        <w:tc>
          <w:tcPr>
            <w:tcW w:w="4320" w:type="dxa"/>
            <w:vAlign w:val="center"/>
          </w:tcPr>
          <w:p w:rsidR="00AE68C2" w:rsidRPr="00710404" w:rsidRDefault="00AE68C2" w:rsidP="00DC76DB">
            <w:pPr>
              <w:rPr>
                <w:bCs/>
              </w:rPr>
            </w:pPr>
          </w:p>
        </w:tc>
        <w:tc>
          <w:tcPr>
            <w:tcW w:w="1382" w:type="dxa"/>
            <w:vAlign w:val="center"/>
          </w:tcPr>
          <w:p w:rsidR="00AE68C2" w:rsidRPr="00710404" w:rsidRDefault="00AE68C2" w:rsidP="00DC76DB">
            <w:pPr>
              <w:rPr>
                <w:bCs/>
              </w:rPr>
            </w:pPr>
            <w:r w:rsidRPr="00710404">
              <w:rPr>
                <w:bCs/>
              </w:rPr>
              <w:t xml:space="preserve">       </w:t>
            </w:r>
          </w:p>
        </w:tc>
        <w:tc>
          <w:tcPr>
            <w:tcW w:w="4453" w:type="dxa"/>
            <w:vAlign w:val="center"/>
          </w:tcPr>
          <w:p w:rsidR="00AE68C2" w:rsidRPr="004F32A9" w:rsidRDefault="00AE68C2" w:rsidP="00DC76DB">
            <w:pPr>
              <w:ind w:left="544"/>
            </w:pPr>
            <w:r w:rsidRPr="004F32A9">
              <w:t>«УТВЕРЖДАЮ»</w:t>
            </w:r>
          </w:p>
          <w:p w:rsidR="00AE68C2" w:rsidRDefault="00AE68C2" w:rsidP="00DC76DB">
            <w:pPr>
              <w:ind w:left="544"/>
              <w:rPr>
                <w:color w:val="000000"/>
              </w:rPr>
            </w:pPr>
            <w:r>
              <w:rPr>
                <w:color w:val="000000"/>
              </w:rPr>
              <w:t>Директор ГБОУ школа №495</w:t>
            </w:r>
          </w:p>
          <w:p w:rsidR="00AE68C2" w:rsidRPr="00245692" w:rsidRDefault="00AE68C2" w:rsidP="00DC76DB">
            <w:pPr>
              <w:ind w:left="544"/>
              <w:rPr>
                <w:color w:val="000000"/>
              </w:rPr>
            </w:pPr>
            <w:r w:rsidRPr="00245692">
              <w:rPr>
                <w:color w:val="000000"/>
              </w:rPr>
              <w:t xml:space="preserve">Московского района </w:t>
            </w:r>
          </w:p>
          <w:p w:rsidR="00AE68C2" w:rsidRPr="00245692" w:rsidRDefault="00AE68C2" w:rsidP="00DC76DB">
            <w:pPr>
              <w:ind w:left="544"/>
              <w:rPr>
                <w:color w:val="000000"/>
              </w:rPr>
            </w:pPr>
            <w:r w:rsidRPr="00245692">
              <w:rPr>
                <w:color w:val="000000"/>
              </w:rPr>
              <w:t>Санкт-Петербурга</w:t>
            </w:r>
          </w:p>
          <w:p w:rsidR="00AE68C2" w:rsidRPr="00245692" w:rsidRDefault="00AE68C2" w:rsidP="00DC76DB">
            <w:pPr>
              <w:ind w:left="544" w:right="76"/>
            </w:pPr>
            <w:r>
              <w:rPr>
                <w:color w:val="000000"/>
              </w:rPr>
              <w:t>___________</w:t>
            </w:r>
            <w:proofErr w:type="spellStart"/>
            <w:r>
              <w:rPr>
                <w:color w:val="000000"/>
              </w:rPr>
              <w:t>Т.И.Назарова</w:t>
            </w:r>
            <w:proofErr w:type="spellEnd"/>
            <w:r w:rsidRPr="00245692">
              <w:t xml:space="preserve"> </w:t>
            </w:r>
          </w:p>
          <w:p w:rsidR="00AE68C2" w:rsidRPr="00CB4886" w:rsidRDefault="00AE68C2" w:rsidP="00300E50">
            <w:pPr>
              <w:ind w:left="544"/>
            </w:pPr>
            <w:r>
              <w:t>«_____»____________ 202</w:t>
            </w:r>
            <w:r w:rsidR="00300E50">
              <w:t>6</w:t>
            </w:r>
            <w:r>
              <w:t xml:space="preserve"> </w:t>
            </w:r>
            <w:r w:rsidRPr="004F32A9">
              <w:t>г.</w:t>
            </w:r>
          </w:p>
        </w:tc>
      </w:tr>
    </w:tbl>
    <w:p w:rsidR="00AE68C2" w:rsidRPr="00E1446E" w:rsidRDefault="00AE68C2" w:rsidP="00AE68C2">
      <w:pPr>
        <w:pStyle w:val="Heading"/>
        <w:jc w:val="center"/>
        <w:rPr>
          <w:rFonts w:ascii="Times New Roman" w:hAnsi="Times New Roman" w:cs="Times New Roman"/>
          <w:caps/>
          <w:color w:val="000000"/>
          <w:sz w:val="28"/>
          <w:szCs w:val="28"/>
        </w:rPr>
      </w:pPr>
    </w:p>
    <w:p w:rsidR="00AE68C2" w:rsidRPr="00E1446E" w:rsidRDefault="00AE68C2" w:rsidP="00AE68C2">
      <w:pPr>
        <w:keepNext/>
        <w:keepLines/>
        <w:widowControl w:val="0"/>
        <w:suppressLineNumbers/>
        <w:suppressAutoHyphens/>
        <w:jc w:val="right"/>
        <w:rPr>
          <w:b/>
          <w:bCs/>
          <w:sz w:val="28"/>
          <w:szCs w:val="28"/>
        </w:rPr>
      </w:pPr>
    </w:p>
    <w:p w:rsidR="00AE68C2" w:rsidRDefault="00AE68C2" w:rsidP="00AE68C2">
      <w:pPr>
        <w:rPr>
          <w:sz w:val="28"/>
          <w:szCs w:val="28"/>
        </w:rPr>
      </w:pPr>
    </w:p>
    <w:p w:rsidR="00AE68C2" w:rsidRPr="00E1446E" w:rsidRDefault="00AE68C2" w:rsidP="00AE68C2">
      <w:pPr>
        <w:rPr>
          <w:sz w:val="28"/>
          <w:szCs w:val="28"/>
        </w:rPr>
      </w:pPr>
    </w:p>
    <w:p w:rsidR="00AE68C2" w:rsidRDefault="00AE68C2" w:rsidP="00AE68C2">
      <w:pPr>
        <w:rPr>
          <w:sz w:val="28"/>
          <w:szCs w:val="28"/>
        </w:rPr>
      </w:pPr>
    </w:p>
    <w:p w:rsidR="00AE68C2" w:rsidRDefault="00AE68C2" w:rsidP="00AE68C2">
      <w:pPr>
        <w:rPr>
          <w:sz w:val="28"/>
          <w:szCs w:val="28"/>
        </w:rPr>
      </w:pPr>
    </w:p>
    <w:p w:rsidR="00AE68C2" w:rsidRDefault="00AE68C2" w:rsidP="00AE68C2">
      <w:pPr>
        <w:rPr>
          <w:sz w:val="28"/>
          <w:szCs w:val="28"/>
        </w:rPr>
      </w:pPr>
    </w:p>
    <w:p w:rsidR="00AE68C2" w:rsidRDefault="00AE68C2" w:rsidP="00AE68C2">
      <w:pPr>
        <w:rPr>
          <w:sz w:val="28"/>
          <w:szCs w:val="28"/>
        </w:rPr>
      </w:pPr>
    </w:p>
    <w:p w:rsidR="00AE68C2" w:rsidRPr="00E1446E" w:rsidRDefault="00AE68C2" w:rsidP="00AE68C2">
      <w:pPr>
        <w:rPr>
          <w:sz w:val="28"/>
          <w:szCs w:val="28"/>
        </w:rPr>
      </w:pPr>
    </w:p>
    <w:p w:rsidR="00AE68C2" w:rsidRDefault="00AE68C2" w:rsidP="00AE68C2">
      <w:pPr>
        <w:rPr>
          <w:sz w:val="28"/>
          <w:szCs w:val="28"/>
        </w:rPr>
      </w:pPr>
    </w:p>
    <w:p w:rsidR="00AE68C2" w:rsidRPr="00C057C4" w:rsidRDefault="00AE68C2" w:rsidP="00AE68C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Техническое задание </w:t>
      </w:r>
    </w:p>
    <w:p w:rsidR="00AE68C2" w:rsidRDefault="00AE68C2" w:rsidP="00AE68C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на </w:t>
      </w:r>
      <w:r w:rsidRPr="00295E17">
        <w:rPr>
          <w:color w:val="000000"/>
          <w:shd w:val="clear" w:color="auto" w:fill="E6E6FA"/>
        </w:rPr>
        <w:t>Передач</w:t>
      </w:r>
      <w:r>
        <w:rPr>
          <w:color w:val="000000"/>
          <w:shd w:val="clear" w:color="auto" w:fill="E6E6FA"/>
        </w:rPr>
        <w:t>у</w:t>
      </w:r>
      <w:r w:rsidRPr="00295E17">
        <w:rPr>
          <w:color w:val="000000"/>
          <w:shd w:val="clear" w:color="auto" w:fill="E6E6FA"/>
        </w:rPr>
        <w:t xml:space="preserve"> неисключительных прав использования электронной Базы Данных «Образование» (простая неисключительная лицензия)</w:t>
      </w:r>
      <w:r w:rsidRPr="00295E17">
        <w:rPr>
          <w:b/>
        </w:rPr>
        <w:t>»</w:t>
      </w:r>
      <w:r w:rsidRPr="0091782D">
        <w:rPr>
          <w:b/>
          <w:sz w:val="32"/>
          <w:szCs w:val="32"/>
        </w:rPr>
        <w:t xml:space="preserve"> для</w:t>
      </w:r>
      <w:r>
        <w:rPr>
          <w:b/>
          <w:sz w:val="32"/>
          <w:szCs w:val="32"/>
        </w:rPr>
        <w:t xml:space="preserve"> ГБОУ школа №495</w:t>
      </w:r>
      <w:r w:rsidRPr="002E16C3">
        <w:rPr>
          <w:b/>
          <w:sz w:val="32"/>
          <w:szCs w:val="32"/>
        </w:rPr>
        <w:t xml:space="preserve"> Московского района Санкт-Петербурга в 202</w:t>
      </w:r>
      <w:r w:rsidR="00300E50">
        <w:rPr>
          <w:b/>
          <w:sz w:val="32"/>
          <w:szCs w:val="32"/>
        </w:rPr>
        <w:t>6</w:t>
      </w:r>
      <w:r w:rsidRPr="002E16C3">
        <w:rPr>
          <w:b/>
          <w:sz w:val="32"/>
          <w:szCs w:val="32"/>
        </w:rPr>
        <w:t xml:space="preserve"> году.</w:t>
      </w:r>
    </w:p>
    <w:p w:rsidR="00AE68C2" w:rsidRDefault="00AE68C2" w:rsidP="00AE68C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____________________________________________________________</w:t>
      </w:r>
    </w:p>
    <w:p w:rsidR="00AE68C2" w:rsidRPr="005C624B" w:rsidRDefault="00AE68C2" w:rsidP="00AE68C2">
      <w:pPr>
        <w:jc w:val="center"/>
        <w:rPr>
          <w:sz w:val="28"/>
          <w:szCs w:val="28"/>
        </w:rPr>
      </w:pPr>
    </w:p>
    <w:p w:rsidR="00AE68C2" w:rsidRPr="00E1446E" w:rsidRDefault="00AE68C2" w:rsidP="00AE68C2">
      <w:pPr>
        <w:rPr>
          <w:sz w:val="28"/>
          <w:szCs w:val="28"/>
        </w:rPr>
      </w:pPr>
    </w:p>
    <w:p w:rsidR="00AE68C2" w:rsidRDefault="005B4381" w:rsidP="00AE68C2">
      <w:pPr>
        <w:pStyle w:val="a3"/>
        <w:jc w:val="left"/>
        <w:rPr>
          <w:b w:val="0"/>
          <w:bCs/>
          <w:color w:val="000000"/>
          <w:sz w:val="28"/>
          <w:szCs w:val="28"/>
        </w:rPr>
      </w:pPr>
      <w:r>
        <w:rPr>
          <w:rFonts w:ascii="Arial" w:hAnsi="Arial" w:cs="Arial"/>
          <w:color w:val="333333"/>
          <w:shd w:val="clear" w:color="auto" w:fill="FFFFFF"/>
        </w:rPr>
        <w:t>Реестровый номер электронной системы «Образование» (е-Образование) — </w:t>
      </w:r>
      <w:r>
        <w:rPr>
          <w:rStyle w:val="af6"/>
          <w:rFonts w:ascii="Arial" w:hAnsi="Arial" w:cs="Arial"/>
          <w:color w:val="333333"/>
          <w:shd w:val="clear" w:color="auto" w:fill="FFFFFF"/>
        </w:rPr>
        <w:t>3941</w:t>
      </w:r>
    </w:p>
    <w:p w:rsidR="00AE68C2" w:rsidRPr="00E1446E" w:rsidRDefault="00AE68C2" w:rsidP="00AE68C2">
      <w:pPr>
        <w:jc w:val="center"/>
        <w:rPr>
          <w:b/>
          <w:bCs/>
          <w:sz w:val="28"/>
          <w:szCs w:val="28"/>
        </w:rPr>
      </w:pPr>
    </w:p>
    <w:p w:rsidR="00AE68C2" w:rsidRDefault="00AE68C2" w:rsidP="00AE68C2">
      <w:pPr>
        <w:rPr>
          <w:b/>
          <w:bCs/>
          <w:sz w:val="28"/>
          <w:szCs w:val="28"/>
        </w:rPr>
      </w:pPr>
    </w:p>
    <w:p w:rsidR="00AE68C2" w:rsidRDefault="00AE68C2" w:rsidP="00AE68C2">
      <w:pPr>
        <w:rPr>
          <w:b/>
          <w:bCs/>
          <w:sz w:val="28"/>
          <w:szCs w:val="28"/>
        </w:rPr>
      </w:pPr>
    </w:p>
    <w:p w:rsidR="00AE68C2" w:rsidRDefault="00AE68C2" w:rsidP="00AE68C2">
      <w:pPr>
        <w:rPr>
          <w:b/>
          <w:bCs/>
          <w:sz w:val="28"/>
          <w:szCs w:val="28"/>
        </w:rPr>
      </w:pPr>
    </w:p>
    <w:p w:rsidR="00AE68C2" w:rsidRDefault="00AE68C2" w:rsidP="00AE68C2">
      <w:pPr>
        <w:rPr>
          <w:b/>
          <w:bCs/>
          <w:sz w:val="28"/>
          <w:szCs w:val="28"/>
        </w:rPr>
      </w:pPr>
    </w:p>
    <w:p w:rsidR="00AE68C2" w:rsidRDefault="00AE68C2" w:rsidP="00AE68C2">
      <w:pPr>
        <w:rPr>
          <w:b/>
          <w:bCs/>
          <w:sz w:val="28"/>
          <w:szCs w:val="28"/>
        </w:rPr>
      </w:pPr>
    </w:p>
    <w:p w:rsidR="00AE68C2" w:rsidRDefault="00AE68C2" w:rsidP="00AE68C2">
      <w:pPr>
        <w:rPr>
          <w:b/>
          <w:bCs/>
          <w:sz w:val="28"/>
          <w:szCs w:val="28"/>
        </w:rPr>
      </w:pPr>
    </w:p>
    <w:p w:rsidR="00AE68C2" w:rsidRDefault="00AE68C2" w:rsidP="00AE68C2">
      <w:pPr>
        <w:rPr>
          <w:b/>
          <w:bCs/>
          <w:sz w:val="28"/>
          <w:szCs w:val="28"/>
        </w:rPr>
      </w:pPr>
    </w:p>
    <w:p w:rsidR="00AE68C2" w:rsidRDefault="00AE68C2" w:rsidP="00AE68C2">
      <w:pPr>
        <w:rPr>
          <w:b/>
          <w:bCs/>
          <w:sz w:val="28"/>
          <w:szCs w:val="28"/>
        </w:rPr>
      </w:pPr>
    </w:p>
    <w:p w:rsidR="00AE68C2" w:rsidRDefault="00AE68C2" w:rsidP="00AE68C2">
      <w:pPr>
        <w:rPr>
          <w:b/>
          <w:bCs/>
          <w:sz w:val="28"/>
          <w:szCs w:val="28"/>
        </w:rPr>
      </w:pPr>
    </w:p>
    <w:p w:rsidR="00AE68C2" w:rsidRDefault="00AE68C2" w:rsidP="00AE68C2">
      <w:pPr>
        <w:rPr>
          <w:b/>
          <w:bCs/>
          <w:sz w:val="28"/>
          <w:szCs w:val="28"/>
        </w:rPr>
      </w:pPr>
    </w:p>
    <w:p w:rsidR="00AE68C2" w:rsidRPr="00E1446E" w:rsidRDefault="00AE68C2" w:rsidP="00AE68C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202</w:t>
      </w:r>
      <w:r w:rsidR="00203063">
        <w:rPr>
          <w:b/>
          <w:bCs/>
          <w:sz w:val="28"/>
          <w:szCs w:val="28"/>
        </w:rPr>
        <w:t>6</w:t>
      </w:r>
      <w:r>
        <w:rPr>
          <w:b/>
          <w:bCs/>
          <w:sz w:val="28"/>
          <w:szCs w:val="28"/>
        </w:rPr>
        <w:t>г.</w:t>
      </w:r>
    </w:p>
    <w:p w:rsidR="00AE68C2" w:rsidRPr="007A51A7" w:rsidRDefault="00AE68C2" w:rsidP="00AE68C2">
      <w:pPr>
        <w:pStyle w:val="ConsPlusTitle"/>
        <w:pageBreakBefore/>
        <w:jc w:val="center"/>
      </w:pPr>
      <w:r w:rsidRPr="007A51A7">
        <w:lastRenderedPageBreak/>
        <w:t xml:space="preserve">ТЕХНИЧЕСКОЕ ЗАДАНИЕ </w:t>
      </w:r>
    </w:p>
    <w:p w:rsidR="00AE68C2" w:rsidRPr="007A51A7" w:rsidRDefault="00AE68C2" w:rsidP="00AE68C2">
      <w:pPr>
        <w:autoSpaceDE w:val="0"/>
        <w:autoSpaceDN w:val="0"/>
        <w:adjustRightInd w:val="0"/>
        <w:jc w:val="center"/>
        <w:outlineLvl w:val="1"/>
        <w:rPr>
          <w:b/>
          <w:bCs/>
        </w:rPr>
      </w:pPr>
    </w:p>
    <w:p w:rsidR="00AE68C2" w:rsidRPr="00423395" w:rsidRDefault="00AE68C2" w:rsidP="00AE68C2">
      <w:pPr>
        <w:autoSpaceDE w:val="0"/>
        <w:autoSpaceDN w:val="0"/>
        <w:adjustRightInd w:val="0"/>
        <w:jc w:val="center"/>
        <w:outlineLvl w:val="1"/>
        <w:rPr>
          <w:b/>
          <w:bCs/>
        </w:rPr>
      </w:pPr>
      <w:r w:rsidRPr="00423395">
        <w:rPr>
          <w:b/>
          <w:bCs/>
        </w:rPr>
        <w:t>Раздел 1. Общие требования</w:t>
      </w:r>
    </w:p>
    <w:p w:rsidR="00AE68C2" w:rsidRPr="00423395" w:rsidRDefault="00AE68C2" w:rsidP="00AE68C2">
      <w:pPr>
        <w:autoSpaceDE w:val="0"/>
        <w:autoSpaceDN w:val="0"/>
        <w:adjustRightInd w:val="0"/>
        <w:jc w:val="center"/>
        <w:outlineLvl w:val="1"/>
        <w:rPr>
          <w:b/>
          <w:bCs/>
        </w:rPr>
      </w:pPr>
    </w:p>
    <w:p w:rsidR="00AE68C2" w:rsidRPr="00E101FF" w:rsidRDefault="00AE68C2" w:rsidP="00EE78E3">
      <w:pPr>
        <w:jc w:val="both"/>
        <w:rPr>
          <w:rFonts w:ascii="Arial" w:hAnsi="Arial" w:cs="Arial"/>
          <w:color w:val="000000"/>
          <w:sz w:val="17"/>
          <w:szCs w:val="17"/>
          <w:shd w:val="clear" w:color="auto" w:fill="E6E6FA"/>
        </w:rPr>
      </w:pPr>
      <w:r w:rsidRPr="008901BA">
        <w:t>1. Код (коды) по Общероссийскому классификатору продукции по видам экономической деятельности (ОКПД</w:t>
      </w:r>
      <w:r>
        <w:t>2</w:t>
      </w:r>
      <w:r w:rsidRPr="008901BA">
        <w:t xml:space="preserve">): </w:t>
      </w:r>
      <w:r w:rsidR="00EE78E3" w:rsidRPr="00480F53">
        <w:rPr>
          <w:b/>
        </w:rPr>
        <w:t xml:space="preserve">58.29.21 </w:t>
      </w:r>
      <w:r w:rsidR="00EE78E3" w:rsidRPr="00480F53">
        <w:rPr>
          <w:b/>
          <w:i/>
        </w:rPr>
        <w:t>Приложения общие для повышения эффективности бизнеса и приложения для домашнего пользования, отдельно реализуемые</w:t>
      </w:r>
    </w:p>
    <w:p w:rsidR="00AE68C2" w:rsidRPr="0099705B" w:rsidRDefault="00AE68C2" w:rsidP="00AE68C2">
      <w:pPr>
        <w:autoSpaceDE w:val="0"/>
        <w:autoSpaceDN w:val="0"/>
        <w:adjustRightInd w:val="0"/>
        <w:ind w:firstLine="284"/>
        <w:jc w:val="both"/>
        <w:rPr>
          <w:b/>
          <w:bCs/>
          <w:color w:val="0000FF"/>
        </w:rPr>
      </w:pPr>
    </w:p>
    <w:p w:rsidR="00AE68C2" w:rsidRPr="00423395" w:rsidRDefault="00AE68C2" w:rsidP="00AE68C2">
      <w:pPr>
        <w:autoSpaceDE w:val="0"/>
        <w:autoSpaceDN w:val="0"/>
        <w:adjustRightInd w:val="0"/>
        <w:ind w:firstLine="540"/>
        <w:jc w:val="center"/>
        <w:outlineLvl w:val="2"/>
        <w:rPr>
          <w:b/>
          <w:bCs/>
        </w:rPr>
      </w:pPr>
      <w:r w:rsidRPr="00423395">
        <w:rPr>
          <w:b/>
          <w:bCs/>
        </w:rPr>
        <w:t>2. Цели и правовое основание для поставки товара (выполнения работ, оказания услуг)</w:t>
      </w:r>
    </w:p>
    <w:p w:rsidR="00AE68C2" w:rsidRPr="00423395" w:rsidRDefault="00AE68C2" w:rsidP="00AE68C2">
      <w:pPr>
        <w:autoSpaceDE w:val="0"/>
        <w:autoSpaceDN w:val="0"/>
        <w:adjustRightInd w:val="0"/>
        <w:ind w:firstLine="540"/>
        <w:jc w:val="center"/>
        <w:outlineLvl w:val="2"/>
        <w:rPr>
          <w:b/>
          <w:bCs/>
        </w:rPr>
      </w:pPr>
    </w:p>
    <w:p w:rsidR="00AE68C2" w:rsidRPr="0013268E" w:rsidRDefault="00AE68C2" w:rsidP="00AE68C2">
      <w:pPr>
        <w:autoSpaceDE w:val="0"/>
        <w:autoSpaceDN w:val="0"/>
        <w:adjustRightInd w:val="0"/>
        <w:ind w:firstLine="284"/>
        <w:jc w:val="both"/>
      </w:pPr>
      <w:r w:rsidRPr="0013268E">
        <w:t xml:space="preserve">1. Целями данной закупки является </w:t>
      </w:r>
      <w:r>
        <w:t xml:space="preserve">передача прав на использование </w:t>
      </w:r>
      <w:r w:rsidRPr="0091782D">
        <w:t>базы данных - электронной системы «Образование»</w:t>
      </w:r>
      <w:r>
        <w:t xml:space="preserve"> ГБОУ школа №495</w:t>
      </w:r>
      <w:r w:rsidRPr="002E154F">
        <w:t xml:space="preserve"> Московского района Санкт-Петербурга в 202</w:t>
      </w:r>
      <w:r w:rsidR="00300E50">
        <w:t>6</w:t>
      </w:r>
      <w:r>
        <w:t xml:space="preserve"> </w:t>
      </w:r>
      <w:r w:rsidRPr="002E154F">
        <w:t>году</w:t>
      </w:r>
      <w:r w:rsidRPr="0013268E">
        <w:t>.</w:t>
      </w:r>
    </w:p>
    <w:p w:rsidR="00AE68C2" w:rsidRPr="00AB7020" w:rsidRDefault="00AB7020" w:rsidP="00AB7020">
      <w:pPr>
        <w:pStyle w:val="1"/>
        <w:rPr>
          <w:b w:val="0"/>
          <w:sz w:val="22"/>
          <w:szCs w:val="22"/>
        </w:rPr>
      </w:pPr>
      <w:r w:rsidRPr="00AB7020">
        <w:rPr>
          <w:b w:val="0"/>
          <w:sz w:val="22"/>
          <w:szCs w:val="22"/>
        </w:rPr>
        <w:t>2</w:t>
      </w:r>
      <w:r w:rsidR="00AE68C2" w:rsidRPr="00AB7020">
        <w:rPr>
          <w:b w:val="0"/>
          <w:sz w:val="22"/>
          <w:szCs w:val="22"/>
        </w:rPr>
        <w:t xml:space="preserve"> Основанием для закупки товара является бюджет Санкт-Петербурга на 202</w:t>
      </w:r>
      <w:r w:rsidR="00300E50">
        <w:rPr>
          <w:b w:val="0"/>
          <w:sz w:val="22"/>
          <w:szCs w:val="22"/>
        </w:rPr>
        <w:t>6</w:t>
      </w:r>
      <w:r w:rsidR="00AE68C2" w:rsidRPr="00AB7020">
        <w:rPr>
          <w:b w:val="0"/>
          <w:sz w:val="22"/>
          <w:szCs w:val="22"/>
        </w:rPr>
        <w:t xml:space="preserve"> год </w:t>
      </w:r>
      <w:r w:rsidR="00F67129" w:rsidRPr="00F67129">
        <w:rPr>
          <w:rFonts w:ascii="Arial" w:hAnsi="Arial" w:cs="Arial"/>
          <w:color w:val="4D4D4D"/>
          <w:sz w:val="20"/>
          <w:szCs w:val="20"/>
          <w:shd w:val="clear" w:color="auto" w:fill="F6F6F6"/>
        </w:rPr>
        <w:t>- Закон Санкт-Петербурга от 28.11.2025 N 659-124 "О бюджете Санкт-Петербурга на 2026 год и на плановый период 2027 и 2028 годов" (принят ЗС СПб 26.11.2025)</w:t>
      </w:r>
    </w:p>
    <w:p w:rsidR="00AE68C2" w:rsidRDefault="00AE68C2" w:rsidP="00AE68C2">
      <w:pPr>
        <w:autoSpaceDE w:val="0"/>
        <w:autoSpaceDN w:val="0"/>
        <w:adjustRightInd w:val="0"/>
        <w:rPr>
          <w:b/>
        </w:rPr>
      </w:pPr>
    </w:p>
    <w:p w:rsidR="00AE68C2" w:rsidRPr="00423395" w:rsidRDefault="00AE68C2" w:rsidP="00AE68C2">
      <w:pPr>
        <w:autoSpaceDE w:val="0"/>
        <w:autoSpaceDN w:val="0"/>
        <w:adjustRightInd w:val="0"/>
        <w:ind w:firstLine="540"/>
        <w:jc w:val="both"/>
      </w:pPr>
    </w:p>
    <w:p w:rsidR="00AE68C2" w:rsidRPr="00423395" w:rsidRDefault="00AE68C2" w:rsidP="00AE68C2">
      <w:pPr>
        <w:autoSpaceDE w:val="0"/>
        <w:autoSpaceDN w:val="0"/>
        <w:adjustRightInd w:val="0"/>
        <w:jc w:val="center"/>
        <w:outlineLvl w:val="1"/>
        <w:rPr>
          <w:b/>
          <w:bCs/>
        </w:rPr>
      </w:pPr>
      <w:r w:rsidRPr="00423395">
        <w:rPr>
          <w:b/>
          <w:bCs/>
        </w:rPr>
        <w:t>Раздел 2. Требования к описанию объекта закупки и условий контракта в соответствии со статьей 33 Закона &lt;2&gt;</w:t>
      </w:r>
    </w:p>
    <w:p w:rsidR="00AE68C2" w:rsidRPr="00423395" w:rsidRDefault="00AE68C2" w:rsidP="00AE68C2">
      <w:pPr>
        <w:autoSpaceDE w:val="0"/>
        <w:autoSpaceDN w:val="0"/>
        <w:adjustRightInd w:val="0"/>
        <w:ind w:firstLine="540"/>
        <w:jc w:val="both"/>
        <w:rPr>
          <w:b/>
          <w:bCs/>
        </w:rPr>
      </w:pPr>
    </w:p>
    <w:p w:rsidR="00AE68C2" w:rsidRPr="0013268E" w:rsidRDefault="00AE68C2" w:rsidP="00AE68C2">
      <w:pPr>
        <w:autoSpaceDE w:val="0"/>
        <w:autoSpaceDN w:val="0"/>
        <w:adjustRightInd w:val="0"/>
        <w:outlineLvl w:val="1"/>
        <w:rPr>
          <w:b/>
          <w:bCs/>
          <w:iCs/>
        </w:rPr>
      </w:pPr>
      <w:r w:rsidRPr="0013268E">
        <w:rPr>
          <w:b/>
          <w:bCs/>
          <w:iCs/>
        </w:rPr>
        <w:t>Требования к количественным характеристикам (объему) услуг:</w:t>
      </w:r>
    </w:p>
    <w:p w:rsidR="00AE68C2" w:rsidRPr="00AB44B2" w:rsidRDefault="00AE68C2" w:rsidP="00AE68C2">
      <w:pPr>
        <w:ind w:firstLine="426"/>
        <w:jc w:val="both"/>
      </w:pPr>
      <w:r w:rsidRPr="00AB44B2">
        <w:t>Услуги должны выполняться в соответствии с</w:t>
      </w:r>
      <w:r w:rsidRPr="00FA6041">
        <w:t xml:space="preserve"> </w:t>
      </w:r>
      <w:r w:rsidRPr="00FA6041">
        <w:rPr>
          <w:spacing w:val="-1"/>
        </w:rPr>
        <w:t>Приложение</w:t>
      </w:r>
      <w:r>
        <w:rPr>
          <w:spacing w:val="-1"/>
        </w:rPr>
        <w:t>м</w:t>
      </w:r>
      <w:r w:rsidRPr="00FA6041">
        <w:rPr>
          <w:spacing w:val="-1"/>
        </w:rPr>
        <w:t xml:space="preserve"> № 2</w:t>
      </w:r>
      <w:r>
        <w:t xml:space="preserve"> Технического задания.</w:t>
      </w:r>
      <w:r w:rsidRPr="00FA6041">
        <w:t xml:space="preserve"> </w:t>
      </w:r>
    </w:p>
    <w:p w:rsidR="00AE68C2" w:rsidRDefault="00AE68C2" w:rsidP="00AE68C2">
      <w:pPr>
        <w:jc w:val="both"/>
      </w:pPr>
    </w:p>
    <w:p w:rsidR="00AE68C2" w:rsidRPr="0013268E" w:rsidRDefault="00AE68C2" w:rsidP="00AE68C2">
      <w:pPr>
        <w:jc w:val="both"/>
        <w:rPr>
          <w:b/>
          <w:bCs/>
        </w:rPr>
      </w:pPr>
      <w:r w:rsidRPr="0013268E">
        <w:rPr>
          <w:b/>
          <w:bCs/>
        </w:rPr>
        <w:t>Требования к качеству и безопасности услуг:</w:t>
      </w:r>
    </w:p>
    <w:p w:rsidR="00AE68C2" w:rsidRPr="00AB44B2" w:rsidRDefault="00AE68C2" w:rsidP="00AE68C2">
      <w:pPr>
        <w:ind w:firstLine="284"/>
        <w:jc w:val="both"/>
      </w:pPr>
      <w:r w:rsidRPr="00AB44B2">
        <w:t>1. Услуги, являющиеся предметом</w:t>
      </w:r>
      <w:r>
        <w:t xml:space="preserve"> закупки</w:t>
      </w:r>
      <w:r w:rsidRPr="00AB44B2">
        <w:t xml:space="preserve">, должны производиться в соответствии с </w:t>
      </w:r>
      <w:r w:rsidRPr="00FA6041">
        <w:rPr>
          <w:spacing w:val="-1"/>
        </w:rPr>
        <w:t>Приложение</w:t>
      </w:r>
      <w:r>
        <w:rPr>
          <w:spacing w:val="-1"/>
        </w:rPr>
        <w:t>м</w:t>
      </w:r>
      <w:r w:rsidRPr="00FA6041">
        <w:rPr>
          <w:spacing w:val="-1"/>
        </w:rPr>
        <w:t xml:space="preserve"> № 2</w:t>
      </w:r>
      <w:r>
        <w:t xml:space="preserve"> </w:t>
      </w:r>
    </w:p>
    <w:p w:rsidR="00AE68C2" w:rsidRDefault="00AE68C2" w:rsidP="00AE68C2">
      <w:pPr>
        <w:ind w:firstLine="284"/>
        <w:jc w:val="both"/>
      </w:pPr>
      <w:r w:rsidRPr="00AB44B2">
        <w:t xml:space="preserve">2. </w:t>
      </w:r>
      <w:r w:rsidRPr="00144445">
        <w:t xml:space="preserve">Услуги, являющиеся предметом </w:t>
      </w:r>
      <w:r>
        <w:t>закупки,</w:t>
      </w:r>
      <w:r w:rsidRPr="00144445">
        <w:t xml:space="preserve"> должны соответствовать требованиям, установленным законодательством  Российской Федерации.</w:t>
      </w:r>
    </w:p>
    <w:p w:rsidR="00AE68C2" w:rsidRPr="00AB44B2" w:rsidRDefault="00AE68C2" w:rsidP="00AE68C2">
      <w:pPr>
        <w:ind w:firstLine="284"/>
        <w:jc w:val="both"/>
        <w:rPr>
          <w:spacing w:val="-1"/>
        </w:rPr>
      </w:pPr>
      <w:r w:rsidRPr="00AB44B2">
        <w:rPr>
          <w:spacing w:val="-1"/>
        </w:rPr>
        <w:t>При оказании услуг должны быть обеспечены безопасность жизни, здоровья и сохранность имущества потребителя услуг и санитарно-гигиенические требования.</w:t>
      </w:r>
    </w:p>
    <w:p w:rsidR="00AE68C2" w:rsidRPr="00AB44B2" w:rsidRDefault="00AE68C2" w:rsidP="00AE68C2">
      <w:pPr>
        <w:shd w:val="clear" w:color="auto" w:fill="FFFFFF"/>
        <w:tabs>
          <w:tab w:val="left" w:pos="749"/>
        </w:tabs>
        <w:spacing w:line="269" w:lineRule="exact"/>
        <w:ind w:left="10" w:firstLine="547"/>
        <w:jc w:val="both"/>
      </w:pPr>
      <w:r w:rsidRPr="00AB44B2">
        <w:rPr>
          <w:spacing w:val="-1"/>
        </w:rPr>
        <w:t>Оказание услуг должно быть организовано в период времени, не создающий неудобств для труда Заказчика.</w:t>
      </w:r>
    </w:p>
    <w:p w:rsidR="00AE68C2" w:rsidRPr="00AB44B2" w:rsidRDefault="00AE68C2" w:rsidP="00AE68C2"/>
    <w:p w:rsidR="00AE68C2" w:rsidRPr="0013268E" w:rsidRDefault="00AE68C2" w:rsidP="00AE68C2">
      <w:pPr>
        <w:rPr>
          <w:b/>
          <w:bCs/>
        </w:rPr>
      </w:pPr>
      <w:r w:rsidRPr="0013268E">
        <w:rPr>
          <w:b/>
          <w:bCs/>
        </w:rPr>
        <w:t xml:space="preserve"> Требования к техническим характеристикам работ:</w:t>
      </w:r>
    </w:p>
    <w:p w:rsidR="00AE68C2" w:rsidRPr="00AB44B2" w:rsidRDefault="00AE68C2" w:rsidP="00AE68C2">
      <w:pPr>
        <w:ind w:firstLine="284"/>
        <w:jc w:val="both"/>
      </w:pPr>
      <w:r w:rsidRPr="00CD48DE">
        <w:t xml:space="preserve">1. Исполнитель должен оказывать услуги согласно перечню оказания услуг </w:t>
      </w:r>
      <w:r>
        <w:t xml:space="preserve">- </w:t>
      </w:r>
      <w:r w:rsidRPr="00CD48DE">
        <w:t xml:space="preserve">Приложение №2 </w:t>
      </w:r>
      <w:r>
        <w:t>Технического задания</w:t>
      </w:r>
    </w:p>
    <w:p w:rsidR="00AE68C2" w:rsidRDefault="00AE68C2" w:rsidP="00AE68C2">
      <w:pPr>
        <w:jc w:val="both"/>
      </w:pPr>
      <w:r>
        <w:t xml:space="preserve">  </w:t>
      </w:r>
    </w:p>
    <w:p w:rsidR="00AE68C2" w:rsidRPr="0013268E" w:rsidRDefault="00AE68C2" w:rsidP="00AE68C2">
      <w:pPr>
        <w:jc w:val="both"/>
        <w:rPr>
          <w:b/>
          <w:bCs/>
        </w:rPr>
      </w:pPr>
      <w:r w:rsidRPr="0013268E">
        <w:rPr>
          <w:b/>
          <w:bCs/>
        </w:rPr>
        <w:t>Требования к результатам оказанных услуг и иные показатели, связанные с определением соответствия оказанных услуг потребностям Заказчика (приёмка оказанных услуг):</w:t>
      </w:r>
    </w:p>
    <w:p w:rsidR="00AE68C2" w:rsidRDefault="00AE68C2" w:rsidP="00AE68C2">
      <w:pPr>
        <w:numPr>
          <w:ilvl w:val="0"/>
          <w:numId w:val="26"/>
        </w:numPr>
        <w:ind w:left="0" w:firstLine="360"/>
        <w:contextualSpacing w:val="0"/>
        <w:jc w:val="both"/>
        <w:rPr>
          <w:color w:val="000000"/>
        </w:rPr>
      </w:pPr>
      <w:r>
        <w:t>Сроки оказания услуг</w:t>
      </w:r>
      <w:r w:rsidRPr="00480F53">
        <w:rPr>
          <w:i/>
          <w:u w:val="single"/>
        </w:rPr>
        <w:t xml:space="preserve">: </w:t>
      </w:r>
      <w:r w:rsidRPr="00480F53">
        <w:rPr>
          <w:i/>
          <w:color w:val="000000"/>
          <w:u w:val="single"/>
        </w:rPr>
        <w:t>в течение 15 дней с момента подписания контракта Сторонами</w:t>
      </w:r>
      <w:r w:rsidR="00480F53" w:rsidRPr="00480F53">
        <w:rPr>
          <w:i/>
          <w:color w:val="000000"/>
          <w:u w:val="single"/>
        </w:rPr>
        <w:t xml:space="preserve"> до 31.12.2026</w:t>
      </w:r>
    </w:p>
    <w:p w:rsidR="00AE68C2" w:rsidRPr="002C1398" w:rsidRDefault="00AE68C2" w:rsidP="00AE68C2">
      <w:pPr>
        <w:numPr>
          <w:ilvl w:val="0"/>
          <w:numId w:val="26"/>
        </w:numPr>
        <w:ind w:left="0" w:firstLine="360"/>
        <w:contextualSpacing w:val="0"/>
        <w:jc w:val="both"/>
      </w:pPr>
      <w:r>
        <w:rPr>
          <w:color w:val="000000"/>
        </w:rPr>
        <w:t>Место оказания услуг: по адресу Исполнителя.</w:t>
      </w:r>
    </w:p>
    <w:p w:rsidR="00AE68C2" w:rsidRDefault="00AE68C2" w:rsidP="00AE68C2">
      <w:pPr>
        <w:numPr>
          <w:ilvl w:val="0"/>
          <w:numId w:val="26"/>
        </w:numPr>
        <w:ind w:left="0" w:firstLine="360"/>
        <w:contextualSpacing w:val="0"/>
        <w:jc w:val="both"/>
      </w:pPr>
      <w:r w:rsidRPr="00AB44B2">
        <w:t>В срок окончания оказания услуг Заказчик обязан принять оказанные Исполнителем услуги в случае их надлежащего и полного выполнения.</w:t>
      </w:r>
    </w:p>
    <w:p w:rsidR="00AE68C2" w:rsidRDefault="00AE68C2" w:rsidP="00AE68C2">
      <w:pPr>
        <w:numPr>
          <w:ilvl w:val="0"/>
          <w:numId w:val="26"/>
        </w:numPr>
        <w:ind w:left="0" w:firstLine="360"/>
        <w:contextualSpacing w:val="0"/>
        <w:jc w:val="both"/>
      </w:pPr>
      <w:r w:rsidRPr="00AB44B2">
        <w:t>При обнаружении Заказчиком в ходе приёмки оказанных услуг недостатков в оказанных услугах комиссией Заказчика составляется акт и выдается предписание Исполнителю об устранении выявленных недостатков. Акт и предписание составляются в двух идентичных экземплярах и подписываются комиссией Заказчика и представителем Исполнителя, имеющим право на подписание акта и получение предписания (при предъявлении паспорта представителя и соответствующей доверенности, либо только паспорт для генерального директора Исполнителя).</w:t>
      </w:r>
    </w:p>
    <w:p w:rsidR="00AE68C2" w:rsidRDefault="00AE68C2" w:rsidP="00AE68C2">
      <w:pPr>
        <w:numPr>
          <w:ilvl w:val="0"/>
          <w:numId w:val="26"/>
        </w:numPr>
        <w:ind w:left="0" w:firstLine="360"/>
        <w:contextualSpacing w:val="0"/>
        <w:jc w:val="both"/>
      </w:pPr>
      <w:r w:rsidRPr="00AB44B2">
        <w:t xml:space="preserve">Если уполномоченный представитель Исполнителя отказывается подписать указанный акт и получить предписание, об этом делается отметка в акте и акт заверяется третьим лицом по выбору Заказчика. При этом второй экземпляр акта и предписания направляются Заказчиком Исполнителю по почте заказным письмом с уведомлением о вручении, а также по факсу с фиксацией Ф.И.О. и должности должностного лица Исполнителя, получившего факс. </w:t>
      </w:r>
    </w:p>
    <w:p w:rsidR="00AE68C2" w:rsidRDefault="00AE68C2" w:rsidP="00AE68C2">
      <w:pPr>
        <w:numPr>
          <w:ilvl w:val="0"/>
          <w:numId w:val="26"/>
        </w:numPr>
        <w:ind w:left="0" w:firstLine="360"/>
        <w:contextualSpacing w:val="0"/>
        <w:jc w:val="both"/>
      </w:pPr>
      <w:r w:rsidRPr="00AB44B2">
        <w:t>Исполнитель обязан устранить все обнаруженные недостатки в срок, указанный в предписании.</w:t>
      </w:r>
    </w:p>
    <w:p w:rsidR="00AE68C2" w:rsidRDefault="00AE68C2" w:rsidP="00AE68C2">
      <w:pPr>
        <w:numPr>
          <w:ilvl w:val="0"/>
          <w:numId w:val="26"/>
        </w:numPr>
        <w:ind w:left="0" w:firstLine="360"/>
        <w:contextualSpacing w:val="0"/>
        <w:jc w:val="both"/>
      </w:pPr>
      <w:r w:rsidRPr="00AB44B2">
        <w:t>Устранение Исполнителем в установленный в предписании срок выявленных Заказчиком недостатков не освобождает его от уплаты неустойки, предусмотренной контрактом.</w:t>
      </w:r>
    </w:p>
    <w:p w:rsidR="00AE68C2" w:rsidRDefault="00AE68C2" w:rsidP="00AE68C2">
      <w:pPr>
        <w:numPr>
          <w:ilvl w:val="0"/>
          <w:numId w:val="26"/>
        </w:numPr>
        <w:ind w:left="0" w:firstLine="360"/>
        <w:contextualSpacing w:val="0"/>
        <w:jc w:val="both"/>
      </w:pPr>
      <w:r w:rsidRPr="00AB44B2">
        <w:t>В случае оказания услуг ранее срока, Исполнитель письменно уведомляет Заказчика о готовности сдачи оказанных услуг Заказчик</w:t>
      </w:r>
      <w:r>
        <w:t>у</w:t>
      </w:r>
      <w:r w:rsidRPr="00AB44B2">
        <w:t>.</w:t>
      </w:r>
    </w:p>
    <w:p w:rsidR="00AE68C2" w:rsidRDefault="00AE68C2" w:rsidP="00AE68C2">
      <w:pPr>
        <w:numPr>
          <w:ilvl w:val="0"/>
          <w:numId w:val="26"/>
        </w:numPr>
        <w:ind w:left="0" w:firstLine="360"/>
        <w:contextualSpacing w:val="0"/>
        <w:jc w:val="both"/>
      </w:pPr>
      <w:r w:rsidRPr="00AB44B2">
        <w:lastRenderedPageBreak/>
        <w:t>Заказчик в течение 2-х рабочих дней после получения уведомления Исполнителя приступает к приёмке оказанных услуг и обеспечивает участие в комиссии, при необходимости, представителей заинтересованных государственных органов и организаций.</w:t>
      </w:r>
    </w:p>
    <w:p w:rsidR="00AE68C2" w:rsidRDefault="00AE68C2" w:rsidP="00AE68C2">
      <w:pPr>
        <w:numPr>
          <w:ilvl w:val="0"/>
          <w:numId w:val="26"/>
        </w:numPr>
        <w:ind w:left="0" w:firstLine="360"/>
        <w:contextualSpacing w:val="0"/>
        <w:jc w:val="both"/>
      </w:pPr>
      <w:r w:rsidRPr="00AB44B2">
        <w:t>Датой сдачи Исполнителем оказанных услуг и приёмки их Заказчиком считается дата подписания комиссией Заказчика акта приёмки оказанных услуг.</w:t>
      </w:r>
    </w:p>
    <w:p w:rsidR="00AE68C2" w:rsidRPr="002C1398" w:rsidRDefault="00AE68C2" w:rsidP="00AE68C2">
      <w:pPr>
        <w:numPr>
          <w:ilvl w:val="0"/>
          <w:numId w:val="26"/>
        </w:numPr>
        <w:ind w:left="0" w:firstLine="360"/>
        <w:contextualSpacing w:val="0"/>
        <w:jc w:val="both"/>
      </w:pPr>
      <w:r w:rsidRPr="002C1398">
        <w:rPr>
          <w:szCs w:val="20"/>
        </w:rPr>
        <w:t>Ход оказания услуг контролируется Заказчиком.</w:t>
      </w:r>
    </w:p>
    <w:p w:rsidR="00AE68C2" w:rsidRPr="00423395" w:rsidRDefault="00AE68C2" w:rsidP="00AE68C2">
      <w:pPr>
        <w:autoSpaceDE w:val="0"/>
        <w:autoSpaceDN w:val="0"/>
        <w:adjustRightInd w:val="0"/>
        <w:ind w:firstLine="540"/>
        <w:jc w:val="both"/>
      </w:pPr>
    </w:p>
    <w:p w:rsidR="00AE68C2" w:rsidRPr="007D74D7" w:rsidRDefault="00AE68C2" w:rsidP="00AE68C2">
      <w:pPr>
        <w:autoSpaceDE w:val="0"/>
        <w:autoSpaceDN w:val="0"/>
        <w:adjustRightInd w:val="0"/>
        <w:ind w:firstLine="540"/>
        <w:jc w:val="center"/>
        <w:rPr>
          <w:b/>
          <w:bCs/>
          <w:color w:val="000000"/>
        </w:rPr>
      </w:pPr>
      <w:r w:rsidRPr="00925EA5">
        <w:rPr>
          <w:b/>
          <w:bCs/>
        </w:rPr>
        <w:t xml:space="preserve">Раздел </w:t>
      </w:r>
      <w:r>
        <w:rPr>
          <w:b/>
          <w:bCs/>
        </w:rPr>
        <w:t xml:space="preserve">3. </w:t>
      </w:r>
      <w:r w:rsidRPr="0000095B">
        <w:rPr>
          <w:b/>
          <w:bCs/>
          <w:color w:val="000000"/>
        </w:rPr>
        <w:t xml:space="preserve"> Форма,</w:t>
      </w:r>
      <w:r>
        <w:rPr>
          <w:b/>
          <w:bCs/>
          <w:color w:val="000000"/>
        </w:rPr>
        <w:t xml:space="preserve"> сроки и порядок оплаты.</w:t>
      </w:r>
    </w:p>
    <w:p w:rsidR="00AE68C2" w:rsidRDefault="00AE68C2" w:rsidP="00AE68C2">
      <w:pPr>
        <w:ind w:firstLine="284"/>
        <w:jc w:val="both"/>
      </w:pPr>
      <w:r>
        <w:t>1</w:t>
      </w:r>
      <w:r w:rsidRPr="00983D74">
        <w:t xml:space="preserve">. Оплата </w:t>
      </w:r>
      <w:r>
        <w:t>оказанных услуг</w:t>
      </w:r>
      <w:r w:rsidRPr="00983D74">
        <w:t xml:space="preserve"> осуществляется Заказчиком, </w:t>
      </w:r>
      <w:r w:rsidRPr="006D0B8C">
        <w:t>путём перечисления денежных средств платёжным поручением на расчётный счёт Исполни</w:t>
      </w:r>
      <w:r w:rsidRPr="00204694">
        <w:t xml:space="preserve">теля в </w:t>
      </w:r>
      <w:r>
        <w:t>течение 15 календарных</w:t>
      </w:r>
      <w:r w:rsidRPr="00204694">
        <w:t xml:space="preserve"> </w:t>
      </w:r>
      <w:proofErr w:type="gramStart"/>
      <w:r w:rsidRPr="00204694">
        <w:t>дней  после</w:t>
      </w:r>
      <w:proofErr w:type="gramEnd"/>
      <w:r w:rsidRPr="00204694">
        <w:t xml:space="preserve">  подписания Заказчик</w:t>
      </w:r>
      <w:r>
        <w:t>ом</w:t>
      </w:r>
      <w:r w:rsidRPr="00204694">
        <w:t xml:space="preserve"> акта оказания услуг.</w:t>
      </w:r>
    </w:p>
    <w:p w:rsidR="00AE68C2" w:rsidRDefault="00AE68C2" w:rsidP="00AE68C2">
      <w:pPr>
        <w:ind w:firstLine="284"/>
        <w:jc w:val="both"/>
      </w:pPr>
      <w:r>
        <w:t>2</w:t>
      </w:r>
      <w:r w:rsidRPr="00983D74">
        <w:t xml:space="preserve">. </w:t>
      </w:r>
      <w:r>
        <w:t>Авансирование не предусмотрено.</w:t>
      </w:r>
      <w:r w:rsidRPr="00983D74">
        <w:t xml:space="preserve"> </w:t>
      </w:r>
    </w:p>
    <w:p w:rsidR="009A1B2D" w:rsidRPr="00983D74" w:rsidRDefault="009A1B2D" w:rsidP="00AE68C2">
      <w:pPr>
        <w:ind w:firstLine="284"/>
        <w:jc w:val="both"/>
      </w:pPr>
      <w:r>
        <w:t>3</w:t>
      </w:r>
      <w:r w:rsidRPr="00480F53">
        <w:rPr>
          <w:i/>
          <w:u w:val="single"/>
        </w:rPr>
        <w:t xml:space="preserve"> Источник финансирования</w:t>
      </w:r>
      <w:r w:rsidR="00480F53">
        <w:rPr>
          <w:i/>
          <w:u w:val="single"/>
        </w:rPr>
        <w:t>:</w:t>
      </w:r>
      <w:bookmarkStart w:id="0" w:name="_GoBack"/>
      <w:bookmarkEnd w:id="0"/>
      <w:r w:rsidRPr="00480F53">
        <w:rPr>
          <w:i/>
          <w:u w:val="single"/>
        </w:rPr>
        <w:t>С</w:t>
      </w:r>
      <w:r w:rsidR="00480F53" w:rsidRPr="00480F53">
        <w:rPr>
          <w:i/>
          <w:u w:val="single"/>
        </w:rPr>
        <w:t>редства бюджетных учреждений, Вне</w:t>
      </w:r>
      <w:r w:rsidRPr="00480F53">
        <w:rPr>
          <w:i/>
          <w:u w:val="single"/>
        </w:rPr>
        <w:t>бюджетные средства, КОСГУ 226, ВР 244</w:t>
      </w:r>
    </w:p>
    <w:p w:rsidR="00AE68C2" w:rsidRDefault="00AE68C2" w:rsidP="00AE68C2">
      <w:pPr>
        <w:autoSpaceDE w:val="0"/>
        <w:autoSpaceDN w:val="0"/>
        <w:adjustRightInd w:val="0"/>
        <w:ind w:firstLine="540"/>
        <w:jc w:val="center"/>
        <w:rPr>
          <w:b/>
          <w:bCs/>
        </w:rPr>
      </w:pPr>
    </w:p>
    <w:p w:rsidR="00AE68C2" w:rsidRPr="00423395" w:rsidRDefault="00AE68C2" w:rsidP="00AE68C2">
      <w:pPr>
        <w:autoSpaceDE w:val="0"/>
        <w:autoSpaceDN w:val="0"/>
        <w:adjustRightInd w:val="0"/>
        <w:ind w:firstLine="540"/>
        <w:jc w:val="center"/>
        <w:rPr>
          <w:b/>
        </w:rPr>
      </w:pPr>
      <w:r w:rsidRPr="00423395">
        <w:rPr>
          <w:b/>
          <w:bCs/>
        </w:rPr>
        <w:t xml:space="preserve">Раздел </w:t>
      </w:r>
      <w:r>
        <w:rPr>
          <w:b/>
          <w:bCs/>
        </w:rPr>
        <w:t>4</w:t>
      </w:r>
      <w:r w:rsidRPr="00423395">
        <w:rPr>
          <w:b/>
          <w:bCs/>
        </w:rPr>
        <w:t xml:space="preserve">. </w:t>
      </w:r>
      <w:r w:rsidRPr="00423395">
        <w:rPr>
          <w:b/>
        </w:rPr>
        <w:t xml:space="preserve">Требования к гарантийному сроку товара, работы, услуги и (или) объему предоставления гарантий их качества, к гарантийному обслуживанию товара,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товара.  </w:t>
      </w:r>
    </w:p>
    <w:p w:rsidR="00AE68C2" w:rsidRPr="002B058C" w:rsidRDefault="00AE68C2" w:rsidP="00AE68C2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2B058C">
        <w:rPr>
          <w:bCs/>
        </w:rPr>
        <w:t>Требования не установлены</w:t>
      </w:r>
      <w:r>
        <w:rPr>
          <w:bCs/>
        </w:rPr>
        <w:t>.</w:t>
      </w:r>
    </w:p>
    <w:p w:rsidR="00AE68C2" w:rsidRPr="00423395" w:rsidRDefault="00AE68C2" w:rsidP="00AE68C2">
      <w:pPr>
        <w:autoSpaceDE w:val="0"/>
        <w:autoSpaceDN w:val="0"/>
        <w:adjustRightInd w:val="0"/>
        <w:ind w:firstLine="540"/>
        <w:jc w:val="both"/>
      </w:pPr>
    </w:p>
    <w:p w:rsidR="00AE68C2" w:rsidRPr="00423395" w:rsidRDefault="00AE68C2" w:rsidP="00AE68C2">
      <w:pPr>
        <w:autoSpaceDE w:val="0"/>
        <w:autoSpaceDN w:val="0"/>
        <w:adjustRightInd w:val="0"/>
        <w:ind w:firstLine="540"/>
        <w:jc w:val="center"/>
        <w:rPr>
          <w:b/>
          <w:bCs/>
        </w:rPr>
      </w:pPr>
      <w:r w:rsidRPr="00423395">
        <w:rPr>
          <w:b/>
          <w:bCs/>
        </w:rPr>
        <w:t xml:space="preserve">Раздел </w:t>
      </w:r>
      <w:r>
        <w:rPr>
          <w:b/>
          <w:bCs/>
        </w:rPr>
        <w:t>5</w:t>
      </w:r>
      <w:r w:rsidRPr="00423395">
        <w:rPr>
          <w:b/>
          <w:bCs/>
        </w:rPr>
        <w:t>. Т</w:t>
      </w:r>
      <w:r w:rsidRPr="00423395">
        <w:rPr>
          <w:b/>
          <w:lang w:eastAsia="en-US"/>
        </w:rPr>
        <w:t xml:space="preserve">ребования энергетической эффективности товаров, работ, услуг </w:t>
      </w:r>
    </w:p>
    <w:p w:rsidR="00AE68C2" w:rsidRPr="00423395" w:rsidRDefault="00AE68C2" w:rsidP="00AE68C2">
      <w:pPr>
        <w:autoSpaceDE w:val="0"/>
        <w:autoSpaceDN w:val="0"/>
        <w:adjustRightInd w:val="0"/>
        <w:ind w:firstLine="540"/>
        <w:jc w:val="both"/>
      </w:pPr>
      <w:r w:rsidRPr="002B058C">
        <w:rPr>
          <w:bCs/>
        </w:rPr>
        <w:t>Требования не установлены</w:t>
      </w:r>
      <w:r>
        <w:rPr>
          <w:bCs/>
        </w:rPr>
        <w:t>.</w:t>
      </w:r>
    </w:p>
    <w:p w:rsidR="00AE68C2" w:rsidRPr="00423395" w:rsidRDefault="00AE68C2" w:rsidP="00AE68C2">
      <w:pPr>
        <w:autoSpaceDE w:val="0"/>
        <w:autoSpaceDN w:val="0"/>
        <w:adjustRightInd w:val="0"/>
        <w:ind w:left="540" w:firstLine="540"/>
        <w:jc w:val="both"/>
      </w:pPr>
    </w:p>
    <w:p w:rsidR="00AE68C2" w:rsidRPr="00423395" w:rsidRDefault="00AE68C2" w:rsidP="00AE68C2">
      <w:pPr>
        <w:autoSpaceDE w:val="0"/>
        <w:autoSpaceDN w:val="0"/>
        <w:adjustRightInd w:val="0"/>
        <w:jc w:val="center"/>
        <w:outlineLvl w:val="1"/>
        <w:rPr>
          <w:b/>
          <w:bCs/>
        </w:rPr>
      </w:pPr>
      <w:r w:rsidRPr="00423395">
        <w:rPr>
          <w:b/>
          <w:bCs/>
        </w:rPr>
        <w:t xml:space="preserve">Раздел </w:t>
      </w:r>
      <w:r>
        <w:rPr>
          <w:b/>
          <w:bCs/>
        </w:rPr>
        <w:t>6</w:t>
      </w:r>
      <w:r w:rsidRPr="00423395">
        <w:rPr>
          <w:b/>
          <w:bCs/>
        </w:rPr>
        <w:t>. Перечень приложений, являющихся неотъемлемой частью технического задания</w:t>
      </w:r>
    </w:p>
    <w:p w:rsidR="00AE68C2" w:rsidRPr="00423395" w:rsidRDefault="00AE68C2" w:rsidP="00AE68C2">
      <w:pPr>
        <w:autoSpaceDE w:val="0"/>
        <w:autoSpaceDN w:val="0"/>
        <w:adjustRightInd w:val="0"/>
        <w:ind w:firstLine="540"/>
        <w:jc w:val="both"/>
      </w:pPr>
    </w:p>
    <w:p w:rsidR="00AE68C2" w:rsidRDefault="00AE68C2" w:rsidP="00AE68C2">
      <w:pPr>
        <w:ind w:firstLine="567"/>
        <w:jc w:val="both"/>
      </w:pPr>
      <w:r w:rsidRPr="00423395">
        <w:t>1.</w:t>
      </w:r>
      <w:r>
        <w:t>.</w:t>
      </w:r>
      <w:r w:rsidRPr="00423395">
        <w:t xml:space="preserve"> </w:t>
      </w:r>
      <w:r w:rsidR="00267630">
        <w:t>Требования к техническим характеристикам</w:t>
      </w:r>
    </w:p>
    <w:p w:rsidR="00AE68C2" w:rsidRPr="003665EB" w:rsidRDefault="00AE68C2" w:rsidP="00AE68C2">
      <w:pPr>
        <w:ind w:firstLine="567"/>
        <w:outlineLvl w:val="0"/>
        <w:rPr>
          <w:color w:val="000000"/>
        </w:rPr>
      </w:pPr>
      <w:r>
        <w:t>2..</w:t>
      </w:r>
      <w:r w:rsidR="00267630" w:rsidRPr="00267630">
        <w:t xml:space="preserve"> </w:t>
      </w:r>
      <w:r w:rsidR="00267630" w:rsidRPr="00423395">
        <w:t>Расчет начальной (максимальной) цены контракта</w:t>
      </w:r>
    </w:p>
    <w:p w:rsidR="00AE68C2" w:rsidRDefault="00AE68C2" w:rsidP="00AE68C2">
      <w:pPr>
        <w:jc w:val="center"/>
        <w:outlineLvl w:val="0"/>
        <w:rPr>
          <w:b/>
          <w:bCs/>
        </w:rPr>
      </w:pPr>
    </w:p>
    <w:p w:rsidR="00AE68C2" w:rsidRDefault="00AE68C2" w:rsidP="008A65CA">
      <w:pPr>
        <w:pStyle w:val="10"/>
        <w:contextualSpacing w:val="0"/>
        <w:jc w:val="center"/>
        <w:outlineLvl w:val="0"/>
        <w:rPr>
          <w:rFonts w:asciiTheme="minorHAnsi" w:eastAsia="Proxima Nova" w:hAnsiTheme="minorHAnsi" w:cs="Proxima Nova"/>
          <w:b/>
          <w:sz w:val="36"/>
          <w:szCs w:val="36"/>
        </w:rPr>
      </w:pPr>
    </w:p>
    <w:p w:rsidR="00AE68C2" w:rsidRDefault="00AE68C2" w:rsidP="008A65CA">
      <w:pPr>
        <w:pStyle w:val="10"/>
        <w:contextualSpacing w:val="0"/>
        <w:jc w:val="center"/>
        <w:outlineLvl w:val="0"/>
        <w:rPr>
          <w:rFonts w:asciiTheme="minorHAnsi" w:eastAsia="Proxima Nova" w:hAnsiTheme="minorHAnsi" w:cs="Proxima Nova"/>
          <w:b/>
          <w:sz w:val="36"/>
          <w:szCs w:val="36"/>
        </w:rPr>
      </w:pPr>
    </w:p>
    <w:p w:rsidR="00AE68C2" w:rsidRDefault="00AE68C2" w:rsidP="008A65CA">
      <w:pPr>
        <w:pStyle w:val="10"/>
        <w:contextualSpacing w:val="0"/>
        <w:jc w:val="center"/>
        <w:outlineLvl w:val="0"/>
        <w:rPr>
          <w:rFonts w:asciiTheme="minorHAnsi" w:eastAsia="Proxima Nova" w:hAnsiTheme="minorHAnsi" w:cs="Proxima Nova"/>
          <w:b/>
          <w:sz w:val="36"/>
          <w:szCs w:val="36"/>
        </w:rPr>
      </w:pPr>
    </w:p>
    <w:p w:rsidR="00AE68C2" w:rsidRDefault="00AE68C2" w:rsidP="008A65CA">
      <w:pPr>
        <w:pStyle w:val="10"/>
        <w:contextualSpacing w:val="0"/>
        <w:jc w:val="center"/>
        <w:outlineLvl w:val="0"/>
        <w:rPr>
          <w:rFonts w:asciiTheme="minorHAnsi" w:eastAsia="Proxima Nova" w:hAnsiTheme="minorHAnsi" w:cs="Proxima Nova"/>
          <w:b/>
          <w:sz w:val="36"/>
          <w:szCs w:val="36"/>
        </w:rPr>
      </w:pPr>
    </w:p>
    <w:p w:rsidR="00AE68C2" w:rsidRDefault="00AE68C2" w:rsidP="008A65CA">
      <w:pPr>
        <w:pStyle w:val="10"/>
        <w:contextualSpacing w:val="0"/>
        <w:jc w:val="center"/>
        <w:outlineLvl w:val="0"/>
        <w:rPr>
          <w:rFonts w:asciiTheme="minorHAnsi" w:eastAsia="Proxima Nova" w:hAnsiTheme="minorHAnsi" w:cs="Proxima Nova"/>
          <w:b/>
          <w:sz w:val="36"/>
          <w:szCs w:val="36"/>
        </w:rPr>
      </w:pPr>
    </w:p>
    <w:p w:rsidR="00AE68C2" w:rsidRDefault="00AE68C2" w:rsidP="008A65CA">
      <w:pPr>
        <w:pStyle w:val="10"/>
        <w:contextualSpacing w:val="0"/>
        <w:jc w:val="center"/>
        <w:outlineLvl w:val="0"/>
        <w:rPr>
          <w:rFonts w:asciiTheme="minorHAnsi" w:eastAsia="Proxima Nova" w:hAnsiTheme="minorHAnsi" w:cs="Proxima Nova"/>
          <w:b/>
          <w:sz w:val="36"/>
          <w:szCs w:val="36"/>
        </w:rPr>
      </w:pPr>
    </w:p>
    <w:p w:rsidR="00AE68C2" w:rsidRDefault="00AE68C2" w:rsidP="008A65CA">
      <w:pPr>
        <w:pStyle w:val="10"/>
        <w:contextualSpacing w:val="0"/>
        <w:jc w:val="center"/>
        <w:outlineLvl w:val="0"/>
        <w:rPr>
          <w:rFonts w:asciiTheme="minorHAnsi" w:eastAsia="Proxima Nova" w:hAnsiTheme="minorHAnsi" w:cs="Proxima Nova"/>
          <w:b/>
          <w:sz w:val="36"/>
          <w:szCs w:val="36"/>
        </w:rPr>
      </w:pPr>
    </w:p>
    <w:p w:rsidR="00AE68C2" w:rsidRDefault="00AE68C2" w:rsidP="008A65CA">
      <w:pPr>
        <w:pStyle w:val="10"/>
        <w:contextualSpacing w:val="0"/>
        <w:jc w:val="center"/>
        <w:outlineLvl w:val="0"/>
        <w:rPr>
          <w:rFonts w:asciiTheme="minorHAnsi" w:eastAsia="Proxima Nova" w:hAnsiTheme="minorHAnsi" w:cs="Proxima Nova"/>
          <w:b/>
          <w:sz w:val="36"/>
          <w:szCs w:val="36"/>
        </w:rPr>
      </w:pPr>
    </w:p>
    <w:p w:rsidR="00AE68C2" w:rsidRDefault="00AE68C2" w:rsidP="008A65CA">
      <w:pPr>
        <w:pStyle w:val="10"/>
        <w:contextualSpacing w:val="0"/>
        <w:jc w:val="center"/>
        <w:outlineLvl w:val="0"/>
        <w:rPr>
          <w:rFonts w:asciiTheme="minorHAnsi" w:eastAsia="Proxima Nova" w:hAnsiTheme="minorHAnsi" w:cs="Proxima Nova"/>
          <w:b/>
          <w:sz w:val="36"/>
          <w:szCs w:val="36"/>
        </w:rPr>
      </w:pPr>
    </w:p>
    <w:p w:rsidR="00AE68C2" w:rsidRDefault="00AE68C2" w:rsidP="008A65CA">
      <w:pPr>
        <w:pStyle w:val="10"/>
        <w:contextualSpacing w:val="0"/>
        <w:jc w:val="center"/>
        <w:outlineLvl w:val="0"/>
        <w:rPr>
          <w:rFonts w:asciiTheme="minorHAnsi" w:eastAsia="Proxima Nova" w:hAnsiTheme="minorHAnsi" w:cs="Proxima Nova"/>
          <w:b/>
          <w:sz w:val="36"/>
          <w:szCs w:val="36"/>
        </w:rPr>
      </w:pPr>
    </w:p>
    <w:p w:rsidR="00AE68C2" w:rsidRDefault="00AE68C2" w:rsidP="008A65CA">
      <w:pPr>
        <w:pStyle w:val="10"/>
        <w:contextualSpacing w:val="0"/>
        <w:jc w:val="center"/>
        <w:outlineLvl w:val="0"/>
        <w:rPr>
          <w:rFonts w:asciiTheme="minorHAnsi" w:eastAsia="Proxima Nova" w:hAnsiTheme="minorHAnsi" w:cs="Proxima Nova"/>
          <w:b/>
          <w:sz w:val="36"/>
          <w:szCs w:val="36"/>
        </w:rPr>
      </w:pPr>
    </w:p>
    <w:p w:rsidR="00AE68C2" w:rsidRDefault="00AE68C2" w:rsidP="008A65CA">
      <w:pPr>
        <w:pStyle w:val="10"/>
        <w:contextualSpacing w:val="0"/>
        <w:jc w:val="center"/>
        <w:outlineLvl w:val="0"/>
        <w:rPr>
          <w:rFonts w:asciiTheme="minorHAnsi" w:eastAsia="Proxima Nova" w:hAnsiTheme="minorHAnsi" w:cs="Proxima Nova"/>
          <w:b/>
          <w:sz w:val="36"/>
          <w:szCs w:val="36"/>
        </w:rPr>
      </w:pPr>
    </w:p>
    <w:p w:rsidR="00AE68C2" w:rsidRDefault="00AE68C2" w:rsidP="008A65CA">
      <w:pPr>
        <w:pStyle w:val="10"/>
        <w:contextualSpacing w:val="0"/>
        <w:jc w:val="center"/>
        <w:outlineLvl w:val="0"/>
        <w:rPr>
          <w:rFonts w:asciiTheme="minorHAnsi" w:eastAsia="Proxima Nova" w:hAnsiTheme="minorHAnsi" w:cs="Proxima Nova"/>
          <w:b/>
          <w:sz w:val="36"/>
          <w:szCs w:val="36"/>
        </w:rPr>
      </w:pPr>
    </w:p>
    <w:p w:rsidR="00AE68C2" w:rsidRDefault="00AE68C2" w:rsidP="008A65CA">
      <w:pPr>
        <w:pStyle w:val="10"/>
        <w:contextualSpacing w:val="0"/>
        <w:jc w:val="center"/>
        <w:outlineLvl w:val="0"/>
        <w:rPr>
          <w:rFonts w:asciiTheme="minorHAnsi" w:eastAsia="Proxima Nova" w:hAnsiTheme="minorHAnsi" w:cs="Proxima Nova"/>
          <w:b/>
          <w:sz w:val="36"/>
          <w:szCs w:val="36"/>
        </w:rPr>
      </w:pPr>
    </w:p>
    <w:p w:rsidR="00AE68C2" w:rsidRDefault="00AE68C2" w:rsidP="008A65CA">
      <w:pPr>
        <w:pStyle w:val="10"/>
        <w:contextualSpacing w:val="0"/>
        <w:jc w:val="center"/>
        <w:outlineLvl w:val="0"/>
        <w:rPr>
          <w:rFonts w:asciiTheme="minorHAnsi" w:eastAsia="Proxima Nova" w:hAnsiTheme="minorHAnsi" w:cs="Proxima Nova"/>
          <w:b/>
          <w:sz w:val="36"/>
          <w:szCs w:val="36"/>
        </w:rPr>
      </w:pPr>
    </w:p>
    <w:p w:rsidR="00AE68C2" w:rsidRDefault="00AE68C2" w:rsidP="008A65CA">
      <w:pPr>
        <w:pStyle w:val="10"/>
        <w:contextualSpacing w:val="0"/>
        <w:jc w:val="center"/>
        <w:outlineLvl w:val="0"/>
        <w:rPr>
          <w:rFonts w:asciiTheme="minorHAnsi" w:eastAsia="Proxima Nova" w:hAnsiTheme="minorHAnsi" w:cs="Proxima Nova"/>
          <w:b/>
          <w:sz w:val="36"/>
          <w:szCs w:val="36"/>
        </w:rPr>
      </w:pPr>
    </w:p>
    <w:p w:rsidR="00AE68C2" w:rsidRDefault="00AE68C2" w:rsidP="008A65CA">
      <w:pPr>
        <w:pStyle w:val="10"/>
        <w:contextualSpacing w:val="0"/>
        <w:jc w:val="center"/>
        <w:outlineLvl w:val="0"/>
        <w:rPr>
          <w:rFonts w:asciiTheme="minorHAnsi" w:eastAsia="Proxima Nova" w:hAnsiTheme="minorHAnsi" w:cs="Proxima Nova"/>
          <w:b/>
          <w:sz w:val="36"/>
          <w:szCs w:val="36"/>
        </w:rPr>
      </w:pPr>
    </w:p>
    <w:p w:rsidR="00AE68C2" w:rsidRDefault="00AE68C2" w:rsidP="008A65CA">
      <w:pPr>
        <w:pStyle w:val="10"/>
        <w:contextualSpacing w:val="0"/>
        <w:jc w:val="center"/>
        <w:outlineLvl w:val="0"/>
        <w:rPr>
          <w:rFonts w:asciiTheme="minorHAnsi" w:eastAsia="Proxima Nova" w:hAnsiTheme="minorHAnsi" w:cs="Proxima Nova"/>
          <w:b/>
          <w:sz w:val="36"/>
          <w:szCs w:val="36"/>
        </w:rPr>
      </w:pPr>
    </w:p>
    <w:p w:rsidR="00AE68C2" w:rsidRDefault="00AE68C2" w:rsidP="008A65CA">
      <w:pPr>
        <w:pStyle w:val="10"/>
        <w:contextualSpacing w:val="0"/>
        <w:jc w:val="center"/>
        <w:outlineLvl w:val="0"/>
        <w:rPr>
          <w:rFonts w:asciiTheme="minorHAnsi" w:eastAsia="Proxima Nova" w:hAnsiTheme="minorHAnsi" w:cs="Proxima Nova"/>
          <w:b/>
          <w:sz w:val="36"/>
          <w:szCs w:val="36"/>
        </w:rPr>
      </w:pPr>
    </w:p>
    <w:p w:rsidR="00AE68C2" w:rsidRPr="00267630" w:rsidRDefault="00267630" w:rsidP="008A65CA">
      <w:pPr>
        <w:pStyle w:val="10"/>
        <w:contextualSpacing w:val="0"/>
        <w:jc w:val="center"/>
        <w:outlineLvl w:val="0"/>
        <w:rPr>
          <w:rFonts w:eastAsia="Proxima Nova"/>
          <w:b/>
        </w:rPr>
      </w:pPr>
      <w:r>
        <w:rPr>
          <w:rFonts w:eastAsia="Proxima Nova"/>
          <w:b/>
        </w:rPr>
        <w:t xml:space="preserve">                                                                                                                            </w:t>
      </w:r>
      <w:r w:rsidRPr="00267630">
        <w:rPr>
          <w:rFonts w:eastAsia="Proxima Nova"/>
          <w:b/>
        </w:rPr>
        <w:t>Приложение 1</w:t>
      </w:r>
    </w:p>
    <w:p w:rsidR="00AE68C2" w:rsidRPr="00267630" w:rsidRDefault="00AE68C2" w:rsidP="008A65CA">
      <w:pPr>
        <w:pStyle w:val="10"/>
        <w:contextualSpacing w:val="0"/>
        <w:jc w:val="center"/>
        <w:outlineLvl w:val="0"/>
        <w:rPr>
          <w:rFonts w:eastAsia="Proxima Nova"/>
          <w:b/>
        </w:rPr>
      </w:pPr>
    </w:p>
    <w:tbl>
      <w:tblPr>
        <w:tblW w:w="10770" w:type="dxa"/>
        <w:jc w:val="center"/>
        <w:tblBorders>
          <w:top w:val="single" w:sz="8" w:space="0" w:color="D9D9D9"/>
          <w:left w:val="single" w:sz="8" w:space="0" w:color="D9D9D9"/>
          <w:bottom w:val="single" w:sz="8" w:space="0" w:color="D9D9D9"/>
          <w:right w:val="single" w:sz="8" w:space="0" w:color="D9D9D9"/>
          <w:insideH w:val="single" w:sz="8" w:space="0" w:color="D9D9D9"/>
          <w:insideV w:val="single" w:sz="8" w:space="0" w:color="D9D9D9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2692"/>
        <w:gridCol w:w="8011"/>
        <w:gridCol w:w="67"/>
      </w:tblGrid>
      <w:tr w:rsidR="000D7088" w:rsidTr="0076085A">
        <w:trPr>
          <w:trHeight w:val="840"/>
          <w:jc w:val="center"/>
        </w:trPr>
        <w:tc>
          <w:tcPr>
            <w:tcW w:w="26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088" w:rsidRPr="00660B5B" w:rsidRDefault="00225FD2" w:rsidP="00660B5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  <w:rPr>
                <w:rFonts w:ascii="Proxima Nova" w:eastAsia="Proxima Nova" w:hAnsi="Proxima Nova" w:cs="Proxima Nova"/>
                <w:b/>
                <w:sz w:val="24"/>
                <w:szCs w:val="24"/>
              </w:rPr>
            </w:pPr>
            <w:r>
              <w:rPr>
                <w:rFonts w:ascii="Proxima Nova" w:eastAsia="Proxima Nova" w:hAnsi="Proxima Nova" w:cs="Proxima Nova"/>
                <w:b/>
                <w:sz w:val="24"/>
                <w:szCs w:val="24"/>
              </w:rPr>
              <w:t xml:space="preserve"> </w:t>
            </w:r>
            <w:r w:rsidR="00BA02CB" w:rsidRPr="00660B5B">
              <w:rPr>
                <w:rFonts w:ascii="Proxima Nova" w:eastAsia="Proxima Nova" w:hAnsi="Proxima Nova" w:cs="Proxima Nova"/>
                <w:b/>
                <w:sz w:val="24"/>
                <w:szCs w:val="24"/>
              </w:rPr>
              <w:t>Наименование предмета закупки</w:t>
            </w:r>
          </w:p>
        </w:tc>
        <w:tc>
          <w:tcPr>
            <w:tcW w:w="807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401F" w:rsidRPr="007B722D" w:rsidRDefault="003A401F" w:rsidP="003A401F">
            <w:pPr>
              <w:spacing w:after="120"/>
              <w:ind w:right="180"/>
            </w:pPr>
            <w:r w:rsidRPr="007B722D">
              <w:t xml:space="preserve">Предоставление неисключительного права использования электронной Базы данных (простая неисключительная лицензия), содержащей методические и справочные материалы, нормативно-правовые документы по основным направлениям деятельности </w:t>
            </w:r>
            <w:r w:rsidR="00300DE6">
              <w:t xml:space="preserve">руководителя и специалиста образовательной </w:t>
            </w:r>
            <w:proofErr w:type="gramStart"/>
            <w:r w:rsidR="00300DE6">
              <w:t xml:space="preserve">организации </w:t>
            </w:r>
            <w:r w:rsidRPr="007B722D">
              <w:t>,</w:t>
            </w:r>
            <w:proofErr w:type="gramEnd"/>
            <w:r w:rsidRPr="007B722D">
              <w:t xml:space="preserve"> </w:t>
            </w:r>
            <w:r w:rsidR="00300DE6">
              <w:rPr>
                <w:rStyle w:val="normaltextrun"/>
                <w:color w:val="000000"/>
                <w:shd w:val="clear" w:color="auto" w:fill="FFFFFF"/>
              </w:rPr>
              <w:t xml:space="preserve">необходимую для принятия квалифицированных управленческих решений и подготовке необходимой документации для обеспечения нужд </w:t>
            </w:r>
            <w:r w:rsidR="002F4A55">
              <w:rPr>
                <w:rStyle w:val="normaltextrun"/>
                <w:color w:val="000000"/>
                <w:shd w:val="clear" w:color="auto" w:fill="FFFFFF"/>
              </w:rPr>
              <w:t>ГБОУ школа №495 Московского района Санкт-Петербурга</w:t>
            </w:r>
            <w:r w:rsidR="00300DE6">
              <w:rPr>
                <w:rStyle w:val="eop"/>
                <w:color w:val="000000"/>
                <w:shd w:val="clear" w:color="auto" w:fill="FFFFFF"/>
              </w:rPr>
              <w:t>.</w:t>
            </w:r>
          </w:p>
          <w:p w:rsidR="003A401F" w:rsidRPr="007B722D" w:rsidRDefault="003A401F" w:rsidP="003A401F">
            <w:pPr>
              <w:spacing w:after="120"/>
              <w:ind w:right="180"/>
            </w:pPr>
            <w:r w:rsidRPr="007B722D">
              <w:t>Планируемое количество</w:t>
            </w:r>
            <w:r w:rsidR="0099451D">
              <w:t xml:space="preserve"> пользователей</w:t>
            </w:r>
            <w:r w:rsidRPr="007B722D">
              <w:t>:</w:t>
            </w:r>
            <w:r w:rsidR="00AA4EFA">
              <w:t xml:space="preserve"> </w:t>
            </w:r>
            <w:bookmarkStart w:id="1" w:name="ORDERUSERCNT"/>
            <w:r w:rsidR="008A65CA" w:rsidRPr="004E1BBF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bookmarkEnd w:id="1"/>
          </w:p>
          <w:p w:rsidR="003A401F" w:rsidRPr="007B722D" w:rsidRDefault="003A401F" w:rsidP="003A401F">
            <w:pPr>
              <w:spacing w:after="120"/>
              <w:ind w:right="180"/>
            </w:pPr>
            <w:r w:rsidRPr="007B722D">
              <w:t xml:space="preserve">Срок предоставления права использования электронной базы данных: </w:t>
            </w:r>
            <w:r w:rsidR="0099451D">
              <w:t>7</w:t>
            </w:r>
            <w:r w:rsidRPr="007B722D">
              <w:t xml:space="preserve"> (</w:t>
            </w:r>
            <w:r w:rsidR="0099451D">
              <w:t>семь</w:t>
            </w:r>
            <w:r w:rsidRPr="007B722D">
              <w:t>) </w:t>
            </w:r>
            <w:r w:rsidRPr="007B722D">
              <w:br/>
              <w:t>рабочих дн</w:t>
            </w:r>
            <w:r w:rsidR="0099451D">
              <w:t>ей</w:t>
            </w:r>
            <w:r w:rsidRPr="007B722D">
              <w:t xml:space="preserve"> с момента заключения контракта.</w:t>
            </w:r>
          </w:p>
          <w:p w:rsidR="000D7088" w:rsidRPr="00E3620F" w:rsidRDefault="003A401F" w:rsidP="00973F30">
            <w:pPr>
              <w:pStyle w:val="10"/>
              <w:widowControl w:val="0"/>
              <w:contextualSpacing w:val="0"/>
            </w:pPr>
            <w:r w:rsidRPr="007B722D">
              <w:t>Срок действия права использования электронной базы данных</w:t>
            </w:r>
            <w:r w:rsidR="00FA7C77">
              <w:t xml:space="preserve"> </w:t>
            </w:r>
            <w:bookmarkStart w:id="2" w:name="PRODUCTDURATION"/>
            <w:r w:rsidR="008A65CA" w:rsidRPr="004E1BBF"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  <w:bookmarkEnd w:id="2"/>
            <w:r w:rsidR="00EF72C7">
              <w:t xml:space="preserve"> </w:t>
            </w:r>
            <w:r w:rsidR="007364A6">
              <w:t>месяцев</w:t>
            </w:r>
          </w:p>
        </w:tc>
      </w:tr>
      <w:tr w:rsidR="000D7088" w:rsidTr="0076085A">
        <w:trPr>
          <w:jc w:val="center"/>
        </w:trPr>
        <w:tc>
          <w:tcPr>
            <w:tcW w:w="26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088" w:rsidRPr="00660B5B" w:rsidRDefault="00225FD2" w:rsidP="00660B5B">
            <w:pPr>
              <w:pStyle w:val="10"/>
              <w:widowControl w:val="0"/>
              <w:contextualSpacing w:val="0"/>
              <w:rPr>
                <w:rFonts w:ascii="Proxima Nova" w:eastAsia="Proxima Nova" w:hAnsi="Proxima Nova" w:cs="Proxima Nova"/>
                <w:b/>
                <w:sz w:val="30"/>
                <w:szCs w:val="24"/>
              </w:rPr>
            </w:pPr>
            <w:r w:rsidRPr="00225FD2">
              <w:rPr>
                <w:rFonts w:ascii="Proxima Nova" w:eastAsia="Proxima Nova" w:hAnsi="Proxima Nova" w:cs="Proxima Nova"/>
                <w:b/>
                <w:sz w:val="24"/>
                <w:szCs w:val="24"/>
              </w:rPr>
              <w:t xml:space="preserve">2. </w:t>
            </w:r>
            <w:r w:rsidR="00BA02CB" w:rsidRPr="00225FD2">
              <w:rPr>
                <w:rFonts w:ascii="Proxima Nova" w:eastAsia="Proxima Nova" w:hAnsi="Proxima Nova" w:cs="Proxima Nova"/>
                <w:b/>
                <w:sz w:val="24"/>
                <w:szCs w:val="24"/>
              </w:rPr>
              <w:t>Назначение объекта закупки</w:t>
            </w:r>
          </w:p>
        </w:tc>
        <w:tc>
          <w:tcPr>
            <w:tcW w:w="807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088" w:rsidRPr="00E3620F" w:rsidRDefault="00BA02CB" w:rsidP="00660B5B">
            <w:pPr>
              <w:pStyle w:val="10"/>
              <w:widowControl w:val="0"/>
              <w:contextualSpacing w:val="0"/>
            </w:pPr>
            <w:r w:rsidRPr="00E3620F">
              <w:t xml:space="preserve">Закупка необходима в качестве источника информации для принятия квалифицированных решений по тематике </w:t>
            </w:r>
            <w:r w:rsidR="00300DE6">
              <w:t>работы образовательной организации</w:t>
            </w:r>
            <w:r w:rsidRPr="00E3620F">
              <w:t xml:space="preserve"> по основным направлениям деятельности </w:t>
            </w:r>
            <w:r w:rsidR="00300DE6">
              <w:t xml:space="preserve">руководителя и </w:t>
            </w:r>
            <w:r w:rsidRPr="00E3620F">
              <w:t xml:space="preserve">специалиста </w:t>
            </w:r>
            <w:r w:rsidR="00300DE6">
              <w:t>образовательной организации</w:t>
            </w:r>
            <w:r w:rsidRPr="00E3620F">
              <w:t>, в рамках:</w:t>
            </w:r>
          </w:p>
          <w:p w:rsidR="000D7088" w:rsidRPr="00E3620F" w:rsidRDefault="00BA02CB" w:rsidP="00660B5B">
            <w:pPr>
              <w:pStyle w:val="10"/>
              <w:widowControl w:val="0"/>
              <w:ind w:left="283" w:hanging="285"/>
              <w:contextualSpacing w:val="0"/>
            </w:pPr>
            <w:r w:rsidRPr="00E3620F">
              <w:t>— Федерального закона от 05.04.2013 № 44-ФЗ;</w:t>
            </w:r>
          </w:p>
          <w:p w:rsidR="008A4766" w:rsidRDefault="00BA02CB" w:rsidP="00660B5B">
            <w:pPr>
              <w:pStyle w:val="10"/>
              <w:widowControl w:val="0"/>
              <w:ind w:left="283" w:hanging="285"/>
              <w:contextualSpacing w:val="0"/>
            </w:pPr>
            <w:r w:rsidRPr="00E3620F">
              <w:t>— Федерального закона от 18.07.2011 № 223-ФЗ</w:t>
            </w:r>
            <w:r w:rsidR="008A4766">
              <w:t>;</w:t>
            </w:r>
          </w:p>
          <w:p w:rsidR="000D7088" w:rsidRPr="00E3620F" w:rsidRDefault="000D7088" w:rsidP="00660B5B">
            <w:pPr>
              <w:pStyle w:val="10"/>
              <w:widowControl w:val="0"/>
              <w:ind w:left="283" w:hanging="285"/>
              <w:contextualSpacing w:val="0"/>
            </w:pPr>
          </w:p>
        </w:tc>
      </w:tr>
      <w:tr w:rsidR="000D7088" w:rsidRPr="00F97676" w:rsidTr="0076085A">
        <w:trPr>
          <w:jc w:val="center"/>
        </w:trPr>
        <w:tc>
          <w:tcPr>
            <w:tcW w:w="26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088" w:rsidRPr="00F97676" w:rsidRDefault="00225FD2" w:rsidP="00660B5B">
            <w:pPr>
              <w:pStyle w:val="10"/>
              <w:widowControl w:val="0"/>
              <w:contextualSpacing w:val="0"/>
              <w:rPr>
                <w:rFonts w:eastAsia="Proxima Nova"/>
                <w:b/>
                <w:sz w:val="24"/>
                <w:szCs w:val="24"/>
              </w:rPr>
            </w:pPr>
            <w:r w:rsidRPr="00F97676">
              <w:rPr>
                <w:rFonts w:eastAsia="Proxima Nova"/>
                <w:b/>
                <w:sz w:val="24"/>
                <w:szCs w:val="24"/>
              </w:rPr>
              <w:t xml:space="preserve">3. </w:t>
            </w:r>
            <w:r w:rsidR="00BA02CB" w:rsidRPr="00F97676">
              <w:rPr>
                <w:rFonts w:eastAsia="Proxima Nova"/>
                <w:b/>
                <w:sz w:val="24"/>
                <w:szCs w:val="24"/>
              </w:rPr>
              <w:t>Состав объекта закупки</w:t>
            </w:r>
          </w:p>
        </w:tc>
        <w:tc>
          <w:tcPr>
            <w:tcW w:w="807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310E" w:rsidRPr="00F97676" w:rsidRDefault="00A1310E" w:rsidP="00A1310E">
            <w:pPr>
              <w:pStyle w:val="ConsPlusNormal"/>
              <w:widowControl/>
              <w:ind w:right="-143" w:firstLine="0"/>
              <w:contextualSpacing/>
              <w:rPr>
                <w:rFonts w:ascii="Times New Roman" w:hAnsi="Times New Roman"/>
                <w:b/>
              </w:rPr>
            </w:pPr>
            <w:r w:rsidRPr="00F97676">
              <w:rPr>
                <w:rFonts w:ascii="Times New Roman" w:hAnsi="Times New Roman"/>
                <w:b/>
              </w:rPr>
              <w:t>База данных должна содержать следующую информацию:</w:t>
            </w:r>
          </w:p>
          <w:p w:rsidR="00A65F68" w:rsidRPr="00F97676" w:rsidRDefault="00E02306" w:rsidP="00A65F68">
            <w:pPr>
              <w:numPr>
                <w:ilvl w:val="0"/>
                <w:numId w:val="5"/>
              </w:numPr>
              <w:contextualSpacing w:val="0"/>
            </w:pPr>
            <w:r w:rsidRPr="00F97676">
              <w:t xml:space="preserve">Федеральные и региональные нормативно-правовые документы, нормативно-правовые акты (законы, постановления, распоряжения Правительства РФ, приказы </w:t>
            </w:r>
            <w:proofErr w:type="spellStart"/>
            <w:r w:rsidR="00300DE6" w:rsidRPr="00F97676">
              <w:t>Минпросвещения</w:t>
            </w:r>
            <w:proofErr w:type="spellEnd"/>
            <w:r w:rsidR="00300DE6" w:rsidRPr="00F97676">
              <w:t xml:space="preserve"> </w:t>
            </w:r>
            <w:r w:rsidRPr="00F97676">
              <w:t xml:space="preserve">и прочих ведомств, регламентирующие деятельность </w:t>
            </w:r>
            <w:r w:rsidR="00300DE6" w:rsidRPr="00F97676">
              <w:t>руководителя образовательной организации</w:t>
            </w:r>
            <w:r w:rsidRPr="00F97676">
              <w:rPr>
                <w:color w:val="000000"/>
                <w:shd w:val="clear" w:color="auto" w:fill="FFFFFF"/>
              </w:rPr>
              <w:t>;</w:t>
            </w:r>
            <w:r w:rsidR="00296D59" w:rsidRPr="00F97676">
              <w:t xml:space="preserve"> </w:t>
            </w:r>
            <w:r w:rsidRPr="00F97676">
              <w:t>административн</w:t>
            </w:r>
            <w:r w:rsidR="00296D59" w:rsidRPr="00F97676">
              <w:t>ую практику контрольных</w:t>
            </w:r>
            <w:r w:rsidRPr="00F97676">
              <w:t xml:space="preserve"> </w:t>
            </w:r>
            <w:r w:rsidR="00296D59" w:rsidRPr="00F97676">
              <w:t>и надзорных</w:t>
            </w:r>
            <w:r w:rsidR="00300DE6" w:rsidRPr="00F97676">
              <w:t xml:space="preserve"> органов</w:t>
            </w:r>
            <w:r w:rsidR="00296D59" w:rsidRPr="00F97676">
              <w:t>; письма и информационные сообщения федеральных органов исполнительной власти</w:t>
            </w:r>
            <w:r w:rsidR="00A65F68" w:rsidRPr="00F97676">
              <w:t xml:space="preserve">; </w:t>
            </w:r>
            <w:r w:rsidR="00296D59" w:rsidRPr="00F97676">
              <w:t xml:space="preserve">технические регламенты, ГОСТы, и другие нормативные документы системы стандартизации </w:t>
            </w:r>
            <w:r w:rsidR="00C14618" w:rsidRPr="00F97676">
              <w:t>— в количестве не менее 20 млн штук.</w:t>
            </w:r>
          </w:p>
          <w:p w:rsidR="00A65F68" w:rsidRPr="00F97676" w:rsidRDefault="00A65F68" w:rsidP="00A65F68">
            <w:pPr>
              <w:ind w:left="360"/>
              <w:contextualSpacing w:val="0"/>
            </w:pPr>
          </w:p>
          <w:p w:rsidR="002C78F0" w:rsidRPr="00F97676" w:rsidRDefault="00BA02CB" w:rsidP="002C78F0">
            <w:pPr>
              <w:numPr>
                <w:ilvl w:val="0"/>
                <w:numId w:val="5"/>
              </w:numPr>
              <w:contextualSpacing w:val="0"/>
            </w:pPr>
            <w:r w:rsidRPr="00F97676">
              <w:t>Материалы экспертов, пошаговые инструкции</w:t>
            </w:r>
            <w:r w:rsidR="00212A6D" w:rsidRPr="00F97676">
              <w:t xml:space="preserve"> </w:t>
            </w:r>
            <w:r w:rsidR="00124A58" w:rsidRPr="00F97676">
              <w:t>(алгоритмы действий)</w:t>
            </w:r>
            <w:r w:rsidR="00A65F68" w:rsidRPr="00F97676">
              <w:t xml:space="preserve">, </w:t>
            </w:r>
            <w:r w:rsidRPr="00F97676">
              <w:t xml:space="preserve">методические материалы, анализ практики по вопросам </w:t>
            </w:r>
            <w:r w:rsidR="00300DE6" w:rsidRPr="00F97676">
              <w:t>работы образовательной организации</w:t>
            </w:r>
            <w:r w:rsidRPr="00F97676">
              <w:t xml:space="preserve"> — </w:t>
            </w:r>
            <w:r w:rsidR="00124A58" w:rsidRPr="00F97676">
              <w:t xml:space="preserve">в количестве </w:t>
            </w:r>
            <w:r w:rsidRPr="00F97676">
              <w:t xml:space="preserve">не менее </w:t>
            </w:r>
            <w:r w:rsidR="00300DE6" w:rsidRPr="00F97676">
              <w:t>1000</w:t>
            </w:r>
            <w:r w:rsidRPr="00F97676">
              <w:t xml:space="preserve"> штук.</w:t>
            </w:r>
          </w:p>
          <w:p w:rsidR="002C78F0" w:rsidRPr="00F97676" w:rsidRDefault="002C78F0" w:rsidP="002C78F0">
            <w:pPr>
              <w:pStyle w:val="a6"/>
              <w:rPr>
                <w:sz w:val="22"/>
                <w:szCs w:val="22"/>
              </w:rPr>
            </w:pPr>
          </w:p>
          <w:p w:rsidR="002C78F0" w:rsidRPr="00F97676" w:rsidRDefault="002C78F0" w:rsidP="002C78F0">
            <w:pPr>
              <w:numPr>
                <w:ilvl w:val="0"/>
                <w:numId w:val="5"/>
              </w:numPr>
              <w:contextualSpacing w:val="0"/>
            </w:pPr>
            <w:r w:rsidRPr="00F97676">
              <w:t xml:space="preserve">Шаблоны документов по закупкам от планирования до отчетности — в количестве </w:t>
            </w:r>
            <w:r w:rsidR="00300DE6" w:rsidRPr="00F97676">
              <w:t>не менее 2</w:t>
            </w:r>
            <w:r w:rsidRPr="00F97676">
              <w:t>000 штук, в том числе:</w:t>
            </w:r>
          </w:p>
          <w:p w:rsidR="002C78F0" w:rsidRPr="00F97676" w:rsidRDefault="002C78F0" w:rsidP="002C78F0">
            <w:pPr>
              <w:pStyle w:val="10"/>
              <w:widowControl w:val="0"/>
              <w:contextualSpacing w:val="0"/>
            </w:pPr>
            <w:r w:rsidRPr="00F97676">
              <w:t xml:space="preserve">— </w:t>
            </w:r>
            <w:r w:rsidR="00300DE6" w:rsidRPr="00F97676">
              <w:t>письма</w:t>
            </w:r>
            <w:r w:rsidRPr="00F97676">
              <w:t>;</w:t>
            </w:r>
            <w:r w:rsidRPr="00F97676">
              <w:br/>
              <w:t xml:space="preserve">— </w:t>
            </w:r>
            <w:r w:rsidR="00300DE6" w:rsidRPr="00F97676">
              <w:t>положения</w:t>
            </w:r>
            <w:r w:rsidRPr="00F97676">
              <w:t>;</w:t>
            </w:r>
          </w:p>
          <w:p w:rsidR="002C78F0" w:rsidRPr="00F97676" w:rsidRDefault="002C78F0" w:rsidP="002C78F0">
            <w:pPr>
              <w:pStyle w:val="10"/>
              <w:widowControl w:val="0"/>
              <w:contextualSpacing w:val="0"/>
            </w:pPr>
            <w:r w:rsidRPr="00F97676">
              <w:t xml:space="preserve">— </w:t>
            </w:r>
            <w:r w:rsidR="00300DE6" w:rsidRPr="00F97676">
              <w:t>приказы</w:t>
            </w:r>
            <w:r w:rsidRPr="00F97676">
              <w:t>;</w:t>
            </w:r>
            <w:r w:rsidRPr="00F97676">
              <w:br/>
              <w:t xml:space="preserve">— </w:t>
            </w:r>
            <w:r w:rsidR="00300DE6" w:rsidRPr="00F97676">
              <w:t>описи</w:t>
            </w:r>
            <w:r w:rsidRPr="00F97676">
              <w:t>;</w:t>
            </w:r>
            <w:r w:rsidRPr="00F97676">
              <w:br/>
              <w:t xml:space="preserve">— </w:t>
            </w:r>
            <w:r w:rsidR="00300DE6" w:rsidRPr="00F97676">
              <w:t>акты</w:t>
            </w:r>
            <w:r w:rsidRPr="00F97676">
              <w:t>;</w:t>
            </w:r>
          </w:p>
          <w:p w:rsidR="002C78F0" w:rsidRPr="00F97676" w:rsidRDefault="002C78F0" w:rsidP="002C78F0">
            <w:pPr>
              <w:pStyle w:val="10"/>
              <w:widowControl w:val="0"/>
              <w:contextualSpacing w:val="0"/>
            </w:pPr>
            <w:r w:rsidRPr="00F97676">
              <w:t xml:space="preserve">— </w:t>
            </w:r>
            <w:r w:rsidR="00300DE6" w:rsidRPr="00F97676">
              <w:t>соглашения</w:t>
            </w:r>
            <w:r w:rsidRPr="00F97676">
              <w:t>;</w:t>
            </w:r>
          </w:p>
          <w:p w:rsidR="002C78F0" w:rsidRPr="00F97676" w:rsidRDefault="00300DE6" w:rsidP="002C78F0">
            <w:pPr>
              <w:pStyle w:val="10"/>
              <w:widowControl w:val="0"/>
              <w:contextualSpacing w:val="0"/>
            </w:pPr>
            <w:r w:rsidRPr="00F97676">
              <w:t>— заявления</w:t>
            </w:r>
            <w:r w:rsidR="002C78F0" w:rsidRPr="00F97676">
              <w:t>;</w:t>
            </w:r>
          </w:p>
          <w:p w:rsidR="002C78F0" w:rsidRPr="00F97676" w:rsidRDefault="002C78F0" w:rsidP="002C78F0">
            <w:pPr>
              <w:pStyle w:val="10"/>
              <w:widowControl w:val="0"/>
              <w:contextualSpacing w:val="0"/>
            </w:pPr>
            <w:r w:rsidRPr="00F97676">
              <w:t xml:space="preserve">— </w:t>
            </w:r>
            <w:r w:rsidR="00377970" w:rsidRPr="00F97676">
              <w:t>выписки</w:t>
            </w:r>
            <w:r w:rsidRPr="00F97676">
              <w:t>;</w:t>
            </w:r>
            <w:r w:rsidRPr="00F97676">
              <w:br/>
              <w:t xml:space="preserve">— </w:t>
            </w:r>
            <w:r w:rsidR="00377970" w:rsidRPr="00F97676">
              <w:t>справки</w:t>
            </w:r>
            <w:r w:rsidRPr="00F97676">
              <w:t>;</w:t>
            </w:r>
            <w:r w:rsidRPr="00F97676">
              <w:br/>
              <w:t xml:space="preserve">— </w:t>
            </w:r>
            <w:r w:rsidR="00377970" w:rsidRPr="00F97676">
              <w:t>анкеты</w:t>
            </w:r>
            <w:r w:rsidRPr="00F97676">
              <w:t>;</w:t>
            </w:r>
            <w:r w:rsidRPr="00F97676">
              <w:br/>
              <w:t xml:space="preserve">— </w:t>
            </w:r>
            <w:r w:rsidR="00377970" w:rsidRPr="00F97676">
              <w:t>планы</w:t>
            </w:r>
            <w:r w:rsidRPr="00F97676">
              <w:t>;</w:t>
            </w:r>
          </w:p>
          <w:p w:rsidR="002C78F0" w:rsidRPr="00F97676" w:rsidRDefault="002C78F0" w:rsidP="002C78F0">
            <w:pPr>
              <w:pStyle w:val="10"/>
              <w:widowControl w:val="0"/>
              <w:contextualSpacing w:val="0"/>
            </w:pPr>
            <w:r w:rsidRPr="00F97676">
              <w:t xml:space="preserve">— </w:t>
            </w:r>
            <w:r w:rsidR="00377970" w:rsidRPr="00F97676">
              <w:t>гарантийные письма</w:t>
            </w:r>
            <w:r w:rsidR="00AE3955" w:rsidRPr="00F97676">
              <w:t>;</w:t>
            </w:r>
          </w:p>
          <w:p w:rsidR="002C78F0" w:rsidRPr="00F97676" w:rsidRDefault="002C78F0" w:rsidP="00377970">
            <w:pPr>
              <w:pStyle w:val="10"/>
              <w:widowControl w:val="0"/>
              <w:contextualSpacing w:val="0"/>
            </w:pPr>
            <w:r w:rsidRPr="00F97676">
              <w:t xml:space="preserve">— </w:t>
            </w:r>
            <w:r w:rsidR="00377970" w:rsidRPr="00F97676">
              <w:t>должностные инструкции.</w:t>
            </w:r>
          </w:p>
          <w:p w:rsidR="002C78F0" w:rsidRPr="00F97676" w:rsidRDefault="002C78F0" w:rsidP="002C78F0">
            <w:pPr>
              <w:pStyle w:val="10"/>
              <w:widowControl w:val="0"/>
              <w:contextualSpacing w:val="0"/>
            </w:pPr>
          </w:p>
          <w:p w:rsidR="00362018" w:rsidRPr="00F97676" w:rsidRDefault="00362018" w:rsidP="00362018">
            <w:pPr>
              <w:numPr>
                <w:ilvl w:val="0"/>
                <w:numId w:val="5"/>
              </w:numPr>
              <w:contextualSpacing w:val="0"/>
            </w:pPr>
            <w:r w:rsidRPr="00F97676">
              <w:t xml:space="preserve"> </w:t>
            </w:r>
            <w:r w:rsidR="00BA02CB" w:rsidRPr="00F97676">
              <w:t xml:space="preserve">Справочные материалы, информацию по </w:t>
            </w:r>
            <w:r w:rsidR="0060239D">
              <w:t>работе образовательной организации</w:t>
            </w:r>
            <w:r w:rsidR="00BA02CB" w:rsidRPr="00F97676">
              <w:t xml:space="preserve"> в таблицах и списках, с переходами на актуальное законодательство — </w:t>
            </w:r>
            <w:r w:rsidRPr="00F97676">
              <w:t xml:space="preserve">в количестве </w:t>
            </w:r>
            <w:r w:rsidR="00BA02CB" w:rsidRPr="00F97676">
              <w:t xml:space="preserve">не менее </w:t>
            </w:r>
            <w:r w:rsidR="00377970" w:rsidRPr="00F97676">
              <w:t>200</w:t>
            </w:r>
            <w:r w:rsidR="00BA02CB" w:rsidRPr="00F97676">
              <w:t>  штук</w:t>
            </w:r>
            <w:r w:rsidR="00AE3955" w:rsidRPr="00F97676">
              <w:t>.</w:t>
            </w:r>
          </w:p>
          <w:p w:rsidR="000D7088" w:rsidRPr="00F97676" w:rsidRDefault="00377970" w:rsidP="004239A9">
            <w:pPr>
              <w:numPr>
                <w:ilvl w:val="0"/>
                <w:numId w:val="5"/>
              </w:numPr>
              <w:contextualSpacing w:val="0"/>
            </w:pPr>
            <w:r w:rsidRPr="00F97676">
              <w:lastRenderedPageBreak/>
              <w:t>Сервисы</w:t>
            </w:r>
            <w:r w:rsidR="00BA02CB" w:rsidRPr="00F97676">
              <w:t>:</w:t>
            </w:r>
            <w:r w:rsidR="00BA02CB" w:rsidRPr="00F97676">
              <w:br/>
              <w:t xml:space="preserve">— </w:t>
            </w:r>
            <w:r w:rsidRPr="00F97676">
              <w:t>конструктор должностных инструкций</w:t>
            </w:r>
            <w:r w:rsidR="00BA02CB" w:rsidRPr="00F97676">
              <w:t>;</w:t>
            </w:r>
            <w:r w:rsidR="00BA02CB" w:rsidRPr="00F97676">
              <w:br/>
              <w:t>—</w:t>
            </w:r>
            <w:r w:rsidRPr="00F97676">
              <w:t xml:space="preserve"> оснащение школы</w:t>
            </w:r>
            <w:r w:rsidR="00BA02CB" w:rsidRPr="00F97676">
              <w:t>;</w:t>
            </w:r>
          </w:p>
          <w:p w:rsidR="00377970" w:rsidRPr="00F97676" w:rsidRDefault="00BA02CB" w:rsidP="004239A9">
            <w:pPr>
              <w:pStyle w:val="10"/>
              <w:widowControl w:val="0"/>
              <w:ind w:left="757"/>
              <w:contextualSpacing w:val="0"/>
            </w:pPr>
            <w:r w:rsidRPr="00F97676">
              <w:t xml:space="preserve">— </w:t>
            </w:r>
            <w:r w:rsidR="00377970" w:rsidRPr="00F97676">
              <w:t>расчетчик даты окончания отпуска</w:t>
            </w:r>
          </w:p>
          <w:p w:rsidR="004239A9" w:rsidRPr="00F97676" w:rsidRDefault="00377970" w:rsidP="004239A9">
            <w:pPr>
              <w:pStyle w:val="10"/>
              <w:widowControl w:val="0"/>
              <w:ind w:left="757"/>
              <w:contextualSpacing w:val="0"/>
            </w:pPr>
            <w:r w:rsidRPr="00F97676">
              <w:t>— калькулятор для расчета неустойки</w:t>
            </w:r>
          </w:p>
          <w:p w:rsidR="00377970" w:rsidRPr="00F97676" w:rsidRDefault="00377970" w:rsidP="004239A9">
            <w:pPr>
              <w:pStyle w:val="10"/>
              <w:widowControl w:val="0"/>
              <w:ind w:left="757"/>
              <w:contextualSpacing w:val="0"/>
            </w:pPr>
            <w:r w:rsidRPr="00F97676">
              <w:t>— расчетчик НДС</w:t>
            </w:r>
            <w:r w:rsidR="00F97676" w:rsidRPr="00F97676">
              <w:t>.</w:t>
            </w:r>
          </w:p>
          <w:p w:rsidR="000D7088" w:rsidRPr="00F97676" w:rsidRDefault="00032FD4" w:rsidP="00660B5B">
            <w:pPr>
              <w:pStyle w:val="10"/>
              <w:widowControl w:val="0"/>
              <w:numPr>
                <w:ilvl w:val="0"/>
                <w:numId w:val="5"/>
              </w:numPr>
              <w:contextualSpacing w:val="0"/>
            </w:pPr>
            <w:r>
              <w:t>Сервис онлайн-помощник</w:t>
            </w:r>
            <w:r w:rsidR="00BA02CB" w:rsidRPr="00F97676">
              <w:t xml:space="preserve"> </w:t>
            </w:r>
            <w:r w:rsidR="004239A9" w:rsidRPr="00F97676">
              <w:t xml:space="preserve"> и</w:t>
            </w:r>
            <w:r w:rsidR="0099429C" w:rsidRPr="00F97676">
              <w:t xml:space="preserve"> </w:t>
            </w:r>
            <w:r w:rsidR="004239A9" w:rsidRPr="00F97676">
              <w:t xml:space="preserve"> «консультация экспертов»</w:t>
            </w:r>
            <w:r w:rsidR="00AE3955" w:rsidRPr="00F97676">
              <w:t>.</w:t>
            </w:r>
          </w:p>
          <w:p w:rsidR="00312C97" w:rsidRPr="00F97676" w:rsidRDefault="00312C97" w:rsidP="00660B5B">
            <w:pPr>
              <w:pStyle w:val="10"/>
              <w:widowControl w:val="0"/>
              <w:numPr>
                <w:ilvl w:val="0"/>
                <w:numId w:val="5"/>
              </w:numPr>
              <w:contextualSpacing w:val="0"/>
            </w:pPr>
            <w:r w:rsidRPr="00F97676">
              <w:t>Видеоматериалы в количестве не  менее 12 штук</w:t>
            </w:r>
            <w:r w:rsidR="00AE3955" w:rsidRPr="00F97676">
              <w:t>.</w:t>
            </w:r>
          </w:p>
          <w:p w:rsidR="00312C97" w:rsidRPr="00F97676" w:rsidRDefault="00312C97" w:rsidP="00352476">
            <w:pPr>
              <w:pStyle w:val="10"/>
              <w:widowControl w:val="0"/>
              <w:ind w:left="720"/>
              <w:contextualSpacing w:val="0"/>
            </w:pPr>
          </w:p>
          <w:p w:rsidR="00362018" w:rsidRPr="00F97676" w:rsidRDefault="00362018" w:rsidP="00362018">
            <w:pPr>
              <w:pStyle w:val="10"/>
              <w:widowControl w:val="0"/>
              <w:contextualSpacing w:val="0"/>
            </w:pPr>
          </w:p>
          <w:p w:rsidR="00627256" w:rsidRPr="00627256" w:rsidRDefault="00362018" w:rsidP="00627256">
            <w:r w:rsidRPr="00627256">
              <w:rPr>
                <w:b/>
              </w:rPr>
              <w:t>База данных должна содержать материалы по следующим тематикам: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</w:pPr>
            <w:r w:rsidRPr="00627256">
              <w:t>Управление и развитие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Типы образовательных организаций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Взаимодействие с учредителем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Структура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Управление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Развитие и инновации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Информационные технологии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Публичная отчетность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Особые образовательные потребности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Ограниченные возможности здоровья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Одаренные дети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Длительное лечение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Документооборот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Делопроизводство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Локальные нормативные акты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Экономика и финансы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Финансирование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Система оплаты труда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Приносящая доход деятельность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Безвозмездные поступления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Распоряжение имуществом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Бухучет и налоги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Учетная политика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Документооборот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Налоги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Страховые взносы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Доходы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Расходы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Расчеты по обязательствам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Основные средства и иные активы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Кассовые операции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Отчетность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Внутренний контроль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Аутсорсинг бухучета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Административно-хозяйственная деятельность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Госзакупки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Договоры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Оснащение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Содержание имущества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Энергосбережение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Безопасность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Комплексная безопасность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Информационная безопасность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Пожарная безопасность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Дорожная безопасность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lastRenderedPageBreak/>
              <w:t>Несчастные случаи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Производственный контроль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Питание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Организация питания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Меню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Оборудование пищеблока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Хранение продуктов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Контроль качества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Охрана здоровья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Организация охраны здоровья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Медосмотры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Прививки и вакцинация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Предупреждение заболеваний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Оказание помощи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Отдых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Оздоровление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Уборка и дезинфекция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Карантин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Обучение и воспитание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Дошкольное образование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Общее образование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Независимая оценка качества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Трудовые отношения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Трудовой договор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Трудовые обязанности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Рабочее время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Оплата труда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Социальное партнерство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Аттестация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Права, гарантии и компенсации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Подготовка и дополнительное профессиональное образование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Охрана труда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Дисциплина труда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Кадровый документооборот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Обучающиеся и законные представители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Прием, перевод, отчисление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Договор об образовании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Родительская плата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Социальная защита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Права и обязанности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Лицензирование и аккредитация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Лицензирование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Аккредитация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Надзор и контроль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Общие правила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Сфера образования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Финансово-бюджетная сфера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Трудовое законодательство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Пожарный контроль и надзор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Информационная безопасность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Ответственность </w:t>
            </w:r>
          </w:p>
          <w:p w:rsidR="00F97676" w:rsidRPr="00627256" w:rsidRDefault="00F97676" w:rsidP="00627256">
            <w:pPr>
              <w:pStyle w:val="a6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Образовательной организации </w:t>
            </w:r>
          </w:p>
          <w:p w:rsidR="00F97676" w:rsidRPr="00F97676" w:rsidRDefault="00F97676" w:rsidP="00627256">
            <w:pPr>
              <w:pStyle w:val="a6"/>
              <w:numPr>
                <w:ilvl w:val="0"/>
                <w:numId w:val="25"/>
              </w:numPr>
            </w:pPr>
            <w:r w:rsidRPr="00627256">
              <w:rPr>
                <w:sz w:val="22"/>
                <w:szCs w:val="22"/>
              </w:rPr>
              <w:t>Обучающихся и законных представителей</w:t>
            </w:r>
            <w:r w:rsidRPr="00627256">
              <w:rPr>
                <w:rStyle w:val="scxw14091267"/>
                <w:sz w:val="22"/>
                <w:szCs w:val="22"/>
              </w:rPr>
              <w:t> </w:t>
            </w:r>
            <w:r w:rsidRPr="00F97676">
              <w:br/>
            </w:r>
          </w:p>
          <w:p w:rsidR="00FA660C" w:rsidRPr="00F97676" w:rsidRDefault="00FA660C" w:rsidP="00660B5B">
            <w:pPr>
              <w:pStyle w:val="10"/>
              <w:widowControl w:val="0"/>
              <w:contextualSpacing w:val="0"/>
            </w:pPr>
          </w:p>
        </w:tc>
      </w:tr>
      <w:tr w:rsidR="000D7088" w:rsidRPr="00F97676" w:rsidTr="0076085A">
        <w:trPr>
          <w:jc w:val="center"/>
        </w:trPr>
        <w:tc>
          <w:tcPr>
            <w:tcW w:w="26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088" w:rsidRPr="00F97676" w:rsidRDefault="00225FD2" w:rsidP="00660B5B">
            <w:pPr>
              <w:pStyle w:val="10"/>
              <w:widowControl w:val="0"/>
              <w:contextualSpacing w:val="0"/>
              <w:rPr>
                <w:rFonts w:eastAsia="Proxima Nova"/>
                <w:sz w:val="28"/>
                <w:szCs w:val="28"/>
              </w:rPr>
            </w:pPr>
            <w:r w:rsidRPr="00F97676">
              <w:rPr>
                <w:rFonts w:eastAsia="Proxima Nova"/>
                <w:b/>
                <w:sz w:val="24"/>
                <w:szCs w:val="24"/>
              </w:rPr>
              <w:lastRenderedPageBreak/>
              <w:t xml:space="preserve">4. </w:t>
            </w:r>
            <w:r w:rsidR="00BA02CB" w:rsidRPr="00F97676">
              <w:rPr>
                <w:rFonts w:eastAsia="Proxima Nova"/>
                <w:b/>
                <w:sz w:val="24"/>
                <w:szCs w:val="24"/>
              </w:rPr>
              <w:t>Функциональные, технические, качественные и эксплуатационные характеристики объекта закупки</w:t>
            </w:r>
          </w:p>
        </w:tc>
        <w:tc>
          <w:tcPr>
            <w:tcW w:w="807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65F68" w:rsidRPr="00F97676" w:rsidRDefault="007F1055" w:rsidP="007F1055">
            <w:pPr>
              <w:jc w:val="both"/>
              <w:rPr>
                <w:b/>
                <w:iCs/>
              </w:rPr>
            </w:pPr>
            <w:r w:rsidRPr="00F97676">
              <w:rPr>
                <w:b/>
                <w:iCs/>
              </w:rPr>
              <w:t>Общие требования:</w:t>
            </w:r>
          </w:p>
          <w:p w:rsidR="00A65F68" w:rsidRPr="00F97676" w:rsidRDefault="00A65F68" w:rsidP="007F1055">
            <w:pPr>
              <w:jc w:val="both"/>
              <w:rPr>
                <w:b/>
                <w:iCs/>
              </w:rPr>
            </w:pPr>
          </w:p>
          <w:p w:rsidR="004239A9" w:rsidRPr="00F97676" w:rsidRDefault="007F1055" w:rsidP="007F1055">
            <w:pPr>
              <w:tabs>
                <w:tab w:val="left" w:pos="1080"/>
              </w:tabs>
              <w:jc w:val="both"/>
            </w:pPr>
            <w:r w:rsidRPr="00F97676">
              <w:t xml:space="preserve">– </w:t>
            </w:r>
            <w:r w:rsidR="00FC059A" w:rsidRPr="00F97676">
              <w:t>должна быть обеспечена возможность</w:t>
            </w:r>
            <w:r w:rsidR="007A3C80" w:rsidRPr="00F97676">
              <w:t xml:space="preserve"> актуализации </w:t>
            </w:r>
            <w:r w:rsidRPr="00F97676">
              <w:t>информации, содержащейся в экземпляр</w:t>
            </w:r>
            <w:r w:rsidR="00E74319" w:rsidRPr="00F97676">
              <w:t>е</w:t>
            </w:r>
            <w:r w:rsidRPr="00F97676">
              <w:t xml:space="preserve"> онлайн</w:t>
            </w:r>
            <w:r w:rsidR="00E05055" w:rsidRPr="00F97676">
              <w:t>-</w:t>
            </w:r>
            <w:r w:rsidRPr="00F97676">
              <w:t>верси</w:t>
            </w:r>
            <w:r w:rsidR="00E74319" w:rsidRPr="00F97676">
              <w:t>и</w:t>
            </w:r>
            <w:r w:rsidRPr="00F97676">
              <w:t xml:space="preserve"> Системы с использованием телекоммуникаций ежедневно, кроме выходных и праздничных дней</w:t>
            </w:r>
            <w:r w:rsidR="004239A9" w:rsidRPr="00F97676">
              <w:t xml:space="preserve"> </w:t>
            </w:r>
          </w:p>
          <w:p w:rsidR="007F1055" w:rsidRPr="00F97676" w:rsidRDefault="004239A9" w:rsidP="007F1055">
            <w:pPr>
              <w:tabs>
                <w:tab w:val="left" w:pos="1080"/>
              </w:tabs>
              <w:jc w:val="both"/>
            </w:pPr>
            <w:r w:rsidRPr="00F97676">
              <w:t xml:space="preserve"> должна быть обеспечена возможность </w:t>
            </w:r>
            <w:r w:rsidR="00711187" w:rsidRPr="00F97676">
              <w:t xml:space="preserve"> </w:t>
            </w:r>
            <w:r w:rsidRPr="00F97676">
              <w:t>публикации обзоры изменений, проектов документо</w:t>
            </w:r>
            <w:r w:rsidR="00711187" w:rsidRPr="00F97676">
              <w:t>в, новых нормативных документов</w:t>
            </w:r>
            <w:r w:rsidR="007F1055" w:rsidRPr="00F97676">
              <w:t>;</w:t>
            </w:r>
          </w:p>
          <w:p w:rsidR="007F1055" w:rsidRPr="00F97676" w:rsidRDefault="007F1055" w:rsidP="007F1055">
            <w:pPr>
              <w:tabs>
                <w:tab w:val="left" w:pos="1080"/>
              </w:tabs>
              <w:jc w:val="both"/>
            </w:pPr>
            <w:r w:rsidRPr="00F97676">
              <w:t xml:space="preserve">– </w:t>
            </w:r>
            <w:r w:rsidR="00BC41DF" w:rsidRPr="00F97676">
              <w:t xml:space="preserve"> </w:t>
            </w:r>
            <w:r w:rsidR="00FC059A" w:rsidRPr="00F97676">
              <w:t>должна быть обеспечена возможность</w:t>
            </w:r>
            <w:r w:rsidR="0027045A" w:rsidRPr="00F97676">
              <w:t xml:space="preserve"> </w:t>
            </w:r>
            <w:r w:rsidRPr="00F97676">
              <w:t>обучение клиента работе в  Системе;</w:t>
            </w:r>
          </w:p>
          <w:p w:rsidR="008F1393" w:rsidRPr="00F97676" w:rsidRDefault="008F1393" w:rsidP="008F1393">
            <w:pPr>
              <w:jc w:val="both"/>
            </w:pPr>
            <w:r w:rsidRPr="00F97676">
              <w:t>–</w:t>
            </w:r>
            <w:r w:rsidR="00BC41DF" w:rsidRPr="00F97676">
              <w:t xml:space="preserve"> </w:t>
            </w:r>
            <w:r w:rsidR="00FC059A" w:rsidRPr="00F97676">
              <w:t>должна быть обеспечена возможность</w:t>
            </w:r>
            <w:r w:rsidRPr="00F97676">
              <w:t xml:space="preserve"> работы с базой данных онлайн</w:t>
            </w:r>
            <w:r w:rsidR="004B7CBB" w:rsidRPr="00F97676">
              <w:t>-</w:t>
            </w:r>
            <w:r w:rsidRPr="00F97676">
              <w:t>версии посредством интернет-браузера (интернет-браузеров) с использованием логина и пароля с любой точки доступа в сеть Интернет;</w:t>
            </w:r>
          </w:p>
          <w:p w:rsidR="00E74319" w:rsidRPr="00F97676" w:rsidRDefault="007F1055" w:rsidP="007F1055">
            <w:pPr>
              <w:tabs>
                <w:tab w:val="left" w:pos="1080"/>
              </w:tabs>
              <w:jc w:val="both"/>
            </w:pPr>
            <w:r w:rsidRPr="00F97676">
              <w:t xml:space="preserve">– </w:t>
            </w:r>
            <w:r w:rsidR="00FC059A" w:rsidRPr="00F97676">
              <w:t>должна быть обеспечена возможность</w:t>
            </w:r>
            <w:r w:rsidR="007A3C80" w:rsidRPr="00F97676">
              <w:t xml:space="preserve"> </w:t>
            </w:r>
            <w:r w:rsidRPr="00F97676">
              <w:t>консультаций по работе с Системой по телефону, путем обращения</w:t>
            </w:r>
            <w:r w:rsidR="00C83D55" w:rsidRPr="00F97676">
              <w:t xml:space="preserve"> по электронной почте</w:t>
            </w:r>
            <w:r w:rsidRPr="00F97676">
              <w:t xml:space="preserve">, </w:t>
            </w:r>
            <w:r w:rsidR="00C83D55" w:rsidRPr="00F97676">
              <w:t>в техническ</w:t>
            </w:r>
            <w:r w:rsidR="00E74319" w:rsidRPr="00F97676">
              <w:t>ую службу или  онлайн</w:t>
            </w:r>
            <w:r w:rsidR="004B7CBB" w:rsidRPr="00F97676">
              <w:t>-</w:t>
            </w:r>
            <w:r w:rsidR="00E74319" w:rsidRPr="00F97676">
              <w:t>поддержку;</w:t>
            </w:r>
            <w:r w:rsidR="00C83D55" w:rsidRPr="00F97676">
              <w:t xml:space="preserve"> </w:t>
            </w:r>
          </w:p>
          <w:p w:rsidR="007F1055" w:rsidRPr="00F97676" w:rsidRDefault="00330A76" w:rsidP="007F1055">
            <w:pPr>
              <w:tabs>
                <w:tab w:val="left" w:pos="1080"/>
              </w:tabs>
              <w:jc w:val="both"/>
            </w:pPr>
            <w:r w:rsidRPr="00F97676">
              <w:t xml:space="preserve">– </w:t>
            </w:r>
            <w:r w:rsidR="001A777A" w:rsidRPr="00F97676">
              <w:t xml:space="preserve">должна быть обеспечена возможность </w:t>
            </w:r>
            <w:r w:rsidR="00E74319" w:rsidRPr="00F97676">
              <w:t>о</w:t>
            </w:r>
            <w:r w:rsidR="007F1055" w:rsidRPr="00F97676">
              <w:t>бращени</w:t>
            </w:r>
            <w:r w:rsidR="001A777A" w:rsidRPr="00F97676">
              <w:t>я</w:t>
            </w:r>
            <w:r w:rsidR="007A3C80" w:rsidRPr="00F97676">
              <w:t xml:space="preserve"> </w:t>
            </w:r>
            <w:r w:rsidR="007F1055" w:rsidRPr="00F97676">
              <w:t>в техническую службу круглосуточно;</w:t>
            </w:r>
          </w:p>
          <w:p w:rsidR="007F1055" w:rsidRPr="00F97676" w:rsidRDefault="007F1055" w:rsidP="007F1055">
            <w:pPr>
              <w:tabs>
                <w:tab w:val="left" w:pos="1080"/>
              </w:tabs>
              <w:jc w:val="both"/>
            </w:pPr>
            <w:r w:rsidRPr="00F97676">
              <w:t xml:space="preserve">– </w:t>
            </w:r>
            <w:r w:rsidR="00FC059A" w:rsidRPr="00F97676">
              <w:t>должна быть обеспечена возможность</w:t>
            </w:r>
            <w:r w:rsidR="007A3C80" w:rsidRPr="00F97676">
              <w:t xml:space="preserve"> </w:t>
            </w:r>
            <w:r w:rsidR="00AE00E6" w:rsidRPr="00F97676">
              <w:t>поиска отсутствующего</w:t>
            </w:r>
            <w:r w:rsidRPr="00F97676">
              <w:t xml:space="preserve"> </w:t>
            </w:r>
            <w:r w:rsidR="007A3C80" w:rsidRPr="00F97676">
              <w:t>нормативн</w:t>
            </w:r>
            <w:r w:rsidR="00AE00E6" w:rsidRPr="00F97676">
              <w:t>ого</w:t>
            </w:r>
            <w:r w:rsidR="007A3C80" w:rsidRPr="00F97676">
              <w:t xml:space="preserve"> акт</w:t>
            </w:r>
            <w:r w:rsidR="00AE00E6" w:rsidRPr="00F97676">
              <w:t xml:space="preserve">а </w:t>
            </w:r>
            <w:r w:rsidR="00C83D55" w:rsidRPr="00F97676">
              <w:t xml:space="preserve">при помощи </w:t>
            </w:r>
            <w:r w:rsidR="007A3C80" w:rsidRPr="00F97676">
              <w:t xml:space="preserve">дополнительного </w:t>
            </w:r>
            <w:r w:rsidR="00C83D55" w:rsidRPr="00F97676">
              <w:t xml:space="preserve">сервиса </w:t>
            </w:r>
            <w:r w:rsidR="007A3C80" w:rsidRPr="00F97676">
              <w:t xml:space="preserve"> </w:t>
            </w:r>
            <w:r w:rsidR="008F1393" w:rsidRPr="00F97676">
              <w:t>«Документ за час»</w:t>
            </w:r>
            <w:r w:rsidR="004239A9" w:rsidRPr="00F97676">
              <w:t>. Сервис предоставляет нужный нормативный документ в срок не более чем за 1 час, в случае если в правовой базе нет нужной информации</w:t>
            </w:r>
            <w:r w:rsidRPr="00F97676">
              <w:t>;</w:t>
            </w:r>
          </w:p>
          <w:p w:rsidR="00BF3DFE" w:rsidRPr="00F97676" w:rsidRDefault="00632623" w:rsidP="007F1055">
            <w:pPr>
              <w:tabs>
                <w:tab w:val="left" w:pos="1080"/>
              </w:tabs>
              <w:jc w:val="both"/>
            </w:pPr>
            <w:r w:rsidRPr="00F97676">
              <w:t>- должна быть обеспечена возможность консультаций</w:t>
            </w:r>
            <w:r w:rsidR="00E05055" w:rsidRPr="00F97676">
              <w:t xml:space="preserve"> экспертов</w:t>
            </w:r>
            <w:r w:rsidR="00BF3DFE" w:rsidRPr="00F97676">
              <w:t>_______</w:t>
            </w:r>
          </w:p>
          <w:p w:rsidR="00BF3DFE" w:rsidRPr="00F97676" w:rsidRDefault="00BF3DFE" w:rsidP="007F1055">
            <w:pPr>
              <w:tabs>
                <w:tab w:val="left" w:pos="1080"/>
              </w:tabs>
              <w:jc w:val="both"/>
            </w:pPr>
          </w:p>
          <w:p w:rsidR="00BF3DFE" w:rsidRPr="00F97676" w:rsidRDefault="00E05055" w:rsidP="007F1055">
            <w:pPr>
              <w:numPr>
                <w:ilvl w:val="0"/>
                <w:numId w:val="7"/>
              </w:numPr>
              <w:tabs>
                <w:tab w:val="left" w:pos="1080"/>
              </w:tabs>
              <w:jc w:val="both"/>
            </w:pPr>
            <w:r w:rsidRPr="00F97676">
              <w:t>П</w:t>
            </w:r>
            <w:r w:rsidR="00506ABE" w:rsidRPr="00F97676">
              <w:t xml:space="preserve">ри помощи сервиса  </w:t>
            </w:r>
            <w:r w:rsidR="00BF3DFE" w:rsidRPr="00F97676">
              <w:t>онлайн</w:t>
            </w:r>
            <w:r w:rsidRPr="00F97676">
              <w:t>-</w:t>
            </w:r>
            <w:r w:rsidR="00BF3DFE" w:rsidRPr="00F97676">
              <w:t xml:space="preserve">поддержки </w:t>
            </w:r>
          </w:p>
          <w:p w:rsidR="00BF3DFE" w:rsidRPr="00F97676" w:rsidRDefault="00E05055" w:rsidP="007F1055">
            <w:pPr>
              <w:numPr>
                <w:ilvl w:val="0"/>
                <w:numId w:val="7"/>
              </w:numPr>
              <w:tabs>
                <w:tab w:val="left" w:pos="1080"/>
              </w:tabs>
              <w:jc w:val="both"/>
            </w:pPr>
            <w:r w:rsidRPr="00F97676">
              <w:t>При помощи</w:t>
            </w:r>
            <w:r w:rsidR="00632623" w:rsidRPr="00F97676">
              <w:t xml:space="preserve"> письменных консультаций</w:t>
            </w:r>
            <w:r w:rsidR="00BF3DFE" w:rsidRPr="00F97676">
              <w:t xml:space="preserve"> экспертов</w:t>
            </w:r>
            <w:r w:rsidRPr="00F97676">
              <w:t>. Должна быть обеспечена возможность предоставления неограниченного количества обращений.</w:t>
            </w:r>
          </w:p>
          <w:p w:rsidR="00506ABE" w:rsidRPr="00F97676" w:rsidRDefault="00506ABE" w:rsidP="00BF3DFE">
            <w:pPr>
              <w:tabs>
                <w:tab w:val="left" w:pos="1080"/>
              </w:tabs>
              <w:ind w:left="720"/>
              <w:jc w:val="both"/>
            </w:pPr>
          </w:p>
          <w:p w:rsidR="007F1055" w:rsidRPr="00F97676" w:rsidRDefault="007F1055" w:rsidP="00660B5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  <w:rPr>
                <w:b/>
              </w:rPr>
            </w:pPr>
            <w:r w:rsidRPr="00F97676">
              <w:rPr>
                <w:b/>
              </w:rPr>
              <w:t>Требования к системе</w:t>
            </w:r>
            <w:r w:rsidR="00E07323" w:rsidRPr="00F97676">
              <w:rPr>
                <w:b/>
              </w:rPr>
              <w:t>:</w:t>
            </w:r>
          </w:p>
          <w:p w:rsidR="00E07323" w:rsidRPr="00F97676" w:rsidRDefault="00E07323" w:rsidP="00660B5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</w:pPr>
            <w:r w:rsidRPr="00F97676">
              <w:t xml:space="preserve">- </w:t>
            </w:r>
            <w:r w:rsidR="00FC059A" w:rsidRPr="00F97676">
              <w:t>должно быть наличие</w:t>
            </w:r>
            <w:r w:rsidR="00E3620F" w:rsidRPr="00F97676">
              <w:t xml:space="preserve"> единой поисковой строки, позволяющей формулировать запрос в свободной форме и выстраивающий результаты поиска по степени соответствия запросу.</w:t>
            </w:r>
          </w:p>
          <w:p w:rsidR="00E07323" w:rsidRPr="00F97676" w:rsidRDefault="00E07323" w:rsidP="00660B5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</w:pPr>
            <w:r w:rsidRPr="00F97676">
              <w:t xml:space="preserve">- </w:t>
            </w:r>
            <w:r w:rsidR="00FC059A" w:rsidRPr="00F97676">
              <w:t>должно быть наличие</w:t>
            </w:r>
            <w:r w:rsidRPr="00F97676">
              <w:t xml:space="preserve"> </w:t>
            </w:r>
            <w:r w:rsidR="00E3620F" w:rsidRPr="00F97676">
              <w:t xml:space="preserve"> автоматической группировки результатов поиска по видам информации (рекомендации, правовая база, </w:t>
            </w:r>
            <w:r w:rsidR="005E5185" w:rsidRPr="00F97676">
              <w:t>шаблоны</w:t>
            </w:r>
            <w:r w:rsidR="00E3620F" w:rsidRPr="00F97676">
              <w:t>, сервисы, видео и т.д.)</w:t>
            </w:r>
          </w:p>
          <w:p w:rsidR="00E3620F" w:rsidRPr="00F97676" w:rsidRDefault="00E07323" w:rsidP="00660B5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  <w:rPr>
                <w:rFonts w:eastAsia="Calibri"/>
              </w:rPr>
            </w:pPr>
            <w:r w:rsidRPr="00F97676">
              <w:t xml:space="preserve">- </w:t>
            </w:r>
            <w:r w:rsidR="00FC059A" w:rsidRPr="00F97676">
              <w:t>должно быть наличие</w:t>
            </w:r>
            <w:r w:rsidRPr="00F97676">
              <w:t xml:space="preserve"> </w:t>
            </w:r>
            <w:r w:rsidRPr="00F97676">
              <w:rPr>
                <w:rFonts w:eastAsia="Calibri"/>
              </w:rPr>
              <w:t>сортировки</w:t>
            </w:r>
            <w:r w:rsidR="00E3620F" w:rsidRPr="00F97676">
              <w:rPr>
                <w:rFonts w:eastAsia="Calibri"/>
              </w:rPr>
              <w:t xml:space="preserve"> списка документов каждого вида информации по степени </w:t>
            </w:r>
            <w:r w:rsidR="005E5185" w:rsidRPr="00F97676">
              <w:rPr>
                <w:rFonts w:eastAsia="Calibri"/>
              </w:rPr>
              <w:t xml:space="preserve">популярности </w:t>
            </w:r>
            <w:r w:rsidR="001F5B20" w:rsidRPr="00F97676">
              <w:rPr>
                <w:rFonts w:eastAsia="Calibri"/>
              </w:rPr>
              <w:t xml:space="preserve">запросов по </w:t>
            </w:r>
            <w:r w:rsidRPr="00F97676">
              <w:rPr>
                <w:rFonts w:eastAsia="Calibri"/>
              </w:rPr>
              <w:t xml:space="preserve">заданной </w:t>
            </w:r>
            <w:r w:rsidR="001F5B20" w:rsidRPr="00F97676">
              <w:rPr>
                <w:rFonts w:eastAsia="Calibri"/>
              </w:rPr>
              <w:t>тематике</w:t>
            </w:r>
            <w:r w:rsidR="00E3620F" w:rsidRPr="00F97676">
              <w:rPr>
                <w:rFonts w:eastAsia="Calibri"/>
              </w:rPr>
              <w:t>;</w:t>
            </w:r>
          </w:p>
          <w:p w:rsidR="00E3620F" w:rsidRPr="00F97676" w:rsidRDefault="00E3620F" w:rsidP="00E3620F">
            <w:pPr>
              <w:jc w:val="both"/>
            </w:pPr>
            <w:r w:rsidRPr="00F97676">
              <w:t xml:space="preserve">– </w:t>
            </w:r>
            <w:r w:rsidR="00FC059A" w:rsidRPr="00F97676">
              <w:t>должно быть наличие</w:t>
            </w:r>
            <w:r w:rsidR="00E46A18" w:rsidRPr="00F97676">
              <w:t xml:space="preserve"> </w:t>
            </w:r>
            <w:r w:rsidRPr="00F97676">
              <w:t>поиск</w:t>
            </w:r>
            <w:r w:rsidR="00E46A18" w:rsidRPr="00F97676">
              <w:t>а</w:t>
            </w:r>
            <w:r w:rsidRPr="00F97676">
              <w:t xml:space="preserve"> по реквизитам (включая</w:t>
            </w:r>
            <w:r w:rsidR="005E5185" w:rsidRPr="00F97676">
              <w:t xml:space="preserve"> дату, </w:t>
            </w:r>
            <w:r w:rsidR="00E46A18" w:rsidRPr="00F97676">
              <w:t>точно в заголовке, только точную фразу</w:t>
            </w:r>
            <w:r w:rsidRPr="00F97676">
              <w:t>)</w:t>
            </w:r>
            <w:r w:rsidR="002A00F4" w:rsidRPr="00F97676">
              <w:t xml:space="preserve"> правовой базе</w:t>
            </w:r>
            <w:r w:rsidRPr="00F97676">
              <w:t>;</w:t>
            </w:r>
          </w:p>
          <w:p w:rsidR="00E3620F" w:rsidRPr="00F97676" w:rsidRDefault="00E3620F" w:rsidP="00E3620F">
            <w:pPr>
              <w:jc w:val="both"/>
            </w:pPr>
            <w:r w:rsidRPr="00F97676">
              <w:t xml:space="preserve">– </w:t>
            </w:r>
            <w:r w:rsidR="00FC059A" w:rsidRPr="00F97676">
              <w:t>должно быть наличие</w:t>
            </w:r>
            <w:r w:rsidRPr="00F97676">
              <w:t xml:space="preserve"> задания логических условий при запросе нескольких значений одного реквизита (тема, орган/источник, тип, территория регулирования</w:t>
            </w:r>
            <w:r w:rsidR="00E46A18" w:rsidRPr="00F97676">
              <w:t>/регион</w:t>
            </w:r>
            <w:r w:rsidRPr="00F97676">
              <w:t>, вид информации);</w:t>
            </w:r>
          </w:p>
          <w:p w:rsidR="005E5185" w:rsidRPr="00F97676" w:rsidRDefault="005E5185" w:rsidP="005E5185">
            <w:pPr>
              <w:jc w:val="both"/>
            </w:pPr>
            <w:r w:rsidRPr="00F97676">
              <w:t xml:space="preserve">– </w:t>
            </w:r>
            <w:r w:rsidR="00FC059A" w:rsidRPr="00F97676">
              <w:t>должно быть наличие</w:t>
            </w:r>
            <w:r w:rsidR="00E46A18" w:rsidRPr="00F97676">
              <w:t xml:space="preserve"> </w:t>
            </w:r>
            <w:r w:rsidRPr="00F97676">
              <w:t>поиск</w:t>
            </w:r>
            <w:r w:rsidR="002A00F4" w:rsidRPr="00F97676">
              <w:t>а</w:t>
            </w:r>
            <w:r w:rsidRPr="00F97676">
              <w:t xml:space="preserve"> правовых актов по дате (интервалу дат)</w:t>
            </w:r>
            <w:r w:rsidR="002F4A55">
              <w:t>, с переходом в документе по</w:t>
            </w:r>
            <w:r w:rsidRPr="00F97676">
              <w:t xml:space="preserve"> </w:t>
            </w:r>
            <w:r w:rsidR="00E46A18" w:rsidRPr="00F97676">
              <w:t xml:space="preserve">редакциям </w:t>
            </w:r>
            <w:r w:rsidRPr="00F97676">
              <w:t>вступления в силу, утраты силы, внесения изменений;</w:t>
            </w:r>
          </w:p>
          <w:p w:rsidR="005E5185" w:rsidRPr="00F97676" w:rsidRDefault="005E5185" w:rsidP="005E5185">
            <w:pPr>
              <w:jc w:val="both"/>
            </w:pPr>
            <w:r w:rsidRPr="00F97676">
              <w:t xml:space="preserve">– </w:t>
            </w:r>
            <w:r w:rsidR="00FC059A" w:rsidRPr="00F97676">
              <w:t>должно быть наличие</w:t>
            </w:r>
            <w:r w:rsidRPr="00F97676">
              <w:t xml:space="preserve"> в базе данных информации об изменениях в законодательстве (правовые акты, судебная практика и проекты законов</w:t>
            </w:r>
            <w:r w:rsidR="001F5B20" w:rsidRPr="00F97676">
              <w:t>, писем</w:t>
            </w:r>
            <w:r w:rsidRPr="00F97676">
              <w:t>) в режиме новостной ленты;</w:t>
            </w:r>
          </w:p>
          <w:p w:rsidR="005E5185" w:rsidRPr="00F97676" w:rsidRDefault="005E5185" w:rsidP="005E5185">
            <w:pPr>
              <w:jc w:val="both"/>
            </w:pPr>
            <w:r w:rsidRPr="00F97676">
              <w:t xml:space="preserve">– </w:t>
            </w:r>
            <w:r w:rsidR="00FC059A" w:rsidRPr="00F97676">
              <w:t>должно быть наличие</w:t>
            </w:r>
            <w:r w:rsidRPr="00F97676">
              <w:t xml:space="preserve"> аналитических аннотаций, кратко излагающих суть документов федерального законодательства, приказов </w:t>
            </w:r>
            <w:r w:rsidR="001F5B20" w:rsidRPr="00F97676">
              <w:t>и писем</w:t>
            </w:r>
            <w:r w:rsidRPr="00F97676">
              <w:t>;</w:t>
            </w:r>
          </w:p>
          <w:p w:rsidR="005E5185" w:rsidRPr="00F97676" w:rsidRDefault="005E5185" w:rsidP="005E5185">
            <w:pPr>
              <w:jc w:val="both"/>
            </w:pPr>
            <w:r w:rsidRPr="00F97676">
              <w:t xml:space="preserve">– </w:t>
            </w:r>
            <w:r w:rsidR="00FC059A" w:rsidRPr="00F97676">
              <w:t>должно быть наличие</w:t>
            </w:r>
            <w:r w:rsidRPr="00F97676">
              <w:t xml:space="preserve"> доступа к записям </w:t>
            </w:r>
            <w:r w:rsidR="00052967" w:rsidRPr="00F97676">
              <w:t>вебинаров</w:t>
            </w:r>
            <w:r w:rsidRPr="00F97676">
              <w:t xml:space="preserve"> </w:t>
            </w:r>
            <w:r w:rsidR="00B04490" w:rsidRPr="00F97676">
              <w:t xml:space="preserve">и семинаров </w:t>
            </w:r>
            <w:r w:rsidRPr="00F97676">
              <w:t>из основного меню;</w:t>
            </w:r>
          </w:p>
          <w:p w:rsidR="005E5185" w:rsidRPr="00F97676" w:rsidRDefault="005E5185" w:rsidP="005E5185">
            <w:pPr>
              <w:jc w:val="both"/>
            </w:pPr>
            <w:r w:rsidRPr="00F97676">
              <w:t xml:space="preserve">– </w:t>
            </w:r>
            <w:r w:rsidR="00FC059A" w:rsidRPr="00F97676">
              <w:t>должно быть наличие</w:t>
            </w:r>
            <w:r w:rsidR="00A22232" w:rsidRPr="00F97676">
              <w:t xml:space="preserve"> возможности</w:t>
            </w:r>
            <w:r w:rsidRPr="00F97676">
              <w:t xml:space="preserve"> в основном меню (на главной странице) базы данных знакомиться с новостями (с возможностью перехода к текстам правовых актов, судебных решений, проектов правовых актов</w:t>
            </w:r>
            <w:r w:rsidR="001F5B20" w:rsidRPr="00F97676">
              <w:t>, писем, рекомендаций, таблиц, схем</w:t>
            </w:r>
            <w:r w:rsidR="00A22232" w:rsidRPr="00F97676">
              <w:t>, видео и т.д.)</w:t>
            </w:r>
            <w:r w:rsidRPr="00F97676">
              <w:t>;</w:t>
            </w:r>
          </w:p>
          <w:p w:rsidR="005E5185" w:rsidRPr="00F97676" w:rsidRDefault="005E5185" w:rsidP="005E5185">
            <w:pPr>
              <w:jc w:val="both"/>
            </w:pPr>
            <w:r w:rsidRPr="00F97676">
              <w:t xml:space="preserve">– </w:t>
            </w:r>
            <w:r w:rsidR="007E6C41" w:rsidRPr="00F97676">
              <w:t>должно быть наличие возможности</w:t>
            </w:r>
            <w:r w:rsidRPr="00F97676">
              <w:t xml:space="preserve"> фильтрации результатов поиска по параметрам (текст документа, название документа, номер документа, дата документа, принявший орган, вид документа)</w:t>
            </w:r>
          </w:p>
          <w:p w:rsidR="005E5185" w:rsidRPr="00F97676" w:rsidRDefault="005E5185" w:rsidP="005E5185">
            <w:pPr>
              <w:jc w:val="both"/>
            </w:pPr>
            <w:r w:rsidRPr="00F97676">
              <w:t xml:space="preserve">– </w:t>
            </w:r>
            <w:r w:rsidR="007E6C41" w:rsidRPr="00F97676">
              <w:t>должно быть наличие возможности</w:t>
            </w:r>
            <w:r w:rsidRPr="00F97676">
              <w:t xml:space="preserve"> экспорта</w:t>
            </w:r>
            <w:r w:rsidR="00FA660C" w:rsidRPr="00F97676">
              <w:t xml:space="preserve"> (с последующим сохранением) </w:t>
            </w:r>
            <w:r w:rsidR="00E46A18" w:rsidRPr="00F97676">
              <w:t xml:space="preserve">выбранного документа </w:t>
            </w:r>
            <w:r w:rsidRPr="00F97676">
              <w:t>или списка документов в файл текстового формата;</w:t>
            </w:r>
          </w:p>
          <w:p w:rsidR="00FA660C" w:rsidRPr="00F97676" w:rsidRDefault="00FA660C" w:rsidP="005E5185">
            <w:pPr>
              <w:jc w:val="both"/>
            </w:pPr>
            <w:r w:rsidRPr="00F97676">
              <w:t xml:space="preserve">-– </w:t>
            </w:r>
            <w:r w:rsidR="007E6C41" w:rsidRPr="00F97676">
              <w:t>должно быть наличие возможности</w:t>
            </w:r>
            <w:r w:rsidRPr="00F97676">
              <w:t xml:space="preserve"> печати из самого документа; </w:t>
            </w:r>
          </w:p>
          <w:p w:rsidR="002A00F4" w:rsidRPr="00F97676" w:rsidRDefault="002A00F4" w:rsidP="005E5185">
            <w:pPr>
              <w:jc w:val="both"/>
            </w:pPr>
            <w:r w:rsidRPr="00F97676">
              <w:t xml:space="preserve">- </w:t>
            </w:r>
            <w:r w:rsidR="00FC059A" w:rsidRPr="00F97676">
              <w:t>должно быть наличие</w:t>
            </w:r>
            <w:r w:rsidR="00B575FC" w:rsidRPr="00F97676">
              <w:t xml:space="preserve"> </w:t>
            </w:r>
            <w:r w:rsidR="00091BB5" w:rsidRPr="00F97676">
              <w:t>навигационной панели по документу;</w:t>
            </w:r>
          </w:p>
          <w:p w:rsidR="00091BB5" w:rsidRPr="00F97676" w:rsidRDefault="00091BB5" w:rsidP="005E5185">
            <w:pPr>
              <w:jc w:val="both"/>
            </w:pPr>
            <w:r w:rsidRPr="00F97676">
              <w:lastRenderedPageBreak/>
              <w:t>-</w:t>
            </w:r>
            <w:r w:rsidR="001A1DFC" w:rsidRPr="00F97676">
              <w:t xml:space="preserve"> </w:t>
            </w:r>
            <w:r w:rsidR="00FC059A" w:rsidRPr="00F97676">
              <w:t>должно быть наличие</w:t>
            </w:r>
            <w:r w:rsidRPr="00F97676">
              <w:t xml:space="preserve"> </w:t>
            </w:r>
            <w:r w:rsidR="0061433B" w:rsidRPr="00F97676">
              <w:t xml:space="preserve">возможности перехода </w:t>
            </w:r>
            <w:r w:rsidRPr="00F97676">
              <w:t>внутри документ</w:t>
            </w:r>
            <w:r w:rsidR="00FA660C" w:rsidRPr="00F97676">
              <w:t>а из блока</w:t>
            </w:r>
            <w:r w:rsidRPr="00F97676">
              <w:t xml:space="preserve"> правовой базы </w:t>
            </w:r>
            <w:r w:rsidR="0061433B" w:rsidRPr="00F97676">
              <w:t xml:space="preserve">к </w:t>
            </w:r>
            <w:r w:rsidRPr="00F97676">
              <w:t xml:space="preserve">дополнительной информации </w:t>
            </w:r>
            <w:r w:rsidR="0061433B" w:rsidRPr="00F97676">
              <w:t>с построением</w:t>
            </w:r>
            <w:r w:rsidRPr="00F97676">
              <w:t xml:space="preserve"> списка по </w:t>
            </w:r>
            <w:r w:rsidR="00FA660C" w:rsidRPr="00F97676">
              <w:t>указанной статье или</w:t>
            </w:r>
            <w:r w:rsidR="004B7CBB" w:rsidRPr="00F97676">
              <w:t xml:space="preserve"> пункту по типу </w:t>
            </w:r>
            <w:proofErr w:type="spellStart"/>
            <w:r w:rsidR="004B7CBB" w:rsidRPr="00F97676">
              <w:t>бэ</w:t>
            </w:r>
            <w:r w:rsidR="001A1DFC" w:rsidRPr="00F97676">
              <w:t>клинка</w:t>
            </w:r>
            <w:proofErr w:type="spellEnd"/>
            <w:r w:rsidR="001A1DFC" w:rsidRPr="00F97676">
              <w:t>;</w:t>
            </w:r>
          </w:p>
          <w:p w:rsidR="005E5185" w:rsidRPr="00F97676" w:rsidRDefault="005E5185" w:rsidP="005E5185">
            <w:pPr>
              <w:jc w:val="both"/>
            </w:pPr>
            <w:r w:rsidRPr="00F97676">
              <w:t xml:space="preserve">– </w:t>
            </w:r>
            <w:r w:rsidR="007E6C41" w:rsidRPr="00F97676">
              <w:t>должно быть наличие возможности</w:t>
            </w:r>
            <w:r w:rsidR="00B04490" w:rsidRPr="00F97676">
              <w:t xml:space="preserve"> обращения</w:t>
            </w:r>
            <w:r w:rsidRPr="00F97676">
              <w:rPr>
                <w:rFonts w:eastAsia="Arial"/>
              </w:rPr>
              <w:t xml:space="preserve"> </w:t>
            </w:r>
            <w:r w:rsidR="00A412BE" w:rsidRPr="00F97676">
              <w:rPr>
                <w:rFonts w:eastAsia="Arial"/>
              </w:rPr>
              <w:t xml:space="preserve">к </w:t>
            </w:r>
            <w:r w:rsidRPr="00F97676">
              <w:rPr>
                <w:rFonts w:eastAsia="Arial"/>
              </w:rPr>
              <w:t>онлайн-</w:t>
            </w:r>
            <w:r w:rsidR="00A412BE" w:rsidRPr="00F97676">
              <w:rPr>
                <w:rFonts w:eastAsia="Arial"/>
              </w:rPr>
              <w:t xml:space="preserve">помощнику </w:t>
            </w:r>
            <w:proofErr w:type="gramStart"/>
            <w:r w:rsidR="00A412BE" w:rsidRPr="00F97676">
              <w:rPr>
                <w:rFonts w:eastAsia="Arial"/>
              </w:rPr>
              <w:t xml:space="preserve">и </w:t>
            </w:r>
            <w:r w:rsidRPr="00F97676">
              <w:rPr>
                <w:rFonts w:eastAsia="Arial"/>
              </w:rPr>
              <w:t xml:space="preserve"> </w:t>
            </w:r>
            <w:r w:rsidR="00A412BE" w:rsidRPr="00F97676">
              <w:rPr>
                <w:rFonts w:eastAsia="Arial"/>
              </w:rPr>
              <w:t>экспертам</w:t>
            </w:r>
            <w:proofErr w:type="gramEnd"/>
            <w:r w:rsidR="00A412BE" w:rsidRPr="00F97676">
              <w:rPr>
                <w:rFonts w:eastAsia="Arial"/>
              </w:rPr>
              <w:t xml:space="preserve"> Системы</w:t>
            </w:r>
            <w:r w:rsidRPr="00F97676">
              <w:t>;</w:t>
            </w:r>
          </w:p>
          <w:p w:rsidR="005E5185" w:rsidRPr="00F97676" w:rsidRDefault="005E5185" w:rsidP="005E5185">
            <w:pPr>
              <w:jc w:val="both"/>
            </w:pPr>
            <w:r w:rsidRPr="00F97676">
              <w:t xml:space="preserve">– </w:t>
            </w:r>
            <w:r w:rsidR="007E6C41" w:rsidRPr="00F97676">
              <w:t>должно быть наличие возможности</w:t>
            </w:r>
            <w:r w:rsidRPr="00F97676">
              <w:t xml:space="preserve"> </w:t>
            </w:r>
            <w:r w:rsidR="00B04490" w:rsidRPr="00F97676">
              <w:t xml:space="preserve">детализации </w:t>
            </w:r>
            <w:r w:rsidR="0076085A" w:rsidRPr="00F97676">
              <w:t>поиска в найденном</w:t>
            </w:r>
            <w:r w:rsidR="007F1055" w:rsidRPr="00F97676">
              <w:t xml:space="preserve"> по ключевому слову</w:t>
            </w:r>
            <w:r w:rsidR="0076085A" w:rsidRPr="00F97676">
              <w:t>;</w:t>
            </w:r>
          </w:p>
          <w:p w:rsidR="00B45E55" w:rsidRPr="00F97676" w:rsidRDefault="005E5185" w:rsidP="00B04490">
            <w:pPr>
              <w:jc w:val="both"/>
            </w:pPr>
            <w:r w:rsidRPr="00F97676">
              <w:t>–</w:t>
            </w:r>
            <w:r w:rsidR="00B04490" w:rsidRPr="00F97676">
              <w:t xml:space="preserve"> должно быть наличие возможности доступа к документам базы данных с </w:t>
            </w:r>
            <w:proofErr w:type="gramStart"/>
            <w:r w:rsidR="00B04490" w:rsidRPr="00F97676">
              <w:t>использованием  рубрикатора</w:t>
            </w:r>
            <w:proofErr w:type="gramEnd"/>
            <w:r w:rsidR="00385038" w:rsidRPr="00F97676">
              <w:t xml:space="preserve">  (</w:t>
            </w:r>
            <w:r w:rsidR="00B45E55" w:rsidRPr="00F97676">
              <w:t>с навигац</w:t>
            </w:r>
            <w:r w:rsidR="00385038" w:rsidRPr="00F97676">
              <w:t xml:space="preserve">ионным содержанием по материалу) </w:t>
            </w:r>
            <w:r w:rsidR="00B45E55" w:rsidRPr="00F97676">
              <w:t xml:space="preserve">и встроенным </w:t>
            </w:r>
            <w:r w:rsidR="001472A4" w:rsidRPr="00F97676">
              <w:t>внутри текстовым</w:t>
            </w:r>
            <w:r w:rsidR="00B45E55" w:rsidRPr="00F97676">
              <w:t xml:space="preserve"> поиском</w:t>
            </w:r>
          </w:p>
          <w:p w:rsidR="00455119" w:rsidRPr="00F97676" w:rsidRDefault="00455119" w:rsidP="00B04490">
            <w:pPr>
              <w:jc w:val="both"/>
            </w:pPr>
          </w:p>
          <w:p w:rsidR="00455119" w:rsidRPr="00F97676" w:rsidRDefault="00455119" w:rsidP="00B04490">
            <w:pPr>
              <w:jc w:val="both"/>
              <w:rPr>
                <w:b/>
              </w:rPr>
            </w:pPr>
            <w:r w:rsidRPr="00F97676">
              <w:rPr>
                <w:b/>
              </w:rPr>
              <w:t xml:space="preserve">Дополнительные требования: </w:t>
            </w:r>
          </w:p>
          <w:p w:rsidR="00632623" w:rsidRPr="00F97676" w:rsidRDefault="00352476" w:rsidP="00632623">
            <w:pPr>
              <w:pStyle w:val="10"/>
              <w:widowControl w:val="0"/>
              <w:contextualSpacing w:val="0"/>
              <w:rPr>
                <w:b/>
              </w:rPr>
            </w:pPr>
            <w:r w:rsidRPr="00F97676">
              <w:rPr>
                <w:b/>
              </w:rPr>
              <w:t xml:space="preserve">Видеоматериалы </w:t>
            </w:r>
          </w:p>
          <w:p w:rsidR="00352476" w:rsidRPr="00F97676" w:rsidRDefault="00352476" w:rsidP="00352476">
            <w:pPr>
              <w:pStyle w:val="10"/>
              <w:widowControl w:val="0"/>
              <w:contextualSpacing w:val="0"/>
            </w:pPr>
            <w:r w:rsidRPr="00F97676">
              <w:t>Должна быть обеспечена возможность к з</w:t>
            </w:r>
            <w:r w:rsidR="00632623" w:rsidRPr="00F97676">
              <w:t xml:space="preserve">аписи онлайн-семинаров, лекций и вебинаров на актуальные темы по вопросам </w:t>
            </w:r>
            <w:r w:rsidR="00C344AD">
              <w:t>работы образ</w:t>
            </w:r>
            <w:r w:rsidR="002F4A55">
              <w:t>о</w:t>
            </w:r>
            <w:r w:rsidR="00C344AD">
              <w:t>ва</w:t>
            </w:r>
            <w:r w:rsidR="002F4A55">
              <w:t>т</w:t>
            </w:r>
            <w:r w:rsidR="00C344AD">
              <w:t>ельной организации</w:t>
            </w:r>
            <w:r w:rsidR="00632623" w:rsidRPr="00F97676">
              <w:t xml:space="preserve">, а также записи уже проведенных мероприятий </w:t>
            </w:r>
            <w:r w:rsidRPr="00F97676">
              <w:t>— не менее 12 видео в год, а так же доступ к архиву прошедших вебинаров и видеоматериалов;</w:t>
            </w:r>
          </w:p>
          <w:p w:rsidR="00632623" w:rsidRPr="00F97676" w:rsidRDefault="00632623" w:rsidP="00632623">
            <w:pPr>
              <w:pStyle w:val="10"/>
              <w:widowControl w:val="0"/>
              <w:contextualSpacing w:val="0"/>
            </w:pPr>
          </w:p>
          <w:p w:rsidR="00054A15" w:rsidRPr="00F97676" w:rsidRDefault="00054A15" w:rsidP="00B04490">
            <w:pPr>
              <w:jc w:val="both"/>
              <w:rPr>
                <w:b/>
              </w:rPr>
            </w:pPr>
          </w:p>
          <w:p w:rsidR="00054A15" w:rsidRPr="00F97676" w:rsidRDefault="00054A15" w:rsidP="00054A15">
            <w:pPr>
              <w:pStyle w:val="10"/>
              <w:widowControl w:val="0"/>
              <w:contextualSpacing w:val="0"/>
            </w:pPr>
            <w:r w:rsidRPr="00F97676">
              <w:rPr>
                <w:b/>
              </w:rPr>
              <w:t>«Консультация эксперта»</w:t>
            </w:r>
            <w:r w:rsidRPr="00F97676">
              <w:t xml:space="preserve"> должна быть оказана в следующих форматах:</w:t>
            </w:r>
          </w:p>
          <w:p w:rsidR="00054A15" w:rsidRPr="00F97676" w:rsidRDefault="00054A15" w:rsidP="00054A15">
            <w:pPr>
              <w:pStyle w:val="10"/>
              <w:widowControl w:val="0"/>
              <w:contextualSpacing w:val="0"/>
            </w:pPr>
          </w:p>
          <w:p w:rsidR="00054A15" w:rsidRPr="00F97676" w:rsidRDefault="00054A15" w:rsidP="00352476">
            <w:pPr>
              <w:numPr>
                <w:ilvl w:val="0"/>
                <w:numId w:val="8"/>
              </w:numPr>
              <w:ind w:right="141"/>
            </w:pPr>
            <w:r w:rsidRPr="00F97676">
              <w:rPr>
                <w:b/>
              </w:rPr>
              <w:t>Онлайн-помощник</w:t>
            </w:r>
            <w:r w:rsidRPr="00F97676">
              <w:t xml:space="preserve"> с возможностью подборки материалов.</w:t>
            </w:r>
          </w:p>
          <w:p w:rsidR="00054A15" w:rsidRPr="00F97676" w:rsidRDefault="00054A15" w:rsidP="00054A15">
            <w:pPr>
              <w:ind w:left="142" w:right="141" w:firstLine="567"/>
            </w:pPr>
            <w:r w:rsidRPr="00F97676">
              <w:t>Доступ к онлайн-помощнику должен быть предоставлен:</w:t>
            </w:r>
          </w:p>
          <w:p w:rsidR="00054A15" w:rsidRPr="00F97676" w:rsidRDefault="00054A15" w:rsidP="00C344AD">
            <w:pPr>
              <w:ind w:left="142" w:right="141" w:firstLine="567"/>
            </w:pPr>
            <w:r w:rsidRPr="00F97676">
              <w:t xml:space="preserve">– в рабочие дни – </w:t>
            </w:r>
            <w:r w:rsidR="00C344AD" w:rsidRPr="00F97676">
              <w:t>с 09 часов 00 минут д</w:t>
            </w:r>
            <w:r w:rsidR="00C344AD">
              <w:t>о 18 часов 00 минут</w:t>
            </w:r>
            <w:r w:rsidRPr="00F97676">
              <w:t>;</w:t>
            </w:r>
          </w:p>
          <w:p w:rsidR="00054A15" w:rsidRPr="00F97676" w:rsidRDefault="00054A15" w:rsidP="00054A15">
            <w:pPr>
              <w:ind w:left="142" w:right="141" w:firstLine="567"/>
            </w:pPr>
            <w:r w:rsidRPr="00F97676">
              <w:t>Время ожидания ответа должно составлять не более 1</w:t>
            </w:r>
            <w:r w:rsidR="00330A76" w:rsidRPr="00F97676">
              <w:t>0</w:t>
            </w:r>
            <w:r w:rsidRPr="00F97676">
              <w:t xml:space="preserve"> минут.</w:t>
            </w:r>
          </w:p>
          <w:p w:rsidR="00054A15" w:rsidRPr="00F97676" w:rsidRDefault="00054A15" w:rsidP="00054A15">
            <w:pPr>
              <w:ind w:left="142" w:right="141" w:firstLine="567"/>
            </w:pPr>
            <w:r w:rsidRPr="00F97676">
              <w:t>Количество вопросов – неограниченно в течение срока действия контракта /договора</w:t>
            </w:r>
          </w:p>
          <w:p w:rsidR="00054A15" w:rsidRPr="00F97676" w:rsidRDefault="00054A15" w:rsidP="00054A15">
            <w:pPr>
              <w:ind w:left="142" w:right="141" w:firstLine="567"/>
            </w:pPr>
          </w:p>
          <w:p w:rsidR="00054A15" w:rsidRPr="00F97676" w:rsidRDefault="00054A15" w:rsidP="00054A15">
            <w:pPr>
              <w:ind w:left="142" w:right="141" w:firstLine="567"/>
            </w:pPr>
            <w:r w:rsidRPr="00F97676">
              <w:t xml:space="preserve">2. </w:t>
            </w:r>
            <w:r w:rsidRPr="00F97676">
              <w:rPr>
                <w:b/>
              </w:rPr>
              <w:t>Письменные ответы экспертов</w:t>
            </w:r>
            <w:r w:rsidRPr="00F97676">
              <w:t xml:space="preserve"> </w:t>
            </w:r>
          </w:p>
          <w:p w:rsidR="00054A15" w:rsidRPr="00F97676" w:rsidRDefault="00054A15" w:rsidP="00054A15">
            <w:pPr>
              <w:ind w:left="142" w:right="141" w:firstLine="567"/>
            </w:pPr>
            <w:r w:rsidRPr="00F97676">
              <w:t>Доступ к сервису должен быть предоставлен круглосуточно.</w:t>
            </w:r>
          </w:p>
          <w:p w:rsidR="00054A15" w:rsidRPr="00F97676" w:rsidRDefault="00054A15" w:rsidP="00054A15">
            <w:pPr>
              <w:ind w:left="142" w:right="141" w:firstLine="567"/>
            </w:pPr>
            <w:r w:rsidRPr="00F97676">
              <w:t>Срок ответа – не позднее 24 часов (в рабочие дни) с момента отправки вопроса через специальную форму, должно представлять собой диалоговое окно в составе базы данных. Должна быть обеспечена возможность задать вопрос для эксперта из личного кабинета или через онлайн – помощника.</w:t>
            </w:r>
          </w:p>
          <w:p w:rsidR="00054A15" w:rsidRPr="00F97676" w:rsidRDefault="00054A15" w:rsidP="00054A15">
            <w:pPr>
              <w:ind w:left="142" w:right="141" w:firstLine="567"/>
            </w:pPr>
            <w:r w:rsidRPr="00F97676">
              <w:t>Ответы на вопросы, поступивши</w:t>
            </w:r>
            <w:r w:rsidR="00330A76" w:rsidRPr="00F97676">
              <w:t>е</w:t>
            </w:r>
            <w:r w:rsidRPr="00F97676">
              <w:t xml:space="preserve"> в нерабочие дни или после 18.00 по </w:t>
            </w:r>
            <w:proofErr w:type="spellStart"/>
            <w:r w:rsidRPr="00F97676">
              <w:t>мск</w:t>
            </w:r>
            <w:proofErr w:type="spellEnd"/>
            <w:r w:rsidRPr="00F97676">
              <w:t xml:space="preserve"> в рабочие дни, регистрируются следующим рабочим днем. </w:t>
            </w:r>
          </w:p>
          <w:p w:rsidR="00054A15" w:rsidRPr="00F97676" w:rsidRDefault="00054A15" w:rsidP="00054A15">
            <w:pPr>
              <w:ind w:left="142" w:right="141" w:firstLine="567"/>
            </w:pPr>
            <w:r w:rsidRPr="00F97676">
              <w:t>Исчисление сроков для подготовки т</w:t>
            </w:r>
            <w:r w:rsidR="00F5521F" w:rsidRPr="00F97676">
              <w:t xml:space="preserve">акого ответа должен начинаться </w:t>
            </w:r>
            <w:r w:rsidRPr="00F97676">
              <w:t xml:space="preserve">с 9.00 </w:t>
            </w:r>
            <w:r w:rsidR="00F5521F" w:rsidRPr="00F97676">
              <w:t xml:space="preserve">по </w:t>
            </w:r>
            <w:proofErr w:type="spellStart"/>
            <w:r w:rsidR="00F5521F" w:rsidRPr="00F97676">
              <w:t>мск</w:t>
            </w:r>
            <w:proofErr w:type="spellEnd"/>
            <w:r w:rsidR="00F5521F" w:rsidRPr="00F97676">
              <w:t xml:space="preserve"> </w:t>
            </w:r>
            <w:r w:rsidRPr="00F97676">
              <w:t xml:space="preserve">первого рабочего дня. </w:t>
            </w:r>
          </w:p>
          <w:p w:rsidR="00054A15" w:rsidRPr="00F97676" w:rsidRDefault="00054A15" w:rsidP="00054A15">
            <w:pPr>
              <w:ind w:left="142" w:right="141" w:firstLine="567"/>
            </w:pPr>
            <w:r w:rsidRPr="00F97676">
              <w:t>При фо</w:t>
            </w:r>
            <w:r w:rsidR="00330A76" w:rsidRPr="00F97676">
              <w:t>рмировании</w:t>
            </w:r>
            <w:r w:rsidRPr="00F97676">
              <w:t xml:space="preserve"> ответа с подборкой материала или необходимо более детальное изучение сложной ситуации</w:t>
            </w:r>
            <w:r w:rsidR="00C344AD">
              <w:t>,</w:t>
            </w:r>
            <w:r w:rsidRPr="00F97676">
              <w:t xml:space="preserve"> срок ответа должен быть не более 4 рабочих дней с момента регистрации вопроса в Системе</w:t>
            </w:r>
            <w:r w:rsidR="001E3FE4" w:rsidRPr="00F97676">
              <w:t>.</w:t>
            </w:r>
          </w:p>
          <w:p w:rsidR="001E3FE4" w:rsidRPr="00F97676" w:rsidRDefault="001E3FE4" w:rsidP="001E3FE4">
            <w:pPr>
              <w:ind w:left="142" w:right="141" w:firstLine="567"/>
            </w:pPr>
            <w:r w:rsidRPr="00F97676">
              <w:t>Количество вопросов – неограниченно в течение срока действия контракта /договора</w:t>
            </w:r>
          </w:p>
          <w:p w:rsidR="00054A15" w:rsidRPr="00F97676" w:rsidRDefault="00054A15" w:rsidP="00B04490">
            <w:pPr>
              <w:jc w:val="both"/>
              <w:rPr>
                <w:b/>
              </w:rPr>
            </w:pPr>
          </w:p>
          <w:p w:rsidR="00054A15" w:rsidRPr="00F97676" w:rsidRDefault="00054A15" w:rsidP="00B04490">
            <w:pPr>
              <w:jc w:val="both"/>
              <w:rPr>
                <w:b/>
              </w:rPr>
            </w:pPr>
          </w:p>
          <w:p w:rsidR="002C78F0" w:rsidRPr="00F97676" w:rsidRDefault="00352476" w:rsidP="002C78F0">
            <w:pPr>
              <w:widowControl w:val="0"/>
              <w:autoSpaceDE w:val="0"/>
              <w:autoSpaceDN w:val="0"/>
              <w:adjustRightInd w:val="0"/>
              <w:spacing w:before="85"/>
            </w:pPr>
            <w:r w:rsidRPr="00F97676">
              <w:rPr>
                <w:b/>
                <w:color w:val="000000"/>
              </w:rPr>
              <w:t>Б</w:t>
            </w:r>
            <w:r w:rsidR="002C78F0" w:rsidRPr="00F97676">
              <w:rPr>
                <w:b/>
                <w:color w:val="000000"/>
              </w:rPr>
              <w:t>азы данных</w:t>
            </w:r>
            <w:r w:rsidR="002C78F0" w:rsidRPr="00F97676">
              <w:rPr>
                <w:color w:val="000000"/>
              </w:rPr>
              <w:t xml:space="preserve"> должны быть структурированы по следующим разделам:</w:t>
            </w:r>
          </w:p>
          <w:p w:rsidR="002C78F0" w:rsidRPr="00F97676" w:rsidRDefault="002C78F0" w:rsidP="002C78F0">
            <w:pPr>
              <w:pStyle w:val="10"/>
              <w:widowControl w:val="0"/>
              <w:contextualSpacing w:val="0"/>
            </w:pPr>
            <w:r w:rsidRPr="00F97676">
              <w:t>Рекомендации, правовая база, шаблоны, справочники, видео, сервисы, новости (за неделю, за месяц, все новости)</w:t>
            </w:r>
          </w:p>
          <w:p w:rsidR="00352476" w:rsidRPr="00F97676" w:rsidRDefault="00352476" w:rsidP="002C78F0">
            <w:pPr>
              <w:pStyle w:val="10"/>
              <w:widowControl w:val="0"/>
              <w:contextualSpacing w:val="0"/>
            </w:pPr>
          </w:p>
          <w:p w:rsidR="00352476" w:rsidRPr="00F97676" w:rsidRDefault="00352476" w:rsidP="002C78F0">
            <w:pPr>
              <w:pStyle w:val="10"/>
              <w:widowControl w:val="0"/>
              <w:contextualSpacing w:val="0"/>
              <w:rPr>
                <w:b/>
              </w:rPr>
            </w:pPr>
            <w:r w:rsidRPr="00F97676">
              <w:rPr>
                <w:b/>
              </w:rPr>
              <w:t>Материалы</w:t>
            </w:r>
          </w:p>
          <w:p w:rsidR="00212A6D" w:rsidRPr="00F97676" w:rsidRDefault="00385038" w:rsidP="00212A6D">
            <w:pPr>
              <w:pStyle w:val="10"/>
              <w:widowControl w:val="0"/>
              <w:contextualSpacing w:val="0"/>
            </w:pPr>
            <w:r w:rsidRPr="00F97676">
              <w:t xml:space="preserve">- материалы должны содержать схемы, таблицы, иллюстрации, </w:t>
            </w:r>
            <w:r w:rsidR="001472A4" w:rsidRPr="00F97676">
              <w:t xml:space="preserve">короткие </w:t>
            </w:r>
            <w:proofErr w:type="spellStart"/>
            <w:r w:rsidR="001472A4" w:rsidRPr="00F97676">
              <w:t>видеолекции</w:t>
            </w:r>
            <w:proofErr w:type="spellEnd"/>
            <w:r w:rsidR="002C78F0" w:rsidRPr="00F97676">
              <w:t>,</w:t>
            </w:r>
            <w:r w:rsidR="001472A4" w:rsidRPr="00F97676">
              <w:t xml:space="preserve"> </w:t>
            </w:r>
            <w:r w:rsidRPr="00F97676">
              <w:t>примеры расчетов и ситуации из практики</w:t>
            </w:r>
            <w:r w:rsidR="00455119" w:rsidRPr="00F97676">
              <w:t>;</w:t>
            </w:r>
            <w:r w:rsidR="00212A6D" w:rsidRPr="00F97676">
              <w:t xml:space="preserve"> </w:t>
            </w:r>
          </w:p>
          <w:p w:rsidR="00212A6D" w:rsidRPr="00F97676" w:rsidRDefault="00455119" w:rsidP="00330A76">
            <w:pPr>
              <w:pStyle w:val="10"/>
              <w:widowControl w:val="0"/>
              <w:contextualSpacing w:val="0"/>
            </w:pPr>
            <w:r w:rsidRPr="00F97676">
              <w:t>- м</w:t>
            </w:r>
            <w:r w:rsidR="00212A6D" w:rsidRPr="00F97676">
              <w:t>атериалы должны соответствовать нормам действующего законодательства на дату их применения. Должна быть возможность перехода в нормативно-правовые акты, а так же возможность просмотра более ранних версий данных материалов сроком не менее чем за 3 года. Дата версии материала должна быть отражена в панели документа «Редакция»</w:t>
            </w:r>
            <w:r w:rsidRPr="00F97676">
              <w:t>;</w:t>
            </w:r>
          </w:p>
          <w:p w:rsidR="00352476" w:rsidRPr="00F97676" w:rsidRDefault="00212A6D" w:rsidP="00352476">
            <w:pPr>
              <w:pStyle w:val="10"/>
              <w:widowControl w:val="0"/>
              <w:contextualSpacing w:val="0"/>
            </w:pPr>
            <w:r w:rsidRPr="00F97676">
              <w:t xml:space="preserve">- </w:t>
            </w:r>
            <w:r w:rsidRPr="00F97676">
              <w:rPr>
                <w:b/>
              </w:rPr>
              <w:t>Шаблоны</w:t>
            </w:r>
            <w:r w:rsidRPr="00F97676">
              <w:t xml:space="preserve"> документов должны содержать </w:t>
            </w:r>
            <w:r w:rsidR="00330A76" w:rsidRPr="00F97676">
              <w:t xml:space="preserve">пустую </w:t>
            </w:r>
            <w:r w:rsidRPr="00F97676">
              <w:t>форму, заполненный пример и комментарии с рекомендациями или пояснениями по заполнению с воз</w:t>
            </w:r>
            <w:r w:rsidR="00C344AD">
              <w:t xml:space="preserve">можностью </w:t>
            </w:r>
            <w:r w:rsidR="00C344AD">
              <w:lastRenderedPageBreak/>
              <w:t>скачать и распечатать.</w:t>
            </w:r>
          </w:p>
          <w:p w:rsidR="00212A6D" w:rsidRPr="00F97676" w:rsidRDefault="00212A6D" w:rsidP="00212A6D">
            <w:pPr>
              <w:pStyle w:val="10"/>
              <w:widowControl w:val="0"/>
              <w:contextualSpacing w:val="0"/>
            </w:pPr>
          </w:p>
          <w:p w:rsidR="00212A6D" w:rsidRPr="00F97676" w:rsidRDefault="004239A9" w:rsidP="00C344A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</w:pPr>
            <w:r w:rsidRPr="00F97676">
              <w:rPr>
                <w:b/>
              </w:rPr>
              <w:t>Расчетные сервисы</w:t>
            </w:r>
            <w:r w:rsidRPr="00F97676">
              <w:br/>
            </w:r>
            <w:r w:rsidR="005225D0">
              <w:t>Содержат автоматические чек-листы, листы анализа, таблицы, карты, анкеты для анализа работы образовательной организации</w:t>
            </w:r>
          </w:p>
          <w:p w:rsidR="009E1B7D" w:rsidRPr="00F97676" w:rsidRDefault="009E1B7D" w:rsidP="00385038">
            <w:pPr>
              <w:pStyle w:val="10"/>
              <w:widowControl w:val="0"/>
              <w:contextualSpacing w:val="0"/>
            </w:pPr>
          </w:p>
          <w:p w:rsidR="00B45E55" w:rsidRPr="00F97676" w:rsidRDefault="009E1B7D" w:rsidP="0099451D">
            <w:pPr>
              <w:pStyle w:val="10"/>
              <w:contextualSpacing w:val="0"/>
              <w:rPr>
                <w:rFonts w:eastAsia="Calibri"/>
              </w:rPr>
            </w:pPr>
            <w:r w:rsidRPr="00F97676">
              <w:rPr>
                <w:b/>
              </w:rPr>
              <w:t>Безопасность</w:t>
            </w:r>
            <w:r w:rsidRPr="00F97676">
              <w:t xml:space="preserve">:  </w:t>
            </w:r>
            <w:r w:rsidR="0099451D" w:rsidRPr="00F97676">
              <w:t>О</w:t>
            </w:r>
            <w:r w:rsidRPr="00F97676">
              <w:t>бработка и хранение персональных данных и конфиденциальной информации должны производиться в соответствии с действующим законодательством РФ</w:t>
            </w:r>
            <w:r w:rsidRPr="00F97676">
              <w:rPr>
                <w:color w:val="000000"/>
                <w:shd w:val="clear" w:color="auto" w:fill="FFFFFF"/>
              </w:rPr>
              <w:t xml:space="preserve"> </w:t>
            </w:r>
            <w:r w:rsidR="00340F7D" w:rsidRPr="00F97676">
              <w:rPr>
                <w:color w:val="000000"/>
                <w:shd w:val="clear" w:color="auto" w:fill="FFFFFF"/>
              </w:rPr>
              <w:t>Федерального закона от 27.07. 2006 г. № 152-ФЗ «</w:t>
            </w:r>
            <w:r w:rsidRPr="00F97676">
              <w:rPr>
                <w:color w:val="000000"/>
                <w:shd w:val="clear" w:color="auto" w:fill="FFFFFF"/>
              </w:rPr>
              <w:t>О персональных данных</w:t>
            </w:r>
            <w:r w:rsidR="00340F7D" w:rsidRPr="00F97676">
              <w:rPr>
                <w:color w:val="000000"/>
                <w:shd w:val="clear" w:color="auto" w:fill="FFFFFF"/>
              </w:rPr>
              <w:t>»</w:t>
            </w:r>
            <w:r w:rsidRPr="00F97676">
              <w:t>.</w:t>
            </w:r>
          </w:p>
        </w:tc>
      </w:tr>
      <w:tr w:rsidR="00C0623B" w:rsidRPr="00F97676" w:rsidTr="007608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gridAfter w:val="1"/>
          <w:wAfter w:w="67" w:type="dxa"/>
          <w:trHeight w:val="276"/>
          <w:jc w:val="center"/>
        </w:trPr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23B" w:rsidRPr="00F97676" w:rsidRDefault="00225FD2" w:rsidP="00BA02CB">
            <w:pPr>
              <w:pStyle w:val="30"/>
              <w:tabs>
                <w:tab w:val="left" w:pos="567"/>
                <w:tab w:val="left" w:pos="1134"/>
              </w:tabs>
              <w:spacing w:after="0"/>
              <w:rPr>
                <w:b/>
                <w:bCs/>
                <w:color w:val="000000"/>
                <w:sz w:val="24"/>
                <w:szCs w:val="24"/>
              </w:rPr>
            </w:pPr>
            <w:r w:rsidRPr="00F97676">
              <w:rPr>
                <w:b/>
                <w:bCs/>
                <w:sz w:val="24"/>
                <w:szCs w:val="24"/>
              </w:rPr>
              <w:lastRenderedPageBreak/>
              <w:t>5</w:t>
            </w:r>
            <w:r w:rsidR="00C0623B" w:rsidRPr="00F97676">
              <w:rPr>
                <w:b/>
                <w:bCs/>
                <w:sz w:val="24"/>
                <w:szCs w:val="24"/>
              </w:rPr>
              <w:t>. Условия, запреты,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      </w:r>
          </w:p>
        </w:tc>
        <w:tc>
          <w:tcPr>
            <w:tcW w:w="8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23B" w:rsidRPr="00F97676" w:rsidRDefault="00C0623B" w:rsidP="00300E50">
            <w:pPr>
              <w:spacing w:line="216" w:lineRule="auto"/>
              <w:jc w:val="both"/>
            </w:pPr>
            <w:r w:rsidRPr="00F97676">
              <w:t xml:space="preserve">В соответствии с </w:t>
            </w:r>
            <w:r w:rsidR="00340F7D" w:rsidRPr="00F97676">
              <w:t>п</w:t>
            </w:r>
            <w:r w:rsidRPr="00F97676">
              <w:t xml:space="preserve">остановлением Правительства РФ от </w:t>
            </w:r>
            <w:r w:rsidR="00300E50">
              <w:t>23.12.2024 г</w:t>
            </w:r>
            <w:r w:rsidRPr="00F97676">
              <w:t xml:space="preserve">. № </w:t>
            </w:r>
            <w:r w:rsidR="00300E50">
              <w:t>1875</w:t>
            </w:r>
            <w:r w:rsidRPr="00F97676">
              <w:t>, установлен запрет на допуск программ для электронных вычислительных машин и баз данных, реализуемых независимо от вида договора на материальном носителе и (или) в электронном виде по каналам связи, происходящих из иностранных государств (за исключением программного обеспечения, включенного в единый реестр программ для электронных вычислительных машин и баз данных из государств - членов Евразийского экономического союза, за исключением Российской Федерации, а также исключительных прав на такое программное обеспечение и прав использования такого программного обеспечения (далее - программное обеспечение и (или) права на него), для целей осуществления закупок для обеспечения государственных и муниципальных нужд.</w:t>
            </w:r>
          </w:p>
        </w:tc>
      </w:tr>
    </w:tbl>
    <w:p w:rsidR="00C34B39" w:rsidRPr="00F97676" w:rsidRDefault="00C34B39" w:rsidP="00C34B39">
      <w:pPr>
        <w:rPr>
          <w:color w:val="FF0000"/>
          <w:sz w:val="28"/>
          <w:szCs w:val="28"/>
        </w:rPr>
      </w:pPr>
    </w:p>
    <w:p w:rsidR="00AE68C2" w:rsidRDefault="00AE68C2" w:rsidP="00AE68C2">
      <w:pPr>
        <w:jc w:val="right"/>
        <w:outlineLvl w:val="0"/>
      </w:pPr>
    </w:p>
    <w:p w:rsidR="00AE68C2" w:rsidRDefault="00AE68C2" w:rsidP="00AE68C2">
      <w:pPr>
        <w:jc w:val="right"/>
        <w:outlineLvl w:val="0"/>
      </w:pPr>
    </w:p>
    <w:p w:rsidR="00AE68C2" w:rsidRDefault="00AE68C2" w:rsidP="00AE68C2">
      <w:pPr>
        <w:jc w:val="right"/>
        <w:outlineLvl w:val="0"/>
      </w:pPr>
    </w:p>
    <w:p w:rsidR="00AE68C2" w:rsidRDefault="00AE68C2" w:rsidP="00AE68C2">
      <w:pPr>
        <w:jc w:val="right"/>
        <w:outlineLvl w:val="0"/>
      </w:pPr>
    </w:p>
    <w:p w:rsidR="00AE68C2" w:rsidRDefault="00AE68C2" w:rsidP="00AE68C2">
      <w:pPr>
        <w:jc w:val="right"/>
        <w:outlineLvl w:val="0"/>
      </w:pPr>
    </w:p>
    <w:p w:rsidR="00AE68C2" w:rsidRDefault="00AE68C2" w:rsidP="00AE68C2">
      <w:pPr>
        <w:jc w:val="right"/>
        <w:outlineLvl w:val="0"/>
      </w:pPr>
    </w:p>
    <w:p w:rsidR="00AE68C2" w:rsidRDefault="00AE68C2" w:rsidP="00AE68C2">
      <w:pPr>
        <w:jc w:val="right"/>
        <w:outlineLvl w:val="0"/>
      </w:pPr>
    </w:p>
    <w:p w:rsidR="00AE68C2" w:rsidRDefault="00AE68C2" w:rsidP="00AE68C2">
      <w:pPr>
        <w:jc w:val="right"/>
        <w:outlineLvl w:val="0"/>
      </w:pPr>
    </w:p>
    <w:p w:rsidR="00AE68C2" w:rsidRDefault="00AE68C2" w:rsidP="00AE68C2">
      <w:pPr>
        <w:jc w:val="right"/>
        <w:outlineLvl w:val="0"/>
      </w:pPr>
    </w:p>
    <w:p w:rsidR="00AE68C2" w:rsidRDefault="00AE68C2" w:rsidP="00AE68C2">
      <w:pPr>
        <w:jc w:val="right"/>
        <w:outlineLvl w:val="0"/>
      </w:pPr>
    </w:p>
    <w:p w:rsidR="00AE68C2" w:rsidRDefault="00AE68C2" w:rsidP="00AE68C2">
      <w:pPr>
        <w:jc w:val="right"/>
        <w:outlineLvl w:val="0"/>
      </w:pPr>
    </w:p>
    <w:p w:rsidR="00AE68C2" w:rsidRDefault="00AE68C2" w:rsidP="00AE68C2">
      <w:pPr>
        <w:jc w:val="right"/>
        <w:outlineLvl w:val="0"/>
      </w:pPr>
    </w:p>
    <w:p w:rsidR="00AE68C2" w:rsidRDefault="00AE68C2" w:rsidP="00AE68C2">
      <w:pPr>
        <w:jc w:val="right"/>
        <w:outlineLvl w:val="0"/>
      </w:pPr>
    </w:p>
    <w:p w:rsidR="00AE68C2" w:rsidRDefault="00AE68C2" w:rsidP="00AE68C2">
      <w:pPr>
        <w:jc w:val="right"/>
        <w:outlineLvl w:val="0"/>
      </w:pPr>
    </w:p>
    <w:p w:rsidR="00AE68C2" w:rsidRDefault="00AE68C2" w:rsidP="00AE68C2">
      <w:pPr>
        <w:jc w:val="right"/>
        <w:outlineLvl w:val="0"/>
      </w:pPr>
    </w:p>
    <w:p w:rsidR="00AE68C2" w:rsidRDefault="00AE68C2" w:rsidP="00AE68C2">
      <w:pPr>
        <w:jc w:val="right"/>
        <w:outlineLvl w:val="0"/>
      </w:pPr>
    </w:p>
    <w:p w:rsidR="00AE68C2" w:rsidRDefault="00AE68C2" w:rsidP="00AE68C2">
      <w:pPr>
        <w:jc w:val="right"/>
        <w:outlineLvl w:val="0"/>
      </w:pPr>
    </w:p>
    <w:p w:rsidR="00AE68C2" w:rsidRDefault="00AE68C2" w:rsidP="00AE68C2">
      <w:pPr>
        <w:jc w:val="right"/>
        <w:outlineLvl w:val="0"/>
      </w:pPr>
    </w:p>
    <w:p w:rsidR="00AE68C2" w:rsidRDefault="00AE68C2" w:rsidP="00AE68C2">
      <w:pPr>
        <w:jc w:val="right"/>
        <w:outlineLvl w:val="0"/>
      </w:pPr>
    </w:p>
    <w:p w:rsidR="00AE68C2" w:rsidRDefault="00AE68C2" w:rsidP="00AE68C2">
      <w:pPr>
        <w:jc w:val="right"/>
        <w:outlineLvl w:val="0"/>
      </w:pPr>
    </w:p>
    <w:p w:rsidR="00AE68C2" w:rsidRDefault="00AE68C2" w:rsidP="00AE68C2">
      <w:pPr>
        <w:jc w:val="right"/>
        <w:outlineLvl w:val="0"/>
      </w:pPr>
    </w:p>
    <w:p w:rsidR="00AE68C2" w:rsidRDefault="00AE68C2" w:rsidP="00AE68C2">
      <w:pPr>
        <w:jc w:val="right"/>
        <w:outlineLvl w:val="0"/>
      </w:pPr>
    </w:p>
    <w:p w:rsidR="00AE68C2" w:rsidRDefault="00AE68C2" w:rsidP="00AE68C2">
      <w:pPr>
        <w:jc w:val="right"/>
        <w:outlineLvl w:val="0"/>
      </w:pPr>
    </w:p>
    <w:p w:rsidR="00AE68C2" w:rsidRDefault="00AE68C2" w:rsidP="00AE68C2">
      <w:pPr>
        <w:jc w:val="right"/>
        <w:outlineLvl w:val="0"/>
      </w:pPr>
    </w:p>
    <w:p w:rsidR="00AE68C2" w:rsidRDefault="00AE68C2" w:rsidP="00AE68C2">
      <w:pPr>
        <w:jc w:val="right"/>
        <w:outlineLvl w:val="0"/>
      </w:pPr>
    </w:p>
    <w:p w:rsidR="00AE68C2" w:rsidRDefault="00AE68C2" w:rsidP="00AE68C2">
      <w:pPr>
        <w:jc w:val="right"/>
        <w:outlineLvl w:val="0"/>
      </w:pPr>
    </w:p>
    <w:p w:rsidR="00AE68C2" w:rsidRDefault="00AE68C2" w:rsidP="00AE68C2">
      <w:pPr>
        <w:jc w:val="right"/>
        <w:outlineLvl w:val="0"/>
      </w:pPr>
    </w:p>
    <w:p w:rsidR="00AE68C2" w:rsidRDefault="00AE68C2" w:rsidP="00AE68C2">
      <w:pPr>
        <w:jc w:val="right"/>
        <w:outlineLvl w:val="0"/>
      </w:pPr>
    </w:p>
    <w:p w:rsidR="00AE68C2" w:rsidRDefault="00AE68C2" w:rsidP="00AE68C2">
      <w:pPr>
        <w:jc w:val="right"/>
        <w:outlineLvl w:val="0"/>
      </w:pPr>
    </w:p>
    <w:p w:rsidR="00AE68C2" w:rsidRDefault="00AE68C2" w:rsidP="00AE68C2">
      <w:pPr>
        <w:jc w:val="right"/>
        <w:outlineLvl w:val="0"/>
      </w:pPr>
    </w:p>
    <w:p w:rsidR="00AE68C2" w:rsidRDefault="00AE68C2" w:rsidP="00AE68C2">
      <w:pPr>
        <w:jc w:val="right"/>
        <w:outlineLvl w:val="0"/>
      </w:pPr>
    </w:p>
    <w:p w:rsidR="00AE68C2" w:rsidRDefault="00AE68C2" w:rsidP="00AE68C2">
      <w:pPr>
        <w:jc w:val="right"/>
        <w:outlineLvl w:val="0"/>
      </w:pPr>
    </w:p>
    <w:p w:rsidR="00AE68C2" w:rsidRDefault="00AE68C2" w:rsidP="00AE68C2">
      <w:pPr>
        <w:jc w:val="right"/>
        <w:outlineLvl w:val="0"/>
      </w:pPr>
    </w:p>
    <w:p w:rsidR="00AE68C2" w:rsidRDefault="00AE68C2" w:rsidP="00AE68C2">
      <w:pPr>
        <w:jc w:val="right"/>
        <w:outlineLvl w:val="0"/>
      </w:pPr>
    </w:p>
    <w:p w:rsidR="00AE68C2" w:rsidRDefault="00AE68C2" w:rsidP="00AE68C2">
      <w:pPr>
        <w:jc w:val="right"/>
        <w:outlineLvl w:val="0"/>
      </w:pPr>
      <w:r w:rsidRPr="006964DA">
        <w:lastRenderedPageBreak/>
        <w:t>Приложение №</w:t>
      </w:r>
      <w:r w:rsidR="00267630">
        <w:t>2</w:t>
      </w:r>
      <w:r w:rsidRPr="006964DA">
        <w:t xml:space="preserve"> </w:t>
      </w:r>
    </w:p>
    <w:p w:rsidR="00AE68C2" w:rsidRDefault="00AE68C2" w:rsidP="00AE68C2">
      <w:pPr>
        <w:jc w:val="center"/>
        <w:outlineLvl w:val="0"/>
      </w:pPr>
      <w:r>
        <w:t>Расчет начальной (максимальной) цены контракта</w:t>
      </w:r>
    </w:p>
    <w:tbl>
      <w:tblPr>
        <w:tblW w:w="1094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13"/>
        <w:gridCol w:w="1977"/>
        <w:gridCol w:w="629"/>
        <w:gridCol w:w="567"/>
        <w:gridCol w:w="1168"/>
        <w:gridCol w:w="992"/>
        <w:gridCol w:w="1033"/>
        <w:gridCol w:w="1059"/>
        <w:gridCol w:w="885"/>
        <w:gridCol w:w="708"/>
        <w:gridCol w:w="1418"/>
      </w:tblGrid>
      <w:tr w:rsidR="00AE68C2" w:rsidTr="00AE68C2">
        <w:trPr>
          <w:trHeight w:val="360"/>
        </w:trPr>
        <w:tc>
          <w:tcPr>
            <w:tcW w:w="10949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E68C2" w:rsidRDefault="00AE68C2" w:rsidP="00DC76D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Передача прав на использование базы данных - электронной системы «Образование»</w:t>
            </w:r>
          </w:p>
        </w:tc>
      </w:tr>
      <w:tr w:rsidR="00AE68C2" w:rsidTr="00315B2B">
        <w:trPr>
          <w:trHeight w:val="1632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8C2" w:rsidRPr="00AE68C2" w:rsidRDefault="00AE68C2" w:rsidP="00DC76DB">
            <w:pPr>
              <w:jc w:val="center"/>
              <w:rPr>
                <w:color w:val="000000"/>
                <w:sz w:val="14"/>
                <w:szCs w:val="14"/>
              </w:rPr>
            </w:pPr>
            <w:r w:rsidRPr="00AE68C2">
              <w:rPr>
                <w:color w:val="000000"/>
                <w:sz w:val="14"/>
                <w:szCs w:val="14"/>
              </w:rPr>
              <w:t>№ п/п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8C2" w:rsidRPr="00AE68C2" w:rsidRDefault="00AE68C2" w:rsidP="00DC76DB">
            <w:pPr>
              <w:jc w:val="center"/>
              <w:rPr>
                <w:color w:val="000000"/>
                <w:sz w:val="14"/>
                <w:szCs w:val="14"/>
              </w:rPr>
            </w:pPr>
            <w:r w:rsidRPr="00AE68C2">
              <w:rPr>
                <w:color w:val="000000"/>
                <w:sz w:val="14"/>
                <w:szCs w:val="14"/>
              </w:rPr>
              <w:t>Описание товара, работ, услуги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8C2" w:rsidRPr="00AE68C2" w:rsidRDefault="00AE68C2" w:rsidP="00DC76DB">
            <w:pPr>
              <w:jc w:val="center"/>
              <w:rPr>
                <w:color w:val="000000"/>
                <w:sz w:val="14"/>
                <w:szCs w:val="14"/>
              </w:rPr>
            </w:pPr>
            <w:r w:rsidRPr="00AE68C2">
              <w:rPr>
                <w:color w:val="000000"/>
                <w:sz w:val="14"/>
                <w:szCs w:val="14"/>
              </w:rPr>
              <w:t>Ед. измерения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8C2" w:rsidRPr="00AE68C2" w:rsidRDefault="00AE68C2" w:rsidP="00DC76DB">
            <w:pPr>
              <w:jc w:val="center"/>
              <w:rPr>
                <w:color w:val="000000"/>
                <w:sz w:val="14"/>
                <w:szCs w:val="14"/>
              </w:rPr>
            </w:pPr>
            <w:r w:rsidRPr="00AE68C2">
              <w:rPr>
                <w:color w:val="000000"/>
                <w:sz w:val="14"/>
                <w:szCs w:val="14"/>
              </w:rPr>
              <w:t>Кол-во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8C2" w:rsidRPr="00AE68C2" w:rsidRDefault="00AE68C2" w:rsidP="00DC76DB">
            <w:pPr>
              <w:jc w:val="center"/>
              <w:rPr>
                <w:color w:val="000000"/>
                <w:sz w:val="14"/>
                <w:szCs w:val="14"/>
              </w:rPr>
            </w:pPr>
            <w:r w:rsidRPr="00AE68C2">
              <w:rPr>
                <w:color w:val="000000"/>
                <w:sz w:val="14"/>
                <w:szCs w:val="14"/>
              </w:rPr>
              <w:t>Цена предл. № 1 от   (руб. вкл. НДС)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8C2" w:rsidRPr="00AE68C2" w:rsidRDefault="00AE68C2" w:rsidP="00DC76DB">
            <w:pPr>
              <w:jc w:val="center"/>
              <w:rPr>
                <w:color w:val="000000"/>
                <w:sz w:val="14"/>
                <w:szCs w:val="14"/>
              </w:rPr>
            </w:pPr>
            <w:r w:rsidRPr="00AE68C2">
              <w:rPr>
                <w:color w:val="000000"/>
                <w:sz w:val="14"/>
                <w:szCs w:val="14"/>
              </w:rPr>
              <w:t>Цена предл. № 2 (руб. вкл. НДС)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8C2" w:rsidRPr="00AE68C2" w:rsidRDefault="00AE68C2" w:rsidP="00DC76DB">
            <w:pPr>
              <w:jc w:val="center"/>
              <w:rPr>
                <w:color w:val="000000"/>
                <w:sz w:val="14"/>
                <w:szCs w:val="14"/>
              </w:rPr>
            </w:pPr>
            <w:r w:rsidRPr="00AE68C2">
              <w:rPr>
                <w:color w:val="000000"/>
                <w:sz w:val="14"/>
                <w:szCs w:val="14"/>
              </w:rPr>
              <w:t>Цена предл. № 3 (руб. вкл. НДС)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8C2" w:rsidRPr="00AE68C2" w:rsidRDefault="00AE68C2" w:rsidP="00DC76DB">
            <w:pPr>
              <w:jc w:val="center"/>
              <w:rPr>
                <w:color w:val="000000"/>
                <w:sz w:val="14"/>
                <w:szCs w:val="14"/>
              </w:rPr>
            </w:pPr>
            <w:r w:rsidRPr="00AE68C2">
              <w:rPr>
                <w:color w:val="000000"/>
                <w:sz w:val="14"/>
                <w:szCs w:val="14"/>
              </w:rPr>
              <w:t>Средняя арифметическая цена единицы товара, работы, услуги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8C2" w:rsidRPr="00AE68C2" w:rsidRDefault="00AE68C2" w:rsidP="00DC76DB">
            <w:pPr>
              <w:jc w:val="center"/>
              <w:rPr>
                <w:color w:val="000000"/>
                <w:sz w:val="14"/>
                <w:szCs w:val="14"/>
              </w:rPr>
            </w:pPr>
            <w:proofErr w:type="spellStart"/>
            <w:r w:rsidRPr="00AE68C2">
              <w:rPr>
                <w:color w:val="000000"/>
                <w:sz w:val="14"/>
                <w:szCs w:val="14"/>
              </w:rPr>
              <w:t>Среднеквадра</w:t>
            </w:r>
            <w:proofErr w:type="spellEnd"/>
          </w:p>
          <w:p w:rsidR="00AE68C2" w:rsidRPr="00AE68C2" w:rsidRDefault="00AE68C2" w:rsidP="00DC76DB">
            <w:pPr>
              <w:jc w:val="center"/>
              <w:rPr>
                <w:color w:val="000000"/>
                <w:sz w:val="14"/>
                <w:szCs w:val="14"/>
              </w:rPr>
            </w:pPr>
            <w:proofErr w:type="spellStart"/>
            <w:r w:rsidRPr="00AE68C2">
              <w:rPr>
                <w:color w:val="000000"/>
                <w:sz w:val="14"/>
                <w:szCs w:val="14"/>
              </w:rPr>
              <w:t>тичное</w:t>
            </w:r>
            <w:proofErr w:type="spellEnd"/>
            <w:r w:rsidRPr="00AE68C2">
              <w:rPr>
                <w:color w:val="000000"/>
                <w:sz w:val="14"/>
                <w:szCs w:val="14"/>
              </w:rPr>
              <w:t xml:space="preserve"> отклонение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8C2" w:rsidRPr="00AE68C2" w:rsidRDefault="00AE68C2" w:rsidP="00DC76DB">
            <w:pPr>
              <w:jc w:val="center"/>
              <w:rPr>
                <w:color w:val="000000"/>
                <w:sz w:val="14"/>
                <w:szCs w:val="14"/>
              </w:rPr>
            </w:pPr>
            <w:r w:rsidRPr="00AE68C2">
              <w:rPr>
                <w:color w:val="000000"/>
                <w:sz w:val="14"/>
                <w:szCs w:val="14"/>
              </w:rPr>
              <w:t>Коэффициент вариации (%)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8C2" w:rsidRPr="00AE68C2" w:rsidRDefault="00AE68C2" w:rsidP="00DC76DB">
            <w:pPr>
              <w:jc w:val="center"/>
              <w:rPr>
                <w:color w:val="000000"/>
                <w:sz w:val="14"/>
                <w:szCs w:val="14"/>
              </w:rPr>
            </w:pPr>
            <w:r w:rsidRPr="00AE68C2">
              <w:rPr>
                <w:color w:val="000000"/>
                <w:sz w:val="14"/>
                <w:szCs w:val="14"/>
              </w:rPr>
              <w:t>НМЦК (руб. вкл. НДС)</w:t>
            </w:r>
          </w:p>
        </w:tc>
      </w:tr>
      <w:tr w:rsidR="00AE68C2" w:rsidTr="00315B2B">
        <w:trPr>
          <w:trHeight w:val="312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68C2" w:rsidRDefault="00AE68C2" w:rsidP="00DC76D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68C2" w:rsidRDefault="00AE68C2" w:rsidP="00DC76D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68C2" w:rsidRDefault="00AE68C2" w:rsidP="00DC76D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68C2" w:rsidRDefault="00AE68C2" w:rsidP="00DC76DB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v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68C2" w:rsidRDefault="00AE68C2" w:rsidP="00DC76DB">
            <w:pPr>
              <w:rPr>
                <w:color w:val="000000"/>
              </w:rPr>
            </w:pPr>
            <w:r>
              <w:rPr>
                <w:color w:val="000000"/>
              </w:rPr>
              <w:t>Ц1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68C2" w:rsidRDefault="00AE68C2" w:rsidP="00DC76DB">
            <w:pPr>
              <w:rPr>
                <w:color w:val="000000"/>
              </w:rPr>
            </w:pPr>
            <w:r>
              <w:rPr>
                <w:color w:val="000000"/>
              </w:rPr>
              <w:t>Ц2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68C2" w:rsidRDefault="00AE68C2" w:rsidP="00DC76DB">
            <w:pPr>
              <w:rPr>
                <w:color w:val="000000"/>
              </w:rPr>
            </w:pPr>
            <w:r>
              <w:rPr>
                <w:color w:val="000000"/>
              </w:rPr>
              <w:t>Ц3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68C2" w:rsidRDefault="00AE68C2" w:rsidP="00DC76DB">
            <w:pPr>
              <w:rPr>
                <w:color w:val="000000"/>
              </w:rPr>
            </w:pPr>
            <w:r>
              <w:rPr>
                <w:color w:val="000000"/>
              </w:rPr>
              <w:t xml:space="preserve">&lt;Ц&gt; 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68C2" w:rsidRDefault="00AE68C2" w:rsidP="00DC76DB">
            <w:pPr>
              <w:rPr>
                <w:color w:val="000000"/>
              </w:rPr>
            </w:pPr>
            <w:r>
              <w:rPr>
                <w:color w:val="000000"/>
              </w:rPr>
              <w:t>σ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68C2" w:rsidRDefault="00AE68C2" w:rsidP="00DC76DB">
            <w:pPr>
              <w:rPr>
                <w:color w:val="000000"/>
              </w:rPr>
            </w:pPr>
            <w:r>
              <w:rPr>
                <w:color w:val="000000"/>
              </w:rPr>
              <w:t>V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68C2" w:rsidRDefault="00AE68C2" w:rsidP="00DC76DB">
            <w:pPr>
              <w:rPr>
                <w:color w:val="000000"/>
              </w:rPr>
            </w:pPr>
            <w:r>
              <w:rPr>
                <w:color w:val="000000"/>
              </w:rPr>
              <w:t>НМЦК</w:t>
            </w:r>
          </w:p>
        </w:tc>
      </w:tr>
      <w:tr w:rsidR="00AE68C2" w:rsidTr="00315B2B">
        <w:trPr>
          <w:trHeight w:val="312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C0C0C0"/>
            <w:vAlign w:val="bottom"/>
          </w:tcPr>
          <w:p w:rsidR="00AE68C2" w:rsidRDefault="00AE68C2" w:rsidP="00DC76D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vAlign w:val="bottom"/>
          </w:tcPr>
          <w:p w:rsidR="00AE68C2" w:rsidRDefault="00AE68C2" w:rsidP="00DC76D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vAlign w:val="bottom"/>
          </w:tcPr>
          <w:p w:rsidR="00AE68C2" w:rsidRDefault="00AE68C2" w:rsidP="00DC76D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vAlign w:val="bottom"/>
          </w:tcPr>
          <w:p w:rsidR="00AE68C2" w:rsidRDefault="00AE68C2" w:rsidP="00DC76D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vAlign w:val="bottom"/>
          </w:tcPr>
          <w:p w:rsidR="00AE68C2" w:rsidRDefault="00AE68C2" w:rsidP="00DC76D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5**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vAlign w:val="bottom"/>
          </w:tcPr>
          <w:p w:rsidR="00AE68C2" w:rsidRDefault="00AE68C2" w:rsidP="00DC76D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6**</w:t>
            </w:r>
          </w:p>
        </w:tc>
        <w:tc>
          <w:tcPr>
            <w:tcW w:w="10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vAlign w:val="bottom"/>
          </w:tcPr>
          <w:p w:rsidR="00AE68C2" w:rsidRDefault="00AE68C2" w:rsidP="00DC76D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7**</w:t>
            </w: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vAlign w:val="bottom"/>
          </w:tcPr>
          <w:p w:rsidR="00AE68C2" w:rsidRDefault="00315B2B" w:rsidP="00DC76D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</w:tcPr>
          <w:p w:rsidR="00AE68C2" w:rsidRDefault="00315B2B" w:rsidP="00DC76D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</w:tcPr>
          <w:p w:rsidR="00AE68C2" w:rsidRDefault="00315B2B" w:rsidP="00DC76D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</w:tcPr>
          <w:p w:rsidR="00AE68C2" w:rsidRDefault="00315B2B" w:rsidP="00DC76D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</w:tr>
      <w:tr w:rsidR="00310DCB" w:rsidTr="00315B2B">
        <w:trPr>
          <w:trHeight w:val="1572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DCB" w:rsidRDefault="00310DCB" w:rsidP="00DC76D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DCB" w:rsidRPr="008C1F9D" w:rsidRDefault="00310DCB" w:rsidP="00DC76DB">
            <w:pPr>
              <w:rPr>
                <w:color w:val="000000"/>
              </w:rPr>
            </w:pPr>
            <w:r w:rsidRPr="008C1F9D">
              <w:rPr>
                <w:color w:val="000000"/>
              </w:rPr>
              <w:t xml:space="preserve">ЭС "Образование". Тариф Оптимальный. Простая неисключительная лицензия на использование Базы данных. 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DCB" w:rsidRDefault="00310DCB" w:rsidP="00DC76DB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DCB" w:rsidRDefault="00310DCB" w:rsidP="00DC76D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DCB" w:rsidRPr="00AD0D85" w:rsidRDefault="00315B2B" w:rsidP="00310DC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106 564,88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DCB" w:rsidRPr="00AD0D85" w:rsidRDefault="00315B2B" w:rsidP="00310DCB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91 472,0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DCB" w:rsidRPr="00AD0D85" w:rsidRDefault="00315B2B" w:rsidP="00310DCB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102 448,64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DCB" w:rsidRPr="00AD0D85" w:rsidRDefault="00315B2B" w:rsidP="00310DC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100 161,84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DCB" w:rsidRPr="00AD0D85" w:rsidRDefault="00315B2B" w:rsidP="00310DC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7801,98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DCB" w:rsidRPr="00AD0D85" w:rsidRDefault="00310DCB" w:rsidP="00310DCB">
            <w:pPr>
              <w:jc w:val="center"/>
              <w:rPr>
                <w:sz w:val="18"/>
                <w:szCs w:val="18"/>
              </w:rPr>
            </w:pPr>
            <w:r w:rsidRPr="00AD0D85">
              <w:rPr>
                <w:sz w:val="18"/>
                <w:szCs w:val="18"/>
              </w:rPr>
              <w:t>7,79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DCB" w:rsidRPr="00AD0D85" w:rsidRDefault="00315B2B" w:rsidP="00315B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100 161,84</w:t>
            </w:r>
          </w:p>
        </w:tc>
      </w:tr>
      <w:tr w:rsidR="00AE68C2" w:rsidTr="00315B2B">
        <w:trPr>
          <w:trHeight w:val="312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8C2" w:rsidRDefault="00AE68C2" w:rsidP="00DC76DB">
            <w:pPr>
              <w:jc w:val="center"/>
            </w:pPr>
            <w:r>
              <w:t> 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8C2" w:rsidRDefault="00AE68C2" w:rsidP="00DC76DB">
            <w:pPr>
              <w:jc w:val="center"/>
            </w:pPr>
            <w:r>
              <w:t>Итого: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8C2" w:rsidRDefault="00AE68C2" w:rsidP="00DC76DB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E68C2" w:rsidRDefault="00AE68C2" w:rsidP="00DC76DB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 </w:t>
            </w:r>
          </w:p>
        </w:tc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8C2" w:rsidRPr="007D63FD" w:rsidRDefault="00AE68C2" w:rsidP="00DC76DB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8C2" w:rsidRDefault="00AE68C2" w:rsidP="00DC76DB">
            <w:pPr>
              <w:jc w:val="center"/>
            </w:pP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8C2" w:rsidRDefault="00AE68C2" w:rsidP="00DC76DB">
            <w:pPr>
              <w:jc w:val="center"/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8C2" w:rsidRDefault="00AE68C2" w:rsidP="00DC76DB">
            <w:pPr>
              <w:jc w:val="center"/>
            </w:pPr>
            <w: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8C2" w:rsidRDefault="00AE68C2" w:rsidP="00DC76D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8C2" w:rsidRDefault="00AE68C2" w:rsidP="00DC76D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8C2" w:rsidRDefault="00315B2B" w:rsidP="00DC76DB">
            <w:pPr>
              <w:jc w:val="center"/>
            </w:pPr>
            <w:r>
              <w:rPr>
                <w:sz w:val="18"/>
                <w:szCs w:val="18"/>
              </w:rPr>
              <w:t>100 161,84</w:t>
            </w:r>
          </w:p>
        </w:tc>
      </w:tr>
      <w:tr w:rsidR="00AE68C2" w:rsidTr="00AE68C2">
        <w:trPr>
          <w:trHeight w:val="960"/>
        </w:trPr>
        <w:tc>
          <w:tcPr>
            <w:tcW w:w="10949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E68C2" w:rsidRDefault="00AE68C2" w:rsidP="00DC76DB">
            <w:pPr>
              <w:rPr>
                <w:color w:val="000000"/>
              </w:rPr>
            </w:pPr>
            <w:r>
              <w:rPr>
                <w:color w:val="000000"/>
              </w:rPr>
              <w:t>Расчет выполнен на основании методических рекомендаций, утвержденных приказом Министерства экономического развития Российской Федерации от 02.10.2013 №567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исполнителем)".</w:t>
            </w:r>
          </w:p>
        </w:tc>
      </w:tr>
      <w:tr w:rsidR="00AE68C2" w:rsidTr="00AE68C2">
        <w:trPr>
          <w:trHeight w:val="312"/>
        </w:trPr>
        <w:tc>
          <w:tcPr>
            <w:tcW w:w="1094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E68C2" w:rsidRDefault="00AE68C2" w:rsidP="00300E50">
            <w:pPr>
              <w:rPr>
                <w:color w:val="000000"/>
              </w:rPr>
            </w:pPr>
            <w:r>
              <w:rPr>
                <w:color w:val="000000"/>
              </w:rPr>
              <w:t xml:space="preserve">Начальная (максимальная) цена контракта определена методом сопоставимых рыночных цен (анализа рынка). В целях экономии бюджетных средств контракт заключается по наименьшей предложенной цене, а именно </w:t>
            </w:r>
            <w:r w:rsidR="00310DCB">
              <w:rPr>
                <w:color w:val="000000"/>
              </w:rPr>
              <w:t xml:space="preserve">           </w:t>
            </w:r>
            <w:r w:rsidR="00300E50">
              <w:rPr>
                <w:b/>
                <w:bCs/>
                <w:i/>
                <w:iCs/>
                <w:color w:val="000000"/>
                <w:u w:val="single"/>
              </w:rPr>
              <w:t>91472,</w:t>
            </w:r>
            <w:r>
              <w:rPr>
                <w:b/>
                <w:bCs/>
                <w:i/>
                <w:iCs/>
                <w:color w:val="000000"/>
                <w:u w:val="single"/>
              </w:rPr>
              <w:t>0</w:t>
            </w:r>
            <w:r w:rsidRPr="00B92C74">
              <w:rPr>
                <w:b/>
                <w:bCs/>
                <w:i/>
                <w:iCs/>
                <w:color w:val="000000"/>
                <w:u w:val="single"/>
              </w:rPr>
              <w:t xml:space="preserve"> рублей</w:t>
            </w:r>
          </w:p>
        </w:tc>
      </w:tr>
      <w:tr w:rsidR="00AE68C2" w:rsidTr="00315B2B">
        <w:trPr>
          <w:trHeight w:val="312"/>
        </w:trPr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E68C2" w:rsidRDefault="00AE68C2" w:rsidP="00DC76DB">
            <w:pPr>
              <w:rPr>
                <w:color w:val="000000"/>
              </w:rPr>
            </w:pPr>
          </w:p>
        </w:tc>
        <w:tc>
          <w:tcPr>
            <w:tcW w:w="1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E68C2" w:rsidRDefault="00AE68C2" w:rsidP="00DC76DB">
            <w:pPr>
              <w:rPr>
                <w:sz w:val="20"/>
                <w:szCs w:val="20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E68C2" w:rsidRDefault="00AE68C2" w:rsidP="00DC76DB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E68C2" w:rsidRDefault="00AE68C2" w:rsidP="00DC76DB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E68C2" w:rsidRDefault="00AE68C2" w:rsidP="00DC76D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E68C2" w:rsidRDefault="00AE68C2" w:rsidP="00DC76DB">
            <w:pPr>
              <w:rPr>
                <w:sz w:val="20"/>
                <w:szCs w:val="20"/>
              </w:rPr>
            </w:pPr>
          </w:p>
        </w:tc>
        <w:tc>
          <w:tcPr>
            <w:tcW w:w="1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E68C2" w:rsidRDefault="00AE68C2" w:rsidP="00DC76DB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E68C2" w:rsidRDefault="00AE68C2" w:rsidP="00DC76DB">
            <w:pPr>
              <w:rPr>
                <w:sz w:val="20"/>
                <w:szCs w:val="2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E68C2" w:rsidRDefault="00AE68C2" w:rsidP="00DC76D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E68C2" w:rsidRDefault="00AE68C2" w:rsidP="00DC76DB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E68C2" w:rsidRDefault="00AE68C2" w:rsidP="00DC76DB">
            <w:pPr>
              <w:rPr>
                <w:sz w:val="20"/>
                <w:szCs w:val="20"/>
              </w:rPr>
            </w:pPr>
          </w:p>
        </w:tc>
      </w:tr>
      <w:tr w:rsidR="00AE68C2" w:rsidTr="00AE68C2">
        <w:trPr>
          <w:trHeight w:val="312"/>
        </w:trPr>
        <w:tc>
          <w:tcPr>
            <w:tcW w:w="882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E68C2" w:rsidRDefault="00AE68C2" w:rsidP="00DC76DB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E68C2" w:rsidRDefault="00AE68C2" w:rsidP="00DC76DB">
            <w:pPr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E68C2" w:rsidRDefault="00AE68C2" w:rsidP="00DC76DB">
            <w:pPr>
              <w:rPr>
                <w:sz w:val="20"/>
                <w:szCs w:val="20"/>
              </w:rPr>
            </w:pPr>
          </w:p>
        </w:tc>
      </w:tr>
      <w:tr w:rsidR="00AE68C2" w:rsidTr="00315B2B">
        <w:trPr>
          <w:trHeight w:val="312"/>
        </w:trPr>
        <w:tc>
          <w:tcPr>
            <w:tcW w:w="793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E68C2" w:rsidRDefault="00AE68C2" w:rsidP="00DC76DB">
            <w:pPr>
              <w:rPr>
                <w:color w:val="000000"/>
              </w:rPr>
            </w:pPr>
            <w:r>
              <w:rPr>
                <w:color w:val="000000"/>
              </w:rPr>
              <w:t xml:space="preserve">Телефон: 4176325                                                                    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E68C2" w:rsidRDefault="00AE68C2" w:rsidP="00DC76DB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E68C2" w:rsidRDefault="00AE68C2" w:rsidP="00DC76DB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E68C2" w:rsidRDefault="00AE68C2" w:rsidP="00DC76DB">
            <w:pPr>
              <w:rPr>
                <w:sz w:val="20"/>
                <w:szCs w:val="20"/>
              </w:rPr>
            </w:pPr>
          </w:p>
        </w:tc>
      </w:tr>
    </w:tbl>
    <w:p w:rsidR="00DF21DD" w:rsidRDefault="00DF21DD" w:rsidP="000416FE">
      <w:pPr>
        <w:pStyle w:val="10"/>
        <w:contextualSpacing w:val="0"/>
        <w:rPr>
          <w:rFonts w:ascii="Proxima Nova" w:eastAsia="Proxima Nova" w:hAnsi="Proxima Nova" w:cs="Proxima Nova"/>
          <w:sz w:val="28"/>
          <w:szCs w:val="28"/>
        </w:rPr>
      </w:pPr>
    </w:p>
    <w:sectPr w:rsidR="00DF21DD" w:rsidSect="000D70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6" w:right="566" w:bottom="566" w:left="566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2147" w:rsidRDefault="00422147" w:rsidP="000416FE">
      <w:r>
        <w:separator/>
      </w:r>
    </w:p>
  </w:endnote>
  <w:endnote w:type="continuationSeparator" w:id="0">
    <w:p w:rsidR="00422147" w:rsidRDefault="00422147" w:rsidP="00041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oxima Nova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9A9" w:rsidRDefault="004239A9">
    <w:pPr>
      <w:pStyle w:val="af4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9A9" w:rsidRDefault="004239A9">
    <w:pPr>
      <w:pStyle w:val="af4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9A9" w:rsidRDefault="004239A9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2147" w:rsidRDefault="00422147" w:rsidP="000416FE">
      <w:r>
        <w:separator/>
      </w:r>
    </w:p>
  </w:footnote>
  <w:footnote w:type="continuationSeparator" w:id="0">
    <w:p w:rsidR="00422147" w:rsidRDefault="00422147" w:rsidP="000416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9A9" w:rsidRDefault="004239A9">
    <w:pPr>
      <w:pStyle w:val="af2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9A9" w:rsidRDefault="004239A9">
    <w:pPr>
      <w:pStyle w:val="af2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9A9" w:rsidRDefault="004239A9">
    <w:pPr>
      <w:pStyle w:val="af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01B08"/>
    <w:multiLevelType w:val="hybridMultilevel"/>
    <w:tmpl w:val="A628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EF067A"/>
    <w:multiLevelType w:val="multilevel"/>
    <w:tmpl w:val="2CBC9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5BB6464"/>
    <w:multiLevelType w:val="hybridMultilevel"/>
    <w:tmpl w:val="4762F6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DE370D"/>
    <w:multiLevelType w:val="hybridMultilevel"/>
    <w:tmpl w:val="18E44F72"/>
    <w:lvl w:ilvl="0" w:tplc="0C70714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0E229F"/>
    <w:multiLevelType w:val="multilevel"/>
    <w:tmpl w:val="DB0CE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B845D8C"/>
    <w:multiLevelType w:val="hybridMultilevel"/>
    <w:tmpl w:val="C786F5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9B3A10"/>
    <w:multiLevelType w:val="multilevel"/>
    <w:tmpl w:val="4AFAA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21F3A58"/>
    <w:multiLevelType w:val="hybridMultilevel"/>
    <w:tmpl w:val="18E44F72"/>
    <w:lvl w:ilvl="0" w:tplc="0C70714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CC2F5C"/>
    <w:multiLevelType w:val="multilevel"/>
    <w:tmpl w:val="3544C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85B5685"/>
    <w:multiLevelType w:val="multilevel"/>
    <w:tmpl w:val="C80C1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CA32E44"/>
    <w:multiLevelType w:val="multilevel"/>
    <w:tmpl w:val="261A2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DB93F2E"/>
    <w:multiLevelType w:val="hybridMultilevel"/>
    <w:tmpl w:val="0380ACD0"/>
    <w:lvl w:ilvl="0" w:tplc="D72E91A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9C70C1"/>
    <w:multiLevelType w:val="multilevel"/>
    <w:tmpl w:val="C2106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DAF2884"/>
    <w:multiLevelType w:val="multilevel"/>
    <w:tmpl w:val="F8C89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DD01316"/>
    <w:multiLevelType w:val="hybridMultilevel"/>
    <w:tmpl w:val="EC62FB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A02D93"/>
    <w:multiLevelType w:val="multilevel"/>
    <w:tmpl w:val="5150C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92009C8"/>
    <w:multiLevelType w:val="hybridMultilevel"/>
    <w:tmpl w:val="08AE7DEE"/>
    <w:lvl w:ilvl="0" w:tplc="173829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94E6C73"/>
    <w:multiLevelType w:val="hybridMultilevel"/>
    <w:tmpl w:val="2ECCA08C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4BEB3554"/>
    <w:multiLevelType w:val="multilevel"/>
    <w:tmpl w:val="153C1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56484D61"/>
    <w:multiLevelType w:val="multilevel"/>
    <w:tmpl w:val="A4828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72439CF"/>
    <w:multiLevelType w:val="multilevel"/>
    <w:tmpl w:val="0736D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A995AE3"/>
    <w:multiLevelType w:val="multilevel"/>
    <w:tmpl w:val="DC1E2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CC96522"/>
    <w:multiLevelType w:val="multilevel"/>
    <w:tmpl w:val="0D443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0212FAA"/>
    <w:multiLevelType w:val="hybridMultilevel"/>
    <w:tmpl w:val="00DC56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2A27C69"/>
    <w:multiLevelType w:val="hybridMultilevel"/>
    <w:tmpl w:val="EC62FB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541B78"/>
    <w:multiLevelType w:val="multilevel"/>
    <w:tmpl w:val="F146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7"/>
  </w:num>
  <w:num w:numId="2">
    <w:abstractNumId w:val="2"/>
  </w:num>
  <w:num w:numId="3">
    <w:abstractNumId w:val="24"/>
  </w:num>
  <w:num w:numId="4">
    <w:abstractNumId w:val="14"/>
  </w:num>
  <w:num w:numId="5">
    <w:abstractNumId w:val="7"/>
  </w:num>
  <w:num w:numId="6">
    <w:abstractNumId w:val="11"/>
  </w:num>
  <w:num w:numId="7">
    <w:abstractNumId w:val="0"/>
  </w:num>
  <w:num w:numId="8">
    <w:abstractNumId w:val="16"/>
  </w:num>
  <w:num w:numId="9">
    <w:abstractNumId w:val="3"/>
  </w:num>
  <w:num w:numId="10">
    <w:abstractNumId w:val="20"/>
  </w:num>
  <w:num w:numId="11">
    <w:abstractNumId w:val="15"/>
  </w:num>
  <w:num w:numId="12">
    <w:abstractNumId w:val="25"/>
  </w:num>
  <w:num w:numId="13">
    <w:abstractNumId w:val="6"/>
  </w:num>
  <w:num w:numId="14">
    <w:abstractNumId w:val="19"/>
  </w:num>
  <w:num w:numId="15">
    <w:abstractNumId w:val="13"/>
  </w:num>
  <w:num w:numId="16">
    <w:abstractNumId w:val="9"/>
  </w:num>
  <w:num w:numId="17">
    <w:abstractNumId w:val="22"/>
  </w:num>
  <w:num w:numId="18">
    <w:abstractNumId w:val="4"/>
  </w:num>
  <w:num w:numId="19">
    <w:abstractNumId w:val="1"/>
  </w:num>
  <w:num w:numId="20">
    <w:abstractNumId w:val="18"/>
  </w:num>
  <w:num w:numId="21">
    <w:abstractNumId w:val="10"/>
  </w:num>
  <w:num w:numId="22">
    <w:abstractNumId w:val="21"/>
  </w:num>
  <w:num w:numId="23">
    <w:abstractNumId w:val="8"/>
  </w:num>
  <w:num w:numId="24">
    <w:abstractNumId w:val="12"/>
  </w:num>
  <w:num w:numId="25">
    <w:abstractNumId w:val="5"/>
  </w:num>
  <w:num w:numId="2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defaultTabStop w:val="720"/>
  <w:characterSpacingControl w:val="doNotCompress"/>
  <w:ignoreMixedContent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088"/>
    <w:rsid w:val="00017C84"/>
    <w:rsid w:val="00020273"/>
    <w:rsid w:val="00032FD4"/>
    <w:rsid w:val="000408C2"/>
    <w:rsid w:val="000416FE"/>
    <w:rsid w:val="00052967"/>
    <w:rsid w:val="00054A15"/>
    <w:rsid w:val="00091BB5"/>
    <w:rsid w:val="000D7088"/>
    <w:rsid w:val="000F6C94"/>
    <w:rsid w:val="0010683C"/>
    <w:rsid w:val="00120742"/>
    <w:rsid w:val="00124A58"/>
    <w:rsid w:val="00130C95"/>
    <w:rsid w:val="00136C80"/>
    <w:rsid w:val="001472A4"/>
    <w:rsid w:val="00171797"/>
    <w:rsid w:val="00181450"/>
    <w:rsid w:val="001A1DFC"/>
    <w:rsid w:val="001A777A"/>
    <w:rsid w:val="001C7CE3"/>
    <w:rsid w:val="001D4093"/>
    <w:rsid w:val="001E3FE4"/>
    <w:rsid w:val="001F5B20"/>
    <w:rsid w:val="001F6F87"/>
    <w:rsid w:val="00203063"/>
    <w:rsid w:val="00212A6D"/>
    <w:rsid w:val="00222369"/>
    <w:rsid w:val="00225FD2"/>
    <w:rsid w:val="00267630"/>
    <w:rsid w:val="0027045A"/>
    <w:rsid w:val="00292F36"/>
    <w:rsid w:val="00296D59"/>
    <w:rsid w:val="002A00F4"/>
    <w:rsid w:val="002C78F0"/>
    <w:rsid w:val="002F4A55"/>
    <w:rsid w:val="00300DE6"/>
    <w:rsid w:val="00300E50"/>
    <w:rsid w:val="00310DCB"/>
    <w:rsid w:val="00312C97"/>
    <w:rsid w:val="00315B2B"/>
    <w:rsid w:val="00330A76"/>
    <w:rsid w:val="00340F7D"/>
    <w:rsid w:val="00352476"/>
    <w:rsid w:val="00362018"/>
    <w:rsid w:val="00377970"/>
    <w:rsid w:val="00385038"/>
    <w:rsid w:val="003A1BA9"/>
    <w:rsid w:val="003A401F"/>
    <w:rsid w:val="003D087F"/>
    <w:rsid w:val="00422147"/>
    <w:rsid w:val="004239A9"/>
    <w:rsid w:val="004452A6"/>
    <w:rsid w:val="00455119"/>
    <w:rsid w:val="00480F53"/>
    <w:rsid w:val="004A7F04"/>
    <w:rsid w:val="004B7CBB"/>
    <w:rsid w:val="004D6C74"/>
    <w:rsid w:val="005045D9"/>
    <w:rsid w:val="00506ABE"/>
    <w:rsid w:val="005225D0"/>
    <w:rsid w:val="00533E98"/>
    <w:rsid w:val="00556556"/>
    <w:rsid w:val="00571899"/>
    <w:rsid w:val="0059260B"/>
    <w:rsid w:val="005B4381"/>
    <w:rsid w:val="005D3E7B"/>
    <w:rsid w:val="005E5185"/>
    <w:rsid w:val="0060239D"/>
    <w:rsid w:val="0061433B"/>
    <w:rsid w:val="00627256"/>
    <w:rsid w:val="00632623"/>
    <w:rsid w:val="00660B5B"/>
    <w:rsid w:val="00695ABD"/>
    <w:rsid w:val="007059B7"/>
    <w:rsid w:val="007070BF"/>
    <w:rsid w:val="00711187"/>
    <w:rsid w:val="0072505F"/>
    <w:rsid w:val="007364A6"/>
    <w:rsid w:val="0076085A"/>
    <w:rsid w:val="007725DC"/>
    <w:rsid w:val="00773D27"/>
    <w:rsid w:val="00775569"/>
    <w:rsid w:val="00796D5A"/>
    <w:rsid w:val="007A36B5"/>
    <w:rsid w:val="007A3C80"/>
    <w:rsid w:val="007E4F86"/>
    <w:rsid w:val="007E6C41"/>
    <w:rsid w:val="007F1055"/>
    <w:rsid w:val="007F6F6A"/>
    <w:rsid w:val="007F7F69"/>
    <w:rsid w:val="008110F4"/>
    <w:rsid w:val="008379FA"/>
    <w:rsid w:val="00852A04"/>
    <w:rsid w:val="0085339A"/>
    <w:rsid w:val="00856CDD"/>
    <w:rsid w:val="00866086"/>
    <w:rsid w:val="008A2F3D"/>
    <w:rsid w:val="008A4766"/>
    <w:rsid w:val="008A4799"/>
    <w:rsid w:val="008A65CA"/>
    <w:rsid w:val="008B0A60"/>
    <w:rsid w:val="008F1393"/>
    <w:rsid w:val="0090691E"/>
    <w:rsid w:val="00910699"/>
    <w:rsid w:val="009173A5"/>
    <w:rsid w:val="0093046D"/>
    <w:rsid w:val="00973F30"/>
    <w:rsid w:val="009854E9"/>
    <w:rsid w:val="009913A7"/>
    <w:rsid w:val="009940F6"/>
    <w:rsid w:val="0099429C"/>
    <w:rsid w:val="0099451D"/>
    <w:rsid w:val="009A1B2D"/>
    <w:rsid w:val="009C1F76"/>
    <w:rsid w:val="009D053A"/>
    <w:rsid w:val="009E14CB"/>
    <w:rsid w:val="009E1B7D"/>
    <w:rsid w:val="009E2E9C"/>
    <w:rsid w:val="009E43E1"/>
    <w:rsid w:val="009E5912"/>
    <w:rsid w:val="00A0221D"/>
    <w:rsid w:val="00A1310E"/>
    <w:rsid w:val="00A203FE"/>
    <w:rsid w:val="00A22232"/>
    <w:rsid w:val="00A403C0"/>
    <w:rsid w:val="00A412BE"/>
    <w:rsid w:val="00A65F68"/>
    <w:rsid w:val="00A705C0"/>
    <w:rsid w:val="00A87B33"/>
    <w:rsid w:val="00A95BFF"/>
    <w:rsid w:val="00AA4EFA"/>
    <w:rsid w:val="00AB3D3D"/>
    <w:rsid w:val="00AB7020"/>
    <w:rsid w:val="00AD0D85"/>
    <w:rsid w:val="00AE00E6"/>
    <w:rsid w:val="00AE3955"/>
    <w:rsid w:val="00AE68C2"/>
    <w:rsid w:val="00B04490"/>
    <w:rsid w:val="00B45E55"/>
    <w:rsid w:val="00B575FC"/>
    <w:rsid w:val="00B86447"/>
    <w:rsid w:val="00B97F56"/>
    <w:rsid w:val="00BA02CB"/>
    <w:rsid w:val="00BC344E"/>
    <w:rsid w:val="00BC41DF"/>
    <w:rsid w:val="00BF1BD0"/>
    <w:rsid w:val="00BF3DFE"/>
    <w:rsid w:val="00BF4758"/>
    <w:rsid w:val="00C0623B"/>
    <w:rsid w:val="00C14618"/>
    <w:rsid w:val="00C344AD"/>
    <w:rsid w:val="00C34B39"/>
    <w:rsid w:val="00C36F52"/>
    <w:rsid w:val="00C36FF7"/>
    <w:rsid w:val="00C52A7B"/>
    <w:rsid w:val="00C5436B"/>
    <w:rsid w:val="00C83D55"/>
    <w:rsid w:val="00C87005"/>
    <w:rsid w:val="00C87092"/>
    <w:rsid w:val="00CE4E20"/>
    <w:rsid w:val="00D267B0"/>
    <w:rsid w:val="00D27E1A"/>
    <w:rsid w:val="00D3458A"/>
    <w:rsid w:val="00D34A08"/>
    <w:rsid w:val="00DE7118"/>
    <w:rsid w:val="00DF21DD"/>
    <w:rsid w:val="00E02306"/>
    <w:rsid w:val="00E05055"/>
    <w:rsid w:val="00E07323"/>
    <w:rsid w:val="00E1080C"/>
    <w:rsid w:val="00E14379"/>
    <w:rsid w:val="00E208F7"/>
    <w:rsid w:val="00E23296"/>
    <w:rsid w:val="00E3620F"/>
    <w:rsid w:val="00E46A18"/>
    <w:rsid w:val="00E74319"/>
    <w:rsid w:val="00E92467"/>
    <w:rsid w:val="00EC678B"/>
    <w:rsid w:val="00EE78E3"/>
    <w:rsid w:val="00EF72C7"/>
    <w:rsid w:val="00F0517C"/>
    <w:rsid w:val="00F5521F"/>
    <w:rsid w:val="00F67129"/>
    <w:rsid w:val="00F718C8"/>
    <w:rsid w:val="00F8550C"/>
    <w:rsid w:val="00F85A5E"/>
    <w:rsid w:val="00F97676"/>
    <w:rsid w:val="00FA660C"/>
    <w:rsid w:val="00FA7C77"/>
    <w:rsid w:val="00FB7909"/>
    <w:rsid w:val="00FC0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008D8C"/>
  <w15:docId w15:val="{022714B9-48AE-4300-A3DA-3258C3314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1BD0"/>
    <w:pPr>
      <w:contextualSpacing/>
    </w:pPr>
    <w:rPr>
      <w:sz w:val="22"/>
      <w:szCs w:val="22"/>
    </w:rPr>
  </w:style>
  <w:style w:type="paragraph" w:styleId="1">
    <w:name w:val="heading 1"/>
    <w:basedOn w:val="10"/>
    <w:next w:val="10"/>
    <w:rsid w:val="000D7088"/>
    <w:pPr>
      <w:keepNext/>
      <w:keepLines/>
      <w:spacing w:before="100" w:after="100"/>
      <w:outlineLvl w:val="0"/>
    </w:pPr>
    <w:rPr>
      <w:b/>
      <w:sz w:val="28"/>
      <w:szCs w:val="28"/>
    </w:rPr>
  </w:style>
  <w:style w:type="paragraph" w:styleId="2">
    <w:name w:val="heading 2"/>
    <w:basedOn w:val="10"/>
    <w:next w:val="10"/>
    <w:rsid w:val="000D7088"/>
    <w:pPr>
      <w:keepNext/>
      <w:keepLines/>
      <w:spacing w:before="240" w:after="60"/>
      <w:outlineLvl w:val="1"/>
    </w:pPr>
    <w:rPr>
      <w:b/>
    </w:rPr>
  </w:style>
  <w:style w:type="paragraph" w:styleId="3">
    <w:name w:val="heading 3"/>
    <w:basedOn w:val="10"/>
    <w:next w:val="10"/>
    <w:rsid w:val="000D7088"/>
    <w:pPr>
      <w:keepNext/>
      <w:keepLines/>
      <w:spacing w:before="240" w:after="60"/>
      <w:outlineLvl w:val="2"/>
    </w:pPr>
    <w:rPr>
      <w:i/>
    </w:rPr>
  </w:style>
  <w:style w:type="paragraph" w:styleId="4">
    <w:name w:val="heading 4"/>
    <w:basedOn w:val="10"/>
    <w:next w:val="10"/>
    <w:rsid w:val="000D7088"/>
    <w:pPr>
      <w:keepNext/>
      <w:keepLines/>
      <w:spacing w:before="240" w:after="60"/>
      <w:outlineLvl w:val="3"/>
    </w:pPr>
    <w:rPr>
      <w:b/>
      <w:sz w:val="28"/>
      <w:szCs w:val="28"/>
    </w:rPr>
  </w:style>
  <w:style w:type="paragraph" w:styleId="5">
    <w:name w:val="heading 5"/>
    <w:basedOn w:val="10"/>
    <w:next w:val="10"/>
    <w:rsid w:val="000D7088"/>
    <w:pPr>
      <w:keepNext/>
      <w:keepLines/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10"/>
    <w:next w:val="10"/>
    <w:rsid w:val="000D7088"/>
    <w:pPr>
      <w:keepNext/>
      <w:keepLines/>
      <w:spacing w:before="240" w:after="6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D7088"/>
    <w:pPr>
      <w:contextualSpacing/>
    </w:pPr>
    <w:rPr>
      <w:sz w:val="22"/>
      <w:szCs w:val="22"/>
    </w:rPr>
  </w:style>
  <w:style w:type="table" w:customStyle="1" w:styleId="TableNormal">
    <w:name w:val="Table Normal"/>
    <w:rsid w:val="000D7088"/>
    <w:pPr>
      <w:contextualSpacing/>
    </w:pPr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aliases w:val=" Знак10"/>
    <w:basedOn w:val="10"/>
    <w:next w:val="10"/>
    <w:link w:val="a4"/>
    <w:qFormat/>
    <w:rsid w:val="000D7088"/>
    <w:pPr>
      <w:keepNext/>
      <w:keepLines/>
      <w:spacing w:before="240" w:after="60"/>
      <w:jc w:val="center"/>
    </w:pPr>
    <w:rPr>
      <w:b/>
      <w:sz w:val="32"/>
      <w:szCs w:val="32"/>
    </w:rPr>
  </w:style>
  <w:style w:type="paragraph" w:styleId="a5">
    <w:name w:val="Subtitle"/>
    <w:basedOn w:val="10"/>
    <w:next w:val="10"/>
    <w:rsid w:val="000D7088"/>
    <w:pPr>
      <w:keepNext/>
      <w:keepLines/>
      <w:spacing w:after="60"/>
      <w:jc w:val="center"/>
    </w:pPr>
    <w:rPr>
      <w:rFonts w:ascii="Arial" w:eastAsia="Arial" w:hAnsi="Arial" w:cs="Arial"/>
    </w:rPr>
  </w:style>
  <w:style w:type="table" w:customStyle="1" w:styleId="11">
    <w:name w:val="1"/>
    <w:basedOn w:val="TableNormal"/>
    <w:rsid w:val="000D7088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30">
    <w:name w:val="Body Text 3"/>
    <w:basedOn w:val="a"/>
    <w:link w:val="31"/>
    <w:rsid w:val="00C0623B"/>
    <w:pPr>
      <w:spacing w:after="120"/>
      <w:contextualSpacing w:val="0"/>
    </w:pPr>
    <w:rPr>
      <w:sz w:val="16"/>
      <w:szCs w:val="16"/>
    </w:rPr>
  </w:style>
  <w:style w:type="character" w:customStyle="1" w:styleId="31">
    <w:name w:val="Основной текст 3 Знак"/>
    <w:link w:val="30"/>
    <w:rsid w:val="00C0623B"/>
    <w:rPr>
      <w:sz w:val="16"/>
      <w:szCs w:val="16"/>
    </w:rPr>
  </w:style>
  <w:style w:type="paragraph" w:styleId="a6">
    <w:name w:val="List Paragraph"/>
    <w:basedOn w:val="a"/>
    <w:uiPriority w:val="34"/>
    <w:qFormat/>
    <w:rsid w:val="009E43E1"/>
    <w:pPr>
      <w:ind w:left="708"/>
      <w:contextualSpacing w:val="0"/>
    </w:pPr>
    <w:rPr>
      <w:sz w:val="24"/>
      <w:szCs w:val="24"/>
    </w:rPr>
  </w:style>
  <w:style w:type="paragraph" w:customStyle="1" w:styleId="formattext">
    <w:name w:val="formattext"/>
    <w:basedOn w:val="a"/>
    <w:rsid w:val="009E43E1"/>
    <w:pPr>
      <w:spacing w:before="100" w:beforeAutospacing="1" w:after="100" w:afterAutospacing="1"/>
      <w:contextualSpacing w:val="0"/>
    </w:pPr>
    <w:rPr>
      <w:sz w:val="24"/>
      <w:szCs w:val="24"/>
    </w:rPr>
  </w:style>
  <w:style w:type="character" w:styleId="a7">
    <w:name w:val="Hyperlink"/>
    <w:uiPriority w:val="99"/>
    <w:semiHidden/>
    <w:unhideWhenUsed/>
    <w:rsid w:val="009173A5"/>
    <w:rPr>
      <w:color w:val="0000FF"/>
      <w:u w:val="single"/>
    </w:rPr>
  </w:style>
  <w:style w:type="paragraph" w:styleId="a8">
    <w:name w:val="Normal (Web)"/>
    <w:aliases w:val="Обычный (Web)"/>
    <w:basedOn w:val="a"/>
    <w:link w:val="a9"/>
    <w:uiPriority w:val="99"/>
    <w:qFormat/>
    <w:rsid w:val="00660B5B"/>
    <w:pPr>
      <w:spacing w:after="169"/>
      <w:contextualSpacing w:val="0"/>
      <w:jc w:val="both"/>
    </w:pPr>
    <w:rPr>
      <w:rFonts w:ascii="Verdana" w:eastAsia="Arial Unicode MS" w:hAnsi="Verdana"/>
      <w:color w:val="000000"/>
      <w:sz w:val="19"/>
      <w:szCs w:val="19"/>
    </w:rPr>
  </w:style>
  <w:style w:type="character" w:customStyle="1" w:styleId="a9">
    <w:name w:val="Обычный (веб) Знак"/>
    <w:aliases w:val="Обычный (Web) Знак"/>
    <w:link w:val="a8"/>
    <w:uiPriority w:val="99"/>
    <w:rsid w:val="00660B5B"/>
    <w:rPr>
      <w:rFonts w:ascii="Verdana" w:eastAsia="Arial Unicode MS" w:hAnsi="Verdana"/>
      <w:color w:val="000000"/>
      <w:sz w:val="19"/>
      <w:szCs w:val="19"/>
    </w:rPr>
  </w:style>
  <w:style w:type="character" w:styleId="aa">
    <w:name w:val="annotation reference"/>
    <w:uiPriority w:val="99"/>
    <w:semiHidden/>
    <w:unhideWhenUsed/>
    <w:rsid w:val="00C5436B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C5436B"/>
    <w:rPr>
      <w:sz w:val="20"/>
      <w:szCs w:val="20"/>
    </w:rPr>
  </w:style>
  <w:style w:type="character" w:customStyle="1" w:styleId="ac">
    <w:name w:val="Текст примечания Знак"/>
    <w:link w:val="ab"/>
    <w:uiPriority w:val="99"/>
    <w:semiHidden/>
    <w:rsid w:val="00C5436B"/>
  </w:style>
  <w:style w:type="paragraph" w:styleId="ad">
    <w:name w:val="annotation subject"/>
    <w:basedOn w:val="ab"/>
    <w:next w:val="ab"/>
    <w:link w:val="ae"/>
    <w:uiPriority w:val="99"/>
    <w:semiHidden/>
    <w:unhideWhenUsed/>
    <w:rsid w:val="00C5436B"/>
    <w:rPr>
      <w:b/>
      <w:bCs/>
    </w:rPr>
  </w:style>
  <w:style w:type="character" w:customStyle="1" w:styleId="ae">
    <w:name w:val="Тема примечания Знак"/>
    <w:link w:val="ad"/>
    <w:uiPriority w:val="99"/>
    <w:semiHidden/>
    <w:rsid w:val="00C5436B"/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C5436B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rsid w:val="00C5436B"/>
    <w:rPr>
      <w:rFonts w:ascii="Tahoma" w:hAnsi="Tahoma" w:cs="Tahoma"/>
      <w:sz w:val="16"/>
      <w:szCs w:val="16"/>
    </w:rPr>
  </w:style>
  <w:style w:type="paragraph" w:styleId="af1">
    <w:name w:val="No Spacing"/>
    <w:uiPriority w:val="1"/>
    <w:qFormat/>
    <w:rsid w:val="00571899"/>
    <w:pPr>
      <w:contextualSpacing/>
    </w:pPr>
    <w:rPr>
      <w:sz w:val="22"/>
      <w:szCs w:val="22"/>
    </w:rPr>
  </w:style>
  <w:style w:type="paragraph" w:styleId="af2">
    <w:name w:val="header"/>
    <w:basedOn w:val="a"/>
    <w:link w:val="af3"/>
    <w:uiPriority w:val="99"/>
    <w:unhideWhenUsed/>
    <w:rsid w:val="000416FE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link w:val="af2"/>
    <w:uiPriority w:val="99"/>
    <w:rsid w:val="000416FE"/>
    <w:rPr>
      <w:sz w:val="22"/>
      <w:szCs w:val="22"/>
    </w:rPr>
  </w:style>
  <w:style w:type="paragraph" w:styleId="af4">
    <w:name w:val="footer"/>
    <w:basedOn w:val="a"/>
    <w:link w:val="af5"/>
    <w:uiPriority w:val="99"/>
    <w:unhideWhenUsed/>
    <w:rsid w:val="000416FE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link w:val="af4"/>
    <w:uiPriority w:val="99"/>
    <w:rsid w:val="000416FE"/>
    <w:rPr>
      <w:sz w:val="22"/>
      <w:szCs w:val="22"/>
    </w:rPr>
  </w:style>
  <w:style w:type="character" w:customStyle="1" w:styleId="FontStyle14">
    <w:name w:val="Font Style14"/>
    <w:rsid w:val="00AB3D3D"/>
    <w:rPr>
      <w:rFonts w:ascii="Times New Roman" w:hAnsi="Times New Roman" w:cs="Times New Roman"/>
      <w:color w:val="000000"/>
      <w:sz w:val="26"/>
      <w:szCs w:val="26"/>
    </w:rPr>
  </w:style>
  <w:style w:type="paragraph" w:customStyle="1" w:styleId="ConsPlusNormal">
    <w:name w:val="ConsPlusNormal"/>
    <w:link w:val="ConsPlusNormal0"/>
    <w:rsid w:val="00A1310E"/>
    <w:pPr>
      <w:widowControl w:val="0"/>
      <w:autoSpaceDE w:val="0"/>
      <w:autoSpaceDN w:val="0"/>
      <w:adjustRightInd w:val="0"/>
      <w:ind w:firstLine="720"/>
    </w:pPr>
    <w:rPr>
      <w:rFonts w:ascii="Arial" w:hAnsi="Arial"/>
      <w:sz w:val="22"/>
      <w:szCs w:val="22"/>
    </w:rPr>
  </w:style>
  <w:style w:type="character" w:customStyle="1" w:styleId="ConsPlusNormal0">
    <w:name w:val="ConsPlusNormal Знак"/>
    <w:link w:val="ConsPlusNormal"/>
    <w:locked/>
    <w:rsid w:val="00A1310E"/>
    <w:rPr>
      <w:rFonts w:ascii="Arial" w:hAnsi="Arial"/>
      <w:sz w:val="22"/>
      <w:szCs w:val="22"/>
    </w:rPr>
  </w:style>
  <w:style w:type="paragraph" w:customStyle="1" w:styleId="Default">
    <w:name w:val="Default"/>
    <w:rsid w:val="00E0230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normaltextrun">
    <w:name w:val="normaltextrun"/>
    <w:basedOn w:val="a0"/>
    <w:rsid w:val="00300DE6"/>
  </w:style>
  <w:style w:type="character" w:customStyle="1" w:styleId="eop">
    <w:name w:val="eop"/>
    <w:basedOn w:val="a0"/>
    <w:rsid w:val="00300DE6"/>
  </w:style>
  <w:style w:type="paragraph" w:customStyle="1" w:styleId="paragraph">
    <w:name w:val="paragraph"/>
    <w:basedOn w:val="a"/>
    <w:rsid w:val="00F97676"/>
    <w:pPr>
      <w:spacing w:before="100" w:beforeAutospacing="1" w:after="100" w:afterAutospacing="1"/>
      <w:contextualSpacing w:val="0"/>
    </w:pPr>
    <w:rPr>
      <w:sz w:val="24"/>
      <w:szCs w:val="24"/>
    </w:rPr>
  </w:style>
  <w:style w:type="character" w:customStyle="1" w:styleId="scxw14091267">
    <w:name w:val="scxw14091267"/>
    <w:basedOn w:val="a0"/>
    <w:rsid w:val="00F97676"/>
  </w:style>
  <w:style w:type="character" w:customStyle="1" w:styleId="a4">
    <w:name w:val="Заголовок Знак"/>
    <w:aliases w:val=" Знак10 Знак"/>
    <w:link w:val="a3"/>
    <w:locked/>
    <w:rsid w:val="00AE68C2"/>
    <w:rPr>
      <w:b/>
      <w:sz w:val="32"/>
      <w:szCs w:val="32"/>
    </w:rPr>
  </w:style>
  <w:style w:type="paragraph" w:customStyle="1" w:styleId="Heading">
    <w:name w:val="Heading"/>
    <w:rsid w:val="00AE68C2"/>
    <w:rPr>
      <w:rFonts w:ascii="Arial" w:hAnsi="Arial" w:cs="Arial"/>
      <w:b/>
      <w:bCs/>
      <w:sz w:val="22"/>
      <w:szCs w:val="22"/>
    </w:rPr>
  </w:style>
  <w:style w:type="paragraph" w:customStyle="1" w:styleId="ConsPlusTitle">
    <w:name w:val="ConsPlusTitle"/>
    <w:rsid w:val="00AE68C2"/>
    <w:pPr>
      <w:autoSpaceDE w:val="0"/>
      <w:autoSpaceDN w:val="0"/>
      <w:adjustRightInd w:val="0"/>
    </w:pPr>
    <w:rPr>
      <w:b/>
      <w:bCs/>
      <w:sz w:val="24"/>
      <w:szCs w:val="24"/>
    </w:rPr>
  </w:style>
  <w:style w:type="character" w:styleId="af6">
    <w:name w:val="Strong"/>
    <w:basedOn w:val="a0"/>
    <w:uiPriority w:val="22"/>
    <w:qFormat/>
    <w:rsid w:val="00310DC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94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1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1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0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10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35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7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2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03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0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33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0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4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4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2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8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9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4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3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5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6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6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0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71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1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3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2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7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6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8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2906</Words>
  <Characters>16570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Svetlana N. Kitaeva</dc:creator>
  <cp:lastModifiedBy>user</cp:lastModifiedBy>
  <cp:revision>2</cp:revision>
  <dcterms:created xsi:type="dcterms:W3CDTF">2026-04-27T16:02:00Z</dcterms:created>
  <dcterms:modified xsi:type="dcterms:W3CDTF">2026-04-27T16:02:00Z</dcterms:modified>
</cp:coreProperties>
</file>