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0F33A"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Контракт № _________</w:t>
      </w:r>
    </w:p>
    <w:p w14:paraId="712FFA71" w14:textId="6087DFD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 xml:space="preserve">На поставку </w:t>
      </w:r>
      <w:r>
        <w:rPr>
          <w:rFonts w:ascii="Times New Roman" w:hAnsi="Times New Roman" w:cs="Times New Roman"/>
          <w:sz w:val="24"/>
          <w:szCs w:val="24"/>
        </w:rPr>
        <w:t>огнетушителей и подставок под огнетушители</w:t>
      </w:r>
    </w:p>
    <w:p w14:paraId="58A7C35A"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для Государственного бюджетного дошкольного образовательного учреждения</w:t>
      </w:r>
    </w:p>
    <w:p w14:paraId="36FE28BD"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детский сад № 47 комбинированного вида Красногвардейского района Санкт-Петербурга,</w:t>
      </w:r>
    </w:p>
    <w:p w14:paraId="4F6DBAB8"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для нужд Санкт-Петербурга в 2026 году</w:t>
      </w:r>
    </w:p>
    <w:p w14:paraId="3FA0F970" w14:textId="77777777" w:rsidR="00C92FB9" w:rsidRPr="00C92FB9" w:rsidRDefault="00C92FB9" w:rsidP="00C92FB9">
      <w:pPr>
        <w:pStyle w:val="ConsPlusNormal"/>
        <w:jc w:val="center"/>
        <w:rPr>
          <w:rFonts w:ascii="Times New Roman" w:hAnsi="Times New Roman" w:cs="Times New Roman"/>
          <w:sz w:val="24"/>
          <w:szCs w:val="24"/>
        </w:rPr>
      </w:pPr>
    </w:p>
    <w:p w14:paraId="1D8E1A4D"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Санкт – Петербург</w:t>
      </w:r>
      <w:r w:rsidRPr="00C92FB9">
        <w:rPr>
          <w:rFonts w:ascii="Times New Roman" w:hAnsi="Times New Roman" w:cs="Times New Roman"/>
          <w:sz w:val="24"/>
          <w:szCs w:val="24"/>
        </w:rPr>
        <w:tab/>
      </w:r>
      <w:r w:rsidRPr="00C92FB9">
        <w:rPr>
          <w:rFonts w:ascii="Times New Roman" w:hAnsi="Times New Roman" w:cs="Times New Roman"/>
          <w:sz w:val="24"/>
          <w:szCs w:val="24"/>
        </w:rPr>
        <w:tab/>
      </w:r>
      <w:r w:rsidRPr="00C92FB9">
        <w:rPr>
          <w:rFonts w:ascii="Times New Roman" w:hAnsi="Times New Roman" w:cs="Times New Roman"/>
          <w:sz w:val="24"/>
          <w:szCs w:val="24"/>
        </w:rPr>
        <w:tab/>
      </w:r>
      <w:r w:rsidRPr="00C92FB9">
        <w:rPr>
          <w:rFonts w:ascii="Times New Roman" w:hAnsi="Times New Roman" w:cs="Times New Roman"/>
          <w:sz w:val="24"/>
          <w:szCs w:val="24"/>
        </w:rPr>
        <w:tab/>
      </w:r>
      <w:r w:rsidRPr="00C92FB9">
        <w:rPr>
          <w:rFonts w:ascii="Times New Roman" w:hAnsi="Times New Roman" w:cs="Times New Roman"/>
          <w:sz w:val="24"/>
          <w:szCs w:val="24"/>
        </w:rPr>
        <w:tab/>
      </w:r>
      <w:r w:rsidRPr="00C92FB9">
        <w:rPr>
          <w:rFonts w:ascii="Times New Roman" w:hAnsi="Times New Roman" w:cs="Times New Roman"/>
          <w:sz w:val="24"/>
          <w:szCs w:val="24"/>
        </w:rPr>
        <w:tab/>
      </w:r>
      <w:r w:rsidRPr="00C92FB9">
        <w:rPr>
          <w:rFonts w:ascii="Times New Roman" w:hAnsi="Times New Roman" w:cs="Times New Roman"/>
          <w:sz w:val="24"/>
          <w:szCs w:val="24"/>
        </w:rPr>
        <w:tab/>
      </w:r>
      <w:r w:rsidRPr="00C92FB9">
        <w:rPr>
          <w:rFonts w:ascii="Times New Roman" w:hAnsi="Times New Roman" w:cs="Times New Roman"/>
          <w:sz w:val="24"/>
          <w:szCs w:val="24"/>
        </w:rPr>
        <w:tab/>
        <w:t>«___» __________ 2026 г.</w:t>
      </w:r>
    </w:p>
    <w:p w14:paraId="6F93C2ED" w14:textId="77777777" w:rsidR="00C92FB9" w:rsidRPr="00C92FB9" w:rsidRDefault="00C92FB9" w:rsidP="00C92FB9">
      <w:pPr>
        <w:pStyle w:val="ConsPlusNormal"/>
        <w:jc w:val="center"/>
        <w:rPr>
          <w:rFonts w:ascii="Times New Roman" w:hAnsi="Times New Roman" w:cs="Times New Roman"/>
          <w:sz w:val="24"/>
          <w:szCs w:val="24"/>
        </w:rPr>
      </w:pPr>
    </w:p>
    <w:p w14:paraId="12A9FED4" w14:textId="77777777" w:rsidR="00C92FB9" w:rsidRPr="00C92FB9" w:rsidRDefault="00C92FB9" w:rsidP="00C92FB9">
      <w:pPr>
        <w:pStyle w:val="ConsPlusNormal"/>
        <w:jc w:val="both"/>
        <w:rPr>
          <w:rFonts w:ascii="Times New Roman" w:hAnsi="Times New Roman" w:cs="Times New Roman"/>
          <w:sz w:val="24"/>
          <w:szCs w:val="24"/>
        </w:rPr>
      </w:pPr>
    </w:p>
    <w:p w14:paraId="1EA1C0E4"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Государственное бюджетное дошкольное образовательное учреждение детский сад </w:t>
      </w:r>
    </w:p>
    <w:p w14:paraId="3E71B54F"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47 комбинированного вида Красногвардейского района Санкт-Петербурга (ГБДОУ детский сад № 47 комбинированного вида Красногвардейского района Санкт-Петербурга), в лице Заведующего Акопян Инна Александровна, действующего на основании Устава, именуемое в дальнейшем Заказчик, с одной стороны, и ___________ в лице ________________, действующего на основании ____________,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14:paraId="2B45604E" w14:textId="77777777" w:rsidR="00C92FB9" w:rsidRPr="00C92FB9" w:rsidRDefault="00C92FB9" w:rsidP="00C92FB9">
      <w:pPr>
        <w:pStyle w:val="ConsPlusNormal"/>
        <w:jc w:val="both"/>
        <w:rPr>
          <w:rFonts w:ascii="Times New Roman" w:hAnsi="Times New Roman" w:cs="Times New Roman"/>
          <w:sz w:val="24"/>
          <w:szCs w:val="24"/>
        </w:rPr>
      </w:pPr>
    </w:p>
    <w:p w14:paraId="1F8C6A8D"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1. ПРЕДМЕТ КОНТРАКТА</w:t>
      </w:r>
    </w:p>
    <w:p w14:paraId="68E0715F" w14:textId="340F9914"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1.1. Предметом Контракта является: </w:t>
      </w:r>
      <w:r>
        <w:rPr>
          <w:rFonts w:ascii="Times New Roman" w:hAnsi="Times New Roman" w:cs="Times New Roman"/>
          <w:sz w:val="24"/>
          <w:szCs w:val="24"/>
        </w:rPr>
        <w:t>Поставка огнетушителей и подставок под огнетушители</w:t>
      </w:r>
      <w:r w:rsidRPr="00C92FB9">
        <w:rPr>
          <w:rFonts w:ascii="Times New Roman" w:hAnsi="Times New Roman" w:cs="Times New Roman"/>
          <w:sz w:val="24"/>
          <w:szCs w:val="24"/>
        </w:rPr>
        <w:t xml:space="preserve"> для Государственного бюджетного дошкольного образовательного учреждения детский сад № 47 комбинированного вида Красногвардейского района Санкт-Петербурга, для нужд Санкт-Петербурга в 2026 году.</w:t>
      </w:r>
    </w:p>
    <w:p w14:paraId="056A34A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1.2. Основанием заключения настоящего Контракта является п.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5673077E" w14:textId="599EAE1A"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1.3. По настоящему Контракту Поставщик обязуется осуществить </w:t>
      </w:r>
      <w:r>
        <w:rPr>
          <w:rFonts w:ascii="Times New Roman" w:hAnsi="Times New Roman" w:cs="Times New Roman"/>
          <w:sz w:val="24"/>
          <w:szCs w:val="24"/>
        </w:rPr>
        <w:t>поставку огнетушителей и подставок под огнетушители</w:t>
      </w:r>
      <w:r w:rsidRPr="00C92FB9">
        <w:rPr>
          <w:rFonts w:ascii="Times New Roman" w:hAnsi="Times New Roman" w:cs="Times New Roman"/>
          <w:sz w:val="24"/>
          <w:szCs w:val="24"/>
        </w:rPr>
        <w:t xml:space="preserve"> (далее – Товар) для Заказчика, а Заказчик обязуется оплатить Товар, предусмотренный настоящим Контрактом. Ассортимент, количество и цена Товара указаны в Спецификации (Приложении №1 к настоящему Контракту).</w:t>
      </w:r>
    </w:p>
    <w:p w14:paraId="15F34D4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1.4. Идентификационный код закупки (ИКЗ) 262780602914278060100100100020000000244</w:t>
      </w:r>
    </w:p>
    <w:p w14:paraId="31E89B33" w14:textId="77777777" w:rsidR="00C92FB9" w:rsidRPr="00C92FB9" w:rsidRDefault="00C92FB9" w:rsidP="00C92FB9">
      <w:pPr>
        <w:pStyle w:val="ConsPlusNormal"/>
        <w:jc w:val="both"/>
        <w:rPr>
          <w:rFonts w:ascii="Times New Roman" w:hAnsi="Times New Roman" w:cs="Times New Roman"/>
          <w:sz w:val="24"/>
          <w:szCs w:val="24"/>
        </w:rPr>
      </w:pPr>
    </w:p>
    <w:p w14:paraId="4396B76A"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2. ЦЕНА КОНТРАКТА</w:t>
      </w:r>
    </w:p>
    <w:p w14:paraId="080726B7"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ФОРМА, СРОКИ И ПОРЯДОК ОПЛАТЫ ТОВАРА</w:t>
      </w:r>
    </w:p>
    <w:p w14:paraId="1564FFB8" w14:textId="77777777" w:rsidR="00C92FB9" w:rsidRPr="00C92FB9" w:rsidRDefault="00C92FB9" w:rsidP="00C92FB9">
      <w:pPr>
        <w:pStyle w:val="ConsPlusNormal"/>
        <w:jc w:val="both"/>
        <w:rPr>
          <w:rFonts w:ascii="Times New Roman" w:hAnsi="Times New Roman" w:cs="Times New Roman"/>
          <w:sz w:val="24"/>
          <w:szCs w:val="24"/>
        </w:rPr>
      </w:pPr>
    </w:p>
    <w:p w14:paraId="5EB2E30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2.1. Цена по настоящему Контракту составляет _________ руб. ______ коп., в том числе НДС _________ руб.____ коп. (в случае если Поставщик не является плательщиком НДС указывается: «НДС не облагается» и основание) и определяется согласно Приложению № 1 к настоящему Контракту.</w:t>
      </w:r>
    </w:p>
    <w:p w14:paraId="0FBC4B54"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Цена Контракта включает в себя все расходы, в том числе стоимость товара, упаковки, транспортные расходы, погрузочно-разгрузочные (включая подъем на этаж), страхование, уплату таможенных пошлин, налогов и другие обязательные платежи, а также прочие расходы, связанные с исполнением контракта.</w:t>
      </w:r>
    </w:p>
    <w:p w14:paraId="45A2897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2.2. Цена Контракта является твердой и определяется на весь срок исполнения Контракта. Цена Контракта не может изменяться в ходе его исполнения, за исключением случаев, предусмотренных действующим законодательством и настоящим Контрактом.</w:t>
      </w:r>
    </w:p>
    <w:p w14:paraId="077F892C"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Установленная Контрактом цена не может быть изменена в одностороннем порядке.</w:t>
      </w:r>
    </w:p>
    <w:p w14:paraId="42BE1DA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2.3. Оплата за поставленные товары осуществляется в безналичной форме.</w:t>
      </w:r>
    </w:p>
    <w:p w14:paraId="128439C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Источник финансирования Контракта: Внебюджетные средства. Средства бюджетных учреждений.</w:t>
      </w:r>
    </w:p>
    <w:p w14:paraId="75A9644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Валютой, используемой для расчетов с Поставщиком, является российский рубль.</w:t>
      </w:r>
    </w:p>
    <w:p w14:paraId="7E78E19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2.4. Авансирование подлежащего поставке Товара не предусматривается</w:t>
      </w:r>
    </w:p>
    <w:p w14:paraId="7E7349F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2.5. Сроки и порядок оплаты поставленного Товара: </w:t>
      </w:r>
    </w:p>
    <w:p w14:paraId="27E9D9D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lastRenderedPageBreak/>
        <w:t xml:space="preserve">Оплата 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Товара </w:t>
      </w:r>
      <w:proofErr w:type="gramStart"/>
      <w:r w:rsidRPr="00C92FB9">
        <w:rPr>
          <w:rFonts w:ascii="Times New Roman" w:hAnsi="Times New Roman" w:cs="Times New Roman"/>
          <w:sz w:val="24"/>
          <w:szCs w:val="24"/>
        </w:rPr>
        <w:t>на основании</w:t>
      </w:r>
      <w:proofErr w:type="gramEnd"/>
      <w:r w:rsidRPr="00C92FB9">
        <w:rPr>
          <w:rFonts w:ascii="Times New Roman" w:hAnsi="Times New Roman" w:cs="Times New Roman"/>
          <w:sz w:val="24"/>
          <w:szCs w:val="24"/>
        </w:rPr>
        <w:t xml:space="preserve"> предоставленного Поставщиком Заказчику счета, счета-фактуры (если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14:paraId="51577EE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24AC1D5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2.7. 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9ED6525" w14:textId="77777777" w:rsidR="00C92FB9" w:rsidRPr="00C92FB9" w:rsidRDefault="00C92FB9" w:rsidP="00C92FB9">
      <w:pPr>
        <w:pStyle w:val="ConsPlusNormal"/>
        <w:jc w:val="center"/>
        <w:rPr>
          <w:rFonts w:ascii="Times New Roman" w:hAnsi="Times New Roman" w:cs="Times New Roman"/>
          <w:sz w:val="24"/>
          <w:szCs w:val="24"/>
        </w:rPr>
      </w:pPr>
    </w:p>
    <w:p w14:paraId="234E298A"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3. СРОК ДЕЙСТВИЯ КОНТРАКТА</w:t>
      </w:r>
    </w:p>
    <w:p w14:paraId="089C5898"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МЕСТО И СРОКИ (ПЕРИОДЫ) ПОСТАВКИ ТОВАРА</w:t>
      </w:r>
    </w:p>
    <w:p w14:paraId="70FF814E"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3.1. Настоящий Контракт считается заключенным с момента заключения и действует по 31 декабря 2026 года.</w:t>
      </w:r>
    </w:p>
    <w:p w14:paraId="15106F1F"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3283AD63"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3.3. Местом поставки Товара является: 195298, Санкт-Петербург, пр. Наставников, д.9, корп.2, лит. А. и пр. Наставников д.15, к.4</w:t>
      </w:r>
    </w:p>
    <w:p w14:paraId="009F807E"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3.4. Сроки поставки Товара: в течение 10 рабочих дней с момента получения заявки от Заказчика.</w:t>
      </w:r>
    </w:p>
    <w:p w14:paraId="021106DE" w14:textId="77777777" w:rsidR="00C92FB9" w:rsidRPr="00C92FB9" w:rsidRDefault="00C92FB9" w:rsidP="00C92FB9">
      <w:pPr>
        <w:pStyle w:val="ConsPlusNormal"/>
        <w:jc w:val="both"/>
        <w:rPr>
          <w:rFonts w:ascii="Times New Roman" w:hAnsi="Times New Roman" w:cs="Times New Roman"/>
          <w:sz w:val="24"/>
          <w:szCs w:val="24"/>
        </w:rPr>
      </w:pPr>
    </w:p>
    <w:p w14:paraId="624122C0"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4.ПОРЯДОК ОСУЩЕСТВЛЕНИЯ ЗАКАЗА</w:t>
      </w:r>
    </w:p>
    <w:p w14:paraId="77DF1C9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4.1. Направление Заказчиком заказа Поставщику не требуется.</w:t>
      </w:r>
    </w:p>
    <w:p w14:paraId="4559A41A" w14:textId="77777777" w:rsidR="00C92FB9" w:rsidRPr="00C92FB9" w:rsidRDefault="00C92FB9" w:rsidP="00C92FB9">
      <w:pPr>
        <w:pStyle w:val="ConsPlusNormal"/>
        <w:jc w:val="both"/>
        <w:rPr>
          <w:rFonts w:ascii="Times New Roman" w:hAnsi="Times New Roman" w:cs="Times New Roman"/>
          <w:sz w:val="24"/>
          <w:szCs w:val="24"/>
        </w:rPr>
      </w:pPr>
    </w:p>
    <w:p w14:paraId="1AF95709"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5.УСЛОВИЯ ПОСТАВКИ</w:t>
      </w:r>
    </w:p>
    <w:p w14:paraId="6A8CA2B9" w14:textId="77777777" w:rsidR="00C92FB9" w:rsidRPr="00C92FB9" w:rsidRDefault="00C92FB9" w:rsidP="00C92FB9">
      <w:pPr>
        <w:pStyle w:val="ConsPlusNormal"/>
        <w:jc w:val="both"/>
        <w:rPr>
          <w:rFonts w:ascii="Times New Roman" w:hAnsi="Times New Roman" w:cs="Times New Roman"/>
          <w:sz w:val="24"/>
          <w:szCs w:val="24"/>
        </w:rPr>
      </w:pPr>
    </w:p>
    <w:p w14:paraId="304B84B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14:paraId="5C2F8E2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5.2. Право собственности на Товар переходит к Заказчику с момента подписания акта сдачи-приемки товара Поставщиком и Заказчиком.</w:t>
      </w:r>
    </w:p>
    <w:p w14:paraId="276DBCBF"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37EEBCE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5.4. Заказчик должен принять Товар и оформить документы на полученный Товар по наименованию, количеству, комплектности, объему и качеству.</w:t>
      </w:r>
    </w:p>
    <w:p w14:paraId="5CD2021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5.5. Условия Контракта являются обязательными для исполнения Сторонами.</w:t>
      </w:r>
    </w:p>
    <w:p w14:paraId="7FA74F8C" w14:textId="77777777" w:rsidR="00C92FB9" w:rsidRPr="00C92FB9" w:rsidRDefault="00C92FB9" w:rsidP="00C92FB9">
      <w:pPr>
        <w:pStyle w:val="ConsPlusNormal"/>
        <w:jc w:val="both"/>
        <w:rPr>
          <w:rFonts w:ascii="Times New Roman" w:hAnsi="Times New Roman" w:cs="Times New Roman"/>
          <w:sz w:val="24"/>
          <w:szCs w:val="24"/>
        </w:rPr>
      </w:pPr>
    </w:p>
    <w:p w14:paraId="50A39F3A"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6. СВЕДЕНИЯ О ТОВАРАХ.</w:t>
      </w:r>
    </w:p>
    <w:p w14:paraId="3020472B"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ТРЕБОВАНИЯ, СВЯЗАННЫЕ С ОПРЕДЕЛЕНИЕМ СООТВЕТСТВИЯ ПОСТАВЛЯЕМОГО ТОВАРА ПОТРЕБНОСТЯМ ЗАКАЗЧИКА.</w:t>
      </w:r>
    </w:p>
    <w:p w14:paraId="615700F4" w14:textId="77777777" w:rsidR="00C92FB9" w:rsidRPr="00C92FB9" w:rsidRDefault="00C92FB9" w:rsidP="00C92FB9">
      <w:pPr>
        <w:pStyle w:val="ConsPlusNormal"/>
        <w:jc w:val="both"/>
        <w:rPr>
          <w:rFonts w:ascii="Times New Roman" w:hAnsi="Times New Roman" w:cs="Times New Roman"/>
          <w:sz w:val="24"/>
          <w:szCs w:val="24"/>
        </w:rPr>
      </w:pPr>
    </w:p>
    <w:p w14:paraId="61CC83A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6.1. Требования к качеству, техническим характеристикам Товара, их безопасности, требования к </w:t>
      </w:r>
      <w:r w:rsidRPr="00C92FB9">
        <w:rPr>
          <w:rFonts w:ascii="Times New Roman" w:hAnsi="Times New Roman" w:cs="Times New Roman"/>
          <w:sz w:val="24"/>
          <w:szCs w:val="24"/>
        </w:rPr>
        <w:lastRenderedPageBreak/>
        <w:t>функциональным характеристикам (потребительским свойствам) Товара:</w:t>
      </w:r>
    </w:p>
    <w:p w14:paraId="7DE396E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6.1.1. Качество поставляемого Товара должно удовлетворять требованиям нормативных правовых актов РФ.</w:t>
      </w:r>
    </w:p>
    <w:p w14:paraId="1F20F1B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4DE5AC35"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14:paraId="7F0C45F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14E51755"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33BCE26F"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14:paraId="70478BE5" w14:textId="77777777" w:rsidR="00C92FB9" w:rsidRPr="00C92FB9" w:rsidRDefault="00C92FB9" w:rsidP="00C92FB9">
      <w:pPr>
        <w:pStyle w:val="ConsPlusNormal"/>
        <w:jc w:val="both"/>
        <w:rPr>
          <w:rFonts w:ascii="Times New Roman" w:hAnsi="Times New Roman" w:cs="Times New Roman"/>
          <w:sz w:val="24"/>
          <w:szCs w:val="24"/>
        </w:rPr>
      </w:pPr>
    </w:p>
    <w:p w14:paraId="03CECCA7"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7.</w:t>
      </w:r>
      <w:r w:rsidRPr="00C92FB9">
        <w:rPr>
          <w:rFonts w:ascii="Times New Roman" w:hAnsi="Times New Roman" w:cs="Times New Roman"/>
          <w:sz w:val="24"/>
          <w:szCs w:val="24"/>
        </w:rPr>
        <w:tab/>
        <w:t xml:space="preserve"> ПОРЯДОК ОСУЩЕСТВЛЕНИЯ ЗАКАЗЧИКОМ</w:t>
      </w:r>
    </w:p>
    <w:p w14:paraId="2F8DCAE8"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ПРИЕМКИ ПОСТАВЛЯЕМОГО ТОВАРА.</w:t>
      </w:r>
    </w:p>
    <w:p w14:paraId="6DADEE82"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7.1. При приемке Товара Заказчик проверяет его соответствие сведениям, указанным в Контракте,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44A3F553"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Приемка Товара включает:</w:t>
      </w:r>
    </w:p>
    <w:p w14:paraId="610753F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проверку соответствия ассортимента, количества, качества, цены поставленного Товара требованиям, установленным настоящим Контрактом;</w:t>
      </w:r>
    </w:p>
    <w:p w14:paraId="712DB46C"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проверку полноты и правильности оформления товарной накладной;</w:t>
      </w:r>
    </w:p>
    <w:p w14:paraId="016F9730"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контроль наличия / отсутствия повреждений транспортной и оригинальной упаковки;</w:t>
      </w:r>
    </w:p>
    <w:p w14:paraId="3107BAF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14:paraId="109C8E3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14:paraId="6108BC5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«О порядке приемки продукции производственно-технического назначения и товаров народного потребления по качеству» № П-7 от 25 апреля 1966 г.;</w:t>
      </w:r>
    </w:p>
    <w:p w14:paraId="272D59F0"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«О порядке приемки продукции производственно-технического назначения и товаров народного потребления по количеству» № П-6 от 15 июня 1965 г.</w:t>
      </w:r>
    </w:p>
    <w:p w14:paraId="11E01A9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5D67E000"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w:t>
      </w:r>
      <w:r w:rsidRPr="00C92FB9">
        <w:rPr>
          <w:rFonts w:ascii="Times New Roman" w:hAnsi="Times New Roman" w:cs="Times New Roman"/>
          <w:sz w:val="24"/>
          <w:szCs w:val="24"/>
        </w:rPr>
        <w:lastRenderedPageBreak/>
        <w:t>приемки товара.</w:t>
      </w:r>
    </w:p>
    <w:p w14:paraId="75094A1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7.4. Сдача-приемка Товара осуществляется после выполнения Поставщиком обязательств, указанных в пункте 5.3настоящего Контракта.</w:t>
      </w:r>
    </w:p>
    <w:p w14:paraId="006C82B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14:paraId="5DDF740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7.6.В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в пределах срока, установленного в пункте 7.3. Контракта, направляет Поставщику мотивированный отказ от подписания акта сдачи-приемки Товара с указанием перечня выявленных нарушений условий настоящего Контракта и сроков их устранения (далее – мотивированный отказ).</w:t>
      </w:r>
    </w:p>
    <w:p w14:paraId="607330A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7.7. Поставщик обязан устранить выявленные нарушения (допоставить, доукомплектовать, заменить Товар) своими силами и за свой счет в срок, установленный в мотивированном отказе и повторно поставить товар Заказчику.</w:t>
      </w:r>
    </w:p>
    <w:p w14:paraId="3E1F0CA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7.8. Акт сдачи-приемки Товара подписывается Заказчиком после полного устранения Поставщиком нарушений условий настоящего Контракта, указанных в мотивированном отказе.</w:t>
      </w:r>
    </w:p>
    <w:p w14:paraId="4835382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7.9.В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CB8606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08570B4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0E58CE62"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14:paraId="7FF2376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0A4548C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14:paraId="1F0607FC"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неправильное оформление документов.</w:t>
      </w:r>
    </w:p>
    <w:p w14:paraId="456D148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7.12. Товар считается принятым после подписания Заказчиком товарной накладной и акта сдачи-приемки Товара.</w:t>
      </w:r>
    </w:p>
    <w:p w14:paraId="04B971E9" w14:textId="77777777" w:rsidR="00C92FB9" w:rsidRPr="00C92FB9" w:rsidRDefault="00C92FB9" w:rsidP="00C92FB9">
      <w:pPr>
        <w:pStyle w:val="ConsPlusNormal"/>
        <w:jc w:val="both"/>
        <w:rPr>
          <w:rFonts w:ascii="Times New Roman" w:hAnsi="Times New Roman" w:cs="Times New Roman"/>
          <w:sz w:val="24"/>
          <w:szCs w:val="24"/>
        </w:rPr>
      </w:pPr>
    </w:p>
    <w:p w14:paraId="5953BC94"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8. ПРАВА И ОБЯЗАННОСТИ СТОРОН</w:t>
      </w:r>
    </w:p>
    <w:p w14:paraId="7C7657CC" w14:textId="77777777" w:rsidR="00C92FB9" w:rsidRPr="00C92FB9" w:rsidRDefault="00C92FB9" w:rsidP="00C92FB9">
      <w:pPr>
        <w:pStyle w:val="ConsPlusNormal"/>
        <w:jc w:val="both"/>
        <w:rPr>
          <w:rFonts w:ascii="Times New Roman" w:hAnsi="Times New Roman" w:cs="Times New Roman"/>
          <w:sz w:val="24"/>
          <w:szCs w:val="24"/>
        </w:rPr>
      </w:pPr>
    </w:p>
    <w:p w14:paraId="63132BB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8.1. Заказчик обязан:</w:t>
      </w:r>
    </w:p>
    <w:p w14:paraId="7181CA9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8.1.</w:t>
      </w:r>
      <w:proofErr w:type="gramStart"/>
      <w:r w:rsidRPr="00C92FB9">
        <w:rPr>
          <w:rFonts w:ascii="Times New Roman" w:hAnsi="Times New Roman" w:cs="Times New Roman"/>
          <w:sz w:val="24"/>
          <w:szCs w:val="24"/>
        </w:rPr>
        <w:t>1.Осуществлять</w:t>
      </w:r>
      <w:proofErr w:type="gramEnd"/>
      <w:r w:rsidRPr="00C92FB9">
        <w:rPr>
          <w:rFonts w:ascii="Times New Roman" w:hAnsi="Times New Roman" w:cs="Times New Roman"/>
          <w:sz w:val="24"/>
          <w:szCs w:val="24"/>
        </w:rPr>
        <w:t xml:space="preserve"> контроль за порядком и сроками поставки Товаров.</w:t>
      </w:r>
    </w:p>
    <w:p w14:paraId="1B4640B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8.1.</w:t>
      </w:r>
      <w:proofErr w:type="gramStart"/>
      <w:r w:rsidRPr="00C92FB9">
        <w:rPr>
          <w:rFonts w:ascii="Times New Roman" w:hAnsi="Times New Roman" w:cs="Times New Roman"/>
          <w:sz w:val="24"/>
          <w:szCs w:val="24"/>
        </w:rPr>
        <w:t>2.Провести</w:t>
      </w:r>
      <w:proofErr w:type="gramEnd"/>
      <w:r w:rsidRPr="00C92FB9">
        <w:rPr>
          <w:rFonts w:ascii="Times New Roman" w:hAnsi="Times New Roman" w:cs="Times New Roman"/>
          <w:sz w:val="24"/>
          <w:szCs w:val="24"/>
        </w:rPr>
        <w:t xml:space="preserve"> экспертизу поставленного Товара для проверки его соответствия условиям </w:t>
      </w:r>
      <w:r w:rsidRPr="00C92FB9">
        <w:rPr>
          <w:rFonts w:ascii="Times New Roman" w:hAnsi="Times New Roman" w:cs="Times New Roman"/>
          <w:sz w:val="24"/>
          <w:szCs w:val="24"/>
        </w:rPr>
        <w:lastRenderedPageBreak/>
        <w:t>настоящего Контракта.</w:t>
      </w:r>
    </w:p>
    <w:p w14:paraId="712DDDD5"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8.1.3. Осуществить приемку поставленного Товара в соответствии с условиями настоящего Контракта.</w:t>
      </w:r>
    </w:p>
    <w:p w14:paraId="07A4326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8.1.4. Оплатить поставленный Товар в порядке и сроки, определенные настоящим Контрактом.</w:t>
      </w:r>
    </w:p>
    <w:p w14:paraId="36CA97C6" w14:textId="57A3267A"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8.1.5. Письменно извещать Поставщика об изменениях бухгалтерских реквизитов, наименований, адресов и ответственных лиц Заказчика.</w:t>
      </w:r>
    </w:p>
    <w:p w14:paraId="152D686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 Заказчик вправе:</w:t>
      </w:r>
    </w:p>
    <w:p w14:paraId="0A0B6A0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72F02965"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0270FC22"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8.2.3. Запрашивать у Поставщика информацию о ходе и состоянии исполнения обязательств Поставщика по настоящему Контракту.</w:t>
      </w:r>
    </w:p>
    <w:p w14:paraId="4385625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8.2.4. Для проверки соответствия качества поставляемых Товаров привлекать независимых экспертов.</w:t>
      </w:r>
    </w:p>
    <w:p w14:paraId="6F199F95"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8.2.5. Ссылаться на недостатки поставляемых Товаров, в том числе в части количества, ассортимента, комплектности и стоимости этих Товаров.</w:t>
      </w:r>
    </w:p>
    <w:p w14:paraId="450C060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794FE76C"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 поставленных Товаров условиям Контракта.</w:t>
      </w:r>
    </w:p>
    <w:p w14:paraId="5ED6B992" w14:textId="2907FB53"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8.2.7.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E99F79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8.3. Поставщик обязан:</w:t>
      </w:r>
    </w:p>
    <w:p w14:paraId="23BC6F1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8.3.1. Своевременно и надлежащим образом поставить Товары в соответствии с условиями Контракта.</w:t>
      </w:r>
    </w:p>
    <w:p w14:paraId="0EFE9C5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8.3.2. Представить по запросу Заказчика в сроки, указанные в таком запросе, информацию о ходе исполнения обязательств по настоящему Контракту.</w:t>
      </w:r>
    </w:p>
    <w:p w14:paraId="58C0D7C0"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7921BD4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w:t>
      </w:r>
      <w:proofErr w:type="gramStart"/>
      <w:r w:rsidRPr="00C92FB9">
        <w:rPr>
          <w:rFonts w:ascii="Times New Roman" w:hAnsi="Times New Roman" w:cs="Times New Roman"/>
          <w:sz w:val="24"/>
          <w:szCs w:val="24"/>
        </w:rPr>
        <w:t>фактуры(</w:t>
      </w:r>
      <w:proofErr w:type="gramEnd"/>
      <w:r w:rsidRPr="00C92FB9">
        <w:rPr>
          <w:rFonts w:ascii="Times New Roman" w:hAnsi="Times New Roman" w:cs="Times New Roman"/>
          <w:sz w:val="24"/>
          <w:szCs w:val="24"/>
        </w:rPr>
        <w:t>если Поставщик является плательщиком НДС)и иные документы, предусмотренные настоящим Контрактом.</w:t>
      </w:r>
    </w:p>
    <w:p w14:paraId="1E677FE0"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62D1DF97" w14:textId="3241734C"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8.3.6. Выполнить иные обязанности, предусмотренные действующим законодательством и настоящим Контрактом.</w:t>
      </w:r>
    </w:p>
    <w:p w14:paraId="287B820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8.4. Поставщик вправе:</w:t>
      </w:r>
    </w:p>
    <w:p w14:paraId="25389FD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C92FB9">
        <w:rPr>
          <w:rFonts w:ascii="Times New Roman" w:hAnsi="Times New Roman" w:cs="Times New Roman"/>
          <w:sz w:val="24"/>
          <w:szCs w:val="24"/>
        </w:rPr>
        <w:t>ами</w:t>
      </w:r>
      <w:proofErr w:type="spellEnd"/>
      <w:r w:rsidRPr="00C92FB9">
        <w:rPr>
          <w:rFonts w:ascii="Times New Roman" w:hAnsi="Times New Roman" w:cs="Times New Roman"/>
          <w:sz w:val="24"/>
          <w:szCs w:val="24"/>
        </w:rPr>
        <w:t>) сдачи-приемки поставленных Товаров, подписанным Заказчиком и Поставщиком в порядке, предусмотренном условиями настоящего Контракта.</w:t>
      </w:r>
    </w:p>
    <w:p w14:paraId="0858A54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8.4.2. Осуществить досрочную отгрузку Товара по согласованию с Заказчиком и на основании Заказа Заказчика.</w:t>
      </w:r>
    </w:p>
    <w:p w14:paraId="4BC9EBD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8.4.3. Запрашивать у Заказчика предоставления разъяснений и уточнений по вопросам поставки Товаров в рамках настоящего Контракта.</w:t>
      </w:r>
    </w:p>
    <w:p w14:paraId="1C69566C" w14:textId="77777777" w:rsidR="00C92FB9" w:rsidRPr="00C92FB9" w:rsidRDefault="00C92FB9" w:rsidP="00C92FB9">
      <w:pPr>
        <w:pStyle w:val="ConsPlusNormal"/>
        <w:jc w:val="both"/>
        <w:rPr>
          <w:rFonts w:ascii="Times New Roman" w:hAnsi="Times New Roman" w:cs="Times New Roman"/>
          <w:sz w:val="24"/>
          <w:szCs w:val="24"/>
        </w:rPr>
      </w:pPr>
    </w:p>
    <w:p w14:paraId="1025335F"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9. ОТВЕТСТВЕННОСТЬ СТОРОН И ИНЫЕ ПОСЛЕДСТВИЯ</w:t>
      </w:r>
    </w:p>
    <w:p w14:paraId="7E307795"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НАРУШЕНИЯ ОБЯЗАТЕЛЬСТВ</w:t>
      </w:r>
    </w:p>
    <w:p w14:paraId="2468988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9.1 Заказчик и Поставщик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BB111C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330477E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14:paraId="2E5CA0E3" w14:textId="13F103C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14:paraId="3294E6E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9.5. Ответственность Заказчика:</w:t>
      </w:r>
    </w:p>
    <w:p w14:paraId="156BF05C"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8F0C03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70B63D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9.5.</w:t>
      </w:r>
      <w:proofErr w:type="gramStart"/>
      <w:r w:rsidRPr="00C92FB9">
        <w:rPr>
          <w:rFonts w:ascii="Times New Roman" w:hAnsi="Times New Roman" w:cs="Times New Roman"/>
          <w:sz w:val="24"/>
          <w:szCs w:val="24"/>
        </w:rPr>
        <w:t>3.Штрафы</w:t>
      </w:r>
      <w:proofErr w:type="gramEnd"/>
      <w:r w:rsidRPr="00C92FB9">
        <w:rPr>
          <w:rFonts w:ascii="Times New Roman" w:hAnsi="Times New Roman" w:cs="Times New Roman"/>
          <w:sz w:val="24"/>
          <w:szCs w:val="24"/>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14:paraId="0B02D34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66F207C"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а) 1000 рублей, если цена Контракта не превышает 3 млн. рублей (включительно);</w:t>
      </w:r>
    </w:p>
    <w:p w14:paraId="703DED8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2CEC5B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9.6. Ответственность Поставщика:</w:t>
      </w:r>
    </w:p>
    <w:p w14:paraId="2182C2D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9.6.1. В случае просрочки исполнения Поставщиком обязательств, предусмотренных Контрактом (в том числе гарантийного обязательства),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07953A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9.6.2. Пеня начисляется за каждый день просрочки исполнения Поставщиком обязательства, </w:t>
      </w:r>
      <w:r w:rsidRPr="00C92FB9">
        <w:rPr>
          <w:rFonts w:ascii="Times New Roman" w:hAnsi="Times New Roman" w:cs="Times New Roman"/>
          <w:sz w:val="24"/>
          <w:szCs w:val="24"/>
        </w:rPr>
        <w:lastRenderedPageBreak/>
        <w:t>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98BD5B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449273FE"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14:paraId="4178BF0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а) 10 процентов цены Контракта (этапа) в случае, если цена Контракта (этапа) не превышает 3 млн. рублей;</w:t>
      </w:r>
    </w:p>
    <w:p w14:paraId="50461F2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14:paraId="2D25F54F"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а) 1000 рублей, если цена Контракта не превышает 3 млн. рублей;</w:t>
      </w:r>
    </w:p>
    <w:p w14:paraId="24409EE2"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E1C0D0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52BD573"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9.7. Указанная в настоящем Контракте неустойка (штраф, пеня) взимается за каждое нарушение в отдельности.</w:t>
      </w:r>
    </w:p>
    <w:p w14:paraId="2DA880CF"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4624B8F"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9.9. Настоящий Контракт 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39F975EE"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9.10.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частями 9-23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322E022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9.11.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2A157214"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13C62FE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9.13. Заказчик обязан принять решение об одностороннем отказе от исполнения контракта, если в </w:t>
      </w:r>
      <w:r w:rsidRPr="00C92FB9">
        <w:rPr>
          <w:rFonts w:ascii="Times New Roman" w:hAnsi="Times New Roman" w:cs="Times New Roman"/>
          <w:sz w:val="24"/>
          <w:szCs w:val="24"/>
        </w:rPr>
        <w:lastRenderedPageBreak/>
        <w:t>ходе исполнения контракта установлено, что Поставщик и(или)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351BA344" w14:textId="77777777" w:rsidR="00C92FB9" w:rsidRDefault="00C92FB9" w:rsidP="00C92FB9">
      <w:pPr>
        <w:pStyle w:val="ConsPlusNormal"/>
        <w:jc w:val="center"/>
        <w:rPr>
          <w:rFonts w:ascii="Times New Roman" w:hAnsi="Times New Roman" w:cs="Times New Roman"/>
          <w:sz w:val="24"/>
          <w:szCs w:val="24"/>
        </w:rPr>
      </w:pPr>
    </w:p>
    <w:p w14:paraId="35295597" w14:textId="76765805"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10. ТРЕБОВАНИЯ К СРОКУ И (ИЛИ) ОБЪЕМУ</w:t>
      </w:r>
    </w:p>
    <w:p w14:paraId="0DC54811" w14:textId="00532D77" w:rsid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ПРЕДОСТАВЛЕНИЯ ГАРАНТИИ КАЧЕСТВА ТОВАРА, ТРЕБОВАНИЯ К СРОКУ ГОДНОСТИ ТОВАРА.</w:t>
      </w:r>
    </w:p>
    <w:p w14:paraId="1203E5D5" w14:textId="77777777" w:rsidR="00C92FB9" w:rsidRPr="00C92FB9" w:rsidRDefault="00C92FB9" w:rsidP="00C92FB9">
      <w:pPr>
        <w:pStyle w:val="ConsPlusNormal"/>
        <w:jc w:val="center"/>
        <w:rPr>
          <w:rFonts w:ascii="Times New Roman" w:hAnsi="Times New Roman" w:cs="Times New Roman"/>
          <w:sz w:val="24"/>
          <w:szCs w:val="24"/>
        </w:rPr>
      </w:pPr>
    </w:p>
    <w:p w14:paraId="646A6F38"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10.1. 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6239964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564700F3"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14:paraId="7CFC5E5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10.2. Организация гарантийного обслуживания поставленных Товаров в течение гарантийного срока осуществляется на следующих условиях:</w:t>
      </w:r>
    </w:p>
    <w:p w14:paraId="78BC174E"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14:paraId="62D6F429"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14:paraId="6B61A73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14:paraId="1C59503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14:paraId="2966F013"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14:paraId="6D14D52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14:paraId="53431C1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на аналогичный Товар;</w:t>
      </w:r>
    </w:p>
    <w:p w14:paraId="5099FBE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p>
    <w:p w14:paraId="3E62447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w:t>
      </w:r>
      <w:r w:rsidRPr="00C92FB9">
        <w:rPr>
          <w:rFonts w:ascii="Times New Roman" w:hAnsi="Times New Roman" w:cs="Times New Roman"/>
          <w:sz w:val="24"/>
          <w:szCs w:val="24"/>
        </w:rPr>
        <w:tab/>
        <w:t>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14:paraId="5AEA01EB" w14:textId="3A94C751" w:rsid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10.2.7. Гарантийный срок на вновь поставленный (заменённый) Товар назначается с даты замены некачественного Товара</w:t>
      </w:r>
    </w:p>
    <w:p w14:paraId="78AF3357" w14:textId="74517681" w:rsidR="00C92FB9" w:rsidRDefault="00C92FB9" w:rsidP="00C92FB9">
      <w:pPr>
        <w:pStyle w:val="ConsPlusNormal"/>
        <w:jc w:val="both"/>
        <w:rPr>
          <w:rFonts w:ascii="Times New Roman" w:hAnsi="Times New Roman" w:cs="Times New Roman"/>
          <w:sz w:val="24"/>
          <w:szCs w:val="24"/>
        </w:rPr>
      </w:pPr>
    </w:p>
    <w:p w14:paraId="743C3443" w14:textId="44ADE2DA" w:rsidR="00C92FB9" w:rsidRDefault="00C92FB9" w:rsidP="00C92FB9">
      <w:pPr>
        <w:pStyle w:val="ConsPlusNormal"/>
        <w:jc w:val="both"/>
        <w:rPr>
          <w:rFonts w:ascii="Times New Roman" w:hAnsi="Times New Roman" w:cs="Times New Roman"/>
          <w:sz w:val="24"/>
          <w:szCs w:val="24"/>
        </w:rPr>
      </w:pPr>
    </w:p>
    <w:p w14:paraId="5DE4B06B" w14:textId="2950CFF1" w:rsidR="00C92FB9" w:rsidRDefault="00C92FB9" w:rsidP="00C92FB9">
      <w:pPr>
        <w:pStyle w:val="ConsPlusNormal"/>
        <w:jc w:val="both"/>
        <w:rPr>
          <w:rFonts w:ascii="Times New Roman" w:hAnsi="Times New Roman" w:cs="Times New Roman"/>
          <w:sz w:val="24"/>
          <w:szCs w:val="24"/>
        </w:rPr>
      </w:pPr>
    </w:p>
    <w:p w14:paraId="1C460694" w14:textId="77777777" w:rsidR="00C92FB9" w:rsidRPr="00C92FB9" w:rsidRDefault="00C92FB9" w:rsidP="00C92FB9">
      <w:pPr>
        <w:pStyle w:val="ConsPlusNormal"/>
        <w:jc w:val="both"/>
        <w:rPr>
          <w:rFonts w:ascii="Times New Roman" w:hAnsi="Times New Roman" w:cs="Times New Roman"/>
          <w:sz w:val="24"/>
          <w:szCs w:val="24"/>
        </w:rPr>
      </w:pPr>
    </w:p>
    <w:p w14:paraId="5E58690A" w14:textId="77777777" w:rsidR="00C92FB9" w:rsidRP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lastRenderedPageBreak/>
        <w:t>11. ПОРЯДОК РАССМОТРЕНИЯ СПОРОВ</w:t>
      </w:r>
    </w:p>
    <w:p w14:paraId="00C28837"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11.1. В случае возникновения споров в связи с выполнением обязательств по настоящему Контракту, они разрешаются Сторонами путем переговоров.</w:t>
      </w:r>
    </w:p>
    <w:p w14:paraId="41F068D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3EF1F4A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0359F1A8" w14:textId="77777777" w:rsidR="00C92FB9" w:rsidRDefault="00C92FB9" w:rsidP="00C92FB9">
      <w:pPr>
        <w:pStyle w:val="ConsPlusNormal"/>
        <w:jc w:val="center"/>
        <w:rPr>
          <w:rFonts w:ascii="Times New Roman" w:hAnsi="Times New Roman" w:cs="Times New Roman"/>
          <w:sz w:val="24"/>
          <w:szCs w:val="24"/>
        </w:rPr>
      </w:pPr>
    </w:p>
    <w:p w14:paraId="634401C9" w14:textId="2C986EA2" w:rsid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12. ПРОЧИЕ УСЛОВИЯ</w:t>
      </w:r>
    </w:p>
    <w:p w14:paraId="6ED903F5" w14:textId="77777777" w:rsidR="00C92FB9" w:rsidRPr="00C92FB9" w:rsidRDefault="00C92FB9" w:rsidP="00C92FB9">
      <w:pPr>
        <w:pStyle w:val="ConsPlusNormal"/>
        <w:jc w:val="center"/>
        <w:rPr>
          <w:rFonts w:ascii="Times New Roman" w:hAnsi="Times New Roman" w:cs="Times New Roman"/>
          <w:sz w:val="24"/>
          <w:szCs w:val="24"/>
        </w:rPr>
      </w:pPr>
    </w:p>
    <w:p w14:paraId="430568A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418D2A22"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12.2. 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Исполнителя.</w:t>
      </w:r>
    </w:p>
    <w:p w14:paraId="5F96352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12.3. 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20826BCB"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12.4. Условия Контракта могут быть изменены по соглашению сторон в следующих случаях:</w:t>
      </w:r>
    </w:p>
    <w:p w14:paraId="466E14ED"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7E8A666C" w14:textId="1EAD392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1E883592"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в) 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A7BF116"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12.5. Вопросы, не урегулированные настоящим Контрактом, регулируются действующим законодательством Российской Федерации.</w:t>
      </w:r>
    </w:p>
    <w:p w14:paraId="4465DD47" w14:textId="77777777" w:rsidR="00C92FB9" w:rsidRPr="00C92FB9" w:rsidRDefault="00C92FB9" w:rsidP="00C92FB9">
      <w:pPr>
        <w:pStyle w:val="ConsPlusNormal"/>
        <w:jc w:val="both"/>
        <w:rPr>
          <w:rFonts w:ascii="Times New Roman" w:hAnsi="Times New Roman" w:cs="Times New Roman"/>
          <w:sz w:val="24"/>
          <w:szCs w:val="24"/>
        </w:rPr>
      </w:pPr>
    </w:p>
    <w:p w14:paraId="12E6D1CD" w14:textId="1679B64F" w:rsidR="00C92FB9"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t>13. ПРИЛОЖЕНИЯ</w:t>
      </w:r>
    </w:p>
    <w:p w14:paraId="5653A22E" w14:textId="77777777" w:rsidR="00C92FB9" w:rsidRPr="00C92FB9" w:rsidRDefault="00C92FB9" w:rsidP="00C92FB9">
      <w:pPr>
        <w:pStyle w:val="ConsPlusNormal"/>
        <w:jc w:val="center"/>
        <w:rPr>
          <w:rFonts w:ascii="Times New Roman" w:hAnsi="Times New Roman" w:cs="Times New Roman"/>
          <w:sz w:val="24"/>
          <w:szCs w:val="24"/>
        </w:rPr>
      </w:pPr>
    </w:p>
    <w:p w14:paraId="3C0B5341"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13.1. Приложение №1: Ассортимент, количество и цена Товара (Спецификация)</w:t>
      </w:r>
    </w:p>
    <w:p w14:paraId="1985BDC8" w14:textId="6181A25D" w:rsid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Приложение является неотъемлемой частью настоящего Контракта.</w:t>
      </w:r>
    </w:p>
    <w:p w14:paraId="453EB9F4" w14:textId="12709C43" w:rsidR="00C92FB9" w:rsidRDefault="00C92FB9" w:rsidP="00C92FB9">
      <w:pPr>
        <w:pStyle w:val="ConsPlusNormal"/>
        <w:jc w:val="both"/>
        <w:rPr>
          <w:rFonts w:ascii="Times New Roman" w:hAnsi="Times New Roman" w:cs="Times New Roman"/>
          <w:sz w:val="24"/>
          <w:szCs w:val="24"/>
        </w:rPr>
      </w:pPr>
    </w:p>
    <w:p w14:paraId="052768EC" w14:textId="53F0CA26" w:rsidR="00C92FB9" w:rsidRDefault="00C92FB9" w:rsidP="00C92FB9">
      <w:pPr>
        <w:pStyle w:val="ConsPlusNormal"/>
        <w:jc w:val="both"/>
        <w:rPr>
          <w:rFonts w:ascii="Times New Roman" w:hAnsi="Times New Roman" w:cs="Times New Roman"/>
          <w:sz w:val="24"/>
          <w:szCs w:val="24"/>
        </w:rPr>
      </w:pPr>
    </w:p>
    <w:p w14:paraId="5787F848" w14:textId="77777777" w:rsidR="00C92FB9" w:rsidRPr="00C92FB9" w:rsidRDefault="00C92FB9" w:rsidP="00C92FB9">
      <w:pPr>
        <w:pStyle w:val="ConsPlusNormal"/>
        <w:jc w:val="both"/>
        <w:rPr>
          <w:rFonts w:ascii="Times New Roman" w:hAnsi="Times New Roman" w:cs="Times New Roman"/>
          <w:sz w:val="24"/>
          <w:szCs w:val="24"/>
        </w:rPr>
      </w:pPr>
    </w:p>
    <w:p w14:paraId="3ACE5AFA" w14:textId="77777777" w:rsidR="00C92FB9" w:rsidRPr="00C92FB9" w:rsidRDefault="00C92FB9" w:rsidP="00C92FB9">
      <w:pPr>
        <w:pStyle w:val="ConsPlusNormal"/>
        <w:jc w:val="both"/>
        <w:rPr>
          <w:rFonts w:ascii="Times New Roman" w:hAnsi="Times New Roman" w:cs="Times New Roman"/>
          <w:sz w:val="24"/>
          <w:szCs w:val="24"/>
        </w:rPr>
      </w:pPr>
      <w:r w:rsidRPr="00C92FB9">
        <w:rPr>
          <w:rFonts w:ascii="Times New Roman" w:hAnsi="Times New Roman" w:cs="Times New Roman"/>
          <w:sz w:val="24"/>
          <w:szCs w:val="24"/>
        </w:rPr>
        <w:tab/>
      </w:r>
    </w:p>
    <w:p w14:paraId="1C6183A9" w14:textId="164CD240" w:rsidR="002058CE" w:rsidRDefault="00C92FB9" w:rsidP="00C92FB9">
      <w:pPr>
        <w:pStyle w:val="ConsPlusNormal"/>
        <w:jc w:val="center"/>
        <w:rPr>
          <w:rFonts w:ascii="Times New Roman" w:hAnsi="Times New Roman" w:cs="Times New Roman"/>
          <w:sz w:val="24"/>
          <w:szCs w:val="24"/>
        </w:rPr>
      </w:pPr>
      <w:r w:rsidRPr="00C92FB9">
        <w:rPr>
          <w:rFonts w:ascii="Times New Roman" w:hAnsi="Times New Roman" w:cs="Times New Roman"/>
          <w:sz w:val="24"/>
          <w:szCs w:val="24"/>
        </w:rPr>
        <w:lastRenderedPageBreak/>
        <w:t>14. АДРЕСА И БАНКОВСКИЕ РЕКВИЗИТЫ СТОРОН</w:t>
      </w:r>
    </w:p>
    <w:p w14:paraId="1C2AB0E7" w14:textId="77777777" w:rsidR="00C92FB9" w:rsidRPr="00955E12" w:rsidRDefault="00C92FB9" w:rsidP="00C92FB9">
      <w:pPr>
        <w:pStyle w:val="ConsPlusNormal"/>
        <w:jc w:val="center"/>
        <w:rPr>
          <w:rFonts w:ascii="Times New Roman" w:hAnsi="Times New Roman" w:cs="Times New Roman"/>
          <w:sz w:val="24"/>
          <w:szCs w:val="24"/>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55E12" w:rsidRPr="00955E12" w14:paraId="2175CA99" w14:textId="77777777" w:rsidTr="00A251BE">
        <w:trPr>
          <w:trHeight w:val="80"/>
        </w:trPr>
        <w:tc>
          <w:tcPr>
            <w:tcW w:w="4964" w:type="dxa"/>
            <w:hideMark/>
          </w:tcPr>
          <w:p w14:paraId="64049CBF" w14:textId="643F120B" w:rsid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Заказчик:</w:t>
            </w:r>
          </w:p>
          <w:p w14:paraId="0828BB40" w14:textId="77777777" w:rsidR="000E18F9" w:rsidRPr="000E18F9" w:rsidRDefault="000E18F9" w:rsidP="000E18F9">
            <w:pPr>
              <w:autoSpaceDE w:val="0"/>
              <w:autoSpaceDN w:val="0"/>
              <w:adjustRightInd w:val="0"/>
              <w:spacing w:after="0"/>
              <w:rPr>
                <w:rFonts w:ascii="Times New Roman" w:hAnsi="Times New Roman"/>
              </w:rPr>
            </w:pPr>
            <w:r w:rsidRPr="000E18F9">
              <w:rPr>
                <w:rFonts w:ascii="Times New Roman" w:hAnsi="Times New Roman"/>
              </w:rPr>
              <w:t>Государственное бюджетное дошкольное образовательное учреждение детский сад № 47 комбинированного вида Красногвардейского района Санкт-Петербурга</w:t>
            </w:r>
          </w:p>
          <w:p w14:paraId="1DA43B9A" w14:textId="77777777" w:rsidR="000E18F9" w:rsidRPr="00C92FB9" w:rsidRDefault="000E18F9" w:rsidP="000E18F9">
            <w:pPr>
              <w:autoSpaceDE w:val="0"/>
              <w:autoSpaceDN w:val="0"/>
              <w:adjustRightInd w:val="0"/>
              <w:spacing w:after="0"/>
              <w:rPr>
                <w:rFonts w:ascii="Times New Roman" w:hAnsi="Times New Roman"/>
              </w:rPr>
            </w:pPr>
            <w:r w:rsidRPr="000E18F9">
              <w:rPr>
                <w:rFonts w:ascii="Times New Roman" w:hAnsi="Times New Roman"/>
              </w:rPr>
              <w:t>195298, Санкт-Петербург, пр. Наставников, д.9, корп.2</w:t>
            </w:r>
            <w:r w:rsidRPr="00C92FB9">
              <w:rPr>
                <w:rFonts w:ascii="Times New Roman" w:hAnsi="Times New Roman"/>
              </w:rPr>
              <w:t xml:space="preserve">, лит. А; </w:t>
            </w:r>
          </w:p>
          <w:p w14:paraId="408F4302" w14:textId="77777777" w:rsidR="000E18F9" w:rsidRPr="00C92FB9" w:rsidRDefault="000E18F9" w:rsidP="000E18F9">
            <w:pPr>
              <w:autoSpaceDE w:val="0"/>
              <w:autoSpaceDN w:val="0"/>
              <w:adjustRightInd w:val="0"/>
              <w:spacing w:after="0"/>
              <w:rPr>
                <w:rFonts w:ascii="Times New Roman" w:hAnsi="Times New Roman"/>
              </w:rPr>
            </w:pPr>
            <w:r w:rsidRPr="00C92FB9">
              <w:rPr>
                <w:rFonts w:ascii="Times New Roman" w:hAnsi="Times New Roman"/>
              </w:rPr>
              <w:t>195298, Санкт-Петербург, пр. Наставников д.15, корп.4</w:t>
            </w:r>
          </w:p>
          <w:p w14:paraId="73422BCD" w14:textId="77777777" w:rsidR="00C92FB9" w:rsidRPr="00C92FB9" w:rsidRDefault="00C92FB9" w:rsidP="00C92FB9">
            <w:pPr>
              <w:keepNext/>
              <w:spacing w:after="0"/>
              <w:rPr>
                <w:rFonts w:ascii="Times New Roman" w:hAnsi="Times New Roman"/>
              </w:rPr>
            </w:pPr>
            <w:r w:rsidRPr="00C92FB9">
              <w:rPr>
                <w:rFonts w:ascii="Times New Roman" w:hAnsi="Times New Roman"/>
              </w:rPr>
              <w:t xml:space="preserve">ОКЦ №1 СЗГУ Банка России//УФК по г. Санкт-Петербургу, г. Санкт-Петербург </w:t>
            </w:r>
          </w:p>
          <w:p w14:paraId="563D814D" w14:textId="77777777" w:rsidR="000E18F9" w:rsidRPr="00C92FB9" w:rsidRDefault="000E18F9" w:rsidP="00C92FB9">
            <w:pPr>
              <w:autoSpaceDE w:val="0"/>
              <w:autoSpaceDN w:val="0"/>
              <w:adjustRightInd w:val="0"/>
              <w:spacing w:after="0"/>
              <w:rPr>
                <w:rFonts w:ascii="Times New Roman" w:hAnsi="Times New Roman"/>
              </w:rPr>
            </w:pPr>
            <w:r w:rsidRPr="00C92FB9">
              <w:rPr>
                <w:rFonts w:ascii="Times New Roman" w:hAnsi="Times New Roman"/>
              </w:rPr>
              <w:t>ИНН 7806029336 КПП 780601001</w:t>
            </w:r>
          </w:p>
          <w:p w14:paraId="10964DC7" w14:textId="77777777" w:rsidR="000E18F9" w:rsidRPr="000E18F9" w:rsidRDefault="000E18F9" w:rsidP="00C92FB9">
            <w:pPr>
              <w:autoSpaceDE w:val="0"/>
              <w:autoSpaceDN w:val="0"/>
              <w:adjustRightInd w:val="0"/>
              <w:spacing w:after="0"/>
              <w:rPr>
                <w:rFonts w:ascii="Times New Roman" w:hAnsi="Times New Roman"/>
              </w:rPr>
            </w:pPr>
            <w:r w:rsidRPr="00C92FB9">
              <w:rPr>
                <w:rFonts w:ascii="Times New Roman" w:hAnsi="Times New Roman"/>
              </w:rPr>
              <w:t xml:space="preserve">Номер счета банка получателя: </w:t>
            </w:r>
            <w:proofErr w:type="gramStart"/>
            <w:r w:rsidRPr="00C92FB9">
              <w:rPr>
                <w:rFonts w:ascii="Times New Roman" w:hAnsi="Times New Roman"/>
              </w:rPr>
              <w:t>40102810945370000005,  Номер</w:t>
            </w:r>
            <w:proofErr w:type="gramEnd"/>
            <w:r w:rsidRPr="00C92FB9">
              <w:rPr>
                <w:rFonts w:ascii="Times New Roman" w:hAnsi="Times New Roman"/>
              </w:rPr>
              <w:t xml:space="preserve"> казначейского счета: 03224643400000007200</w:t>
            </w:r>
            <w:r w:rsidRPr="000E18F9">
              <w:rPr>
                <w:rFonts w:ascii="Times New Roman" w:hAnsi="Times New Roman"/>
              </w:rPr>
              <w:t xml:space="preserve">, БИК банка получателя: 014030106 </w:t>
            </w:r>
          </w:p>
          <w:p w14:paraId="713286DC" w14:textId="77777777" w:rsidR="000E18F9" w:rsidRPr="000E18F9" w:rsidRDefault="000E18F9" w:rsidP="000E18F9">
            <w:pPr>
              <w:autoSpaceDE w:val="0"/>
              <w:autoSpaceDN w:val="0"/>
              <w:adjustRightInd w:val="0"/>
              <w:spacing w:after="0"/>
              <w:rPr>
                <w:rFonts w:ascii="Times New Roman" w:hAnsi="Times New Roman"/>
              </w:rPr>
            </w:pPr>
            <w:r w:rsidRPr="000E18F9">
              <w:rPr>
                <w:rFonts w:ascii="Times New Roman" w:hAnsi="Times New Roman"/>
              </w:rPr>
              <w:t xml:space="preserve">Получатель платежа: КОМИТЕТ ФИНАНСОВ САНКТ-ПЕТЕРБУРГА </w:t>
            </w:r>
          </w:p>
          <w:p w14:paraId="3A6C8F46" w14:textId="77777777" w:rsidR="000E18F9" w:rsidRPr="000E18F9" w:rsidRDefault="000E18F9" w:rsidP="000E18F9">
            <w:pPr>
              <w:autoSpaceDE w:val="0"/>
              <w:autoSpaceDN w:val="0"/>
              <w:adjustRightInd w:val="0"/>
              <w:spacing w:after="0"/>
              <w:rPr>
                <w:rFonts w:ascii="Times New Roman" w:hAnsi="Times New Roman"/>
              </w:rPr>
            </w:pPr>
            <w:r w:rsidRPr="000E18F9">
              <w:rPr>
                <w:rFonts w:ascii="Times New Roman" w:hAnsi="Times New Roman"/>
              </w:rPr>
              <w:t xml:space="preserve">л/с 0541136 </w:t>
            </w:r>
          </w:p>
          <w:p w14:paraId="71C132E3" w14:textId="77777777" w:rsidR="000E18F9" w:rsidRPr="000E18F9" w:rsidRDefault="000E18F9" w:rsidP="000E18F9">
            <w:pPr>
              <w:autoSpaceDE w:val="0"/>
              <w:autoSpaceDN w:val="0"/>
              <w:adjustRightInd w:val="0"/>
              <w:spacing w:after="0"/>
              <w:rPr>
                <w:rFonts w:ascii="Times New Roman" w:hAnsi="Times New Roman"/>
              </w:rPr>
            </w:pPr>
            <w:r w:rsidRPr="000E18F9">
              <w:rPr>
                <w:rFonts w:ascii="Times New Roman" w:hAnsi="Times New Roman"/>
              </w:rPr>
              <w:t>409-88-05,</w:t>
            </w:r>
          </w:p>
          <w:p w14:paraId="1BCA3317" w14:textId="77777777" w:rsidR="000E18F9" w:rsidRPr="000E18F9" w:rsidRDefault="00816D06" w:rsidP="000E18F9">
            <w:pPr>
              <w:autoSpaceDE w:val="0"/>
              <w:autoSpaceDN w:val="0"/>
              <w:adjustRightInd w:val="0"/>
            </w:pPr>
            <w:hyperlink r:id="rId7" w:history="1">
              <w:r w:rsidR="000E18F9" w:rsidRPr="00401B22">
                <w:rPr>
                  <w:rStyle w:val="ac"/>
                  <w:lang w:val="en-US"/>
                </w:rPr>
                <w:t>gbdou</w:t>
              </w:r>
              <w:r w:rsidR="000E18F9" w:rsidRPr="000E18F9">
                <w:rPr>
                  <w:rStyle w:val="ac"/>
                </w:rPr>
                <w:t>47</w:t>
              </w:r>
              <w:r w:rsidR="000E18F9" w:rsidRPr="00401B22">
                <w:rPr>
                  <w:rStyle w:val="ac"/>
                  <w:lang w:val="en-US"/>
                </w:rPr>
                <w:t>kr</w:t>
              </w:r>
              <w:r w:rsidR="000E18F9" w:rsidRPr="000E18F9">
                <w:rPr>
                  <w:rStyle w:val="ac"/>
                </w:rPr>
                <w:t>@</w:t>
              </w:r>
              <w:r w:rsidR="000E18F9" w:rsidRPr="00401B22">
                <w:rPr>
                  <w:rStyle w:val="ac"/>
                  <w:lang w:val="en-US"/>
                </w:rPr>
                <w:t>yandex</w:t>
              </w:r>
              <w:r w:rsidR="000E18F9" w:rsidRPr="000E18F9">
                <w:rPr>
                  <w:rStyle w:val="ac"/>
                </w:rPr>
                <w:t>.</w:t>
              </w:r>
              <w:proofErr w:type="spellStart"/>
              <w:r w:rsidR="000E18F9" w:rsidRPr="00401B22">
                <w:rPr>
                  <w:rStyle w:val="ac"/>
                  <w:lang w:val="en-US"/>
                </w:rPr>
                <w:t>ru</w:t>
              </w:r>
              <w:proofErr w:type="spellEnd"/>
            </w:hyperlink>
          </w:p>
          <w:p w14:paraId="3716C050" w14:textId="4482F78A" w:rsidR="000E18F9" w:rsidRPr="000E18F9" w:rsidRDefault="000E18F9" w:rsidP="000E18F9">
            <w:pPr>
              <w:autoSpaceDE w:val="0"/>
              <w:autoSpaceDN w:val="0"/>
              <w:adjustRightInd w:val="0"/>
              <w:rPr>
                <w:rFonts w:ascii="Times New Roman" w:hAnsi="Times New Roman"/>
              </w:rPr>
            </w:pPr>
            <w:r w:rsidRPr="000E18F9">
              <w:rPr>
                <w:rFonts w:ascii="Times New Roman" w:hAnsi="Times New Roman"/>
              </w:rPr>
              <w:t xml:space="preserve">Заведующий </w:t>
            </w:r>
          </w:p>
          <w:p w14:paraId="62A40C15" w14:textId="77777777" w:rsidR="000E18F9" w:rsidRPr="00955E12" w:rsidRDefault="000E18F9" w:rsidP="00A251BE">
            <w:pPr>
              <w:pStyle w:val="a7"/>
              <w:spacing w:after="0"/>
              <w:ind w:left="0"/>
              <w:jc w:val="both"/>
              <w:rPr>
                <w:rFonts w:ascii="Times New Roman" w:hAnsi="Times New Roman"/>
                <w:caps/>
                <w:sz w:val="24"/>
                <w:szCs w:val="24"/>
              </w:rPr>
            </w:pPr>
          </w:p>
          <w:p w14:paraId="1FFE27A0" w14:textId="4776E712" w:rsidR="00955E12" w:rsidRP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_________________________</w:t>
            </w:r>
            <w:r w:rsidR="000E18F9">
              <w:rPr>
                <w:rFonts w:ascii="Times New Roman" w:hAnsi="Times New Roman"/>
                <w:caps/>
                <w:sz w:val="24"/>
                <w:szCs w:val="24"/>
              </w:rPr>
              <w:t xml:space="preserve">И.А.Акопян </w:t>
            </w:r>
            <w:r w:rsidRPr="00955E12">
              <w:rPr>
                <w:rFonts w:ascii="Times New Roman" w:hAnsi="Times New Roman"/>
                <w:caps/>
                <w:sz w:val="24"/>
                <w:szCs w:val="24"/>
              </w:rPr>
              <w:t xml:space="preserve"> </w:t>
            </w:r>
          </w:p>
          <w:p w14:paraId="7442EF9A" w14:textId="77777777" w:rsidR="00955E12" w:rsidRP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 xml:space="preserve">(подписано ЭП) </w:t>
            </w:r>
          </w:p>
        </w:tc>
        <w:tc>
          <w:tcPr>
            <w:tcW w:w="4501" w:type="dxa"/>
            <w:hideMark/>
          </w:tcPr>
          <w:p w14:paraId="46EED5EA" w14:textId="2122B713" w:rsid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ПОСТАВЩИК:</w:t>
            </w:r>
          </w:p>
          <w:p w14:paraId="4BD60AAD" w14:textId="6D646038" w:rsidR="009D2D74" w:rsidRDefault="009D2D74" w:rsidP="00A251BE">
            <w:pPr>
              <w:pStyle w:val="a7"/>
              <w:spacing w:after="0"/>
              <w:ind w:left="0"/>
              <w:jc w:val="both"/>
              <w:rPr>
                <w:rFonts w:ascii="Times New Roman" w:hAnsi="Times New Roman"/>
                <w:caps/>
                <w:sz w:val="24"/>
                <w:szCs w:val="24"/>
              </w:rPr>
            </w:pPr>
          </w:p>
          <w:p w14:paraId="3ECC2839" w14:textId="392FF17E" w:rsidR="009D2D74" w:rsidRDefault="009D2D74" w:rsidP="00A251BE">
            <w:pPr>
              <w:pStyle w:val="a7"/>
              <w:spacing w:after="0"/>
              <w:ind w:left="0"/>
              <w:jc w:val="both"/>
              <w:rPr>
                <w:rFonts w:ascii="Times New Roman" w:hAnsi="Times New Roman"/>
                <w:caps/>
                <w:sz w:val="24"/>
                <w:szCs w:val="24"/>
              </w:rPr>
            </w:pPr>
          </w:p>
          <w:p w14:paraId="7F503FFE" w14:textId="44B3EF94" w:rsidR="009D2D74" w:rsidRDefault="009D2D74" w:rsidP="00A251BE">
            <w:pPr>
              <w:pStyle w:val="a7"/>
              <w:spacing w:after="0"/>
              <w:ind w:left="0"/>
              <w:jc w:val="both"/>
              <w:rPr>
                <w:rFonts w:ascii="Times New Roman" w:hAnsi="Times New Roman"/>
                <w:caps/>
                <w:sz w:val="24"/>
                <w:szCs w:val="24"/>
              </w:rPr>
            </w:pPr>
          </w:p>
          <w:p w14:paraId="45FAE7CB" w14:textId="459B2738" w:rsidR="009D2D74" w:rsidRDefault="009D2D74" w:rsidP="00A251BE">
            <w:pPr>
              <w:pStyle w:val="a7"/>
              <w:spacing w:after="0"/>
              <w:ind w:left="0"/>
              <w:jc w:val="both"/>
              <w:rPr>
                <w:rFonts w:ascii="Times New Roman" w:hAnsi="Times New Roman"/>
                <w:caps/>
                <w:sz w:val="24"/>
                <w:szCs w:val="24"/>
              </w:rPr>
            </w:pPr>
          </w:p>
          <w:p w14:paraId="6C3C6C54" w14:textId="6514BC50" w:rsidR="009D2D74" w:rsidRDefault="009D2D74" w:rsidP="00A251BE">
            <w:pPr>
              <w:pStyle w:val="a7"/>
              <w:spacing w:after="0"/>
              <w:ind w:left="0"/>
              <w:jc w:val="both"/>
              <w:rPr>
                <w:rFonts w:ascii="Times New Roman" w:hAnsi="Times New Roman"/>
                <w:caps/>
                <w:sz w:val="24"/>
                <w:szCs w:val="24"/>
              </w:rPr>
            </w:pPr>
          </w:p>
          <w:p w14:paraId="6789352F" w14:textId="15CA2A0A" w:rsidR="009D2D74" w:rsidRDefault="009D2D74" w:rsidP="00A251BE">
            <w:pPr>
              <w:pStyle w:val="a7"/>
              <w:spacing w:after="0"/>
              <w:ind w:left="0"/>
              <w:jc w:val="both"/>
              <w:rPr>
                <w:rFonts w:ascii="Times New Roman" w:hAnsi="Times New Roman"/>
                <w:caps/>
                <w:sz w:val="24"/>
                <w:szCs w:val="24"/>
              </w:rPr>
            </w:pPr>
          </w:p>
          <w:p w14:paraId="07BB6C92" w14:textId="3C40D396" w:rsidR="009D2D74" w:rsidRDefault="009D2D74" w:rsidP="00A251BE">
            <w:pPr>
              <w:pStyle w:val="a7"/>
              <w:spacing w:after="0"/>
              <w:ind w:left="0"/>
              <w:jc w:val="both"/>
              <w:rPr>
                <w:rFonts w:ascii="Times New Roman" w:hAnsi="Times New Roman"/>
                <w:caps/>
                <w:sz w:val="24"/>
                <w:szCs w:val="24"/>
              </w:rPr>
            </w:pPr>
          </w:p>
          <w:p w14:paraId="1E020453" w14:textId="4E6CAE08" w:rsidR="009D2D74" w:rsidRDefault="009D2D74" w:rsidP="00A251BE">
            <w:pPr>
              <w:pStyle w:val="a7"/>
              <w:spacing w:after="0"/>
              <w:ind w:left="0"/>
              <w:jc w:val="both"/>
              <w:rPr>
                <w:rFonts w:ascii="Times New Roman" w:hAnsi="Times New Roman"/>
                <w:caps/>
                <w:sz w:val="24"/>
                <w:szCs w:val="24"/>
              </w:rPr>
            </w:pPr>
          </w:p>
          <w:p w14:paraId="3A5D467E" w14:textId="27662498" w:rsidR="009D2D74" w:rsidRDefault="009D2D74" w:rsidP="00A251BE">
            <w:pPr>
              <w:pStyle w:val="a7"/>
              <w:spacing w:after="0"/>
              <w:ind w:left="0"/>
              <w:jc w:val="both"/>
              <w:rPr>
                <w:rFonts w:ascii="Times New Roman" w:hAnsi="Times New Roman"/>
                <w:caps/>
                <w:sz w:val="24"/>
                <w:szCs w:val="24"/>
              </w:rPr>
            </w:pPr>
          </w:p>
          <w:p w14:paraId="1496A660" w14:textId="72796B77" w:rsidR="009D2D74" w:rsidRDefault="009D2D74" w:rsidP="00A251BE">
            <w:pPr>
              <w:pStyle w:val="a7"/>
              <w:spacing w:after="0"/>
              <w:ind w:left="0"/>
              <w:jc w:val="both"/>
              <w:rPr>
                <w:rFonts w:ascii="Times New Roman" w:hAnsi="Times New Roman"/>
                <w:caps/>
                <w:sz w:val="24"/>
                <w:szCs w:val="24"/>
              </w:rPr>
            </w:pPr>
          </w:p>
          <w:p w14:paraId="371CB615" w14:textId="63821539" w:rsidR="009D2D74" w:rsidRDefault="009D2D74" w:rsidP="00A251BE">
            <w:pPr>
              <w:pStyle w:val="a7"/>
              <w:spacing w:after="0"/>
              <w:ind w:left="0"/>
              <w:jc w:val="both"/>
              <w:rPr>
                <w:rFonts w:ascii="Times New Roman" w:hAnsi="Times New Roman"/>
                <w:caps/>
                <w:sz w:val="24"/>
                <w:szCs w:val="24"/>
              </w:rPr>
            </w:pPr>
          </w:p>
          <w:p w14:paraId="1075247F" w14:textId="7905C81E" w:rsidR="009D2D74" w:rsidRDefault="009D2D74" w:rsidP="00A251BE">
            <w:pPr>
              <w:pStyle w:val="a7"/>
              <w:spacing w:after="0"/>
              <w:ind w:left="0"/>
              <w:jc w:val="both"/>
              <w:rPr>
                <w:rFonts w:ascii="Times New Roman" w:hAnsi="Times New Roman"/>
                <w:caps/>
                <w:sz w:val="24"/>
                <w:szCs w:val="24"/>
              </w:rPr>
            </w:pPr>
          </w:p>
          <w:p w14:paraId="6DDB18A3" w14:textId="094D1B3B" w:rsidR="009D2D74" w:rsidRDefault="009D2D74" w:rsidP="00A251BE">
            <w:pPr>
              <w:pStyle w:val="a7"/>
              <w:spacing w:after="0"/>
              <w:ind w:left="0"/>
              <w:jc w:val="both"/>
              <w:rPr>
                <w:rFonts w:ascii="Times New Roman" w:hAnsi="Times New Roman"/>
                <w:caps/>
                <w:sz w:val="24"/>
                <w:szCs w:val="24"/>
              </w:rPr>
            </w:pPr>
          </w:p>
          <w:p w14:paraId="6E1A5D34" w14:textId="04768BA1" w:rsidR="009D2D74" w:rsidRDefault="009D2D74" w:rsidP="00A251BE">
            <w:pPr>
              <w:pStyle w:val="a7"/>
              <w:spacing w:after="0"/>
              <w:ind w:left="0"/>
              <w:jc w:val="both"/>
              <w:rPr>
                <w:rFonts w:ascii="Times New Roman" w:hAnsi="Times New Roman"/>
                <w:caps/>
                <w:sz w:val="24"/>
                <w:szCs w:val="24"/>
              </w:rPr>
            </w:pPr>
          </w:p>
          <w:p w14:paraId="52D75D27" w14:textId="2B1D8DD1" w:rsidR="009D2D74" w:rsidRDefault="009D2D74" w:rsidP="00A251BE">
            <w:pPr>
              <w:pStyle w:val="a7"/>
              <w:spacing w:after="0"/>
              <w:ind w:left="0"/>
              <w:jc w:val="both"/>
              <w:rPr>
                <w:rFonts w:ascii="Times New Roman" w:hAnsi="Times New Roman"/>
                <w:caps/>
                <w:sz w:val="24"/>
                <w:szCs w:val="24"/>
              </w:rPr>
            </w:pPr>
          </w:p>
          <w:p w14:paraId="27D64CF0" w14:textId="63526E00" w:rsidR="009D2D74" w:rsidRDefault="009D2D74" w:rsidP="00A251BE">
            <w:pPr>
              <w:pStyle w:val="a7"/>
              <w:spacing w:after="0"/>
              <w:ind w:left="0"/>
              <w:jc w:val="both"/>
              <w:rPr>
                <w:rFonts w:ascii="Times New Roman" w:hAnsi="Times New Roman"/>
                <w:caps/>
                <w:sz w:val="24"/>
                <w:szCs w:val="24"/>
              </w:rPr>
            </w:pPr>
          </w:p>
          <w:p w14:paraId="6C52D588" w14:textId="40D6B2F3" w:rsidR="009D2D74" w:rsidRDefault="009D2D74" w:rsidP="00A251BE">
            <w:pPr>
              <w:pStyle w:val="a7"/>
              <w:spacing w:after="0"/>
              <w:ind w:left="0"/>
              <w:jc w:val="both"/>
              <w:rPr>
                <w:rFonts w:ascii="Times New Roman" w:hAnsi="Times New Roman"/>
                <w:caps/>
                <w:sz w:val="24"/>
                <w:szCs w:val="24"/>
              </w:rPr>
            </w:pPr>
          </w:p>
          <w:p w14:paraId="079BE787" w14:textId="030DD1F4" w:rsidR="009D2D74" w:rsidRDefault="009D2D74" w:rsidP="00A251BE">
            <w:pPr>
              <w:pStyle w:val="a7"/>
              <w:spacing w:after="0"/>
              <w:ind w:left="0"/>
              <w:jc w:val="both"/>
              <w:rPr>
                <w:rFonts w:ascii="Times New Roman" w:hAnsi="Times New Roman"/>
                <w:caps/>
                <w:sz w:val="24"/>
                <w:szCs w:val="24"/>
              </w:rPr>
            </w:pPr>
          </w:p>
          <w:p w14:paraId="443C420D" w14:textId="56BEC058" w:rsidR="009D2D74" w:rsidRDefault="009D2D74" w:rsidP="00A251BE">
            <w:pPr>
              <w:pStyle w:val="a7"/>
              <w:spacing w:after="0"/>
              <w:ind w:left="0"/>
              <w:jc w:val="both"/>
              <w:rPr>
                <w:rFonts w:ascii="Times New Roman" w:hAnsi="Times New Roman"/>
                <w:caps/>
                <w:sz w:val="24"/>
                <w:szCs w:val="24"/>
              </w:rPr>
            </w:pPr>
          </w:p>
          <w:p w14:paraId="6EE5D5B8" w14:textId="0244E750" w:rsidR="009D2D74" w:rsidRDefault="009D2D74" w:rsidP="00A251BE">
            <w:pPr>
              <w:pStyle w:val="a7"/>
              <w:spacing w:after="0"/>
              <w:ind w:left="0"/>
              <w:jc w:val="both"/>
              <w:rPr>
                <w:rFonts w:ascii="Times New Roman" w:hAnsi="Times New Roman"/>
                <w:caps/>
                <w:sz w:val="24"/>
                <w:szCs w:val="24"/>
              </w:rPr>
            </w:pPr>
          </w:p>
          <w:p w14:paraId="286A9818" w14:textId="1C5994C2" w:rsidR="009D2D74" w:rsidRDefault="009D2D74" w:rsidP="00A251BE">
            <w:pPr>
              <w:pStyle w:val="a7"/>
              <w:spacing w:after="0"/>
              <w:ind w:left="0"/>
              <w:jc w:val="both"/>
              <w:rPr>
                <w:rFonts w:ascii="Times New Roman" w:hAnsi="Times New Roman"/>
                <w:caps/>
                <w:sz w:val="24"/>
                <w:szCs w:val="24"/>
              </w:rPr>
            </w:pPr>
          </w:p>
          <w:p w14:paraId="33AC9E42" w14:textId="00402445" w:rsidR="009D2D74" w:rsidRDefault="009D2D74" w:rsidP="00A251BE">
            <w:pPr>
              <w:pStyle w:val="a7"/>
              <w:spacing w:after="0"/>
              <w:ind w:left="0"/>
              <w:jc w:val="both"/>
              <w:rPr>
                <w:rFonts w:ascii="Times New Roman" w:hAnsi="Times New Roman"/>
                <w:caps/>
                <w:sz w:val="24"/>
                <w:szCs w:val="24"/>
              </w:rPr>
            </w:pPr>
          </w:p>
          <w:p w14:paraId="37BC19D3" w14:textId="77777777" w:rsidR="009D2D74" w:rsidRPr="00955E12" w:rsidRDefault="009D2D74" w:rsidP="00A251BE">
            <w:pPr>
              <w:pStyle w:val="a7"/>
              <w:spacing w:after="0"/>
              <w:ind w:left="0"/>
              <w:jc w:val="both"/>
              <w:rPr>
                <w:rFonts w:ascii="Times New Roman" w:hAnsi="Times New Roman"/>
                <w:caps/>
                <w:sz w:val="24"/>
                <w:szCs w:val="24"/>
              </w:rPr>
            </w:pPr>
          </w:p>
          <w:p w14:paraId="53914C4C" w14:textId="77777777" w:rsidR="00955E12" w:rsidRP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 xml:space="preserve">_________________________ </w:t>
            </w:r>
          </w:p>
          <w:p w14:paraId="0828D4BB" w14:textId="77777777" w:rsidR="00955E12" w:rsidRPr="00955E12" w:rsidRDefault="00955E12" w:rsidP="00A251BE">
            <w:pPr>
              <w:pStyle w:val="a7"/>
              <w:spacing w:after="0"/>
              <w:ind w:left="0"/>
              <w:jc w:val="both"/>
              <w:rPr>
                <w:rFonts w:ascii="Times New Roman" w:hAnsi="Times New Roman"/>
                <w:caps/>
                <w:sz w:val="24"/>
                <w:szCs w:val="24"/>
              </w:rPr>
            </w:pPr>
            <w:r w:rsidRPr="00955E12">
              <w:rPr>
                <w:rFonts w:ascii="Times New Roman" w:hAnsi="Times New Roman"/>
                <w:caps/>
                <w:sz w:val="24"/>
                <w:szCs w:val="24"/>
              </w:rPr>
              <w:t xml:space="preserve">(подписано ЭП) </w:t>
            </w:r>
          </w:p>
        </w:tc>
      </w:tr>
    </w:tbl>
    <w:p w14:paraId="18DD415E" w14:textId="77777777" w:rsidR="00955E12" w:rsidRDefault="00955E12" w:rsidP="002058CE">
      <w:pPr>
        <w:pStyle w:val="ConsPlusNormal"/>
        <w:jc w:val="both"/>
        <w:rPr>
          <w:rFonts w:ascii="Times New Roman" w:hAnsi="Times New Roman" w:cs="Times New Roman"/>
          <w:sz w:val="24"/>
          <w:szCs w:val="24"/>
        </w:rPr>
        <w:sectPr w:rsidR="00955E12" w:rsidSect="00F82CFF">
          <w:headerReference w:type="even" r:id="rId8"/>
          <w:headerReference w:type="default" r:id="rId9"/>
          <w:footerReference w:type="even" r:id="rId10"/>
          <w:footerReference w:type="default" r:id="rId11"/>
          <w:headerReference w:type="first" r:id="rId12"/>
          <w:footerReference w:type="first" r:id="rId13"/>
          <w:pgSz w:w="11906" w:h="16838"/>
          <w:pgMar w:top="567" w:right="850" w:bottom="1134" w:left="993" w:header="708" w:footer="708" w:gutter="0"/>
          <w:cols w:space="708"/>
          <w:docGrid w:linePitch="360"/>
        </w:sectPr>
      </w:pPr>
    </w:p>
    <w:p w14:paraId="7B216ABE" w14:textId="77777777" w:rsidR="00955E12" w:rsidRPr="00955E12" w:rsidRDefault="00955E12" w:rsidP="00955E12">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lastRenderedPageBreak/>
        <w:t xml:space="preserve">Приложение № 1 </w:t>
      </w:r>
    </w:p>
    <w:p w14:paraId="0E530090" w14:textId="060ABC77" w:rsidR="00955E12" w:rsidRPr="00955E12" w:rsidRDefault="00955E12" w:rsidP="005E77DB">
      <w:pPr>
        <w:spacing w:after="0" w:line="240" w:lineRule="auto"/>
        <w:jc w:val="right"/>
        <w:rPr>
          <w:rFonts w:ascii="Times New Roman" w:eastAsia="Times New Roman" w:hAnsi="Times New Roman"/>
          <w:sz w:val="24"/>
          <w:szCs w:val="24"/>
          <w:lang w:eastAsia="ru-RU"/>
        </w:rPr>
      </w:pPr>
      <w:r w:rsidRPr="00955E12">
        <w:rPr>
          <w:rFonts w:ascii="Times New Roman" w:eastAsia="Times New Roman" w:hAnsi="Times New Roman"/>
          <w:sz w:val="24"/>
          <w:szCs w:val="24"/>
          <w:lang w:eastAsia="ru-RU"/>
        </w:rPr>
        <w:t xml:space="preserve">к Контракту № </w:t>
      </w:r>
      <w:r w:rsidR="005E77DB">
        <w:rPr>
          <w:i/>
        </w:rPr>
        <w:t>________________</w:t>
      </w:r>
    </w:p>
    <w:p w14:paraId="214957C0" w14:textId="0A59FE27" w:rsidR="00955E12" w:rsidRDefault="00955E12" w:rsidP="00955E12">
      <w:pPr>
        <w:spacing w:after="0" w:line="240" w:lineRule="auto"/>
        <w:ind w:firstLine="567"/>
        <w:jc w:val="center"/>
        <w:rPr>
          <w:rFonts w:ascii="Times New Roman" w:eastAsia="Times New Roman" w:hAnsi="Times New Roman"/>
          <w:b/>
          <w:bCs/>
          <w:sz w:val="24"/>
          <w:szCs w:val="24"/>
          <w:lang w:eastAsia="ru-RU"/>
        </w:rPr>
      </w:pPr>
      <w:r w:rsidRPr="00955E12">
        <w:rPr>
          <w:rFonts w:ascii="Times New Roman" w:eastAsia="Times New Roman" w:hAnsi="Times New Roman"/>
          <w:b/>
          <w:bCs/>
          <w:sz w:val="24"/>
          <w:szCs w:val="24"/>
          <w:lang w:eastAsia="ru-RU"/>
        </w:rPr>
        <w:t>СПЕЦИФИКАЦИЯ</w:t>
      </w:r>
    </w:p>
    <w:p w14:paraId="3977E3C7" w14:textId="476A1951" w:rsidR="00FD5A1B" w:rsidRDefault="00FD5A1B" w:rsidP="00955E12">
      <w:pPr>
        <w:spacing w:after="0" w:line="240" w:lineRule="auto"/>
        <w:ind w:firstLine="567"/>
        <w:jc w:val="center"/>
        <w:rPr>
          <w:rFonts w:ascii="Times New Roman" w:eastAsia="Times New Roman" w:hAnsi="Times New Roman"/>
          <w:b/>
          <w:bCs/>
          <w:sz w:val="24"/>
          <w:szCs w:val="24"/>
          <w:lang w:eastAsia="ru-RU"/>
        </w:rPr>
      </w:pPr>
    </w:p>
    <w:tbl>
      <w:tblPr>
        <w:tblW w:w="105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134"/>
        <w:gridCol w:w="4819"/>
        <w:gridCol w:w="682"/>
        <w:gridCol w:w="877"/>
        <w:gridCol w:w="1134"/>
        <w:gridCol w:w="807"/>
      </w:tblGrid>
      <w:tr w:rsidR="005E77DB" w:rsidRPr="002913E2" w14:paraId="42B7F54B" w14:textId="77777777" w:rsidTr="009D2D74">
        <w:trPr>
          <w:trHeight w:val="866"/>
        </w:trPr>
        <w:tc>
          <w:tcPr>
            <w:tcW w:w="1101" w:type="dxa"/>
            <w:vAlign w:val="center"/>
            <w:hideMark/>
          </w:tcPr>
          <w:p w14:paraId="36700CE5" w14:textId="77777777"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r w:rsidRPr="002913E2">
              <w:rPr>
                <w:rFonts w:ascii="Times New Roman" w:eastAsia="Times New Roman" w:hAnsi="Times New Roman"/>
                <w:color w:val="000000"/>
                <w:sz w:val="20"/>
                <w:szCs w:val="20"/>
                <w:lang w:eastAsia="ru-RU"/>
              </w:rPr>
              <w:t>Наименование товара</w:t>
            </w:r>
          </w:p>
        </w:tc>
        <w:tc>
          <w:tcPr>
            <w:tcW w:w="1134" w:type="dxa"/>
          </w:tcPr>
          <w:p w14:paraId="797B2003" w14:textId="77777777" w:rsidR="005E77DB" w:rsidRPr="003F5FBD" w:rsidRDefault="005E77DB" w:rsidP="005E77DB">
            <w:pPr>
              <w:pStyle w:val="ad"/>
              <w:jc w:val="center"/>
              <w:rPr>
                <w:rFonts w:ascii="Times New Roman" w:hAnsi="Times New Roman" w:cs="Times New Roman"/>
                <w:sz w:val="18"/>
                <w:szCs w:val="18"/>
                <w:lang w:eastAsia="ru-RU"/>
              </w:rPr>
            </w:pPr>
            <w:r w:rsidRPr="003F5FBD">
              <w:rPr>
                <w:rFonts w:ascii="Times New Roman" w:hAnsi="Times New Roman" w:cs="Times New Roman"/>
                <w:sz w:val="18"/>
                <w:szCs w:val="18"/>
                <w:lang w:eastAsia="ru-RU"/>
              </w:rPr>
              <w:t>Код</w:t>
            </w:r>
          </w:p>
          <w:p w14:paraId="4F2D2E3E" w14:textId="0388159E" w:rsidR="005E77DB" w:rsidRPr="002913E2" w:rsidRDefault="005E77DB" w:rsidP="005E77DB">
            <w:pPr>
              <w:spacing w:after="0" w:line="240" w:lineRule="auto"/>
              <w:jc w:val="center"/>
              <w:rPr>
                <w:rFonts w:ascii="Times New Roman" w:eastAsia="Times New Roman" w:hAnsi="Times New Roman"/>
                <w:color w:val="000000"/>
                <w:sz w:val="20"/>
                <w:szCs w:val="20"/>
                <w:lang w:eastAsia="ru-RU"/>
              </w:rPr>
            </w:pPr>
            <w:r w:rsidRPr="003F5FBD">
              <w:rPr>
                <w:rFonts w:ascii="Times New Roman" w:hAnsi="Times New Roman"/>
                <w:sz w:val="18"/>
                <w:szCs w:val="18"/>
                <w:lang w:eastAsia="ru-RU"/>
              </w:rPr>
              <w:t>позиции</w:t>
            </w:r>
          </w:p>
        </w:tc>
        <w:tc>
          <w:tcPr>
            <w:tcW w:w="4819" w:type="dxa"/>
          </w:tcPr>
          <w:p w14:paraId="3CB83C6E" w14:textId="4CB4CD1A" w:rsidR="005E77DB" w:rsidRPr="002913E2" w:rsidRDefault="005E77DB" w:rsidP="00635C7C">
            <w:pPr>
              <w:spacing w:after="0" w:line="240" w:lineRule="auto"/>
              <w:jc w:val="center"/>
              <w:rPr>
                <w:rFonts w:ascii="Times New Roman" w:eastAsia="Times New Roman" w:hAnsi="Times New Roman"/>
                <w:color w:val="000000"/>
                <w:sz w:val="20"/>
                <w:szCs w:val="20"/>
                <w:lang w:eastAsia="ru-RU"/>
              </w:rPr>
            </w:pPr>
          </w:p>
          <w:p w14:paraId="4347F3F3" w14:textId="77777777" w:rsidR="005E77DB" w:rsidRPr="002913E2" w:rsidRDefault="005E77DB" w:rsidP="00635C7C">
            <w:pPr>
              <w:spacing w:after="0" w:line="240" w:lineRule="auto"/>
              <w:jc w:val="center"/>
              <w:rPr>
                <w:rFonts w:ascii="Times New Roman" w:eastAsia="Times New Roman" w:hAnsi="Times New Roman"/>
                <w:color w:val="000000"/>
                <w:sz w:val="20"/>
                <w:szCs w:val="20"/>
                <w:lang w:eastAsia="ru-RU"/>
              </w:rPr>
            </w:pPr>
          </w:p>
          <w:p w14:paraId="3FBA4FB6" w14:textId="02F31A63" w:rsidR="005E77DB" w:rsidRPr="002913E2" w:rsidRDefault="005E77DB" w:rsidP="00635C7C">
            <w:pPr>
              <w:spacing w:after="0" w:line="240" w:lineRule="auto"/>
              <w:jc w:val="center"/>
              <w:rPr>
                <w:rFonts w:ascii="Times New Roman" w:eastAsia="Times New Roman" w:hAnsi="Times New Roman"/>
                <w:color w:val="000000"/>
                <w:sz w:val="20"/>
                <w:szCs w:val="20"/>
                <w:lang w:eastAsia="ru-RU"/>
              </w:rPr>
            </w:pPr>
            <w:r w:rsidRPr="002913E2">
              <w:rPr>
                <w:rFonts w:ascii="Times New Roman" w:eastAsia="Times New Roman" w:hAnsi="Times New Roman"/>
                <w:color w:val="000000"/>
                <w:sz w:val="20"/>
                <w:szCs w:val="20"/>
                <w:lang w:eastAsia="ru-RU"/>
              </w:rPr>
              <w:t>Характеристики товара</w:t>
            </w:r>
          </w:p>
          <w:p w14:paraId="29AA9075" w14:textId="77777777"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p>
        </w:tc>
        <w:tc>
          <w:tcPr>
            <w:tcW w:w="682" w:type="dxa"/>
          </w:tcPr>
          <w:p w14:paraId="5AC133BE" w14:textId="52AEB4F1"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r>
              <w:rPr>
                <w:rFonts w:ascii="Times New Roman" w:eastAsia="Times New Roman" w:hAnsi="Times New Roman"/>
                <w:color w:val="000000"/>
                <w:sz w:val="20"/>
                <w:szCs w:val="20"/>
                <w:lang w:eastAsia="ru-RU"/>
              </w:rPr>
              <w:t>Страна происхождения</w:t>
            </w:r>
          </w:p>
        </w:tc>
        <w:tc>
          <w:tcPr>
            <w:tcW w:w="877" w:type="dxa"/>
          </w:tcPr>
          <w:p w14:paraId="51885D19" w14:textId="2451373F"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p>
          <w:p w14:paraId="0110ED00" w14:textId="576ED258"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r w:rsidRPr="002913E2">
              <w:rPr>
                <w:rFonts w:ascii="Times New Roman" w:eastAsia="Times New Roman" w:hAnsi="Times New Roman"/>
                <w:color w:val="000000"/>
                <w:sz w:val="20"/>
                <w:szCs w:val="20"/>
                <w:lang w:eastAsia="ru-RU"/>
              </w:rPr>
              <w:t>Единица измерения</w:t>
            </w:r>
          </w:p>
        </w:tc>
        <w:tc>
          <w:tcPr>
            <w:tcW w:w="1134" w:type="dxa"/>
          </w:tcPr>
          <w:p w14:paraId="08C91F89" w14:textId="6D5C17FB"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p>
          <w:p w14:paraId="6A7FE87C" w14:textId="77777777"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p>
          <w:p w14:paraId="3DFDDC17" w14:textId="26CB90D4"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r w:rsidRPr="002913E2">
              <w:rPr>
                <w:rFonts w:ascii="Times New Roman" w:eastAsia="Times New Roman" w:hAnsi="Times New Roman"/>
                <w:color w:val="000000"/>
                <w:sz w:val="20"/>
                <w:szCs w:val="20"/>
                <w:lang w:eastAsia="ru-RU"/>
              </w:rPr>
              <w:t>Кол-во товара</w:t>
            </w:r>
          </w:p>
        </w:tc>
        <w:tc>
          <w:tcPr>
            <w:tcW w:w="807" w:type="dxa"/>
            <w:vAlign w:val="center"/>
            <w:hideMark/>
          </w:tcPr>
          <w:p w14:paraId="633336BC" w14:textId="42467E81" w:rsidR="005E77DB" w:rsidRPr="002913E2" w:rsidRDefault="005E77DB" w:rsidP="00635C7C">
            <w:pPr>
              <w:spacing w:after="0" w:line="240" w:lineRule="auto"/>
              <w:jc w:val="center"/>
              <w:rPr>
                <w:rFonts w:ascii="Times New Roman" w:eastAsia="Times New Roman" w:hAnsi="Times New Roman"/>
                <w:color w:val="000000"/>
                <w:sz w:val="20"/>
                <w:szCs w:val="20"/>
                <w:lang w:eastAsia="ru-RU"/>
              </w:rPr>
            </w:pPr>
            <w:r w:rsidRPr="002913E2">
              <w:rPr>
                <w:rFonts w:ascii="Times New Roman" w:eastAsia="Times New Roman" w:hAnsi="Times New Roman"/>
                <w:color w:val="000000"/>
                <w:sz w:val="20"/>
                <w:szCs w:val="20"/>
                <w:lang w:eastAsia="ru-RU"/>
              </w:rPr>
              <w:t xml:space="preserve">Сумма </w:t>
            </w:r>
          </w:p>
        </w:tc>
      </w:tr>
      <w:tr w:rsidR="005E77DB" w:rsidRPr="002913E2" w14:paraId="5D2A02DC" w14:textId="4EF1277C" w:rsidTr="009D2D74">
        <w:trPr>
          <w:trHeight w:val="3235"/>
        </w:trPr>
        <w:tc>
          <w:tcPr>
            <w:tcW w:w="1101" w:type="dxa"/>
            <w:hideMark/>
          </w:tcPr>
          <w:p w14:paraId="5AB6D39E" w14:textId="77777777"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p>
          <w:p w14:paraId="059A961C" w14:textId="77777777"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p>
          <w:p w14:paraId="630E6CDB" w14:textId="77777777" w:rsidR="005E77DB" w:rsidRPr="002913E2" w:rsidRDefault="005E77DB" w:rsidP="00E65564">
            <w:pPr>
              <w:spacing w:after="0" w:line="240" w:lineRule="auto"/>
              <w:jc w:val="center"/>
              <w:rPr>
                <w:rFonts w:ascii="Times New Roman" w:eastAsia="Times New Roman" w:hAnsi="Times New Roman"/>
                <w:color w:val="000000"/>
                <w:sz w:val="20"/>
                <w:szCs w:val="20"/>
                <w:lang w:eastAsia="ru-RU"/>
              </w:rPr>
            </w:pPr>
          </w:p>
          <w:p w14:paraId="5ACEF7D1" w14:textId="77777777" w:rsidR="005E77DB" w:rsidRPr="003F5FBD" w:rsidRDefault="005E77DB" w:rsidP="005E77DB">
            <w:pPr>
              <w:pStyle w:val="ad"/>
              <w:jc w:val="center"/>
              <w:rPr>
                <w:rFonts w:ascii="Times New Roman" w:hAnsi="Times New Roman" w:cs="Times New Roman"/>
                <w:sz w:val="18"/>
                <w:szCs w:val="18"/>
              </w:rPr>
            </w:pPr>
            <w:r w:rsidRPr="0092670B">
              <w:rPr>
                <w:rFonts w:ascii="Times New Roman" w:hAnsi="Times New Roman" w:cs="Times New Roman"/>
                <w:sz w:val="20"/>
                <w:szCs w:val="20"/>
              </w:rPr>
              <w:t>Огнетушитель</w:t>
            </w:r>
            <w:r>
              <w:rPr>
                <w:rFonts w:ascii="Times New Roman" w:hAnsi="Times New Roman" w:cs="Times New Roman"/>
                <w:sz w:val="20"/>
                <w:szCs w:val="20"/>
              </w:rPr>
              <w:t xml:space="preserve"> углекислотный ОУ-3</w:t>
            </w:r>
          </w:p>
          <w:p w14:paraId="264A0A00" w14:textId="18F978E5" w:rsidR="005E77DB" w:rsidRPr="002913E2" w:rsidRDefault="005E77DB" w:rsidP="00635C7C">
            <w:pPr>
              <w:spacing w:after="0" w:line="240" w:lineRule="auto"/>
              <w:jc w:val="center"/>
              <w:rPr>
                <w:rFonts w:ascii="Times New Roman" w:eastAsia="Times New Roman" w:hAnsi="Times New Roman"/>
                <w:color w:val="000000"/>
                <w:sz w:val="20"/>
                <w:szCs w:val="20"/>
                <w:lang w:eastAsia="ru-RU"/>
              </w:rPr>
            </w:pPr>
          </w:p>
        </w:tc>
        <w:tc>
          <w:tcPr>
            <w:tcW w:w="1134" w:type="dxa"/>
          </w:tcPr>
          <w:p w14:paraId="5731B5EE" w14:textId="77777777" w:rsidR="005E77DB" w:rsidRDefault="005E77DB" w:rsidP="005E77DB">
            <w:pPr>
              <w:pStyle w:val="ad"/>
              <w:jc w:val="center"/>
              <w:rPr>
                <w:rFonts w:ascii="Times New Roman" w:hAnsi="Times New Roman" w:cs="Times New Roman"/>
                <w:sz w:val="18"/>
                <w:szCs w:val="18"/>
                <w:lang w:eastAsia="ru-RU"/>
              </w:rPr>
            </w:pPr>
          </w:p>
          <w:p w14:paraId="66932321" w14:textId="77777777" w:rsidR="005E77DB" w:rsidRDefault="005E77DB" w:rsidP="005E77DB">
            <w:pPr>
              <w:pStyle w:val="ad"/>
              <w:jc w:val="center"/>
              <w:rPr>
                <w:rFonts w:ascii="Times New Roman" w:hAnsi="Times New Roman" w:cs="Times New Roman"/>
                <w:sz w:val="18"/>
                <w:szCs w:val="18"/>
                <w:lang w:eastAsia="ru-RU"/>
              </w:rPr>
            </w:pPr>
          </w:p>
          <w:p w14:paraId="5F0B4F31" w14:textId="77777777" w:rsidR="005E77DB" w:rsidRDefault="005E77DB" w:rsidP="005E77DB">
            <w:pPr>
              <w:pStyle w:val="ad"/>
              <w:jc w:val="center"/>
              <w:rPr>
                <w:rFonts w:ascii="Times New Roman" w:hAnsi="Times New Roman" w:cs="Times New Roman"/>
                <w:sz w:val="18"/>
                <w:szCs w:val="18"/>
                <w:lang w:eastAsia="ru-RU"/>
              </w:rPr>
            </w:pPr>
          </w:p>
          <w:p w14:paraId="5BE98E42" w14:textId="77777777" w:rsidR="005E77DB" w:rsidRDefault="005E77DB" w:rsidP="005E77DB">
            <w:pPr>
              <w:pStyle w:val="ad"/>
              <w:jc w:val="center"/>
              <w:rPr>
                <w:rFonts w:ascii="Times New Roman" w:hAnsi="Times New Roman" w:cs="Times New Roman"/>
                <w:sz w:val="18"/>
                <w:szCs w:val="18"/>
                <w:lang w:eastAsia="ru-RU"/>
              </w:rPr>
            </w:pPr>
          </w:p>
          <w:p w14:paraId="0CDAFD0E" w14:textId="4FE9EB02" w:rsidR="005E77DB" w:rsidRDefault="005E77DB" w:rsidP="005E77DB">
            <w:pPr>
              <w:pStyle w:val="ad"/>
              <w:jc w:val="center"/>
              <w:rPr>
                <w:rFonts w:ascii="Times New Roman" w:hAnsi="Times New Roman" w:cs="Times New Roman"/>
                <w:sz w:val="18"/>
                <w:szCs w:val="18"/>
                <w:lang w:eastAsia="ru-RU"/>
              </w:rPr>
            </w:pPr>
            <w:r w:rsidRPr="00A8117B">
              <w:rPr>
                <w:rFonts w:ascii="Times New Roman" w:hAnsi="Times New Roman" w:cs="Times New Roman"/>
                <w:sz w:val="18"/>
                <w:szCs w:val="18"/>
                <w:lang w:eastAsia="ru-RU"/>
              </w:rPr>
              <w:t>28.29.22.110-00000014</w:t>
            </w:r>
          </w:p>
          <w:p w14:paraId="157F35D8"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tc>
        <w:tc>
          <w:tcPr>
            <w:tcW w:w="4819" w:type="dxa"/>
            <w:vAlign w:val="center"/>
          </w:tcPr>
          <w:p w14:paraId="07CCEA32" w14:textId="77777777"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Назначение по классу пожара</w:t>
            </w:r>
            <w:r w:rsidRPr="009D2D74">
              <w:rPr>
                <w:rFonts w:ascii="Times New Roman" w:eastAsia="Times New Roman" w:hAnsi="Times New Roman"/>
                <w:sz w:val="18"/>
                <w:szCs w:val="18"/>
                <w:lang w:eastAsia="ru-RU"/>
              </w:rPr>
              <w:tab/>
            </w:r>
            <w:proofErr w:type="gramStart"/>
            <w:r w:rsidRPr="009D2D74">
              <w:rPr>
                <w:rFonts w:ascii="Times New Roman" w:eastAsia="Times New Roman" w:hAnsi="Times New Roman"/>
                <w:sz w:val="18"/>
                <w:szCs w:val="18"/>
                <w:lang w:eastAsia="ru-RU"/>
              </w:rPr>
              <w:t>В,С</w:t>
            </w:r>
            <w:proofErr w:type="gramEnd"/>
            <w:r w:rsidRPr="009D2D74">
              <w:rPr>
                <w:rFonts w:ascii="Times New Roman" w:eastAsia="Times New Roman" w:hAnsi="Times New Roman"/>
                <w:sz w:val="18"/>
                <w:szCs w:val="18"/>
                <w:lang w:eastAsia="ru-RU"/>
              </w:rPr>
              <w:t>,Е</w:t>
            </w:r>
          </w:p>
          <w:p w14:paraId="5B4134D6" w14:textId="77777777"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Тип</w:t>
            </w:r>
            <w:r w:rsidRPr="009D2D74">
              <w:rPr>
                <w:rFonts w:ascii="Times New Roman" w:eastAsia="Times New Roman" w:hAnsi="Times New Roman"/>
                <w:sz w:val="18"/>
                <w:szCs w:val="18"/>
                <w:lang w:eastAsia="ru-RU"/>
              </w:rPr>
              <w:tab/>
              <w:t>Переносной</w:t>
            </w:r>
          </w:p>
          <w:p w14:paraId="6F94EA2E" w14:textId="5B2E30F3"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Вид огнетушащего порошка - ВСЕ</w:t>
            </w:r>
          </w:p>
          <w:p w14:paraId="6E543739" w14:textId="77777777"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Вид (по типу огнетушащего вещества)</w:t>
            </w:r>
          </w:p>
          <w:p w14:paraId="3EE8CAE4" w14:textId="2A648BCE"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Газовый углекислотный (ОУ)</w:t>
            </w:r>
          </w:p>
          <w:p w14:paraId="6CE6C95C" w14:textId="6C6CBA77"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Длина струи ОТВ - ≥ 3</w:t>
            </w:r>
          </w:p>
          <w:p w14:paraId="47F2A603" w14:textId="6342C101"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Номинальная масса огнетушащего вещества - ≥ 0.5 ≤ 5</w:t>
            </w:r>
          </w:p>
          <w:p w14:paraId="150E2D9D" w14:textId="6D9FA5B4"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Огнетушащая способность (ранг тушения модельного очага пожара класса B) - 13В</w:t>
            </w:r>
          </w:p>
          <w:p w14:paraId="5BF889B2" w14:textId="1EC7AC8F"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 xml:space="preserve">Величина рабочего давления </w:t>
            </w:r>
            <w:proofErr w:type="gramStart"/>
            <w:r w:rsidRPr="009D2D74">
              <w:rPr>
                <w:rFonts w:ascii="Times New Roman" w:eastAsia="Times New Roman" w:hAnsi="Times New Roman"/>
                <w:sz w:val="18"/>
                <w:szCs w:val="18"/>
                <w:lang w:eastAsia="ru-RU"/>
              </w:rPr>
              <w:t>- &gt;</w:t>
            </w:r>
            <w:proofErr w:type="gramEnd"/>
            <w:r w:rsidRPr="009D2D74">
              <w:rPr>
                <w:rFonts w:ascii="Times New Roman" w:eastAsia="Times New Roman" w:hAnsi="Times New Roman"/>
                <w:sz w:val="18"/>
                <w:szCs w:val="18"/>
                <w:lang w:eastAsia="ru-RU"/>
              </w:rPr>
              <w:t xml:space="preserve"> 2.5</w:t>
            </w:r>
          </w:p>
          <w:p w14:paraId="68C74B34" w14:textId="503A5104"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Минимальная температура эксплуатации - ≤ -40</w:t>
            </w:r>
          </w:p>
          <w:p w14:paraId="409CE60D" w14:textId="2B2AF418"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Возможность перезарядки - Перезаряжаемый</w:t>
            </w:r>
          </w:p>
          <w:p w14:paraId="5E326A98" w14:textId="77777777" w:rsidR="005E77DB" w:rsidRPr="009D2D74" w:rsidRDefault="005E77DB" w:rsidP="005E77DB">
            <w:pPr>
              <w:spacing w:after="0" w:line="240" w:lineRule="auto"/>
              <w:rPr>
                <w:rFonts w:ascii="Times New Roman" w:eastAsia="Times New Roman" w:hAnsi="Times New Roman"/>
                <w:sz w:val="18"/>
                <w:szCs w:val="18"/>
                <w:lang w:eastAsia="ru-RU"/>
              </w:rPr>
            </w:pPr>
            <w:r w:rsidRPr="009D2D74">
              <w:rPr>
                <w:rFonts w:ascii="Times New Roman" w:eastAsia="Times New Roman" w:hAnsi="Times New Roman"/>
                <w:sz w:val="18"/>
                <w:szCs w:val="18"/>
                <w:lang w:eastAsia="ru-RU"/>
              </w:rPr>
              <w:t>Полная масса переносного огнетушителя</w:t>
            </w:r>
            <w:r w:rsidRPr="009D2D74">
              <w:rPr>
                <w:rFonts w:ascii="Times New Roman" w:eastAsia="Times New Roman" w:hAnsi="Times New Roman"/>
                <w:sz w:val="18"/>
                <w:szCs w:val="18"/>
                <w:lang w:eastAsia="ru-RU"/>
              </w:rPr>
              <w:tab/>
              <w:t>&gt; 2 ≤ 10</w:t>
            </w:r>
          </w:p>
          <w:p w14:paraId="7224B4C8" w14:textId="74FB0661" w:rsidR="005E77DB" w:rsidRPr="002913E2" w:rsidRDefault="005E77DB" w:rsidP="005E77DB">
            <w:pPr>
              <w:spacing w:after="0" w:line="240" w:lineRule="auto"/>
              <w:rPr>
                <w:rFonts w:ascii="Times New Roman" w:eastAsia="Times New Roman" w:hAnsi="Times New Roman"/>
                <w:sz w:val="20"/>
                <w:szCs w:val="20"/>
                <w:lang w:eastAsia="ru-RU"/>
              </w:rPr>
            </w:pPr>
            <w:r w:rsidRPr="009D2D74">
              <w:rPr>
                <w:rFonts w:ascii="Times New Roman" w:eastAsia="Times New Roman" w:hAnsi="Times New Roman"/>
                <w:sz w:val="18"/>
                <w:szCs w:val="18"/>
                <w:lang w:eastAsia="ru-RU"/>
              </w:rPr>
              <w:t xml:space="preserve">Тип по принципу создания избыточного давления газа - </w:t>
            </w:r>
            <w:proofErr w:type="spellStart"/>
            <w:r w:rsidRPr="009D2D74">
              <w:rPr>
                <w:rFonts w:ascii="Times New Roman" w:eastAsia="Times New Roman" w:hAnsi="Times New Roman"/>
                <w:sz w:val="18"/>
                <w:szCs w:val="18"/>
                <w:lang w:eastAsia="ru-RU"/>
              </w:rPr>
              <w:t>Закачной</w:t>
            </w:r>
            <w:proofErr w:type="spellEnd"/>
            <w:r w:rsidRPr="009D2D74">
              <w:rPr>
                <w:rFonts w:ascii="Times New Roman" w:eastAsia="Times New Roman" w:hAnsi="Times New Roman"/>
                <w:sz w:val="18"/>
                <w:szCs w:val="18"/>
                <w:lang w:eastAsia="ru-RU"/>
              </w:rPr>
              <w:t xml:space="preserve"> (з)</w:t>
            </w:r>
          </w:p>
        </w:tc>
        <w:tc>
          <w:tcPr>
            <w:tcW w:w="682" w:type="dxa"/>
          </w:tcPr>
          <w:p w14:paraId="0DD15828"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tc>
        <w:tc>
          <w:tcPr>
            <w:tcW w:w="877" w:type="dxa"/>
          </w:tcPr>
          <w:p w14:paraId="746634B4" w14:textId="40EAE148"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0B7E6AC3"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25996BAC"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51ABCC74"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1D4F1443"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239F5D5E"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723F419F"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501EF86E"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1FB4424C"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7A99AA18" w14:textId="5690F87F" w:rsidR="005E77DB" w:rsidRPr="002913E2" w:rsidRDefault="005E77DB" w:rsidP="00E65564">
            <w:pPr>
              <w:spacing w:after="0" w:line="240" w:lineRule="auto"/>
              <w:jc w:val="center"/>
              <w:rPr>
                <w:rFonts w:ascii="Times New Roman" w:eastAsia="Times New Roman" w:hAnsi="Times New Roman"/>
                <w:sz w:val="20"/>
                <w:szCs w:val="20"/>
                <w:lang w:eastAsia="ru-RU"/>
              </w:rPr>
            </w:pPr>
            <w:r w:rsidRPr="002913E2">
              <w:rPr>
                <w:rFonts w:ascii="Times New Roman" w:eastAsia="Times New Roman" w:hAnsi="Times New Roman"/>
                <w:sz w:val="20"/>
                <w:szCs w:val="20"/>
                <w:lang w:eastAsia="ru-RU"/>
              </w:rPr>
              <w:t>Шт.</w:t>
            </w:r>
          </w:p>
        </w:tc>
        <w:tc>
          <w:tcPr>
            <w:tcW w:w="1134" w:type="dxa"/>
          </w:tcPr>
          <w:p w14:paraId="76B9A510" w14:textId="0160D360"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175AA8DD"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63CE823A"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77044026"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0A5345A6"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1EF7BBAC"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69D7A9D8"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1FDC6D17"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6A9F7134"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p w14:paraId="0653008A" w14:textId="525C2DB9" w:rsidR="005E77DB" w:rsidRPr="002913E2" w:rsidRDefault="005E77DB" w:rsidP="00E6556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r w:rsidR="009B1094">
              <w:rPr>
                <w:rFonts w:ascii="Times New Roman" w:eastAsia="Times New Roman" w:hAnsi="Times New Roman"/>
                <w:sz w:val="20"/>
                <w:szCs w:val="20"/>
                <w:lang w:eastAsia="ru-RU"/>
              </w:rPr>
              <w:t>4</w:t>
            </w:r>
          </w:p>
        </w:tc>
        <w:tc>
          <w:tcPr>
            <w:tcW w:w="807" w:type="dxa"/>
          </w:tcPr>
          <w:p w14:paraId="1484A4AE"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tc>
      </w:tr>
      <w:tr w:rsidR="005E77DB" w:rsidRPr="002913E2" w14:paraId="156B6C78" w14:textId="77777777" w:rsidTr="009D2D74">
        <w:trPr>
          <w:trHeight w:val="986"/>
        </w:trPr>
        <w:tc>
          <w:tcPr>
            <w:tcW w:w="1101" w:type="dxa"/>
            <w:vAlign w:val="center"/>
          </w:tcPr>
          <w:p w14:paraId="50678D5E" w14:textId="31808229" w:rsidR="005E77DB" w:rsidRPr="002913E2" w:rsidRDefault="005E77DB" w:rsidP="00E65564">
            <w:pPr>
              <w:spacing w:after="0" w:line="240" w:lineRule="auto"/>
              <w:rPr>
                <w:rFonts w:ascii="Times New Roman" w:eastAsia="Times New Roman" w:hAnsi="Times New Roman"/>
                <w:color w:val="000000"/>
                <w:sz w:val="20"/>
                <w:szCs w:val="20"/>
                <w:lang w:eastAsia="ru-RU"/>
              </w:rPr>
            </w:pPr>
            <w:r w:rsidRPr="00320994">
              <w:rPr>
                <w:rFonts w:ascii="Times New Roman" w:hAnsi="Times New Roman"/>
                <w:sz w:val="18"/>
                <w:szCs w:val="18"/>
              </w:rPr>
              <w:t xml:space="preserve">Подставка под </w:t>
            </w:r>
            <w:proofErr w:type="gramStart"/>
            <w:r w:rsidRPr="00320994">
              <w:rPr>
                <w:rFonts w:ascii="Times New Roman" w:hAnsi="Times New Roman"/>
                <w:sz w:val="18"/>
                <w:szCs w:val="18"/>
              </w:rPr>
              <w:t xml:space="preserve">огнетушитель </w:t>
            </w:r>
            <w:r>
              <w:rPr>
                <w:rFonts w:ascii="Times New Roman" w:hAnsi="Times New Roman"/>
                <w:sz w:val="18"/>
                <w:szCs w:val="18"/>
              </w:rPr>
              <w:t xml:space="preserve"> П</w:t>
            </w:r>
            <w:proofErr w:type="gramEnd"/>
            <w:r>
              <w:rPr>
                <w:rFonts w:ascii="Times New Roman" w:hAnsi="Times New Roman"/>
                <w:sz w:val="18"/>
                <w:szCs w:val="18"/>
              </w:rPr>
              <w:t>-10</w:t>
            </w:r>
          </w:p>
        </w:tc>
        <w:tc>
          <w:tcPr>
            <w:tcW w:w="1134" w:type="dxa"/>
          </w:tcPr>
          <w:p w14:paraId="6D76EB58" w14:textId="77777777" w:rsidR="005E77DB" w:rsidRDefault="005E77DB" w:rsidP="005E77DB">
            <w:pPr>
              <w:autoSpaceDE w:val="0"/>
              <w:autoSpaceDN w:val="0"/>
              <w:adjustRightInd w:val="0"/>
              <w:ind w:left="-57"/>
              <w:jc w:val="center"/>
              <w:rPr>
                <w:rFonts w:ascii="Times New Roman" w:hAnsi="Times New Roman"/>
                <w:sz w:val="18"/>
                <w:szCs w:val="18"/>
              </w:rPr>
            </w:pPr>
          </w:p>
          <w:p w14:paraId="65448E64" w14:textId="77777777" w:rsidR="005E77DB" w:rsidRDefault="005E77DB" w:rsidP="005E77DB">
            <w:pPr>
              <w:autoSpaceDE w:val="0"/>
              <w:autoSpaceDN w:val="0"/>
              <w:adjustRightInd w:val="0"/>
              <w:ind w:left="-57"/>
              <w:jc w:val="center"/>
              <w:rPr>
                <w:rFonts w:ascii="Times New Roman" w:hAnsi="Times New Roman"/>
                <w:sz w:val="18"/>
                <w:szCs w:val="18"/>
              </w:rPr>
            </w:pPr>
          </w:p>
          <w:p w14:paraId="7A0C8EF3" w14:textId="062F7267" w:rsidR="005E77DB" w:rsidRPr="00320994" w:rsidRDefault="005E77DB" w:rsidP="005E77DB">
            <w:pPr>
              <w:autoSpaceDE w:val="0"/>
              <w:autoSpaceDN w:val="0"/>
              <w:adjustRightInd w:val="0"/>
              <w:ind w:left="-57"/>
              <w:jc w:val="center"/>
              <w:rPr>
                <w:rFonts w:ascii="Times New Roman" w:hAnsi="Times New Roman"/>
                <w:sz w:val="18"/>
                <w:szCs w:val="18"/>
              </w:rPr>
            </w:pPr>
            <w:r w:rsidRPr="00320994">
              <w:rPr>
                <w:rFonts w:ascii="Times New Roman" w:hAnsi="Times New Roman"/>
                <w:sz w:val="18"/>
                <w:szCs w:val="18"/>
              </w:rPr>
              <w:t>25.99.29.190</w:t>
            </w:r>
          </w:p>
          <w:p w14:paraId="4ED50547" w14:textId="77777777" w:rsidR="005E77DB" w:rsidRPr="00320994" w:rsidRDefault="005E77DB" w:rsidP="005E77DB">
            <w:pPr>
              <w:autoSpaceDE w:val="0"/>
              <w:autoSpaceDN w:val="0"/>
              <w:adjustRightInd w:val="0"/>
              <w:ind w:left="-57"/>
              <w:jc w:val="center"/>
              <w:rPr>
                <w:rFonts w:ascii="Times New Roman" w:hAnsi="Times New Roman"/>
                <w:sz w:val="18"/>
                <w:szCs w:val="18"/>
              </w:rPr>
            </w:pPr>
            <w:r w:rsidRPr="00320994">
              <w:rPr>
                <w:rFonts w:ascii="Times New Roman" w:hAnsi="Times New Roman"/>
                <w:sz w:val="18"/>
                <w:szCs w:val="18"/>
              </w:rPr>
              <w:t>ККН</w:t>
            </w:r>
          </w:p>
          <w:p w14:paraId="2FA722FF" w14:textId="5D384F15" w:rsidR="005E77DB" w:rsidRPr="002913E2" w:rsidRDefault="005E77DB" w:rsidP="005E77DB">
            <w:pPr>
              <w:spacing w:after="0" w:line="240" w:lineRule="auto"/>
              <w:jc w:val="center"/>
              <w:rPr>
                <w:rFonts w:ascii="Times New Roman" w:eastAsia="Times New Roman" w:hAnsi="Times New Roman"/>
                <w:sz w:val="20"/>
                <w:szCs w:val="20"/>
                <w:lang w:eastAsia="ru-RU"/>
              </w:rPr>
            </w:pPr>
            <w:r w:rsidRPr="00320994">
              <w:rPr>
                <w:rFonts w:ascii="Times New Roman" w:hAnsi="Times New Roman"/>
                <w:sz w:val="18"/>
                <w:szCs w:val="18"/>
              </w:rPr>
              <w:t>25.99.29.190-023</w:t>
            </w:r>
          </w:p>
        </w:tc>
        <w:tc>
          <w:tcPr>
            <w:tcW w:w="4819" w:type="dxa"/>
          </w:tcPr>
          <w:p w14:paraId="00127D68" w14:textId="77777777" w:rsidR="005E77DB" w:rsidRPr="005E77DB"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Модель</w:t>
            </w:r>
            <w:r w:rsidRPr="005E77DB">
              <w:rPr>
                <w:rFonts w:ascii="Times New Roman" w:eastAsia="Times New Roman" w:hAnsi="Times New Roman"/>
                <w:sz w:val="20"/>
                <w:szCs w:val="20"/>
                <w:lang w:eastAsia="ru-RU"/>
              </w:rPr>
              <w:tab/>
              <w:t>П-10</w:t>
            </w:r>
          </w:p>
          <w:p w14:paraId="6061AE0F" w14:textId="77777777" w:rsidR="005E77DB" w:rsidRPr="005E77DB"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Форма</w:t>
            </w:r>
            <w:r w:rsidRPr="005E77DB">
              <w:rPr>
                <w:rFonts w:ascii="Times New Roman" w:eastAsia="Times New Roman" w:hAnsi="Times New Roman"/>
                <w:sz w:val="20"/>
                <w:szCs w:val="20"/>
                <w:lang w:eastAsia="ru-RU"/>
              </w:rPr>
              <w:tab/>
              <w:t>Урна</w:t>
            </w:r>
          </w:p>
          <w:p w14:paraId="1E5F66E5" w14:textId="77777777" w:rsidR="005E77DB" w:rsidRPr="005E77DB"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Размещение</w:t>
            </w:r>
            <w:r w:rsidRPr="005E77DB">
              <w:rPr>
                <w:rFonts w:ascii="Times New Roman" w:eastAsia="Times New Roman" w:hAnsi="Times New Roman"/>
                <w:sz w:val="20"/>
                <w:szCs w:val="20"/>
                <w:lang w:eastAsia="ru-RU"/>
              </w:rPr>
              <w:tab/>
              <w:t>Напольное</w:t>
            </w:r>
          </w:p>
          <w:p w14:paraId="4CFB2074" w14:textId="77777777" w:rsidR="005E77DB" w:rsidRPr="005E77DB"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Материал</w:t>
            </w:r>
            <w:r w:rsidRPr="005E77DB">
              <w:rPr>
                <w:rFonts w:ascii="Times New Roman" w:eastAsia="Times New Roman" w:hAnsi="Times New Roman"/>
                <w:sz w:val="20"/>
                <w:szCs w:val="20"/>
                <w:lang w:eastAsia="ru-RU"/>
              </w:rPr>
              <w:tab/>
              <w:t>Сталь с порошковой окраской красного цвета</w:t>
            </w:r>
          </w:p>
          <w:p w14:paraId="5918E3FF" w14:textId="418036ED" w:rsidR="005E77DB" w:rsidRPr="005E77DB"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Высота</w:t>
            </w:r>
            <w:r>
              <w:rPr>
                <w:rFonts w:ascii="Times New Roman" w:eastAsia="Times New Roman" w:hAnsi="Times New Roman"/>
                <w:sz w:val="20"/>
                <w:szCs w:val="20"/>
                <w:lang w:eastAsia="ru-RU"/>
              </w:rPr>
              <w:t xml:space="preserve"> - </w:t>
            </w:r>
            <w:r w:rsidRPr="005E77DB">
              <w:rPr>
                <w:rFonts w:ascii="Times New Roman" w:eastAsia="Times New Roman" w:hAnsi="Times New Roman"/>
                <w:sz w:val="20"/>
                <w:szCs w:val="20"/>
                <w:lang w:eastAsia="ru-RU"/>
              </w:rPr>
              <w:t xml:space="preserve">≥300 ≤400 </w:t>
            </w:r>
          </w:p>
          <w:p w14:paraId="2AEF9005" w14:textId="4F07EBD7" w:rsidR="005E77DB" w:rsidRPr="005E77DB"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Ширина</w:t>
            </w:r>
            <w:r>
              <w:rPr>
                <w:rFonts w:ascii="Times New Roman" w:eastAsia="Times New Roman" w:hAnsi="Times New Roman"/>
                <w:sz w:val="20"/>
                <w:szCs w:val="20"/>
                <w:lang w:eastAsia="ru-RU"/>
              </w:rPr>
              <w:t xml:space="preserve"> - </w:t>
            </w:r>
            <w:r w:rsidRPr="005E77DB">
              <w:rPr>
                <w:rFonts w:ascii="Times New Roman" w:eastAsia="Times New Roman" w:hAnsi="Times New Roman"/>
                <w:sz w:val="20"/>
                <w:szCs w:val="20"/>
                <w:lang w:eastAsia="ru-RU"/>
              </w:rPr>
              <w:t xml:space="preserve">≥170 и ≤190 </w:t>
            </w:r>
          </w:p>
          <w:p w14:paraId="4374D640" w14:textId="77777777" w:rsidR="005E77DB" w:rsidRPr="005E77DB"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Длина</w:t>
            </w:r>
            <w:r w:rsidRPr="005E77DB">
              <w:rPr>
                <w:rFonts w:ascii="Times New Roman" w:eastAsia="Times New Roman" w:hAnsi="Times New Roman"/>
                <w:sz w:val="20"/>
                <w:szCs w:val="20"/>
                <w:lang w:eastAsia="ru-RU"/>
              </w:rPr>
              <w:tab/>
              <w:t xml:space="preserve">≥170 и ≤190 </w:t>
            </w:r>
          </w:p>
          <w:p w14:paraId="39F64DEE" w14:textId="5BA406F8" w:rsidR="005E77DB" w:rsidRPr="002913E2" w:rsidRDefault="005E77DB" w:rsidP="005E77DB">
            <w:pPr>
              <w:spacing w:after="0" w:line="240" w:lineRule="auto"/>
              <w:rPr>
                <w:rFonts w:ascii="Times New Roman" w:eastAsia="Times New Roman" w:hAnsi="Times New Roman"/>
                <w:sz w:val="20"/>
                <w:szCs w:val="20"/>
                <w:lang w:eastAsia="ru-RU"/>
              </w:rPr>
            </w:pPr>
            <w:r w:rsidRPr="005E77DB">
              <w:rPr>
                <w:rFonts w:ascii="Times New Roman" w:eastAsia="Times New Roman" w:hAnsi="Times New Roman"/>
                <w:sz w:val="20"/>
                <w:szCs w:val="20"/>
                <w:lang w:eastAsia="ru-RU"/>
              </w:rPr>
              <w:t>Соответствие нормативно-технической документации</w:t>
            </w:r>
            <w:r>
              <w:rPr>
                <w:rFonts w:ascii="Times New Roman" w:eastAsia="Times New Roman" w:hAnsi="Times New Roman"/>
                <w:sz w:val="20"/>
                <w:szCs w:val="20"/>
                <w:lang w:eastAsia="ru-RU"/>
              </w:rPr>
              <w:t xml:space="preserve"> - </w:t>
            </w:r>
            <w:r w:rsidRPr="005E77DB">
              <w:rPr>
                <w:rFonts w:ascii="Times New Roman" w:eastAsia="Times New Roman" w:hAnsi="Times New Roman"/>
                <w:sz w:val="20"/>
                <w:szCs w:val="20"/>
                <w:lang w:eastAsia="ru-RU"/>
              </w:rPr>
              <w:t>ТУ производителя</w:t>
            </w:r>
          </w:p>
        </w:tc>
        <w:tc>
          <w:tcPr>
            <w:tcW w:w="682" w:type="dxa"/>
          </w:tcPr>
          <w:p w14:paraId="39186D44"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tc>
        <w:tc>
          <w:tcPr>
            <w:tcW w:w="877" w:type="dxa"/>
          </w:tcPr>
          <w:p w14:paraId="7924A051" w14:textId="5B3DB7B7" w:rsidR="005E77DB" w:rsidRPr="002913E2" w:rsidRDefault="005E77DB" w:rsidP="00E6556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Шт.</w:t>
            </w:r>
          </w:p>
        </w:tc>
        <w:tc>
          <w:tcPr>
            <w:tcW w:w="1134" w:type="dxa"/>
          </w:tcPr>
          <w:p w14:paraId="0D2742BB" w14:textId="4972B751" w:rsidR="005E77DB" w:rsidRPr="002913E2" w:rsidRDefault="005E77DB" w:rsidP="00E65564">
            <w:pPr>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r w:rsidR="009B1094">
              <w:rPr>
                <w:rFonts w:ascii="Times New Roman" w:eastAsia="Times New Roman" w:hAnsi="Times New Roman"/>
                <w:sz w:val="20"/>
                <w:szCs w:val="20"/>
                <w:lang w:eastAsia="ru-RU"/>
              </w:rPr>
              <w:t>4</w:t>
            </w:r>
          </w:p>
        </w:tc>
        <w:tc>
          <w:tcPr>
            <w:tcW w:w="807" w:type="dxa"/>
          </w:tcPr>
          <w:p w14:paraId="3637CACA" w14:textId="77777777" w:rsidR="005E77DB" w:rsidRPr="002913E2" w:rsidRDefault="005E77DB" w:rsidP="00E65564">
            <w:pPr>
              <w:spacing w:after="0" w:line="240" w:lineRule="auto"/>
              <w:jc w:val="center"/>
              <w:rPr>
                <w:rFonts w:ascii="Times New Roman" w:eastAsia="Times New Roman" w:hAnsi="Times New Roman"/>
                <w:sz w:val="20"/>
                <w:szCs w:val="20"/>
                <w:lang w:eastAsia="ru-RU"/>
              </w:rPr>
            </w:pPr>
          </w:p>
        </w:tc>
      </w:tr>
    </w:tbl>
    <w:p w14:paraId="64DFE68F" w14:textId="77777777" w:rsidR="002913E2" w:rsidRPr="00955E12" w:rsidRDefault="002913E2" w:rsidP="005E77DB">
      <w:pPr>
        <w:spacing w:after="0" w:line="240" w:lineRule="auto"/>
        <w:rPr>
          <w:rFonts w:ascii="Times New Roman" w:eastAsia="Times New Roman" w:hAnsi="Times New Roman"/>
          <w:b/>
          <w:bCs/>
          <w:sz w:val="24"/>
          <w:szCs w:val="24"/>
          <w:lang w:eastAsia="ru-RU"/>
        </w:rPr>
      </w:pPr>
    </w:p>
    <w:p w14:paraId="66F8F862" w14:textId="77777777" w:rsidR="00955E12" w:rsidRPr="00955E12" w:rsidRDefault="00955E12" w:rsidP="00955E12">
      <w:pPr>
        <w:spacing w:after="0" w:line="240" w:lineRule="auto"/>
        <w:ind w:firstLine="180"/>
        <w:jc w:val="both"/>
        <w:rPr>
          <w:rFonts w:ascii="Times New Roman" w:eastAsia="Times New Roman" w:hAnsi="Times New Roman"/>
          <w:i/>
          <w:sz w:val="20"/>
          <w:szCs w:val="20"/>
          <w:lang w:eastAsia="ru-RU"/>
        </w:rPr>
      </w:pPr>
    </w:p>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955E12" w:rsidRPr="00955E12" w14:paraId="25004215" w14:textId="77777777" w:rsidTr="00C92FB9">
        <w:trPr>
          <w:trHeight w:val="2425"/>
        </w:trPr>
        <w:tc>
          <w:tcPr>
            <w:tcW w:w="4964" w:type="dxa"/>
            <w:hideMark/>
          </w:tcPr>
          <w:p w14:paraId="0D20726D" w14:textId="428AB883" w:rsidR="005E77DB"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Заказчик:</w:t>
            </w:r>
          </w:p>
          <w:p w14:paraId="6A108307" w14:textId="48D4A74B" w:rsidR="005E77DB" w:rsidRPr="009D2D74" w:rsidRDefault="005E77DB" w:rsidP="009D2D74">
            <w:pPr>
              <w:autoSpaceDE w:val="0"/>
              <w:autoSpaceDN w:val="0"/>
              <w:adjustRightInd w:val="0"/>
              <w:rPr>
                <w:rFonts w:ascii="Times New Roman" w:hAnsi="Times New Roman"/>
              </w:rPr>
            </w:pPr>
            <w:r w:rsidRPr="000E18F9">
              <w:rPr>
                <w:rFonts w:ascii="Times New Roman" w:hAnsi="Times New Roman"/>
              </w:rPr>
              <w:t xml:space="preserve">Заведующий </w:t>
            </w:r>
          </w:p>
          <w:p w14:paraId="3C99AB9E" w14:textId="564A4A64"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 xml:space="preserve">_________________________ </w:t>
            </w:r>
            <w:r w:rsidR="005E77DB">
              <w:rPr>
                <w:rFonts w:ascii="Times New Roman" w:eastAsia="Times New Roman" w:hAnsi="Times New Roman"/>
                <w:caps/>
                <w:sz w:val="24"/>
                <w:szCs w:val="24"/>
                <w:lang w:eastAsia="ru-RU"/>
              </w:rPr>
              <w:t>И.А.Акопян</w:t>
            </w:r>
          </w:p>
          <w:p w14:paraId="6E59A470" w14:textId="77777777"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 xml:space="preserve">(подписано ЭП) </w:t>
            </w:r>
          </w:p>
        </w:tc>
        <w:tc>
          <w:tcPr>
            <w:tcW w:w="4501" w:type="dxa"/>
            <w:hideMark/>
          </w:tcPr>
          <w:p w14:paraId="000646F1" w14:textId="46377451" w:rsid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ПОСТАВЩИК:</w:t>
            </w:r>
          </w:p>
          <w:p w14:paraId="58762649" w14:textId="47A796B6" w:rsidR="009D2D74" w:rsidRDefault="009D2D74"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p>
          <w:p w14:paraId="40312920" w14:textId="77777777" w:rsidR="00C92FB9" w:rsidRDefault="00C92FB9"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p>
          <w:p w14:paraId="0BDC2E8C" w14:textId="19ED5060"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 xml:space="preserve">___________________ </w:t>
            </w:r>
          </w:p>
          <w:p w14:paraId="18F25DAC" w14:textId="77777777" w:rsidR="00955E12" w:rsidRPr="00955E12" w:rsidRDefault="00955E12" w:rsidP="00955E12">
            <w:pPr>
              <w:widowControl w:val="0"/>
              <w:autoSpaceDE w:val="0"/>
              <w:autoSpaceDN w:val="0"/>
              <w:adjustRightInd w:val="0"/>
              <w:spacing w:after="0" w:line="240" w:lineRule="auto"/>
              <w:jc w:val="both"/>
              <w:rPr>
                <w:rFonts w:ascii="Times New Roman" w:eastAsia="Times New Roman" w:hAnsi="Times New Roman"/>
                <w:caps/>
                <w:sz w:val="24"/>
                <w:szCs w:val="24"/>
                <w:lang w:eastAsia="ru-RU"/>
              </w:rPr>
            </w:pPr>
            <w:r w:rsidRPr="00955E12">
              <w:rPr>
                <w:rFonts w:ascii="Times New Roman" w:eastAsia="Times New Roman" w:hAnsi="Times New Roman"/>
                <w:caps/>
                <w:sz w:val="24"/>
                <w:szCs w:val="24"/>
                <w:lang w:eastAsia="ru-RU"/>
              </w:rPr>
              <w:t xml:space="preserve">(подписано ЭП) </w:t>
            </w:r>
          </w:p>
        </w:tc>
      </w:tr>
    </w:tbl>
    <w:p w14:paraId="30C8767A" w14:textId="77777777" w:rsidR="002058CE" w:rsidRPr="00955E12" w:rsidRDefault="002058CE" w:rsidP="002058CE">
      <w:pPr>
        <w:pStyle w:val="ConsPlusNormal"/>
        <w:jc w:val="both"/>
        <w:rPr>
          <w:rFonts w:ascii="Times New Roman" w:hAnsi="Times New Roman" w:cs="Times New Roman"/>
          <w:sz w:val="24"/>
          <w:szCs w:val="24"/>
        </w:rPr>
      </w:pPr>
    </w:p>
    <w:sectPr w:rsidR="002058CE" w:rsidRPr="00955E12" w:rsidSect="005E77DB">
      <w:pgSz w:w="11906" w:h="16838"/>
      <w:pgMar w:top="568"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C65EB7" w14:textId="77777777" w:rsidR="00816D06" w:rsidRDefault="00816D06" w:rsidP="008C48B8">
      <w:pPr>
        <w:spacing w:after="0" w:line="240" w:lineRule="auto"/>
      </w:pPr>
      <w:r>
        <w:separator/>
      </w:r>
    </w:p>
  </w:endnote>
  <w:endnote w:type="continuationSeparator" w:id="0">
    <w:p w14:paraId="50CB9CE4" w14:textId="77777777" w:rsidR="00816D06" w:rsidRDefault="00816D06" w:rsidP="008C4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47F9D" w14:textId="77777777" w:rsidR="008C48B8" w:rsidRDefault="008C48B8">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9CCBA" w14:textId="77777777" w:rsidR="008C48B8" w:rsidRDefault="008C48B8">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39B02" w14:textId="77777777" w:rsidR="008C48B8" w:rsidRDefault="008C48B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A704" w14:textId="77777777" w:rsidR="00816D06" w:rsidRDefault="00816D06" w:rsidP="008C48B8">
      <w:pPr>
        <w:spacing w:after="0" w:line="240" w:lineRule="auto"/>
      </w:pPr>
      <w:r>
        <w:separator/>
      </w:r>
    </w:p>
  </w:footnote>
  <w:footnote w:type="continuationSeparator" w:id="0">
    <w:p w14:paraId="0B85D3D0" w14:textId="77777777" w:rsidR="00816D06" w:rsidRDefault="00816D06" w:rsidP="008C4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23958" w14:textId="77777777" w:rsidR="008C48B8" w:rsidRDefault="008C48B8">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A4BBB4" w14:textId="77777777" w:rsidR="008C48B8" w:rsidRDefault="008C48B8">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334C5C" w14:textId="77777777" w:rsidR="008C48B8" w:rsidRDefault="008C48B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781DB9"/>
    <w:multiLevelType w:val="hybridMultilevel"/>
    <w:tmpl w:val="6DDAB582"/>
    <w:lvl w:ilvl="0" w:tplc="DB586FA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40B22"/>
    <w:rsid w:val="00001FF5"/>
    <w:rsid w:val="00023F4E"/>
    <w:rsid w:val="00054BCB"/>
    <w:rsid w:val="00067683"/>
    <w:rsid w:val="00076C55"/>
    <w:rsid w:val="000A2C4C"/>
    <w:rsid w:val="000A374E"/>
    <w:rsid w:val="000A787C"/>
    <w:rsid w:val="000B164D"/>
    <w:rsid w:val="000C4BC2"/>
    <w:rsid w:val="000C4BD8"/>
    <w:rsid w:val="000E18F9"/>
    <w:rsid w:val="000F3BEA"/>
    <w:rsid w:val="00101E91"/>
    <w:rsid w:val="0010489C"/>
    <w:rsid w:val="0015148B"/>
    <w:rsid w:val="00155183"/>
    <w:rsid w:val="00171D4D"/>
    <w:rsid w:val="001843A4"/>
    <w:rsid w:val="00195476"/>
    <w:rsid w:val="001972AB"/>
    <w:rsid w:val="001D0CC8"/>
    <w:rsid w:val="001D4A6B"/>
    <w:rsid w:val="002058CE"/>
    <w:rsid w:val="00206E1D"/>
    <w:rsid w:val="00212057"/>
    <w:rsid w:val="00220753"/>
    <w:rsid w:val="002371A3"/>
    <w:rsid w:val="002539D2"/>
    <w:rsid w:val="00256258"/>
    <w:rsid w:val="00263622"/>
    <w:rsid w:val="00286711"/>
    <w:rsid w:val="002913E2"/>
    <w:rsid w:val="002A56E8"/>
    <w:rsid w:val="002C0D5E"/>
    <w:rsid w:val="002D086D"/>
    <w:rsid w:val="002D430D"/>
    <w:rsid w:val="002E4DF9"/>
    <w:rsid w:val="002F565B"/>
    <w:rsid w:val="003140AD"/>
    <w:rsid w:val="00340B63"/>
    <w:rsid w:val="00354A21"/>
    <w:rsid w:val="00354C53"/>
    <w:rsid w:val="003A257A"/>
    <w:rsid w:val="003A33D6"/>
    <w:rsid w:val="003A63A8"/>
    <w:rsid w:val="003B6B1B"/>
    <w:rsid w:val="00427CA4"/>
    <w:rsid w:val="0049106E"/>
    <w:rsid w:val="004B14C2"/>
    <w:rsid w:val="004B70E4"/>
    <w:rsid w:val="004D33E8"/>
    <w:rsid w:val="004D455A"/>
    <w:rsid w:val="004E16A6"/>
    <w:rsid w:val="004E1ACE"/>
    <w:rsid w:val="0052104F"/>
    <w:rsid w:val="005334EB"/>
    <w:rsid w:val="00545AA6"/>
    <w:rsid w:val="00553676"/>
    <w:rsid w:val="00587B63"/>
    <w:rsid w:val="005A0BE5"/>
    <w:rsid w:val="005E77DB"/>
    <w:rsid w:val="006170B1"/>
    <w:rsid w:val="00635C7C"/>
    <w:rsid w:val="00662472"/>
    <w:rsid w:val="006A6DFB"/>
    <w:rsid w:val="006D7204"/>
    <w:rsid w:val="006E3350"/>
    <w:rsid w:val="006E6F27"/>
    <w:rsid w:val="00704686"/>
    <w:rsid w:val="00715BA5"/>
    <w:rsid w:val="00716680"/>
    <w:rsid w:val="00733334"/>
    <w:rsid w:val="007349F5"/>
    <w:rsid w:val="00737EC1"/>
    <w:rsid w:val="00740B22"/>
    <w:rsid w:val="0078600C"/>
    <w:rsid w:val="00791CCE"/>
    <w:rsid w:val="007C0541"/>
    <w:rsid w:val="007D1843"/>
    <w:rsid w:val="0081615E"/>
    <w:rsid w:val="00816D06"/>
    <w:rsid w:val="00823EE5"/>
    <w:rsid w:val="0082627B"/>
    <w:rsid w:val="00865837"/>
    <w:rsid w:val="00882DCC"/>
    <w:rsid w:val="008A499E"/>
    <w:rsid w:val="008C48B8"/>
    <w:rsid w:val="008C7F86"/>
    <w:rsid w:val="008D3B96"/>
    <w:rsid w:val="008D3FB7"/>
    <w:rsid w:val="00904CC1"/>
    <w:rsid w:val="00936550"/>
    <w:rsid w:val="00944001"/>
    <w:rsid w:val="00955E12"/>
    <w:rsid w:val="00961BC0"/>
    <w:rsid w:val="009648E6"/>
    <w:rsid w:val="009717D0"/>
    <w:rsid w:val="009974DA"/>
    <w:rsid w:val="009B1094"/>
    <w:rsid w:val="009D2D74"/>
    <w:rsid w:val="00A064BD"/>
    <w:rsid w:val="00A15B47"/>
    <w:rsid w:val="00A62A57"/>
    <w:rsid w:val="00A86C6D"/>
    <w:rsid w:val="00A86EE8"/>
    <w:rsid w:val="00AF2B43"/>
    <w:rsid w:val="00B46C13"/>
    <w:rsid w:val="00B91412"/>
    <w:rsid w:val="00BE00D8"/>
    <w:rsid w:val="00C0612F"/>
    <w:rsid w:val="00C331F0"/>
    <w:rsid w:val="00C51EFE"/>
    <w:rsid w:val="00C57783"/>
    <w:rsid w:val="00C92CE7"/>
    <w:rsid w:val="00C92FB9"/>
    <w:rsid w:val="00CB1472"/>
    <w:rsid w:val="00CB7981"/>
    <w:rsid w:val="00CE6F7D"/>
    <w:rsid w:val="00CF3740"/>
    <w:rsid w:val="00CF600A"/>
    <w:rsid w:val="00CF611F"/>
    <w:rsid w:val="00D02CFD"/>
    <w:rsid w:val="00D143F1"/>
    <w:rsid w:val="00D14486"/>
    <w:rsid w:val="00D258F8"/>
    <w:rsid w:val="00D27223"/>
    <w:rsid w:val="00D555A6"/>
    <w:rsid w:val="00D84A45"/>
    <w:rsid w:val="00DA5BCC"/>
    <w:rsid w:val="00DD2A2B"/>
    <w:rsid w:val="00DD5440"/>
    <w:rsid w:val="00E74705"/>
    <w:rsid w:val="00E74761"/>
    <w:rsid w:val="00EA544A"/>
    <w:rsid w:val="00EB0168"/>
    <w:rsid w:val="00ED131B"/>
    <w:rsid w:val="00EE37D5"/>
    <w:rsid w:val="00F11FCB"/>
    <w:rsid w:val="00F1201A"/>
    <w:rsid w:val="00F3266F"/>
    <w:rsid w:val="00F56F0B"/>
    <w:rsid w:val="00F61D71"/>
    <w:rsid w:val="00F6238A"/>
    <w:rsid w:val="00F82CFF"/>
    <w:rsid w:val="00F913C1"/>
    <w:rsid w:val="00FA6ECE"/>
    <w:rsid w:val="00FD5A1B"/>
    <w:rsid w:val="00FE738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C2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058C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C48B8"/>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C48B8"/>
  </w:style>
  <w:style w:type="paragraph" w:styleId="a5">
    <w:name w:val="footer"/>
    <w:basedOn w:val="a"/>
    <w:link w:val="a6"/>
    <w:uiPriority w:val="99"/>
    <w:unhideWhenUsed/>
    <w:rsid w:val="008C48B8"/>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C48B8"/>
  </w:style>
  <w:style w:type="paragraph" w:customStyle="1" w:styleId="ConsPlusNormal">
    <w:name w:val="ConsPlusNormal"/>
    <w:link w:val="ConsPlusNormal0"/>
    <w:qForma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058C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2058CE"/>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2058C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2058CE"/>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2058CE"/>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2058CE"/>
    <w:pPr>
      <w:widowControl w:val="0"/>
      <w:autoSpaceDE w:val="0"/>
      <w:autoSpaceDN w:val="0"/>
      <w:spacing w:after="0" w:line="240" w:lineRule="auto"/>
    </w:pPr>
    <w:rPr>
      <w:rFonts w:ascii="Arial" w:eastAsia="Times New Roman" w:hAnsi="Arial" w:cs="Arial"/>
      <w:sz w:val="20"/>
      <w:szCs w:val="20"/>
      <w:lang w:eastAsia="ru-RU"/>
    </w:rPr>
  </w:style>
  <w:style w:type="paragraph" w:styleId="a7">
    <w:name w:val="Body Text Indent"/>
    <w:aliases w:val="текст"/>
    <w:basedOn w:val="a"/>
    <w:link w:val="a8"/>
    <w:qFormat/>
    <w:rsid w:val="00955E12"/>
    <w:pPr>
      <w:widowControl w:val="0"/>
      <w:autoSpaceDE w:val="0"/>
      <w:autoSpaceDN w:val="0"/>
      <w:adjustRightInd w:val="0"/>
      <w:spacing w:after="120" w:line="240" w:lineRule="auto"/>
      <w:ind w:left="283"/>
    </w:pPr>
    <w:rPr>
      <w:rFonts w:ascii="Arial" w:eastAsia="Times New Roman" w:hAnsi="Arial"/>
      <w:sz w:val="18"/>
      <w:szCs w:val="18"/>
      <w:lang w:eastAsia="ru-RU"/>
    </w:rPr>
  </w:style>
  <w:style w:type="character" w:customStyle="1" w:styleId="a8">
    <w:name w:val="Основной текст с отступом Знак"/>
    <w:aliases w:val="текст Знак"/>
    <w:basedOn w:val="a0"/>
    <w:link w:val="a7"/>
    <w:rsid w:val="00955E12"/>
    <w:rPr>
      <w:rFonts w:ascii="Arial" w:eastAsia="Times New Roman" w:hAnsi="Arial" w:cs="Times New Roman"/>
      <w:sz w:val="18"/>
      <w:szCs w:val="18"/>
      <w:lang w:eastAsia="ru-RU"/>
    </w:rPr>
  </w:style>
  <w:style w:type="paragraph" w:styleId="a9">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
    <w:link w:val="aa"/>
    <w:uiPriority w:val="34"/>
    <w:qFormat/>
    <w:rsid w:val="00955E12"/>
    <w:pPr>
      <w:ind w:left="720"/>
      <w:contextualSpacing/>
    </w:pPr>
  </w:style>
  <w:style w:type="character" w:customStyle="1" w:styleId="WW8Num1z4">
    <w:name w:val="WW8Num1z4"/>
    <w:rsid w:val="00212057"/>
  </w:style>
  <w:style w:type="character" w:customStyle="1" w:styleId="ConsPlusNormal0">
    <w:name w:val="ConsPlusNormal Знак"/>
    <w:link w:val="ConsPlusNormal"/>
    <w:qFormat/>
    <w:locked/>
    <w:rsid w:val="00212057"/>
    <w:rPr>
      <w:rFonts w:ascii="Calibri" w:eastAsia="Times New Roman" w:hAnsi="Calibri" w:cs="Calibri"/>
      <w:szCs w:val="20"/>
      <w:lang w:eastAsia="ru-RU"/>
    </w:rPr>
  </w:style>
  <w:style w:type="paragraph" w:customStyle="1" w:styleId="1">
    <w:name w:val="Название1"/>
    <w:basedOn w:val="a"/>
    <w:link w:val="ab"/>
    <w:qFormat/>
    <w:rsid w:val="00DA5BCC"/>
    <w:pPr>
      <w:widowControl w:val="0"/>
      <w:spacing w:after="0" w:line="240" w:lineRule="auto"/>
      <w:ind w:firstLine="420"/>
      <w:jc w:val="center"/>
    </w:pPr>
    <w:rPr>
      <w:rFonts w:ascii="Times New Roman" w:eastAsia="Times New Roman" w:hAnsi="Times New Roman"/>
      <w:b/>
      <w:sz w:val="24"/>
      <w:szCs w:val="20"/>
      <w:lang w:eastAsia="ru-RU"/>
    </w:rPr>
  </w:style>
  <w:style w:type="character" w:customStyle="1" w:styleId="ab">
    <w:name w:val="Название Знак"/>
    <w:link w:val="1"/>
    <w:rsid w:val="00DA5BCC"/>
    <w:rPr>
      <w:rFonts w:ascii="Times New Roman" w:eastAsia="Times New Roman" w:hAnsi="Times New Roman" w:cs="Times New Roman"/>
      <w:b/>
      <w:sz w:val="24"/>
      <w:szCs w:val="20"/>
      <w:lang w:eastAsia="ru-RU"/>
    </w:rPr>
  </w:style>
  <w:style w:type="paragraph" w:customStyle="1" w:styleId="ConsNormal">
    <w:name w:val="ConsNormal"/>
    <w:link w:val="ConsNormal0"/>
    <w:rsid w:val="00DA5BCC"/>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rsid w:val="00DA5BCC"/>
    <w:rPr>
      <w:rFonts w:ascii="Arial" w:eastAsia="Times New Roman" w:hAnsi="Arial" w:cs="Arial"/>
      <w:lang w:eastAsia="ru-RU"/>
    </w:rPr>
  </w:style>
  <w:style w:type="character" w:styleId="ac">
    <w:name w:val="Hyperlink"/>
    <w:rsid w:val="00E74705"/>
    <w:rPr>
      <w:color w:val="0000FF"/>
      <w:u w:val="single"/>
    </w:rPr>
  </w:style>
  <w:style w:type="character" w:customStyle="1" w:styleId="aa">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9"/>
    <w:uiPriority w:val="34"/>
    <w:locked/>
    <w:rsid w:val="00D14486"/>
    <w:rPr>
      <w:rFonts w:ascii="Calibri" w:eastAsia="Calibri" w:hAnsi="Calibri" w:cs="Times New Roman"/>
    </w:rPr>
  </w:style>
  <w:style w:type="paragraph" w:styleId="2">
    <w:name w:val="List Number 2"/>
    <w:basedOn w:val="a"/>
    <w:rsid w:val="004B70E4"/>
    <w:pPr>
      <w:widowControl w:val="0"/>
      <w:numPr>
        <w:numId w:val="2"/>
      </w:numPr>
      <w:autoSpaceDE w:val="0"/>
      <w:autoSpaceDN w:val="0"/>
      <w:adjustRightInd w:val="0"/>
      <w:spacing w:after="0" w:line="240" w:lineRule="auto"/>
    </w:pPr>
    <w:rPr>
      <w:rFonts w:ascii="Arial" w:eastAsia="Times New Roman" w:hAnsi="Arial" w:cs="Arial"/>
      <w:sz w:val="18"/>
      <w:szCs w:val="18"/>
      <w:lang w:eastAsia="ru-RU"/>
    </w:rPr>
  </w:style>
  <w:style w:type="paragraph" w:styleId="ad">
    <w:name w:val="No Spacing"/>
    <w:aliases w:val="Без интервал,Без интервала2,Основной,мой,МОЙ,Без интервала 111,МММ,МОЙ МОЙ,No Spacing,Максим,Бес интервала,Жирный"/>
    <w:link w:val="ae"/>
    <w:qFormat/>
    <w:rsid w:val="005E77DB"/>
    <w:pPr>
      <w:spacing w:after="0" w:line="240" w:lineRule="auto"/>
    </w:pPr>
  </w:style>
  <w:style w:type="character" w:customStyle="1" w:styleId="ae">
    <w:name w:val="Без интервала Знак"/>
    <w:aliases w:val="Без интервал Знак,Без интервала2 Знак,Основной Знак,мой Знак,МОЙ Знак,Без интервала 111 Знак,МММ Знак,МОЙ МОЙ Знак,No Spacing Знак,Максим Знак,Бес интервала Знак,Жирный Знак"/>
    <w:link w:val="ad"/>
    <w:qFormat/>
    <w:locked/>
    <w:rsid w:val="005E7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504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gbdou47kr@yandex.ru"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5021</Words>
  <Characters>28625</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2025-05-14T07:06:00Z</dcterms:created>
  <dcterms:modified xsi:type="dcterms:W3CDTF">2026-04-17T12:18:00Z</dcterms:modified>
</cp:coreProperties>
</file>