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7"/>
        <w:gridCol w:w="4914"/>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615259" w:rsidP="00B62DE2">
            <w:pPr>
              <w:jc w:val="right"/>
              <w:rPr>
                <w:rFonts w:ascii="Times New Roman" w:hAnsi="Times New Roman" w:cs="Times New Roman"/>
                <w:sz w:val="20"/>
                <w:szCs w:val="20"/>
              </w:rPr>
            </w:pPr>
            <w:r w:rsidRPr="002A04CD">
              <w:rPr>
                <w:rFonts w:ascii="Times New Roman" w:hAnsi="Times New Roman" w:cs="Times New Roman"/>
                <w:sz w:val="20"/>
                <w:szCs w:val="20"/>
              </w:rPr>
              <w:t>«___»</w:t>
            </w:r>
            <w:r>
              <w:rPr>
                <w:rFonts w:ascii="Times New Roman" w:hAnsi="Times New Roman" w:cs="Times New Roman"/>
                <w:sz w:val="20"/>
                <w:szCs w:val="20"/>
              </w:rPr>
              <w:t xml:space="preserve"> </w:t>
            </w:r>
            <w:r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Pr="002A04CD">
              <w:rPr>
                <w:rFonts w:ascii="Times New Roman" w:hAnsi="Times New Roman" w:cs="Times New Roman"/>
                <w:sz w:val="20"/>
                <w:szCs w:val="20"/>
              </w:rPr>
              <w:t>202</w:t>
            </w:r>
            <w:r w:rsidR="004E1305">
              <w:rPr>
                <w:rFonts w:ascii="Times New Roman" w:hAnsi="Times New Roman" w:cs="Times New Roman"/>
                <w:sz w:val="20"/>
                <w:szCs w:val="20"/>
              </w:rPr>
              <w:t>6</w:t>
            </w:r>
            <w:r w:rsidRPr="002A04CD">
              <w:rPr>
                <w:rFonts w:ascii="Times New Roman" w:hAnsi="Times New Roman" w:cs="Times New Roman"/>
                <w:sz w:val="20"/>
                <w:szCs w:val="20"/>
              </w:rPr>
              <w:t xml:space="preserve"> г.</w:t>
            </w:r>
          </w:p>
        </w:tc>
      </w:tr>
    </w:tbl>
    <w:p w:rsidR="009510E2" w:rsidRDefault="009510E2" w:rsidP="00126887">
      <w:pPr>
        <w:spacing w:after="0"/>
        <w:ind w:firstLine="567"/>
        <w:jc w:val="both"/>
        <w:rPr>
          <w:rFonts w:ascii="Times New Roman" w:hAnsi="Times New Roman" w:cs="Times New Roman"/>
          <w:b/>
          <w:sz w:val="20"/>
          <w:szCs w:val="20"/>
        </w:rPr>
      </w:pPr>
    </w:p>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DB312C">
        <w:rPr>
          <w:rFonts w:ascii="Times New Roman" w:hAnsi="Times New Roman" w:cs="Times New Roman"/>
          <w:sz w:val="20"/>
          <w:szCs w:val="20"/>
        </w:rPr>
        <w:t>5</w:t>
      </w:r>
      <w:r w:rsidRPr="002A04CD">
        <w:rPr>
          <w:rFonts w:ascii="Times New Roman" w:hAnsi="Times New Roman" w:cs="Times New Roman"/>
          <w:sz w:val="20"/>
          <w:szCs w:val="20"/>
        </w:rPr>
        <w:t xml:space="preserve"> 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2A04CD" w:rsidRDefault="00615259" w:rsidP="00126887">
      <w:pPr>
        <w:keepNext/>
        <w:spacing w:after="0"/>
        <w:jc w:val="center"/>
        <w:outlineLvl w:val="0"/>
        <w:rPr>
          <w:rFonts w:ascii="Times New Roman" w:hAnsi="Times New Roman" w:cs="Times New Roman"/>
          <w:b/>
          <w:caps/>
          <w:sz w:val="20"/>
          <w:szCs w:val="20"/>
        </w:rPr>
      </w:pPr>
      <w:r w:rsidRPr="002A04CD">
        <w:rPr>
          <w:rFonts w:ascii="Times New Roman" w:hAnsi="Times New Roman" w:cs="Times New Roman"/>
          <w:b/>
          <w:caps/>
          <w:sz w:val="20"/>
          <w:szCs w:val="20"/>
        </w:rPr>
        <w:t xml:space="preserve">1. ПРЕДМЕТ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Предметом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w:t>
      </w:r>
      <w:r w:rsidR="00FD6B04">
        <w:rPr>
          <w:rFonts w:ascii="Times New Roman" w:hAnsi="Times New Roman" w:cs="Times New Roman"/>
          <w:b/>
          <w:sz w:val="20"/>
          <w:szCs w:val="20"/>
        </w:rPr>
        <w:t>п</w:t>
      </w:r>
      <w:r w:rsidR="00FD6B04" w:rsidRPr="00FD6B04">
        <w:rPr>
          <w:rFonts w:ascii="Times New Roman" w:hAnsi="Times New Roman" w:cs="Times New Roman"/>
          <w:b/>
          <w:sz w:val="20"/>
          <w:szCs w:val="20"/>
        </w:rPr>
        <w:t>оставка баллонов с фреоном</w:t>
      </w:r>
      <w:r w:rsidR="00FD6B04" w:rsidRPr="00FD6B04">
        <w:rPr>
          <w:rFonts w:ascii="Times New Roman" w:hAnsi="Times New Roman" w:cs="Times New Roman"/>
          <w:b/>
          <w:sz w:val="20"/>
          <w:szCs w:val="20"/>
        </w:rPr>
        <w:tab/>
      </w:r>
      <w:r w:rsidR="00144EBB" w:rsidRPr="00C76BA2">
        <w:rPr>
          <w:rFonts w:ascii="Times New Roman" w:eastAsia="Calibri" w:hAnsi="Times New Roman" w:cs="Times New Roman"/>
          <w:b/>
          <w:snapToGrid w:val="0"/>
          <w:sz w:val="20"/>
          <w:szCs w:val="20"/>
        </w:rPr>
        <w:t>,</w:t>
      </w:r>
      <w:r w:rsidRPr="002A04CD">
        <w:rPr>
          <w:rFonts w:ascii="Times New Roman" w:eastAsia="Calibri" w:hAnsi="Times New Roman" w:cs="Times New Roman"/>
          <w:snapToGrid w:val="0"/>
          <w:sz w:val="20"/>
          <w:szCs w:val="20"/>
        </w:rPr>
        <w:t xml:space="preserve"> </w:t>
      </w:r>
      <w:r w:rsidRPr="002A04CD">
        <w:rPr>
          <w:rFonts w:ascii="Times New Roman" w:hAnsi="Times New Roman" w:cs="Times New Roman"/>
          <w:sz w:val="20"/>
          <w:szCs w:val="20"/>
        </w:rPr>
        <w:t>(далее –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w:t>
      </w:r>
      <w:r w:rsidR="00A677D2">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 (Приложение № 2), определяющие объем, перечень товаров и их стоимость.</w:t>
      </w:r>
    </w:p>
    <w:p w:rsidR="00FB6CCF" w:rsidRPr="004E1305" w:rsidRDefault="009510E2" w:rsidP="00582356">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582356" w:rsidRPr="00582356">
        <w:rPr>
          <w:rFonts w:ascii="Times New Roman" w:hAnsi="Times New Roman" w:cs="Times New Roman"/>
          <w:sz w:val="20"/>
          <w:szCs w:val="20"/>
        </w:rPr>
        <w:t>262780410523978040100100010000000244</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Описанием объекта закупки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Описанием объекта закупки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акта приема-передачи товара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0" w:name="Par69"/>
      <w:bookmarkEnd w:id="0"/>
    </w:p>
    <w:p w:rsidR="00013CF6" w:rsidRDefault="00013CF6" w:rsidP="009510E2">
      <w:pPr>
        <w:spacing w:after="0"/>
        <w:ind w:firstLine="709"/>
        <w:textDirection w:val="btLr"/>
        <w:rPr>
          <w:rFonts w:ascii="Times New Roman" w:hAnsi="Times New Roman" w:cs="Times New Roman"/>
          <w:sz w:val="20"/>
          <w:szCs w:val="20"/>
        </w:rPr>
      </w:pPr>
      <w:r w:rsidRPr="00013CF6">
        <w:rPr>
          <w:rFonts w:ascii="Times New Roman" w:hAnsi="Times New Roman" w:cs="Times New Roman"/>
          <w:sz w:val="20"/>
          <w:szCs w:val="20"/>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w:t>
      </w:r>
      <w:bookmarkStart w:id="1" w:name="_Hlk224136247"/>
      <w:r w:rsidRPr="00013CF6">
        <w:rPr>
          <w:rFonts w:ascii="Times New Roman" w:hAnsi="Times New Roman" w:cs="Times New Roman"/>
          <w:sz w:val="20"/>
          <w:szCs w:val="20"/>
        </w:rPr>
        <w:t xml:space="preserve">Внебюджетные средства, Тип внебюджетных средств Средства бюджетных учреждений, Вид внебюджетных средств, </w:t>
      </w:r>
      <w:r w:rsidR="00D542B3">
        <w:rPr>
          <w:rFonts w:ascii="Times New Roman" w:hAnsi="Times New Roman" w:cs="Times New Roman"/>
          <w:sz w:val="20"/>
          <w:szCs w:val="20"/>
        </w:rPr>
        <w:t>остатки с</w:t>
      </w:r>
      <w:r w:rsidRPr="00013CF6">
        <w:rPr>
          <w:rFonts w:ascii="Times New Roman" w:hAnsi="Times New Roman" w:cs="Times New Roman"/>
          <w:sz w:val="20"/>
          <w:szCs w:val="20"/>
        </w:rPr>
        <w:t xml:space="preserve">убсидии на выполнение государственного задания (СГЗ), целевая статья 0250020960, код вида расходов 244, КОСГУ </w:t>
      </w:r>
      <w:r>
        <w:rPr>
          <w:rFonts w:ascii="Times New Roman" w:hAnsi="Times New Roman" w:cs="Times New Roman"/>
          <w:sz w:val="20"/>
          <w:szCs w:val="20"/>
        </w:rPr>
        <w:t>3</w:t>
      </w:r>
      <w:r w:rsidR="00FD6B04">
        <w:rPr>
          <w:rFonts w:ascii="Times New Roman" w:hAnsi="Times New Roman" w:cs="Times New Roman"/>
          <w:sz w:val="20"/>
          <w:szCs w:val="20"/>
        </w:rPr>
        <w:t>40</w:t>
      </w:r>
    </w:p>
    <w:bookmarkEnd w:id="1"/>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bookmarkStart w:id="2" w:name="_Hlk229990892"/>
      <w:r>
        <w:rPr>
          <w:rFonts w:ascii="Times New Roman" w:hAnsi="Times New Roman" w:cs="Times New Roman"/>
          <w:sz w:val="20"/>
          <w:szCs w:val="20"/>
        </w:rPr>
        <w:t xml:space="preserve">            </w:t>
      </w:r>
      <w:r w:rsidR="00615259" w:rsidRPr="00AC1F6C">
        <w:rPr>
          <w:rFonts w:ascii="Times New Roman" w:hAnsi="Times New Roman" w:cs="Times New Roman"/>
          <w:sz w:val="20"/>
          <w:szCs w:val="20"/>
        </w:rPr>
        <w:t>4.1</w:t>
      </w:r>
      <w:bookmarkStart w:id="3" w:name="_Hlk227223328"/>
      <w:r w:rsidR="00615259" w:rsidRPr="00AC1F6C">
        <w:rPr>
          <w:rFonts w:ascii="Times New Roman" w:hAnsi="Times New Roman" w:cs="Times New Roman"/>
          <w:sz w:val="20"/>
          <w:szCs w:val="20"/>
        </w:rPr>
        <w:t xml:space="preserve">. </w:t>
      </w:r>
      <w:bookmarkStart w:id="4" w:name="_Hlk224223850"/>
      <w:bookmarkStart w:id="5" w:name="_Hlk224222521"/>
      <w:r w:rsidR="00615259" w:rsidRPr="00AC1F6C">
        <w:rPr>
          <w:rFonts w:ascii="Times New Roman" w:hAnsi="Times New Roman" w:cs="Times New Roman"/>
          <w:sz w:val="20"/>
          <w:szCs w:val="20"/>
          <w:u w:val="single"/>
        </w:rPr>
        <w:t>Срок поставки товара</w:t>
      </w:r>
      <w:r w:rsidR="00615259" w:rsidRPr="00AC1F6C">
        <w:rPr>
          <w:rFonts w:ascii="Times New Roman" w:hAnsi="Times New Roman" w:cs="Times New Roman"/>
          <w:sz w:val="20"/>
          <w:szCs w:val="20"/>
        </w:rPr>
        <w:t xml:space="preserve">: </w:t>
      </w:r>
      <w:r w:rsidR="00013CF6" w:rsidRPr="00AC1F6C">
        <w:rPr>
          <w:rFonts w:ascii="Times New Roman" w:eastAsia="Times New Roman" w:hAnsi="Times New Roman" w:cs="Times New Roman"/>
          <w:sz w:val="20"/>
          <w:szCs w:val="20"/>
          <w:lang w:eastAsia="ru-RU"/>
        </w:rPr>
        <w:t xml:space="preserve">в течение </w:t>
      </w:r>
      <w:r w:rsidR="00FD6B04">
        <w:rPr>
          <w:rFonts w:ascii="Times New Roman" w:eastAsia="Times New Roman" w:hAnsi="Times New Roman" w:cs="Times New Roman"/>
          <w:sz w:val="20"/>
          <w:szCs w:val="20"/>
          <w:lang w:eastAsia="ru-RU"/>
        </w:rPr>
        <w:t>5</w:t>
      </w:r>
      <w:r w:rsidR="00013CF6" w:rsidRPr="00AC1F6C">
        <w:rPr>
          <w:rFonts w:ascii="Times New Roman" w:eastAsia="Times New Roman" w:hAnsi="Times New Roman" w:cs="Times New Roman"/>
          <w:sz w:val="20"/>
          <w:szCs w:val="20"/>
          <w:lang w:eastAsia="ru-RU"/>
        </w:rPr>
        <w:t xml:space="preserve"> (</w:t>
      </w:r>
      <w:r w:rsidR="00FD6B04">
        <w:rPr>
          <w:rFonts w:ascii="Times New Roman" w:eastAsia="Times New Roman" w:hAnsi="Times New Roman" w:cs="Times New Roman"/>
          <w:sz w:val="20"/>
          <w:szCs w:val="20"/>
          <w:lang w:eastAsia="ru-RU"/>
        </w:rPr>
        <w:t>Пяти</w:t>
      </w:r>
      <w:r w:rsidR="00013CF6" w:rsidRPr="00AC1F6C">
        <w:rPr>
          <w:rFonts w:ascii="Times New Roman" w:eastAsia="Times New Roman" w:hAnsi="Times New Roman" w:cs="Times New Roman"/>
          <w:sz w:val="20"/>
          <w:szCs w:val="20"/>
          <w:lang w:eastAsia="ru-RU"/>
        </w:rPr>
        <w:t xml:space="preserve">) рабочих дней </w:t>
      </w:r>
      <w:proofErr w:type="gramStart"/>
      <w:r w:rsidR="007E396D">
        <w:rPr>
          <w:rFonts w:ascii="Times New Roman" w:eastAsia="Times New Roman" w:hAnsi="Times New Roman" w:cs="Times New Roman"/>
          <w:sz w:val="20"/>
          <w:szCs w:val="20"/>
          <w:lang w:eastAsia="ru-RU"/>
        </w:rPr>
        <w:t xml:space="preserve">после </w:t>
      </w:r>
      <w:r w:rsidR="00013CF6" w:rsidRPr="00AC1F6C">
        <w:rPr>
          <w:rFonts w:ascii="Times New Roman" w:eastAsia="Times New Roman" w:hAnsi="Times New Roman" w:cs="Times New Roman"/>
          <w:sz w:val="20"/>
          <w:szCs w:val="20"/>
          <w:lang w:eastAsia="ru-RU"/>
        </w:rPr>
        <w:t xml:space="preserve"> заключения</w:t>
      </w:r>
      <w:proofErr w:type="gramEnd"/>
      <w:r w:rsidR="00013CF6" w:rsidRPr="00AC1F6C">
        <w:rPr>
          <w:rFonts w:ascii="Times New Roman" w:eastAsia="Times New Roman" w:hAnsi="Times New Roman" w:cs="Times New Roman"/>
          <w:sz w:val="20"/>
          <w:szCs w:val="20"/>
          <w:lang w:eastAsia="ru-RU"/>
        </w:rPr>
        <w:t xml:space="preserve"> Контракта.</w:t>
      </w:r>
      <w:r w:rsidR="004A11F5" w:rsidRPr="00AC1F6C">
        <w:rPr>
          <w:rFonts w:ascii="Times New Roman" w:eastAsia="Times New Roman" w:hAnsi="Times New Roman" w:cs="Times New Roman"/>
          <w:lang w:eastAsia="ru-RU"/>
        </w:rPr>
        <w:t xml:space="preserve"> </w:t>
      </w:r>
      <w:bookmarkEnd w:id="4"/>
    </w:p>
    <w:p w:rsidR="00615259" w:rsidRPr="00714E22" w:rsidRDefault="00AC1F6C" w:rsidP="00AC1F6C">
      <w:pPr>
        <w:spacing w:after="0"/>
        <w:jc w:val="both"/>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r w:rsidR="00615259" w:rsidRPr="002A04CD">
        <w:rPr>
          <w:rFonts w:ascii="Times New Roman" w:hAnsi="Times New Roman" w:cs="Times New Roman"/>
          <w:sz w:val="20"/>
          <w:szCs w:val="20"/>
          <w:u w:val="single"/>
        </w:rPr>
        <w:t xml:space="preserve">Место поставки </w:t>
      </w:r>
      <w:r w:rsidR="00615259" w:rsidRPr="00714E22">
        <w:rPr>
          <w:rFonts w:ascii="Times New Roman" w:hAnsi="Times New Roman" w:cs="Times New Roman"/>
          <w:sz w:val="20"/>
          <w:szCs w:val="20"/>
          <w:u w:val="single"/>
        </w:rPr>
        <w:t>товара</w:t>
      </w:r>
      <w:r w:rsidR="00615259" w:rsidRPr="00714E22">
        <w:rPr>
          <w:rFonts w:ascii="Times New Roman" w:hAnsi="Times New Roman" w:cs="Times New Roman"/>
          <w:sz w:val="20"/>
          <w:szCs w:val="20"/>
        </w:rPr>
        <w:t xml:space="preserve">: </w:t>
      </w:r>
      <w:r w:rsidR="00E939B3" w:rsidRPr="00E939B3">
        <w:rPr>
          <w:rFonts w:ascii="Times New Roman" w:eastAsia="Courier New" w:hAnsi="Times New Roman" w:cs="Times New Roman"/>
          <w:sz w:val="20"/>
          <w:szCs w:val="20"/>
          <w:lang w:eastAsia="ru-RU" w:bidi="ru-RU"/>
        </w:rPr>
        <w:t xml:space="preserve">г. Санкт-Петербург, ул. </w:t>
      </w:r>
      <w:proofErr w:type="gramStart"/>
      <w:r w:rsidR="00D542B3">
        <w:rPr>
          <w:rFonts w:ascii="Times New Roman" w:eastAsia="Courier New" w:hAnsi="Times New Roman" w:cs="Times New Roman"/>
          <w:sz w:val="20"/>
          <w:szCs w:val="20"/>
          <w:lang w:eastAsia="ru-RU" w:bidi="ru-RU"/>
        </w:rPr>
        <w:t>Миргородская,д.</w:t>
      </w:r>
      <w:proofErr w:type="gramEnd"/>
      <w:r w:rsidR="00D542B3">
        <w:rPr>
          <w:rFonts w:ascii="Times New Roman" w:eastAsia="Courier New" w:hAnsi="Times New Roman" w:cs="Times New Roman"/>
          <w:sz w:val="20"/>
          <w:szCs w:val="20"/>
          <w:lang w:eastAsia="ru-RU" w:bidi="ru-RU"/>
        </w:rPr>
        <w:t>24-28,лит.</w:t>
      </w:r>
      <w:r w:rsidR="00FD6B04">
        <w:rPr>
          <w:rFonts w:ascii="Times New Roman" w:eastAsia="Courier New" w:hAnsi="Times New Roman" w:cs="Times New Roman"/>
          <w:sz w:val="20"/>
          <w:szCs w:val="20"/>
          <w:lang w:eastAsia="ru-RU" w:bidi="ru-RU"/>
        </w:rPr>
        <w:t>В</w:t>
      </w:r>
    </w:p>
    <w:bookmarkEnd w:id="5"/>
    <w:bookmarkEnd w:id="3"/>
    <w:bookmarkEnd w:id="2"/>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(Приложение № 1) и Описанию объекта закупки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а (Приложение № 1) и Описании объекта закупки (Приложение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Описанием объекта закупки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Акт приема-передачи товара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не оформляется при наличии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Описании объекта закупки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w:t>
      </w:r>
      <w:r w:rsidRPr="002A04CD">
        <w:rPr>
          <w:rFonts w:ascii="Times New Roman" w:hAnsi="Times New Roman" w:cs="Times New Roman"/>
          <w:sz w:val="20"/>
          <w:szCs w:val="20"/>
        </w:rPr>
        <w:lastRenderedPageBreak/>
        <w:t>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proofErr w:type="gramStart"/>
      <w:r w:rsidRPr="002A04CD">
        <w:rPr>
          <w:rFonts w:ascii="Times New Roman" w:hAnsi="Times New Roman" w:cs="Times New Roman"/>
          <w:sz w:val="20"/>
          <w:szCs w:val="20"/>
        </w:rPr>
        <w:t>актом</w:t>
      </w:r>
      <w:r w:rsidR="00DA1036">
        <w:rPr>
          <w:rFonts w:ascii="Times New Roman" w:hAnsi="Times New Roman" w:cs="Times New Roman"/>
          <w:sz w:val="20"/>
          <w:szCs w:val="20"/>
        </w:rPr>
        <w:t xml:space="preserve"> </w:t>
      </w:r>
      <w:r w:rsidRPr="002A04CD">
        <w:rPr>
          <w:rFonts w:ascii="Times New Roman" w:hAnsi="Times New Roman" w:cs="Times New Roman"/>
          <w:sz w:val="20"/>
          <w:szCs w:val="20"/>
        </w:rPr>
        <w:t>приемки</w:t>
      </w:r>
      <w:proofErr w:type="gramEnd"/>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Стороны несут ответственность в соответствии с законодательством Российской Федерации, в том числе </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w:t>
      </w:r>
      <w:r w:rsidRPr="002A04CD">
        <w:rPr>
          <w:rFonts w:ascii="Times New Roman" w:hAnsi="Times New Roman" w:cs="Times New Roman"/>
          <w:sz w:val="20"/>
          <w:szCs w:val="20"/>
        </w:rPr>
        <w:lastRenderedPageBreak/>
        <w:t xml:space="preserve">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в течение гарантийного срока. Гарантийный срок исчисляется с момента подписания Заказчиком акта приема-передачи товара.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Гарантия качества должна распространяться на товар в целом и на все принадлежности и комплектующие части товара.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lastRenderedPageBreak/>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2A04CD">
        <w:rPr>
          <w:rFonts w:ascii="Times New Roman" w:hAnsi="Times New Roman" w:cs="Times New Roman"/>
          <w:sz w:val="20"/>
          <w:szCs w:val="20"/>
          <w:u w:val="single"/>
        </w:rPr>
        <w:t>приложения</w:t>
      </w:r>
      <w:r w:rsidRPr="002A04CD">
        <w:rPr>
          <w:rFonts w:ascii="Times New Roman" w:hAnsi="Times New Roman" w:cs="Times New Roman"/>
          <w:sz w:val="20"/>
          <w:szCs w:val="20"/>
        </w:rPr>
        <w:t xml:space="preserve">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Приложение № 2. Описание объекта закупки.</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9510E2">
          <w:pgSz w:w="11906" w:h="16838"/>
          <w:pgMar w:top="993" w:right="849"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C07AE0" w:rsidRDefault="00C07AE0"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489" w:type="dxa"/>
        <w:tblInd w:w="421" w:type="dxa"/>
        <w:tblLook w:val="04A0" w:firstRow="1" w:lastRow="0" w:firstColumn="1" w:lastColumn="0" w:noHBand="0" w:noVBand="1"/>
      </w:tblPr>
      <w:tblGrid>
        <w:gridCol w:w="504"/>
        <w:gridCol w:w="2331"/>
        <w:gridCol w:w="992"/>
        <w:gridCol w:w="1134"/>
        <w:gridCol w:w="1701"/>
        <w:gridCol w:w="1701"/>
        <w:gridCol w:w="2126"/>
      </w:tblGrid>
      <w:tr w:rsidR="00615259" w:rsidRPr="004B1A4F" w:rsidTr="00915BDF">
        <w:tc>
          <w:tcPr>
            <w:tcW w:w="504" w:type="dxa"/>
            <w:shd w:val="clear" w:color="auto" w:fill="auto"/>
          </w:tcPr>
          <w:p w:rsidR="00615259" w:rsidRPr="004B1A4F" w:rsidRDefault="00615259" w:rsidP="00B62DE2">
            <w:pPr>
              <w:jc w:val="center"/>
              <w:rPr>
                <w:rFonts w:ascii="Times New Roman" w:hAnsi="Times New Roman" w:cs="Times New Roman"/>
                <w:b/>
                <w:sz w:val="20"/>
                <w:szCs w:val="20"/>
              </w:rPr>
            </w:pPr>
            <w:r w:rsidRPr="004B1A4F">
              <w:rPr>
                <w:rFonts w:ascii="Times New Roman" w:hAnsi="Times New Roman" w:cs="Times New Roman"/>
                <w:b/>
                <w:sz w:val="20"/>
                <w:szCs w:val="20"/>
              </w:rPr>
              <w:t>№ п/п</w:t>
            </w:r>
          </w:p>
        </w:tc>
        <w:tc>
          <w:tcPr>
            <w:tcW w:w="2331" w:type="dxa"/>
            <w:shd w:val="clear" w:color="auto" w:fill="auto"/>
          </w:tcPr>
          <w:p w:rsidR="00615259" w:rsidRPr="004B1A4F" w:rsidRDefault="00615259" w:rsidP="00915BDF">
            <w:pPr>
              <w:tabs>
                <w:tab w:val="left" w:pos="708"/>
              </w:tabs>
              <w:rPr>
                <w:rFonts w:ascii="Times New Roman" w:hAnsi="Times New Roman" w:cs="Times New Roman"/>
                <w:b/>
                <w:sz w:val="20"/>
                <w:szCs w:val="20"/>
              </w:rPr>
            </w:pPr>
            <w:r w:rsidRPr="004B1A4F">
              <w:rPr>
                <w:rFonts w:ascii="Times New Roman" w:hAnsi="Times New Roman" w:cs="Times New Roman"/>
                <w:b/>
                <w:sz w:val="20"/>
                <w:szCs w:val="20"/>
              </w:rPr>
              <w:t>Наименование товара</w:t>
            </w:r>
          </w:p>
        </w:tc>
        <w:tc>
          <w:tcPr>
            <w:tcW w:w="992"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Ед. изм.</w:t>
            </w:r>
          </w:p>
        </w:tc>
        <w:tc>
          <w:tcPr>
            <w:tcW w:w="1134"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Кол-во</w:t>
            </w:r>
          </w:p>
        </w:tc>
        <w:tc>
          <w:tcPr>
            <w:tcW w:w="1701"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Страна происхождения</w:t>
            </w:r>
          </w:p>
        </w:tc>
        <w:tc>
          <w:tcPr>
            <w:tcW w:w="1701"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Цена, руб.</w:t>
            </w:r>
          </w:p>
        </w:tc>
        <w:tc>
          <w:tcPr>
            <w:tcW w:w="2126"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Сумма, руб.</w:t>
            </w:r>
          </w:p>
        </w:tc>
      </w:tr>
      <w:tr w:rsidR="00D64669" w:rsidRPr="004B1A4F" w:rsidTr="001F4A25">
        <w:trPr>
          <w:trHeight w:val="208"/>
        </w:trPr>
        <w:tc>
          <w:tcPr>
            <w:tcW w:w="504" w:type="dxa"/>
            <w:shd w:val="clear" w:color="auto" w:fill="auto"/>
          </w:tcPr>
          <w:p w:rsidR="00D64669" w:rsidRPr="004B1A4F" w:rsidRDefault="00D64669" w:rsidP="00D64669">
            <w:pPr>
              <w:tabs>
                <w:tab w:val="left" w:pos="708"/>
              </w:tabs>
              <w:jc w:val="center"/>
              <w:rPr>
                <w:rFonts w:ascii="Times New Roman" w:hAnsi="Times New Roman" w:cs="Times New Roman"/>
                <w:i/>
                <w:sz w:val="20"/>
                <w:szCs w:val="20"/>
              </w:rPr>
            </w:pPr>
            <w:r>
              <w:rPr>
                <w:rFonts w:ascii="Times New Roman" w:hAnsi="Times New Roman" w:cs="Times New Roman"/>
                <w:i/>
                <w:sz w:val="20"/>
                <w:szCs w:val="20"/>
              </w:rPr>
              <w:t>1</w:t>
            </w:r>
          </w:p>
        </w:tc>
        <w:tc>
          <w:tcPr>
            <w:tcW w:w="2331" w:type="dxa"/>
            <w:tcBorders>
              <w:top w:val="single" w:sz="4" w:space="0" w:color="auto"/>
              <w:left w:val="single" w:sz="4" w:space="0" w:color="auto"/>
              <w:bottom w:val="single" w:sz="4" w:space="0" w:color="auto"/>
              <w:right w:val="single" w:sz="4" w:space="0" w:color="auto"/>
            </w:tcBorders>
            <w:shd w:val="clear" w:color="auto" w:fill="auto"/>
            <w:vAlign w:val="center"/>
          </w:tcPr>
          <w:p w:rsidR="00D64669" w:rsidRDefault="00D64669" w:rsidP="00D64669">
            <w:pPr>
              <w:spacing w:after="0" w:line="240" w:lineRule="auto"/>
              <w:rPr>
                <w:color w:val="000000"/>
              </w:rPr>
            </w:pPr>
          </w:p>
        </w:tc>
        <w:tc>
          <w:tcPr>
            <w:tcW w:w="992" w:type="dxa"/>
            <w:tcBorders>
              <w:top w:val="nil"/>
              <w:left w:val="nil"/>
              <w:bottom w:val="single" w:sz="4" w:space="0" w:color="auto"/>
              <w:right w:val="single" w:sz="4" w:space="0" w:color="auto"/>
            </w:tcBorders>
            <w:shd w:val="clear" w:color="auto" w:fill="auto"/>
            <w:vAlign w:val="center"/>
          </w:tcPr>
          <w:p w:rsidR="00D64669" w:rsidRDefault="00D64669" w:rsidP="00D64669">
            <w:pPr>
              <w:spacing w:after="0" w:line="240" w:lineRule="auto"/>
              <w:jc w:val="center"/>
              <w:rPr>
                <w:color w:val="00000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D64669" w:rsidRDefault="00D64669" w:rsidP="00D64669">
            <w:pPr>
              <w:spacing w:after="0" w:line="240" w:lineRule="auto"/>
              <w:jc w:val="center"/>
              <w:rPr>
                <w:color w:val="000000"/>
              </w:rPr>
            </w:pPr>
          </w:p>
        </w:tc>
        <w:tc>
          <w:tcPr>
            <w:tcW w:w="1701" w:type="dxa"/>
            <w:shd w:val="clear" w:color="auto" w:fill="auto"/>
          </w:tcPr>
          <w:p w:rsidR="00D64669" w:rsidRPr="004B1A4F" w:rsidRDefault="00D64669" w:rsidP="00D64669">
            <w:pPr>
              <w:tabs>
                <w:tab w:val="left" w:pos="708"/>
              </w:tabs>
              <w:rPr>
                <w:rFonts w:ascii="Times New Roman" w:hAnsi="Times New Roman" w:cs="Times New Roman"/>
                <w:i/>
              </w:rPr>
            </w:pPr>
          </w:p>
        </w:tc>
        <w:tc>
          <w:tcPr>
            <w:tcW w:w="1701" w:type="dxa"/>
            <w:shd w:val="clear" w:color="auto" w:fill="auto"/>
          </w:tcPr>
          <w:p w:rsidR="00D64669" w:rsidRPr="004B1A4F" w:rsidRDefault="00D64669" w:rsidP="00D64669">
            <w:pPr>
              <w:tabs>
                <w:tab w:val="left" w:pos="708"/>
              </w:tabs>
              <w:rPr>
                <w:rFonts w:ascii="Times New Roman" w:hAnsi="Times New Roman" w:cs="Times New Roman"/>
                <w:i/>
                <w:sz w:val="20"/>
                <w:szCs w:val="20"/>
              </w:rPr>
            </w:pPr>
          </w:p>
        </w:tc>
        <w:tc>
          <w:tcPr>
            <w:tcW w:w="2126" w:type="dxa"/>
            <w:shd w:val="clear" w:color="auto" w:fill="auto"/>
          </w:tcPr>
          <w:p w:rsidR="00D64669" w:rsidRPr="004B1A4F" w:rsidRDefault="00D64669" w:rsidP="00D64669">
            <w:pPr>
              <w:tabs>
                <w:tab w:val="left" w:pos="708"/>
              </w:tabs>
              <w:rPr>
                <w:rFonts w:ascii="Times New Roman" w:hAnsi="Times New Roman" w:cs="Times New Roman"/>
                <w:i/>
                <w:sz w:val="20"/>
                <w:szCs w:val="20"/>
              </w:rPr>
            </w:pPr>
          </w:p>
        </w:tc>
      </w:tr>
      <w:tr w:rsidR="00AC0F6F" w:rsidRPr="004B1A4F" w:rsidTr="00AE5110">
        <w:tc>
          <w:tcPr>
            <w:tcW w:w="8363" w:type="dxa"/>
            <w:gridSpan w:val="6"/>
            <w:shd w:val="clear" w:color="auto" w:fill="auto"/>
          </w:tcPr>
          <w:p w:rsidR="00AC0F6F" w:rsidRPr="004B1A4F" w:rsidRDefault="00AC0F6F" w:rsidP="00AC0F6F">
            <w:pPr>
              <w:jc w:val="right"/>
              <w:rPr>
                <w:rFonts w:ascii="Times New Roman" w:eastAsia="Calibri" w:hAnsi="Times New Roman" w:cs="Times New Roman"/>
                <w:sz w:val="20"/>
                <w:szCs w:val="20"/>
              </w:rPr>
            </w:pPr>
            <w:r w:rsidRPr="004B1A4F">
              <w:rPr>
                <w:rFonts w:ascii="Times New Roman" w:eastAsia="Calibri" w:hAnsi="Times New Roman" w:cs="Times New Roman"/>
                <w:sz w:val="20"/>
                <w:szCs w:val="20"/>
              </w:rPr>
              <w:t>Итого</w:t>
            </w:r>
          </w:p>
        </w:tc>
        <w:tc>
          <w:tcPr>
            <w:tcW w:w="2126" w:type="dxa"/>
            <w:shd w:val="clear" w:color="auto" w:fill="auto"/>
          </w:tcPr>
          <w:p w:rsidR="00AC0F6F" w:rsidRPr="004B1A4F" w:rsidRDefault="00AC0F6F" w:rsidP="00AC0F6F">
            <w:pPr>
              <w:tabs>
                <w:tab w:val="left" w:pos="708"/>
              </w:tabs>
              <w:rPr>
                <w:rFonts w:ascii="Times New Roman" w:hAnsi="Times New Roman" w:cs="Times New Roman"/>
                <w:i/>
                <w:sz w:val="20"/>
                <w:szCs w:val="20"/>
              </w:rPr>
            </w:pPr>
          </w:p>
        </w:tc>
      </w:tr>
      <w:tr w:rsidR="00AC0F6F" w:rsidRPr="004B1A4F" w:rsidTr="00AE5110">
        <w:tc>
          <w:tcPr>
            <w:tcW w:w="8363" w:type="dxa"/>
            <w:gridSpan w:val="6"/>
            <w:shd w:val="clear" w:color="auto" w:fill="auto"/>
          </w:tcPr>
          <w:p w:rsidR="00AC0F6F" w:rsidRPr="004B1A4F" w:rsidRDefault="00AC0F6F" w:rsidP="00AC0F6F">
            <w:pPr>
              <w:jc w:val="right"/>
              <w:rPr>
                <w:rFonts w:ascii="Times New Roman" w:eastAsia="Calibri" w:hAnsi="Times New Roman" w:cs="Times New Roman"/>
                <w:sz w:val="20"/>
                <w:szCs w:val="20"/>
              </w:rPr>
            </w:pPr>
            <w:r w:rsidRPr="004B1A4F">
              <w:rPr>
                <w:rFonts w:ascii="Times New Roman" w:eastAsia="Calibri" w:hAnsi="Times New Roman" w:cs="Times New Roman"/>
                <w:sz w:val="20"/>
                <w:szCs w:val="20"/>
              </w:rPr>
              <w:t xml:space="preserve">В том числе </w:t>
            </w:r>
            <w:proofErr w:type="gramStart"/>
            <w:r w:rsidRPr="004B1A4F">
              <w:rPr>
                <w:rFonts w:ascii="Times New Roman" w:eastAsia="Calibri" w:hAnsi="Times New Roman" w:cs="Times New Roman"/>
                <w:sz w:val="20"/>
                <w:szCs w:val="20"/>
              </w:rPr>
              <w:t>НДС  %</w:t>
            </w:r>
            <w:proofErr w:type="gramEnd"/>
          </w:p>
        </w:tc>
        <w:tc>
          <w:tcPr>
            <w:tcW w:w="2126" w:type="dxa"/>
            <w:shd w:val="clear" w:color="auto" w:fill="auto"/>
          </w:tcPr>
          <w:p w:rsidR="00AC0F6F" w:rsidRPr="004B1A4F" w:rsidRDefault="00AC0F6F" w:rsidP="00AC0F6F">
            <w:pPr>
              <w:tabs>
                <w:tab w:val="left" w:pos="708"/>
              </w:tabs>
              <w:rPr>
                <w:rFonts w:ascii="Times New Roman" w:hAnsi="Times New Roman" w:cs="Times New Roman"/>
                <w:i/>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8D577D">
            <w:pPr>
              <w:spacing w:after="0"/>
              <w:rPr>
                <w:rFonts w:ascii="Times New Roman" w:hAnsi="Times New Roman" w:cs="Times New Roman"/>
                <w:b/>
                <w:sz w:val="20"/>
                <w:szCs w:val="20"/>
              </w:rPr>
            </w:pPr>
          </w:p>
          <w:p w:rsidR="00AE5110" w:rsidRPr="002A04CD" w:rsidRDefault="00AE5110" w:rsidP="008D577D">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sz w:val="20"/>
                <w:szCs w:val="20"/>
              </w:rPr>
            </w:pPr>
          </w:p>
          <w:p w:rsidR="00AE5110"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8D577D">
            <w:pPr>
              <w:spacing w:after="0"/>
              <w:rPr>
                <w:rFonts w:ascii="Times New Roman" w:hAnsi="Times New Roman" w:cs="Times New Roman"/>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B62DE2">
          <w:pgSz w:w="11906" w:h="16838"/>
          <w:pgMar w:top="1134"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582356"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582356" w:rsidRDefault="00582356" w:rsidP="00582356">
      <w:pPr>
        <w:autoSpaceDE w:val="0"/>
        <w:autoSpaceDN w:val="0"/>
        <w:adjustRightInd w:val="0"/>
        <w:jc w:val="center"/>
        <w:rPr>
          <w:rFonts w:ascii="Times New Roman" w:hAnsi="Times New Roman" w:cs="Times New Roman"/>
          <w:sz w:val="20"/>
          <w:szCs w:val="20"/>
        </w:rPr>
      </w:pPr>
      <w:r w:rsidRPr="002A04CD">
        <w:rPr>
          <w:rFonts w:ascii="Times New Roman" w:hAnsi="Times New Roman" w:cs="Times New Roman"/>
          <w:sz w:val="20"/>
          <w:szCs w:val="20"/>
        </w:rPr>
        <w:t>Описани</w:t>
      </w:r>
      <w:r>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w:t>
      </w:r>
    </w:p>
    <w:p w:rsidR="000D555A" w:rsidRPr="007443D8" w:rsidRDefault="000D555A" w:rsidP="00582356">
      <w:pPr>
        <w:autoSpaceDE w:val="0"/>
        <w:autoSpaceDN w:val="0"/>
        <w:adjustRightInd w:val="0"/>
        <w:jc w:val="center"/>
        <w:rPr>
          <w:rFonts w:ascii="Times New Roman" w:eastAsia="Calibri" w:hAnsi="Times New Roman" w:cs="Times New Roman"/>
          <w:sz w:val="20"/>
          <w:szCs w:val="20"/>
        </w:rPr>
      </w:pPr>
      <w:r>
        <w:rPr>
          <w:rFonts w:ascii="Times New Roman" w:eastAsia="Calibri" w:hAnsi="Times New Roman" w:cs="Times New Roman"/>
          <w:sz w:val="20"/>
          <w:szCs w:val="20"/>
        </w:rPr>
        <w:t>В соответствии с ТЗ</w:t>
      </w:r>
    </w:p>
    <w:p w:rsidR="00582356" w:rsidRDefault="00582356" w:rsidP="00D64669">
      <w:pPr>
        <w:suppressAutoHyphens/>
        <w:spacing w:after="0"/>
        <w:jc w:val="both"/>
        <w:rPr>
          <w:rFonts w:ascii="Times New Roman" w:eastAsia="Calibri" w:hAnsi="Times New Roman" w:cs="Times New Roman"/>
          <w:sz w:val="18"/>
          <w:szCs w:val="18"/>
        </w:rPr>
      </w:pPr>
    </w:p>
    <w:p w:rsidR="00D64669" w:rsidRDefault="00D64669" w:rsidP="00D64669">
      <w:pPr>
        <w:tabs>
          <w:tab w:val="left" w:pos="851"/>
        </w:tabs>
        <w:rPr>
          <w:rFonts w:ascii="Times New Roman" w:eastAsia="Courier New" w:hAnsi="Times New Roman" w:cs="Times New Roman"/>
          <w:lang w:eastAsia="ru-RU" w:bidi="ru-RU"/>
        </w:rPr>
      </w:pPr>
    </w:p>
    <w:p w:rsidR="00FD6B04" w:rsidRPr="00FD6B04" w:rsidRDefault="00FD6B04" w:rsidP="00FD6B04">
      <w:pPr>
        <w:tabs>
          <w:tab w:val="left" w:pos="567"/>
        </w:tabs>
        <w:spacing w:after="0" w:line="240" w:lineRule="auto"/>
        <w:ind w:firstLine="283"/>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            </w:t>
      </w:r>
      <w:bookmarkStart w:id="6" w:name="_GoBack"/>
      <w:bookmarkEnd w:id="6"/>
      <w:r w:rsidRPr="00FD6B04">
        <w:rPr>
          <w:rFonts w:ascii="Times New Roman" w:eastAsia="Courier New" w:hAnsi="Times New Roman" w:cs="Times New Roman"/>
          <w:lang w:eastAsia="ru-RU" w:bidi="ru-RU"/>
        </w:rPr>
        <w:t xml:space="preserve">Срок поставки товара: в течение 5 (Пяти) рабочих дней </w:t>
      </w:r>
      <w:proofErr w:type="gramStart"/>
      <w:r w:rsidRPr="00FD6B04">
        <w:rPr>
          <w:rFonts w:ascii="Times New Roman" w:eastAsia="Courier New" w:hAnsi="Times New Roman" w:cs="Times New Roman"/>
          <w:lang w:eastAsia="ru-RU" w:bidi="ru-RU"/>
        </w:rPr>
        <w:t>после  заключения</w:t>
      </w:r>
      <w:proofErr w:type="gramEnd"/>
      <w:r w:rsidRPr="00FD6B04">
        <w:rPr>
          <w:rFonts w:ascii="Times New Roman" w:eastAsia="Courier New" w:hAnsi="Times New Roman" w:cs="Times New Roman"/>
          <w:lang w:eastAsia="ru-RU" w:bidi="ru-RU"/>
        </w:rPr>
        <w:t xml:space="preserve"> Контракта. </w:t>
      </w:r>
    </w:p>
    <w:p w:rsidR="00D64669" w:rsidRPr="00A71769" w:rsidRDefault="00FD6B04" w:rsidP="00FD6B04">
      <w:pPr>
        <w:tabs>
          <w:tab w:val="left" w:pos="567"/>
        </w:tabs>
        <w:spacing w:after="0" w:line="240" w:lineRule="auto"/>
        <w:ind w:firstLine="283"/>
        <w:jc w:val="both"/>
        <w:rPr>
          <w:rFonts w:ascii="Times New Roman" w:eastAsia="Calibri" w:hAnsi="Times New Roman" w:cs="Times New Roman"/>
        </w:rPr>
      </w:pPr>
      <w:r w:rsidRPr="00FD6B04">
        <w:rPr>
          <w:rFonts w:ascii="Times New Roman" w:eastAsia="Courier New" w:hAnsi="Times New Roman" w:cs="Times New Roman"/>
          <w:lang w:eastAsia="ru-RU" w:bidi="ru-RU"/>
        </w:rPr>
        <w:t xml:space="preserve">            Место поставки товара: г. Санкт-Петербург, ул. </w:t>
      </w:r>
      <w:proofErr w:type="gramStart"/>
      <w:r w:rsidRPr="00FD6B04">
        <w:rPr>
          <w:rFonts w:ascii="Times New Roman" w:eastAsia="Courier New" w:hAnsi="Times New Roman" w:cs="Times New Roman"/>
          <w:lang w:eastAsia="ru-RU" w:bidi="ru-RU"/>
        </w:rPr>
        <w:t>Миргородская,д.</w:t>
      </w:r>
      <w:proofErr w:type="gramEnd"/>
      <w:r w:rsidRPr="00FD6B04">
        <w:rPr>
          <w:rFonts w:ascii="Times New Roman" w:eastAsia="Courier New" w:hAnsi="Times New Roman" w:cs="Times New Roman"/>
          <w:lang w:eastAsia="ru-RU" w:bidi="ru-RU"/>
        </w:rPr>
        <w:t>24-28,лит.В</w:t>
      </w:r>
      <w:r w:rsidR="00D64669" w:rsidRPr="00A71769">
        <w:rPr>
          <w:rFonts w:ascii="Times New Roman" w:eastAsia="Times New Roman" w:hAnsi="Times New Roman" w:cs="Times New Roman"/>
          <w:lang w:eastAsia="ru-RU"/>
        </w:rPr>
        <w:t xml:space="preserve">Поставка осуществляется в рабочее время Заказчика (будние дни, с 9:30 до 16:00) по предварительному согласованию. </w:t>
      </w:r>
    </w:p>
    <w:p w:rsidR="00D64669" w:rsidRPr="00A71769" w:rsidRDefault="00D64669" w:rsidP="00D64669">
      <w:pPr>
        <w:tabs>
          <w:tab w:val="left" w:pos="567"/>
        </w:tabs>
        <w:autoSpaceDE w:val="0"/>
        <w:autoSpaceDN w:val="0"/>
        <w:adjustRightInd w:val="0"/>
        <w:spacing w:after="0" w:line="240" w:lineRule="auto"/>
        <w:ind w:firstLine="283"/>
        <w:jc w:val="both"/>
        <w:rPr>
          <w:rFonts w:ascii="Times New Roman" w:eastAsia="Times New Roman" w:hAnsi="Times New Roman" w:cs="Times New Roman"/>
          <w:lang w:eastAsia="ru-RU"/>
        </w:rPr>
      </w:pPr>
      <w:r w:rsidRPr="00A71769">
        <w:rPr>
          <w:rFonts w:ascii="Times New Roman" w:eastAsia="Times New Roman" w:hAnsi="Times New Roman" w:cs="Times New Roman"/>
          <w:lang w:eastAsia="ru-RU"/>
        </w:rPr>
        <w:t xml:space="preserve">Поставщик обязан известить Заказчика о готовности товара к отгрузке не позднее, чем за 2 (Два) рабочих дня до отгрузки. </w:t>
      </w:r>
    </w:p>
    <w:p w:rsidR="00D64669" w:rsidRPr="00A71769" w:rsidRDefault="00D64669" w:rsidP="00D64669">
      <w:pPr>
        <w:tabs>
          <w:tab w:val="left" w:pos="567"/>
        </w:tabs>
        <w:autoSpaceDE w:val="0"/>
        <w:autoSpaceDN w:val="0"/>
        <w:adjustRightInd w:val="0"/>
        <w:spacing w:after="0" w:line="240" w:lineRule="auto"/>
        <w:ind w:firstLine="283"/>
        <w:jc w:val="both"/>
        <w:rPr>
          <w:rFonts w:ascii="Times New Roman" w:eastAsia="Times New Roman" w:hAnsi="Times New Roman" w:cs="Times New Roman"/>
          <w:lang w:eastAsia="ru-RU"/>
        </w:rPr>
      </w:pPr>
      <w:r w:rsidRPr="00A71769">
        <w:rPr>
          <w:rFonts w:ascii="Times New Roman" w:eastAsia="Times New Roman" w:hAnsi="Times New Roman" w:cs="Times New Roman"/>
          <w:lang w:eastAsia="ru-RU"/>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rsidR="00D64669" w:rsidRDefault="00D64669" w:rsidP="00D64669">
      <w:pPr>
        <w:suppressAutoHyphens/>
        <w:spacing w:after="0"/>
        <w:jc w:val="both"/>
        <w:rPr>
          <w:rFonts w:ascii="Times New Roman" w:eastAsia="Calibri" w:hAnsi="Times New Roman" w:cs="Times New Roman"/>
        </w:rPr>
      </w:pPr>
    </w:p>
    <w:p w:rsidR="00D64669" w:rsidRDefault="00D64669" w:rsidP="00D64669">
      <w:pPr>
        <w:suppressAutoHyphens/>
        <w:spacing w:after="0"/>
        <w:jc w:val="both"/>
        <w:rPr>
          <w:rFonts w:ascii="Times New Roman" w:eastAsia="Calibri" w:hAnsi="Times New Roman" w:cs="Times New Roman"/>
        </w:rPr>
      </w:pPr>
    </w:p>
    <w:p w:rsidR="001F69B4" w:rsidRPr="00D64669" w:rsidRDefault="001F69B4" w:rsidP="00D64669">
      <w:pPr>
        <w:shd w:val="clear" w:color="auto" w:fill="FFFFFF"/>
        <w:spacing w:after="0" w:line="240" w:lineRule="auto"/>
        <w:rPr>
          <w:rFonts w:ascii="Times New Roman" w:eastAsia="Times New Roman" w:hAnsi="Times New Roman" w:cs="Times New Roman"/>
          <w:color w:val="1A1A1A"/>
          <w:lang w:eastAsia="ru-RU"/>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AE5110">
            <w:pPr>
              <w:spacing w:after="0"/>
              <w:outlineLvl w:val="2"/>
              <w:rPr>
                <w:rFonts w:ascii="Times New Roman" w:hAnsi="Times New Roman" w:cs="Times New Roman"/>
                <w:b/>
                <w:sz w:val="20"/>
                <w:szCs w:val="20"/>
              </w:rPr>
            </w:pPr>
            <w:bookmarkStart w:id="7" w:name="_Hlk209017223"/>
          </w:p>
          <w:p w:rsidR="00AE5110" w:rsidRPr="002A04CD" w:rsidRDefault="00AE5110" w:rsidP="00AE5110">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AE5110">
            <w:pPr>
              <w:spacing w:after="0"/>
              <w:rPr>
                <w:rFonts w:ascii="Times New Roman" w:hAnsi="Times New Roman" w:cs="Times New Roman"/>
                <w:b/>
                <w:sz w:val="20"/>
                <w:szCs w:val="20"/>
              </w:rPr>
            </w:pPr>
          </w:p>
          <w:p w:rsidR="00AE5110" w:rsidRPr="002A04CD" w:rsidRDefault="00AE5110" w:rsidP="00AE5110">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sz w:val="20"/>
                <w:szCs w:val="20"/>
              </w:rPr>
            </w:pPr>
          </w:p>
          <w:p w:rsidR="00AE5110"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AE5110">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AE5110">
            <w:pPr>
              <w:spacing w:after="0"/>
              <w:rPr>
                <w:rFonts w:ascii="Times New Roman" w:hAnsi="Times New Roman" w:cs="Times New Roman"/>
                <w:sz w:val="20"/>
                <w:szCs w:val="20"/>
              </w:rPr>
            </w:pPr>
          </w:p>
        </w:tc>
      </w:tr>
      <w:bookmarkEnd w:id="7"/>
    </w:tbl>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A25" w:rsidRDefault="001F4A25" w:rsidP="00615259">
      <w:pPr>
        <w:spacing w:after="0" w:line="240" w:lineRule="auto"/>
      </w:pPr>
      <w:r>
        <w:separator/>
      </w:r>
    </w:p>
  </w:endnote>
  <w:endnote w:type="continuationSeparator" w:id="0">
    <w:p w:rsidR="001F4A25" w:rsidRDefault="001F4A25"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A25" w:rsidRDefault="001F4A25" w:rsidP="00615259">
      <w:pPr>
        <w:spacing w:after="0" w:line="240" w:lineRule="auto"/>
      </w:pPr>
      <w:r>
        <w:separator/>
      </w:r>
    </w:p>
  </w:footnote>
  <w:footnote w:type="continuationSeparator" w:id="0">
    <w:p w:rsidR="001F4A25" w:rsidRDefault="001F4A25" w:rsidP="00615259">
      <w:pPr>
        <w:spacing w:after="0" w:line="240" w:lineRule="auto"/>
      </w:pPr>
      <w:r>
        <w:continuationSeparator/>
      </w:r>
    </w:p>
  </w:footnote>
  <w:footnote w:id="1">
    <w:p w:rsidR="001F4A25" w:rsidRPr="00092A53" w:rsidRDefault="001F4A25"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1F4A25" w:rsidRPr="00092A53" w:rsidRDefault="001F4A25"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1F4A25" w:rsidRPr="00092A53" w:rsidRDefault="001F4A25"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1F4A25" w:rsidRPr="00092A53" w:rsidRDefault="001F4A25"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1F4A25" w:rsidRPr="00092A53" w:rsidRDefault="001F4A25"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1F4A25" w:rsidRPr="00092A53" w:rsidRDefault="001F4A25"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1F4A25" w:rsidRPr="00092A53" w:rsidRDefault="001F4A25"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1F4A25" w:rsidRPr="00092A53" w:rsidRDefault="001F4A25"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1F4A25" w:rsidRPr="00092A53" w:rsidRDefault="001F4A25"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1F4A25" w:rsidRPr="00092A53" w:rsidRDefault="001F4A25"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1F4A25" w:rsidRPr="00092A53" w:rsidRDefault="001F4A25"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1F4A25" w:rsidRPr="00092A53" w:rsidRDefault="001F4A25"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1F4A25" w:rsidRPr="00092A53" w:rsidRDefault="001F4A25"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1F4A25" w:rsidRPr="00092A53" w:rsidRDefault="001F4A25"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1F4A25" w:rsidRPr="00092A53" w:rsidRDefault="001F4A25"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1F4A25" w:rsidRPr="00092A53" w:rsidRDefault="001F4A25"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1F4A25" w:rsidRPr="00092A53" w:rsidRDefault="001F4A25"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1202E"/>
    <w:multiLevelType w:val="hybridMultilevel"/>
    <w:tmpl w:val="8E1C52D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635C12"/>
    <w:multiLevelType w:val="hybridMultilevel"/>
    <w:tmpl w:val="9806B97A"/>
    <w:lvl w:ilvl="0" w:tplc="8A7E70A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1"/>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8"/>
  </w:num>
  <w:num w:numId="6">
    <w:abstractNumId w:val="26"/>
  </w:num>
  <w:num w:numId="7">
    <w:abstractNumId w:val="25"/>
  </w:num>
  <w:num w:numId="8">
    <w:abstractNumId w:val="7"/>
  </w:num>
  <w:num w:numId="9">
    <w:abstractNumId w:val="17"/>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5"/>
  </w:num>
  <w:num w:numId="12">
    <w:abstractNumId w:val="13"/>
  </w:num>
  <w:num w:numId="13">
    <w:abstractNumId w:val="5"/>
  </w:num>
  <w:num w:numId="14">
    <w:abstractNumId w:val="14"/>
  </w:num>
  <w:num w:numId="15">
    <w:abstractNumId w:val="0"/>
  </w:num>
  <w:num w:numId="16">
    <w:abstractNumId w:val="9"/>
  </w:num>
  <w:num w:numId="17">
    <w:abstractNumId w:val="12"/>
  </w:num>
  <w:num w:numId="18">
    <w:abstractNumId w:val="16"/>
  </w:num>
  <w:num w:numId="19">
    <w:abstractNumId w:val="23"/>
  </w:num>
  <w:num w:numId="20">
    <w:abstractNumId w:val="11"/>
  </w:num>
  <w:num w:numId="21">
    <w:abstractNumId w:val="24"/>
  </w:num>
  <w:num w:numId="22">
    <w:abstractNumId w:val="20"/>
  </w:num>
  <w:num w:numId="23">
    <w:abstractNumId w:val="6"/>
  </w:num>
  <w:num w:numId="24">
    <w:abstractNumId w:val="2"/>
  </w:num>
  <w:num w:numId="25">
    <w:abstractNumId w:val="19"/>
  </w:num>
  <w:num w:numId="26">
    <w:abstractNumId w:val="22"/>
  </w:num>
  <w:num w:numId="27">
    <w:abstractNumId w:val="4"/>
  </w:num>
  <w:num w:numId="28">
    <w:abstractNumId w:val="1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20CF"/>
    <w:rsid w:val="00013CF6"/>
    <w:rsid w:val="00052F70"/>
    <w:rsid w:val="00057531"/>
    <w:rsid w:val="0007176F"/>
    <w:rsid w:val="00090382"/>
    <w:rsid w:val="000972F6"/>
    <w:rsid w:val="000B0775"/>
    <w:rsid w:val="000B62FC"/>
    <w:rsid w:val="000C18E5"/>
    <w:rsid w:val="000D21FC"/>
    <w:rsid w:val="000D555A"/>
    <w:rsid w:val="000F01D9"/>
    <w:rsid w:val="00110796"/>
    <w:rsid w:val="00110C54"/>
    <w:rsid w:val="00111C0B"/>
    <w:rsid w:val="00126887"/>
    <w:rsid w:val="001325DB"/>
    <w:rsid w:val="00137C08"/>
    <w:rsid w:val="00144EBB"/>
    <w:rsid w:val="00155985"/>
    <w:rsid w:val="00166658"/>
    <w:rsid w:val="00176FCD"/>
    <w:rsid w:val="00177A6D"/>
    <w:rsid w:val="001847A1"/>
    <w:rsid w:val="00185677"/>
    <w:rsid w:val="001C2E26"/>
    <w:rsid w:val="001C43E6"/>
    <w:rsid w:val="001D46B2"/>
    <w:rsid w:val="001E7FAC"/>
    <w:rsid w:val="001F2414"/>
    <w:rsid w:val="001F4A25"/>
    <w:rsid w:val="001F69B4"/>
    <w:rsid w:val="00233F50"/>
    <w:rsid w:val="002358D8"/>
    <w:rsid w:val="00245A5A"/>
    <w:rsid w:val="00245D09"/>
    <w:rsid w:val="002553D8"/>
    <w:rsid w:val="00255CCE"/>
    <w:rsid w:val="00264D86"/>
    <w:rsid w:val="00281EEC"/>
    <w:rsid w:val="0028367B"/>
    <w:rsid w:val="00283DB1"/>
    <w:rsid w:val="00291F10"/>
    <w:rsid w:val="00294FE5"/>
    <w:rsid w:val="00296206"/>
    <w:rsid w:val="002A6B38"/>
    <w:rsid w:val="002B3633"/>
    <w:rsid w:val="002D28E7"/>
    <w:rsid w:val="002F71FC"/>
    <w:rsid w:val="003043DE"/>
    <w:rsid w:val="0030704C"/>
    <w:rsid w:val="00324E39"/>
    <w:rsid w:val="00334A1B"/>
    <w:rsid w:val="00334BB6"/>
    <w:rsid w:val="003728B9"/>
    <w:rsid w:val="00375602"/>
    <w:rsid w:val="00384C7A"/>
    <w:rsid w:val="0038548F"/>
    <w:rsid w:val="003A1B50"/>
    <w:rsid w:val="003B2E43"/>
    <w:rsid w:val="003C00F4"/>
    <w:rsid w:val="003C28B8"/>
    <w:rsid w:val="003C3C22"/>
    <w:rsid w:val="003C46E0"/>
    <w:rsid w:val="003F0DEC"/>
    <w:rsid w:val="0040069D"/>
    <w:rsid w:val="00410181"/>
    <w:rsid w:val="00422F6A"/>
    <w:rsid w:val="00422FF2"/>
    <w:rsid w:val="00444591"/>
    <w:rsid w:val="00445CC9"/>
    <w:rsid w:val="0047158C"/>
    <w:rsid w:val="0049554C"/>
    <w:rsid w:val="004A11F5"/>
    <w:rsid w:val="004B1A4F"/>
    <w:rsid w:val="004D1D88"/>
    <w:rsid w:val="004E1209"/>
    <w:rsid w:val="004E1305"/>
    <w:rsid w:val="004E2D01"/>
    <w:rsid w:val="004E7713"/>
    <w:rsid w:val="004F1E36"/>
    <w:rsid w:val="004F7716"/>
    <w:rsid w:val="00516FD5"/>
    <w:rsid w:val="00536920"/>
    <w:rsid w:val="00547B50"/>
    <w:rsid w:val="005517FE"/>
    <w:rsid w:val="00551B87"/>
    <w:rsid w:val="00582356"/>
    <w:rsid w:val="00591828"/>
    <w:rsid w:val="005A2B29"/>
    <w:rsid w:val="005B2CCB"/>
    <w:rsid w:val="005B629D"/>
    <w:rsid w:val="005E15D3"/>
    <w:rsid w:val="005E167E"/>
    <w:rsid w:val="005E3D18"/>
    <w:rsid w:val="005F371E"/>
    <w:rsid w:val="006049C9"/>
    <w:rsid w:val="00615259"/>
    <w:rsid w:val="0063256E"/>
    <w:rsid w:val="006328D5"/>
    <w:rsid w:val="00636A6B"/>
    <w:rsid w:val="006376B6"/>
    <w:rsid w:val="00650557"/>
    <w:rsid w:val="00654DB0"/>
    <w:rsid w:val="00676DAD"/>
    <w:rsid w:val="006A1DC6"/>
    <w:rsid w:val="006A34E2"/>
    <w:rsid w:val="006A3DA2"/>
    <w:rsid w:val="006D029F"/>
    <w:rsid w:val="006D3468"/>
    <w:rsid w:val="006D7766"/>
    <w:rsid w:val="006E64F4"/>
    <w:rsid w:val="006E6D4F"/>
    <w:rsid w:val="006F449A"/>
    <w:rsid w:val="006F5D84"/>
    <w:rsid w:val="006F7A01"/>
    <w:rsid w:val="00714E22"/>
    <w:rsid w:val="00746E79"/>
    <w:rsid w:val="0076556A"/>
    <w:rsid w:val="00773851"/>
    <w:rsid w:val="00776A3E"/>
    <w:rsid w:val="007D2EB7"/>
    <w:rsid w:val="007E05C1"/>
    <w:rsid w:val="007E396D"/>
    <w:rsid w:val="007E6766"/>
    <w:rsid w:val="007F2271"/>
    <w:rsid w:val="007F5114"/>
    <w:rsid w:val="00810883"/>
    <w:rsid w:val="00814CAC"/>
    <w:rsid w:val="008524CE"/>
    <w:rsid w:val="0085367B"/>
    <w:rsid w:val="00854DED"/>
    <w:rsid w:val="008605CA"/>
    <w:rsid w:val="008A7B79"/>
    <w:rsid w:val="008D577D"/>
    <w:rsid w:val="008D5BA5"/>
    <w:rsid w:val="008D61DA"/>
    <w:rsid w:val="008E3C35"/>
    <w:rsid w:val="00902F08"/>
    <w:rsid w:val="00905FD2"/>
    <w:rsid w:val="00910241"/>
    <w:rsid w:val="00915BDF"/>
    <w:rsid w:val="00916CAD"/>
    <w:rsid w:val="00922323"/>
    <w:rsid w:val="009232EA"/>
    <w:rsid w:val="00931DAE"/>
    <w:rsid w:val="00936242"/>
    <w:rsid w:val="00940B50"/>
    <w:rsid w:val="0094126C"/>
    <w:rsid w:val="009510E2"/>
    <w:rsid w:val="00976658"/>
    <w:rsid w:val="009847D0"/>
    <w:rsid w:val="009A7131"/>
    <w:rsid w:val="009B639A"/>
    <w:rsid w:val="009E7E50"/>
    <w:rsid w:val="009F4162"/>
    <w:rsid w:val="00A335CF"/>
    <w:rsid w:val="00A51B47"/>
    <w:rsid w:val="00A62AC8"/>
    <w:rsid w:val="00A677D2"/>
    <w:rsid w:val="00A74845"/>
    <w:rsid w:val="00A83013"/>
    <w:rsid w:val="00A8364C"/>
    <w:rsid w:val="00A842DB"/>
    <w:rsid w:val="00A9232C"/>
    <w:rsid w:val="00A948E3"/>
    <w:rsid w:val="00AA5B62"/>
    <w:rsid w:val="00AB2924"/>
    <w:rsid w:val="00AB72B8"/>
    <w:rsid w:val="00AB76D7"/>
    <w:rsid w:val="00AC0F6F"/>
    <w:rsid w:val="00AC1F6C"/>
    <w:rsid w:val="00AD0FD1"/>
    <w:rsid w:val="00AD372A"/>
    <w:rsid w:val="00AD384E"/>
    <w:rsid w:val="00AD6101"/>
    <w:rsid w:val="00AE1ED2"/>
    <w:rsid w:val="00AE5110"/>
    <w:rsid w:val="00B014A6"/>
    <w:rsid w:val="00B02FD3"/>
    <w:rsid w:val="00B17288"/>
    <w:rsid w:val="00B2559E"/>
    <w:rsid w:val="00B31A84"/>
    <w:rsid w:val="00B47B94"/>
    <w:rsid w:val="00B53110"/>
    <w:rsid w:val="00B575DC"/>
    <w:rsid w:val="00B62937"/>
    <w:rsid w:val="00B62DE2"/>
    <w:rsid w:val="00B71FBB"/>
    <w:rsid w:val="00B90400"/>
    <w:rsid w:val="00B90C9B"/>
    <w:rsid w:val="00BF718C"/>
    <w:rsid w:val="00C0245E"/>
    <w:rsid w:val="00C07AE0"/>
    <w:rsid w:val="00C30A24"/>
    <w:rsid w:val="00C3680D"/>
    <w:rsid w:val="00C43C7A"/>
    <w:rsid w:val="00C67544"/>
    <w:rsid w:val="00C71B07"/>
    <w:rsid w:val="00C72982"/>
    <w:rsid w:val="00C76BA2"/>
    <w:rsid w:val="00C90E1C"/>
    <w:rsid w:val="00C94CD3"/>
    <w:rsid w:val="00CC20FC"/>
    <w:rsid w:val="00CD6DA2"/>
    <w:rsid w:val="00CE7162"/>
    <w:rsid w:val="00D037B3"/>
    <w:rsid w:val="00D16186"/>
    <w:rsid w:val="00D16BA6"/>
    <w:rsid w:val="00D20411"/>
    <w:rsid w:val="00D21961"/>
    <w:rsid w:val="00D542B3"/>
    <w:rsid w:val="00D62E04"/>
    <w:rsid w:val="00D64669"/>
    <w:rsid w:val="00DA1036"/>
    <w:rsid w:val="00DB312C"/>
    <w:rsid w:val="00DD3BA6"/>
    <w:rsid w:val="00DE2DAF"/>
    <w:rsid w:val="00DF112A"/>
    <w:rsid w:val="00DF4149"/>
    <w:rsid w:val="00DF5BD6"/>
    <w:rsid w:val="00E1612E"/>
    <w:rsid w:val="00E4359E"/>
    <w:rsid w:val="00E505DD"/>
    <w:rsid w:val="00E60404"/>
    <w:rsid w:val="00E92432"/>
    <w:rsid w:val="00E931FA"/>
    <w:rsid w:val="00E939B3"/>
    <w:rsid w:val="00EA13B3"/>
    <w:rsid w:val="00EC0DB4"/>
    <w:rsid w:val="00EE7368"/>
    <w:rsid w:val="00F009D4"/>
    <w:rsid w:val="00F126F8"/>
    <w:rsid w:val="00F2337C"/>
    <w:rsid w:val="00F41B3A"/>
    <w:rsid w:val="00F44102"/>
    <w:rsid w:val="00F64D91"/>
    <w:rsid w:val="00F8510F"/>
    <w:rsid w:val="00F87F8E"/>
    <w:rsid w:val="00FA69B4"/>
    <w:rsid w:val="00FB6CCF"/>
    <w:rsid w:val="00FD1C9B"/>
    <w:rsid w:val="00FD6B04"/>
    <w:rsid w:val="00FE0896"/>
    <w:rsid w:val="00FE1EF9"/>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14778"/>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1"/>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Unresolved Mention"/>
    <w:basedOn w:val="a1"/>
    <w:uiPriority w:val="99"/>
    <w:semiHidden/>
    <w:unhideWhenUsed/>
    <w:rsid w:val="00582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5801C-AD6D-4D8A-8406-F0FCD77F6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10</Pages>
  <Words>4732</Words>
  <Characters>26977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Лиана Флюровна Зарипова</cp:lastModifiedBy>
  <cp:revision>56</cp:revision>
  <cp:lastPrinted>2026-04-16T06:30:00Z</cp:lastPrinted>
  <dcterms:created xsi:type="dcterms:W3CDTF">2025-10-31T07:23:00Z</dcterms:created>
  <dcterms:modified xsi:type="dcterms:W3CDTF">2026-05-18T07:01:00Z</dcterms:modified>
</cp:coreProperties>
</file>