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386" w:rsidRDefault="00225536" w:rsidP="00225536">
      <w:pPr>
        <w:jc w:val="center"/>
        <w:rPr>
          <w:b/>
          <w:sz w:val="30"/>
          <w:szCs w:val="30"/>
        </w:rPr>
      </w:pPr>
      <w:r w:rsidRPr="00225536">
        <w:rPr>
          <w:b/>
          <w:sz w:val="30"/>
          <w:szCs w:val="30"/>
        </w:rPr>
        <w:t xml:space="preserve">Декларация о соответствии </w:t>
      </w:r>
    </w:p>
    <w:p w:rsidR="00225536" w:rsidRPr="00FE3386" w:rsidRDefault="00225536" w:rsidP="00225536">
      <w:pPr>
        <w:jc w:val="center"/>
        <w:rPr>
          <w:b/>
          <w:bCs/>
          <w:sz w:val="30"/>
          <w:szCs w:val="30"/>
        </w:rPr>
      </w:pPr>
      <w:r w:rsidRPr="00225536">
        <w:rPr>
          <w:b/>
          <w:sz w:val="30"/>
          <w:szCs w:val="30"/>
        </w:rPr>
        <w:t xml:space="preserve">участника закупки требованиям, установленным </w:t>
      </w:r>
      <w:r w:rsidR="00EB66E0">
        <w:rPr>
          <w:b/>
          <w:sz w:val="30"/>
          <w:szCs w:val="30"/>
        </w:rPr>
        <w:br/>
      </w:r>
      <w:hyperlink r:id="rId4" w:history="1">
        <w:r w:rsidRPr="00225536">
          <w:rPr>
            <w:rStyle w:val="a3"/>
            <w:b/>
            <w:color w:val="auto"/>
            <w:sz w:val="30"/>
            <w:szCs w:val="30"/>
            <w:u w:val="none"/>
          </w:rPr>
          <w:t>пунктами 3</w:t>
        </w:r>
      </w:hyperlink>
      <w:r w:rsidRPr="00225536">
        <w:rPr>
          <w:b/>
          <w:sz w:val="30"/>
          <w:szCs w:val="30"/>
        </w:rPr>
        <w:t xml:space="preserve"> - </w:t>
      </w:r>
      <w:hyperlink r:id="rId5" w:history="1">
        <w:r w:rsidRPr="00225536">
          <w:rPr>
            <w:rStyle w:val="a3"/>
            <w:b/>
            <w:color w:val="auto"/>
            <w:sz w:val="30"/>
            <w:szCs w:val="30"/>
            <w:u w:val="none"/>
          </w:rPr>
          <w:t>5</w:t>
        </w:r>
      </w:hyperlink>
      <w:r w:rsidRPr="00225536">
        <w:rPr>
          <w:b/>
          <w:sz w:val="30"/>
          <w:szCs w:val="30"/>
        </w:rPr>
        <w:t xml:space="preserve">, </w:t>
      </w:r>
      <w:hyperlink r:id="rId6" w:history="1">
        <w:r w:rsidRPr="00225536">
          <w:rPr>
            <w:rStyle w:val="a3"/>
            <w:b/>
            <w:color w:val="auto"/>
            <w:sz w:val="30"/>
            <w:szCs w:val="30"/>
            <w:u w:val="none"/>
          </w:rPr>
          <w:t>7</w:t>
        </w:r>
      </w:hyperlink>
      <w:r w:rsidRPr="00225536">
        <w:rPr>
          <w:b/>
          <w:sz w:val="30"/>
          <w:szCs w:val="30"/>
        </w:rPr>
        <w:t xml:space="preserve"> - </w:t>
      </w:r>
      <w:hyperlink r:id="rId7" w:history="1">
        <w:r w:rsidRPr="00225536">
          <w:rPr>
            <w:rStyle w:val="a3"/>
            <w:b/>
            <w:color w:val="auto"/>
            <w:sz w:val="30"/>
            <w:szCs w:val="30"/>
            <w:u w:val="none"/>
          </w:rPr>
          <w:t>11 части 1 статьи 31</w:t>
        </w:r>
      </w:hyperlink>
      <w:r w:rsidRPr="00225536">
        <w:rPr>
          <w:b/>
          <w:sz w:val="30"/>
          <w:szCs w:val="30"/>
        </w:rPr>
        <w:t xml:space="preserve"> Федерального закона </w:t>
      </w:r>
      <w:r w:rsidR="00EB66E0">
        <w:rPr>
          <w:b/>
          <w:sz w:val="30"/>
          <w:szCs w:val="30"/>
        </w:rPr>
        <w:br/>
      </w:r>
      <w:r w:rsidRPr="00225536">
        <w:rPr>
          <w:b/>
          <w:sz w:val="30"/>
          <w:szCs w:val="30"/>
        </w:rPr>
        <w:t>№ 44-ФЗ</w:t>
      </w:r>
      <w:r w:rsidR="00FE3386">
        <w:rPr>
          <w:b/>
          <w:bCs/>
          <w:sz w:val="30"/>
          <w:szCs w:val="30"/>
        </w:rPr>
        <w:t xml:space="preserve"> </w:t>
      </w:r>
      <w:r w:rsidR="00FE3386" w:rsidRPr="00FE3386">
        <w:rPr>
          <w:b/>
          <w:sz w:val="30"/>
          <w:szCs w:val="30"/>
        </w:rPr>
        <w:t>«О контрактной системе в сфере закупок товаров, работ, услуг для обеспечения государственных и муниципальных нужд»</w:t>
      </w:r>
    </w:p>
    <w:p w:rsidR="00225536" w:rsidRDefault="00225536" w:rsidP="00225536">
      <w:pPr>
        <w:jc w:val="center"/>
        <w:rPr>
          <w:rFonts w:eastAsia="Calibri"/>
          <w:b/>
          <w:sz w:val="30"/>
          <w:szCs w:val="30"/>
          <w:lang w:eastAsia="en-US"/>
        </w:rPr>
      </w:pPr>
    </w:p>
    <w:p w:rsidR="00B605ED" w:rsidRDefault="00225536" w:rsidP="00B605ED">
      <w:pPr>
        <w:tabs>
          <w:tab w:val="left" w:pos="993"/>
        </w:tabs>
        <w:ind w:firstLine="539"/>
        <w:jc w:val="both"/>
      </w:pPr>
      <w:r>
        <w:t xml:space="preserve">Настоящим участник </w:t>
      </w:r>
      <w:r w:rsidRPr="00225536">
        <w:t xml:space="preserve">закупки подтверждает, что соответствует требованиям, установленным </w:t>
      </w:r>
      <w:r w:rsidR="00B605ED">
        <w:t xml:space="preserve">пунктами 3 - 5, 7 - 11 части 1 статьи 31 Федерального закона № 44-ФЗ </w:t>
      </w:r>
      <w:r w:rsidR="00B605ED">
        <w:br/>
      </w:r>
      <w:r w:rsidR="00B605ED">
        <w:t xml:space="preserve">(если информация и документы, которые подтверждают соответствие участника закупки требованиям, установленным пунктом 1 части 1 статьи 31 Федерального закона № 44-ФЗ (при наличии таких требований), содержатся в открытых и общедоступных государственных реестрах, размещенных в информационно-телекоммуникационной </w:t>
      </w:r>
      <w:r w:rsidR="00B605ED">
        <w:br/>
      </w:r>
      <w:r w:rsidR="00B605ED">
        <w:t xml:space="preserve">сети «Интернет», в указанную декларацию может быть также включено </w:t>
      </w:r>
      <w:r w:rsidR="00B605ED">
        <w:br/>
      </w:r>
      <w:r w:rsidR="00B605ED">
        <w:t xml:space="preserve">положение о соответствии участника закупки требованиям, установленным </w:t>
      </w:r>
      <w:r w:rsidR="00B605ED">
        <w:br/>
      </w:r>
      <w:r w:rsidR="00B605ED">
        <w:t xml:space="preserve">пунктом 1 части 1 статьи 31 Федерального закона № 44-ФЗ, с указанием адреса сайта </w:t>
      </w:r>
      <w:r w:rsidR="00B605ED">
        <w:br/>
      </w:r>
      <w:bookmarkStart w:id="0" w:name="_GoBack"/>
      <w:bookmarkEnd w:id="0"/>
      <w:r w:rsidR="00B605ED">
        <w:t xml:space="preserve">или страницы сайта в информационно-телекоммуникационной сети «Интернет», </w:t>
      </w:r>
    </w:p>
    <w:p w:rsidR="00225536" w:rsidRPr="00225536" w:rsidRDefault="00B605ED" w:rsidP="00B605ED">
      <w:pPr>
        <w:tabs>
          <w:tab w:val="left" w:pos="993"/>
        </w:tabs>
        <w:ind w:firstLine="539"/>
        <w:jc w:val="both"/>
      </w:pPr>
      <w:r>
        <w:t>на которых размещены такие информация и документы)</w:t>
      </w:r>
      <w:r w:rsidR="00225536" w:rsidRPr="00225536">
        <w:t>:</w:t>
      </w:r>
    </w:p>
    <w:p w:rsidR="00225536" w:rsidRDefault="00225536" w:rsidP="00225536">
      <w:pPr>
        <w:ind w:firstLine="709"/>
        <w:jc w:val="both"/>
        <w:rPr>
          <w:rFonts w:eastAsia="Calibri"/>
          <w:lang w:eastAsia="en-US"/>
        </w:rPr>
      </w:pPr>
      <w:r>
        <w:rPr>
          <w:rFonts w:eastAsia="Calibri"/>
          <w:lang w:eastAsia="en-US"/>
        </w:rPr>
        <w:t xml:space="preserve">1. </w:t>
      </w:r>
      <w:proofErr w:type="spellStart"/>
      <w:r>
        <w:rPr>
          <w:rFonts w:eastAsia="Calibri"/>
          <w:lang w:eastAsia="en-US"/>
        </w:rPr>
        <w:t>Непроведение</w:t>
      </w:r>
      <w:proofErr w:type="spellEnd"/>
      <w:r>
        <w:rPr>
          <w:rFonts w:eastAsia="Calibri"/>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25536" w:rsidRDefault="00225536" w:rsidP="00225536">
      <w:pPr>
        <w:ind w:firstLine="709"/>
        <w:jc w:val="both"/>
        <w:rPr>
          <w:rFonts w:eastAsia="Calibri"/>
          <w:lang w:eastAsia="en-US"/>
        </w:rPr>
      </w:pPr>
      <w:r>
        <w:rPr>
          <w:rFonts w:eastAsia="Calibri"/>
          <w:lang w:eastAsia="en-US"/>
        </w:rPr>
        <w:t xml:space="preserve">2. </w:t>
      </w:r>
      <w:proofErr w:type="spellStart"/>
      <w:r>
        <w:rPr>
          <w:rFonts w:eastAsia="Calibri"/>
          <w:lang w:eastAsia="en-US"/>
        </w:rPr>
        <w:t>Неприостановление</w:t>
      </w:r>
      <w:proofErr w:type="spellEnd"/>
      <w:r>
        <w:rPr>
          <w:rFonts w:eastAsia="Calibri"/>
          <w:lang w:eastAsia="en-US"/>
        </w:rPr>
        <w:t xml:space="preserve"> деятельности участника закупки в порядке, установленном Кодексом Российской Федерации об административных правонарушениях;</w:t>
      </w:r>
    </w:p>
    <w:p w:rsidR="00225536" w:rsidRDefault="00225536" w:rsidP="00225536">
      <w:pPr>
        <w:ind w:firstLine="709"/>
        <w:jc w:val="both"/>
        <w:rPr>
          <w:rFonts w:eastAsia="Calibri"/>
          <w:lang w:eastAsia="en-US"/>
        </w:rPr>
      </w:pPr>
      <w:r>
        <w:rPr>
          <w:rFonts w:eastAsia="Calibri"/>
          <w:lang w:eastAsia="en-US"/>
        </w:rPr>
        <w:t xml:space="preserve">3. Отсутствие у участника закупки недоимки по налогам, сборам, задолженности </w:t>
      </w:r>
      <w:r w:rsidR="00DA66B8">
        <w:rPr>
          <w:rFonts w:eastAsia="Calibri"/>
          <w:lang w:eastAsia="en-US"/>
        </w:rPr>
        <w:br/>
      </w:r>
      <w:r>
        <w:rPr>
          <w:rFonts w:eastAsia="Calibri"/>
          <w:lang w:eastAsia="en-US"/>
        </w:rPr>
        <w:t xml:space="preserve">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w:t>
      </w:r>
      <w:r w:rsidR="00DA66B8">
        <w:rPr>
          <w:rFonts w:eastAsia="Calibri"/>
          <w:lang w:eastAsia="en-US"/>
        </w:rPr>
        <w:br/>
      </w:r>
      <w:r>
        <w:rPr>
          <w:rFonts w:eastAsia="Calibri"/>
          <w:lang w:eastAsia="en-US"/>
        </w:rP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w:t>
      </w:r>
      <w:r w:rsidR="00DA66B8">
        <w:rPr>
          <w:rFonts w:eastAsia="Calibri"/>
          <w:lang w:eastAsia="en-US"/>
        </w:rPr>
        <w:br/>
      </w:r>
      <w:r>
        <w:rPr>
          <w:rFonts w:eastAsia="Calibri"/>
          <w:lang w:eastAsia="en-US"/>
        </w:rPr>
        <w:t xml:space="preserve">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w:t>
      </w:r>
      <w:r w:rsidR="00DA66B8">
        <w:rPr>
          <w:rFonts w:eastAsia="Calibri"/>
          <w:lang w:eastAsia="en-US"/>
        </w:rPr>
        <w:br/>
      </w:r>
      <w:r>
        <w:rPr>
          <w:rFonts w:eastAsia="Calibri"/>
          <w:lang w:eastAsia="en-US"/>
        </w:rPr>
        <w:t>по такому заявлению на дату рассмотрения заявки на участие в определении поставщика (подрядчика, исполнителя) не принято;</w:t>
      </w:r>
    </w:p>
    <w:p w:rsidR="00225536" w:rsidRDefault="00225536" w:rsidP="00225536">
      <w:pPr>
        <w:ind w:firstLine="709"/>
        <w:jc w:val="both"/>
        <w:rPr>
          <w:rFonts w:eastAsia="Calibri"/>
          <w:lang w:eastAsia="en-US"/>
        </w:rPr>
      </w:pPr>
      <w:r>
        <w:rPr>
          <w:rFonts w:eastAsia="Calibri"/>
          <w:lang w:eastAsia="en-US"/>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25536" w:rsidRPr="004502B8" w:rsidRDefault="00225536" w:rsidP="00225536">
      <w:pPr>
        <w:ind w:firstLine="709"/>
        <w:jc w:val="both"/>
        <w:rPr>
          <w:rFonts w:eastAsia="Calibri"/>
          <w:lang w:eastAsia="en-US"/>
        </w:rPr>
      </w:pPr>
      <w:r>
        <w:rPr>
          <w:rFonts w:eastAsia="Calibri"/>
          <w:lang w:eastAsia="en-US"/>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225536" w:rsidRPr="004502B8" w:rsidRDefault="00225536" w:rsidP="00225536">
      <w:pPr>
        <w:ind w:firstLine="709"/>
        <w:jc w:val="both"/>
        <w:rPr>
          <w:rFonts w:eastAsia="Calibri"/>
          <w:lang w:eastAsia="en-US"/>
        </w:rPr>
      </w:pPr>
      <w:r>
        <w:rPr>
          <w:rFonts w:eastAsia="Calibri"/>
          <w:lang w:eastAsia="en-US"/>
        </w:rPr>
        <w:lastRenderedPageBreak/>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25536" w:rsidRDefault="00225536" w:rsidP="00225536">
      <w:pPr>
        <w:ind w:firstLine="709"/>
        <w:jc w:val="both"/>
        <w:rPr>
          <w:rFonts w:eastAsia="Calibri"/>
          <w:lang w:eastAsia="en-US"/>
        </w:rPr>
      </w:pPr>
      <w:r>
        <w:rPr>
          <w:rFonts w:eastAsia="Calibri"/>
          <w:lang w:eastAsia="en-US"/>
        </w:rPr>
        <w:t xml:space="preserve">7. </w:t>
      </w:r>
      <w: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t>неполнородный</w:t>
      </w:r>
      <w:proofErr w:type="spellEnd"/>
      <w:r>
        <w:t xml:space="preserve"> (имеющий общих </w:t>
      </w:r>
      <w:r w:rsidR="00DA66B8">
        <w:br/>
      </w:r>
      <w:r>
        <w:t>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25536" w:rsidRDefault="00225536" w:rsidP="00225536">
      <w:pPr>
        <w:ind w:firstLine="540"/>
        <w:jc w:val="both"/>
      </w:pPr>
      <w:r>
        <w:t>а) физическим лицом (в том числе зарегистрированным в качестве индивидуального предпринимателя), являющимся участником закупки;</w:t>
      </w:r>
    </w:p>
    <w:p w:rsidR="00225536" w:rsidRDefault="00225536" w:rsidP="00225536">
      <w:pPr>
        <w:ind w:firstLine="539"/>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25536" w:rsidRDefault="00225536" w:rsidP="00225536">
      <w:pPr>
        <w:ind w:firstLine="539"/>
        <w:jc w:val="both"/>
      </w:pPr>
      <w: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w:t>
      </w:r>
      <w:r w:rsidR="00DA66B8">
        <w:br/>
      </w:r>
      <w:r>
        <w:t>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25536" w:rsidRDefault="00225536" w:rsidP="00225536">
      <w:pPr>
        <w:ind w:firstLine="709"/>
        <w:jc w:val="both"/>
        <w:rPr>
          <w:rFonts w:eastAsia="Courier New"/>
          <w:lang w:bidi="ru-RU"/>
        </w:rPr>
      </w:pPr>
      <w:r>
        <w:rPr>
          <w:rFonts w:eastAsia="Calibri"/>
          <w:lang w:eastAsia="en-US"/>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Pr>
          <w:rFonts w:eastAsia="Courier New"/>
          <w:lang w:bidi="ru-RU"/>
        </w:rPr>
        <w:t xml:space="preserve"> </w:t>
      </w:r>
    </w:p>
    <w:p w:rsidR="00225536" w:rsidRDefault="00225536" w:rsidP="00225536">
      <w:pPr>
        <w:ind w:firstLine="709"/>
        <w:jc w:val="both"/>
        <w:rPr>
          <w:rFonts w:eastAsia="Calibri"/>
          <w:lang w:eastAsia="en-US"/>
        </w:rPr>
      </w:pPr>
      <w:r>
        <w:rPr>
          <w:rFonts w:eastAsia="Courier New"/>
          <w:lang w:bidi="ru-RU"/>
        </w:rPr>
        <w:t xml:space="preserve">9. </w:t>
      </w:r>
      <w:r>
        <w:t>Участник закупки не является иностранным агентом.</w:t>
      </w:r>
    </w:p>
    <w:p w:rsidR="00225536" w:rsidRDefault="00225536" w:rsidP="00225536">
      <w:pPr>
        <w:ind w:firstLine="709"/>
        <w:jc w:val="both"/>
        <w:rPr>
          <w:rFonts w:eastAsia="Courier New"/>
          <w:lang w:bidi="ru-RU"/>
        </w:rPr>
      </w:pPr>
      <w:r>
        <w:rPr>
          <w:rFonts w:eastAsia="Calibri"/>
          <w:lang w:eastAsia="en-US"/>
        </w:rPr>
        <w:t>10. Отсутствие у участника закупки ограничений для участия в закупках, установленных законодательством Российской Федерации.</w:t>
      </w:r>
      <w:r>
        <w:rPr>
          <w:rFonts w:eastAsia="Courier New"/>
          <w:lang w:bidi="ru-RU"/>
        </w:rPr>
        <w:t xml:space="preserve"> </w:t>
      </w:r>
    </w:p>
    <w:p w:rsidR="00290041" w:rsidRDefault="00290041"/>
    <w:p w:rsidR="00225536" w:rsidRDefault="00225536"/>
    <w:p w:rsidR="00225536" w:rsidRDefault="00225536"/>
    <w:sectPr w:rsidR="00225536" w:rsidSect="00DA66B8">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536"/>
    <w:rsid w:val="000814C9"/>
    <w:rsid w:val="000D2CB2"/>
    <w:rsid w:val="00225536"/>
    <w:rsid w:val="00290041"/>
    <w:rsid w:val="008458D1"/>
    <w:rsid w:val="00B52035"/>
    <w:rsid w:val="00B605ED"/>
    <w:rsid w:val="00DA66B8"/>
    <w:rsid w:val="00E04D01"/>
    <w:rsid w:val="00EB66E0"/>
    <w:rsid w:val="00FE33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6EE89"/>
  <w15:chartTrackingRefBased/>
  <w15:docId w15:val="{010F719B-EC69-4A8A-AE62-BC279550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55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25536"/>
    <w:rPr>
      <w:rFonts w:cs="Times New Roman" w:hint="default"/>
      <w:color w:val="0000FF"/>
      <w:u w:val="single"/>
    </w:rPr>
  </w:style>
  <w:style w:type="paragraph" w:styleId="a4">
    <w:name w:val="Balloon Text"/>
    <w:basedOn w:val="a"/>
    <w:link w:val="a5"/>
    <w:uiPriority w:val="99"/>
    <w:semiHidden/>
    <w:unhideWhenUsed/>
    <w:rsid w:val="000D2CB2"/>
    <w:rPr>
      <w:rFonts w:ascii="Segoe UI" w:hAnsi="Segoe UI" w:cs="Segoe UI"/>
      <w:sz w:val="18"/>
      <w:szCs w:val="18"/>
    </w:rPr>
  </w:style>
  <w:style w:type="character" w:customStyle="1" w:styleId="a5">
    <w:name w:val="Текст выноски Знак"/>
    <w:basedOn w:val="a0"/>
    <w:link w:val="a4"/>
    <w:uiPriority w:val="99"/>
    <w:semiHidden/>
    <w:rsid w:val="000D2CB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cs30.surp-spb.ru/cgi/online.cgi?req=doc&amp;base=LAW&amp;n=388926&amp;dst=419&amp;field=134&amp;date=18.01.20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30.surp-spb.ru/cgi/online.cgi?req=doc&amp;base=LAW&amp;n=388926&amp;dst=296&amp;field=134&amp;date=18.01.2022" TargetMode="External"/><Relationship Id="rId5" Type="http://schemas.openxmlformats.org/officeDocument/2006/relationships/hyperlink" Target="https://docs30.surp-spb.ru/cgi/online.cgi?req=doc&amp;base=LAW&amp;n=388926&amp;dst=100340&amp;field=134&amp;date=18.01.2022" TargetMode="External"/><Relationship Id="rId4" Type="http://schemas.openxmlformats.org/officeDocument/2006/relationships/hyperlink" Target="https://docs30.surp-spb.ru/cgi/online.cgi?req=doc&amp;base=LAW&amp;n=388926&amp;dst=100338&amp;field=134&amp;date=18.01.2022"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1021</Words>
  <Characters>5820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Корешкова Марина Р.</dc:creator>
  <cp:keywords/>
  <dc:description/>
  <cp:lastModifiedBy>Яковлева Елена Владимировна</cp:lastModifiedBy>
  <cp:revision>5</cp:revision>
  <cp:lastPrinted>2026-02-25T11:55:00Z</cp:lastPrinted>
  <dcterms:created xsi:type="dcterms:W3CDTF">2024-03-21T09:31:00Z</dcterms:created>
  <dcterms:modified xsi:type="dcterms:W3CDTF">2026-02-25T12:25:00Z</dcterms:modified>
</cp:coreProperties>
</file>