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1D8C6" w14:textId="77777777" w:rsidR="00FA37B7" w:rsidRPr="00E202AF" w:rsidRDefault="00FA37B7" w:rsidP="00E202A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E202AF" w:rsidRDefault="00FA37B7" w:rsidP="00E202A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proofErr w:type="gramStart"/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цены</w:t>
      </w:r>
      <w:proofErr w:type="gramEnd"/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</w:t>
      </w:r>
      <w:proofErr w:type="spellStart"/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контракта,заключаемого</w:t>
      </w:r>
      <w:proofErr w:type="spellEnd"/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E202AF" w:rsidRDefault="00FA37B7" w:rsidP="00E202A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1"/>
        <w:gridCol w:w="11906"/>
      </w:tblGrid>
      <w:tr w:rsidR="00FA37B7" w:rsidRPr="00E202AF" w14:paraId="3B44326F" w14:textId="77777777" w:rsidTr="00E202AF">
        <w:tc>
          <w:tcPr>
            <w:tcW w:w="0" w:type="auto"/>
          </w:tcPr>
          <w:p w14:paraId="264EF42C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proofErr w:type="spellStart"/>
            <w:r w:rsidRPr="00E202AF">
              <w:rPr>
                <w:kern w:val="2"/>
                <w:lang w:val="en-US" w:eastAsia="zh-CN"/>
              </w:rPr>
              <w:t>Характеристики</w:t>
            </w:r>
            <w:proofErr w:type="spellEnd"/>
            <w:r w:rsidRPr="00E202AF">
              <w:rPr>
                <w:kern w:val="2"/>
                <w:lang w:val="en-US" w:eastAsia="zh-CN"/>
              </w:rPr>
              <w:t xml:space="preserve"> </w:t>
            </w:r>
            <w:proofErr w:type="spellStart"/>
            <w:r w:rsidRPr="00E202AF">
              <w:rPr>
                <w:kern w:val="2"/>
                <w:lang w:val="en-US" w:eastAsia="zh-CN"/>
              </w:rPr>
              <w:t>объекта</w:t>
            </w:r>
            <w:proofErr w:type="spellEnd"/>
            <w:r w:rsidRPr="00E202AF">
              <w:rPr>
                <w:kern w:val="2"/>
                <w:lang w:val="en-US" w:eastAsia="zh-CN"/>
              </w:rPr>
              <w:t xml:space="preserve"> </w:t>
            </w:r>
            <w:proofErr w:type="spellStart"/>
            <w:r w:rsidRPr="00E202AF">
              <w:rPr>
                <w:kern w:val="2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0" w:type="auto"/>
          </w:tcPr>
          <w:p w14:paraId="3DFA02A4" w14:textId="3C343FE4" w:rsidR="00FA37B7" w:rsidRPr="00E202AF" w:rsidRDefault="00670C1A" w:rsidP="00E202AF">
            <w:pPr>
              <w:jc w:val="center"/>
              <w:rPr>
                <w:kern w:val="2"/>
                <w:lang w:eastAsia="zh-CN"/>
              </w:rPr>
            </w:pPr>
            <w:r w:rsidRPr="00E202AF">
              <w:rPr>
                <w:kern w:val="2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E202AF" w14:paraId="2350A680" w14:textId="77777777" w:rsidTr="00E202AF">
        <w:tc>
          <w:tcPr>
            <w:tcW w:w="0" w:type="auto"/>
          </w:tcPr>
          <w:p w14:paraId="424F9288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  <w:r w:rsidRPr="00E202AF">
              <w:rPr>
                <w:kern w:val="2"/>
                <w:lang w:eastAsia="zh-CN"/>
              </w:rPr>
              <w:t>Используемый метод определения НМЦК:</w:t>
            </w:r>
          </w:p>
        </w:tc>
        <w:tc>
          <w:tcPr>
            <w:tcW w:w="0" w:type="auto"/>
          </w:tcPr>
          <w:p w14:paraId="01B54CD1" w14:textId="115E4493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  <w:r w:rsidRPr="00E202AF">
              <w:rPr>
                <w:kern w:val="2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E202AF" w:rsidRDefault="00FA37B7" w:rsidP="00E202A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</w:p>
    <w:p w14:paraId="50D98950" w14:textId="77777777" w:rsidR="00FA37B7" w:rsidRPr="00E202AF" w:rsidRDefault="00E202AF" w:rsidP="00E202A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0"/>
            <w:szCs w:val="20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E202AF">
            <w:rPr>
              <w:rFonts w:ascii="Times New Roman" w:eastAsia="SimSun" w:hAnsi="Times New Roman" w:cs="Times New Roman"/>
              <w:kern w:val="2"/>
              <w:sz w:val="20"/>
              <w:szCs w:val="20"/>
              <w:lang w:eastAsia="zh-CN"/>
            </w:rPr>
            <w:t>Расчет НМЦК</w:t>
          </w:r>
        </w:sdtContent>
      </w:sdt>
    </w:p>
    <w:p w14:paraId="4475A0B2" w14:textId="77777777" w:rsidR="00FA37B7" w:rsidRPr="00E202AF" w:rsidRDefault="00FA37B7" w:rsidP="00E202A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Расчет НМЦК (</w:t>
      </w:r>
      <w:proofErr w:type="spellStart"/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рын</w:t>
      </w:r>
      <w:proofErr w:type="spellEnd"/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) произведен по формуле:</w:t>
      </w:r>
    </w:p>
    <w:p w14:paraId="6FA2B64F" w14:textId="77777777" w:rsidR="00FA37B7" w:rsidRPr="00E202AF" w:rsidRDefault="00FA37B7" w:rsidP="00E202A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E202AF">
        <w:rPr>
          <w:rFonts w:ascii="Times New Roman" w:eastAsia="SimSun" w:hAnsi="Times New Roman" w:cs="Times New Roman"/>
          <w:noProof/>
          <w:kern w:val="2"/>
          <w:sz w:val="20"/>
          <w:szCs w:val="20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E202AF" w:rsidRDefault="00FA37B7" w:rsidP="00E202A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V - количество (объем) закупаемого товара;</w:t>
      </w:r>
    </w:p>
    <w:p w14:paraId="34BECC2A" w14:textId="77777777" w:rsidR="00FA37B7" w:rsidRPr="00E202AF" w:rsidRDefault="00FA37B7" w:rsidP="00E202A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proofErr w:type="gramStart"/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n</w:t>
      </w:r>
      <w:proofErr w:type="gramEnd"/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- количество значений, используемых в расчете;</w:t>
      </w:r>
    </w:p>
    <w:p w14:paraId="16AB3EC7" w14:textId="77777777" w:rsidR="00FA37B7" w:rsidRPr="00E202AF" w:rsidRDefault="00FA37B7" w:rsidP="00E202A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proofErr w:type="gramStart"/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i</w:t>
      </w:r>
      <w:proofErr w:type="gramEnd"/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- номер источника ценовой информации;</w:t>
      </w:r>
    </w:p>
    <w:p w14:paraId="429411C3" w14:textId="77777777" w:rsidR="00FA37B7" w:rsidRPr="00E202AF" w:rsidRDefault="00FA37B7" w:rsidP="00E202A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proofErr w:type="spellStart"/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Цi</w:t>
      </w:r>
      <w:proofErr w:type="spellEnd"/>
      <w:r w:rsidRPr="00E202AF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- цена единицы товара</w:t>
      </w:r>
    </w:p>
    <w:p w14:paraId="457A4BE4" w14:textId="77777777" w:rsidR="00FA37B7" w:rsidRPr="00E202AF" w:rsidRDefault="00FA37B7" w:rsidP="00E202A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2164"/>
        <w:gridCol w:w="1439"/>
        <w:gridCol w:w="619"/>
        <w:gridCol w:w="585"/>
        <w:gridCol w:w="1156"/>
        <w:gridCol w:w="771"/>
        <w:gridCol w:w="1427"/>
        <w:gridCol w:w="1738"/>
        <w:gridCol w:w="1953"/>
        <w:gridCol w:w="2018"/>
      </w:tblGrid>
      <w:tr w:rsidR="00FA37B7" w:rsidRPr="00E202AF" w14:paraId="52C9F93D" w14:textId="77777777" w:rsidTr="00E202AF">
        <w:trPr>
          <w:cantSplit/>
        </w:trPr>
        <w:tc>
          <w:tcPr>
            <w:tcW w:w="0" w:type="auto"/>
            <w:vAlign w:val="center"/>
          </w:tcPr>
          <w:p w14:paraId="7FBE52CD" w14:textId="77777777" w:rsidR="00FA37B7" w:rsidRPr="00E202AF" w:rsidRDefault="00FA37B7" w:rsidP="00E202A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E202AF">
              <w:rPr>
                <w:lang w:val="en-US" w:eastAsia="zh-CN" w:bidi="ar"/>
              </w:rPr>
              <w:t>№</w:t>
            </w:r>
          </w:p>
        </w:tc>
        <w:tc>
          <w:tcPr>
            <w:tcW w:w="0" w:type="auto"/>
            <w:vAlign w:val="center"/>
          </w:tcPr>
          <w:p w14:paraId="437B6EAB" w14:textId="77777777" w:rsidR="00FA37B7" w:rsidRPr="00E202AF" w:rsidRDefault="00FA37B7" w:rsidP="00E202A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E202AF">
              <w:rPr>
                <w:lang w:val="en-US" w:eastAsia="zh-CN" w:bidi="ar"/>
              </w:rPr>
              <w:t>Наименование</w:t>
            </w:r>
            <w:proofErr w:type="spellEnd"/>
            <w:r w:rsidRPr="00E202AF">
              <w:rPr>
                <w:lang w:val="en-US" w:eastAsia="zh-CN" w:bidi="ar"/>
              </w:rPr>
              <w:t xml:space="preserve"> </w:t>
            </w:r>
            <w:proofErr w:type="spellStart"/>
            <w:r w:rsidRPr="00E202AF">
              <w:rPr>
                <w:lang w:val="en-US" w:eastAsia="zh-CN" w:bidi="ar"/>
              </w:rPr>
              <w:t>товара</w:t>
            </w:r>
            <w:proofErr w:type="spellEnd"/>
            <w:r w:rsidRPr="00E202AF">
              <w:rPr>
                <w:lang w:val="en-US" w:eastAsia="zh-CN" w:bidi="ar"/>
              </w:rPr>
              <w:t xml:space="preserve">, </w:t>
            </w:r>
            <w:proofErr w:type="spellStart"/>
            <w:r w:rsidRPr="00E202AF">
              <w:rPr>
                <w:lang w:val="en-US" w:eastAsia="zh-CN" w:bidi="ar"/>
              </w:rPr>
              <w:t>услуги</w:t>
            </w:r>
            <w:proofErr w:type="spellEnd"/>
            <w:r w:rsidRPr="00E202AF">
              <w:rPr>
                <w:lang w:val="en-US" w:eastAsia="zh-CN" w:bidi="ar"/>
              </w:rPr>
              <w:t xml:space="preserve"> (</w:t>
            </w:r>
            <w:proofErr w:type="spellStart"/>
            <w:r w:rsidRPr="00E202AF">
              <w:rPr>
                <w:lang w:val="en-US" w:eastAsia="zh-CN" w:bidi="ar"/>
              </w:rPr>
              <w:t>работы</w:t>
            </w:r>
            <w:proofErr w:type="spellEnd"/>
            <w:r w:rsidRPr="00E202AF">
              <w:rPr>
                <w:lang w:val="en-US" w:eastAsia="zh-CN" w:bidi="ar"/>
              </w:rPr>
              <w:t>)</w:t>
            </w:r>
          </w:p>
        </w:tc>
        <w:tc>
          <w:tcPr>
            <w:tcW w:w="0" w:type="auto"/>
            <w:vAlign w:val="center"/>
          </w:tcPr>
          <w:p w14:paraId="71517B0C" w14:textId="77777777" w:rsidR="00FA37B7" w:rsidRPr="00E202AF" w:rsidRDefault="00FA37B7" w:rsidP="00E202A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E202AF">
              <w:rPr>
                <w:lang w:val="en-US" w:eastAsia="zh-CN" w:bidi="ar"/>
              </w:rPr>
              <w:t>ОКПД2/КТРУ</w:t>
            </w:r>
          </w:p>
        </w:tc>
        <w:tc>
          <w:tcPr>
            <w:tcW w:w="0" w:type="auto"/>
            <w:vAlign w:val="center"/>
          </w:tcPr>
          <w:p w14:paraId="5DEA6EE6" w14:textId="77777777" w:rsidR="00FA37B7" w:rsidRPr="00E202AF" w:rsidRDefault="00FA37B7" w:rsidP="00E202A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E202AF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0" w:type="auto"/>
            <w:vAlign w:val="center"/>
          </w:tcPr>
          <w:p w14:paraId="05AD4AFF" w14:textId="77777777" w:rsidR="00FA37B7" w:rsidRPr="00E202AF" w:rsidRDefault="00FA37B7" w:rsidP="00E202A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E202AF">
              <w:rPr>
                <w:lang w:val="en-US" w:eastAsia="zh-CN" w:bidi="ar"/>
              </w:rPr>
              <w:t>Ед</w:t>
            </w:r>
            <w:proofErr w:type="spellEnd"/>
            <w:r w:rsidRPr="00E202AF">
              <w:rPr>
                <w:lang w:val="en-US" w:eastAsia="zh-CN" w:bidi="ar"/>
              </w:rPr>
              <w:t xml:space="preserve">. </w:t>
            </w:r>
            <w:proofErr w:type="spellStart"/>
            <w:r w:rsidRPr="00E202AF">
              <w:rPr>
                <w:lang w:val="en-US" w:eastAsia="zh-CN" w:bidi="ar"/>
              </w:rPr>
              <w:t>изм</w:t>
            </w:r>
            <w:proofErr w:type="spellEnd"/>
            <w:r w:rsidRPr="00E202AF">
              <w:rPr>
                <w:lang w:val="en-US" w:eastAsia="zh-CN" w:bidi="ar"/>
              </w:rPr>
              <w:t>.</w:t>
            </w:r>
          </w:p>
        </w:tc>
        <w:tc>
          <w:tcPr>
            <w:tcW w:w="0" w:type="auto"/>
            <w:vAlign w:val="center"/>
          </w:tcPr>
          <w:p w14:paraId="6422B927" w14:textId="77777777" w:rsidR="00FA37B7" w:rsidRPr="00E202AF" w:rsidRDefault="00FA37B7" w:rsidP="00E202A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E202AF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0" w:type="auto"/>
            <w:vAlign w:val="center"/>
          </w:tcPr>
          <w:p w14:paraId="232606EE" w14:textId="77777777" w:rsidR="00FA37B7" w:rsidRPr="00E202AF" w:rsidRDefault="00FA37B7" w:rsidP="00E202A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E202AF">
              <w:rPr>
                <w:lang w:val="en-US" w:eastAsia="zh-CN" w:bidi="ar"/>
              </w:rPr>
              <w:t>Цена</w:t>
            </w:r>
            <w:proofErr w:type="spellEnd"/>
            <w:r w:rsidRPr="00E202AF">
              <w:rPr>
                <w:lang w:val="en-US" w:eastAsia="zh-CN" w:bidi="ar"/>
              </w:rPr>
              <w:t xml:space="preserve">, </w:t>
            </w:r>
            <w:proofErr w:type="spellStart"/>
            <w:r w:rsidRPr="00E202AF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0" w:type="auto"/>
            <w:vAlign w:val="center"/>
          </w:tcPr>
          <w:p w14:paraId="04E4924F" w14:textId="77777777" w:rsidR="00FA37B7" w:rsidRPr="00E202AF" w:rsidRDefault="00E202AF" w:rsidP="00E202A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E202AF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E202AF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E202AF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E202AF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E202AF">
              <w:rPr>
                <w:lang w:val="en-US" w:eastAsia="zh-CN" w:bidi="ar"/>
              </w:rPr>
              <w:t>руб</w:t>
            </w:r>
            <w:proofErr w:type="spellEnd"/>
            <w:r w:rsidR="00FA37B7" w:rsidRPr="00E202AF">
              <w:rPr>
                <w:lang w:val="en-US" w:eastAsia="zh-CN" w:bidi="ar"/>
              </w:rPr>
              <w:t>.)</w:t>
            </w:r>
          </w:p>
        </w:tc>
        <w:tc>
          <w:tcPr>
            <w:tcW w:w="0" w:type="auto"/>
            <w:vAlign w:val="center"/>
          </w:tcPr>
          <w:p w14:paraId="4FCD9CDE" w14:textId="77777777" w:rsidR="00FA37B7" w:rsidRPr="00E202AF" w:rsidRDefault="00FA37B7" w:rsidP="00E202A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E202AF">
              <w:rPr>
                <w:lang w:val="en-US" w:eastAsia="zh-CN" w:bidi="ar"/>
              </w:rPr>
              <w:t>Среднее</w:t>
            </w:r>
            <w:proofErr w:type="spellEnd"/>
            <w:r w:rsidRPr="00E202AF">
              <w:rPr>
                <w:lang w:val="en-US" w:eastAsia="zh-CN" w:bidi="ar"/>
              </w:rPr>
              <w:t xml:space="preserve"> </w:t>
            </w:r>
            <w:proofErr w:type="spellStart"/>
            <w:r w:rsidRPr="00E202AF">
              <w:rPr>
                <w:lang w:val="en-US" w:eastAsia="zh-CN" w:bidi="ar"/>
              </w:rPr>
              <w:t>квадратичное</w:t>
            </w:r>
            <w:proofErr w:type="spellEnd"/>
            <w:r w:rsidRPr="00E202AF">
              <w:rPr>
                <w:lang w:val="en-US" w:eastAsia="zh-CN" w:bidi="ar"/>
              </w:rPr>
              <w:t xml:space="preserve"> </w:t>
            </w:r>
            <w:proofErr w:type="spellStart"/>
            <w:r w:rsidRPr="00E202AF">
              <w:rPr>
                <w:lang w:val="en-US" w:eastAsia="zh-CN" w:bidi="ar"/>
              </w:rPr>
              <w:t>отклонение</w:t>
            </w:r>
            <w:proofErr w:type="spellEnd"/>
            <w:r w:rsidRPr="00E202AF">
              <w:rPr>
                <w:noProof/>
                <w:kern w:val="2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14:paraId="1E07C505" w14:textId="77777777" w:rsidR="00FA37B7" w:rsidRPr="00E202AF" w:rsidRDefault="00FA37B7" w:rsidP="00E202AF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E202AF">
              <w:rPr>
                <w:lang w:val="en-US" w:eastAsia="zh-CN" w:bidi="ar"/>
              </w:rPr>
              <w:t>Коэффициент</w:t>
            </w:r>
            <w:proofErr w:type="spellEnd"/>
            <w:r w:rsidRPr="00E202AF">
              <w:rPr>
                <w:lang w:val="en-US" w:eastAsia="zh-CN" w:bidi="ar"/>
              </w:rPr>
              <w:t xml:space="preserve"> </w:t>
            </w:r>
            <w:proofErr w:type="spellStart"/>
            <w:r w:rsidRPr="00E202AF">
              <w:rPr>
                <w:lang w:val="en-US" w:eastAsia="zh-CN" w:bidi="ar"/>
              </w:rPr>
              <w:t>вариации</w:t>
            </w:r>
            <w:proofErr w:type="spellEnd"/>
            <w:r w:rsidRPr="00E202AF">
              <w:rPr>
                <w:lang w:val="en-US" w:eastAsia="zh-CN" w:bidi="ar"/>
              </w:rPr>
              <w:t xml:space="preserve"> (%)</w:t>
            </w:r>
            <w:r w:rsidRPr="00E202AF">
              <w:rPr>
                <w:noProof/>
                <w:kern w:val="2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14:paraId="2B1E1886" w14:textId="77777777" w:rsidR="00FA37B7" w:rsidRPr="00E202AF" w:rsidRDefault="00FA37B7" w:rsidP="00E202AF">
            <w:pPr>
              <w:jc w:val="center"/>
              <w:textAlignment w:val="bottom"/>
              <w:rPr>
                <w:lang w:val="en-US" w:eastAsia="zh-CN" w:bidi="ar"/>
              </w:rPr>
            </w:pPr>
            <w:r w:rsidRPr="00E202AF">
              <w:rPr>
                <w:lang w:val="en-US" w:eastAsia="zh-CN" w:bidi="ar"/>
              </w:rPr>
              <w:t>НМЦК (</w:t>
            </w:r>
            <w:proofErr w:type="spellStart"/>
            <w:r w:rsidRPr="00E202AF">
              <w:rPr>
                <w:lang w:val="en-US" w:eastAsia="zh-CN" w:bidi="ar"/>
              </w:rPr>
              <w:t>рын</w:t>
            </w:r>
            <w:proofErr w:type="spellEnd"/>
            <w:r w:rsidRPr="00E202AF">
              <w:rPr>
                <w:lang w:val="en-US" w:eastAsia="zh-CN" w:bidi="ar"/>
              </w:rPr>
              <w:t>)</w:t>
            </w:r>
          </w:p>
          <w:p w14:paraId="3C9FA000" w14:textId="77777777" w:rsidR="00FA37B7" w:rsidRPr="00E202AF" w:rsidRDefault="00FA37B7" w:rsidP="00E202AF">
            <w:pPr>
              <w:jc w:val="center"/>
              <w:textAlignment w:val="bottom"/>
              <w:rPr>
                <w:lang w:val="en-US" w:eastAsia="zh-CN" w:bidi="ar"/>
              </w:rPr>
            </w:pPr>
            <w:r w:rsidRPr="00E202AF">
              <w:rPr>
                <w:noProof/>
                <w:kern w:val="2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E202AF" w14:paraId="04C1C684" w14:textId="77777777" w:rsidTr="00E202AF">
        <w:trPr>
          <w:cantSplit/>
          <w:trHeight w:val="236"/>
        </w:trPr>
        <w:tc>
          <w:tcPr>
            <w:tcW w:w="0" w:type="auto"/>
            <w:vMerge w:val="restart"/>
            <w:vAlign w:val="center"/>
          </w:tcPr>
          <w:p w14:paraId="296B7FD0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  <w:r w:rsidRPr="00E202AF">
              <w:rPr>
                <w:kern w:val="2"/>
                <w:lang w:eastAsia="zh-CN"/>
              </w:rPr>
              <w:t>1</w:t>
            </w:r>
          </w:p>
        </w:tc>
        <w:tc>
          <w:tcPr>
            <w:tcW w:w="0" w:type="auto"/>
            <w:vMerge w:val="restart"/>
            <w:vAlign w:val="center"/>
          </w:tcPr>
          <w:p w14:paraId="1C13228F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  <w:r w:rsidRPr="00E202AF">
              <w:rPr>
                <w:kern w:val="2"/>
                <w:lang w:eastAsia="zh-CN"/>
              </w:rPr>
              <w:t xml:space="preserve">Оказание услуг по проведению независимой технической </w:t>
            </w:r>
            <w:r w:rsidRPr="00E202AF">
              <w:rPr>
                <w:kern w:val="2"/>
                <w:lang w:eastAsia="zh-CN"/>
              </w:rPr>
              <w:lastRenderedPageBreak/>
              <w:t>экспертизы состояния автотранспортных средств на предмет их списания, либо целесообразности ремонта и дальнейшей эксплуатации ГАЗ-22171 «Соболь», модель 32611С, автомобиль скорой медицинской помощи</w:t>
            </w:r>
          </w:p>
        </w:tc>
        <w:tc>
          <w:tcPr>
            <w:tcW w:w="0" w:type="auto"/>
            <w:vMerge w:val="restart"/>
            <w:vAlign w:val="center"/>
          </w:tcPr>
          <w:p w14:paraId="2521932E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  <w:r w:rsidRPr="00E202AF">
              <w:rPr>
                <w:lang w:val="en-US" w:eastAsia="zh-CN" w:bidi="ar"/>
              </w:rPr>
              <w:lastRenderedPageBreak/>
              <w:t>71.20.19.190</w:t>
            </w:r>
          </w:p>
        </w:tc>
        <w:tc>
          <w:tcPr>
            <w:tcW w:w="0" w:type="auto"/>
            <w:vMerge w:val="restart"/>
            <w:vAlign w:val="center"/>
          </w:tcPr>
          <w:p w14:paraId="14180D47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  <w:r w:rsidRPr="00E202AF">
              <w:rPr>
                <w:kern w:val="2"/>
                <w:lang w:eastAsia="zh-CN"/>
              </w:rPr>
              <w:t>1,00</w:t>
            </w:r>
          </w:p>
        </w:tc>
        <w:tc>
          <w:tcPr>
            <w:tcW w:w="0" w:type="auto"/>
            <w:vMerge w:val="restart"/>
            <w:vAlign w:val="center"/>
          </w:tcPr>
          <w:p w14:paraId="79C20DCB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  <w:proofErr w:type="gramStart"/>
            <w:r w:rsidRPr="00E202AF">
              <w:rPr>
                <w:kern w:val="2"/>
                <w:lang w:eastAsia="zh-CN"/>
              </w:rPr>
              <w:t>усл</w:t>
            </w:r>
            <w:proofErr w:type="gramEnd"/>
            <w:r w:rsidRPr="00E202AF">
              <w:rPr>
                <w:kern w:val="2"/>
                <w:lang w:eastAsia="zh-CN"/>
              </w:rPr>
              <w:t>. ед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Поставщик 1</w:t>
            </w:r>
          </w:p>
        </w:tc>
        <w:tc>
          <w:tcPr>
            <w:tcW w:w="0" w:type="auto"/>
            <w:vAlign w:val="center"/>
          </w:tcPr>
          <w:p w14:paraId="7A9D9DBB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10 000,00</w:t>
            </w:r>
          </w:p>
        </w:tc>
        <w:tc>
          <w:tcPr>
            <w:tcW w:w="0" w:type="auto"/>
            <w:vMerge w:val="restart"/>
            <w:vAlign w:val="center"/>
          </w:tcPr>
          <w:p w14:paraId="0BB8FE21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10 000,00</w:t>
            </w:r>
          </w:p>
        </w:tc>
        <w:tc>
          <w:tcPr>
            <w:tcW w:w="0" w:type="auto"/>
            <w:vMerge w:val="restart"/>
            <w:vAlign w:val="center"/>
          </w:tcPr>
          <w:p w14:paraId="52FA00BE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1 000,00</w:t>
            </w:r>
          </w:p>
        </w:tc>
        <w:tc>
          <w:tcPr>
            <w:tcW w:w="0" w:type="auto"/>
            <w:vMerge w:val="restart"/>
            <w:vAlign w:val="center"/>
          </w:tcPr>
          <w:p w14:paraId="5BFB612C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9,09</w:t>
            </w:r>
          </w:p>
        </w:tc>
        <w:tc>
          <w:tcPr>
            <w:tcW w:w="0" w:type="auto"/>
            <w:vMerge w:val="restart"/>
            <w:vAlign w:val="center"/>
          </w:tcPr>
          <w:p w14:paraId="55CBC141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10 000,00</w:t>
            </w:r>
          </w:p>
        </w:tc>
      </w:tr>
      <w:tr w:rsidR="00FA37B7" w:rsidRPr="00E202AF" w14:paraId="754EF44C" w14:textId="77777777" w:rsidTr="00E202AF">
        <w:trPr>
          <w:cantSplit/>
          <w:trHeight w:val="236"/>
        </w:trPr>
        <w:tc>
          <w:tcPr>
            <w:tcW w:w="0" w:type="auto"/>
            <w:vMerge/>
            <w:vAlign w:val="center"/>
          </w:tcPr>
          <w:p w14:paraId="778D7E78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0A39AD45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61B8E44A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0D1ADBE1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5A71F6EA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14:paraId="611A6757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Поставщик 2</w:t>
            </w:r>
          </w:p>
        </w:tc>
        <w:tc>
          <w:tcPr>
            <w:tcW w:w="0" w:type="auto"/>
            <w:vAlign w:val="center"/>
          </w:tcPr>
          <w:p w14:paraId="4CFB69DE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11 000,00</w:t>
            </w:r>
          </w:p>
        </w:tc>
        <w:tc>
          <w:tcPr>
            <w:tcW w:w="0" w:type="auto"/>
            <w:vMerge/>
            <w:vAlign w:val="center"/>
          </w:tcPr>
          <w:p w14:paraId="64194DC0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39C8B25D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636F7E0A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474320D2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</w:tr>
      <w:tr w:rsidR="00FA37B7" w:rsidRPr="00E202AF" w14:paraId="1728AE1F" w14:textId="77777777" w:rsidTr="00E202AF">
        <w:trPr>
          <w:cantSplit/>
          <w:trHeight w:val="236"/>
        </w:trPr>
        <w:tc>
          <w:tcPr>
            <w:tcW w:w="0" w:type="auto"/>
            <w:vMerge/>
            <w:vAlign w:val="center"/>
          </w:tcPr>
          <w:p w14:paraId="70FF09E8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032C04B1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4ABCB412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4454F21B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09D8BEF1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14:paraId="5B21E1D1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Поставщик 3</w:t>
            </w:r>
          </w:p>
        </w:tc>
        <w:tc>
          <w:tcPr>
            <w:tcW w:w="0" w:type="auto"/>
            <w:vAlign w:val="center"/>
          </w:tcPr>
          <w:p w14:paraId="3DE0E698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12 000,00</w:t>
            </w:r>
          </w:p>
        </w:tc>
        <w:tc>
          <w:tcPr>
            <w:tcW w:w="0" w:type="auto"/>
            <w:vMerge/>
            <w:vAlign w:val="center"/>
          </w:tcPr>
          <w:p w14:paraId="77FB1C9F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778603EF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6B51D18C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3CE0CD17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</w:tr>
      <w:tr w:rsidR="00FA37B7" w:rsidRPr="00E202AF" w14:paraId="4F66B0F8" w14:textId="77777777" w:rsidTr="00E202AF">
        <w:trPr>
          <w:cantSplit/>
          <w:trHeight w:val="236"/>
        </w:trPr>
        <w:tc>
          <w:tcPr>
            <w:tcW w:w="0" w:type="auto"/>
            <w:vMerge w:val="restart"/>
            <w:vAlign w:val="center"/>
          </w:tcPr>
          <w:p w14:paraId="0EAC88AC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  <w:r w:rsidRPr="00E202AF">
              <w:rPr>
                <w:kern w:val="2"/>
                <w:lang w:eastAsia="zh-C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vAlign w:val="center"/>
          </w:tcPr>
          <w:p w14:paraId="0C03E4D0" w14:textId="3BA0D0C6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  <w:r w:rsidRPr="00E202AF">
              <w:rPr>
                <w:kern w:val="2"/>
                <w:lang w:eastAsia="zh-CN"/>
              </w:rPr>
              <w:t xml:space="preserve">Оказание услуг по проведению независимой технической экспертизы состояния автотранспортных средств на предмет их списания, либо целесообразности ремонта и дальнейшей эксплуатации ГАЗ-22171 «Соболь», модель 32611С, автомобиль скорой медицинской помощи </w:t>
            </w:r>
          </w:p>
        </w:tc>
        <w:tc>
          <w:tcPr>
            <w:tcW w:w="0" w:type="auto"/>
            <w:vMerge w:val="restart"/>
            <w:vAlign w:val="center"/>
          </w:tcPr>
          <w:p w14:paraId="0C6DA721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  <w:r w:rsidRPr="00E202AF">
              <w:rPr>
                <w:lang w:val="en-US" w:eastAsia="zh-CN" w:bidi="ar"/>
              </w:rPr>
              <w:t>71.20.19.190</w:t>
            </w:r>
          </w:p>
        </w:tc>
        <w:tc>
          <w:tcPr>
            <w:tcW w:w="0" w:type="auto"/>
            <w:vMerge w:val="restart"/>
            <w:vAlign w:val="center"/>
          </w:tcPr>
          <w:p w14:paraId="65B14CDE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  <w:r w:rsidRPr="00E202AF">
              <w:rPr>
                <w:kern w:val="2"/>
                <w:lang w:eastAsia="zh-CN"/>
              </w:rPr>
              <w:t>1,00</w:t>
            </w:r>
          </w:p>
        </w:tc>
        <w:tc>
          <w:tcPr>
            <w:tcW w:w="0" w:type="auto"/>
            <w:vMerge w:val="restart"/>
            <w:vAlign w:val="center"/>
          </w:tcPr>
          <w:p w14:paraId="5DDEBD1C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  <w:proofErr w:type="gramStart"/>
            <w:r w:rsidRPr="00E202AF">
              <w:rPr>
                <w:kern w:val="2"/>
                <w:lang w:eastAsia="zh-CN"/>
              </w:rPr>
              <w:t>усл</w:t>
            </w:r>
            <w:proofErr w:type="gramEnd"/>
            <w:r w:rsidRPr="00E202AF">
              <w:rPr>
                <w:kern w:val="2"/>
                <w:lang w:eastAsia="zh-CN"/>
              </w:rPr>
              <w:t>. ед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14:paraId="4509BA8E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Поставщик 1</w:t>
            </w:r>
          </w:p>
        </w:tc>
        <w:tc>
          <w:tcPr>
            <w:tcW w:w="0" w:type="auto"/>
            <w:vAlign w:val="center"/>
          </w:tcPr>
          <w:p w14:paraId="2146BC32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10 000,00</w:t>
            </w:r>
          </w:p>
        </w:tc>
        <w:tc>
          <w:tcPr>
            <w:tcW w:w="0" w:type="auto"/>
            <w:vMerge w:val="restart"/>
            <w:vAlign w:val="center"/>
          </w:tcPr>
          <w:p w14:paraId="31AE7F24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10 000,00</w:t>
            </w:r>
          </w:p>
        </w:tc>
        <w:tc>
          <w:tcPr>
            <w:tcW w:w="0" w:type="auto"/>
            <w:vMerge w:val="restart"/>
            <w:vAlign w:val="center"/>
          </w:tcPr>
          <w:p w14:paraId="0E504BAB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1 000,00</w:t>
            </w:r>
          </w:p>
        </w:tc>
        <w:tc>
          <w:tcPr>
            <w:tcW w:w="0" w:type="auto"/>
            <w:vMerge w:val="restart"/>
            <w:vAlign w:val="center"/>
          </w:tcPr>
          <w:p w14:paraId="39738C74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9,09</w:t>
            </w:r>
          </w:p>
        </w:tc>
        <w:tc>
          <w:tcPr>
            <w:tcW w:w="0" w:type="auto"/>
            <w:vMerge w:val="restart"/>
            <w:vAlign w:val="center"/>
          </w:tcPr>
          <w:p w14:paraId="20E013DC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10 000,00</w:t>
            </w:r>
          </w:p>
        </w:tc>
      </w:tr>
      <w:tr w:rsidR="00FA37B7" w:rsidRPr="00E202AF" w14:paraId="5E7078E0" w14:textId="77777777" w:rsidTr="00E202AF">
        <w:trPr>
          <w:cantSplit/>
          <w:trHeight w:val="236"/>
        </w:trPr>
        <w:tc>
          <w:tcPr>
            <w:tcW w:w="0" w:type="auto"/>
            <w:vMerge/>
            <w:vAlign w:val="center"/>
          </w:tcPr>
          <w:p w14:paraId="319FEFF6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5FC59059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393F9A52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58101C85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7D230742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14:paraId="43DA733A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Поставщик 2</w:t>
            </w:r>
          </w:p>
        </w:tc>
        <w:tc>
          <w:tcPr>
            <w:tcW w:w="0" w:type="auto"/>
            <w:vAlign w:val="center"/>
          </w:tcPr>
          <w:p w14:paraId="2E83427A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11 000,00</w:t>
            </w:r>
          </w:p>
        </w:tc>
        <w:tc>
          <w:tcPr>
            <w:tcW w:w="0" w:type="auto"/>
            <w:vMerge/>
            <w:vAlign w:val="center"/>
          </w:tcPr>
          <w:p w14:paraId="7C9A03F4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3B96AC57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1E5E5375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23B47EC8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</w:tr>
      <w:tr w:rsidR="00FA37B7" w:rsidRPr="00E202AF" w14:paraId="41FD1A31" w14:textId="77777777" w:rsidTr="00E202AF">
        <w:trPr>
          <w:cantSplit/>
          <w:trHeight w:val="236"/>
        </w:trPr>
        <w:tc>
          <w:tcPr>
            <w:tcW w:w="0" w:type="auto"/>
            <w:vMerge/>
            <w:vAlign w:val="center"/>
          </w:tcPr>
          <w:p w14:paraId="1BDA0863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16807DBB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5A643883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51D8E1AA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08561C11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14:paraId="6A7F5B77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Поставщик 3</w:t>
            </w:r>
          </w:p>
        </w:tc>
        <w:tc>
          <w:tcPr>
            <w:tcW w:w="0" w:type="auto"/>
            <w:vAlign w:val="center"/>
          </w:tcPr>
          <w:p w14:paraId="32E4D346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  <w:r w:rsidRPr="00E202AF">
              <w:rPr>
                <w:kern w:val="2"/>
                <w:lang w:val="en-US" w:eastAsia="zh-CN"/>
              </w:rPr>
              <w:t>12 000,00</w:t>
            </w:r>
          </w:p>
        </w:tc>
        <w:tc>
          <w:tcPr>
            <w:tcW w:w="0" w:type="auto"/>
            <w:vMerge/>
            <w:vAlign w:val="center"/>
          </w:tcPr>
          <w:p w14:paraId="0F8A059D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3D062211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2F55AB56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049ACED3" w14:textId="77777777" w:rsidR="00FA37B7" w:rsidRPr="00E202AF" w:rsidRDefault="00FA37B7" w:rsidP="00E202AF">
            <w:pPr>
              <w:jc w:val="center"/>
              <w:rPr>
                <w:kern w:val="2"/>
                <w:lang w:val="en-US" w:eastAsia="zh-CN"/>
              </w:rPr>
            </w:pPr>
          </w:p>
        </w:tc>
      </w:tr>
      <w:tr w:rsidR="00FA37B7" w:rsidRPr="00E202AF" w14:paraId="3610332F" w14:textId="77777777" w:rsidTr="00E202AF">
        <w:trPr>
          <w:cantSplit/>
        </w:trPr>
        <w:tc>
          <w:tcPr>
            <w:tcW w:w="0" w:type="auto"/>
            <w:vMerge/>
            <w:vAlign w:val="center"/>
          </w:tcPr>
          <w:p w14:paraId="18E958A6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4AFA8F9A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0963E2BC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57FE0D54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485230D9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Align w:val="center"/>
          </w:tcPr>
          <w:p w14:paraId="1428CCCD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Align w:val="center"/>
          </w:tcPr>
          <w:p w14:paraId="7C459163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13E776A8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vAlign w:val="center"/>
          </w:tcPr>
          <w:p w14:paraId="31BFCFE4" w14:textId="77777777" w:rsidR="00FA37B7" w:rsidRPr="00E202AF" w:rsidRDefault="00FA37B7" w:rsidP="00E202AF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Align w:val="center"/>
          </w:tcPr>
          <w:p w14:paraId="269734E6" w14:textId="77777777" w:rsidR="00FA37B7" w:rsidRPr="00E202AF" w:rsidRDefault="00FA37B7" w:rsidP="00E202A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E202AF">
              <w:rPr>
                <w:lang w:val="en-US" w:eastAsia="zh-CN" w:bidi="ar"/>
              </w:rPr>
              <w:t>Итого</w:t>
            </w:r>
            <w:proofErr w:type="spellEnd"/>
            <w:r w:rsidRPr="00E202AF">
              <w:rPr>
                <w:lang w:val="en-US" w:eastAsia="zh-CN" w:bidi="ar"/>
              </w:rPr>
              <w:t>:</w:t>
            </w:r>
          </w:p>
        </w:tc>
        <w:tc>
          <w:tcPr>
            <w:tcW w:w="0" w:type="auto"/>
            <w:vAlign w:val="center"/>
          </w:tcPr>
          <w:p w14:paraId="11D51195" w14:textId="77777777" w:rsidR="00FA37B7" w:rsidRPr="00E202AF" w:rsidRDefault="00FA37B7" w:rsidP="00E202A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E202AF">
              <w:rPr>
                <w:lang w:val="en-US" w:eastAsia="zh-CN" w:bidi="ar"/>
              </w:rPr>
              <w:t>20000,00</w:t>
            </w:r>
          </w:p>
        </w:tc>
      </w:tr>
      <w:tr w:rsidR="00FA37B7" w:rsidRPr="00E202AF" w14:paraId="56CF6DA6" w14:textId="77777777" w:rsidTr="00E202AF">
        <w:trPr>
          <w:cantSplit/>
        </w:trPr>
        <w:tc>
          <w:tcPr>
            <w:tcW w:w="0" w:type="auto"/>
            <w:gridSpan w:val="11"/>
            <w:vAlign w:val="center"/>
          </w:tcPr>
          <w:p w14:paraId="26885271" w14:textId="1308C43A" w:rsidR="00FA37B7" w:rsidRPr="00E202AF" w:rsidRDefault="00FA37B7" w:rsidP="00E202AF">
            <w:pPr>
              <w:jc w:val="center"/>
              <w:textAlignment w:val="bottom"/>
              <w:rPr>
                <w:lang w:eastAsia="zh-CN" w:bidi="ar"/>
              </w:rPr>
            </w:pPr>
            <w:r w:rsidRPr="00E202AF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E202AF">
                  <w:rPr>
                    <w:lang w:eastAsia="zh-CN"/>
                  </w:rPr>
                  <w:t>20000,00</w:t>
                </w:r>
              </w:sdtContent>
            </w:sdt>
            <w:r w:rsidRPr="00E202AF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E202AF" w:rsidRDefault="00BC3941" w:rsidP="00E202AF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20"/>
          <w:szCs w:val="20"/>
          <w:lang w:eastAsia="zh-CN"/>
        </w:rPr>
      </w:pPr>
      <w:r w:rsidRPr="00E202AF">
        <w:rPr>
          <w:rFonts w:ascii="Times New Roman" w:hAnsi="Times New Roman" w:cs="Times New Roman"/>
          <w:kern w:val="2"/>
          <w:sz w:val="20"/>
          <w:szCs w:val="20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E202AF" w:rsidRDefault="00FA37B7" w:rsidP="00E202A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E202AF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E202AF" w:rsidRDefault="00FA37B7" w:rsidP="00E202AF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E202AF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E202AF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E202AF" w:rsidRDefault="00E202AF" w:rsidP="00E202AF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E202AF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E202AF" w:rsidRDefault="00FA37B7" w:rsidP="00E202AF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E202AF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E202AF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285E7CA9" w:rsidR="00FA37B7" w:rsidRPr="00E202AF" w:rsidRDefault="00FA37B7" w:rsidP="00E202AF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E202AF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E202AF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E202AF" w:rsidRPr="00E202AF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И.С. Марченко</w:t>
                </w:r>
              </w:sdtContent>
            </w:sdt>
          </w:p>
        </w:tc>
      </w:tr>
      <w:tr w:rsidR="00FA37B7" w:rsidRPr="00E202AF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E202AF" w:rsidRDefault="00FA37B7" w:rsidP="00E202AF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E202AF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E202AF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E202AF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E202AF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E202AF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E202AF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E202AF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76845D15" w14:textId="77777777" w:rsidR="00B86847" w:rsidRDefault="00B86847" w:rsidP="00E202AF">
      <w:bookmarkStart w:id="0" w:name="_GoBack"/>
      <w:bookmarkEnd w:id="0"/>
    </w:p>
    <w:sectPr w:rsidR="00B86847" w:rsidSect="00E202AF">
      <w:pgSz w:w="16838" w:h="11906" w:orient="landscape"/>
      <w:pgMar w:top="1134" w:right="850" w:bottom="1134" w:left="170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revisionView w:inkAnnotations="0"/>
  <w:defaultTabStop w:val="708"/>
  <w:drawingGridHorizontalSpacing w:val="110"/>
  <w:drawingGridVerticalSpacing w:val="15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E202AF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Начальник ОЗ</cp:lastModifiedBy>
  <cp:revision>2</cp:revision>
  <dcterms:created xsi:type="dcterms:W3CDTF">2026-05-08T15:22:00Z</dcterms:created>
  <dcterms:modified xsi:type="dcterms:W3CDTF">2026-05-08T15:22:00Z</dcterms:modified>
</cp:coreProperties>
</file>