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</w:t>
            </w:r>
            <w:r w:rsidRPr="00F90EFA">
              <w:rPr>
                <w:rFonts w:ascii="Times New Roman" w:hAnsi="Times New Roman"/>
                <w:sz w:val="22"/>
                <w:lang w:eastAsia="en-US"/>
              </w:rPr>
              <w:t xml:space="preserve"> </w:t>
            </w:r>
            <w:r w:rsidRPr="00F90EFA">
              <w:rPr>
                <w:rFonts w:ascii="Times New Roman" w:hAnsi="Times New Roman"/>
                <w:b/>
                <w:i/>
                <w:sz w:val="22"/>
                <w:lang w:eastAsia="en-US"/>
              </w:rPr>
              <w:t>Федеральным законом от 21.11.2011 № 323-ФЗ «Об основах охраны здоровья граждан в Российской Федерации»</w:t>
            </w:r>
          </w:p>
          <w:p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 иные информация и докум</w:t>
            </w:r>
            <w:bookmarkStart w:id="0" w:name="_GoBack"/>
            <w:bookmarkEnd w:id="0"/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.1.1.</w:t>
      </w:r>
      <w:r w:rsidR="00F77547">
        <w:rPr>
          <w:rFonts w:ascii="Calibri" w:eastAsia="Calibri" w:hAnsi="Calibri"/>
          <w:kern w:val="2"/>
          <w:sz w:val="22"/>
          <w:szCs w:val="22"/>
          <w:lang w:eastAsia="en-US"/>
        </w:rPr>
        <w:t xml:space="preserve"> </w:t>
      </w:r>
      <w:r w:rsidR="00F77547">
        <w:rPr>
          <w:rFonts w:eastAsia="Calibri"/>
          <w:kern w:val="2"/>
          <w:sz w:val="22"/>
          <w:szCs w:val="22"/>
          <w:lang w:eastAsia="en-US"/>
        </w:rPr>
        <w:t>Применяются следующие положения инструкции:</w:t>
      </w:r>
    </w:p>
    <w:tbl>
      <w:tblPr>
        <w:tblStyle w:val="1"/>
        <w:tblW w:w="9351" w:type="dxa"/>
        <w:tblLook w:val="04A0"/>
      </w:tblPr>
      <w:tblGrid>
        <w:gridCol w:w="2689"/>
        <w:gridCol w:w="6662"/>
      </w:tblGrid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Положения инструкции по заполнению характеристик в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Пояснения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конкретное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92304C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 xml:space="preserve">конкретное значение характеристики с учетом положений раздела </w:t>
            </w:r>
            <w:r w:rsidR="0092304C">
              <w:rPr>
                <w:rFonts w:ascii="Times New Roman" w:hAnsi="Times New Roman"/>
                <w:sz w:val="22"/>
                <w:lang w:eastAsia="en-US"/>
              </w:rPr>
              <w:t>1</w:t>
            </w:r>
            <w:r>
              <w:rPr>
                <w:rFonts w:ascii="Times New Roman" w:hAnsi="Times New Roman"/>
                <w:sz w:val="22"/>
                <w:lang w:eastAsia="en-US"/>
              </w:rPr>
              <w:t>.1.2 настоящей инструкции.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lastRenderedPageBreak/>
              <w:t>диапазон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92304C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lastRenderedPageBreak/>
              <w:t xml:space="preserve">Участник закупки указывает в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 xml:space="preserve">диапазон значений характеристики, с учетом пояснений, приведенных в разделе </w:t>
            </w:r>
            <w:r w:rsidR="0092304C">
              <w:rPr>
                <w:rFonts w:ascii="Times New Roman" w:hAnsi="Times New Roman"/>
                <w:sz w:val="22"/>
                <w:lang w:eastAsia="en-US"/>
              </w:rPr>
              <w:t>1</w:t>
            </w:r>
            <w:r>
              <w:rPr>
                <w:rFonts w:ascii="Times New Roman" w:hAnsi="Times New Roman"/>
                <w:sz w:val="22"/>
                <w:lang w:eastAsia="en-US"/>
              </w:rPr>
              <w:t xml:space="preserve">.1.2 </w:t>
            </w:r>
            <w:r>
              <w:rPr>
                <w:rFonts w:ascii="Times New Roman" w:hAnsi="Times New Roman"/>
                <w:sz w:val="22"/>
                <w:lang w:eastAsia="en-US"/>
              </w:rPr>
              <w:lastRenderedPageBreak/>
              <w:t>настоящей инструкции.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lastRenderedPageBreak/>
              <w:t xml:space="preserve">Участник закупки указывает в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только одно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выбирает и указывает в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только одно значение характеристики из перечисленных.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одно или несколько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вправе выбирать и указать в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одно или несколько значений характеристики из перечисленных.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все значения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все перечисленные значения характеристики.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Значения характеристики не может изменяться участником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 xml:space="preserve">оферте </w:t>
            </w:r>
            <w:r>
              <w:rPr>
                <w:rFonts w:ascii="Times New Roman" w:hAnsi="Times New Roman"/>
                <w:sz w:val="22"/>
                <w:lang w:eastAsia="en-US"/>
              </w:rPr>
              <w:t>значение характеристики в неизменном виде.</w:t>
            </w: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.1.2 При установлении требований к значению характеристик применяются следующие символы:</w:t>
      </w:r>
    </w:p>
    <w:tbl>
      <w:tblPr>
        <w:tblStyle w:val="1"/>
        <w:tblW w:w="9351" w:type="dxa"/>
        <w:tblLook w:val="04A0"/>
      </w:tblPr>
      <w:tblGrid>
        <w:gridCol w:w="2689"/>
        <w:gridCol w:w="6662"/>
      </w:tblGrid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Символы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Пояснения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≥</w:t>
            </w:r>
          </w:p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</w:p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более или =е установленному.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более или =е установленному.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&gt;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более установленного.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более установленного.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≤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менее или =е установленному.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менее или =е установленному.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&lt;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менее установленного.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менее установленного.  </w:t>
            </w:r>
          </w:p>
        </w:tc>
      </w:tr>
    </w:tbl>
    <w:p w:rsidR="004C59B5" w:rsidRPr="004C59B5" w:rsidRDefault="004C59B5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  <w:r w:rsidRPr="004C59B5">
        <w:rPr>
          <w:rFonts w:eastAsia="Calibri"/>
          <w:kern w:val="2"/>
          <w:sz w:val="22"/>
          <w:szCs w:val="22"/>
          <w:lang w:eastAsia="en-US"/>
        </w:rPr>
        <w:t>Предоставление конкретных характеристик с использованием символов, указанных в настоящем разделе инструкции, не допускается.</w:t>
      </w:r>
    </w:p>
    <w:p w:rsidR="005102EA" w:rsidRDefault="004C59B5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</w:pPr>
      <w:r w:rsidRPr="004C59B5">
        <w:rPr>
          <w:rFonts w:eastAsia="Calibri"/>
          <w:kern w:val="2"/>
          <w:sz w:val="22"/>
          <w:szCs w:val="22"/>
          <w:lang w:eastAsia="en-US"/>
        </w:rPr>
        <w:t xml:space="preserve">В случае, если требование к значению характеристики установлено одновременно с применением нескольких символов из данного раздела, в том числе с использованием союза «и» (например: ≥Х &lt;Y, &gt;X&lt;Y, ≥Х≤Y, ≥Х и &lt;Y, &gt;X и &lt;Y, ≥Х и ≤Y)и от участника в соответствии с положениями инструкции требуется предоставить конкретное значение или диапазон значений, участник в </w:t>
      </w:r>
      <w:r w:rsidR="00395FC1">
        <w:rPr>
          <w:sz w:val="22"/>
          <w:lang w:eastAsia="en-US"/>
        </w:rPr>
        <w:t>оферте</w:t>
      </w:r>
      <w:r w:rsidR="00395FC1" w:rsidRPr="004C59B5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Pr="004C59B5">
        <w:rPr>
          <w:rFonts w:eastAsia="Calibri"/>
          <w:kern w:val="2"/>
          <w:sz w:val="22"/>
          <w:szCs w:val="22"/>
          <w:lang w:eastAsia="en-US"/>
        </w:rPr>
        <w:t>указывает одно конкретное значение характеристики из данного диапазона или одно значение диапазона соответствующее установленным  требованиям.</w:t>
      </w:r>
    </w:p>
    <w:sectPr w:rsidR="005102EA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50502"/>
    <w:rsid w:val="000648D5"/>
    <w:rsid w:val="00111874"/>
    <w:rsid w:val="00180027"/>
    <w:rsid w:val="001A25AA"/>
    <w:rsid w:val="001C72B2"/>
    <w:rsid w:val="001F7DFF"/>
    <w:rsid w:val="00275236"/>
    <w:rsid w:val="002D2354"/>
    <w:rsid w:val="00344370"/>
    <w:rsid w:val="00361BC2"/>
    <w:rsid w:val="00395FC1"/>
    <w:rsid w:val="003B721D"/>
    <w:rsid w:val="004037BE"/>
    <w:rsid w:val="004A43E7"/>
    <w:rsid w:val="004C294B"/>
    <w:rsid w:val="004C59B5"/>
    <w:rsid w:val="004E0872"/>
    <w:rsid w:val="005102EA"/>
    <w:rsid w:val="005234EF"/>
    <w:rsid w:val="005303AC"/>
    <w:rsid w:val="00544EB2"/>
    <w:rsid w:val="00563233"/>
    <w:rsid w:val="0057403B"/>
    <w:rsid w:val="00586C28"/>
    <w:rsid w:val="00592C19"/>
    <w:rsid w:val="00593F15"/>
    <w:rsid w:val="00596E3F"/>
    <w:rsid w:val="005B0C80"/>
    <w:rsid w:val="005B6C29"/>
    <w:rsid w:val="006A0A22"/>
    <w:rsid w:val="006D4651"/>
    <w:rsid w:val="00711919"/>
    <w:rsid w:val="00727C6F"/>
    <w:rsid w:val="0075649B"/>
    <w:rsid w:val="00761758"/>
    <w:rsid w:val="00822FAD"/>
    <w:rsid w:val="0092304C"/>
    <w:rsid w:val="0093343D"/>
    <w:rsid w:val="0095081D"/>
    <w:rsid w:val="00954453"/>
    <w:rsid w:val="00961E07"/>
    <w:rsid w:val="0096528E"/>
    <w:rsid w:val="009B3DDD"/>
    <w:rsid w:val="009C7030"/>
    <w:rsid w:val="009E7924"/>
    <w:rsid w:val="009F6C65"/>
    <w:rsid w:val="00A41892"/>
    <w:rsid w:val="00A91D28"/>
    <w:rsid w:val="00AA1433"/>
    <w:rsid w:val="00AF22E2"/>
    <w:rsid w:val="00AF3D88"/>
    <w:rsid w:val="00B11898"/>
    <w:rsid w:val="00B14F7E"/>
    <w:rsid w:val="00B37E24"/>
    <w:rsid w:val="00B418C3"/>
    <w:rsid w:val="00B456C4"/>
    <w:rsid w:val="00B819CD"/>
    <w:rsid w:val="00B91CBF"/>
    <w:rsid w:val="00BC5EFA"/>
    <w:rsid w:val="00BE4F14"/>
    <w:rsid w:val="00C128D3"/>
    <w:rsid w:val="00C36D86"/>
    <w:rsid w:val="00C86DB4"/>
    <w:rsid w:val="00CC0815"/>
    <w:rsid w:val="00CC61F3"/>
    <w:rsid w:val="00D42CCB"/>
    <w:rsid w:val="00D574CB"/>
    <w:rsid w:val="00D74835"/>
    <w:rsid w:val="00E5562B"/>
    <w:rsid w:val="00E86EFF"/>
    <w:rsid w:val="00F14988"/>
    <w:rsid w:val="00F26726"/>
    <w:rsid w:val="00F50F12"/>
    <w:rsid w:val="00F77547"/>
    <w:rsid w:val="00F86F37"/>
    <w:rsid w:val="00F90EFA"/>
    <w:rsid w:val="00F93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basedOn w:val="a0"/>
    <w:uiPriority w:val="99"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C7A7B-CE4E-4078-9479-BB8034076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bojchenko.tatyana</cp:lastModifiedBy>
  <cp:revision>2</cp:revision>
  <cp:lastPrinted>2022-01-18T06:03:00Z</cp:lastPrinted>
  <dcterms:created xsi:type="dcterms:W3CDTF">2025-08-22T07:50:00Z</dcterms:created>
  <dcterms:modified xsi:type="dcterms:W3CDTF">2025-08-22T07:50:00Z</dcterms:modified>
</cp:coreProperties>
</file>