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77777777" w:rsidR="00CA408E" w:rsidRPr="00A4565D" w:rsidRDefault="00A56B26" w:rsidP="341C279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650632033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752355870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26042110118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648356F7" w:rsidR="00CA408E" w:rsidRPr="00A4565D" w:rsidRDefault="00CA408E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7220" w:type="dxa"/>
            <w:vAlign w:val="center"/>
            <w:hideMark/>
          </w:tcPr>
          <w:p w14:paraId="54B527AF" w14:textId="77777777" w:rsidR="00CA408E" w:rsidRPr="008E4C79" w:rsidRDefault="00A56B26" w:rsidP="341C279D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487457225"/>
              </w:sdtPr>
              <w:sdtEndPr/>
              <w:sdtContent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21.04.2026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341C279D" w:rsidRPr="341C279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0EF645F9" w:rsidR="00CA408E" w:rsidRPr="00A4565D" w:rsidRDefault="00A56B26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667565717"/>
          <w:showingPlcHdr/>
        </w:sdtPr>
        <w:sdtEndPr/>
        <w:sdtContent>
          <w:r w:rsidR="00545553">
            <w:t xml:space="preserve">     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115513171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</w:t>
          </w:r>
          <w:r w:rsidR="00545553">
            <w:rPr>
              <w:rFonts w:cs="Tahoma"/>
              <w:b/>
              <w:bCs/>
              <w:color w:val="auto"/>
              <w:sz w:val="14"/>
              <w:szCs w:val="14"/>
            </w:rPr>
            <w:t>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proofErr w:type="spellStart"/>
      <w:r w:rsidR="341C279D" w:rsidRPr="341C279D">
        <w:rPr>
          <w:rFonts w:cs="Tahoma"/>
          <w:color w:val="auto"/>
          <w:sz w:val="14"/>
          <w:szCs w:val="14"/>
          <w:lang w:val="en-US"/>
        </w:rPr>
        <w:t>Saby</w:t>
      </w:r>
      <w:proofErr w:type="spellEnd"/>
      <w:r w:rsidR="341C279D" w:rsidRPr="341C279D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430231924"/>
        </w:sdtPr>
        <w:sdtEndPr/>
        <w:sdtContent>
          <w:sdt>
            <w:sdtPr>
              <w:alias w:val="{%&lt;Контрагент.Название.Полное&gt;%}"/>
              <w:tag w:val="tensor_te_exp:7b253cd09ad0bed0bdd182d180d0b0d0b3d0b5d0bdd1822ed09dd0b0d0b7d0b2d0b0d0bdd0b8d0b52ed09fd0bed0bbd0bdd0bed0b53e257d"/>
              <w:id w:val="-386111983"/>
            </w:sdtPr>
            <w:sdtContent>
              <w:r w:rsidR="00545553" w:rsidRPr="62D46F78">
                <w:rPr>
                  <w:rFonts w:eastAsia="Tahoma" w:cs="Tahoma"/>
                  <w:color w:val="auto"/>
                  <w:sz w:val="14"/>
                  <w:szCs w:val="14"/>
                </w:rPr>
                <w:t>ГОСУДАРСТВЕННОЕ БЮДЖЕТНОЕ ДОШКОЛЬНОЕ ОБРАЗОВАТЕЛЬНОЕ УЧРЕЖДЕНИЕ ДЕТСКИЙ САД № 98 КРАСНОСЕЛЬСКОГО РАЙОНА САНКТ-ПЕТЕРБУРГА</w:t>
              </w:r>
            </w:sdtContent>
          </w:sdt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455617074"/>
        </w:sdtPr>
        <w:sdtEndPr/>
        <w:sdtContent>
          <w:r w:rsidR="00545553" w:rsidRPr="62D46F78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4EA74ADA" w:rsidR="00CA408E" w:rsidRPr="00B6065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488603464"/>
        </w:sdtPr>
        <w:sdtEndPr/>
        <w:sdtContent>
          <w:r w:rsidR="00545553" w:rsidRPr="463CE6CA">
            <w:rPr>
              <w:rFonts w:eastAsia="Tahoma"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260332987"/>
        </w:sdtPr>
        <w:sdtEndPr/>
        <w:sdtContent>
          <w:r w:rsidR="00545553" w:rsidRPr="463CE6CA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обязуется принять и оплатить простую (неисключительную) лицензию </w:t>
      </w:r>
      <w:bookmarkStart w:id="0" w:name="_GoBack"/>
      <w:r w:rsidRPr="341C279D">
        <w:rPr>
          <w:rFonts w:cs="Tahoma"/>
          <w:color w:val="auto"/>
          <w:sz w:val="14"/>
          <w:szCs w:val="14"/>
        </w:rPr>
        <w:t>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341C2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B6388C8" w:rsidR="00CA408E" w:rsidRDefault="00A56B26" w:rsidP="341C279D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2024391191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1443339957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-278488343"/>
                <w:showingPlcHdr/>
              </w:sdtPr>
              <w:sdtEndPr/>
              <w:sdtContent>
                <w:r w:rsidR="00545553">
                  <w:t xml:space="preserve">     </w:t>
                </w:r>
              </w:sdtContent>
            </w:sdt>
          </w:p>
        </w:tc>
      </w:tr>
    </w:tbl>
    <w:bookmarkEnd w:id="0"/>
    <w:p w14:paraId="00ACE64A" w14:textId="73049DAD" w:rsidR="00CA408E" w:rsidRPr="00CA408E" w:rsidRDefault="341C279D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922219019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Программы </w:t>
      </w:r>
      <w:hyperlink r:id="rId9">
        <w:r w:rsidRPr="341C279D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/</w:t>
        </w:r>
        <w:r w:rsidRPr="341C279D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341C279D">
        <w:rPr>
          <w:rFonts w:cs="Tahoma"/>
          <w:color w:val="auto"/>
          <w:sz w:val="14"/>
          <w:szCs w:val="14"/>
        </w:rPr>
        <w:t>.</w:t>
      </w:r>
    </w:p>
    <w:p w14:paraId="040B525E" w14:textId="5C0F1EA0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69775978"/>
        </w:sdtPr>
        <w:sdtEndPr/>
        <w:sdtContent>
          <w:sdt>
            <w:sdtPr>
              <w:alias w:val="{%&lt;Наша организация.Дополнительно.ИНН&gt; == &quot;7605016030&quot; ? &quot;Лиценз"/>
    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    <w:id w:val="2122250761"/>
            </w:sdtPr>
            <w:sdtContent>
              <w:r w:rsidR="00545553" w:rsidRPr="62D46F78">
                <w:rPr>
                  <w:rFonts w:eastAsia="Tahoma" w:cs="Tahoma"/>
                  <w:b/>
                  <w:bCs/>
                  <w:color w:val="auto"/>
                  <w:sz w:val="14"/>
                  <w:szCs w:val="14"/>
                </w:rPr>
                <w:t>Сублицензиату</w:t>
              </w:r>
            </w:sdtContent>
          </w:sdt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129940946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4731435</w:t>
          </w:r>
        </w:sdtContent>
      </w:sdt>
      <w:r w:rsidRPr="341C279D">
        <w:rPr>
          <w:rFonts w:cs="Tahoma"/>
          <w:color w:val="auto"/>
          <w:sz w:val="14"/>
          <w:szCs w:val="14"/>
        </w:rPr>
        <w:t>. </w:t>
      </w:r>
    </w:p>
    <w:p w14:paraId="41639D71" w14:textId="424DD081" w:rsidR="00CA408E" w:rsidRPr="00CA408E" w:rsidRDefault="00A56B26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742612412"/>
        </w:sdtPr>
        <w:sdtEndPr/>
        <w:sdtContent>
          <w:sdt>
            <w:sdtPr>
              <w:alias w:val="{%&lt;Наша организация.Дополнительно.ИНН&gt; == &quot;7605016030&quot; ? &quot;Лиценз"/>
    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    <w:id w:val="-1982068612"/>
            </w:sdtPr>
            <w:sdtContent>
              <w:r w:rsidR="00545553">
                <w:rPr>
                  <w:rFonts w:eastAsia="Tahoma" w:cs="Tahoma"/>
                  <w:b/>
                  <w:bCs/>
                  <w:color w:val="auto"/>
                  <w:sz w:val="14"/>
                  <w:szCs w:val="14"/>
                </w:rPr>
                <w:t>Сублицензиат</w:t>
              </w:r>
            </w:sdtContent>
          </w:sdt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1">
        <w:r w:rsidR="341C279D" w:rsidRPr="341C279D">
          <w:rPr>
            <w:rStyle w:val="a8"/>
            <w:rFonts w:cs="Tahoma"/>
            <w:sz w:val="14"/>
            <w:szCs w:val="14"/>
          </w:rPr>
          <w:t>http</w:t>
        </w:r>
        <w:r w:rsidR="341C279D" w:rsidRPr="341C279D">
          <w:rPr>
            <w:rStyle w:val="a8"/>
            <w:rFonts w:cs="Tahoma"/>
            <w:sz w:val="14"/>
            <w:szCs w:val="14"/>
            <w:lang w:val="en-US"/>
          </w:rPr>
          <w:t>s</w:t>
        </w:r>
        <w:r w:rsidR="341C279D" w:rsidRPr="341C279D">
          <w:rPr>
            <w:rStyle w:val="a8"/>
            <w:rFonts w:cs="Tahoma"/>
            <w:sz w:val="14"/>
            <w:szCs w:val="14"/>
          </w:rPr>
          <w:t>://saby.ru/reglament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A56B26" w:rsidP="341C279D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421830920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07FF4554" w:rsidR="00CA408E" w:rsidRPr="00CA408E" w:rsidRDefault="00A56B26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07519374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</w:t>
          </w:r>
          <w:r w:rsidR="00545553">
            <w:rPr>
              <w:rFonts w:cs="Tahoma"/>
              <w:b/>
              <w:bCs/>
              <w:color w:val="auto"/>
              <w:sz w:val="14"/>
              <w:szCs w:val="14"/>
            </w:rPr>
            <w:t>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341C279D" w:rsidRPr="341C279D">
          <w:rPr>
            <w:rStyle w:val="a8"/>
            <w:sz w:val="14"/>
            <w:szCs w:val="14"/>
          </w:rPr>
          <w:t>https://saby.ru/tariffs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908684625"/>
        </w:sdtPr>
        <w:sdtEndPr/>
        <w:sdtContent>
          <w:r w:rsidR="00545553" w:rsidRPr="62D46F78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Сублицензиатом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40CAEB06" w:rsidR="00CA408E" w:rsidRPr="00CA408E" w:rsidRDefault="341C279D" w:rsidP="341C279D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444260630"/>
        </w:sdtPr>
        <w:sdtEndPr/>
        <w:sdtContent>
          <w:r w:rsidR="00545553" w:rsidRPr="463CE6CA">
            <w:rPr>
              <w:rFonts w:eastAsia="Tahoma"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663172167"/>
        </w:sdtPr>
        <w:sdtEndPr/>
        <w:sdtContent>
          <w:r w:rsidR="00545553" w:rsidRPr="463CE6CA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</w:t>
          </w:r>
          <w:r w:rsidR="00545553">
            <w:rPr>
              <w:rFonts w:eastAsia="Tahoma" w:cs="Tahoma"/>
              <w:b/>
              <w:bCs/>
              <w:color w:val="auto"/>
              <w:sz w:val="14"/>
              <w:szCs w:val="14"/>
            </w:rPr>
            <w:t>а</w:t>
          </w:r>
        </w:sdtContent>
      </w:sdt>
      <w:r w:rsidRPr="341C279D">
        <w:rPr>
          <w:rFonts w:cs="Tahoma"/>
          <w:color w:val="auto"/>
          <w:sz w:val="14"/>
          <w:szCs w:val="14"/>
        </w:rPr>
        <w:t>.</w:t>
      </w:r>
    </w:p>
    <w:p w14:paraId="5C184B9E" w14:textId="786F454C" w:rsidR="00CA408E" w:rsidRPr="00CA408E" w:rsidRDefault="00A56B26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736620195"/>
        </w:sdtPr>
        <w:sdtEndPr/>
        <w:sdtContent>
          <w:r w:rsidR="00545553" w:rsidRPr="463CE6CA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68E2CAA" w:rsidR="00CA408E" w:rsidRPr="00CA408E" w:rsidRDefault="00A56B26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621795052"/>
        </w:sdtPr>
        <w:sdtEndPr/>
        <w:sdtContent>
          <w:r w:rsidR="00545553" w:rsidRPr="463CE6CA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341C279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eastAsia="Tahoma" w:cs="Tahoma"/>
            <w:sz w:val="14"/>
            <w:szCs w:val="14"/>
          </w:rPr>
          <w:t>://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341C279D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341C279D" w:rsidP="341C279D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61416CF0" w:rsidR="00CA408E" w:rsidRPr="00CA408E" w:rsidRDefault="341C279D" w:rsidP="00545553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716347653"/>
          <w:showingPlcHdr/>
        </w:sdtPr>
        <w:sdtEndPr/>
        <w:sdtContent>
          <w:r w:rsidR="00545553">
            <w:t xml:space="preserve">     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14500685"/>
        </w:sdtPr>
        <w:sdtEndPr/>
        <w:sdtContent>
          <w:r w:rsidRPr="341C279D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="00545553">
        <w:t xml:space="preserve">. </w:t>
      </w:r>
      <w:r w:rsidR="00545553" w:rsidRPr="00545553">
        <w:rPr>
          <w:rFonts w:ascii="Times New Roman" w:hAnsi="Times New Roman"/>
          <w:color w:val="auto"/>
          <w:sz w:val="16"/>
        </w:rPr>
        <w:t>Сублицензиат</w:t>
      </w:r>
      <w:r w:rsidR="00545553">
        <w:rPr>
          <w:rFonts w:ascii="Times New Roman" w:hAnsi="Times New Roman"/>
          <w:color w:val="auto"/>
          <w:sz w:val="16"/>
        </w:rPr>
        <w:t xml:space="preserve"> в течение 7</w:t>
      </w:r>
      <w:r w:rsidR="00545553" w:rsidRPr="00545553">
        <w:rPr>
          <w:rFonts w:ascii="Times New Roman" w:hAnsi="Times New Roman"/>
          <w:color w:val="auto"/>
          <w:sz w:val="16"/>
        </w:rPr>
        <w:t xml:space="preserve"> (</w:t>
      </w:r>
      <w:r w:rsidR="00545553">
        <w:rPr>
          <w:rFonts w:ascii="Times New Roman" w:hAnsi="Times New Roman"/>
          <w:color w:val="auto"/>
          <w:sz w:val="16"/>
        </w:rPr>
        <w:t>семи</w:t>
      </w:r>
      <w:r w:rsidR="00545553" w:rsidRPr="00545553">
        <w:rPr>
          <w:rFonts w:ascii="Times New Roman" w:hAnsi="Times New Roman"/>
          <w:color w:val="auto"/>
          <w:sz w:val="16"/>
        </w:rPr>
        <w:t>) рабочих дней с момента подписания Сторонами Акта приема-передачи неисключительных прав</w:t>
      </w:r>
      <w:r w:rsidR="00545553">
        <w:rPr>
          <w:rFonts w:ascii="Times New Roman" w:hAnsi="Times New Roman"/>
          <w:color w:val="auto"/>
          <w:sz w:val="16"/>
        </w:rPr>
        <w:t xml:space="preserve"> производит оплату настоящего Договора</w:t>
      </w:r>
      <w:r w:rsidR="00545553" w:rsidRPr="00545553">
        <w:rPr>
          <w:rFonts w:ascii="Times New Roman" w:hAnsi="Times New Roman"/>
          <w:color w:val="auto"/>
          <w:sz w:val="16"/>
        </w:rPr>
        <w:t>.</w:t>
      </w:r>
    </w:p>
    <w:p w14:paraId="57EAFC3E" w14:textId="77777777" w:rsidR="001C4B05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3D6BE187" w14:textId="36B8768B" w:rsidR="00CA408E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6850C870" w:rsidR="00CA408E" w:rsidRPr="00CA408E" w:rsidRDefault="341C279D" w:rsidP="00545553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430500480"/>
        </w:sdtPr>
        <w:sdtEndPr/>
        <w:sdtContent>
          <w:r w:rsidR="00545553">
            <w:rPr>
              <w:rFonts w:cs="Tahoma"/>
              <w:color w:val="auto"/>
              <w:sz w:val="14"/>
              <w:szCs w:val="14"/>
            </w:rPr>
            <w:t>01.10.2026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617957571"/>
        </w:sdtPr>
        <w:sdtEndPr/>
        <w:sdtContent>
          <w:r w:rsidR="00545553" w:rsidRPr="00545553">
            <w:rPr>
              <w:rFonts w:cs="Tahoma"/>
              <w:color w:val="auto"/>
              <w:sz w:val="14"/>
              <w:szCs w:val="14"/>
            </w:rPr>
            <w:t>30.09.2</w:t>
          </w:r>
          <w:r w:rsidR="00545553">
            <w:rPr>
              <w:rFonts w:cs="Tahoma"/>
              <w:color w:val="auto"/>
              <w:sz w:val="14"/>
              <w:szCs w:val="14"/>
            </w:rPr>
            <w:t>7 г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5">
        <w:r w:rsidRPr="341C279D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341C279D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</w:t>
      </w:r>
      <w:proofErr w:type="gramStart"/>
      <w:r w:rsidRPr="341C279D">
        <w:rPr>
          <w:rFonts w:cs="Tahoma"/>
          <w:color w:val="auto"/>
          <w:sz w:val="14"/>
          <w:szCs w:val="14"/>
        </w:rPr>
        <w:t>способом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указанным в п.3.1 настоящего договора. </w:t>
      </w:r>
    </w:p>
    <w:p w14:paraId="7AE0076C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06DBEB48" w:rsidR="00263D7B" w:rsidRPr="00263D7B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102564349"/>
        </w:sdtPr>
        <w:sdtEndPr/>
        <w:sdtContent>
          <w:r w:rsidR="00545553" w:rsidRPr="62D46F78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17433055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5798428"/>
        </w:sdtPr>
        <w:sdtEndPr/>
        <w:sdtContent>
          <w:r w:rsidR="00545553" w:rsidRPr="62D46F78">
            <w:rPr>
              <w:rFonts w:eastAsia="Tahoma" w:cs="Tahoma"/>
              <w:b/>
              <w:bCs/>
              <w:color w:val="auto"/>
              <w:sz w:val="14"/>
              <w:szCs w:val="14"/>
            </w:rPr>
            <w:t>Сублицензиатом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2B0A3FDE" w:rsidR="00CA408E" w:rsidRPr="00A4565D" w:rsidRDefault="00A56B26" w:rsidP="0054555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345631687"/>
              </w:sdtPr>
              <w:sdtEndPr/>
              <w:sdtContent>
                <w:r w:rsidR="00545553" w:rsidRPr="463CE6CA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341C279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341C279D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5EAE196F" w:rsidR="00CA408E" w:rsidRPr="00A4565D" w:rsidRDefault="00A56B26" w:rsidP="0054555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-806010104"/>
                      <w:showingPlcHdr/>
                    </w:sdtPr>
                    <w:sdtEndPr/>
                    <w:sdtContent>
                      <w:r w:rsidR="00545553">
                        <w:t xml:space="preserve">     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-577137711"/>
                      <w:showingPlcHdr/>
                    </w:sdtPr>
                    <w:sdtEndPr/>
                    <w:sdtContent>
                      <w:r w:rsidR="00545553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14:paraId="0BF7805E" w14:textId="77777777" w:rsidTr="00545553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039F2913" w14:textId="5C3D6077" w:rsidR="00CA408E" w:rsidRPr="00A4565D" w:rsidRDefault="00CA408E" w:rsidP="0054555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527E30C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3B622B44" w:rsidR="00CA408E" w:rsidRPr="00A4565D" w:rsidRDefault="00A56B26" w:rsidP="0054555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-1702618074"/>
                      <w:showingPlcHdr/>
                    </w:sdtPr>
                    <w:sdtEndPr/>
                    <w:sdtContent>
                      <w:r w:rsidR="00545553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14:paraId="3EB9E97B" w14:textId="77777777" w:rsidTr="00545553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69856D2B" w14:textId="40229CA8" w:rsidR="00CA408E" w:rsidRPr="00A4565D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C85DF7D" w14:textId="77777777" w:rsidTr="341C279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14BA0AC9" w:rsidR="00CA408E" w:rsidRPr="00A4565D" w:rsidRDefault="00A56B26" w:rsidP="0054555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1151250233"/>
                      <w:showingPlcHdr/>
                    </w:sdtPr>
                    <w:sdtEndPr/>
                    <w:sdtContent>
                      <w:r w:rsidR="00545553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14:paraId="339FCBE1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7EC3973A" w:rsidR="00CA408E" w:rsidRPr="00A4565D" w:rsidRDefault="00A56B26" w:rsidP="00545553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2072005632"/>
                      <w:showingPlcHdr/>
                    </w:sdtPr>
                    <w:sdtEndPr/>
                    <w:sdtContent>
                      <w:r w:rsidR="00545553">
                        <w:t xml:space="preserve">     </w:t>
                      </w:r>
                    </w:sdtContent>
                  </w:sdt>
                </w:p>
              </w:tc>
            </w:tr>
          </w:tbl>
          <w:p w14:paraId="145D5108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434CB07A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-62260280"/>
              </w:sdtPr>
              <w:sdtEndPr/>
              <w:sdtContent>
                <w:r w:rsidR="00545553" w:rsidRPr="706D9C86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40654404" w:rsidR="00CA408E" w:rsidRPr="00A4565D" w:rsidRDefault="00A56B26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653213848"/>
              </w:sdtPr>
              <w:sdtEndPr/>
              <w:sdtContent>
                <w:r w:rsidR="00545553" w:rsidRPr="62D46F78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Сублицензиат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7669173"/>
              </w:sdtPr>
              <w:sdtEndPr/>
              <w:sdtContent>
                <w:r w:rsidR="00545553" w:rsidRPr="62D46F78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СУБЛИЦЕНЗИАТ:</w:t>
                </w:r>
                <w:r w:rsidR="00545553" w:rsidRPr="62D46F78">
                  <w:rPr>
                    <w:rFonts w:eastAsia="Tahoma" w:cs="Tahoma"/>
                    <w:color w:val="auto"/>
                    <w:sz w:val="14"/>
                    <w:szCs w:val="14"/>
                  </w:rPr>
                  <w:t> </w:t>
                </w:r>
                <w:sdt>
                  <w:sdtPr>
                    <w:alias w:val="{%if (&lt;Контрагент.Дополнительно.ИНН&gt;.length == 12) {return 'ИП '"/>
                    <w:tag w:val="tensor_te_exp:7b25696620283cd09ad0bed0bdd182d180d0b0d0b3d0b5d0bdd1822ed094d0bed0bfd0bed0bbd0bdd0b8d182d0b5d0bbd18cd0bdd0be2ed098d09dd09d3e2e6c656e677468203d3d20313229207b72657475726e2027d098d09f20277d20656c7365207b72657475726e2027277d257d"/>
                    <w:id w:val="-1479999883"/>
                  </w:sdtPr>
                  <w:sdtContent/>
                </w:sdt>
                <w:r w:rsidR="00545553" w:rsidRPr="62D46F78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 xml:space="preserve"> </w:t>
                </w:r>
                <w:sdt>
                  <w:sdtPr>
                    <w:alias w:val="{%&lt;Контрагент.Название.Полное&gt;%}"/>
                    <w:tag w:val="tensor_te_exp:7b253cd09ad0bed0bdd182d180d0b0d0b3d0b5d0bdd1822ed09dd0b0d0b7d0b2d0b0d0bdd0b8d0b52ed09fd0bed0bbd0bdd0bed0b53e257d"/>
                    <w:id w:val="1188559291"/>
                  </w:sdtPr>
                  <w:sdtContent>
                    <w:r w:rsidR="00545553" w:rsidRPr="62D46F78">
                      <w:rPr>
                        <w:rFonts w:eastAsia="Tahoma" w:cs="Tahoma"/>
                        <w:b/>
                        <w:bCs/>
                        <w:color w:val="auto"/>
                        <w:sz w:val="14"/>
                        <w:szCs w:val="14"/>
                      </w:rPr>
                      <w:t>ГОСУДАРСТВЕННОЕ БЮДЖЕТНОЕ ДОШКОЛЬНОЕ ОБРАЗОВАТЕЛЬНОЕ УЧРЕЖДЕНИЕ ДЕТСКИЙ САД № 98 КРАСНОСЕЛЬСКОГО РАЙОНА САНКТ-ПЕТЕРБУРГА</w:t>
                    </w:r>
                  </w:sdtContent>
                </w:sdt>
                <w:r w:rsidR="00545553" w:rsidRPr="62D46F78">
                  <w:rPr>
                    <w:rFonts w:eastAsia="Tahoma" w:cs="Tahoma"/>
                    <w:color w:val="auto"/>
                    <w:sz w:val="14"/>
                    <w:szCs w:val="14"/>
                  </w:rPr>
                  <w:t> 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0545553">
              <w:trPr>
                <w:trHeight w:val="85"/>
                <w:tblCellSpacing w:w="15" w:type="dxa"/>
              </w:trPr>
              <w:tc>
                <w:tcPr>
                  <w:tcW w:w="837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02" w:type="dxa"/>
                  <w:vAlign w:val="center"/>
                  <w:hideMark/>
                </w:tcPr>
                <w:p w14:paraId="380957CB" w14:textId="2A40CE9A" w:rsidR="00CA408E" w:rsidRPr="00A4565D" w:rsidRDefault="00545553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var inn=&lt;Контрагент.Дополнительно.ИНН&gt;, kpp = &lt;Контрагент.Допо"/>
                      <w:tag w:val="tensor_te_exp:7b2576617220696e6e3d3cd09ad0bed0bdd182d180d0b0d0b3d0b5d0bdd1822ed094d0bed0bfd0bed0bbd0bdd0b8d182d0b5d0bbd18cd0bdd0be2ed098d09dd09d3e2c206b7070203d203cd09ad0bed0bdd182d180d0b0d0b3d0b5d0bdd1822ed094d0bed0bfd0bed0bbd0bdd0b8d182d0b5d0bbd18cd0bdd0be2ed09ad09fd09f3e2c20726573756c74203d2027272c20617272203d205b5d3b2069662028696e6e29207b6172722e7075736828696e6e297d3b20696620286b707029207b6172722e70757368286b7070297d3b20726573756c74203d206172722e6a6f696e2827202f2027293b2072657475726e20726573756c743b257d"/>
                      <w:id w:val="-410085703"/>
                    </w:sdtPr>
                    <w:sdtContent>
                      <w:r w:rsidRPr="62D46F78">
                        <w:rPr>
                          <w:rFonts w:eastAsia="Tahoma" w:cs="Tahoma"/>
                          <w:color w:val="auto"/>
                          <w:sz w:val="14"/>
                          <w:szCs w:val="14"/>
                        </w:rPr>
                        <w:t>7807287562 / 780701001</w:t>
                      </w:r>
                    </w:sdtContent>
                  </w:sdt>
                </w:p>
              </w:tc>
            </w:tr>
            <w:tr w:rsidR="00545553" w:rsidRPr="00A4565D" w14:paraId="7C6B66DC" w14:textId="77777777" w:rsidTr="00545553">
              <w:trPr>
                <w:trHeight w:val="147"/>
                <w:tblCellSpacing w:w="15" w:type="dxa"/>
              </w:trPr>
              <w:tc>
                <w:tcPr>
                  <w:tcW w:w="837" w:type="dxa"/>
                  <w:hideMark/>
                </w:tcPr>
                <w:p w14:paraId="35029CA5" w14:textId="77777777" w:rsidR="00545553" w:rsidRPr="00A4565D" w:rsidRDefault="00545553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412076339"/>
                    </w:sdtPr>
                    <w:sdtContent>
                      <w:r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02" w:type="dxa"/>
                  <w:hideMark/>
                </w:tcPr>
                <w:p w14:paraId="40404387" w14:textId="2B80A9FC" w:rsidR="00545553" w:rsidRPr="00A4565D" w:rsidRDefault="00545553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&lt;Контрагент.Адрес.Юридически"/>
                      <w:tag w:val="tensor_te_exp:7b25283cd09ad0bed0bdd182d180d0b0d0b3d0b5d0bdd1822ed090d0b4d180d0b5d1812ed0aed180d0b8d0b4d0b8d187d0b5d181d0bad0b8d0b93e293f283cd09ad0bed0bdd182d180d0b0d0b3d0b5d0bdd1822ed090d0b4d180d0b5d1812ed0aed180d0b8d0b4d0b8d187d0b5d181d0bad0b8d0b93e293a28272729257d"/>
                      <w:id w:val="-908912668"/>
                    </w:sdtPr>
                    <w:sdtContent>
                      <w:r w:rsidRPr="62D46F78">
                        <w:rPr>
                          <w:rFonts w:eastAsia="Tahoma" w:cs="Tahoma"/>
                          <w:color w:val="auto"/>
                          <w:sz w:val="14"/>
                          <w:szCs w:val="14"/>
                        </w:rPr>
                        <w:t xml:space="preserve">г. Санкт-Петербург, </w:t>
                      </w:r>
                      <w:proofErr w:type="spellStart"/>
                      <w:r w:rsidRPr="62D46F78">
                        <w:rPr>
                          <w:rFonts w:eastAsia="Tahoma" w:cs="Tahoma"/>
                          <w:color w:val="auto"/>
                          <w:sz w:val="14"/>
                          <w:szCs w:val="14"/>
                        </w:rPr>
                        <w:t>вн</w:t>
                      </w:r>
                      <w:proofErr w:type="gramStart"/>
                      <w:r w:rsidRPr="62D46F78">
                        <w:rPr>
                          <w:rFonts w:eastAsia="Tahoma" w:cs="Tahoma"/>
                          <w:color w:val="auto"/>
                          <w:sz w:val="14"/>
                          <w:szCs w:val="14"/>
                        </w:rPr>
                        <w:t>.т</w:t>
                      </w:r>
                      <w:proofErr w:type="gramEnd"/>
                      <w:r w:rsidRPr="62D46F78">
                        <w:rPr>
                          <w:rFonts w:eastAsia="Tahoma" w:cs="Tahoma"/>
                          <w:color w:val="auto"/>
                          <w:sz w:val="14"/>
                          <w:szCs w:val="14"/>
                        </w:rPr>
                        <w:t>ер.г</w:t>
                      </w:r>
                      <w:proofErr w:type="spellEnd"/>
                      <w:r w:rsidRPr="62D46F78">
                        <w:rPr>
                          <w:rFonts w:eastAsia="Tahoma" w:cs="Tahoma"/>
                          <w:color w:val="auto"/>
                          <w:sz w:val="14"/>
                          <w:szCs w:val="14"/>
                        </w:rPr>
                        <w:t>. муниципальный округ Сосновая поляна, ул. Ивана Куликова, д. 13, стр. 1, 198218</w:t>
                      </w:r>
                    </w:sdtContent>
                  </w:sdt>
                </w:p>
              </w:tc>
            </w:tr>
            <w:tr w:rsidR="00545553" w:rsidRPr="00A4565D" w14:paraId="56DEC94C" w14:textId="77777777" w:rsidTr="00545553">
              <w:trPr>
                <w:trHeight w:val="91"/>
                <w:tblCellSpacing w:w="15" w:type="dxa"/>
              </w:trPr>
              <w:tc>
                <w:tcPr>
                  <w:tcW w:w="837" w:type="dxa"/>
                  <w:hideMark/>
                </w:tcPr>
                <w:p w14:paraId="3F55F770" w14:textId="77777777" w:rsidR="00545553" w:rsidRPr="00A4565D" w:rsidRDefault="00545553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894013578"/>
                    </w:sdtPr>
                    <w:sdtContent>
                      <w:proofErr w:type="gramStart"/>
                      <w:r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</w:t>
                      </w:r>
                      <w:proofErr w:type="gramEnd"/>
                      <w:r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02" w:type="dxa"/>
                  <w:hideMark/>
                </w:tcPr>
                <w:p w14:paraId="600264B8" w14:textId="5E20D5F0" w:rsidR="00545553" w:rsidRPr="00A4565D" w:rsidRDefault="00545553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1397546629"/>
                    </w:sdtPr>
                    <w:sdtContent>
                      <w:sdt>
                        <w:sdtPr>
                          <w:alias w:val="{%(&lt;Контрагент.Основной расчетный счет.Номер&gt;)?(&lt;Контрагент.Осно"/>
                          <w:tag w:val="tensor_te_exp:7b25283cd09ad0bed0bdd182d180d0b0d0b3d0b5d0bdd1822ed09ed181d0bdd0bed0b2d0bdd0bed0b920d180d0b0d181d187d0b5d182d0bdd18bd0b920d181d187d0b5d1822ed09dd0bed0bcd0b5d1803e293f283cd09ad0bed0bdd182d180d0b0d0b3d0b5d0bdd1822ed09ed181d0bdd0bed0b2d0bdd0bed0b920d180d0b0d181d187d0b5d182d0bdd18bd0b920d181d187d0b5d1822ed09dd0bed0bcd0b5d1803e293a28272729257d"/>
                          <w:id w:val="1860312254"/>
                        </w:sdtPr>
                        <w:sdtContent>
                          <w:r w:rsidRPr="62D46F78">
                            <w:rPr>
                              <w:rFonts w:eastAsia="Tahoma" w:cs="Tahoma"/>
                              <w:color w:val="auto"/>
                              <w:sz w:val="14"/>
                              <w:szCs w:val="14"/>
                            </w:rPr>
                            <w:t>03224643400000007200</w:t>
                          </w:r>
                        </w:sdtContent>
                      </w:sdt>
                    </w:sdtContent>
                  </w:sdt>
                </w:p>
              </w:tc>
            </w:tr>
            <w:tr w:rsidR="00545553" w:rsidRPr="00A4565D" w14:paraId="0E94BE57" w14:textId="77777777" w:rsidTr="00545553">
              <w:trPr>
                <w:trHeight w:val="151"/>
                <w:tblCellSpacing w:w="15" w:type="dxa"/>
              </w:trPr>
              <w:tc>
                <w:tcPr>
                  <w:tcW w:w="837" w:type="dxa"/>
                  <w:hideMark/>
                </w:tcPr>
                <w:p w14:paraId="3BDD5C60" w14:textId="77777777" w:rsidR="00545553" w:rsidRPr="00A4565D" w:rsidRDefault="00545553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239995369"/>
                    </w:sdtPr>
                    <w:sdtContent>
                      <w:r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02" w:type="dxa"/>
                  <w:hideMark/>
                </w:tcPr>
                <w:p w14:paraId="362D9AB4" w14:textId="77777777" w:rsidR="00545553" w:rsidRPr="00A4565D" w:rsidRDefault="00545553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737661554"/>
                    </w:sdtPr>
                    <w:sdtContent>
                      <w:r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ОКЦ № 1 СЗГУ Банка России// УФК по г. Санкт-Петербургу,УФК по г</w:t>
                      </w:r>
                      <w:proofErr w:type="gramStart"/>
                      <w:r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.С</w:t>
                      </w:r>
                      <w:proofErr w:type="gramEnd"/>
                      <w:r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341837364"/>
                    </w:sdtPr>
                    <w:sdtContent>
                      <w:r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545553" w:rsidRPr="00A4565D" w14:paraId="7D5F5B2B" w14:textId="77777777" w:rsidTr="00545553">
              <w:trPr>
                <w:trHeight w:val="178"/>
                <w:tblCellSpacing w:w="15" w:type="dxa"/>
              </w:trPr>
              <w:tc>
                <w:tcPr>
                  <w:tcW w:w="837" w:type="dxa"/>
                  <w:hideMark/>
                </w:tcPr>
                <w:p w14:paraId="7B56C600" w14:textId="77777777" w:rsidR="00545553" w:rsidRPr="00A4565D" w:rsidRDefault="00545553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411039776"/>
                    </w:sdtPr>
                    <w:sdtContent>
                      <w:r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02" w:type="dxa"/>
                  <w:hideMark/>
                </w:tcPr>
                <w:p w14:paraId="4AF6E942" w14:textId="0E7DB14F" w:rsidR="00545553" w:rsidRPr="00A4565D" w:rsidRDefault="00545553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1276712675"/>
                    </w:sdtPr>
                    <w:sdtContent>
                      <w:sdt>
                        <w:sdtPr>
                          <w:alias w:val="{%(&lt;Контрагент.Основной расчетный счет.Банк.БИК&gt;)?(&lt;Контрагент.О"/>
                          <w:tag w:val="tensor_te_exp:7b25283cd09ad0bed0bdd182d180d0b0d0b3d0b5d0bdd1822ed09ed181d0bdd0bed0b2d0bdd0bed0b920d180d0b0d181d187d0b5d182d0bdd18bd0b920d181d187d0b5d1822ed091d0b0d0bdd0ba2ed091d098d09a3e293f283cd09ad0bed0bdd182d180d0b0d0b3d0b5d0bdd1822ed09ed181d0bdd0bed0b2d0bdd0bed0b920d180d0b0d181d187d0b5d182d0bdd18bd0b920d181d187d0b5d1822ed091d0b0d0bdd0ba2ed091d098d09a3e293a28272729257d"/>
                          <w:id w:val="2017732601"/>
                        </w:sdtPr>
                        <w:sdtContent>
                          <w:r w:rsidRPr="62D46F78">
                            <w:rPr>
                              <w:rFonts w:eastAsia="Tahoma" w:cs="Tahoma"/>
                              <w:color w:val="auto"/>
                              <w:sz w:val="14"/>
                              <w:szCs w:val="14"/>
                            </w:rPr>
                            <w:t>014030106</w:t>
                          </w:r>
                        </w:sdtContent>
                      </w:sdt>
                    </w:sdtContent>
                  </w:sdt>
                </w:p>
              </w:tc>
            </w:tr>
            <w:tr w:rsidR="00545553" w:rsidRPr="00A4565D" w14:paraId="3C187D00" w14:textId="77777777" w:rsidTr="00545553">
              <w:trPr>
                <w:trHeight w:val="189"/>
                <w:tblCellSpacing w:w="15" w:type="dxa"/>
              </w:trPr>
              <w:tc>
                <w:tcPr>
                  <w:tcW w:w="837" w:type="dxa"/>
                  <w:hideMark/>
                </w:tcPr>
                <w:p w14:paraId="4E398ACA" w14:textId="77777777" w:rsidR="00545553" w:rsidRPr="00A4565D" w:rsidRDefault="00545553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865709233"/>
                    </w:sdtPr>
                    <w:sdtContent>
                      <w:r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02" w:type="dxa"/>
                  <w:hideMark/>
                </w:tcPr>
                <w:p w14:paraId="108E3F21" w14:textId="77777777" w:rsidR="00545553" w:rsidRPr="00A4565D" w:rsidRDefault="00545553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1085137336"/>
                    </w:sdtPr>
                    <w:sdtContent>
                      <w:r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545553" w14:paraId="42BDEEE7" w14:textId="77777777" w:rsidTr="00545553">
              <w:trPr>
                <w:trHeight w:val="189"/>
                <w:tblCellSpacing w:w="15" w:type="dxa"/>
              </w:trPr>
              <w:tc>
                <w:tcPr>
                  <w:tcW w:w="837" w:type="dxa"/>
                  <w:hideMark/>
                </w:tcPr>
                <w:p w14:paraId="128042B1" w14:textId="77777777" w:rsidR="00545553" w:rsidRDefault="00545553" w:rsidP="341C279D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160323544"/>
                    </w:sdtPr>
                    <w:sdtContent/>
                  </w:sdt>
                </w:p>
              </w:tc>
              <w:tc>
                <w:tcPr>
                  <w:tcW w:w="4602" w:type="dxa"/>
                  <w:hideMark/>
                </w:tcPr>
                <w:p w14:paraId="5D8B4409" w14:textId="77777777" w:rsidR="00545553" w:rsidRDefault="00545553" w:rsidP="341C279D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990439363"/>
                    </w:sdtPr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05A1A6E0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664553001"/>
              </w:sdtPr>
              <w:sdtEndPr/>
              <w:sdtContent>
                <w:r w:rsidR="00545553" w:rsidRPr="706D9C86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Сублицензиат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665160" w14:textId="77777777" w:rsidR="00A56B26" w:rsidRDefault="00A56B26" w:rsidP="00D87ADC">
      <w:pPr>
        <w:spacing w:before="0" w:after="0"/>
      </w:pPr>
      <w:r>
        <w:separator/>
      </w:r>
    </w:p>
  </w:endnote>
  <w:endnote w:type="continuationSeparator" w:id="0">
    <w:p w14:paraId="41265987" w14:textId="77777777" w:rsidR="00A56B26" w:rsidRDefault="00A56B26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E6314" w14:textId="77777777" w:rsidR="00A56B26" w:rsidRDefault="00A56B26" w:rsidP="00D87ADC">
      <w:pPr>
        <w:spacing w:before="0" w:after="0"/>
      </w:pPr>
      <w:r>
        <w:separator/>
      </w:r>
    </w:p>
  </w:footnote>
  <w:footnote w:type="continuationSeparator" w:id="0">
    <w:p w14:paraId="490BEE2F" w14:textId="77777777" w:rsidR="00A56B26" w:rsidRDefault="00A56B26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46ACB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5553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17BA8"/>
    <w:rsid w:val="00A21BD9"/>
    <w:rsid w:val="00A3004F"/>
    <w:rsid w:val="00A4565D"/>
    <w:rsid w:val="00A52977"/>
    <w:rsid w:val="00A53932"/>
    <w:rsid w:val="00A56490"/>
    <w:rsid w:val="00A56B26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246ACB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ACB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246ACB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ACB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aby.ru/tariffs" TargetMode="Externa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15593-C62F-44FF-928F-B7FE66AB5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Лидия Сергеевна Логвинова</cp:lastModifiedBy>
  <cp:revision>2</cp:revision>
  <dcterms:created xsi:type="dcterms:W3CDTF">2026-05-18T07:13:00Z</dcterms:created>
  <dcterms:modified xsi:type="dcterms:W3CDTF">2026-05-18T07:13:00Z</dcterms:modified>
</cp:coreProperties>
</file>