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71E9" w:rsidRPr="00637114" w:rsidRDefault="0083417F">
      <w:pPr>
        <w:jc w:val="center"/>
        <w:rPr>
          <w:b/>
        </w:rPr>
      </w:pPr>
      <w:r>
        <w:rPr>
          <w:b/>
        </w:rPr>
        <w:t xml:space="preserve">КОНТРАКТ № </w:t>
      </w:r>
      <w:r w:rsidR="00F7697B">
        <w:rPr>
          <w:b/>
        </w:rPr>
        <w:t>30</w:t>
      </w:r>
      <w:r w:rsidR="00BF6778">
        <w:rPr>
          <w:b/>
        </w:rPr>
        <w:t>АИксоб</w:t>
      </w:r>
    </w:p>
    <w:p w:rsidR="00EB2B3D" w:rsidRDefault="00EB2B3D">
      <w:pPr>
        <w:jc w:val="center"/>
        <w:rPr>
          <w:b/>
        </w:rPr>
      </w:pPr>
    </w:p>
    <w:p w:rsidR="001371E9" w:rsidRDefault="0083417F">
      <w:pPr>
        <w:jc w:val="both"/>
      </w:pPr>
      <w:r>
        <w:t xml:space="preserve">г. Санкт-Петербург                                                                          </w:t>
      </w:r>
      <w:proofErr w:type="gramStart"/>
      <w:r>
        <w:t xml:space="preserve">   «</w:t>
      </w:r>
      <w:proofErr w:type="gramEnd"/>
      <w:r>
        <w:t>___»____________202</w:t>
      </w:r>
      <w:r w:rsidR="00BF6778">
        <w:t xml:space="preserve">6 </w:t>
      </w:r>
      <w:r>
        <w:t xml:space="preserve">г.                                                                             </w:t>
      </w:r>
    </w:p>
    <w:p w:rsidR="001371E9" w:rsidRDefault="001371E9">
      <w:pPr>
        <w:jc w:val="both"/>
      </w:pPr>
    </w:p>
    <w:p w:rsidR="001371E9" w:rsidRDefault="0083417F">
      <w:pPr>
        <w:jc w:val="both"/>
      </w:pPr>
      <w:r>
        <w:t xml:space="preserve">Государственное бюджетное дошкольное образовательное учреждение детский сад № </w:t>
      </w:r>
      <w:r w:rsidR="00F7697B">
        <w:t>30</w:t>
      </w:r>
      <w:r>
        <w:t xml:space="preserve"> Петроградского района Санкт-Петербурга, именуемое в дальнейшем «Заказчик», в лице заведующего </w:t>
      </w:r>
      <w:proofErr w:type="spellStart"/>
      <w:r w:rsidR="00F7697B">
        <w:t>Рубис</w:t>
      </w:r>
      <w:proofErr w:type="spellEnd"/>
      <w:r>
        <w:t xml:space="preserve"> Н.</w:t>
      </w:r>
      <w:r w:rsidR="00F7697B">
        <w:t>Ю</w:t>
      </w:r>
      <w:r>
        <w:t xml:space="preserve">., действующего на основании Устава, с одной стороны                            и </w:t>
      </w:r>
      <w:r w:rsidR="00D33A3F" w:rsidRPr="00D33A3F">
        <w:t>________________________________</w:t>
      </w:r>
      <w:r>
        <w:t xml:space="preserve">, именуемое в дальнейшем «Поставщик», действующего на основании </w:t>
      </w:r>
      <w:r w:rsidR="00D33A3F" w:rsidRPr="00D33A3F">
        <w:t>______________________</w:t>
      </w:r>
      <w:r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1371E9" w:rsidRDefault="001371E9">
      <w:pPr>
        <w:jc w:val="both"/>
      </w:pPr>
    </w:p>
    <w:p w:rsidR="001371E9" w:rsidRDefault="0083417F">
      <w:pPr>
        <w:jc w:val="center"/>
        <w:rPr>
          <w:b/>
        </w:rPr>
      </w:pPr>
      <w:r>
        <w:rPr>
          <w:b/>
        </w:rPr>
        <w:t>1. Предмет контракта</w:t>
      </w:r>
    </w:p>
    <w:p w:rsidR="001371E9" w:rsidRDefault="0083417F">
      <w:pPr>
        <w:ind w:firstLine="708"/>
        <w:jc w:val="both"/>
      </w:pPr>
      <w:r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  <w:t xml:space="preserve"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 Идентификационный код закупки </w:t>
      </w:r>
      <w:r w:rsidR="00BB6958">
        <w:rPr>
          <w:rFonts w:ascii="Tahoma" w:hAnsi="Tahoma" w:cs="Tahoma"/>
          <w:color w:val="000000"/>
          <w:sz w:val="18"/>
          <w:szCs w:val="18"/>
          <w:shd w:val="clear" w:color="auto" w:fill="F1F1F1"/>
        </w:rPr>
        <w:t>262781312623578130100100010000000244</w:t>
      </w:r>
    </w:p>
    <w:p w:rsidR="001371E9" w:rsidRDefault="001371E9">
      <w:pPr>
        <w:jc w:val="both"/>
      </w:pPr>
    </w:p>
    <w:p w:rsidR="001371E9" w:rsidRDefault="0083417F">
      <w:pPr>
        <w:jc w:val="center"/>
        <w:rPr>
          <w:b/>
        </w:rPr>
      </w:pPr>
      <w:r>
        <w:rPr>
          <w:b/>
        </w:rPr>
        <w:t>2. Цена Контракта и порядок расчетов</w:t>
      </w:r>
    </w:p>
    <w:p w:rsidR="001371E9" w:rsidRPr="005D64D7" w:rsidRDefault="0083417F">
      <w:pPr>
        <w:ind w:firstLine="708"/>
        <w:jc w:val="both"/>
      </w:pPr>
      <w:r>
        <w:t xml:space="preserve">2.1. Цена контракта составляет </w:t>
      </w:r>
      <w:r w:rsidR="00D33A3F" w:rsidRPr="00D33A3F">
        <w:t>______________________</w:t>
      </w:r>
      <w:proofErr w:type="gramStart"/>
      <w:r w:rsidR="00D33A3F" w:rsidRPr="00D33A3F">
        <w:t>_</w:t>
      </w:r>
      <w:r>
        <w:t>)НДС</w:t>
      </w:r>
      <w:proofErr w:type="gramEnd"/>
      <w:r>
        <w:t>.</w:t>
      </w:r>
      <w:r w:rsidR="00D33A3F" w:rsidRPr="00D33A3F">
        <w:t>_</w:t>
      </w:r>
      <w:r w:rsidR="00D33A3F" w:rsidRPr="005D64D7">
        <w:t>_____</w:t>
      </w:r>
    </w:p>
    <w:p w:rsidR="001371E9" w:rsidRDefault="0083417F">
      <w:pPr>
        <w:jc w:val="both"/>
      </w:pPr>
      <w:r>
        <w:t>Источник финансирования: Субсидии на финансовое обеспечение выполнения государственного задания. Код целевой статьи 02</w:t>
      </w:r>
      <w:r w:rsidR="00F62540">
        <w:t>5</w:t>
      </w:r>
      <w:r>
        <w:t>0020010, код вида расходов 244.</w:t>
      </w:r>
    </w:p>
    <w:p w:rsidR="001371E9" w:rsidRDefault="0083417F">
      <w:pPr>
        <w:ind w:firstLine="708"/>
        <w:jc w:val="both"/>
      </w:pPr>
      <w: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1371E9" w:rsidRDefault="0083417F">
      <w:pPr>
        <w:ind w:firstLine="708"/>
        <w:jc w:val="both"/>
      </w:pPr>
      <w:r>
        <w:t xml:space="preserve">2.3. </w:t>
      </w:r>
      <w:r>
        <w:rPr>
          <w:highlight w:val="magenta"/>
        </w:rPr>
        <w:t>Оплата производится Заказчиком</w:t>
      </w:r>
      <w:r>
        <w:t xml:space="preserve"> единовременным платежом на расчетный счет Поставщика, указанный в Контракте, по факту поставки Заказчику Товара </w:t>
      </w:r>
      <w:r>
        <w:rPr>
          <w:highlight w:val="magenta"/>
        </w:rPr>
        <w:t>в течение 10 (десяти) дней с</w:t>
      </w:r>
      <w:r>
        <w:t xml:space="preserve">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1371E9" w:rsidRDefault="0083417F">
      <w:pPr>
        <w:ind w:firstLine="708"/>
        <w:jc w:val="both"/>
      </w:pPr>
      <w:r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1371E9" w:rsidRDefault="001371E9">
      <w:pPr>
        <w:jc w:val="both"/>
      </w:pPr>
    </w:p>
    <w:p w:rsidR="001371E9" w:rsidRDefault="0083417F">
      <w:pPr>
        <w:jc w:val="center"/>
        <w:rPr>
          <w:b/>
        </w:rPr>
      </w:pPr>
      <w:r>
        <w:rPr>
          <w:b/>
        </w:rPr>
        <w:t>3. Порядок поставки Товара</w:t>
      </w:r>
    </w:p>
    <w:p w:rsidR="001371E9" w:rsidRDefault="0083417F">
      <w:pPr>
        <w:ind w:firstLine="708"/>
        <w:jc w:val="both"/>
      </w:pPr>
      <w:r>
        <w:t xml:space="preserve">3.1 Требования к качеству Товара, комплектности, таре, упаковке, маркировке </w:t>
      </w:r>
      <w:r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1371E9" w:rsidRDefault="001371E9">
      <w:pPr>
        <w:ind w:firstLine="708"/>
        <w:jc w:val="both"/>
      </w:pPr>
    </w:p>
    <w:p w:rsidR="001371E9" w:rsidRDefault="0083417F">
      <w:pPr>
        <w:ind w:firstLine="708"/>
        <w:jc w:val="both"/>
      </w:pPr>
      <w:r>
        <w:t>3.2. Поставка Товара осуществляется по адресу, указанному в Техническом задании (приложение № 2 к Контракту).</w:t>
      </w:r>
    </w:p>
    <w:p w:rsidR="001371E9" w:rsidRDefault="0083417F">
      <w:pPr>
        <w:ind w:firstLine="708"/>
        <w:jc w:val="both"/>
      </w:pPr>
      <w:r>
        <w:lastRenderedPageBreak/>
        <w:t xml:space="preserve">3.3. Товар должен иметь упаковку, предотвращающую </w:t>
      </w:r>
      <w:proofErr w:type="gramStart"/>
      <w:r>
        <w:t>его</w:t>
      </w:r>
      <w:proofErr w:type="gramEnd"/>
      <w:r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1371E9" w:rsidRDefault="0083417F">
      <w:pPr>
        <w:ind w:firstLine="708"/>
        <w:jc w:val="both"/>
      </w:pPr>
      <w:r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1371E9" w:rsidRDefault="0083417F">
      <w:pPr>
        <w:ind w:firstLine="708"/>
        <w:jc w:val="both"/>
      </w:pPr>
      <w:r>
        <w:t xml:space="preserve">3.5. Срок поставки Товара указывается в Техническом задании (приложение </w:t>
      </w:r>
      <w:r>
        <w:br/>
        <w:t xml:space="preserve">№ </w:t>
      </w:r>
      <w:proofErr w:type="gramStart"/>
      <w:r>
        <w:t>2  к</w:t>
      </w:r>
      <w:proofErr w:type="gramEnd"/>
      <w:r>
        <w:t xml:space="preserve"> Контракту).</w:t>
      </w:r>
    </w:p>
    <w:p w:rsidR="001371E9" w:rsidRDefault="0083417F">
      <w:pPr>
        <w:jc w:val="center"/>
        <w:rPr>
          <w:b/>
        </w:rPr>
      </w:pPr>
      <w:r>
        <w:rPr>
          <w:b/>
        </w:rPr>
        <w:t>4. Порядок приемки Товара</w:t>
      </w:r>
    </w:p>
    <w:p w:rsidR="001371E9" w:rsidRDefault="0083417F">
      <w:pPr>
        <w:ind w:firstLine="708"/>
        <w:jc w:val="both"/>
      </w:pPr>
      <w: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1371E9" w:rsidRDefault="0083417F">
      <w:pPr>
        <w:ind w:firstLine="708"/>
        <w:jc w:val="both"/>
      </w:pPr>
      <w:r>
        <w:t>4.2. Срок приемки указан в Техническом задании (приложение № 2 к Контракту).</w:t>
      </w:r>
    </w:p>
    <w:p w:rsidR="001371E9" w:rsidRDefault="0083417F">
      <w:pPr>
        <w:ind w:firstLine="708"/>
        <w:jc w:val="both"/>
      </w:pPr>
      <w: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1371E9" w:rsidRDefault="0083417F">
      <w:pPr>
        <w:ind w:firstLine="708"/>
        <w:jc w:val="both"/>
      </w:pPr>
      <w:r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1371E9" w:rsidRDefault="0083417F">
      <w:pPr>
        <w:ind w:firstLine="708"/>
        <w:jc w:val="both"/>
      </w:pPr>
      <w:r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1371E9" w:rsidRDefault="0083417F">
      <w:pPr>
        <w:ind w:firstLine="708"/>
        <w:jc w:val="both"/>
      </w:pPr>
      <w: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1371E9" w:rsidRDefault="0083417F">
      <w:pPr>
        <w:ind w:firstLine="708"/>
        <w:jc w:val="both"/>
      </w:pPr>
      <w:r>
        <w:t>4.7. Все расходы, связанные с устранением недостатков, несет Поставщик.</w:t>
      </w:r>
    </w:p>
    <w:p w:rsidR="001371E9" w:rsidRDefault="001371E9">
      <w:pPr>
        <w:jc w:val="both"/>
      </w:pPr>
    </w:p>
    <w:p w:rsidR="001371E9" w:rsidRDefault="0083417F">
      <w:pPr>
        <w:jc w:val="center"/>
        <w:rPr>
          <w:b/>
        </w:rPr>
      </w:pPr>
      <w:r>
        <w:rPr>
          <w:b/>
        </w:rPr>
        <w:t>5. Права и обязанности сторон</w:t>
      </w:r>
    </w:p>
    <w:p w:rsidR="001371E9" w:rsidRDefault="0083417F">
      <w:pPr>
        <w:ind w:firstLine="708"/>
        <w:jc w:val="both"/>
      </w:pPr>
      <w:r>
        <w:t>5.1. Заказчик вправе:</w:t>
      </w:r>
    </w:p>
    <w:p w:rsidR="001371E9" w:rsidRDefault="0083417F">
      <w:pPr>
        <w:ind w:firstLine="708"/>
        <w:jc w:val="both"/>
      </w:pPr>
      <w:r>
        <w:t xml:space="preserve">5.1.1. Требовать от Поставщика надлежащего исполнения обязательств </w:t>
      </w:r>
      <w:r>
        <w:br/>
        <w:t>в соответствии с Контрактом, а также требовать своевременного устранения выявленных недостатков.</w:t>
      </w:r>
    </w:p>
    <w:p w:rsidR="001371E9" w:rsidRDefault="0083417F">
      <w:pPr>
        <w:ind w:firstLine="708"/>
        <w:jc w:val="both"/>
      </w:pPr>
      <w:r>
        <w:t xml:space="preserve">5.1.2 </w:t>
      </w:r>
      <w:proofErr w:type="gramStart"/>
      <w:r>
        <w:t>В</w:t>
      </w:r>
      <w:proofErr w:type="gramEnd"/>
      <w:r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1371E9" w:rsidRDefault="0083417F">
      <w:pPr>
        <w:ind w:firstLine="708"/>
        <w:jc w:val="both"/>
      </w:pPr>
      <w:r>
        <w:t>5.1.3. Запрашивать у Поставщика информацию о ходе исполнения обязательств по Контракту.</w:t>
      </w:r>
    </w:p>
    <w:p w:rsidR="001371E9" w:rsidRDefault="0083417F">
      <w:pPr>
        <w:ind w:firstLine="708"/>
        <w:jc w:val="both"/>
      </w:pPr>
      <w: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1371E9" w:rsidRDefault="0083417F">
      <w:pPr>
        <w:ind w:firstLine="708"/>
        <w:jc w:val="both"/>
      </w:pPr>
      <w:r>
        <w:t>5.1.5. Отказаться от приемки Товара в случаях, предусмотренных Контрактом.</w:t>
      </w:r>
    </w:p>
    <w:p w:rsidR="001371E9" w:rsidRDefault="0083417F">
      <w:pPr>
        <w:ind w:firstLine="708"/>
        <w:jc w:val="both"/>
      </w:pPr>
      <w:r>
        <w:t>5.1.6. В одностороннем порядке отказаться от исполнения Контракта в соответствии с Законом о контрактной системе.</w:t>
      </w:r>
    </w:p>
    <w:p w:rsidR="001371E9" w:rsidRDefault="0083417F">
      <w:pPr>
        <w:ind w:firstLine="708"/>
        <w:jc w:val="both"/>
      </w:pPr>
      <w:r>
        <w:t>5.2. Заказчик обязан:</w:t>
      </w:r>
    </w:p>
    <w:p w:rsidR="001371E9" w:rsidRDefault="0083417F">
      <w:pPr>
        <w:ind w:firstLine="708"/>
        <w:jc w:val="both"/>
      </w:pPr>
      <w: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1371E9" w:rsidRDefault="0083417F">
      <w:pPr>
        <w:ind w:firstLine="708"/>
        <w:jc w:val="both"/>
      </w:pPr>
      <w:r>
        <w:t xml:space="preserve">5.2.2. Своевременно оплатить поставленный Товар надлежащего качества </w:t>
      </w:r>
      <w:r>
        <w:br/>
        <w:t>в соответствии с Контрактом.</w:t>
      </w:r>
    </w:p>
    <w:p w:rsidR="001371E9" w:rsidRDefault="0083417F">
      <w:pPr>
        <w:ind w:firstLine="708"/>
        <w:jc w:val="both"/>
      </w:pPr>
      <w:r>
        <w:lastRenderedPageBreak/>
        <w:t>5.3. Поставщик вправе:</w:t>
      </w:r>
    </w:p>
    <w:p w:rsidR="001371E9" w:rsidRDefault="0083417F">
      <w:pPr>
        <w:ind w:firstLine="708"/>
        <w:jc w:val="both"/>
      </w:pPr>
      <w:r>
        <w:t xml:space="preserve">5.3.1. Требовать своевременной приемки и оплаты за поставленный Товар </w:t>
      </w:r>
      <w:r>
        <w:br/>
        <w:t>в соответствии с условиями Контракта.</w:t>
      </w:r>
    </w:p>
    <w:p w:rsidR="001371E9" w:rsidRDefault="0083417F">
      <w:pPr>
        <w:ind w:firstLine="708"/>
        <w:jc w:val="both"/>
      </w:pPr>
      <w:r>
        <w:t xml:space="preserve">5.3.2. Запрашивать у Заказчика разъяснения и уточнения относительно Товара </w:t>
      </w:r>
      <w:r>
        <w:br/>
        <w:t>в рамках Контракта.</w:t>
      </w:r>
    </w:p>
    <w:p w:rsidR="001371E9" w:rsidRDefault="0083417F">
      <w:pPr>
        <w:ind w:firstLine="708"/>
        <w:jc w:val="both"/>
      </w:pPr>
      <w:r>
        <w:t xml:space="preserve">5.3.3. Получать от Заказчика содействие при поставке Товара в соответствии </w:t>
      </w:r>
      <w:r>
        <w:br/>
        <w:t>с условиями Контракта.</w:t>
      </w:r>
    </w:p>
    <w:p w:rsidR="001371E9" w:rsidRDefault="0083417F">
      <w:pPr>
        <w:ind w:firstLine="708"/>
        <w:jc w:val="both"/>
      </w:pPr>
      <w:r>
        <w:t>5.3.4. Досрочно исполнить обязательства по Контракту с согласия Заказчика.</w:t>
      </w:r>
    </w:p>
    <w:p w:rsidR="001371E9" w:rsidRDefault="0083417F">
      <w:pPr>
        <w:ind w:firstLine="708"/>
        <w:jc w:val="both"/>
      </w:pPr>
      <w:r>
        <w:t>5.4. Поставщик обязан:</w:t>
      </w:r>
    </w:p>
    <w:p w:rsidR="001371E9" w:rsidRDefault="0083417F">
      <w:pPr>
        <w:ind w:firstLine="708"/>
        <w:jc w:val="both"/>
      </w:pPr>
      <w:r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1371E9" w:rsidRDefault="0083417F">
      <w:pPr>
        <w:ind w:firstLine="708"/>
        <w:jc w:val="both"/>
      </w:pPr>
      <w: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1371E9" w:rsidRDefault="0083417F">
      <w:pPr>
        <w:ind w:firstLine="708"/>
        <w:jc w:val="both"/>
      </w:pPr>
      <w: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1371E9" w:rsidRDefault="0083417F">
      <w:pPr>
        <w:ind w:firstLine="708"/>
        <w:jc w:val="both"/>
      </w:pPr>
      <w:r>
        <w:t xml:space="preserve">5.4.4. Приостановить поставку Товара в случае обнаружения не зависящих </w:t>
      </w:r>
      <w:r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  <w:t>и сообщить об этом Заказчику в течение одного рабочего дня после приостановления поставки.</w:t>
      </w:r>
    </w:p>
    <w:p w:rsidR="001371E9" w:rsidRDefault="0083417F">
      <w:pPr>
        <w:ind w:firstLine="708"/>
        <w:jc w:val="both"/>
      </w:pPr>
      <w: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1371E9" w:rsidRDefault="0083417F">
      <w:pPr>
        <w:ind w:firstLine="708"/>
        <w:jc w:val="both"/>
      </w:pPr>
      <w:r>
        <w:t>5.5. Поставщик гарантирует, что на момент заключения Контракта:</w:t>
      </w:r>
    </w:p>
    <w:p w:rsidR="001371E9" w:rsidRDefault="0083417F">
      <w:pPr>
        <w:ind w:firstLine="708"/>
        <w:jc w:val="both"/>
      </w:pPr>
      <w:r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>
        <w:br/>
        <w:t xml:space="preserve">в бюджеты бюджетной системы Российской Федерации за прошедший финансовый год </w:t>
      </w:r>
      <w:r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1371E9" w:rsidRDefault="0083417F">
      <w:pPr>
        <w:ind w:firstLine="708"/>
        <w:jc w:val="both"/>
      </w:pPr>
      <w:r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1371E9" w:rsidRDefault="0083417F">
      <w:pPr>
        <w:ind w:firstLine="708"/>
        <w:jc w:val="both"/>
      </w:pPr>
      <w:r>
        <w:t xml:space="preserve">5.5.3. За последние два года не нарушал контрактных (договорных) обязательств </w:t>
      </w:r>
      <w:r>
        <w:br/>
        <w:t>и не причинял ущерба (либо погасил причиненный ущерб) по аналогичным контрактам (договорам).</w:t>
      </w:r>
    </w:p>
    <w:p w:rsidR="001371E9" w:rsidRDefault="0083417F">
      <w:pPr>
        <w:ind w:firstLine="708"/>
        <w:jc w:val="both"/>
      </w:pPr>
      <w:r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1371E9" w:rsidRDefault="001371E9">
      <w:pPr>
        <w:ind w:firstLine="708"/>
        <w:jc w:val="both"/>
      </w:pPr>
    </w:p>
    <w:p w:rsidR="001371E9" w:rsidRDefault="0083417F">
      <w:pPr>
        <w:jc w:val="center"/>
        <w:rPr>
          <w:b/>
        </w:rPr>
      </w:pPr>
      <w:r>
        <w:rPr>
          <w:b/>
        </w:rPr>
        <w:t>6. Гарантии</w:t>
      </w:r>
    </w:p>
    <w:p w:rsidR="001371E9" w:rsidRDefault="0083417F">
      <w:pPr>
        <w:ind w:firstLine="708"/>
        <w:jc w:val="both"/>
      </w:pPr>
      <w:r>
        <w:lastRenderedPageBreak/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1371E9" w:rsidRDefault="0083417F">
      <w:pPr>
        <w:ind w:firstLine="708"/>
        <w:jc w:val="both"/>
      </w:pPr>
      <w: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1371E9" w:rsidRDefault="0083417F">
      <w:pPr>
        <w:ind w:firstLine="708"/>
        <w:jc w:val="both"/>
      </w:pPr>
      <w: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1371E9" w:rsidRDefault="0083417F">
      <w:pPr>
        <w:ind w:firstLine="708"/>
        <w:jc w:val="both"/>
      </w:pPr>
      <w:r>
        <w:t>6.4. Все расходы, связанные с заменой Товара, ненадлежащего качества, осуществляются за счет Поставщика.</w:t>
      </w:r>
    </w:p>
    <w:p w:rsidR="001371E9" w:rsidRDefault="001371E9">
      <w:pPr>
        <w:jc w:val="center"/>
        <w:rPr>
          <w:b/>
        </w:rPr>
      </w:pPr>
    </w:p>
    <w:p w:rsidR="001371E9" w:rsidRDefault="0083417F">
      <w:pPr>
        <w:jc w:val="center"/>
        <w:rPr>
          <w:b/>
        </w:rPr>
      </w:pPr>
      <w:r>
        <w:rPr>
          <w:b/>
        </w:rPr>
        <w:t>7. Ответственность сторон</w:t>
      </w:r>
    </w:p>
    <w:p w:rsidR="001371E9" w:rsidRDefault="0083417F">
      <w:pPr>
        <w:ind w:firstLine="708"/>
        <w:jc w:val="both"/>
      </w:pPr>
      <w:r>
        <w:t xml:space="preserve">7.1. 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1371E9" w:rsidRDefault="0083417F">
      <w:pPr>
        <w:ind w:firstLine="708"/>
        <w:jc w:val="both"/>
      </w:pPr>
      <w: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1371E9" w:rsidRDefault="0083417F">
      <w:pPr>
        <w:ind w:firstLine="708"/>
        <w:jc w:val="both"/>
      </w:pPr>
      <w: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1371E9" w:rsidRDefault="0083417F">
      <w:pPr>
        <w:ind w:firstLine="708"/>
        <w:jc w:val="both"/>
      </w:pPr>
      <w: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1371E9" w:rsidRDefault="0083417F">
      <w:pPr>
        <w:ind w:firstLine="708"/>
        <w:jc w:val="both"/>
      </w:pPr>
      <w: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1371E9" w:rsidRDefault="0083417F">
      <w:pPr>
        <w:ind w:firstLine="708"/>
        <w:jc w:val="both"/>
      </w:pPr>
      <w:r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и </w:t>
      </w:r>
      <w:r>
        <w:rPr>
          <w:highlight w:val="yellow"/>
        </w:rPr>
        <w:t>составляет ______ рублей______</w:t>
      </w:r>
      <w:r>
        <w:t xml:space="preserve"> копеек.</w:t>
      </w:r>
    </w:p>
    <w:p w:rsidR="001371E9" w:rsidRDefault="0083417F">
      <w:pPr>
        <w:ind w:firstLine="708"/>
        <w:jc w:val="both"/>
      </w:pPr>
      <w: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1371E9" w:rsidRDefault="0083417F">
      <w:pPr>
        <w:ind w:firstLine="708"/>
        <w:jc w:val="both"/>
      </w:pPr>
      <w:r>
        <w:lastRenderedPageBreak/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>
        <w:br/>
        <w:t>не может превышать цену Контракта.</w:t>
      </w:r>
    </w:p>
    <w:p w:rsidR="001371E9" w:rsidRDefault="0083417F">
      <w:pPr>
        <w:ind w:firstLine="708"/>
        <w:jc w:val="both"/>
      </w:pPr>
      <w: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:rsidR="001371E9" w:rsidRDefault="0083417F">
      <w:pPr>
        <w:ind w:firstLine="708"/>
        <w:jc w:val="both"/>
      </w:pPr>
      <w: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1371E9" w:rsidRDefault="0083417F">
      <w:pPr>
        <w:ind w:firstLine="708"/>
        <w:jc w:val="both"/>
      </w:pPr>
      <w: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:rsidR="001371E9" w:rsidRDefault="001371E9">
      <w:pPr>
        <w:ind w:firstLine="708"/>
        <w:jc w:val="both"/>
      </w:pPr>
    </w:p>
    <w:p w:rsidR="001371E9" w:rsidRDefault="0083417F">
      <w:pPr>
        <w:jc w:val="center"/>
        <w:rPr>
          <w:b/>
        </w:rPr>
      </w:pPr>
      <w:r>
        <w:rPr>
          <w:b/>
        </w:rPr>
        <w:t>8. Срок действия, порядок изменения и расторжения Контракта.</w:t>
      </w:r>
    </w:p>
    <w:p w:rsidR="001371E9" w:rsidRDefault="0083417F">
      <w:pPr>
        <w:ind w:firstLine="708"/>
        <w:jc w:val="both"/>
      </w:pPr>
      <w:r>
        <w:t>8.1. Контракт вступает в силу со дня его подписания Сторонами.</w:t>
      </w:r>
    </w:p>
    <w:p w:rsidR="001371E9" w:rsidRDefault="0083417F">
      <w:pPr>
        <w:ind w:firstLine="708"/>
        <w:jc w:val="both"/>
      </w:pPr>
      <w:r>
        <w:t>8.2. Контракт действует по 31.12.202</w:t>
      </w:r>
      <w:r w:rsidR="00BF6778">
        <w:t>6</w:t>
      </w:r>
      <w:r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1371E9" w:rsidRDefault="0083417F">
      <w:pPr>
        <w:ind w:firstLine="708"/>
        <w:jc w:val="both"/>
      </w:pPr>
      <w:r>
        <w:t>8.3. Контракт может быть расторгнут:</w:t>
      </w:r>
    </w:p>
    <w:p w:rsidR="001371E9" w:rsidRDefault="0083417F">
      <w:pPr>
        <w:jc w:val="both"/>
      </w:pPr>
      <w:r>
        <w:t>- по соглашению сторон;</w:t>
      </w:r>
    </w:p>
    <w:p w:rsidR="001371E9" w:rsidRDefault="0083417F">
      <w:pPr>
        <w:jc w:val="both"/>
      </w:pPr>
      <w:r>
        <w:t>- по решению суда;</w:t>
      </w:r>
    </w:p>
    <w:p w:rsidR="001371E9" w:rsidRDefault="0083417F">
      <w:pPr>
        <w:jc w:val="both"/>
      </w:pPr>
      <w:r>
        <w:t xml:space="preserve">- в случае одностороннего отказа Стороны Контракта от исполнения Контракта </w:t>
      </w:r>
      <w:r>
        <w:br/>
        <w:t>в соответствии с гражданским законодательством.</w:t>
      </w:r>
    </w:p>
    <w:p w:rsidR="001371E9" w:rsidRDefault="0083417F">
      <w:pPr>
        <w:ind w:firstLine="708"/>
        <w:jc w:val="both"/>
      </w:pPr>
      <w: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1371E9" w:rsidRDefault="0083417F">
      <w:pPr>
        <w:ind w:firstLine="708"/>
        <w:jc w:val="both"/>
      </w:pPr>
      <w: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1371E9" w:rsidRDefault="0083417F">
      <w:pPr>
        <w:ind w:firstLine="708"/>
        <w:jc w:val="both"/>
      </w:pPr>
      <w:r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1371E9" w:rsidRDefault="0083417F">
      <w:pPr>
        <w:jc w:val="center"/>
        <w:rPr>
          <w:b/>
        </w:rPr>
      </w:pPr>
      <w:r>
        <w:rPr>
          <w:b/>
        </w:rPr>
        <w:t>9. Порядок урегулирования споров</w:t>
      </w:r>
    </w:p>
    <w:p w:rsidR="001371E9" w:rsidRDefault="0083417F">
      <w:pPr>
        <w:ind w:firstLine="708"/>
        <w:jc w:val="both"/>
      </w:pPr>
      <w: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1371E9" w:rsidRDefault="0083417F">
      <w:pPr>
        <w:ind w:firstLine="708"/>
        <w:jc w:val="both"/>
      </w:pPr>
      <w: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1371E9" w:rsidRDefault="0083417F">
      <w:pPr>
        <w:ind w:firstLine="708"/>
        <w:jc w:val="both"/>
      </w:pPr>
      <w: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1371E9" w:rsidRDefault="001371E9">
      <w:pPr>
        <w:jc w:val="center"/>
        <w:rPr>
          <w:b/>
        </w:rPr>
      </w:pPr>
    </w:p>
    <w:p w:rsidR="001371E9" w:rsidRDefault="0083417F">
      <w:pPr>
        <w:jc w:val="center"/>
        <w:rPr>
          <w:b/>
        </w:rPr>
      </w:pPr>
      <w:r>
        <w:rPr>
          <w:b/>
        </w:rPr>
        <w:t>10. Прочие условия</w:t>
      </w:r>
    </w:p>
    <w:p w:rsidR="001371E9" w:rsidRDefault="0083417F">
      <w:pPr>
        <w:ind w:firstLine="708"/>
        <w:jc w:val="both"/>
      </w:pPr>
      <w:r>
        <w:t xml:space="preserve">10.1. Все уведомления сторон, связанные с исполнением Контракта, направляются </w:t>
      </w:r>
      <w:r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>
        <w:lastRenderedPageBreak/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1371E9" w:rsidRDefault="0083417F">
      <w:pPr>
        <w:ind w:firstLine="708"/>
        <w:jc w:val="both"/>
      </w:pPr>
      <w:r>
        <w:t>10.2. Контракт составлен в 2 (двух) экземплярах по одному для каждой из Сторон, имеющих одинаковую юридическую силу.</w:t>
      </w:r>
    </w:p>
    <w:p w:rsidR="001371E9" w:rsidRDefault="0083417F">
      <w:pPr>
        <w:ind w:firstLine="708"/>
        <w:jc w:val="both"/>
      </w:pPr>
      <w:r>
        <w:t>10.3. Во всем, что не предусмотрено Контрактом, Стороны руководствуются законодательством Российской Федерации.</w:t>
      </w:r>
    </w:p>
    <w:p w:rsidR="001371E9" w:rsidRDefault="001371E9">
      <w:pPr>
        <w:ind w:firstLine="708"/>
        <w:jc w:val="both"/>
      </w:pPr>
    </w:p>
    <w:p w:rsidR="001371E9" w:rsidRDefault="0083417F">
      <w:pPr>
        <w:jc w:val="center"/>
        <w:rPr>
          <w:b/>
        </w:rPr>
      </w:pPr>
      <w:r>
        <w:rPr>
          <w:b/>
        </w:rPr>
        <w:t>11. Приложения</w:t>
      </w:r>
    </w:p>
    <w:p w:rsidR="001371E9" w:rsidRDefault="0083417F">
      <w:pPr>
        <w:ind w:firstLine="708"/>
        <w:jc w:val="both"/>
      </w:pPr>
      <w:r>
        <w:t>11.1 Неотъемлемой частью Контракта являются:</w:t>
      </w:r>
    </w:p>
    <w:p w:rsidR="001371E9" w:rsidRDefault="0083417F">
      <w:pPr>
        <w:ind w:firstLine="708"/>
        <w:jc w:val="both"/>
      </w:pPr>
      <w:r>
        <w:t>Приложение № 1 «Спецификация»;</w:t>
      </w:r>
    </w:p>
    <w:p w:rsidR="001371E9" w:rsidRDefault="0083417F">
      <w:pPr>
        <w:ind w:firstLine="708"/>
        <w:jc w:val="both"/>
      </w:pPr>
      <w:r>
        <w:t>Приложение № 2 «Техническое задание»</w:t>
      </w:r>
    </w:p>
    <w:p w:rsidR="001371E9" w:rsidRDefault="001371E9">
      <w:pPr>
        <w:jc w:val="both"/>
      </w:pPr>
    </w:p>
    <w:p w:rsidR="001371E9" w:rsidRDefault="0083417F">
      <w:pPr>
        <w:jc w:val="center"/>
        <w:rPr>
          <w:b/>
        </w:rPr>
      </w:pPr>
      <w:r>
        <w:rPr>
          <w:b/>
        </w:rPr>
        <w:t>12. Реквизиты и подписи сторон</w:t>
      </w:r>
    </w:p>
    <w:p w:rsidR="001371E9" w:rsidRDefault="001371E9">
      <w:pPr>
        <w:jc w:val="both"/>
      </w:pPr>
    </w:p>
    <w:tbl>
      <w:tblPr>
        <w:tblStyle w:val="ad"/>
        <w:tblW w:w="9488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4817"/>
        <w:gridCol w:w="4671"/>
      </w:tblGrid>
      <w:tr w:rsidR="001371E9">
        <w:tc>
          <w:tcPr>
            <w:tcW w:w="48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1371E9" w:rsidRDefault="0083417F">
            <w:pPr>
              <w:jc w:val="both"/>
              <w:rPr>
                <w:b/>
              </w:rPr>
            </w:pPr>
            <w:r>
              <w:rPr>
                <w:b/>
              </w:rPr>
              <w:t>Заказчик:</w:t>
            </w:r>
          </w:p>
        </w:tc>
        <w:tc>
          <w:tcPr>
            <w:tcW w:w="467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1371E9" w:rsidRDefault="0083417F">
            <w:pPr>
              <w:jc w:val="both"/>
            </w:pPr>
            <w:r>
              <w:rPr>
                <w:b/>
              </w:rPr>
              <w:t>Поставщик:</w:t>
            </w:r>
          </w:p>
          <w:p w:rsidR="001371E9" w:rsidRDefault="001371E9">
            <w:pPr>
              <w:jc w:val="both"/>
              <w:rPr>
                <w:b/>
              </w:rPr>
            </w:pPr>
          </w:p>
        </w:tc>
      </w:tr>
      <w:tr w:rsidR="001371E9">
        <w:trPr>
          <w:trHeight w:val="344"/>
        </w:trPr>
        <w:tc>
          <w:tcPr>
            <w:tcW w:w="48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1371E9" w:rsidRDefault="0083417F">
            <w:pPr>
              <w:jc w:val="both"/>
              <w:rPr>
                <w:b/>
              </w:rPr>
            </w:pPr>
            <w:r>
              <w:rPr>
                <w:b/>
              </w:rPr>
              <w:t xml:space="preserve">Государственное бюджетное дошкольное образовательное учреждение детский сад № </w:t>
            </w:r>
            <w:r w:rsidR="00F7697B">
              <w:rPr>
                <w:b/>
              </w:rPr>
              <w:t>30</w:t>
            </w:r>
            <w:r>
              <w:rPr>
                <w:b/>
              </w:rPr>
              <w:t xml:space="preserve"> Петроградского района Санкт-Петербурга</w:t>
            </w:r>
          </w:p>
          <w:p w:rsidR="001371E9" w:rsidRDefault="001371E9">
            <w:pPr>
              <w:jc w:val="both"/>
              <w:rPr>
                <w:b/>
              </w:rPr>
            </w:pPr>
          </w:p>
        </w:tc>
        <w:tc>
          <w:tcPr>
            <w:tcW w:w="4671" w:type="dxa"/>
            <w:vMerge w:val="restar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1371E9" w:rsidRDefault="0083417F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.</w:t>
            </w:r>
          </w:p>
        </w:tc>
      </w:tr>
      <w:tr w:rsidR="001371E9">
        <w:tc>
          <w:tcPr>
            <w:tcW w:w="48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1371E9" w:rsidRDefault="0083417F" w:rsidP="00F7697B">
            <w:pPr>
              <w:jc w:val="both"/>
              <w:rPr>
                <w:b/>
              </w:rPr>
            </w:pPr>
            <w:r>
              <w:t>197</w:t>
            </w:r>
            <w:r w:rsidR="00F7697B">
              <w:t>022</w:t>
            </w:r>
            <w:r>
              <w:t xml:space="preserve">, Санкт-Петербург, ул. </w:t>
            </w:r>
            <w:r w:rsidR="00F7697B">
              <w:t>Профессора Попова</w:t>
            </w:r>
            <w:r>
              <w:t xml:space="preserve">, дом </w:t>
            </w:r>
            <w:r w:rsidR="00F7697B">
              <w:t>12</w:t>
            </w:r>
            <w:r>
              <w:t xml:space="preserve">, литер </w:t>
            </w:r>
            <w:r w:rsidR="00F7697B">
              <w:t>В</w:t>
            </w:r>
          </w:p>
        </w:tc>
        <w:tc>
          <w:tcPr>
            <w:tcW w:w="4671" w:type="dxa"/>
            <w:vMerge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1371E9" w:rsidRDefault="001371E9">
            <w:pPr>
              <w:rPr>
                <w:color w:val="000000"/>
              </w:rPr>
            </w:pPr>
          </w:p>
        </w:tc>
      </w:tr>
      <w:tr w:rsidR="001371E9">
        <w:tc>
          <w:tcPr>
            <w:tcW w:w="48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1371E9" w:rsidRDefault="0083417F" w:rsidP="00F7697B">
            <w:pPr>
              <w:jc w:val="both"/>
            </w:pPr>
            <w:r>
              <w:t>ИНН 781312</w:t>
            </w:r>
            <w:r w:rsidR="00F7697B">
              <w:t>6235</w:t>
            </w:r>
          </w:p>
        </w:tc>
        <w:tc>
          <w:tcPr>
            <w:tcW w:w="4671" w:type="dxa"/>
            <w:vMerge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1371E9" w:rsidRDefault="001371E9"/>
        </w:tc>
      </w:tr>
      <w:tr w:rsidR="001371E9">
        <w:tc>
          <w:tcPr>
            <w:tcW w:w="48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1371E9" w:rsidRDefault="0083417F">
            <w:pPr>
              <w:jc w:val="both"/>
              <w:rPr>
                <w:b/>
              </w:rPr>
            </w:pPr>
            <w:r>
              <w:rPr>
                <w:lang w:val="en-US"/>
              </w:rPr>
              <w:t>КПП</w:t>
            </w:r>
            <w:r>
              <w:t xml:space="preserve"> 781301001</w:t>
            </w:r>
          </w:p>
        </w:tc>
        <w:tc>
          <w:tcPr>
            <w:tcW w:w="4671" w:type="dxa"/>
            <w:vMerge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1371E9" w:rsidRDefault="001371E9"/>
        </w:tc>
      </w:tr>
      <w:tr w:rsidR="001371E9">
        <w:trPr>
          <w:trHeight w:val="70"/>
        </w:trPr>
        <w:tc>
          <w:tcPr>
            <w:tcW w:w="48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1371E9" w:rsidRDefault="0083417F" w:rsidP="00F7697B">
            <w:pPr>
              <w:jc w:val="both"/>
              <w:rPr>
                <w:b/>
              </w:rPr>
            </w:pPr>
            <w:proofErr w:type="spellStart"/>
            <w:r>
              <w:rPr>
                <w:lang w:val="en-US"/>
              </w:rPr>
              <w:t>Телефон</w:t>
            </w:r>
            <w:proofErr w:type="spellEnd"/>
            <w:r>
              <w:t xml:space="preserve"> 7-812-</w:t>
            </w:r>
            <w:r w:rsidR="00F7697B">
              <w:t>234-28-44</w:t>
            </w:r>
          </w:p>
        </w:tc>
        <w:tc>
          <w:tcPr>
            <w:tcW w:w="4671" w:type="dxa"/>
            <w:vMerge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1371E9" w:rsidRDefault="001371E9"/>
        </w:tc>
      </w:tr>
      <w:tr w:rsidR="001371E9">
        <w:tc>
          <w:tcPr>
            <w:tcW w:w="48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1371E9" w:rsidRDefault="0083417F">
            <w:pPr>
              <w:jc w:val="both"/>
            </w:pPr>
            <w:r>
              <w:t xml:space="preserve">Электронная почта </w:t>
            </w:r>
            <w:r w:rsidR="00F7697B">
              <w:rPr>
                <w:lang w:val="en-US"/>
              </w:rPr>
              <w:t>ds</w:t>
            </w:r>
            <w:r w:rsidR="00F7697B" w:rsidRPr="00F7697B">
              <w:t>30</w:t>
            </w:r>
            <w:proofErr w:type="spellStart"/>
            <w:r w:rsidR="00F7697B">
              <w:rPr>
                <w:lang w:val="en-US"/>
              </w:rPr>
              <w:t>petr</w:t>
            </w:r>
            <w:proofErr w:type="spellEnd"/>
            <w:r>
              <w:t>@</w:t>
            </w:r>
            <w:proofErr w:type="spellStart"/>
            <w:r w:rsidR="00F7697B">
              <w:rPr>
                <w:lang w:val="en-US"/>
              </w:rPr>
              <w:t>yandex</w:t>
            </w:r>
            <w:proofErr w:type="spellEnd"/>
            <w:r>
              <w:t>.</w:t>
            </w:r>
            <w:proofErr w:type="spellStart"/>
            <w:r>
              <w:rPr>
                <w:lang w:val="en-US"/>
              </w:rPr>
              <w:t>ru</w:t>
            </w:r>
            <w:proofErr w:type="spellEnd"/>
          </w:p>
          <w:p w:rsidR="001371E9" w:rsidRDefault="001371E9">
            <w:pPr>
              <w:jc w:val="both"/>
            </w:pPr>
          </w:p>
          <w:p w:rsidR="001371E9" w:rsidRDefault="0083417F">
            <w:pPr>
              <w:jc w:val="both"/>
            </w:pPr>
            <w:r>
              <w:t xml:space="preserve">Заведующий </w:t>
            </w:r>
          </w:p>
          <w:p w:rsidR="001371E9" w:rsidRDefault="0083417F">
            <w:pPr>
              <w:jc w:val="both"/>
            </w:pPr>
            <w:r>
              <w:t>________________</w:t>
            </w:r>
            <w:proofErr w:type="spellStart"/>
            <w:r w:rsidR="00F7697B">
              <w:t>Рубис</w:t>
            </w:r>
            <w:proofErr w:type="spellEnd"/>
            <w:r>
              <w:t xml:space="preserve"> Н.</w:t>
            </w:r>
            <w:r w:rsidR="00F7697B">
              <w:t>Ю</w:t>
            </w:r>
            <w:r>
              <w:t>.</w:t>
            </w:r>
          </w:p>
          <w:p w:rsidR="001371E9" w:rsidRDefault="001371E9">
            <w:pPr>
              <w:jc w:val="both"/>
              <w:rPr>
                <w:b/>
              </w:rPr>
            </w:pPr>
          </w:p>
        </w:tc>
        <w:tc>
          <w:tcPr>
            <w:tcW w:w="4671" w:type="dxa"/>
            <w:vMerge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1371E9" w:rsidRDefault="001371E9"/>
        </w:tc>
      </w:tr>
      <w:tr w:rsidR="001371E9">
        <w:tc>
          <w:tcPr>
            <w:tcW w:w="48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1371E9" w:rsidRDefault="001371E9"/>
        </w:tc>
        <w:tc>
          <w:tcPr>
            <w:tcW w:w="4671" w:type="dxa"/>
            <w:vMerge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1371E9" w:rsidRDefault="001371E9"/>
        </w:tc>
      </w:tr>
      <w:tr w:rsidR="001371E9">
        <w:tc>
          <w:tcPr>
            <w:tcW w:w="48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1371E9" w:rsidRDefault="001371E9"/>
        </w:tc>
        <w:tc>
          <w:tcPr>
            <w:tcW w:w="4671" w:type="dxa"/>
            <w:vMerge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1371E9" w:rsidRDefault="001371E9"/>
        </w:tc>
      </w:tr>
      <w:tr w:rsidR="001371E9">
        <w:tc>
          <w:tcPr>
            <w:tcW w:w="48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1371E9" w:rsidRDefault="001371E9"/>
        </w:tc>
        <w:tc>
          <w:tcPr>
            <w:tcW w:w="4671" w:type="dxa"/>
            <w:vMerge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1371E9" w:rsidRDefault="001371E9"/>
        </w:tc>
      </w:tr>
    </w:tbl>
    <w:p w:rsidR="001371E9" w:rsidRDefault="001371E9">
      <w:pPr>
        <w:spacing w:after="160" w:line="259" w:lineRule="auto"/>
      </w:pPr>
    </w:p>
    <w:p w:rsidR="001371E9" w:rsidRDefault="0083417F">
      <w:pPr>
        <w:spacing w:after="160" w:line="259" w:lineRule="auto"/>
        <w:sectPr w:rsidR="001371E9">
          <w:pgSz w:w="11906" w:h="16838"/>
          <w:pgMar w:top="1134" w:right="850" w:bottom="1134" w:left="1701" w:header="0" w:footer="0" w:gutter="0"/>
          <w:cols w:space="720"/>
          <w:formProt w:val="0"/>
          <w:docGrid w:linePitch="360"/>
        </w:sectPr>
      </w:pPr>
      <w:r>
        <w:tab/>
      </w:r>
    </w:p>
    <w:p w:rsidR="001371E9" w:rsidRDefault="0083417F">
      <w:pPr>
        <w:ind w:left="6237"/>
        <w:jc w:val="right"/>
      </w:pPr>
      <w:r>
        <w:lastRenderedPageBreak/>
        <w:t>Приложение № 1 к Контракту</w:t>
      </w:r>
    </w:p>
    <w:p w:rsidR="001371E9" w:rsidRDefault="00F7697B">
      <w:pPr>
        <w:jc w:val="right"/>
      </w:pPr>
      <w:r>
        <w:t>30</w:t>
      </w:r>
      <w:r w:rsidR="00BF6778">
        <w:t>АИксоб</w:t>
      </w:r>
      <w:r w:rsidR="00EB2B3D">
        <w:t xml:space="preserve"> </w:t>
      </w:r>
      <w:r w:rsidR="0083417F">
        <w:t>от «__</w:t>
      </w:r>
      <w:proofErr w:type="gramStart"/>
      <w:r w:rsidR="0083417F">
        <w:t>_»_</w:t>
      </w:r>
      <w:proofErr w:type="gramEnd"/>
      <w:r w:rsidR="0083417F">
        <w:t>___________202</w:t>
      </w:r>
      <w:r w:rsidR="00BF6778">
        <w:t>6</w:t>
      </w:r>
      <w:r w:rsidR="003A1BAB">
        <w:t xml:space="preserve"> </w:t>
      </w:r>
      <w:r w:rsidR="0083417F">
        <w:t xml:space="preserve">г. </w:t>
      </w:r>
    </w:p>
    <w:p w:rsidR="001371E9" w:rsidRDefault="001371E9">
      <w:pPr>
        <w:jc w:val="both"/>
      </w:pPr>
    </w:p>
    <w:p w:rsidR="001371E9" w:rsidRDefault="0083417F">
      <w:pPr>
        <w:jc w:val="center"/>
        <w:rPr>
          <w:b/>
        </w:rPr>
      </w:pPr>
      <w:r>
        <w:rPr>
          <w:b/>
        </w:rPr>
        <w:t>СПЕЦИФИКАЦИЯ</w:t>
      </w:r>
    </w:p>
    <w:tbl>
      <w:tblPr>
        <w:tblW w:w="15157" w:type="dxa"/>
        <w:tblInd w:w="11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"/>
        <w:gridCol w:w="574"/>
        <w:gridCol w:w="66"/>
        <w:gridCol w:w="5304"/>
        <w:gridCol w:w="393"/>
        <w:gridCol w:w="878"/>
        <w:gridCol w:w="89"/>
        <w:gridCol w:w="779"/>
        <w:gridCol w:w="119"/>
        <w:gridCol w:w="868"/>
        <w:gridCol w:w="119"/>
        <w:gridCol w:w="868"/>
        <w:gridCol w:w="119"/>
        <w:gridCol w:w="868"/>
        <w:gridCol w:w="119"/>
        <w:gridCol w:w="1227"/>
        <w:gridCol w:w="64"/>
        <w:gridCol w:w="1227"/>
        <w:gridCol w:w="1346"/>
        <w:gridCol w:w="121"/>
      </w:tblGrid>
      <w:tr w:rsidR="00D14F0F" w:rsidTr="00D14F0F">
        <w:trPr>
          <w:gridAfter w:val="1"/>
          <w:wAfter w:w="121" w:type="dxa"/>
          <w:trHeight w:val="311"/>
        </w:trPr>
        <w:tc>
          <w:tcPr>
            <w:tcW w:w="583" w:type="dxa"/>
            <w:gridSpan w:val="2"/>
            <w:tcBorders>
              <w:top w:val="none" w:sz="1" w:space="0" w:color="212121"/>
              <w:left w:val="none" w:sz="1" w:space="0" w:color="212121"/>
              <w:bottom w:val="none" w:sz="1" w:space="0" w:color="212121"/>
              <w:right w:val="none" w:sz="1" w:space="0" w:color="212121"/>
            </w:tcBorders>
            <w:shd w:val="clear" w:color="auto" w:fill="FFFFFF"/>
            <w:vAlign w:val="center"/>
          </w:tcPr>
          <w:p w:rsidR="00D14F0F" w:rsidRDefault="00D14F0F" w:rsidP="00D14F0F">
            <w:pPr>
              <w:pStyle w:val="a9"/>
              <w:jc w:val="center"/>
            </w:pPr>
            <w:r>
              <w:rPr>
                <w:rFonts w:ascii="Arial Black" w:eastAsia="MS PMincho" w:hAnsi="Arial Black" w:cs="Arial Black"/>
                <w:color w:val="666666"/>
                <w:sz w:val="16"/>
                <w:szCs w:val="16"/>
                <w:lang w:eastAsia="zh-CN"/>
              </w:rPr>
              <w:t>№</w:t>
            </w:r>
          </w:p>
        </w:tc>
        <w:tc>
          <w:tcPr>
            <w:tcW w:w="5763" w:type="dxa"/>
            <w:gridSpan w:val="3"/>
            <w:tcBorders>
              <w:top w:val="none" w:sz="1" w:space="0" w:color="212121"/>
              <w:left w:val="none" w:sz="1" w:space="0" w:color="212121"/>
              <w:bottom w:val="none" w:sz="1" w:space="0" w:color="212121"/>
              <w:right w:val="none" w:sz="1" w:space="0" w:color="212121"/>
            </w:tcBorders>
            <w:shd w:val="clear" w:color="auto" w:fill="FFFFFF"/>
            <w:vAlign w:val="center"/>
          </w:tcPr>
          <w:p w:rsidR="00D14F0F" w:rsidRDefault="00D14F0F" w:rsidP="00D14F0F">
            <w:pPr>
              <w:pStyle w:val="a9"/>
              <w:jc w:val="center"/>
            </w:pPr>
            <w:r>
              <w:rPr>
                <w:rFonts w:ascii="Arial Black" w:eastAsia="MS PMincho" w:hAnsi="Arial Black" w:cs="Arial Black"/>
                <w:b/>
                <w:color w:val="666666"/>
                <w:sz w:val="16"/>
                <w:szCs w:val="16"/>
                <w:lang w:eastAsia="zh-CN"/>
              </w:rPr>
              <w:t>Товары (работы, услуги) и их характеристики</w:t>
            </w:r>
          </w:p>
        </w:tc>
        <w:tc>
          <w:tcPr>
            <w:tcW w:w="967" w:type="dxa"/>
            <w:gridSpan w:val="2"/>
            <w:tcBorders>
              <w:top w:val="none" w:sz="1" w:space="0" w:color="212121"/>
              <w:left w:val="none" w:sz="1" w:space="0" w:color="212121"/>
              <w:bottom w:val="none" w:sz="1" w:space="0" w:color="212121"/>
              <w:right w:val="none" w:sz="1" w:space="0" w:color="212121"/>
            </w:tcBorders>
            <w:shd w:val="clear" w:color="auto" w:fill="FFFFFF"/>
            <w:vAlign w:val="center"/>
          </w:tcPr>
          <w:p w:rsidR="00D14F0F" w:rsidRDefault="00D14F0F" w:rsidP="00D14F0F">
            <w:pPr>
              <w:pStyle w:val="a9"/>
              <w:jc w:val="center"/>
            </w:pPr>
            <w:r>
              <w:rPr>
                <w:rFonts w:ascii="Arial Black" w:eastAsia="MS PMincho" w:hAnsi="Arial Black" w:cs="Arial Black"/>
                <w:b/>
                <w:color w:val="666666"/>
                <w:sz w:val="16"/>
                <w:szCs w:val="16"/>
                <w:lang w:eastAsia="zh-CN"/>
              </w:rPr>
              <w:t>Кол-во</w:t>
            </w:r>
          </w:p>
        </w:tc>
        <w:tc>
          <w:tcPr>
            <w:tcW w:w="779" w:type="dxa"/>
            <w:tcBorders>
              <w:top w:val="none" w:sz="1" w:space="0" w:color="212121"/>
              <w:left w:val="none" w:sz="1" w:space="0" w:color="212121"/>
              <w:bottom w:val="none" w:sz="1" w:space="0" w:color="212121"/>
              <w:right w:val="none" w:sz="1" w:space="0" w:color="212121"/>
            </w:tcBorders>
            <w:shd w:val="clear" w:color="auto" w:fill="FFFFFF"/>
            <w:vAlign w:val="center"/>
          </w:tcPr>
          <w:p w:rsidR="00D14F0F" w:rsidRDefault="00D14F0F" w:rsidP="00D14F0F">
            <w:pPr>
              <w:pStyle w:val="a9"/>
              <w:jc w:val="center"/>
            </w:pPr>
            <w:proofErr w:type="spellStart"/>
            <w:r>
              <w:rPr>
                <w:rFonts w:ascii="Arial Black" w:eastAsia="MS PMincho" w:hAnsi="Arial Black" w:cs="Arial Black"/>
                <w:b/>
                <w:color w:val="666666"/>
                <w:sz w:val="16"/>
                <w:szCs w:val="16"/>
                <w:lang w:eastAsia="zh-CN"/>
              </w:rPr>
              <w:t>Ед.изм</w:t>
            </w:r>
            <w:proofErr w:type="spellEnd"/>
            <w:r>
              <w:rPr>
                <w:rFonts w:ascii="Arial Black" w:eastAsia="MS PMincho" w:hAnsi="Arial Black" w:cs="Arial Black"/>
                <w:b/>
                <w:color w:val="666666"/>
                <w:sz w:val="16"/>
                <w:szCs w:val="16"/>
                <w:lang w:eastAsia="zh-CN"/>
              </w:rPr>
              <w:t>.</w:t>
            </w:r>
          </w:p>
        </w:tc>
        <w:tc>
          <w:tcPr>
            <w:tcW w:w="987" w:type="dxa"/>
            <w:gridSpan w:val="2"/>
            <w:tcBorders>
              <w:top w:val="none" w:sz="1" w:space="0" w:color="212121"/>
              <w:left w:val="none" w:sz="1" w:space="0" w:color="212121"/>
              <w:bottom w:val="none" w:sz="1" w:space="0" w:color="212121"/>
              <w:right w:val="none" w:sz="1" w:space="0" w:color="212121"/>
            </w:tcBorders>
            <w:shd w:val="clear" w:color="auto" w:fill="FFFFFF"/>
          </w:tcPr>
          <w:p w:rsidR="00D14F0F" w:rsidRDefault="00D14F0F" w:rsidP="00D14F0F">
            <w:pPr>
              <w:pStyle w:val="a9"/>
              <w:jc w:val="center"/>
              <w:rPr>
                <w:rFonts w:ascii="Arial Black" w:eastAsia="MS PMincho" w:hAnsi="Arial Black" w:cs="Arial Black"/>
                <w:b/>
                <w:color w:val="666666"/>
                <w:sz w:val="16"/>
                <w:szCs w:val="16"/>
                <w:lang w:eastAsia="zh-CN"/>
              </w:rPr>
            </w:pPr>
            <w:r>
              <w:rPr>
                <w:rFonts w:ascii="Arial Black" w:eastAsia="MS PMincho" w:hAnsi="Arial Black" w:cs="Arial Black"/>
                <w:b/>
                <w:color w:val="666666"/>
                <w:sz w:val="16"/>
                <w:szCs w:val="16"/>
                <w:lang w:eastAsia="zh-CN"/>
              </w:rPr>
              <w:t>гарантия</w:t>
            </w:r>
          </w:p>
        </w:tc>
        <w:tc>
          <w:tcPr>
            <w:tcW w:w="987" w:type="dxa"/>
            <w:gridSpan w:val="2"/>
            <w:tcBorders>
              <w:top w:val="none" w:sz="1" w:space="0" w:color="212121"/>
              <w:left w:val="none" w:sz="1" w:space="0" w:color="212121"/>
              <w:bottom w:val="none" w:sz="1" w:space="0" w:color="212121"/>
              <w:right w:val="none" w:sz="1" w:space="0" w:color="212121"/>
            </w:tcBorders>
            <w:shd w:val="clear" w:color="auto" w:fill="FFFFFF"/>
          </w:tcPr>
          <w:p w:rsidR="00D14F0F" w:rsidRDefault="00D14F0F" w:rsidP="00D14F0F">
            <w:pPr>
              <w:pStyle w:val="a9"/>
              <w:jc w:val="center"/>
            </w:pPr>
            <w:r>
              <w:t>цена</w:t>
            </w:r>
          </w:p>
        </w:tc>
        <w:tc>
          <w:tcPr>
            <w:tcW w:w="987" w:type="dxa"/>
            <w:gridSpan w:val="2"/>
            <w:tcBorders>
              <w:top w:val="none" w:sz="1" w:space="0" w:color="212121"/>
              <w:left w:val="none" w:sz="1" w:space="0" w:color="212121"/>
              <w:bottom w:val="none" w:sz="1" w:space="0" w:color="212121"/>
              <w:right w:val="none" w:sz="1" w:space="0" w:color="212121"/>
            </w:tcBorders>
            <w:shd w:val="clear" w:color="auto" w:fill="FFFFFF"/>
          </w:tcPr>
          <w:p w:rsidR="00D14F0F" w:rsidRDefault="00D14F0F" w:rsidP="00D14F0F">
            <w:pPr>
              <w:pStyle w:val="a9"/>
              <w:jc w:val="center"/>
            </w:pPr>
            <w:r>
              <w:t>НДС</w:t>
            </w:r>
          </w:p>
        </w:tc>
        <w:tc>
          <w:tcPr>
            <w:tcW w:w="1346" w:type="dxa"/>
            <w:gridSpan w:val="2"/>
            <w:tcBorders>
              <w:top w:val="none" w:sz="1" w:space="0" w:color="212121"/>
              <w:left w:val="none" w:sz="1" w:space="0" w:color="212121"/>
              <w:bottom w:val="none" w:sz="1" w:space="0" w:color="212121"/>
              <w:right w:val="none" w:sz="1" w:space="0" w:color="212121"/>
            </w:tcBorders>
            <w:shd w:val="clear" w:color="auto" w:fill="FFFFFF"/>
            <w:vAlign w:val="center"/>
          </w:tcPr>
          <w:p w:rsidR="00D14F0F" w:rsidRDefault="00D14F0F" w:rsidP="00D14F0F">
            <w:pPr>
              <w:pStyle w:val="a9"/>
              <w:jc w:val="center"/>
            </w:pPr>
            <w:r>
              <w:t>Стоимость, с НДС</w:t>
            </w:r>
          </w:p>
        </w:tc>
        <w:tc>
          <w:tcPr>
            <w:tcW w:w="1291" w:type="dxa"/>
            <w:gridSpan w:val="2"/>
            <w:tcBorders>
              <w:top w:val="none" w:sz="1" w:space="0" w:color="212121"/>
              <w:left w:val="none" w:sz="1" w:space="0" w:color="212121"/>
              <w:bottom w:val="none" w:sz="1" w:space="0" w:color="212121"/>
              <w:right w:val="none" w:sz="1" w:space="0" w:color="212121"/>
            </w:tcBorders>
            <w:shd w:val="clear" w:color="auto" w:fill="FFFFFF"/>
          </w:tcPr>
          <w:p w:rsidR="00D14F0F" w:rsidRDefault="00D14F0F" w:rsidP="00D14F0F">
            <w:pPr>
              <w:pStyle w:val="a9"/>
              <w:jc w:val="center"/>
              <w:rPr>
                <w:rFonts w:ascii="Arial Black" w:eastAsia="MS PMincho" w:hAnsi="Arial Black" w:cs="Arial Black"/>
                <w:b/>
                <w:color w:val="666666"/>
                <w:sz w:val="16"/>
                <w:szCs w:val="16"/>
                <w:lang w:eastAsia="zh-CN"/>
              </w:rPr>
            </w:pPr>
            <w:r>
              <w:rPr>
                <w:rFonts w:ascii="Arial Black" w:eastAsia="MS PMincho" w:hAnsi="Arial Black" w:cs="Arial Black"/>
                <w:b/>
                <w:color w:val="666666"/>
                <w:sz w:val="16"/>
                <w:szCs w:val="16"/>
                <w:lang w:eastAsia="zh-CN"/>
              </w:rPr>
              <w:t>Страна происхождения товара</w:t>
            </w:r>
          </w:p>
        </w:tc>
        <w:tc>
          <w:tcPr>
            <w:tcW w:w="1346" w:type="dxa"/>
            <w:tcBorders>
              <w:top w:val="none" w:sz="1" w:space="0" w:color="212121"/>
              <w:left w:val="none" w:sz="1" w:space="0" w:color="212121"/>
              <w:bottom w:val="none" w:sz="1" w:space="0" w:color="212121"/>
              <w:right w:val="none" w:sz="1" w:space="0" w:color="212121"/>
            </w:tcBorders>
            <w:shd w:val="clear" w:color="auto" w:fill="FFFFFF"/>
          </w:tcPr>
          <w:p w:rsidR="00D14F0F" w:rsidRDefault="00D14F0F" w:rsidP="00D14F0F">
            <w:pPr>
              <w:pStyle w:val="a9"/>
              <w:jc w:val="center"/>
              <w:rPr>
                <w:rFonts w:ascii="Arial Black" w:eastAsia="MS PMincho" w:hAnsi="Arial Black" w:cs="Arial Black"/>
                <w:b/>
                <w:color w:val="666666"/>
                <w:sz w:val="16"/>
                <w:szCs w:val="16"/>
                <w:lang w:eastAsia="zh-CN"/>
              </w:rPr>
            </w:pPr>
          </w:p>
        </w:tc>
      </w:tr>
      <w:tr w:rsidR="00D14F0F" w:rsidRPr="0059580A" w:rsidTr="00D14F0F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9" w:type="dxa"/>
          <w:trHeight w:val="540"/>
        </w:trPr>
        <w:tc>
          <w:tcPr>
            <w:tcW w:w="640" w:type="dxa"/>
            <w:gridSpan w:val="2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bottom"/>
            <w:hideMark/>
          </w:tcPr>
          <w:p w:rsidR="00D14F0F" w:rsidRPr="0059580A" w:rsidRDefault="00D14F0F" w:rsidP="00D14F0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9580A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5304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hideMark/>
          </w:tcPr>
          <w:p w:rsidR="00D14F0F" w:rsidRPr="009954E3" w:rsidRDefault="00D14F0F" w:rsidP="00D14F0F">
            <w:r>
              <w:t xml:space="preserve">Аккумулятор </w:t>
            </w:r>
            <w:r>
              <w:rPr>
                <w:lang w:val="en-US"/>
              </w:rPr>
              <w:t>DT</w:t>
            </w:r>
            <w:r w:rsidRPr="009954E3">
              <w:t xml:space="preserve"> </w:t>
            </w:r>
            <w:r w:rsidR="00BF6778">
              <w:t>022</w:t>
            </w:r>
          </w:p>
          <w:p w:rsidR="00BF6778" w:rsidRPr="00BF6778" w:rsidRDefault="00BF6778" w:rsidP="00BF6778">
            <w:pPr>
              <w:rPr>
                <w:rFonts w:ascii="Arial Narrow" w:hAnsi="Arial Narrow"/>
              </w:rPr>
            </w:pPr>
            <w:r w:rsidRPr="00BF6778">
              <w:rPr>
                <w:rFonts w:ascii="Arial Narrow" w:hAnsi="Arial Narrow"/>
              </w:rPr>
              <w:t>Тип</w:t>
            </w:r>
            <w:r w:rsidRPr="00BF6778">
              <w:rPr>
                <w:rFonts w:ascii="Arial Narrow" w:hAnsi="Arial Narrow"/>
              </w:rPr>
              <w:tab/>
              <w:t>аккумуляторная батарея для ИБП</w:t>
            </w:r>
          </w:p>
          <w:p w:rsidR="00BF6778" w:rsidRPr="00BF6778" w:rsidRDefault="00BF6778" w:rsidP="00BF6778">
            <w:pPr>
              <w:rPr>
                <w:rFonts w:ascii="Arial Narrow" w:hAnsi="Arial Narrow"/>
              </w:rPr>
            </w:pPr>
            <w:r w:rsidRPr="00BF6778">
              <w:rPr>
                <w:rFonts w:ascii="Arial Narrow" w:hAnsi="Arial Narrow"/>
              </w:rPr>
              <w:t>Модель</w:t>
            </w:r>
            <w:r w:rsidRPr="00BF6778">
              <w:rPr>
                <w:rFonts w:ascii="Arial Narrow" w:hAnsi="Arial Narrow"/>
              </w:rPr>
              <w:tab/>
            </w:r>
            <w:proofErr w:type="spellStart"/>
            <w:r w:rsidRPr="00BF6778">
              <w:rPr>
                <w:rFonts w:ascii="Arial Narrow" w:hAnsi="Arial Narrow"/>
              </w:rPr>
              <w:t>Delta</w:t>
            </w:r>
            <w:proofErr w:type="spellEnd"/>
            <w:r w:rsidRPr="00BF6778">
              <w:rPr>
                <w:rFonts w:ascii="Arial Narrow" w:hAnsi="Arial Narrow"/>
              </w:rPr>
              <w:t xml:space="preserve"> DTM 12022</w:t>
            </w:r>
          </w:p>
          <w:p w:rsidR="00BF6778" w:rsidRPr="00BF6778" w:rsidRDefault="00BF6778" w:rsidP="00BF6778">
            <w:pPr>
              <w:rPr>
                <w:rFonts w:ascii="Arial Narrow" w:hAnsi="Arial Narrow"/>
              </w:rPr>
            </w:pPr>
            <w:r w:rsidRPr="00BF6778">
              <w:rPr>
                <w:rFonts w:ascii="Arial Narrow" w:hAnsi="Arial Narrow"/>
              </w:rPr>
              <w:t>Технические характеристики</w:t>
            </w:r>
            <w:r w:rsidRPr="00BF6778">
              <w:rPr>
                <w:rFonts w:ascii="Arial Narrow" w:hAnsi="Arial Narrow"/>
              </w:rPr>
              <w:tab/>
            </w:r>
          </w:p>
          <w:p w:rsidR="00BF6778" w:rsidRPr="00BF6778" w:rsidRDefault="00BF6778" w:rsidP="00BF6778">
            <w:pPr>
              <w:rPr>
                <w:rFonts w:ascii="Arial Narrow" w:hAnsi="Arial Narrow"/>
              </w:rPr>
            </w:pPr>
            <w:r w:rsidRPr="00BF6778">
              <w:rPr>
                <w:rFonts w:ascii="Arial Narrow" w:hAnsi="Arial Narrow"/>
              </w:rPr>
              <w:t xml:space="preserve">Емкость </w:t>
            </w:r>
            <w:r w:rsidRPr="00BF6778">
              <w:rPr>
                <w:rFonts w:ascii="Arial Narrow" w:hAnsi="Arial Narrow"/>
              </w:rPr>
              <w:tab/>
              <w:t>2.2 А*ч</w:t>
            </w:r>
          </w:p>
          <w:p w:rsidR="00BF6778" w:rsidRPr="00BF6778" w:rsidRDefault="00BF6778" w:rsidP="00BF6778">
            <w:pPr>
              <w:rPr>
                <w:rFonts w:ascii="Arial Narrow" w:hAnsi="Arial Narrow"/>
              </w:rPr>
            </w:pPr>
            <w:r w:rsidRPr="00BF6778">
              <w:rPr>
                <w:rFonts w:ascii="Arial Narrow" w:hAnsi="Arial Narrow"/>
              </w:rPr>
              <w:t xml:space="preserve">Напряжение </w:t>
            </w:r>
            <w:r w:rsidRPr="00BF6778">
              <w:rPr>
                <w:rFonts w:ascii="Arial Narrow" w:hAnsi="Arial Narrow"/>
              </w:rPr>
              <w:tab/>
              <w:t>12 В</w:t>
            </w:r>
          </w:p>
          <w:p w:rsidR="00BF6778" w:rsidRPr="00BF6778" w:rsidRDefault="00BF6778" w:rsidP="00BF6778">
            <w:pPr>
              <w:rPr>
                <w:rFonts w:ascii="Arial Narrow" w:hAnsi="Arial Narrow"/>
              </w:rPr>
            </w:pPr>
            <w:r w:rsidRPr="00BF6778">
              <w:rPr>
                <w:rFonts w:ascii="Arial Narrow" w:hAnsi="Arial Narrow"/>
              </w:rPr>
              <w:t xml:space="preserve">Максимальный ток заряда </w:t>
            </w:r>
            <w:r w:rsidRPr="00BF6778">
              <w:rPr>
                <w:rFonts w:ascii="Arial Narrow" w:hAnsi="Arial Narrow"/>
              </w:rPr>
              <w:tab/>
              <w:t>0.66 А</w:t>
            </w:r>
          </w:p>
          <w:p w:rsidR="00BF6778" w:rsidRPr="00BF6778" w:rsidRDefault="00BF6778" w:rsidP="00BF6778">
            <w:pPr>
              <w:rPr>
                <w:rFonts w:ascii="Arial Narrow" w:hAnsi="Arial Narrow"/>
              </w:rPr>
            </w:pPr>
            <w:r w:rsidRPr="00BF6778">
              <w:rPr>
                <w:rFonts w:ascii="Arial Narrow" w:hAnsi="Arial Narrow"/>
              </w:rPr>
              <w:t xml:space="preserve">Максимальный ток разряда </w:t>
            </w:r>
            <w:r w:rsidRPr="00BF6778">
              <w:rPr>
                <w:rFonts w:ascii="Arial Narrow" w:hAnsi="Arial Narrow"/>
              </w:rPr>
              <w:tab/>
              <w:t>34.5 А</w:t>
            </w:r>
          </w:p>
          <w:p w:rsidR="00BF6778" w:rsidRPr="00BF6778" w:rsidRDefault="00BF6778" w:rsidP="00BF6778">
            <w:pPr>
              <w:rPr>
                <w:rFonts w:ascii="Arial Narrow" w:hAnsi="Arial Narrow"/>
              </w:rPr>
            </w:pPr>
            <w:r w:rsidRPr="00BF6778">
              <w:rPr>
                <w:rFonts w:ascii="Arial Narrow" w:hAnsi="Arial Narrow"/>
              </w:rPr>
              <w:t xml:space="preserve">Внутреннее сопротивление </w:t>
            </w:r>
            <w:r w:rsidRPr="00BF6778">
              <w:rPr>
                <w:rFonts w:ascii="Arial Narrow" w:hAnsi="Arial Narrow"/>
              </w:rPr>
              <w:tab/>
              <w:t>60 мОм</w:t>
            </w:r>
          </w:p>
          <w:p w:rsidR="00BF6778" w:rsidRPr="00BF6778" w:rsidRDefault="00BF6778" w:rsidP="00BF6778">
            <w:pPr>
              <w:rPr>
                <w:rFonts w:ascii="Arial Narrow" w:hAnsi="Arial Narrow"/>
              </w:rPr>
            </w:pPr>
            <w:r w:rsidRPr="00BF6778">
              <w:rPr>
                <w:rFonts w:ascii="Arial Narrow" w:hAnsi="Arial Narrow"/>
              </w:rPr>
              <w:t xml:space="preserve">Срок службы </w:t>
            </w:r>
            <w:r w:rsidRPr="00BF6778">
              <w:rPr>
                <w:rFonts w:ascii="Arial Narrow" w:hAnsi="Arial Narrow"/>
              </w:rPr>
              <w:tab/>
              <w:t>6 лет</w:t>
            </w:r>
          </w:p>
          <w:p w:rsidR="00BF6778" w:rsidRPr="00BF6778" w:rsidRDefault="00BF6778" w:rsidP="00BF6778">
            <w:pPr>
              <w:rPr>
                <w:rFonts w:ascii="Arial Narrow" w:hAnsi="Arial Narrow"/>
              </w:rPr>
            </w:pPr>
            <w:r w:rsidRPr="00BF6778">
              <w:rPr>
                <w:rFonts w:ascii="Arial Narrow" w:hAnsi="Arial Narrow"/>
              </w:rPr>
              <w:t>Рабочий диапазон температур</w:t>
            </w:r>
            <w:r w:rsidRPr="00BF6778">
              <w:rPr>
                <w:rFonts w:ascii="Arial Narrow" w:hAnsi="Arial Narrow"/>
              </w:rPr>
              <w:tab/>
            </w:r>
          </w:p>
          <w:p w:rsidR="00BF6778" w:rsidRPr="00BF6778" w:rsidRDefault="00BF6778" w:rsidP="00BF6778">
            <w:pPr>
              <w:rPr>
                <w:rFonts w:ascii="Arial Narrow" w:hAnsi="Arial Narrow"/>
              </w:rPr>
            </w:pPr>
            <w:r w:rsidRPr="00BF6778">
              <w:rPr>
                <w:rFonts w:ascii="Arial Narrow" w:hAnsi="Arial Narrow"/>
              </w:rPr>
              <w:t xml:space="preserve">Заряд </w:t>
            </w:r>
            <w:r w:rsidRPr="00BF6778">
              <w:rPr>
                <w:rFonts w:ascii="Arial Narrow" w:hAnsi="Arial Narrow"/>
              </w:rPr>
              <w:tab/>
              <w:t>-10 °C ~ 60 °C</w:t>
            </w:r>
          </w:p>
          <w:p w:rsidR="00BF6778" w:rsidRPr="00BF6778" w:rsidRDefault="00BF6778" w:rsidP="00BF6778">
            <w:pPr>
              <w:rPr>
                <w:rFonts w:ascii="Arial Narrow" w:hAnsi="Arial Narrow"/>
              </w:rPr>
            </w:pPr>
            <w:r w:rsidRPr="00BF6778">
              <w:rPr>
                <w:rFonts w:ascii="Arial Narrow" w:hAnsi="Arial Narrow"/>
              </w:rPr>
              <w:t xml:space="preserve">Хранение </w:t>
            </w:r>
            <w:r w:rsidRPr="00BF6778">
              <w:rPr>
                <w:rFonts w:ascii="Arial Narrow" w:hAnsi="Arial Narrow"/>
              </w:rPr>
              <w:tab/>
              <w:t>-20 °C ~ 60 °C</w:t>
            </w:r>
          </w:p>
          <w:p w:rsidR="00BF6778" w:rsidRPr="00BF6778" w:rsidRDefault="00BF6778" w:rsidP="00BF6778">
            <w:pPr>
              <w:rPr>
                <w:rFonts w:ascii="Arial Narrow" w:hAnsi="Arial Narrow"/>
              </w:rPr>
            </w:pPr>
            <w:r w:rsidRPr="00BF6778">
              <w:rPr>
                <w:rFonts w:ascii="Arial Narrow" w:hAnsi="Arial Narrow"/>
              </w:rPr>
              <w:t xml:space="preserve">Разряд </w:t>
            </w:r>
            <w:r w:rsidRPr="00BF6778">
              <w:rPr>
                <w:rFonts w:ascii="Arial Narrow" w:hAnsi="Arial Narrow"/>
              </w:rPr>
              <w:tab/>
              <w:t>-20 °C ~ 60 °C</w:t>
            </w:r>
          </w:p>
          <w:p w:rsidR="00BF6778" w:rsidRPr="00BF6778" w:rsidRDefault="00BF6778" w:rsidP="00BF6778">
            <w:pPr>
              <w:rPr>
                <w:rFonts w:ascii="Arial Narrow" w:hAnsi="Arial Narrow"/>
              </w:rPr>
            </w:pPr>
            <w:r w:rsidRPr="00BF6778">
              <w:rPr>
                <w:rFonts w:ascii="Arial Narrow" w:hAnsi="Arial Narrow"/>
              </w:rPr>
              <w:t xml:space="preserve">Саморазряд </w:t>
            </w:r>
            <w:r w:rsidRPr="00BF6778">
              <w:rPr>
                <w:rFonts w:ascii="Arial Narrow" w:hAnsi="Arial Narrow"/>
              </w:rPr>
              <w:tab/>
              <w:t>3% мес. при 20 °С</w:t>
            </w:r>
          </w:p>
          <w:p w:rsidR="00BF6778" w:rsidRPr="00BF6778" w:rsidRDefault="00BF6778" w:rsidP="00BF6778">
            <w:pPr>
              <w:rPr>
                <w:rFonts w:ascii="Arial Narrow" w:hAnsi="Arial Narrow"/>
              </w:rPr>
            </w:pPr>
            <w:r w:rsidRPr="00BF6778">
              <w:rPr>
                <w:rFonts w:ascii="Arial Narrow" w:hAnsi="Arial Narrow"/>
              </w:rPr>
              <w:t>Габариты, Вес</w:t>
            </w:r>
            <w:r w:rsidRPr="00BF6778">
              <w:rPr>
                <w:rFonts w:ascii="Arial Narrow" w:hAnsi="Arial Narrow"/>
              </w:rPr>
              <w:tab/>
            </w:r>
          </w:p>
          <w:p w:rsidR="00BF6778" w:rsidRPr="00BF6778" w:rsidRDefault="00BF6778" w:rsidP="00BF6778">
            <w:pPr>
              <w:rPr>
                <w:rFonts w:ascii="Arial Narrow" w:hAnsi="Arial Narrow"/>
              </w:rPr>
            </w:pPr>
            <w:r w:rsidRPr="00BF6778">
              <w:rPr>
                <w:rFonts w:ascii="Arial Narrow" w:hAnsi="Arial Narrow"/>
              </w:rPr>
              <w:t>Ширина</w:t>
            </w:r>
            <w:r w:rsidRPr="00BF6778">
              <w:rPr>
                <w:rFonts w:ascii="Arial Narrow" w:hAnsi="Arial Narrow"/>
              </w:rPr>
              <w:tab/>
              <w:t>35 мм</w:t>
            </w:r>
          </w:p>
          <w:p w:rsidR="00BF6778" w:rsidRPr="00BF6778" w:rsidRDefault="00BF6778" w:rsidP="00BF6778">
            <w:pPr>
              <w:rPr>
                <w:rFonts w:ascii="Arial Narrow" w:hAnsi="Arial Narrow"/>
              </w:rPr>
            </w:pPr>
            <w:r w:rsidRPr="00BF6778">
              <w:rPr>
                <w:rFonts w:ascii="Arial Narrow" w:hAnsi="Arial Narrow"/>
              </w:rPr>
              <w:t>Высота</w:t>
            </w:r>
            <w:r w:rsidRPr="00BF6778">
              <w:rPr>
                <w:rFonts w:ascii="Arial Narrow" w:hAnsi="Arial Narrow"/>
              </w:rPr>
              <w:tab/>
              <w:t>61 мм</w:t>
            </w:r>
          </w:p>
          <w:p w:rsidR="00BF6778" w:rsidRPr="00BF6778" w:rsidRDefault="00BF6778" w:rsidP="00BF6778">
            <w:pPr>
              <w:rPr>
                <w:rFonts w:ascii="Arial Narrow" w:hAnsi="Arial Narrow"/>
              </w:rPr>
            </w:pPr>
            <w:r w:rsidRPr="00BF6778">
              <w:rPr>
                <w:rFonts w:ascii="Arial Narrow" w:hAnsi="Arial Narrow"/>
              </w:rPr>
              <w:t>Длина</w:t>
            </w:r>
            <w:r w:rsidRPr="00BF6778">
              <w:rPr>
                <w:rFonts w:ascii="Arial Narrow" w:hAnsi="Arial Narrow"/>
              </w:rPr>
              <w:tab/>
              <w:t>178 мм</w:t>
            </w:r>
          </w:p>
          <w:p w:rsidR="00D14F0F" w:rsidRPr="00BA0733" w:rsidRDefault="00BF6778" w:rsidP="00CB7787">
            <w:r w:rsidRPr="00BF6778">
              <w:rPr>
                <w:rFonts w:ascii="Arial Narrow" w:hAnsi="Arial Narrow"/>
              </w:rPr>
              <w:t>Вес</w:t>
            </w:r>
            <w:r w:rsidRPr="00BF6778">
              <w:rPr>
                <w:rFonts w:ascii="Arial Narrow" w:hAnsi="Arial Narrow"/>
              </w:rPr>
              <w:tab/>
              <w:t xml:space="preserve">0.99 </w:t>
            </w:r>
            <w:r w:rsidR="00CB7787">
              <w:rPr>
                <w:rFonts w:ascii="Arial Narrow" w:hAnsi="Arial Narrow"/>
              </w:rPr>
              <w:t>кг</w:t>
            </w:r>
          </w:p>
        </w:tc>
        <w:tc>
          <w:tcPr>
            <w:tcW w:w="1271" w:type="dxa"/>
            <w:gridSpan w:val="2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D14F0F" w:rsidRDefault="00BF6778" w:rsidP="00D14F0F">
            <w:pPr>
              <w:jc w:val="center"/>
            </w:pPr>
            <w:r>
              <w:t>1</w:t>
            </w:r>
          </w:p>
        </w:tc>
        <w:tc>
          <w:tcPr>
            <w:tcW w:w="987" w:type="dxa"/>
            <w:gridSpan w:val="3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bottom"/>
            <w:hideMark/>
          </w:tcPr>
          <w:p w:rsidR="00D14F0F" w:rsidRPr="0059580A" w:rsidRDefault="00D14F0F" w:rsidP="00D14F0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9580A"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</w:p>
        </w:tc>
        <w:tc>
          <w:tcPr>
            <w:tcW w:w="987" w:type="dxa"/>
            <w:gridSpan w:val="2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</w:tcPr>
          <w:p w:rsidR="00D14F0F" w:rsidRPr="0059580A" w:rsidRDefault="00D14F0F" w:rsidP="00D14F0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87" w:type="dxa"/>
            <w:gridSpan w:val="2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</w:tcPr>
          <w:p w:rsidR="00D14F0F" w:rsidRPr="0059580A" w:rsidRDefault="00D14F0F" w:rsidP="00D14F0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87" w:type="dxa"/>
            <w:gridSpan w:val="2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</w:tcPr>
          <w:p w:rsidR="00D14F0F" w:rsidRPr="0059580A" w:rsidRDefault="00D14F0F" w:rsidP="00D14F0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91" w:type="dxa"/>
            <w:gridSpan w:val="2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</w:tcPr>
          <w:p w:rsidR="00D14F0F" w:rsidRPr="0059580A" w:rsidRDefault="00D14F0F" w:rsidP="00D14F0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94" w:type="dxa"/>
            <w:gridSpan w:val="3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</w:tcPr>
          <w:p w:rsidR="00D14F0F" w:rsidRPr="0059580A" w:rsidRDefault="00D14F0F" w:rsidP="00D14F0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F6778" w:rsidRPr="0059580A" w:rsidTr="00D14F0F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9" w:type="dxa"/>
          <w:trHeight w:val="540"/>
        </w:trPr>
        <w:tc>
          <w:tcPr>
            <w:tcW w:w="640" w:type="dxa"/>
            <w:gridSpan w:val="2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bottom"/>
          </w:tcPr>
          <w:p w:rsidR="00BF6778" w:rsidRPr="0059580A" w:rsidRDefault="00BF6778" w:rsidP="00D14F0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304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</w:tcPr>
          <w:p w:rsidR="00BF6778" w:rsidRPr="00BF6778" w:rsidRDefault="00BF6778" w:rsidP="00BF6778">
            <w:pPr>
              <w:rPr>
                <w:rFonts w:ascii="Arial Narrow" w:hAnsi="Arial Narrow"/>
              </w:rPr>
            </w:pPr>
            <w:r w:rsidRPr="00BF6778">
              <w:rPr>
                <w:rFonts w:ascii="Arial Narrow" w:hAnsi="Arial Narrow"/>
              </w:rPr>
              <w:t xml:space="preserve">Характеристики </w:t>
            </w:r>
            <w:proofErr w:type="spellStart"/>
            <w:r w:rsidRPr="00BF6778">
              <w:rPr>
                <w:rFonts w:ascii="Arial Narrow" w:hAnsi="Arial Narrow"/>
              </w:rPr>
              <w:t>Извещатель</w:t>
            </w:r>
            <w:proofErr w:type="spellEnd"/>
            <w:r w:rsidRPr="00BF6778">
              <w:rPr>
                <w:rFonts w:ascii="Arial Narrow" w:hAnsi="Arial Narrow"/>
              </w:rPr>
              <w:t xml:space="preserve"> пожарный дымовой адресно-</w:t>
            </w:r>
            <w:proofErr w:type="gramStart"/>
            <w:r w:rsidRPr="00BF6778">
              <w:rPr>
                <w:rFonts w:ascii="Arial Narrow" w:hAnsi="Arial Narrow"/>
              </w:rPr>
              <w:t>аналоговый  ИП</w:t>
            </w:r>
            <w:proofErr w:type="gramEnd"/>
            <w:r w:rsidRPr="00BF6778">
              <w:rPr>
                <w:rFonts w:ascii="Arial Narrow" w:hAnsi="Arial Narrow"/>
              </w:rPr>
              <w:t xml:space="preserve"> 212-34А (ДИП-34А-03) </w:t>
            </w:r>
          </w:p>
          <w:p w:rsidR="00BF6778" w:rsidRPr="00BF6778" w:rsidRDefault="00BF6778" w:rsidP="00BF6778">
            <w:pPr>
              <w:rPr>
                <w:rFonts w:ascii="Arial Narrow" w:hAnsi="Arial Narrow"/>
              </w:rPr>
            </w:pPr>
            <w:r w:rsidRPr="00BF6778">
              <w:rPr>
                <w:rFonts w:ascii="Arial Narrow" w:hAnsi="Arial Narrow"/>
              </w:rPr>
              <w:tab/>
            </w:r>
          </w:p>
          <w:p w:rsidR="00BF6778" w:rsidRPr="00BF6778" w:rsidRDefault="00BF6778" w:rsidP="00BF6778">
            <w:pPr>
              <w:rPr>
                <w:rFonts w:ascii="Arial Narrow" w:hAnsi="Arial Narrow"/>
              </w:rPr>
            </w:pPr>
            <w:r w:rsidRPr="00BF6778">
              <w:rPr>
                <w:rFonts w:ascii="Arial Narrow" w:hAnsi="Arial Narrow"/>
              </w:rPr>
              <w:t xml:space="preserve">Тип </w:t>
            </w:r>
            <w:proofErr w:type="spellStart"/>
            <w:r w:rsidRPr="00BF6778">
              <w:rPr>
                <w:rFonts w:ascii="Arial Narrow" w:hAnsi="Arial Narrow"/>
              </w:rPr>
              <w:t>извещателя</w:t>
            </w:r>
            <w:proofErr w:type="spellEnd"/>
            <w:r w:rsidRPr="00BF6778">
              <w:rPr>
                <w:rFonts w:ascii="Arial Narrow" w:hAnsi="Arial Narrow"/>
              </w:rPr>
              <w:tab/>
              <w:t>адресный</w:t>
            </w:r>
          </w:p>
          <w:p w:rsidR="00BF6778" w:rsidRPr="00BF6778" w:rsidRDefault="00BF6778" w:rsidP="00BF6778">
            <w:pPr>
              <w:rPr>
                <w:rFonts w:ascii="Arial Narrow" w:hAnsi="Arial Narrow"/>
              </w:rPr>
            </w:pPr>
            <w:r w:rsidRPr="00BF6778">
              <w:rPr>
                <w:rFonts w:ascii="Arial Narrow" w:hAnsi="Arial Narrow"/>
              </w:rPr>
              <w:t>Световая индикация</w:t>
            </w:r>
            <w:r w:rsidRPr="00BF6778">
              <w:rPr>
                <w:rFonts w:ascii="Arial Narrow" w:hAnsi="Arial Narrow"/>
              </w:rPr>
              <w:tab/>
              <w:t>"Дежурный режим"; "Пожар"</w:t>
            </w:r>
          </w:p>
          <w:p w:rsidR="00BF6778" w:rsidRPr="00BF6778" w:rsidRDefault="00BF6778" w:rsidP="00BF6778">
            <w:pPr>
              <w:rPr>
                <w:rFonts w:ascii="Arial Narrow" w:hAnsi="Arial Narrow"/>
              </w:rPr>
            </w:pPr>
            <w:r w:rsidRPr="00BF6778">
              <w:rPr>
                <w:rFonts w:ascii="Arial Narrow" w:hAnsi="Arial Narrow"/>
              </w:rPr>
              <w:lastRenderedPageBreak/>
              <w:t xml:space="preserve">Чувствительность </w:t>
            </w:r>
            <w:proofErr w:type="spellStart"/>
            <w:r w:rsidRPr="00BF6778">
              <w:rPr>
                <w:rFonts w:ascii="Arial Narrow" w:hAnsi="Arial Narrow"/>
              </w:rPr>
              <w:t>извещателя</w:t>
            </w:r>
            <w:proofErr w:type="spellEnd"/>
            <w:r w:rsidRPr="00BF6778">
              <w:rPr>
                <w:rFonts w:ascii="Arial Narrow" w:hAnsi="Arial Narrow"/>
              </w:rPr>
              <w:t xml:space="preserve"> соответствует задымленности окружающей среды с оптической плотностью</w:t>
            </w:r>
            <w:r w:rsidRPr="00BF6778">
              <w:rPr>
                <w:rFonts w:ascii="Arial Narrow" w:hAnsi="Arial Narrow"/>
              </w:rPr>
              <w:tab/>
              <w:t>0,05...0,2 дБ/м</w:t>
            </w:r>
          </w:p>
          <w:p w:rsidR="00BF6778" w:rsidRPr="00BF6778" w:rsidRDefault="00BF6778" w:rsidP="00BF6778">
            <w:pPr>
              <w:rPr>
                <w:rFonts w:ascii="Arial Narrow" w:hAnsi="Arial Narrow"/>
              </w:rPr>
            </w:pPr>
            <w:r w:rsidRPr="00BF6778">
              <w:rPr>
                <w:rFonts w:ascii="Arial Narrow" w:hAnsi="Arial Narrow"/>
              </w:rPr>
              <w:t xml:space="preserve">Инерционность срабатывания </w:t>
            </w:r>
            <w:proofErr w:type="spellStart"/>
            <w:r w:rsidRPr="00BF6778">
              <w:rPr>
                <w:rFonts w:ascii="Arial Narrow" w:hAnsi="Arial Narrow"/>
              </w:rPr>
              <w:t>извещателя</w:t>
            </w:r>
            <w:proofErr w:type="spellEnd"/>
            <w:r w:rsidRPr="00BF6778">
              <w:rPr>
                <w:rFonts w:ascii="Arial Narrow" w:hAnsi="Arial Narrow"/>
              </w:rPr>
              <w:t xml:space="preserve"> при достижении пороговой удельной оптической плотности окружающей среды</w:t>
            </w:r>
            <w:r w:rsidRPr="00BF6778">
              <w:rPr>
                <w:rFonts w:ascii="Arial Narrow" w:hAnsi="Arial Narrow"/>
              </w:rPr>
              <w:tab/>
              <w:t>не превышает 10 с</w:t>
            </w:r>
          </w:p>
          <w:p w:rsidR="00BF6778" w:rsidRPr="00BF6778" w:rsidRDefault="00BF6778" w:rsidP="00BF6778">
            <w:pPr>
              <w:rPr>
                <w:rFonts w:ascii="Arial Narrow" w:hAnsi="Arial Narrow"/>
              </w:rPr>
            </w:pPr>
            <w:r w:rsidRPr="00BF6778">
              <w:rPr>
                <w:rFonts w:ascii="Arial Narrow" w:hAnsi="Arial Narrow"/>
              </w:rPr>
              <w:t xml:space="preserve">Потребляемый </w:t>
            </w:r>
            <w:proofErr w:type="spellStart"/>
            <w:r w:rsidRPr="00BF6778">
              <w:rPr>
                <w:rFonts w:ascii="Arial Narrow" w:hAnsi="Arial Narrow"/>
              </w:rPr>
              <w:t>извещателем</w:t>
            </w:r>
            <w:proofErr w:type="spellEnd"/>
            <w:r w:rsidRPr="00BF6778">
              <w:rPr>
                <w:rFonts w:ascii="Arial Narrow" w:hAnsi="Arial Narrow"/>
              </w:rPr>
              <w:t xml:space="preserve"> ток</w:t>
            </w:r>
            <w:r w:rsidRPr="00BF6778">
              <w:rPr>
                <w:rFonts w:ascii="Arial Narrow" w:hAnsi="Arial Narrow"/>
              </w:rPr>
              <w:tab/>
              <w:t>не более 0,5 мА</w:t>
            </w:r>
          </w:p>
          <w:p w:rsidR="00BF6778" w:rsidRPr="00BF6778" w:rsidRDefault="00BF6778" w:rsidP="00BF6778">
            <w:pPr>
              <w:rPr>
                <w:rFonts w:ascii="Arial Narrow" w:hAnsi="Arial Narrow"/>
              </w:rPr>
            </w:pPr>
            <w:r w:rsidRPr="00BF6778">
              <w:rPr>
                <w:rFonts w:ascii="Arial Narrow" w:hAnsi="Arial Narrow"/>
              </w:rPr>
              <w:t>Напряжение питания, B:</w:t>
            </w:r>
            <w:r w:rsidRPr="00BF6778">
              <w:rPr>
                <w:rFonts w:ascii="Arial Narrow" w:hAnsi="Arial Narrow"/>
              </w:rPr>
              <w:tab/>
            </w:r>
          </w:p>
          <w:p w:rsidR="00BF6778" w:rsidRPr="00BF6778" w:rsidRDefault="00BF6778" w:rsidP="00BF6778">
            <w:pPr>
              <w:rPr>
                <w:rFonts w:ascii="Arial Narrow" w:hAnsi="Arial Narrow"/>
              </w:rPr>
            </w:pPr>
            <w:r w:rsidRPr="00BF6778">
              <w:rPr>
                <w:rFonts w:ascii="Arial Narrow" w:hAnsi="Arial Narrow"/>
              </w:rPr>
              <w:t>- по двухпроводной линии связи</w:t>
            </w:r>
            <w:r w:rsidRPr="00BF6778">
              <w:rPr>
                <w:rFonts w:ascii="Arial Narrow" w:hAnsi="Arial Narrow"/>
              </w:rPr>
              <w:tab/>
              <w:t>8…11</w:t>
            </w:r>
          </w:p>
          <w:p w:rsidR="00BF6778" w:rsidRPr="00BF6778" w:rsidRDefault="00BF6778" w:rsidP="00BF6778">
            <w:pPr>
              <w:rPr>
                <w:rFonts w:ascii="Arial Narrow" w:hAnsi="Arial Narrow"/>
              </w:rPr>
            </w:pPr>
            <w:r w:rsidRPr="00BF6778">
              <w:rPr>
                <w:rFonts w:ascii="Arial Narrow" w:hAnsi="Arial Narrow"/>
              </w:rPr>
              <w:t xml:space="preserve">Время технической готовности </w:t>
            </w:r>
            <w:proofErr w:type="spellStart"/>
            <w:r w:rsidRPr="00BF6778">
              <w:rPr>
                <w:rFonts w:ascii="Arial Narrow" w:hAnsi="Arial Narrow"/>
              </w:rPr>
              <w:t>извещателя</w:t>
            </w:r>
            <w:proofErr w:type="spellEnd"/>
            <w:r w:rsidRPr="00BF6778">
              <w:rPr>
                <w:rFonts w:ascii="Arial Narrow" w:hAnsi="Arial Narrow"/>
              </w:rPr>
              <w:tab/>
              <w:t>не более 60 с</w:t>
            </w:r>
          </w:p>
          <w:p w:rsidR="00BF6778" w:rsidRPr="00BF6778" w:rsidRDefault="00BF6778" w:rsidP="00BF6778">
            <w:pPr>
              <w:rPr>
                <w:rFonts w:ascii="Arial Narrow" w:hAnsi="Arial Narrow"/>
              </w:rPr>
            </w:pPr>
            <w:r w:rsidRPr="00BF6778">
              <w:rPr>
                <w:rFonts w:ascii="Arial Narrow" w:hAnsi="Arial Narrow"/>
              </w:rPr>
              <w:t>Рабочий диапазон температур</w:t>
            </w:r>
            <w:r w:rsidRPr="00BF6778">
              <w:rPr>
                <w:rFonts w:ascii="Arial Narrow" w:hAnsi="Arial Narrow"/>
              </w:rPr>
              <w:tab/>
              <w:t>от минус 30 до +55°C</w:t>
            </w:r>
          </w:p>
          <w:p w:rsidR="00BF6778" w:rsidRPr="00BF6778" w:rsidRDefault="00BF6778" w:rsidP="00BF6778">
            <w:pPr>
              <w:rPr>
                <w:rFonts w:ascii="Arial Narrow" w:hAnsi="Arial Narrow"/>
              </w:rPr>
            </w:pPr>
            <w:r w:rsidRPr="00BF6778">
              <w:rPr>
                <w:rFonts w:ascii="Arial Narrow" w:hAnsi="Arial Narrow"/>
              </w:rPr>
              <w:t>Относительная влажность</w:t>
            </w:r>
            <w:r w:rsidRPr="00BF6778">
              <w:rPr>
                <w:rFonts w:ascii="Arial Narrow" w:hAnsi="Arial Narrow"/>
              </w:rPr>
              <w:tab/>
              <w:t>до 93% при +40°C</w:t>
            </w:r>
          </w:p>
          <w:p w:rsidR="00BF6778" w:rsidRPr="00BF6778" w:rsidRDefault="00BF6778" w:rsidP="00BF6778">
            <w:pPr>
              <w:rPr>
                <w:rFonts w:ascii="Arial Narrow" w:hAnsi="Arial Narrow"/>
              </w:rPr>
            </w:pPr>
            <w:r w:rsidRPr="00BF6778">
              <w:rPr>
                <w:rFonts w:ascii="Arial Narrow" w:hAnsi="Arial Narrow"/>
              </w:rPr>
              <w:t>Степень защиты корпуса</w:t>
            </w:r>
            <w:r w:rsidRPr="00BF6778">
              <w:rPr>
                <w:rFonts w:ascii="Arial Narrow" w:hAnsi="Arial Narrow"/>
              </w:rPr>
              <w:tab/>
              <w:t>IР41</w:t>
            </w:r>
          </w:p>
          <w:p w:rsidR="00BF6778" w:rsidRPr="00BF6778" w:rsidRDefault="00BF6778" w:rsidP="00BF6778">
            <w:pPr>
              <w:rPr>
                <w:rFonts w:ascii="Arial Narrow" w:hAnsi="Arial Narrow"/>
              </w:rPr>
            </w:pPr>
            <w:r w:rsidRPr="00BF6778">
              <w:rPr>
                <w:rFonts w:ascii="Arial Narrow" w:hAnsi="Arial Narrow"/>
              </w:rPr>
              <w:t xml:space="preserve">Габаритные размеры </w:t>
            </w:r>
            <w:proofErr w:type="spellStart"/>
            <w:r w:rsidRPr="00BF6778">
              <w:rPr>
                <w:rFonts w:ascii="Arial Narrow" w:hAnsi="Arial Narrow"/>
              </w:rPr>
              <w:t>извещателя</w:t>
            </w:r>
            <w:proofErr w:type="spellEnd"/>
            <w:r w:rsidRPr="00BF6778">
              <w:rPr>
                <w:rFonts w:ascii="Arial Narrow" w:hAnsi="Arial Narrow"/>
              </w:rPr>
              <w:t xml:space="preserve"> вместе с розеткой</w:t>
            </w:r>
            <w:r w:rsidRPr="00BF6778">
              <w:rPr>
                <w:rFonts w:ascii="Arial Narrow" w:hAnsi="Arial Narrow"/>
              </w:rPr>
              <w:tab/>
              <w:t>диаметр 100 мм высота 47 мм</w:t>
            </w:r>
          </w:p>
          <w:p w:rsidR="00BF6778" w:rsidRPr="00BF6778" w:rsidRDefault="00BF6778" w:rsidP="00BF6778">
            <w:pPr>
              <w:rPr>
                <w:rFonts w:ascii="Arial Narrow" w:hAnsi="Arial Narrow"/>
              </w:rPr>
            </w:pPr>
            <w:r w:rsidRPr="00BF6778">
              <w:rPr>
                <w:rFonts w:ascii="Arial Narrow" w:hAnsi="Arial Narrow"/>
              </w:rPr>
              <w:t>Масса</w:t>
            </w:r>
            <w:r w:rsidRPr="00BF6778">
              <w:rPr>
                <w:rFonts w:ascii="Arial Narrow" w:hAnsi="Arial Narrow"/>
              </w:rPr>
              <w:tab/>
              <w:t>не более 0,2 кг</w:t>
            </w:r>
          </w:p>
          <w:p w:rsidR="00BF6778" w:rsidRPr="00BF6778" w:rsidRDefault="00BF6778" w:rsidP="00BF6778">
            <w:pPr>
              <w:rPr>
                <w:rFonts w:ascii="Arial Narrow" w:hAnsi="Arial Narrow"/>
              </w:rPr>
            </w:pPr>
            <w:r w:rsidRPr="00BF6778">
              <w:rPr>
                <w:rFonts w:ascii="Arial Narrow" w:hAnsi="Arial Narrow"/>
              </w:rPr>
              <w:t>Средний срок службы</w:t>
            </w:r>
            <w:r w:rsidRPr="00BF6778">
              <w:rPr>
                <w:rFonts w:ascii="Arial Narrow" w:hAnsi="Arial Narrow"/>
              </w:rPr>
              <w:tab/>
              <w:t>10 лет</w:t>
            </w:r>
          </w:p>
          <w:p w:rsidR="00BF6778" w:rsidRPr="00BF6778" w:rsidRDefault="00BF6778" w:rsidP="00BF6778">
            <w:pPr>
              <w:rPr>
                <w:rFonts w:ascii="Arial Narrow" w:hAnsi="Arial Narrow"/>
              </w:rPr>
            </w:pPr>
            <w:r w:rsidRPr="00BF6778">
              <w:rPr>
                <w:rFonts w:ascii="Arial Narrow" w:hAnsi="Arial Narrow"/>
              </w:rPr>
              <w:t xml:space="preserve">Программирование </w:t>
            </w:r>
            <w:proofErr w:type="spellStart"/>
            <w:r w:rsidRPr="00BF6778">
              <w:rPr>
                <w:rFonts w:ascii="Arial Narrow" w:hAnsi="Arial Narrow"/>
              </w:rPr>
              <w:t>извещателя</w:t>
            </w:r>
            <w:proofErr w:type="spellEnd"/>
            <w:r w:rsidRPr="00BF6778">
              <w:rPr>
                <w:rFonts w:ascii="Arial Narrow" w:hAnsi="Arial Narrow"/>
              </w:rPr>
              <w:tab/>
              <w:t>программа UProg.exe</w:t>
            </w:r>
          </w:p>
          <w:p w:rsidR="00BF6778" w:rsidRDefault="00BF6778" w:rsidP="00BF6778">
            <w:r w:rsidRPr="00BF6778">
              <w:rPr>
                <w:rFonts w:ascii="Arial Narrow" w:hAnsi="Arial Narrow"/>
              </w:rPr>
              <w:t>Тип монтажа</w:t>
            </w:r>
            <w:r w:rsidRPr="00BF6778">
              <w:rPr>
                <w:rFonts w:ascii="Arial Narrow" w:hAnsi="Arial Narrow"/>
              </w:rPr>
              <w:tab/>
              <w:t>потолочный</w:t>
            </w:r>
          </w:p>
        </w:tc>
        <w:tc>
          <w:tcPr>
            <w:tcW w:w="1271" w:type="dxa"/>
            <w:gridSpan w:val="2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</w:tcPr>
          <w:p w:rsidR="00BF6778" w:rsidRDefault="00BF6778" w:rsidP="00D14F0F">
            <w:pPr>
              <w:jc w:val="center"/>
            </w:pPr>
            <w:r>
              <w:lastRenderedPageBreak/>
              <w:t>1</w:t>
            </w:r>
          </w:p>
        </w:tc>
        <w:tc>
          <w:tcPr>
            <w:tcW w:w="987" w:type="dxa"/>
            <w:gridSpan w:val="3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bottom"/>
          </w:tcPr>
          <w:p w:rsidR="00BF6778" w:rsidRPr="0059580A" w:rsidRDefault="00BF6778" w:rsidP="00D14F0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шт.</w:t>
            </w:r>
            <w:bookmarkStart w:id="0" w:name="_GoBack"/>
            <w:bookmarkEnd w:id="0"/>
          </w:p>
        </w:tc>
        <w:tc>
          <w:tcPr>
            <w:tcW w:w="987" w:type="dxa"/>
            <w:gridSpan w:val="2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</w:tcPr>
          <w:p w:rsidR="00BF6778" w:rsidRPr="0059580A" w:rsidRDefault="00BF6778" w:rsidP="00D14F0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87" w:type="dxa"/>
            <w:gridSpan w:val="2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</w:tcPr>
          <w:p w:rsidR="00BF6778" w:rsidRPr="0059580A" w:rsidRDefault="00BF6778" w:rsidP="00D14F0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87" w:type="dxa"/>
            <w:gridSpan w:val="2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</w:tcPr>
          <w:p w:rsidR="00BF6778" w:rsidRPr="0059580A" w:rsidRDefault="00BF6778" w:rsidP="00D14F0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91" w:type="dxa"/>
            <w:gridSpan w:val="2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</w:tcPr>
          <w:p w:rsidR="00BF6778" w:rsidRPr="0059580A" w:rsidRDefault="00BF6778" w:rsidP="00D14F0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94" w:type="dxa"/>
            <w:gridSpan w:val="3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</w:tcPr>
          <w:p w:rsidR="00BF6778" w:rsidRPr="0059580A" w:rsidRDefault="00BF6778" w:rsidP="00D14F0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1465B3" w:rsidRDefault="001465B3">
      <w:pPr>
        <w:ind w:left="680" w:firstLine="57"/>
        <w:jc w:val="both"/>
        <w:rPr>
          <w:b/>
        </w:rPr>
      </w:pPr>
    </w:p>
    <w:p w:rsidR="001371E9" w:rsidRDefault="0083417F">
      <w:pPr>
        <w:ind w:left="680" w:firstLine="57"/>
        <w:jc w:val="both"/>
      </w:pPr>
      <w:r>
        <w:rPr>
          <w:b/>
        </w:rPr>
        <w:t>Итого (цена Контракта)</w:t>
      </w:r>
      <w:r>
        <w:t xml:space="preserve">: </w:t>
      </w:r>
      <w:r w:rsidR="00D33A3F" w:rsidRPr="005D64D7">
        <w:t>________________________</w:t>
      </w:r>
      <w:proofErr w:type="gramStart"/>
      <w:r w:rsidR="00D33A3F" w:rsidRPr="005D64D7">
        <w:t>_</w:t>
      </w:r>
      <w:r>
        <w:t xml:space="preserve">  НДС</w:t>
      </w:r>
      <w:proofErr w:type="gramEnd"/>
      <w:r w:rsidR="00D33A3F" w:rsidRPr="005D64D7">
        <w:t>_____________</w:t>
      </w:r>
      <w:r>
        <w:t>.</w:t>
      </w:r>
    </w:p>
    <w:p w:rsidR="001371E9" w:rsidRDefault="001371E9">
      <w:pPr>
        <w:jc w:val="both"/>
        <w:rPr>
          <w:b/>
        </w:rPr>
      </w:pPr>
    </w:p>
    <w:p w:rsidR="001371E9" w:rsidRDefault="001371E9">
      <w:pPr>
        <w:jc w:val="both"/>
        <w:rPr>
          <w:b/>
        </w:rPr>
      </w:pPr>
    </w:p>
    <w:p w:rsidR="001371E9" w:rsidRDefault="001371E9">
      <w:pPr>
        <w:jc w:val="both"/>
        <w:rPr>
          <w:b/>
        </w:rPr>
      </w:pPr>
    </w:p>
    <w:p w:rsidR="001371E9" w:rsidRDefault="0083417F">
      <w:pPr>
        <w:ind w:left="708" w:firstLine="708"/>
        <w:jc w:val="both"/>
        <w:rPr>
          <w:b/>
        </w:rPr>
      </w:pPr>
      <w:proofErr w:type="gramStart"/>
      <w:r>
        <w:rPr>
          <w:b/>
        </w:rPr>
        <w:t xml:space="preserve">Заказчик:   </w:t>
      </w:r>
      <w:proofErr w:type="gramEnd"/>
      <w:r>
        <w:rPr>
          <w:b/>
        </w:rPr>
        <w:t xml:space="preserve">                                                                          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Поставщик:</w:t>
      </w:r>
    </w:p>
    <w:p w:rsidR="001371E9" w:rsidRDefault="0083417F">
      <w:pPr>
        <w:ind w:firstLine="1417"/>
        <w:jc w:val="both"/>
        <w:rPr>
          <w:b/>
          <w:bCs/>
        </w:rPr>
      </w:pPr>
      <w:r>
        <w:rPr>
          <w:b/>
          <w:bCs/>
        </w:rPr>
        <w:t xml:space="preserve">Заведующий </w:t>
      </w:r>
    </w:p>
    <w:p w:rsidR="001371E9" w:rsidRDefault="0083417F">
      <w:pPr>
        <w:ind w:left="708" w:firstLine="708"/>
        <w:jc w:val="both"/>
        <w:rPr>
          <w:b/>
        </w:rPr>
      </w:pPr>
      <w:r>
        <w:rPr>
          <w:b/>
        </w:rPr>
        <w:t>________________</w:t>
      </w:r>
      <w:proofErr w:type="spellStart"/>
      <w:r>
        <w:rPr>
          <w:b/>
        </w:rPr>
        <w:t>Коснарева</w:t>
      </w:r>
      <w:proofErr w:type="spellEnd"/>
      <w:r>
        <w:rPr>
          <w:b/>
        </w:rPr>
        <w:t xml:space="preserve"> Н.А.                                                                                 ______________</w:t>
      </w:r>
    </w:p>
    <w:p w:rsidR="001371E9" w:rsidRDefault="0083417F">
      <w:pPr>
        <w:ind w:left="708" w:firstLine="708"/>
        <w:jc w:val="both"/>
        <w:rPr>
          <w:color w:val="000000"/>
        </w:rPr>
      </w:pPr>
      <w:r>
        <w:rPr>
          <w:b/>
        </w:rPr>
        <w:t xml:space="preserve">                                                                                                                        </w:t>
      </w:r>
    </w:p>
    <w:p w:rsidR="001371E9" w:rsidRDefault="0083417F">
      <w:pPr>
        <w:jc w:val="right"/>
        <w:sectPr w:rsidR="001371E9">
          <w:headerReference w:type="default" r:id="rId8"/>
          <w:pgSz w:w="16838" w:h="11906" w:orient="landscape"/>
          <w:pgMar w:top="1758" w:right="720" w:bottom="720" w:left="720" w:header="1701" w:footer="0" w:gutter="0"/>
          <w:cols w:space="720"/>
          <w:formProt w:val="0"/>
          <w:docGrid w:linePitch="360"/>
        </w:sectPr>
      </w:pPr>
      <w:r>
        <w:br w:type="page"/>
      </w:r>
    </w:p>
    <w:p w:rsidR="001371E9" w:rsidRDefault="0083417F">
      <w:pPr>
        <w:jc w:val="right"/>
      </w:pPr>
      <w:r>
        <w:lastRenderedPageBreak/>
        <w:t>Приложение № 2 к Контракту</w:t>
      </w:r>
    </w:p>
    <w:p w:rsidR="001371E9" w:rsidRDefault="0083417F">
      <w:pPr>
        <w:pStyle w:val="a8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№</w:t>
      </w:r>
      <w:r w:rsidR="00773375">
        <w:rPr>
          <w:rFonts w:ascii="Times New Roman" w:hAnsi="Times New Roman" w:cs="Times New Roman"/>
          <w:sz w:val="24"/>
          <w:szCs w:val="24"/>
        </w:rPr>
        <w:t xml:space="preserve"> </w:t>
      </w:r>
      <w:r w:rsidR="00F7697B">
        <w:rPr>
          <w:rFonts w:ascii="Times New Roman" w:hAnsi="Times New Roman" w:cs="Times New Roman"/>
          <w:sz w:val="24"/>
          <w:szCs w:val="24"/>
        </w:rPr>
        <w:t>30</w:t>
      </w:r>
      <w:r w:rsidR="00BF6778">
        <w:rPr>
          <w:rFonts w:ascii="Times New Roman" w:hAnsi="Times New Roman" w:cs="Times New Roman"/>
          <w:sz w:val="24"/>
          <w:szCs w:val="24"/>
        </w:rPr>
        <w:t>АИксоб</w:t>
      </w:r>
      <w:r w:rsidR="000701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 «__</w:t>
      </w:r>
      <w:proofErr w:type="gramStart"/>
      <w:r>
        <w:rPr>
          <w:rFonts w:ascii="Times New Roman" w:hAnsi="Times New Roman" w:cs="Times New Roman"/>
          <w:sz w:val="24"/>
          <w:szCs w:val="24"/>
        </w:rPr>
        <w:t>_»_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___________202</w:t>
      </w:r>
      <w:r w:rsidR="00BF6778">
        <w:rPr>
          <w:rFonts w:ascii="Times New Roman" w:hAnsi="Times New Roman" w:cs="Times New Roman"/>
          <w:sz w:val="24"/>
          <w:szCs w:val="24"/>
        </w:rPr>
        <w:t>6</w:t>
      </w:r>
      <w:r w:rsidR="00231F6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г. </w:t>
      </w:r>
    </w:p>
    <w:p w:rsidR="001371E9" w:rsidRDefault="001371E9">
      <w:pPr>
        <w:jc w:val="right"/>
      </w:pPr>
    </w:p>
    <w:p w:rsidR="001371E9" w:rsidRDefault="0083417F">
      <w:pPr>
        <w:jc w:val="center"/>
        <w:rPr>
          <w:b/>
        </w:rPr>
      </w:pPr>
      <w:r>
        <w:rPr>
          <w:b/>
        </w:rPr>
        <w:t>Техническое задание</w:t>
      </w:r>
    </w:p>
    <w:p w:rsidR="001371E9" w:rsidRDefault="0083417F">
      <w:pPr>
        <w:jc w:val="both"/>
      </w:pPr>
      <w:r>
        <w:t xml:space="preserve"> </w:t>
      </w:r>
    </w:p>
    <w:p w:rsidR="001371E9" w:rsidRDefault="0083417F">
      <w:r>
        <w:t xml:space="preserve">1. Требования к качеству Товара, комплектности, таре, упаковке, маркировке и иные требования: Качество поставляемого Товара должно полностью соответствовать </w:t>
      </w:r>
      <w:proofErr w:type="gramStart"/>
      <w:r>
        <w:t>действующим  стандартам</w:t>
      </w:r>
      <w:proofErr w:type="gramEnd"/>
      <w:r>
        <w:t xml:space="preserve"> и ГОСТам. Поставщик гарантирует заказчику соответствие качества поставляемого им товара стандартам и требованиям, предъявляемым к товару такого рода. Поставщик подтверждает качество товара и предоставляет соответствующие сертификаты для каждого вида товара либо иными документами в соответствии с требованиями действующего законодательства. Поставщик обязан поставить Товар в фабричной упаковке, которая бы обеспечивала его сохранность, товарный вид, предохраняла от всякого рода повреждений при перевозке различными видами транспорта. Поставляемый товар должен являться новым (ранее не находившимся в использовании у поставщика и (или) у третьих лиц). </w:t>
      </w:r>
    </w:p>
    <w:p w:rsidR="001371E9" w:rsidRDefault="0083417F">
      <w:r>
        <w:t>Доставка Товара, его разгрузка, подъем на этаж</w:t>
      </w:r>
      <w:r w:rsidR="008D161C">
        <w:t xml:space="preserve">, </w:t>
      </w:r>
      <w:r>
        <w:t>сборка</w:t>
      </w:r>
      <w:r w:rsidR="008D161C">
        <w:t xml:space="preserve"> и установка</w:t>
      </w:r>
      <w:r>
        <w:t xml:space="preserve"> осуществляется силами и за счет Поставщика.</w:t>
      </w:r>
    </w:p>
    <w:p w:rsidR="003A1BAB" w:rsidRDefault="0083417F">
      <w:r>
        <w:t>2. Адрес поставки: 197</w:t>
      </w:r>
      <w:r w:rsidR="00F7697B">
        <w:t>022</w:t>
      </w:r>
      <w:r>
        <w:t xml:space="preserve">, Санкт-Петербург, ул. </w:t>
      </w:r>
      <w:r w:rsidR="00F7697B">
        <w:t>Профессора Попова</w:t>
      </w:r>
      <w:r w:rsidR="003A1BAB">
        <w:t xml:space="preserve">, дом </w:t>
      </w:r>
      <w:r w:rsidR="00F7697B">
        <w:t>12 литер В</w:t>
      </w:r>
      <w:r>
        <w:t xml:space="preserve">. </w:t>
      </w:r>
    </w:p>
    <w:p w:rsidR="008D161C" w:rsidRDefault="008D161C">
      <w:r w:rsidRPr="008D161C">
        <w:t>Доставка Товара, его разгрузка, подъем на этаж, сборка и установка осуществляется силами и за счет Поставщика.</w:t>
      </w:r>
    </w:p>
    <w:p w:rsidR="001371E9" w:rsidRDefault="0083417F">
      <w:r>
        <w:t>3. Сопроводительные документы: В день отгрузки Товара Поставщик обязан передать Заказчику подписанные оригиналы товарных накладных, акта сдачи-приемки товара, счетов-фактур, сертификаты соответствия и/или декларации о соответствии на Товар, для которого предусмотрена обязательная сертификация и/или подтверждение соответствия которого осуществляется в форме принятия декларации о соответствии, иные документы, подлежащие по условиям настоящего Контракта передаче Заказчику одновременно с поставкой Товара.</w:t>
      </w:r>
    </w:p>
    <w:p w:rsidR="001371E9" w:rsidRDefault="0083417F">
      <w:r>
        <w:t xml:space="preserve">4. Срок поставки: </w:t>
      </w:r>
      <w:proofErr w:type="gramStart"/>
      <w:r>
        <w:t>В</w:t>
      </w:r>
      <w:proofErr w:type="gramEnd"/>
      <w:r>
        <w:t xml:space="preserve"> течении </w:t>
      </w:r>
      <w:r w:rsidR="00070127">
        <w:t>10</w:t>
      </w:r>
      <w:r>
        <w:t xml:space="preserve"> рабочих дней со дня заключения контракта.</w:t>
      </w:r>
    </w:p>
    <w:p w:rsidR="001371E9" w:rsidRDefault="0083417F">
      <w:r>
        <w:t>5. Порядок приемки: Заказчик в срок не позднее 5 (пяти) рабочих дней с момента отгрузки (передачи) товара и получения документов, осуществляет приемку поставленного товара, проверяет предоставленные Поставщиком документы, проводит экспертизу выполнения условий Контракта (поставленного товара) и подписывает акт сдачи-приемки товара.</w:t>
      </w:r>
    </w:p>
    <w:p w:rsidR="001371E9" w:rsidRDefault="0083417F">
      <w:r>
        <w:t>6. Документ о приемке: Товарные накладные, счета-фактуры, сертификаты соответствия и/или декларации о соответствии на Товар</w:t>
      </w:r>
    </w:p>
    <w:p w:rsidR="001371E9" w:rsidRDefault="0083417F">
      <w:r>
        <w:t xml:space="preserve">7. Срок приемки: 3 (три) рабочих дня </w:t>
      </w:r>
    </w:p>
    <w:p w:rsidR="001371E9" w:rsidRDefault="0083417F">
      <w:r>
        <w:t>8.  Срок замены некачественного Товара, гарантийный срок на заменяемый товар: 3 (три) рабочих дня.</w:t>
      </w:r>
    </w:p>
    <w:p w:rsidR="001371E9" w:rsidRDefault="001371E9"/>
    <w:p w:rsidR="001371E9" w:rsidRDefault="0083417F">
      <w:pPr>
        <w:rPr>
          <w:color w:val="000000"/>
        </w:rPr>
      </w:pPr>
      <w:r>
        <w:rPr>
          <w:color w:val="000000"/>
        </w:rPr>
        <w:t xml:space="preserve"> </w:t>
      </w:r>
      <w:proofErr w:type="gramStart"/>
      <w:r>
        <w:rPr>
          <w:b/>
          <w:color w:val="000000"/>
        </w:rPr>
        <w:t xml:space="preserve">Заказчик:   </w:t>
      </w:r>
      <w:proofErr w:type="gramEnd"/>
      <w:r>
        <w:rPr>
          <w:b/>
          <w:color w:val="000000"/>
        </w:rPr>
        <w:t xml:space="preserve">                                                                                  Поставщик:</w:t>
      </w:r>
    </w:p>
    <w:p w:rsidR="001371E9" w:rsidRDefault="0083417F">
      <w:pPr>
        <w:jc w:val="both"/>
      </w:pPr>
      <w:r>
        <w:rPr>
          <w:b/>
          <w:bCs/>
        </w:rPr>
        <w:t>Заведующий</w:t>
      </w:r>
    </w:p>
    <w:p w:rsidR="001371E9" w:rsidRDefault="0083417F">
      <w:pPr>
        <w:jc w:val="both"/>
      </w:pPr>
      <w:r>
        <w:rPr>
          <w:b/>
          <w:color w:val="000000"/>
        </w:rPr>
        <w:t>________________</w:t>
      </w:r>
      <w:proofErr w:type="spellStart"/>
      <w:r w:rsidR="00F7697B">
        <w:rPr>
          <w:b/>
          <w:color w:val="000000"/>
        </w:rPr>
        <w:t>Рубис</w:t>
      </w:r>
      <w:proofErr w:type="spellEnd"/>
      <w:r w:rsidR="00F7697B">
        <w:rPr>
          <w:b/>
          <w:color w:val="000000"/>
        </w:rPr>
        <w:t xml:space="preserve"> Н.Ю</w:t>
      </w:r>
      <w:r>
        <w:rPr>
          <w:b/>
          <w:color w:val="000000"/>
        </w:rPr>
        <w:t xml:space="preserve">.                                     ______________ </w:t>
      </w:r>
    </w:p>
    <w:sectPr w:rsidR="001371E9">
      <w:headerReference w:type="default" r:id="rId9"/>
      <w:pgSz w:w="11906" w:h="16838"/>
      <w:pgMar w:top="1134" w:right="850" w:bottom="1134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417F" w:rsidRDefault="0083417F">
      <w:r>
        <w:separator/>
      </w:r>
    </w:p>
  </w:endnote>
  <w:endnote w:type="continuationSeparator" w:id="0">
    <w:p w:rsidR="0083417F" w:rsidRDefault="008341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ans Serif PX">
    <w:altName w:val="Times New Roman"/>
    <w:charset w:val="01"/>
    <w:family w:val="roman"/>
    <w:pitch w:val="variable"/>
  </w:font>
  <w:font w:name="OpenSymbol">
    <w:altName w:val="Arial Unicode MS"/>
    <w:charset w:val="00"/>
    <w:family w:val="auto"/>
    <w:pitch w:val="variable"/>
    <w:sig w:usb0="800000AF" w:usb1="1001ECEA" w:usb2="00000000" w:usb3="00000000" w:csb0="00000001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MS PMincho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417F" w:rsidRDefault="0083417F">
      <w:r>
        <w:separator/>
      </w:r>
    </w:p>
  </w:footnote>
  <w:footnote w:type="continuationSeparator" w:id="0">
    <w:p w:rsidR="0083417F" w:rsidRDefault="008341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71E9" w:rsidRDefault="001371E9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71E9" w:rsidRDefault="001371E9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82777F1"/>
    <w:multiLevelType w:val="multilevel"/>
    <w:tmpl w:val="6E2033B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47567893"/>
    <w:multiLevelType w:val="multilevel"/>
    <w:tmpl w:val="EF3206F6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71E9"/>
    <w:rsid w:val="00070127"/>
    <w:rsid w:val="001371E9"/>
    <w:rsid w:val="001465B3"/>
    <w:rsid w:val="00231F6D"/>
    <w:rsid w:val="003A1BAB"/>
    <w:rsid w:val="0047777A"/>
    <w:rsid w:val="005D64D7"/>
    <w:rsid w:val="00637114"/>
    <w:rsid w:val="006522EB"/>
    <w:rsid w:val="00773375"/>
    <w:rsid w:val="0083417F"/>
    <w:rsid w:val="00842958"/>
    <w:rsid w:val="008D161C"/>
    <w:rsid w:val="009954E3"/>
    <w:rsid w:val="009F1707"/>
    <w:rsid w:val="00A47B6F"/>
    <w:rsid w:val="00A91A5D"/>
    <w:rsid w:val="00BB6958"/>
    <w:rsid w:val="00BF6778"/>
    <w:rsid w:val="00CB7787"/>
    <w:rsid w:val="00CE077A"/>
    <w:rsid w:val="00D14F0F"/>
    <w:rsid w:val="00D33A3F"/>
    <w:rsid w:val="00EB2B3D"/>
    <w:rsid w:val="00F62540"/>
    <w:rsid w:val="00F76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294138D-BCBE-D846-9A36-E0FA3CB3B2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570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qFormat/>
    <w:pPr>
      <w:keepNext/>
      <w:numPr>
        <w:numId w:val="1"/>
      </w:numPr>
      <w:outlineLvl w:val="0"/>
    </w:pPr>
    <w:rPr>
      <w:rFonts w:ascii="Sans Serif PX" w:hAnsi="Sans Serif PX" w:cs="Sans Serif PX"/>
      <w:b/>
      <w:w w:val="95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Маркеры"/>
    <w:qFormat/>
    <w:rPr>
      <w:rFonts w:ascii="OpenSymbol" w:eastAsia="OpenSymbol" w:hAnsi="OpenSymbol" w:cs="OpenSymbol"/>
    </w:rPr>
  </w:style>
  <w:style w:type="character" w:customStyle="1" w:styleId="-">
    <w:name w:val="Интернет-ссылка"/>
    <w:basedOn w:val="a0"/>
    <w:uiPriority w:val="99"/>
    <w:unhideWhenUsed/>
    <w:rsid w:val="00D858AB"/>
    <w:rPr>
      <w:color w:val="0563C1" w:themeColor="hyperlink"/>
      <w:u w:val="single"/>
    </w:rPr>
  </w:style>
  <w:style w:type="paragraph" w:customStyle="1" w:styleId="10">
    <w:name w:val="Заголовок1"/>
    <w:basedOn w:val="a"/>
    <w:next w:val="a4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Lohit Devanagari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Lohit Devanagari"/>
      <w:i/>
      <w:iCs/>
    </w:rPr>
  </w:style>
  <w:style w:type="paragraph" w:styleId="a7">
    <w:name w:val="index heading"/>
    <w:basedOn w:val="a"/>
    <w:qFormat/>
    <w:pPr>
      <w:suppressLineNumbers/>
    </w:pPr>
    <w:rPr>
      <w:rFonts w:cs="Lohit Devanagari"/>
    </w:rPr>
  </w:style>
  <w:style w:type="paragraph" w:styleId="a8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western">
    <w:name w:val="western"/>
    <w:basedOn w:val="a"/>
    <w:qFormat/>
    <w:pPr>
      <w:suppressAutoHyphens w:val="0"/>
      <w:spacing w:before="280" w:after="119"/>
    </w:pPr>
    <w:rPr>
      <w:color w:val="000000"/>
    </w:rPr>
  </w:style>
  <w:style w:type="paragraph" w:customStyle="1" w:styleId="a9">
    <w:name w:val="Содержимое таблицы"/>
    <w:basedOn w:val="a"/>
    <w:qFormat/>
    <w:pPr>
      <w:widowControl w:val="0"/>
      <w:suppressLineNumbers/>
    </w:pPr>
  </w:style>
  <w:style w:type="paragraph" w:customStyle="1" w:styleId="aa">
    <w:name w:val="Заголовок таблицы"/>
    <w:basedOn w:val="a9"/>
    <w:qFormat/>
    <w:pPr>
      <w:jc w:val="center"/>
    </w:pPr>
    <w:rPr>
      <w:b/>
      <w:bCs/>
    </w:rPr>
  </w:style>
  <w:style w:type="paragraph" w:customStyle="1" w:styleId="ab">
    <w:name w:val="Колонтитул"/>
    <w:basedOn w:val="a"/>
    <w:qFormat/>
    <w:pPr>
      <w:suppressLineNumbers/>
      <w:tabs>
        <w:tab w:val="center" w:pos="4677"/>
        <w:tab w:val="right" w:pos="9355"/>
      </w:tabs>
    </w:pPr>
  </w:style>
  <w:style w:type="paragraph" w:styleId="ac">
    <w:name w:val="header"/>
    <w:basedOn w:val="ab"/>
  </w:style>
  <w:style w:type="table" w:styleId="ad">
    <w:name w:val="Table Grid"/>
    <w:basedOn w:val="a1"/>
    <w:uiPriority w:val="39"/>
    <w:rsid w:val="00CE57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48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759E5D-C84B-4B8F-A2A5-EB9BDB7B5D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9</Pages>
  <Words>3348</Words>
  <Characters>19085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dc:description/>
  <cp:lastModifiedBy>Петроградского района ГБДОУ № 30</cp:lastModifiedBy>
  <cp:revision>4</cp:revision>
  <cp:lastPrinted>2018-12-15T12:55:00Z</cp:lastPrinted>
  <dcterms:created xsi:type="dcterms:W3CDTF">2026-05-18T13:13:00Z</dcterms:created>
  <dcterms:modified xsi:type="dcterms:W3CDTF">2026-05-18T14:07:00Z</dcterms:modified>
  <dc:language>ru-RU</dc:language>
</cp:coreProperties>
</file>