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276758" w14:textId="77777777" w:rsidR="008C3992" w:rsidRDefault="008C3992" w:rsidP="00F749FD">
      <w:pPr>
        <w:ind w:firstLine="284"/>
        <w:jc w:val="center"/>
        <w:rPr>
          <w:rFonts w:eastAsia="Times New Roman"/>
          <w:b/>
          <w:color w:val="000000" w:themeColor="text1"/>
          <w:sz w:val="24"/>
          <w:szCs w:val="24"/>
        </w:rPr>
      </w:pPr>
    </w:p>
    <w:p w14:paraId="2EB462C0" w14:textId="40C323CC" w:rsidR="008C3992" w:rsidRDefault="008C3992" w:rsidP="008C3992">
      <w:pPr>
        <w:ind w:firstLine="284"/>
        <w:jc w:val="right"/>
        <w:rPr>
          <w:rFonts w:eastAsia="Times New Roman"/>
          <w:b/>
          <w:color w:val="000000" w:themeColor="text1"/>
          <w:sz w:val="24"/>
          <w:szCs w:val="24"/>
        </w:rPr>
      </w:pPr>
      <w:r>
        <w:rPr>
          <w:rFonts w:eastAsia="Times New Roman"/>
          <w:b/>
          <w:color w:val="000000" w:themeColor="text1"/>
          <w:sz w:val="24"/>
          <w:szCs w:val="24"/>
        </w:rPr>
        <w:t xml:space="preserve">Приложение №1.1 к Приложению №1 </w:t>
      </w:r>
      <w:r w:rsidR="00EB1150">
        <w:rPr>
          <w:rFonts w:eastAsia="Times New Roman"/>
          <w:b/>
          <w:color w:val="000000" w:themeColor="text1"/>
          <w:sz w:val="24"/>
          <w:szCs w:val="24"/>
        </w:rPr>
        <w:t>Описание объекта закупки</w:t>
      </w:r>
    </w:p>
    <w:p w14:paraId="593D3A0A" w14:textId="77777777" w:rsidR="008C3992" w:rsidRDefault="008C3992" w:rsidP="00F749FD">
      <w:pPr>
        <w:ind w:firstLine="284"/>
        <w:jc w:val="center"/>
        <w:rPr>
          <w:rFonts w:eastAsia="Times New Roman"/>
          <w:b/>
          <w:color w:val="000000" w:themeColor="text1"/>
          <w:sz w:val="24"/>
          <w:szCs w:val="24"/>
        </w:rPr>
      </w:pPr>
    </w:p>
    <w:p w14:paraId="1CE866C1" w14:textId="77777777" w:rsidR="00167A89" w:rsidRPr="00F749FD" w:rsidRDefault="00F749FD" w:rsidP="00F749FD">
      <w:pPr>
        <w:ind w:firstLine="284"/>
        <w:jc w:val="center"/>
        <w:rPr>
          <w:b/>
        </w:rPr>
      </w:pPr>
      <w:r w:rsidRPr="00F749FD">
        <w:rPr>
          <w:rFonts w:eastAsia="Times New Roman"/>
          <w:b/>
          <w:color w:val="000000" w:themeColor="text1"/>
          <w:sz w:val="24"/>
          <w:szCs w:val="24"/>
        </w:rPr>
        <w:t>Требований заказчика к меню основного (организованного) питания</w:t>
      </w:r>
    </w:p>
    <w:p w14:paraId="1ABABAC7" w14:textId="77777777" w:rsidR="00F749FD" w:rsidRDefault="00F749FD" w:rsidP="00223743">
      <w:pPr>
        <w:ind w:firstLine="284"/>
        <w:jc w:val="both"/>
      </w:pPr>
    </w:p>
    <w:p w14:paraId="089C34C5" w14:textId="55B2C7BA" w:rsidR="00167977" w:rsidRDefault="00167977" w:rsidP="00701E0B">
      <w:pPr>
        <w:autoSpaceDE w:val="0"/>
        <w:autoSpaceDN w:val="0"/>
        <w:adjustRightInd w:val="0"/>
        <w:ind w:firstLine="284"/>
        <w:jc w:val="both"/>
        <w:rPr>
          <w:rFonts w:eastAsia="Times New Roman"/>
          <w:color w:val="000000" w:themeColor="text1"/>
          <w:sz w:val="24"/>
          <w:szCs w:val="24"/>
        </w:rPr>
      </w:pPr>
      <w:r w:rsidRPr="00EB3B1B">
        <w:rPr>
          <w:rFonts w:eastAsia="Times New Roman"/>
          <w:color w:val="000000" w:themeColor="text1"/>
          <w:sz w:val="24"/>
          <w:szCs w:val="24"/>
        </w:rPr>
        <w:t>Разработанные цикличные меню рационов питания должны соответствовать действующим нормативным документам.</w:t>
      </w:r>
      <w:r w:rsidRPr="00F749FD">
        <w:rPr>
          <w:rFonts w:eastAsia="Times New Roman"/>
          <w:color w:val="000000" w:themeColor="text1"/>
          <w:sz w:val="24"/>
          <w:szCs w:val="24"/>
        </w:rPr>
        <w:t xml:space="preserve"> </w:t>
      </w:r>
    </w:p>
    <w:p w14:paraId="6BA12030" w14:textId="3F0D750E" w:rsidR="00912BF5" w:rsidRPr="00F749FD" w:rsidRDefault="00167A89" w:rsidP="00223743">
      <w:pPr>
        <w:ind w:firstLine="284"/>
        <w:jc w:val="both"/>
        <w:rPr>
          <w:rFonts w:eastAsia="Times New Roman"/>
          <w:color w:val="000000" w:themeColor="text1"/>
          <w:sz w:val="24"/>
          <w:szCs w:val="24"/>
        </w:rPr>
      </w:pPr>
      <w:r w:rsidRPr="00F749FD">
        <w:rPr>
          <w:rFonts w:eastAsia="Times New Roman"/>
          <w:color w:val="000000" w:themeColor="text1"/>
          <w:sz w:val="24"/>
          <w:szCs w:val="24"/>
        </w:rPr>
        <w:t xml:space="preserve">В соответствии с Федеральным законом от 02.01.2000 N 29-ФЗ "О качестве и безопасности пищевых продуктов" и утвержденными постановлением главного государственного санитарного врача РФ от 27.10.2020 N 32 "Об утверждении санитарно-эпидемиологических правил и норм "Санитарно-эпидемиологические требования к организации общественного питания населения"; санитарно-эпидемиологических правил и норм СанПиН 2.3/2.4.3590-20 "Санитарно-эпидемиологические требования к организации общественного питания населения"(далее - СанПиН 2.3./2.4.3590-20), при организации социального питания должны быть реализованы принципы рационального, сбалансированного и здорового питания. Рациональное питание должно основываться на теории сбалансированного питания и предусматривать правильный режим потребления пищи. </w:t>
      </w:r>
    </w:p>
    <w:p w14:paraId="1F5CBB3D" w14:textId="4565511F" w:rsidR="00167A89" w:rsidRDefault="00167A89" w:rsidP="00223743">
      <w:pPr>
        <w:ind w:firstLine="284"/>
        <w:jc w:val="both"/>
        <w:rPr>
          <w:rFonts w:eastAsia="Times New Roman"/>
          <w:color w:val="000000" w:themeColor="text1"/>
          <w:sz w:val="24"/>
          <w:szCs w:val="24"/>
        </w:rPr>
      </w:pPr>
      <w:r w:rsidRPr="00F749FD">
        <w:rPr>
          <w:rFonts w:eastAsia="Times New Roman"/>
          <w:color w:val="000000" w:themeColor="text1"/>
          <w:sz w:val="24"/>
          <w:szCs w:val="24"/>
        </w:rPr>
        <w:t xml:space="preserve">В целях реализации принципов рационального питания меню </w:t>
      </w:r>
      <w:r w:rsidR="0067534F">
        <w:rPr>
          <w:rFonts w:eastAsia="Times New Roman"/>
          <w:color w:val="000000" w:themeColor="text1"/>
          <w:sz w:val="24"/>
          <w:szCs w:val="24"/>
        </w:rPr>
        <w:t xml:space="preserve">должно быть </w:t>
      </w:r>
      <w:r w:rsidRPr="00F749FD">
        <w:rPr>
          <w:rFonts w:eastAsia="Times New Roman"/>
          <w:color w:val="000000" w:themeColor="text1"/>
          <w:sz w:val="24"/>
          <w:szCs w:val="24"/>
        </w:rPr>
        <w:t>разраб</w:t>
      </w:r>
      <w:r w:rsidR="00182056">
        <w:rPr>
          <w:rFonts w:eastAsia="Times New Roman"/>
          <w:color w:val="000000" w:themeColor="text1"/>
          <w:sz w:val="24"/>
          <w:szCs w:val="24"/>
        </w:rPr>
        <w:t>отано</w:t>
      </w:r>
      <w:bookmarkStart w:id="0" w:name="_GoBack"/>
      <w:bookmarkEnd w:id="0"/>
      <w:r w:rsidRPr="00F749FD">
        <w:rPr>
          <w:rFonts w:eastAsia="Times New Roman"/>
          <w:color w:val="000000" w:themeColor="text1"/>
          <w:sz w:val="24"/>
          <w:szCs w:val="24"/>
        </w:rPr>
        <w:t xml:space="preserve"> на период не менее двух недель (с учетом режима 1 учреждения). </w:t>
      </w:r>
    </w:p>
    <w:p w14:paraId="12A3688D" w14:textId="340D8211" w:rsidR="00182056" w:rsidRDefault="00182056" w:rsidP="00223743">
      <w:pPr>
        <w:ind w:firstLine="284"/>
        <w:jc w:val="both"/>
        <w:rPr>
          <w:rFonts w:eastAsia="Times New Roman"/>
          <w:color w:val="000000" w:themeColor="text1"/>
          <w:sz w:val="24"/>
          <w:szCs w:val="24"/>
        </w:rPr>
      </w:pPr>
      <w:r w:rsidRPr="00182056">
        <w:rPr>
          <w:rFonts w:eastAsia="Times New Roman"/>
          <w:color w:val="000000" w:themeColor="text1"/>
          <w:sz w:val="24"/>
          <w:szCs w:val="24"/>
        </w:rPr>
        <w:t>При сроке оказания услуг менее двух недель (в том числе с 22 по 30 апреля 2026 г.) Исполнитель использует разработанное им двухнедельное цикличное меню, из которого выбираются блюда на фактический период оказания услуг. Отсутствие в меню повторяющихся блюд в течение двух смежных дней оценивается в пределах используемого двухнедельного цикла.</w:t>
      </w:r>
    </w:p>
    <w:p w14:paraId="4D998D55" w14:textId="77777777" w:rsidR="001323C6" w:rsidRPr="00F749FD" w:rsidRDefault="000A17D6" w:rsidP="001323C6">
      <w:pPr>
        <w:ind w:firstLine="284"/>
        <w:jc w:val="both"/>
        <w:rPr>
          <w:rFonts w:eastAsia="Times New Roman"/>
          <w:color w:val="000000" w:themeColor="text1"/>
          <w:sz w:val="24"/>
          <w:szCs w:val="24"/>
        </w:rPr>
      </w:pPr>
      <w:r w:rsidRPr="00F749FD">
        <w:rPr>
          <w:rFonts w:eastAsia="Times New Roman"/>
          <w:color w:val="000000" w:themeColor="text1"/>
          <w:sz w:val="24"/>
          <w:szCs w:val="24"/>
        </w:rPr>
        <w:t>М</w:t>
      </w:r>
      <w:r w:rsidR="001323C6" w:rsidRPr="00F749FD">
        <w:rPr>
          <w:rFonts w:eastAsia="Times New Roman"/>
          <w:color w:val="000000" w:themeColor="text1"/>
          <w:sz w:val="24"/>
          <w:szCs w:val="24"/>
        </w:rPr>
        <w:t xml:space="preserve">еню </w:t>
      </w:r>
      <w:r w:rsidRPr="00F749FD">
        <w:rPr>
          <w:rFonts w:eastAsia="Times New Roman"/>
          <w:color w:val="000000" w:themeColor="text1"/>
          <w:sz w:val="24"/>
          <w:szCs w:val="24"/>
        </w:rPr>
        <w:t xml:space="preserve">должно соответствовать </w:t>
      </w:r>
      <w:r w:rsidR="00912BF5" w:rsidRPr="00F749FD">
        <w:rPr>
          <w:rFonts w:eastAsia="Times New Roman"/>
          <w:color w:val="000000" w:themeColor="text1"/>
          <w:sz w:val="24"/>
          <w:szCs w:val="24"/>
        </w:rPr>
        <w:t>требованиям</w:t>
      </w:r>
      <w:r w:rsidR="001323C6" w:rsidRPr="00F749FD">
        <w:rPr>
          <w:rFonts w:eastAsia="Times New Roman"/>
          <w:color w:val="000000" w:themeColor="text1"/>
          <w:sz w:val="24"/>
          <w:szCs w:val="24"/>
        </w:rPr>
        <w:t xml:space="preserve"> </w:t>
      </w:r>
      <w:r w:rsidRPr="00F749FD">
        <w:rPr>
          <w:rFonts w:eastAsia="Times New Roman"/>
          <w:color w:val="000000" w:themeColor="text1"/>
          <w:sz w:val="24"/>
          <w:szCs w:val="24"/>
        </w:rPr>
        <w:t>СанПиН 2.3/2.4.3590-20</w:t>
      </w:r>
      <w:r w:rsidR="001323C6" w:rsidRPr="00F749FD">
        <w:rPr>
          <w:rFonts w:eastAsia="Times New Roman"/>
          <w:color w:val="000000" w:themeColor="text1"/>
          <w:sz w:val="24"/>
          <w:szCs w:val="24"/>
        </w:rPr>
        <w:t xml:space="preserve">: </w:t>
      </w:r>
    </w:p>
    <w:p w14:paraId="16CFC72E" w14:textId="77777777" w:rsidR="001323C6" w:rsidRPr="00F749FD" w:rsidRDefault="001323C6" w:rsidP="001323C6">
      <w:pPr>
        <w:ind w:firstLine="284"/>
        <w:jc w:val="both"/>
        <w:rPr>
          <w:rFonts w:eastAsia="Times New Roman"/>
          <w:color w:val="000000" w:themeColor="text1"/>
          <w:sz w:val="24"/>
          <w:szCs w:val="24"/>
        </w:rPr>
      </w:pPr>
      <w:r w:rsidRPr="00F749FD">
        <w:rPr>
          <w:rFonts w:eastAsia="Times New Roman"/>
          <w:color w:val="000000" w:themeColor="text1"/>
          <w:sz w:val="24"/>
          <w:szCs w:val="24"/>
        </w:rPr>
        <w:t xml:space="preserve">1) меню должно соответствовать рекомендуемому образцу, установленному приложением № 8 к СанПиН 2.3/2.4.3590-20, разработано на период не менее двух недель для каждой возрастной группы детей, наименования блюд и кулинарных изделий в составе меню должны соответствовать наименованиям, указанным в сборниках рецептур с обязательной ссылкой на используемый сборник рецептур либо разработанных и утвержденных в установленном порядке технологических картах; </w:t>
      </w:r>
    </w:p>
    <w:p w14:paraId="3C18E642" w14:textId="2C3E960C" w:rsidR="00B77E5C" w:rsidRDefault="00701E0B" w:rsidP="00701E0B">
      <w:pPr>
        <w:ind w:firstLine="284"/>
        <w:jc w:val="both"/>
        <w:rPr>
          <w:rFonts w:eastAsia="Times New Roman"/>
          <w:color w:val="000000" w:themeColor="text1"/>
          <w:sz w:val="24"/>
          <w:szCs w:val="24"/>
        </w:rPr>
      </w:pPr>
      <w:r>
        <w:rPr>
          <w:rFonts w:eastAsia="Times New Roman"/>
          <w:color w:val="000000" w:themeColor="text1"/>
          <w:sz w:val="24"/>
          <w:szCs w:val="24"/>
        </w:rPr>
        <w:t>2)</w:t>
      </w:r>
      <w:r w:rsidR="00B77E5C">
        <w:rPr>
          <w:rFonts w:eastAsia="Times New Roman"/>
          <w:color w:val="000000" w:themeColor="text1"/>
          <w:sz w:val="24"/>
          <w:szCs w:val="24"/>
        </w:rPr>
        <w:t xml:space="preserve"> </w:t>
      </w:r>
      <w:r w:rsidR="001323C6" w:rsidRPr="00F749FD">
        <w:rPr>
          <w:rFonts w:eastAsia="Times New Roman"/>
          <w:color w:val="000000" w:themeColor="text1"/>
          <w:sz w:val="24"/>
          <w:szCs w:val="24"/>
        </w:rPr>
        <w:t>меню не должно содержать пищевой продукции, содержащейся в перечне пищевой продукции, которая не допускается при организации питания детей, утвержденном приложением № 6 к СанПиН 2.3/2.4.3590-20</w:t>
      </w:r>
      <w:r w:rsidR="00B77E5C">
        <w:rPr>
          <w:rFonts w:eastAsia="Times New Roman"/>
          <w:color w:val="000000" w:themeColor="text1"/>
          <w:sz w:val="24"/>
          <w:szCs w:val="24"/>
        </w:rPr>
        <w:t>:</w:t>
      </w:r>
      <w:r w:rsidR="001323C6" w:rsidRPr="00F749FD">
        <w:rPr>
          <w:rFonts w:eastAsia="Times New Roman"/>
          <w:color w:val="000000" w:themeColor="text1"/>
          <w:sz w:val="24"/>
          <w:szCs w:val="24"/>
        </w:rPr>
        <w:t xml:space="preserve"> </w:t>
      </w:r>
    </w:p>
    <w:p w14:paraId="224654CF" w14:textId="77777777" w:rsidR="00B77E5C" w:rsidRPr="00B77E5C" w:rsidRDefault="00B77E5C" w:rsidP="00B77E5C">
      <w:pPr>
        <w:ind w:firstLine="284"/>
        <w:jc w:val="both"/>
        <w:rPr>
          <w:rFonts w:eastAsia="Times New Roman"/>
          <w:color w:val="000000" w:themeColor="text1"/>
          <w:sz w:val="24"/>
          <w:szCs w:val="24"/>
        </w:rPr>
      </w:pPr>
      <w:r w:rsidRPr="00B77E5C">
        <w:rPr>
          <w:rFonts w:eastAsia="Times New Roman"/>
          <w:color w:val="000000" w:themeColor="text1"/>
          <w:sz w:val="24"/>
          <w:szCs w:val="24"/>
        </w:rPr>
        <w:t>1. Пищевая продукция без маркировки и (или) с истекшими сроками годности и (или) признаками недоброкачественности.</w:t>
      </w:r>
    </w:p>
    <w:p w14:paraId="7F305313" w14:textId="77777777" w:rsidR="00B77E5C" w:rsidRPr="00B77E5C" w:rsidRDefault="00B77E5C" w:rsidP="00B77E5C">
      <w:pPr>
        <w:ind w:firstLine="284"/>
        <w:jc w:val="both"/>
        <w:rPr>
          <w:rFonts w:eastAsia="Times New Roman"/>
          <w:color w:val="000000" w:themeColor="text1"/>
          <w:sz w:val="24"/>
          <w:szCs w:val="24"/>
        </w:rPr>
      </w:pPr>
      <w:r w:rsidRPr="00B77E5C">
        <w:rPr>
          <w:rFonts w:eastAsia="Times New Roman"/>
          <w:color w:val="000000" w:themeColor="text1"/>
          <w:sz w:val="24"/>
          <w:szCs w:val="24"/>
        </w:rPr>
        <w:t>2. Пищевая продукция, не соответствующая требованиям технических регламентов Таможенного союза.</w:t>
      </w:r>
    </w:p>
    <w:p w14:paraId="7BF003D9" w14:textId="77777777" w:rsidR="00B77E5C" w:rsidRPr="00B77E5C" w:rsidRDefault="00B77E5C" w:rsidP="00B77E5C">
      <w:pPr>
        <w:ind w:firstLine="284"/>
        <w:jc w:val="both"/>
        <w:rPr>
          <w:rFonts w:eastAsia="Times New Roman"/>
          <w:color w:val="000000" w:themeColor="text1"/>
          <w:sz w:val="24"/>
          <w:szCs w:val="24"/>
        </w:rPr>
      </w:pPr>
      <w:r w:rsidRPr="00B77E5C">
        <w:rPr>
          <w:rFonts w:eastAsia="Times New Roman"/>
          <w:color w:val="000000" w:themeColor="text1"/>
          <w:sz w:val="24"/>
          <w:szCs w:val="24"/>
        </w:rPr>
        <w:t>3. Мясо сельскохозяйственных животных и птицы, рыба, не прошедшие ветеринарно-санитарную экспертизу.</w:t>
      </w:r>
    </w:p>
    <w:p w14:paraId="41D09717" w14:textId="77777777" w:rsidR="00B77E5C" w:rsidRPr="00B77E5C" w:rsidRDefault="00B77E5C" w:rsidP="00B77E5C">
      <w:pPr>
        <w:ind w:firstLine="284"/>
        <w:jc w:val="both"/>
        <w:rPr>
          <w:rFonts w:eastAsia="Times New Roman"/>
          <w:color w:val="000000" w:themeColor="text1"/>
          <w:sz w:val="24"/>
          <w:szCs w:val="24"/>
        </w:rPr>
      </w:pPr>
      <w:r w:rsidRPr="00B77E5C">
        <w:rPr>
          <w:rFonts w:eastAsia="Times New Roman"/>
          <w:color w:val="000000" w:themeColor="text1"/>
          <w:sz w:val="24"/>
          <w:szCs w:val="24"/>
        </w:rPr>
        <w:t>4. Субпродукты, кроме говяжьих печени, языка, сердца.</w:t>
      </w:r>
    </w:p>
    <w:p w14:paraId="7A411F8C" w14:textId="77777777" w:rsidR="00B77E5C" w:rsidRPr="00B77E5C" w:rsidRDefault="00B77E5C" w:rsidP="00B77E5C">
      <w:pPr>
        <w:ind w:firstLine="284"/>
        <w:jc w:val="both"/>
        <w:rPr>
          <w:rFonts w:eastAsia="Times New Roman"/>
          <w:color w:val="000000" w:themeColor="text1"/>
          <w:sz w:val="24"/>
          <w:szCs w:val="24"/>
        </w:rPr>
      </w:pPr>
      <w:r w:rsidRPr="00B77E5C">
        <w:rPr>
          <w:rFonts w:eastAsia="Times New Roman"/>
          <w:color w:val="000000" w:themeColor="text1"/>
          <w:sz w:val="24"/>
          <w:szCs w:val="24"/>
        </w:rPr>
        <w:t>5. Непотрошеная птица.</w:t>
      </w:r>
    </w:p>
    <w:p w14:paraId="2F644807" w14:textId="77777777" w:rsidR="00B77E5C" w:rsidRPr="00B77E5C" w:rsidRDefault="00B77E5C" w:rsidP="00B77E5C">
      <w:pPr>
        <w:ind w:firstLine="284"/>
        <w:jc w:val="both"/>
        <w:rPr>
          <w:rFonts w:eastAsia="Times New Roman"/>
          <w:color w:val="000000" w:themeColor="text1"/>
          <w:sz w:val="24"/>
          <w:szCs w:val="24"/>
        </w:rPr>
      </w:pPr>
      <w:r w:rsidRPr="00B77E5C">
        <w:rPr>
          <w:rFonts w:eastAsia="Times New Roman"/>
          <w:color w:val="000000" w:themeColor="text1"/>
          <w:sz w:val="24"/>
          <w:szCs w:val="24"/>
        </w:rPr>
        <w:t>6. Мясо диких животных.</w:t>
      </w:r>
    </w:p>
    <w:p w14:paraId="352C0C49" w14:textId="77777777" w:rsidR="00B77E5C" w:rsidRPr="00B77E5C" w:rsidRDefault="00B77E5C" w:rsidP="00B77E5C">
      <w:pPr>
        <w:ind w:firstLine="284"/>
        <w:jc w:val="both"/>
        <w:rPr>
          <w:rFonts w:eastAsia="Times New Roman"/>
          <w:color w:val="000000" w:themeColor="text1"/>
          <w:sz w:val="24"/>
          <w:szCs w:val="24"/>
        </w:rPr>
      </w:pPr>
      <w:r w:rsidRPr="00B77E5C">
        <w:rPr>
          <w:rFonts w:eastAsia="Times New Roman"/>
          <w:color w:val="000000" w:themeColor="text1"/>
          <w:sz w:val="24"/>
          <w:szCs w:val="24"/>
        </w:rPr>
        <w:t>7. Яйца и мясо водоплавающих птиц.</w:t>
      </w:r>
    </w:p>
    <w:p w14:paraId="75E01AE4" w14:textId="77777777" w:rsidR="00B77E5C" w:rsidRPr="00B77E5C" w:rsidRDefault="00B77E5C" w:rsidP="00B77E5C">
      <w:pPr>
        <w:ind w:firstLine="284"/>
        <w:jc w:val="both"/>
        <w:rPr>
          <w:rFonts w:eastAsia="Times New Roman"/>
          <w:color w:val="000000" w:themeColor="text1"/>
          <w:sz w:val="24"/>
          <w:szCs w:val="24"/>
        </w:rPr>
      </w:pPr>
      <w:r w:rsidRPr="00B77E5C">
        <w:rPr>
          <w:rFonts w:eastAsia="Times New Roman"/>
          <w:color w:val="000000" w:themeColor="text1"/>
          <w:sz w:val="24"/>
          <w:szCs w:val="24"/>
        </w:rPr>
        <w:t>8. Яйца с загрязненной и (или) поврежденной скорлупой, а также яйца из хозяйств, неблагополучных по сальмонеллезам.</w:t>
      </w:r>
    </w:p>
    <w:p w14:paraId="31749CE2" w14:textId="77777777" w:rsidR="00B77E5C" w:rsidRPr="00B77E5C" w:rsidRDefault="00B77E5C" w:rsidP="00B77E5C">
      <w:pPr>
        <w:ind w:firstLine="284"/>
        <w:jc w:val="both"/>
        <w:rPr>
          <w:rFonts w:eastAsia="Times New Roman"/>
          <w:color w:val="000000" w:themeColor="text1"/>
          <w:sz w:val="24"/>
          <w:szCs w:val="24"/>
        </w:rPr>
      </w:pPr>
      <w:r w:rsidRPr="00B77E5C">
        <w:rPr>
          <w:rFonts w:eastAsia="Times New Roman"/>
          <w:color w:val="000000" w:themeColor="text1"/>
          <w:sz w:val="24"/>
          <w:szCs w:val="24"/>
        </w:rPr>
        <w:t>9. Консервы с нарушением герметичности банок, бомбажные, "хлопуши", банки с ржавчиной, деформированные.</w:t>
      </w:r>
    </w:p>
    <w:p w14:paraId="61B34DE9" w14:textId="77777777" w:rsidR="00B77E5C" w:rsidRPr="00B77E5C" w:rsidRDefault="00B77E5C" w:rsidP="00B77E5C">
      <w:pPr>
        <w:ind w:firstLine="284"/>
        <w:jc w:val="both"/>
        <w:rPr>
          <w:rFonts w:eastAsia="Times New Roman"/>
          <w:color w:val="000000" w:themeColor="text1"/>
          <w:sz w:val="24"/>
          <w:szCs w:val="24"/>
        </w:rPr>
      </w:pPr>
      <w:r w:rsidRPr="00B77E5C">
        <w:rPr>
          <w:rFonts w:eastAsia="Times New Roman"/>
          <w:color w:val="000000" w:themeColor="text1"/>
          <w:sz w:val="24"/>
          <w:szCs w:val="24"/>
        </w:rPr>
        <w:t>10. Крупа, мука, сухофрукты, загрязненные различными примесями или зараженные амбарными вредителями.</w:t>
      </w:r>
    </w:p>
    <w:p w14:paraId="36C0CC3F" w14:textId="77777777" w:rsidR="00B77E5C" w:rsidRPr="00B77E5C" w:rsidRDefault="00B77E5C" w:rsidP="00B77E5C">
      <w:pPr>
        <w:ind w:firstLine="284"/>
        <w:jc w:val="both"/>
        <w:rPr>
          <w:rFonts w:eastAsia="Times New Roman"/>
          <w:color w:val="000000" w:themeColor="text1"/>
          <w:sz w:val="24"/>
          <w:szCs w:val="24"/>
        </w:rPr>
      </w:pPr>
      <w:r w:rsidRPr="00B77E5C">
        <w:rPr>
          <w:rFonts w:eastAsia="Times New Roman"/>
          <w:color w:val="000000" w:themeColor="text1"/>
          <w:sz w:val="24"/>
          <w:szCs w:val="24"/>
        </w:rPr>
        <w:t>11. Пищевая продукция домашнего (не промышленного) изготовления.</w:t>
      </w:r>
    </w:p>
    <w:p w14:paraId="1D68563E" w14:textId="77777777" w:rsidR="00B77E5C" w:rsidRPr="00B77E5C" w:rsidRDefault="00B77E5C" w:rsidP="00B77E5C">
      <w:pPr>
        <w:ind w:firstLine="284"/>
        <w:jc w:val="both"/>
        <w:rPr>
          <w:rFonts w:eastAsia="Times New Roman"/>
          <w:color w:val="000000" w:themeColor="text1"/>
          <w:sz w:val="24"/>
          <w:szCs w:val="24"/>
        </w:rPr>
      </w:pPr>
      <w:r w:rsidRPr="00B77E5C">
        <w:rPr>
          <w:rFonts w:eastAsia="Times New Roman"/>
          <w:color w:val="000000" w:themeColor="text1"/>
          <w:sz w:val="24"/>
          <w:szCs w:val="24"/>
        </w:rPr>
        <w:t>12. Кремовые кондитерские изделия (пирожные и торты).</w:t>
      </w:r>
    </w:p>
    <w:p w14:paraId="46C15BB2" w14:textId="77777777" w:rsidR="00B77E5C" w:rsidRPr="00B77E5C" w:rsidRDefault="00B77E5C" w:rsidP="00B77E5C">
      <w:pPr>
        <w:ind w:firstLine="284"/>
        <w:jc w:val="both"/>
        <w:rPr>
          <w:rFonts w:eastAsia="Times New Roman"/>
          <w:color w:val="000000" w:themeColor="text1"/>
          <w:sz w:val="24"/>
          <w:szCs w:val="24"/>
        </w:rPr>
      </w:pPr>
      <w:r w:rsidRPr="00B77E5C">
        <w:rPr>
          <w:rFonts w:eastAsia="Times New Roman"/>
          <w:color w:val="000000" w:themeColor="text1"/>
          <w:sz w:val="24"/>
          <w:szCs w:val="24"/>
        </w:rPr>
        <w:t>13. Зельцы, изделия из мясной обрези, диафрагмы; рулеты из мякоти голов, кровяные и ливерные колбасы, заливные блюда (мясные и рыбные), студни, форшмак из сельди.</w:t>
      </w:r>
    </w:p>
    <w:p w14:paraId="02E786F9" w14:textId="77777777" w:rsidR="00B77E5C" w:rsidRPr="00B77E5C" w:rsidRDefault="00B77E5C" w:rsidP="00B77E5C">
      <w:pPr>
        <w:ind w:firstLine="284"/>
        <w:jc w:val="both"/>
        <w:rPr>
          <w:rFonts w:eastAsia="Times New Roman"/>
          <w:color w:val="000000" w:themeColor="text1"/>
          <w:sz w:val="24"/>
          <w:szCs w:val="24"/>
        </w:rPr>
      </w:pPr>
      <w:r w:rsidRPr="00B77E5C">
        <w:rPr>
          <w:rFonts w:eastAsia="Times New Roman"/>
          <w:color w:val="000000" w:themeColor="text1"/>
          <w:sz w:val="24"/>
          <w:szCs w:val="24"/>
        </w:rPr>
        <w:lastRenderedPageBreak/>
        <w:t>14. Макароны по-флотски (с фаршем), макароны с рубленым яйцом.</w:t>
      </w:r>
    </w:p>
    <w:p w14:paraId="0731A0A1" w14:textId="77777777" w:rsidR="00B77E5C" w:rsidRPr="00B77E5C" w:rsidRDefault="00B77E5C" w:rsidP="00B77E5C">
      <w:pPr>
        <w:ind w:firstLine="284"/>
        <w:jc w:val="both"/>
        <w:rPr>
          <w:rFonts w:eastAsia="Times New Roman"/>
          <w:color w:val="000000" w:themeColor="text1"/>
          <w:sz w:val="24"/>
          <w:szCs w:val="24"/>
        </w:rPr>
      </w:pPr>
      <w:r w:rsidRPr="00B77E5C">
        <w:rPr>
          <w:rFonts w:eastAsia="Times New Roman"/>
          <w:color w:val="000000" w:themeColor="text1"/>
          <w:sz w:val="24"/>
          <w:szCs w:val="24"/>
        </w:rPr>
        <w:t>15. Творог из непастеризованного молока, фляжный творог, фляжную сметану без термической обработки.</w:t>
      </w:r>
    </w:p>
    <w:p w14:paraId="15EBED60" w14:textId="77777777" w:rsidR="00B77E5C" w:rsidRPr="00B77E5C" w:rsidRDefault="00B77E5C" w:rsidP="00B77E5C">
      <w:pPr>
        <w:ind w:firstLine="284"/>
        <w:jc w:val="both"/>
        <w:rPr>
          <w:rFonts w:eastAsia="Times New Roman"/>
          <w:color w:val="000000" w:themeColor="text1"/>
          <w:sz w:val="24"/>
          <w:szCs w:val="24"/>
        </w:rPr>
      </w:pPr>
      <w:r w:rsidRPr="00B77E5C">
        <w:rPr>
          <w:rFonts w:eastAsia="Times New Roman"/>
          <w:color w:val="000000" w:themeColor="text1"/>
          <w:sz w:val="24"/>
          <w:szCs w:val="24"/>
        </w:rPr>
        <w:t>16. Простокваша - "самоквас".</w:t>
      </w:r>
    </w:p>
    <w:p w14:paraId="16FE3EC8" w14:textId="77777777" w:rsidR="00B77E5C" w:rsidRPr="00B77E5C" w:rsidRDefault="00B77E5C" w:rsidP="00B77E5C">
      <w:pPr>
        <w:ind w:firstLine="284"/>
        <w:jc w:val="both"/>
        <w:rPr>
          <w:rFonts w:eastAsia="Times New Roman"/>
          <w:color w:val="000000" w:themeColor="text1"/>
          <w:sz w:val="24"/>
          <w:szCs w:val="24"/>
        </w:rPr>
      </w:pPr>
      <w:r w:rsidRPr="00B77E5C">
        <w:rPr>
          <w:rFonts w:eastAsia="Times New Roman"/>
          <w:color w:val="000000" w:themeColor="text1"/>
          <w:sz w:val="24"/>
          <w:szCs w:val="24"/>
        </w:rPr>
        <w:t>17. Грибы и продукты (кулинарные изделия), из них приготовленные.</w:t>
      </w:r>
    </w:p>
    <w:p w14:paraId="32BB2AC1" w14:textId="77777777" w:rsidR="00B77E5C" w:rsidRPr="00B77E5C" w:rsidRDefault="00B77E5C" w:rsidP="00B77E5C">
      <w:pPr>
        <w:ind w:firstLine="284"/>
        <w:jc w:val="both"/>
        <w:rPr>
          <w:rFonts w:eastAsia="Times New Roman"/>
          <w:color w:val="000000" w:themeColor="text1"/>
          <w:sz w:val="24"/>
          <w:szCs w:val="24"/>
        </w:rPr>
      </w:pPr>
      <w:r w:rsidRPr="00B77E5C">
        <w:rPr>
          <w:rFonts w:eastAsia="Times New Roman"/>
          <w:color w:val="000000" w:themeColor="text1"/>
          <w:sz w:val="24"/>
          <w:szCs w:val="24"/>
        </w:rPr>
        <w:t>18. Квас.</w:t>
      </w:r>
    </w:p>
    <w:p w14:paraId="5163F0C3" w14:textId="77777777" w:rsidR="00B77E5C" w:rsidRPr="00B77E5C" w:rsidRDefault="00B77E5C" w:rsidP="00B77E5C">
      <w:pPr>
        <w:ind w:firstLine="284"/>
        <w:jc w:val="both"/>
        <w:rPr>
          <w:rFonts w:eastAsia="Times New Roman"/>
          <w:color w:val="000000" w:themeColor="text1"/>
          <w:sz w:val="24"/>
          <w:szCs w:val="24"/>
        </w:rPr>
      </w:pPr>
      <w:r w:rsidRPr="00B77E5C">
        <w:rPr>
          <w:rFonts w:eastAsia="Times New Roman"/>
          <w:color w:val="000000" w:themeColor="text1"/>
          <w:sz w:val="24"/>
          <w:szCs w:val="24"/>
        </w:rPr>
        <w:t>19. Соки концентрированные диффузионные.</w:t>
      </w:r>
    </w:p>
    <w:p w14:paraId="02184558" w14:textId="77777777" w:rsidR="00B77E5C" w:rsidRPr="00B77E5C" w:rsidRDefault="00B77E5C" w:rsidP="00B77E5C">
      <w:pPr>
        <w:ind w:firstLine="284"/>
        <w:jc w:val="both"/>
        <w:rPr>
          <w:rFonts w:eastAsia="Times New Roman"/>
          <w:color w:val="000000" w:themeColor="text1"/>
          <w:sz w:val="24"/>
          <w:szCs w:val="24"/>
        </w:rPr>
      </w:pPr>
      <w:r w:rsidRPr="00B77E5C">
        <w:rPr>
          <w:rFonts w:eastAsia="Times New Roman"/>
          <w:color w:val="000000" w:themeColor="text1"/>
          <w:sz w:val="24"/>
          <w:szCs w:val="24"/>
        </w:rPr>
        <w:t>20. Молоко и молочная продукция из хозяйств, неблагополучных по заболеваемости продуктивных сельскохозяйственных животных, а также не прошедшая первичную обработку и пастеризацию.</w:t>
      </w:r>
    </w:p>
    <w:p w14:paraId="7828EA53" w14:textId="77777777" w:rsidR="00B77E5C" w:rsidRPr="00B77E5C" w:rsidRDefault="00B77E5C" w:rsidP="00B77E5C">
      <w:pPr>
        <w:ind w:firstLine="284"/>
        <w:jc w:val="both"/>
        <w:rPr>
          <w:rFonts w:eastAsia="Times New Roman"/>
          <w:color w:val="000000" w:themeColor="text1"/>
          <w:sz w:val="24"/>
          <w:szCs w:val="24"/>
        </w:rPr>
      </w:pPr>
      <w:r w:rsidRPr="00B77E5C">
        <w:rPr>
          <w:rFonts w:eastAsia="Times New Roman"/>
          <w:color w:val="000000" w:themeColor="text1"/>
          <w:sz w:val="24"/>
          <w:szCs w:val="24"/>
        </w:rPr>
        <w:t>21. Сырокопченые мясные гастрономические изделия и колбасы.</w:t>
      </w:r>
    </w:p>
    <w:p w14:paraId="54B27C8C" w14:textId="77777777" w:rsidR="00B77E5C" w:rsidRPr="00B77E5C" w:rsidRDefault="00B77E5C" w:rsidP="00B77E5C">
      <w:pPr>
        <w:ind w:firstLine="284"/>
        <w:jc w:val="both"/>
        <w:rPr>
          <w:rFonts w:eastAsia="Times New Roman"/>
          <w:color w:val="000000" w:themeColor="text1"/>
          <w:sz w:val="24"/>
          <w:szCs w:val="24"/>
        </w:rPr>
      </w:pPr>
      <w:r w:rsidRPr="00B77E5C">
        <w:rPr>
          <w:rFonts w:eastAsia="Times New Roman"/>
          <w:color w:val="000000" w:themeColor="text1"/>
          <w:sz w:val="24"/>
          <w:szCs w:val="24"/>
        </w:rPr>
        <w:t>22. Блюда, изготовленные из мяса, птицы, рыбы (кроме соленой), не прошедших тепловую обработку.</w:t>
      </w:r>
    </w:p>
    <w:p w14:paraId="5E60E425" w14:textId="77777777" w:rsidR="00B77E5C" w:rsidRPr="00B77E5C" w:rsidRDefault="00B77E5C" w:rsidP="00B77E5C">
      <w:pPr>
        <w:ind w:firstLine="284"/>
        <w:jc w:val="both"/>
        <w:rPr>
          <w:rFonts w:eastAsia="Times New Roman"/>
          <w:color w:val="000000" w:themeColor="text1"/>
          <w:sz w:val="24"/>
          <w:szCs w:val="24"/>
        </w:rPr>
      </w:pPr>
      <w:r w:rsidRPr="00B77E5C">
        <w:rPr>
          <w:rFonts w:eastAsia="Times New Roman"/>
          <w:color w:val="000000" w:themeColor="text1"/>
          <w:sz w:val="24"/>
          <w:szCs w:val="24"/>
        </w:rPr>
        <w:t>23. Масло растительное пальмовое, рапсовое, кокосовое, хлопковое.</w:t>
      </w:r>
    </w:p>
    <w:p w14:paraId="461D3EC0" w14:textId="77777777" w:rsidR="00B77E5C" w:rsidRPr="00B77E5C" w:rsidRDefault="00B77E5C" w:rsidP="00B77E5C">
      <w:pPr>
        <w:ind w:firstLine="284"/>
        <w:jc w:val="both"/>
        <w:rPr>
          <w:rFonts w:eastAsia="Times New Roman"/>
          <w:color w:val="000000" w:themeColor="text1"/>
          <w:sz w:val="24"/>
          <w:szCs w:val="24"/>
        </w:rPr>
      </w:pPr>
      <w:r w:rsidRPr="00B77E5C">
        <w:rPr>
          <w:rFonts w:eastAsia="Times New Roman"/>
          <w:color w:val="000000" w:themeColor="text1"/>
          <w:sz w:val="24"/>
          <w:szCs w:val="24"/>
        </w:rPr>
        <w:t>24. Жареные во фритюре пищевая продукция и продукция общественного питания.</w:t>
      </w:r>
    </w:p>
    <w:p w14:paraId="6AFD2763" w14:textId="77777777" w:rsidR="00B77E5C" w:rsidRPr="00B77E5C" w:rsidRDefault="00B77E5C" w:rsidP="00B77E5C">
      <w:pPr>
        <w:ind w:firstLine="284"/>
        <w:jc w:val="both"/>
        <w:rPr>
          <w:rFonts w:eastAsia="Times New Roman"/>
          <w:color w:val="000000" w:themeColor="text1"/>
          <w:sz w:val="24"/>
          <w:szCs w:val="24"/>
        </w:rPr>
      </w:pPr>
      <w:r w:rsidRPr="00B77E5C">
        <w:rPr>
          <w:rFonts w:eastAsia="Times New Roman"/>
          <w:color w:val="000000" w:themeColor="text1"/>
          <w:sz w:val="24"/>
          <w:szCs w:val="24"/>
        </w:rPr>
        <w:t>25. Уксус, горчица, хрен, перец острый (красный, черный).</w:t>
      </w:r>
    </w:p>
    <w:p w14:paraId="0CDCE06D" w14:textId="77777777" w:rsidR="00B77E5C" w:rsidRPr="00B77E5C" w:rsidRDefault="00B77E5C" w:rsidP="00B77E5C">
      <w:pPr>
        <w:ind w:firstLine="284"/>
        <w:jc w:val="both"/>
        <w:rPr>
          <w:rFonts w:eastAsia="Times New Roman"/>
          <w:color w:val="000000" w:themeColor="text1"/>
          <w:sz w:val="24"/>
          <w:szCs w:val="24"/>
        </w:rPr>
      </w:pPr>
      <w:r w:rsidRPr="00B77E5C">
        <w:rPr>
          <w:rFonts w:eastAsia="Times New Roman"/>
          <w:color w:val="000000" w:themeColor="text1"/>
          <w:sz w:val="24"/>
          <w:szCs w:val="24"/>
        </w:rPr>
        <w:t>26. Острые соусы, кетчупы, майонез.</w:t>
      </w:r>
    </w:p>
    <w:p w14:paraId="109A78F6" w14:textId="77777777" w:rsidR="00B77E5C" w:rsidRPr="00B77E5C" w:rsidRDefault="00B77E5C" w:rsidP="00B77E5C">
      <w:pPr>
        <w:ind w:firstLine="284"/>
        <w:jc w:val="both"/>
        <w:rPr>
          <w:rFonts w:eastAsia="Times New Roman"/>
          <w:color w:val="000000" w:themeColor="text1"/>
          <w:sz w:val="24"/>
          <w:szCs w:val="24"/>
        </w:rPr>
      </w:pPr>
      <w:r w:rsidRPr="00B77E5C">
        <w:rPr>
          <w:rFonts w:eastAsia="Times New Roman"/>
          <w:color w:val="000000" w:themeColor="text1"/>
          <w:sz w:val="24"/>
          <w:szCs w:val="24"/>
        </w:rPr>
        <w:t>27. Овощи и фрукты консервированные, содержащие уксус.</w:t>
      </w:r>
    </w:p>
    <w:p w14:paraId="111F3429" w14:textId="77777777" w:rsidR="00B77E5C" w:rsidRPr="00B77E5C" w:rsidRDefault="00B77E5C" w:rsidP="00B77E5C">
      <w:pPr>
        <w:ind w:firstLine="284"/>
        <w:jc w:val="both"/>
        <w:rPr>
          <w:rFonts w:eastAsia="Times New Roman"/>
          <w:color w:val="000000" w:themeColor="text1"/>
          <w:sz w:val="24"/>
          <w:szCs w:val="24"/>
        </w:rPr>
      </w:pPr>
      <w:r w:rsidRPr="00B77E5C">
        <w:rPr>
          <w:rFonts w:eastAsia="Times New Roman"/>
          <w:color w:val="000000" w:themeColor="text1"/>
          <w:sz w:val="24"/>
          <w:szCs w:val="24"/>
        </w:rPr>
        <w:t>28. Кофе натуральный; тонизирующие напитки (в том числе энергетические).</w:t>
      </w:r>
    </w:p>
    <w:p w14:paraId="7520C49C" w14:textId="77777777" w:rsidR="00B77E5C" w:rsidRPr="00B77E5C" w:rsidRDefault="00B77E5C" w:rsidP="00B77E5C">
      <w:pPr>
        <w:ind w:firstLine="284"/>
        <w:jc w:val="both"/>
        <w:rPr>
          <w:rFonts w:eastAsia="Times New Roman"/>
          <w:color w:val="000000" w:themeColor="text1"/>
          <w:sz w:val="24"/>
          <w:szCs w:val="24"/>
        </w:rPr>
      </w:pPr>
      <w:r w:rsidRPr="00B77E5C">
        <w:rPr>
          <w:rFonts w:eastAsia="Times New Roman"/>
          <w:color w:val="000000" w:themeColor="text1"/>
          <w:sz w:val="24"/>
          <w:szCs w:val="24"/>
        </w:rPr>
        <w:t>29. Кулинарные, гидрогенизированные масла и жиры, маргарин (кроме выпечки).</w:t>
      </w:r>
    </w:p>
    <w:p w14:paraId="05238BF6" w14:textId="77777777" w:rsidR="00B77E5C" w:rsidRPr="00B77E5C" w:rsidRDefault="00B77E5C" w:rsidP="00B77E5C">
      <w:pPr>
        <w:ind w:firstLine="284"/>
        <w:jc w:val="both"/>
        <w:rPr>
          <w:rFonts w:eastAsia="Times New Roman"/>
          <w:color w:val="000000" w:themeColor="text1"/>
          <w:sz w:val="24"/>
          <w:szCs w:val="24"/>
        </w:rPr>
      </w:pPr>
      <w:r w:rsidRPr="00B77E5C">
        <w:rPr>
          <w:rFonts w:eastAsia="Times New Roman"/>
          <w:color w:val="000000" w:themeColor="text1"/>
          <w:sz w:val="24"/>
          <w:szCs w:val="24"/>
        </w:rPr>
        <w:t>30. Ядро абрикосовой косточки, арахис.</w:t>
      </w:r>
    </w:p>
    <w:p w14:paraId="3FBD1670" w14:textId="77777777" w:rsidR="00B77E5C" w:rsidRPr="00B77E5C" w:rsidRDefault="00B77E5C" w:rsidP="00B77E5C">
      <w:pPr>
        <w:ind w:firstLine="284"/>
        <w:jc w:val="both"/>
        <w:rPr>
          <w:rFonts w:eastAsia="Times New Roman"/>
          <w:color w:val="000000" w:themeColor="text1"/>
          <w:sz w:val="24"/>
          <w:szCs w:val="24"/>
        </w:rPr>
      </w:pPr>
      <w:r w:rsidRPr="00B77E5C">
        <w:rPr>
          <w:rFonts w:eastAsia="Times New Roman"/>
          <w:color w:val="000000" w:themeColor="text1"/>
          <w:sz w:val="24"/>
          <w:szCs w:val="24"/>
        </w:rPr>
        <w:t>31. Газированные напитки; газированная вода питьевая.</w:t>
      </w:r>
    </w:p>
    <w:p w14:paraId="541297C2" w14:textId="77777777" w:rsidR="00B77E5C" w:rsidRPr="00B77E5C" w:rsidRDefault="00B77E5C" w:rsidP="00B77E5C">
      <w:pPr>
        <w:ind w:firstLine="284"/>
        <w:jc w:val="both"/>
        <w:rPr>
          <w:rFonts w:eastAsia="Times New Roman"/>
          <w:color w:val="000000" w:themeColor="text1"/>
          <w:sz w:val="24"/>
          <w:szCs w:val="24"/>
        </w:rPr>
      </w:pPr>
      <w:r w:rsidRPr="00B77E5C">
        <w:rPr>
          <w:rFonts w:eastAsia="Times New Roman"/>
          <w:color w:val="000000" w:themeColor="text1"/>
          <w:sz w:val="24"/>
          <w:szCs w:val="24"/>
        </w:rPr>
        <w:t>32. Молочная продукция и мороженое на основе растительных жиров.</w:t>
      </w:r>
    </w:p>
    <w:p w14:paraId="6854DBD8" w14:textId="77777777" w:rsidR="00B77E5C" w:rsidRPr="00B77E5C" w:rsidRDefault="00B77E5C" w:rsidP="00B77E5C">
      <w:pPr>
        <w:ind w:firstLine="284"/>
        <w:jc w:val="both"/>
        <w:rPr>
          <w:rFonts w:eastAsia="Times New Roman"/>
          <w:color w:val="000000" w:themeColor="text1"/>
          <w:sz w:val="24"/>
          <w:szCs w:val="24"/>
        </w:rPr>
      </w:pPr>
      <w:r w:rsidRPr="00B77E5C">
        <w:rPr>
          <w:rFonts w:eastAsia="Times New Roman"/>
          <w:color w:val="000000" w:themeColor="text1"/>
          <w:sz w:val="24"/>
          <w:szCs w:val="24"/>
        </w:rPr>
        <w:t>33. Жевательная резинка.</w:t>
      </w:r>
    </w:p>
    <w:p w14:paraId="1A82DCAA" w14:textId="77777777" w:rsidR="00B77E5C" w:rsidRPr="00B77E5C" w:rsidRDefault="00B77E5C" w:rsidP="00B77E5C">
      <w:pPr>
        <w:ind w:firstLine="284"/>
        <w:jc w:val="both"/>
        <w:rPr>
          <w:rFonts w:eastAsia="Times New Roman"/>
          <w:color w:val="000000" w:themeColor="text1"/>
          <w:sz w:val="24"/>
          <w:szCs w:val="24"/>
        </w:rPr>
      </w:pPr>
      <w:r w:rsidRPr="00B77E5C">
        <w:rPr>
          <w:rFonts w:eastAsia="Times New Roman"/>
          <w:color w:val="000000" w:themeColor="text1"/>
          <w:sz w:val="24"/>
          <w:szCs w:val="24"/>
        </w:rPr>
        <w:t>34. Кумыс, кисломолочная продукция с содержанием этанола (более 0,5%).</w:t>
      </w:r>
    </w:p>
    <w:p w14:paraId="29582E84" w14:textId="77777777" w:rsidR="00B77E5C" w:rsidRPr="00B77E5C" w:rsidRDefault="00B77E5C" w:rsidP="00B77E5C">
      <w:pPr>
        <w:ind w:firstLine="284"/>
        <w:jc w:val="both"/>
        <w:rPr>
          <w:rFonts w:eastAsia="Times New Roman"/>
          <w:color w:val="000000" w:themeColor="text1"/>
          <w:sz w:val="24"/>
          <w:szCs w:val="24"/>
        </w:rPr>
      </w:pPr>
      <w:r w:rsidRPr="00B77E5C">
        <w:rPr>
          <w:rFonts w:eastAsia="Times New Roman"/>
          <w:color w:val="000000" w:themeColor="text1"/>
          <w:sz w:val="24"/>
          <w:szCs w:val="24"/>
        </w:rPr>
        <w:t>35. Карамель, в том числе леденцовая.</w:t>
      </w:r>
    </w:p>
    <w:p w14:paraId="36FD3FBE" w14:textId="77777777" w:rsidR="00B77E5C" w:rsidRPr="00B77E5C" w:rsidRDefault="00B77E5C" w:rsidP="00B77E5C">
      <w:pPr>
        <w:ind w:firstLine="284"/>
        <w:jc w:val="both"/>
        <w:rPr>
          <w:rFonts w:eastAsia="Times New Roman"/>
          <w:color w:val="000000" w:themeColor="text1"/>
          <w:sz w:val="24"/>
          <w:szCs w:val="24"/>
        </w:rPr>
      </w:pPr>
      <w:r w:rsidRPr="00B77E5C">
        <w:rPr>
          <w:rFonts w:eastAsia="Times New Roman"/>
          <w:color w:val="000000" w:themeColor="text1"/>
          <w:sz w:val="24"/>
          <w:szCs w:val="24"/>
        </w:rPr>
        <w:t>36. Холодные напитки и морсы (без термической обработки) из плодовоягодного сырья.</w:t>
      </w:r>
    </w:p>
    <w:p w14:paraId="2C8321EF" w14:textId="77777777" w:rsidR="00B77E5C" w:rsidRPr="00B77E5C" w:rsidRDefault="00B77E5C" w:rsidP="00B77E5C">
      <w:pPr>
        <w:ind w:firstLine="284"/>
        <w:jc w:val="both"/>
        <w:rPr>
          <w:rFonts w:eastAsia="Times New Roman"/>
          <w:color w:val="000000" w:themeColor="text1"/>
          <w:sz w:val="24"/>
          <w:szCs w:val="24"/>
        </w:rPr>
      </w:pPr>
      <w:r w:rsidRPr="00B77E5C">
        <w:rPr>
          <w:rFonts w:eastAsia="Times New Roman"/>
          <w:color w:val="000000" w:themeColor="text1"/>
          <w:sz w:val="24"/>
          <w:szCs w:val="24"/>
        </w:rPr>
        <w:t>37. Окрошки и холодные супы.</w:t>
      </w:r>
    </w:p>
    <w:p w14:paraId="3DB9935C" w14:textId="77777777" w:rsidR="00B77E5C" w:rsidRPr="00B77E5C" w:rsidRDefault="00B77E5C" w:rsidP="00B77E5C">
      <w:pPr>
        <w:ind w:firstLine="284"/>
        <w:jc w:val="both"/>
        <w:rPr>
          <w:rFonts w:eastAsia="Times New Roman"/>
          <w:color w:val="000000" w:themeColor="text1"/>
          <w:sz w:val="24"/>
          <w:szCs w:val="24"/>
        </w:rPr>
      </w:pPr>
      <w:r w:rsidRPr="00B77E5C">
        <w:rPr>
          <w:rFonts w:eastAsia="Times New Roman"/>
          <w:color w:val="000000" w:themeColor="text1"/>
          <w:sz w:val="24"/>
          <w:szCs w:val="24"/>
        </w:rPr>
        <w:t>38. Яичница-глазунья.</w:t>
      </w:r>
    </w:p>
    <w:p w14:paraId="1356F97B" w14:textId="77777777" w:rsidR="00B77E5C" w:rsidRPr="00B77E5C" w:rsidRDefault="00B77E5C" w:rsidP="00B77E5C">
      <w:pPr>
        <w:ind w:firstLine="284"/>
        <w:jc w:val="both"/>
        <w:rPr>
          <w:rFonts w:eastAsia="Times New Roman"/>
          <w:color w:val="000000" w:themeColor="text1"/>
          <w:sz w:val="24"/>
          <w:szCs w:val="24"/>
        </w:rPr>
      </w:pPr>
      <w:r w:rsidRPr="00B77E5C">
        <w:rPr>
          <w:rFonts w:eastAsia="Times New Roman"/>
          <w:color w:val="000000" w:themeColor="text1"/>
          <w:sz w:val="24"/>
          <w:szCs w:val="24"/>
        </w:rPr>
        <w:t>39. Паштеты, блинчики с мясом и с творогом.</w:t>
      </w:r>
    </w:p>
    <w:p w14:paraId="0AAD9AFC" w14:textId="77777777" w:rsidR="00B77E5C" w:rsidRPr="00B77E5C" w:rsidRDefault="00B77E5C" w:rsidP="00B77E5C">
      <w:pPr>
        <w:ind w:firstLine="284"/>
        <w:jc w:val="both"/>
        <w:rPr>
          <w:rFonts w:eastAsia="Times New Roman"/>
          <w:color w:val="000000" w:themeColor="text1"/>
          <w:sz w:val="24"/>
          <w:szCs w:val="24"/>
        </w:rPr>
      </w:pPr>
      <w:r w:rsidRPr="00B77E5C">
        <w:rPr>
          <w:rFonts w:eastAsia="Times New Roman"/>
          <w:color w:val="000000" w:themeColor="text1"/>
          <w:sz w:val="24"/>
          <w:szCs w:val="24"/>
        </w:rPr>
        <w:t>40. Блюда из (или на основе) сухих пищевых концентратов, в том числе быстрого приготовления.</w:t>
      </w:r>
    </w:p>
    <w:p w14:paraId="411F6AF9" w14:textId="77777777" w:rsidR="00B77E5C" w:rsidRPr="00B77E5C" w:rsidRDefault="00B77E5C" w:rsidP="00B77E5C">
      <w:pPr>
        <w:ind w:firstLine="284"/>
        <w:jc w:val="both"/>
        <w:rPr>
          <w:rFonts w:eastAsia="Times New Roman"/>
          <w:color w:val="000000" w:themeColor="text1"/>
          <w:sz w:val="24"/>
          <w:szCs w:val="24"/>
        </w:rPr>
      </w:pPr>
      <w:r w:rsidRPr="00B77E5C">
        <w:rPr>
          <w:rFonts w:eastAsia="Times New Roman"/>
          <w:color w:val="000000" w:themeColor="text1"/>
          <w:sz w:val="24"/>
          <w:szCs w:val="24"/>
        </w:rPr>
        <w:t>41. Картофельные и кукурузные чипсы, снеки.</w:t>
      </w:r>
    </w:p>
    <w:p w14:paraId="6D57997D" w14:textId="77777777" w:rsidR="00B77E5C" w:rsidRPr="00B77E5C" w:rsidRDefault="00B77E5C" w:rsidP="00B77E5C">
      <w:pPr>
        <w:ind w:firstLine="284"/>
        <w:jc w:val="both"/>
        <w:rPr>
          <w:rFonts w:eastAsia="Times New Roman"/>
          <w:color w:val="000000" w:themeColor="text1"/>
          <w:sz w:val="24"/>
          <w:szCs w:val="24"/>
        </w:rPr>
      </w:pPr>
      <w:r w:rsidRPr="00B77E5C">
        <w:rPr>
          <w:rFonts w:eastAsia="Times New Roman"/>
          <w:color w:val="000000" w:themeColor="text1"/>
          <w:sz w:val="24"/>
          <w:szCs w:val="24"/>
        </w:rPr>
        <w:t>42. Изделия из рубленого мяса и рыбы, салаты, блины и оладьи, приготовленные в условиях палаточного лагеря.</w:t>
      </w:r>
    </w:p>
    <w:p w14:paraId="54A831BE" w14:textId="77777777" w:rsidR="00B77E5C" w:rsidRPr="00B77E5C" w:rsidRDefault="00B77E5C" w:rsidP="00B77E5C">
      <w:pPr>
        <w:ind w:firstLine="284"/>
        <w:jc w:val="both"/>
        <w:rPr>
          <w:rFonts w:eastAsia="Times New Roman"/>
          <w:color w:val="000000" w:themeColor="text1"/>
          <w:sz w:val="24"/>
          <w:szCs w:val="24"/>
        </w:rPr>
      </w:pPr>
      <w:r w:rsidRPr="00B77E5C">
        <w:rPr>
          <w:rFonts w:eastAsia="Times New Roman"/>
          <w:color w:val="000000" w:themeColor="text1"/>
          <w:sz w:val="24"/>
          <w:szCs w:val="24"/>
        </w:rPr>
        <w:t>43. Сырки творожные; изделия творожные более 9% жирности.</w:t>
      </w:r>
    </w:p>
    <w:p w14:paraId="53891E10" w14:textId="77777777" w:rsidR="00B77E5C" w:rsidRPr="00B77E5C" w:rsidRDefault="00B77E5C" w:rsidP="00B77E5C">
      <w:pPr>
        <w:ind w:firstLine="284"/>
        <w:jc w:val="both"/>
        <w:rPr>
          <w:rFonts w:eastAsia="Times New Roman"/>
          <w:color w:val="000000" w:themeColor="text1"/>
          <w:sz w:val="24"/>
          <w:szCs w:val="24"/>
        </w:rPr>
      </w:pPr>
      <w:r w:rsidRPr="00B77E5C">
        <w:rPr>
          <w:rFonts w:eastAsia="Times New Roman"/>
          <w:color w:val="000000" w:themeColor="text1"/>
          <w:sz w:val="24"/>
          <w:szCs w:val="24"/>
        </w:rPr>
        <w:t>44. Молоко и молочные напитки стерилизованные менее 2,5% и более</w:t>
      </w:r>
    </w:p>
    <w:p w14:paraId="4E53360F" w14:textId="77777777" w:rsidR="00B77E5C" w:rsidRPr="00B77E5C" w:rsidRDefault="00B77E5C" w:rsidP="00B77E5C">
      <w:pPr>
        <w:ind w:firstLine="284"/>
        <w:jc w:val="both"/>
        <w:rPr>
          <w:rFonts w:eastAsia="Times New Roman"/>
          <w:color w:val="000000" w:themeColor="text1"/>
          <w:sz w:val="24"/>
          <w:szCs w:val="24"/>
        </w:rPr>
      </w:pPr>
      <w:r w:rsidRPr="00B77E5C">
        <w:rPr>
          <w:rFonts w:eastAsia="Times New Roman"/>
          <w:color w:val="000000" w:themeColor="text1"/>
          <w:sz w:val="24"/>
          <w:szCs w:val="24"/>
        </w:rPr>
        <w:t>3,5% жирности; кисломолочные напитки менее 2,5% и более 3,5% жирности.</w:t>
      </w:r>
    </w:p>
    <w:p w14:paraId="694DCD04" w14:textId="67F402C4" w:rsidR="001323C6" w:rsidRPr="00F749FD" w:rsidRDefault="00B77E5C" w:rsidP="00CD4374">
      <w:pPr>
        <w:ind w:firstLine="284"/>
        <w:jc w:val="both"/>
        <w:rPr>
          <w:rFonts w:eastAsia="Times New Roman"/>
          <w:color w:val="000000" w:themeColor="text1"/>
          <w:sz w:val="24"/>
          <w:szCs w:val="24"/>
        </w:rPr>
      </w:pPr>
      <w:r w:rsidRPr="00B77E5C">
        <w:rPr>
          <w:rFonts w:eastAsia="Times New Roman"/>
          <w:color w:val="000000" w:themeColor="text1"/>
          <w:sz w:val="24"/>
          <w:szCs w:val="24"/>
        </w:rPr>
        <w:t>45. Готовые кулинарные блюда, не входящие в меню текущего дня, реализуемые через буфеты</w:t>
      </w:r>
      <w:r>
        <w:rPr>
          <w:rFonts w:eastAsia="Times New Roman"/>
          <w:color w:val="000000" w:themeColor="text1"/>
          <w:sz w:val="24"/>
          <w:szCs w:val="24"/>
        </w:rPr>
        <w:t>;</w:t>
      </w:r>
      <w:r w:rsidRPr="00B77E5C">
        <w:rPr>
          <w:rFonts w:eastAsia="Times New Roman"/>
          <w:color w:val="000000" w:themeColor="text1"/>
          <w:sz w:val="24"/>
          <w:szCs w:val="24"/>
        </w:rPr>
        <w:cr/>
      </w:r>
      <w:r w:rsidR="001323C6" w:rsidRPr="00F749FD">
        <w:rPr>
          <w:rFonts w:eastAsia="Times New Roman"/>
          <w:color w:val="000000" w:themeColor="text1"/>
          <w:sz w:val="24"/>
          <w:szCs w:val="24"/>
        </w:rPr>
        <w:t xml:space="preserve">     3) меню не должно содержать пищевой продукции, отсутствующей в среднесуточных наборах пищевых продукции, содержащихся в приложении № 7 к</w:t>
      </w:r>
      <w:r w:rsidR="0094645C">
        <w:rPr>
          <w:rFonts w:eastAsia="Times New Roman"/>
          <w:color w:val="000000" w:themeColor="text1"/>
          <w:sz w:val="24"/>
          <w:szCs w:val="24"/>
        </w:rPr>
        <w:t xml:space="preserve"> СанПиН 2.3/2.4.3590-20 (таблица</w:t>
      </w:r>
      <w:r w:rsidR="001323C6" w:rsidRPr="00F749FD">
        <w:rPr>
          <w:rFonts w:eastAsia="Times New Roman"/>
          <w:color w:val="000000" w:themeColor="text1"/>
          <w:sz w:val="24"/>
          <w:szCs w:val="24"/>
        </w:rPr>
        <w:t xml:space="preserve"> 2);</w:t>
      </w:r>
    </w:p>
    <w:p w14:paraId="68BEFE0C" w14:textId="77777777" w:rsidR="001323C6" w:rsidRPr="00F749FD" w:rsidRDefault="001323C6" w:rsidP="001323C6">
      <w:pPr>
        <w:ind w:firstLine="284"/>
        <w:jc w:val="both"/>
        <w:rPr>
          <w:rFonts w:eastAsia="Times New Roman"/>
          <w:color w:val="000000" w:themeColor="text1"/>
          <w:sz w:val="24"/>
          <w:szCs w:val="24"/>
        </w:rPr>
      </w:pPr>
      <w:r w:rsidRPr="00F749FD">
        <w:rPr>
          <w:rFonts w:eastAsia="Times New Roman"/>
          <w:color w:val="000000" w:themeColor="text1"/>
          <w:sz w:val="24"/>
          <w:szCs w:val="24"/>
        </w:rPr>
        <w:t xml:space="preserve">4) в меню должна отсутствовать повторяемость одних и тех же блюд или кулинарных изделий в течение дня и двух смежных дней; </w:t>
      </w:r>
    </w:p>
    <w:p w14:paraId="02250C46" w14:textId="1B2C05A8" w:rsidR="001323C6" w:rsidRPr="00F749FD" w:rsidRDefault="001323C6" w:rsidP="001323C6">
      <w:pPr>
        <w:ind w:firstLine="284"/>
        <w:jc w:val="both"/>
        <w:rPr>
          <w:rFonts w:eastAsia="Times New Roman"/>
          <w:color w:val="000000" w:themeColor="text1"/>
          <w:sz w:val="24"/>
          <w:szCs w:val="24"/>
        </w:rPr>
      </w:pPr>
      <w:r w:rsidRPr="00F749FD">
        <w:rPr>
          <w:rFonts w:eastAsia="Times New Roman"/>
          <w:color w:val="000000" w:themeColor="text1"/>
          <w:sz w:val="24"/>
          <w:szCs w:val="24"/>
        </w:rPr>
        <w:t xml:space="preserve">5) в меню должны отсутствовать блюда и кулинарные изделия, технология приготовления которых предусматривает жарку (обжаривание), пассерование (например, «рыба жаренная», «печень жаренная», «овощи пассерованные» и т.н.). Питание обучающихся должно соответствовать принципам щадящего питания, предусматривающее использование определенных способов приготовления блюд, таких как </w:t>
      </w:r>
      <w:r w:rsidR="00C910E5" w:rsidRPr="00C910E5">
        <w:rPr>
          <w:rFonts w:eastAsia="Times New Roman"/>
          <w:color w:val="000000" w:themeColor="text1"/>
          <w:sz w:val="24"/>
          <w:szCs w:val="24"/>
        </w:rPr>
        <w:t>варка, запекание, припускание, тушение, приготовление на пару, приготовление в пароконвектомате</w:t>
      </w:r>
      <w:r w:rsidRPr="00F749FD">
        <w:rPr>
          <w:rFonts w:eastAsia="Times New Roman"/>
          <w:color w:val="000000" w:themeColor="text1"/>
          <w:sz w:val="24"/>
          <w:szCs w:val="24"/>
        </w:rPr>
        <w:t xml:space="preserve">; </w:t>
      </w:r>
    </w:p>
    <w:p w14:paraId="62547AD9" w14:textId="77777777" w:rsidR="001323C6" w:rsidRPr="00F749FD" w:rsidRDefault="001323C6" w:rsidP="001323C6">
      <w:pPr>
        <w:ind w:firstLine="284"/>
        <w:jc w:val="both"/>
        <w:rPr>
          <w:rFonts w:eastAsia="Times New Roman"/>
          <w:color w:val="000000" w:themeColor="text1"/>
          <w:sz w:val="24"/>
          <w:szCs w:val="24"/>
        </w:rPr>
      </w:pPr>
      <w:r w:rsidRPr="00F749FD">
        <w:rPr>
          <w:rFonts w:eastAsia="Times New Roman"/>
          <w:color w:val="000000" w:themeColor="text1"/>
          <w:sz w:val="24"/>
          <w:szCs w:val="24"/>
        </w:rPr>
        <w:lastRenderedPageBreak/>
        <w:t xml:space="preserve">6) в меню должно быть обеспечено соответствие суммарного объема блюд </w:t>
      </w:r>
      <w:r w:rsidR="0012730D">
        <w:rPr>
          <w:rFonts w:eastAsia="Times New Roman"/>
          <w:color w:val="000000" w:themeColor="text1"/>
          <w:sz w:val="24"/>
          <w:szCs w:val="24"/>
        </w:rPr>
        <w:t>п</w:t>
      </w:r>
      <w:r w:rsidRPr="00F749FD">
        <w:rPr>
          <w:rFonts w:eastAsia="Times New Roman"/>
          <w:color w:val="000000" w:themeColor="text1"/>
          <w:sz w:val="24"/>
          <w:szCs w:val="24"/>
        </w:rPr>
        <w:t xml:space="preserve">о приемам пищи, регламентированному нормативу для соответствующей возрастной группы, установленному таблицей 3 приложения № 9 к СанПин 2.3/2.4.3590-20; </w:t>
      </w:r>
    </w:p>
    <w:p w14:paraId="5DF9B11F" w14:textId="77777777" w:rsidR="00CD4374" w:rsidRDefault="001323C6" w:rsidP="001323C6">
      <w:pPr>
        <w:ind w:firstLine="284"/>
        <w:jc w:val="both"/>
        <w:rPr>
          <w:rFonts w:eastAsia="Times New Roman"/>
          <w:color w:val="000000" w:themeColor="text1"/>
          <w:sz w:val="24"/>
          <w:szCs w:val="24"/>
        </w:rPr>
      </w:pPr>
      <w:r w:rsidRPr="00F749FD">
        <w:rPr>
          <w:rFonts w:eastAsia="Times New Roman"/>
          <w:color w:val="000000" w:themeColor="text1"/>
          <w:sz w:val="24"/>
          <w:szCs w:val="24"/>
        </w:rPr>
        <w:t xml:space="preserve">7) </w:t>
      </w:r>
      <w:r w:rsidR="008F04F3" w:rsidRPr="00F749FD">
        <w:rPr>
          <w:rFonts w:eastAsia="Times New Roman"/>
          <w:color w:val="000000" w:themeColor="text1"/>
          <w:sz w:val="24"/>
          <w:szCs w:val="24"/>
        </w:rPr>
        <w:t xml:space="preserve"> </w:t>
      </w:r>
      <w:r w:rsidRPr="00F749FD">
        <w:rPr>
          <w:rFonts w:eastAsia="Times New Roman"/>
          <w:color w:val="000000" w:themeColor="text1"/>
          <w:sz w:val="24"/>
          <w:szCs w:val="24"/>
        </w:rPr>
        <w:t>меню должно быть сформировано с учетом суточной потребности в пищевых веществах и энергии для соответствующей категории обучающихся</w:t>
      </w:r>
      <w:r w:rsidR="00CD4374">
        <w:rPr>
          <w:rFonts w:eastAsia="Times New Roman"/>
          <w:color w:val="000000" w:themeColor="text1"/>
          <w:sz w:val="24"/>
          <w:szCs w:val="24"/>
        </w:rPr>
        <w:t>:</w:t>
      </w:r>
    </w:p>
    <w:p w14:paraId="4F0CDE62" w14:textId="77777777" w:rsidR="00CD4374" w:rsidRDefault="00CD4374" w:rsidP="001323C6">
      <w:pPr>
        <w:ind w:firstLine="284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3BBC3390" w14:textId="77777777" w:rsidR="00631EFD" w:rsidRDefault="00631EFD" w:rsidP="00CD4374">
      <w:pPr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14:paraId="3E12EC9C" w14:textId="77777777" w:rsidR="00631EFD" w:rsidRDefault="00631EFD" w:rsidP="00CD4374">
      <w:pPr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14:paraId="770BF994" w14:textId="77777777" w:rsidR="00CD4374" w:rsidRDefault="00CD4374" w:rsidP="00CD4374">
      <w:pPr>
        <w:autoSpaceDE w:val="0"/>
        <w:autoSpaceDN w:val="0"/>
        <w:adjustRightInd w:val="0"/>
        <w:jc w:val="center"/>
        <w:rPr>
          <w:b/>
          <w:bCs/>
          <w:lang w:eastAsia="en-US"/>
        </w:rPr>
      </w:pPr>
      <w:r w:rsidRPr="00C56727">
        <w:rPr>
          <w:b/>
          <w:bCs/>
          <w:lang w:eastAsia="en-US"/>
        </w:rPr>
        <w:t xml:space="preserve">Сводная таблица энергетической ценности меню, содержания белков, жиров, углеводов </w:t>
      </w:r>
    </w:p>
    <w:p w14:paraId="2172ABF6" w14:textId="77777777" w:rsidR="00CD4374" w:rsidRDefault="00CD4374" w:rsidP="00CD4374">
      <w:pPr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tbl>
      <w:tblPr>
        <w:tblW w:w="835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397"/>
        <w:gridCol w:w="2410"/>
        <w:gridCol w:w="2552"/>
      </w:tblGrid>
      <w:tr w:rsidR="0094645C" w14:paraId="79302CAA" w14:textId="77777777" w:rsidTr="0094645C">
        <w:tc>
          <w:tcPr>
            <w:tcW w:w="33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BC652" w14:textId="77777777" w:rsidR="0094645C" w:rsidRDefault="0094645C" w:rsidP="0076174A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Показатели</w:t>
            </w:r>
          </w:p>
        </w:tc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9917B" w14:textId="77777777" w:rsidR="0094645C" w:rsidRDefault="0094645C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Потребность в пищевых веществах</w:t>
            </w:r>
          </w:p>
        </w:tc>
      </w:tr>
      <w:tr w:rsidR="0094645C" w14:paraId="6DE7E69D" w14:textId="77777777" w:rsidTr="0094645C">
        <w:tc>
          <w:tcPr>
            <w:tcW w:w="33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E67A6" w14:textId="77777777" w:rsidR="0094645C" w:rsidRDefault="0094645C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B28BE" w14:textId="77777777" w:rsidR="0094645C" w:rsidRDefault="0094645C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7-11 лет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6C7E8" w14:textId="77777777" w:rsidR="0094645C" w:rsidRDefault="0094645C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 лет и старше</w:t>
            </w:r>
          </w:p>
        </w:tc>
      </w:tr>
      <w:tr w:rsidR="0094645C" w14:paraId="3824BF4A" w14:textId="77777777" w:rsidTr="0094645C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70FC4" w14:textId="77777777" w:rsidR="0094645C" w:rsidRDefault="0094645C" w:rsidP="0076174A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белки (г/сут)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4C06B" w14:textId="77777777" w:rsidR="0094645C" w:rsidRDefault="0094645C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6D091" w14:textId="77777777" w:rsidR="0094645C" w:rsidRDefault="0094645C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90</w:t>
            </w:r>
          </w:p>
        </w:tc>
      </w:tr>
      <w:tr w:rsidR="0094645C" w14:paraId="079160E2" w14:textId="77777777" w:rsidTr="0094645C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B4D0D" w14:textId="77777777" w:rsidR="0094645C" w:rsidRDefault="0094645C" w:rsidP="0076174A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жиры (г/сут)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7DD64" w14:textId="77777777" w:rsidR="0094645C" w:rsidRDefault="0094645C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50DEF" w14:textId="77777777" w:rsidR="0094645C" w:rsidRDefault="0094645C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92</w:t>
            </w:r>
          </w:p>
        </w:tc>
      </w:tr>
      <w:tr w:rsidR="0094645C" w14:paraId="08B06FB0" w14:textId="77777777" w:rsidTr="0094645C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E6ECD" w14:textId="77777777" w:rsidR="0094645C" w:rsidRDefault="0094645C" w:rsidP="0076174A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углеводы (г/сут)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DB139" w14:textId="77777777" w:rsidR="0094645C" w:rsidRDefault="0094645C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335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4B032" w14:textId="77777777" w:rsidR="0094645C" w:rsidRDefault="0094645C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383</w:t>
            </w:r>
          </w:p>
        </w:tc>
      </w:tr>
      <w:tr w:rsidR="0094645C" w14:paraId="77998537" w14:textId="77777777" w:rsidTr="0094645C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9715A" w14:textId="77777777" w:rsidR="0094645C" w:rsidRDefault="0094645C" w:rsidP="0076174A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энергетическая ценность (ккал/сут)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E6F4D" w14:textId="77777777" w:rsidR="0094645C" w:rsidRDefault="0094645C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2350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09C22" w14:textId="77777777" w:rsidR="0094645C" w:rsidRDefault="0094645C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2720</w:t>
            </w:r>
          </w:p>
        </w:tc>
      </w:tr>
    </w:tbl>
    <w:p w14:paraId="57989314" w14:textId="77777777" w:rsidR="00CD4374" w:rsidRDefault="00CD4374" w:rsidP="00CD4374">
      <w:pPr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14:paraId="134F4919" w14:textId="77777777" w:rsidR="005215F3" w:rsidRDefault="005215F3" w:rsidP="001323C6">
      <w:pPr>
        <w:ind w:firstLine="284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63B40DF6" w14:textId="77777777" w:rsidR="00DB045A" w:rsidRDefault="001323C6" w:rsidP="001323C6">
      <w:pPr>
        <w:ind w:firstLine="284"/>
        <w:jc w:val="both"/>
        <w:rPr>
          <w:rFonts w:eastAsia="Times New Roman"/>
          <w:color w:val="000000" w:themeColor="text1"/>
          <w:sz w:val="24"/>
          <w:szCs w:val="24"/>
        </w:rPr>
      </w:pPr>
      <w:r w:rsidRPr="00F749FD">
        <w:rPr>
          <w:rFonts w:eastAsia="Times New Roman"/>
          <w:color w:val="000000" w:themeColor="text1"/>
          <w:sz w:val="24"/>
          <w:szCs w:val="24"/>
        </w:rPr>
        <w:t>8) в меню при двухразовом питании должна быть соблюдена рекомендуемая кратность включения блюд и кулинарных изделий</w:t>
      </w:r>
      <w:r w:rsidR="00CD4374">
        <w:rPr>
          <w:rFonts w:eastAsia="Times New Roman"/>
          <w:color w:val="000000" w:themeColor="text1"/>
          <w:sz w:val="24"/>
          <w:szCs w:val="24"/>
        </w:rPr>
        <w:t xml:space="preserve">: </w:t>
      </w:r>
      <w:r w:rsidRPr="00F749FD">
        <w:rPr>
          <w:rFonts w:eastAsia="Times New Roman"/>
          <w:color w:val="000000" w:themeColor="text1"/>
          <w:sz w:val="24"/>
          <w:szCs w:val="24"/>
        </w:rPr>
        <w:t xml:space="preserve"> </w:t>
      </w:r>
    </w:p>
    <w:p w14:paraId="0D8873F5" w14:textId="77777777" w:rsidR="00DB045A" w:rsidRDefault="00DB045A" w:rsidP="001323C6">
      <w:pPr>
        <w:ind w:firstLine="284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46D52C76" w14:textId="77777777" w:rsidR="00DB045A" w:rsidRPr="008A06C5" w:rsidRDefault="00DB045A" w:rsidP="00DB045A">
      <w:pPr>
        <w:autoSpaceDE w:val="0"/>
        <w:autoSpaceDN w:val="0"/>
        <w:adjustRightInd w:val="0"/>
        <w:jc w:val="center"/>
        <w:rPr>
          <w:b/>
        </w:rPr>
      </w:pPr>
      <w:r w:rsidRPr="008A06C5">
        <w:rPr>
          <w:b/>
        </w:rPr>
        <w:t>Рекомендуемая кратность включения блюд и кулинарных изделий в состав двухнедельного меню при двухразовом питании</w:t>
      </w:r>
    </w:p>
    <w:tbl>
      <w:tblPr>
        <w:tblW w:w="9493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799"/>
        <w:gridCol w:w="2694"/>
      </w:tblGrid>
      <w:tr w:rsidR="00DB045A" w14:paraId="76674D90" w14:textId="77777777" w:rsidTr="005215F3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77604" w14:textId="77777777" w:rsidR="00DB045A" w:rsidRDefault="00DB045A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t>Наименование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77EC6" w14:textId="77777777" w:rsidR="00DB045A" w:rsidRDefault="00DB045A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t>Кратность включения в двухнедельное меню</w:t>
            </w:r>
          </w:p>
        </w:tc>
      </w:tr>
      <w:tr w:rsidR="00DB045A" w14:paraId="57EFE321" w14:textId="77777777" w:rsidTr="005215F3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79322" w14:textId="77777777" w:rsidR="00DB045A" w:rsidRDefault="00DB045A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t xml:space="preserve">Блюда из творога (запеканки, пудинги, суфле и т.п.)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46913" w14:textId="77777777" w:rsidR="00DB045A" w:rsidRDefault="00DB045A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t>3-4</w:t>
            </w:r>
          </w:p>
        </w:tc>
      </w:tr>
      <w:tr w:rsidR="00DB045A" w14:paraId="1D528122" w14:textId="77777777" w:rsidTr="005215F3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9520A" w14:textId="77777777" w:rsidR="00DB045A" w:rsidRDefault="00DB045A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t xml:space="preserve">Блюда из картофеля и овощей (картофель отварной, картофель в молоке, картофельное или овощное пюре, картофель и овощи тушенные, овощи припущенные, овощи в молочном соусе, овощи запеченные, запеканка овощная, суфле из овощей, пудинги, овощи фаршированные, рагу овощное и т.п.)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D1670" w14:textId="77777777" w:rsidR="00DB045A" w:rsidRDefault="00DB045A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195281">
              <w:rPr>
                <w:lang w:eastAsia="en-US"/>
              </w:rPr>
              <w:t>5-6</w:t>
            </w:r>
          </w:p>
        </w:tc>
      </w:tr>
      <w:tr w:rsidR="00DB045A" w14:paraId="33919148" w14:textId="77777777" w:rsidTr="005215F3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0C2E8" w14:textId="77777777" w:rsidR="00DB045A" w:rsidRDefault="00DB045A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t xml:space="preserve">Блюда из круп (каши рассыпчатые, вязкие, запеканки, пудинги, плов и т.п.)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1F1AF" w14:textId="77777777" w:rsidR="00DB045A" w:rsidRDefault="00DB045A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195281">
              <w:rPr>
                <w:lang w:eastAsia="en-US"/>
              </w:rPr>
              <w:t>4-6</w:t>
            </w:r>
          </w:p>
        </w:tc>
      </w:tr>
      <w:tr w:rsidR="00DB045A" w14:paraId="1A942DFC" w14:textId="77777777" w:rsidTr="005215F3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F39C4" w14:textId="77777777" w:rsidR="00DB045A" w:rsidRDefault="00DB045A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t xml:space="preserve">Блюда из макаронных изделий (макаронные изделия отварные, макароны с сыром, макароны запеченные)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80067" w14:textId="77777777" w:rsidR="00DB045A" w:rsidRDefault="00DB045A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t>1-2</w:t>
            </w:r>
          </w:p>
        </w:tc>
      </w:tr>
      <w:tr w:rsidR="00DB045A" w14:paraId="7D323014" w14:textId="77777777" w:rsidTr="005215F3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4E9B9" w14:textId="77777777" w:rsidR="00DB045A" w:rsidRDefault="00DB045A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t xml:space="preserve">Блюда из мяса (мясо отварное, мясо тушенное, жаркое по-домашнему, гуляш, котлеты или биточки (паровые), зразы, тефтели, рулеты, фрикадельки, запеканки, пудинги, суфле, плов, голубцы и т.п.)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73B7E" w14:textId="77777777" w:rsidR="00DB045A" w:rsidRDefault="00DB045A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195281">
              <w:rPr>
                <w:lang w:eastAsia="en-US"/>
              </w:rPr>
              <w:t>4-5</w:t>
            </w:r>
          </w:p>
        </w:tc>
      </w:tr>
      <w:tr w:rsidR="00DB045A" w14:paraId="659F7756" w14:textId="77777777" w:rsidTr="005215F3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B7145" w14:textId="77777777" w:rsidR="00DB045A" w:rsidRDefault="00DB045A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t xml:space="preserve">Блюда из овощей (салаты из свежих овощей, салаты из отварных овощей, салаты из соленных и квашенных овощей, свежие овощи порционно)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51D3C" w14:textId="77777777" w:rsidR="00DB045A" w:rsidRDefault="00DB045A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195281">
              <w:rPr>
                <w:lang w:eastAsia="en-US"/>
              </w:rPr>
              <w:t>12</w:t>
            </w:r>
          </w:p>
        </w:tc>
      </w:tr>
      <w:tr w:rsidR="00DB045A" w14:paraId="64023800" w14:textId="77777777" w:rsidTr="005215F3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217DA" w14:textId="77777777" w:rsidR="00DB045A" w:rsidRDefault="00DB045A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8A06C5">
              <w:rPr>
                <w:lang w:eastAsia="en-US"/>
              </w:rPr>
              <w:t xml:space="preserve">Блюда из птицы (птица отварная, тушенная, котлеты или биточки паровые, зразы, кнели, суфле и т.п.)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9D878" w14:textId="77777777" w:rsidR="00DB045A" w:rsidRDefault="00DB045A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195281">
              <w:rPr>
                <w:lang w:eastAsia="en-US"/>
              </w:rPr>
              <w:t>2-3</w:t>
            </w:r>
          </w:p>
        </w:tc>
      </w:tr>
      <w:tr w:rsidR="00DB045A" w14:paraId="6DF2DCC6" w14:textId="77777777" w:rsidTr="005215F3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B51FC" w14:textId="77777777" w:rsidR="00DB045A" w:rsidRDefault="00DB045A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8A06C5">
              <w:rPr>
                <w:lang w:eastAsia="en-US"/>
              </w:rPr>
              <w:t xml:space="preserve">Блюда из рыбы (рыба отварная, рыба припущенная, рыба запеченная, рыба тушенная, котлеты или биточки рыбные (паровые), холодные блюда с филе рыбы </w:t>
            </w:r>
            <w:r>
              <w:rPr>
                <w:lang w:eastAsia="en-US"/>
              </w:rPr>
              <w:t>с</w:t>
            </w:r>
            <w:r w:rsidRPr="008A06C5">
              <w:rPr>
                <w:lang w:eastAsia="en-US"/>
              </w:rPr>
              <w:t xml:space="preserve">лабо или малосоленой и т.н.)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4FF4C" w14:textId="77777777" w:rsidR="00DB045A" w:rsidRDefault="00DB045A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195281">
              <w:rPr>
                <w:lang w:eastAsia="en-US"/>
              </w:rPr>
              <w:t>3-4</w:t>
            </w:r>
          </w:p>
        </w:tc>
      </w:tr>
      <w:tr w:rsidR="00DB045A" w14:paraId="7C75FBC7" w14:textId="77777777" w:rsidTr="005215F3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C93CA" w14:textId="77777777" w:rsidR="00DB045A" w:rsidRPr="008A06C5" w:rsidRDefault="00DB045A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t xml:space="preserve">Блюда из субпродуктов (печень по-строгановски, печень тушенная, запеканка с печенью или сердцем, тефтели, пудинги и т.п.)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E699A" w14:textId="77777777" w:rsidR="00DB045A" w:rsidRPr="00195281" w:rsidRDefault="00DB045A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t>2</w:t>
            </w:r>
          </w:p>
        </w:tc>
      </w:tr>
      <w:tr w:rsidR="00DB045A" w14:paraId="76525325" w14:textId="77777777" w:rsidTr="005215F3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90265" w14:textId="77777777" w:rsidR="00DB045A" w:rsidRPr="008A06C5" w:rsidRDefault="00DB045A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195281">
              <w:rPr>
                <w:lang w:eastAsia="en-US"/>
              </w:rPr>
              <w:lastRenderedPageBreak/>
              <w:t xml:space="preserve">Блюда из яиц (омлет натуральный, омлет с сыром, омлет с морковью, яйца варенные и т.п.)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DB554" w14:textId="77777777" w:rsidR="00DB045A" w:rsidRPr="00195281" w:rsidRDefault="00DB045A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B22356">
              <w:rPr>
                <w:lang w:eastAsia="en-US"/>
              </w:rPr>
              <w:t>2-3</w:t>
            </w:r>
          </w:p>
        </w:tc>
      </w:tr>
      <w:tr w:rsidR="00DB045A" w14:paraId="7A594979" w14:textId="77777777" w:rsidTr="005215F3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CA78E" w14:textId="77777777" w:rsidR="00DB045A" w:rsidRPr="008A06C5" w:rsidRDefault="00DB045A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195281">
              <w:rPr>
                <w:lang w:eastAsia="en-US"/>
              </w:rPr>
              <w:t xml:space="preserve">Йогурты порционные, кисломолочные напитки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4C8D4" w14:textId="77777777" w:rsidR="00DB045A" w:rsidRPr="00195281" w:rsidRDefault="00DB045A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B22356">
              <w:rPr>
                <w:lang w:eastAsia="en-US"/>
              </w:rPr>
              <w:t>4-7</w:t>
            </w:r>
          </w:p>
        </w:tc>
      </w:tr>
      <w:tr w:rsidR="00DB045A" w14:paraId="17398CD9" w14:textId="77777777" w:rsidTr="005215F3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4ACB4" w14:textId="77777777" w:rsidR="00DB045A" w:rsidRPr="00195281" w:rsidRDefault="00DB045A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195281">
              <w:rPr>
                <w:lang w:eastAsia="en-US"/>
              </w:rPr>
              <w:t>Сладкие блюда и напитки из плодов и ягод свежих, сухофруктов, плодов шиповника (компоты, кисели, яблоки, груши печеные, запеченные, фаршированные и т.п.) 5-6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25813" w14:textId="77777777" w:rsidR="00DB045A" w:rsidRPr="00195281" w:rsidRDefault="00DB045A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B22356">
              <w:rPr>
                <w:lang w:eastAsia="en-US"/>
              </w:rPr>
              <w:t>5-6</w:t>
            </w:r>
          </w:p>
        </w:tc>
      </w:tr>
      <w:tr w:rsidR="00DB045A" w14:paraId="565B0068" w14:textId="77777777" w:rsidTr="005215F3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D204D" w14:textId="77777777" w:rsidR="00DB045A" w:rsidRPr="00195281" w:rsidRDefault="00DB045A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7C70BA">
              <w:rPr>
                <w:lang w:eastAsia="en-US"/>
              </w:rPr>
              <w:t xml:space="preserve">Сыр порционно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CD7AD" w14:textId="77777777" w:rsidR="00DB045A" w:rsidRPr="00195281" w:rsidRDefault="00DB045A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B22356">
              <w:rPr>
                <w:lang w:eastAsia="en-US"/>
              </w:rPr>
              <w:t>3-4</w:t>
            </w:r>
          </w:p>
        </w:tc>
      </w:tr>
      <w:tr w:rsidR="00DB045A" w14:paraId="128D9740" w14:textId="77777777" w:rsidTr="005215F3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B7995" w14:textId="77777777" w:rsidR="00DB045A" w:rsidRPr="007C70BA" w:rsidRDefault="00DB045A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t xml:space="preserve">Соки плодовые и ягодные, натуральные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4473C" w14:textId="77777777" w:rsidR="00DB045A" w:rsidRPr="00195281" w:rsidRDefault="00DB045A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B22356">
              <w:rPr>
                <w:lang w:eastAsia="en-US"/>
              </w:rPr>
              <w:t>5-6</w:t>
            </w:r>
          </w:p>
        </w:tc>
      </w:tr>
      <w:tr w:rsidR="00DB045A" w14:paraId="150A21F7" w14:textId="77777777" w:rsidTr="005215F3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02C8B" w14:textId="77777777" w:rsidR="00DB045A" w:rsidRDefault="00DB045A" w:rsidP="0076174A">
            <w:pPr>
              <w:autoSpaceDE w:val="0"/>
              <w:autoSpaceDN w:val="0"/>
              <w:adjustRightInd w:val="0"/>
              <w:jc w:val="center"/>
            </w:pPr>
            <w:r>
              <w:t xml:space="preserve">Кондитерские изделия, обогащенные витаминно-минеральными комплексами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9B67A" w14:textId="77777777" w:rsidR="00DB045A" w:rsidRPr="00195281" w:rsidRDefault="00DB045A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B22356">
              <w:rPr>
                <w:lang w:eastAsia="en-US"/>
              </w:rPr>
              <w:t>2-3</w:t>
            </w:r>
          </w:p>
        </w:tc>
      </w:tr>
      <w:tr w:rsidR="00DB045A" w14:paraId="5E2942AF" w14:textId="77777777" w:rsidTr="005215F3">
        <w:tc>
          <w:tcPr>
            <w:tcW w:w="6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5CAAF" w14:textId="77777777" w:rsidR="00DB045A" w:rsidRDefault="00DB045A" w:rsidP="0076174A">
            <w:pPr>
              <w:autoSpaceDE w:val="0"/>
              <w:autoSpaceDN w:val="0"/>
              <w:adjustRightInd w:val="0"/>
              <w:jc w:val="center"/>
            </w:pPr>
            <w:r>
              <w:t xml:space="preserve">Фрукты свежие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D8020" w14:textId="77777777" w:rsidR="00DB045A" w:rsidRPr="00195281" w:rsidRDefault="00DB045A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 w:rsidRPr="00B22356">
              <w:rPr>
                <w:lang w:eastAsia="en-US"/>
              </w:rPr>
              <w:t>8-12</w:t>
            </w:r>
          </w:p>
        </w:tc>
      </w:tr>
    </w:tbl>
    <w:p w14:paraId="6FF0258A" w14:textId="77777777" w:rsidR="00DB045A" w:rsidRDefault="00DB045A" w:rsidP="00DB045A">
      <w:pPr>
        <w:autoSpaceDE w:val="0"/>
        <w:autoSpaceDN w:val="0"/>
        <w:adjustRightInd w:val="0"/>
        <w:jc w:val="center"/>
      </w:pPr>
    </w:p>
    <w:p w14:paraId="6ADD0389" w14:textId="77777777" w:rsidR="001323C6" w:rsidRPr="00F749FD" w:rsidRDefault="001323C6" w:rsidP="001323C6">
      <w:pPr>
        <w:ind w:firstLine="284"/>
        <w:jc w:val="both"/>
        <w:rPr>
          <w:rFonts w:eastAsia="Times New Roman"/>
          <w:color w:val="000000" w:themeColor="text1"/>
          <w:sz w:val="24"/>
          <w:szCs w:val="24"/>
        </w:rPr>
      </w:pPr>
      <w:r w:rsidRPr="00F749FD">
        <w:rPr>
          <w:rFonts w:eastAsia="Times New Roman"/>
          <w:color w:val="000000" w:themeColor="text1"/>
          <w:sz w:val="24"/>
          <w:szCs w:val="24"/>
        </w:rPr>
        <w:t>9) ежедневно в рационы двухразового питания и (или) в состав блюд должны быть включены мясо, и(или) птица, и (или) рыба, овощи, фрукты, молоко, сливочное и растительное масло, хлеб ржаной и пшеничный, обогащенные микронутриентами;</w:t>
      </w:r>
    </w:p>
    <w:p w14:paraId="3BDD87E5" w14:textId="77777777" w:rsidR="001323C6" w:rsidRPr="00F749FD" w:rsidRDefault="001323C6" w:rsidP="001323C6">
      <w:pPr>
        <w:ind w:firstLine="284"/>
        <w:jc w:val="both"/>
        <w:rPr>
          <w:rFonts w:eastAsia="Times New Roman"/>
          <w:color w:val="000000" w:themeColor="text1"/>
          <w:sz w:val="24"/>
          <w:szCs w:val="24"/>
        </w:rPr>
      </w:pPr>
      <w:r w:rsidRPr="00F749FD">
        <w:rPr>
          <w:rFonts w:eastAsia="Times New Roman"/>
          <w:color w:val="000000" w:themeColor="text1"/>
          <w:sz w:val="24"/>
          <w:szCs w:val="24"/>
        </w:rPr>
        <w:t>10) в меню завтрака в обязательном порядке должны быть включены горячие блюда (кащи, запеканки, творожные или яичные блюда) и горячий напиток (чай, какао, кофейный напиток). В меню обедов в обязательном порядке должны быть включены; овощной салат (овощи в нарезке), первое блюдо, второе основное блюдо (из мяса, птицы или рыбы), гарнир (из овощей или круп, макаронных изделий), напиток (компот, кисель, сок).</w:t>
      </w:r>
    </w:p>
    <w:p w14:paraId="3CB33009" w14:textId="77777777" w:rsidR="001323C6" w:rsidRPr="00F749FD" w:rsidRDefault="001323C6" w:rsidP="00223743">
      <w:pPr>
        <w:ind w:firstLine="284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4146ACED" w14:textId="77777777" w:rsidR="00DB045A" w:rsidRDefault="00167A89" w:rsidP="00223743">
      <w:pPr>
        <w:ind w:firstLine="284"/>
        <w:jc w:val="both"/>
        <w:rPr>
          <w:rFonts w:eastAsia="Times New Roman"/>
          <w:color w:val="000000" w:themeColor="text1"/>
          <w:sz w:val="24"/>
          <w:szCs w:val="24"/>
        </w:rPr>
      </w:pPr>
      <w:r w:rsidRPr="00F749FD">
        <w:rPr>
          <w:rFonts w:eastAsia="Times New Roman"/>
          <w:color w:val="000000" w:themeColor="text1"/>
          <w:sz w:val="24"/>
          <w:szCs w:val="24"/>
        </w:rPr>
        <w:t>В организованных детских коллективах при формировании меню учитываются требуемые для детей поступления калорийности, белков, жиров, углеводов, витаминов и микроэлементов, необходимых для их нормального роста и развития в разрезе каждой возрастной группы в соответствии с Приложением 10 к</w:t>
      </w:r>
      <w:r w:rsidR="00647BB1">
        <w:rPr>
          <w:rFonts w:eastAsia="Times New Roman"/>
          <w:color w:val="000000" w:themeColor="text1"/>
          <w:sz w:val="24"/>
          <w:szCs w:val="24"/>
        </w:rPr>
        <w:t xml:space="preserve"> </w:t>
      </w:r>
      <w:r w:rsidRPr="00F749FD">
        <w:rPr>
          <w:rFonts w:eastAsia="Times New Roman"/>
          <w:color w:val="000000" w:themeColor="text1"/>
          <w:sz w:val="24"/>
          <w:szCs w:val="24"/>
        </w:rPr>
        <w:t xml:space="preserve">СанПиН 2.3/2.4.3590-20 «Санитарно-эпидемиологические требования к организации общественного питания населения». </w:t>
      </w:r>
    </w:p>
    <w:p w14:paraId="4F64C9E7" w14:textId="77777777" w:rsidR="00B543AD" w:rsidRDefault="00B543AD" w:rsidP="00DB045A">
      <w:pPr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14:paraId="68A27988" w14:textId="77777777" w:rsidR="00DB045A" w:rsidRDefault="00DB045A" w:rsidP="00DB045A">
      <w:pPr>
        <w:autoSpaceDE w:val="0"/>
        <w:autoSpaceDN w:val="0"/>
        <w:adjustRightInd w:val="0"/>
        <w:jc w:val="center"/>
        <w:rPr>
          <w:b/>
          <w:bCs/>
          <w:lang w:eastAsia="en-US"/>
        </w:rPr>
      </w:pPr>
      <w:r>
        <w:rPr>
          <w:b/>
          <w:bCs/>
          <w:lang w:eastAsia="en-US"/>
        </w:rPr>
        <w:t>ПОТРЕБНОСТЬ В ПИЩЕВЫХ ВЕЩЕСТВАХ, ЭНЕРГИИ, ВИТАМИНАХ</w:t>
      </w:r>
    </w:p>
    <w:p w14:paraId="3C1D55B6" w14:textId="77777777" w:rsidR="00DB045A" w:rsidRDefault="00DB045A" w:rsidP="00DB045A">
      <w:pPr>
        <w:autoSpaceDE w:val="0"/>
        <w:autoSpaceDN w:val="0"/>
        <w:adjustRightInd w:val="0"/>
        <w:jc w:val="center"/>
        <w:rPr>
          <w:b/>
          <w:bCs/>
          <w:lang w:eastAsia="en-US"/>
        </w:rPr>
      </w:pPr>
      <w:r>
        <w:rPr>
          <w:b/>
          <w:bCs/>
          <w:lang w:eastAsia="en-US"/>
        </w:rPr>
        <w:t>И МИНЕРАЛЬНЫХ ВЕЩЕСТВАХ (СУТОЧНАЯ)</w:t>
      </w:r>
    </w:p>
    <w:p w14:paraId="4C6DF1E5" w14:textId="77777777" w:rsidR="00DB045A" w:rsidRDefault="00DB045A" w:rsidP="00DB045A">
      <w:pPr>
        <w:autoSpaceDE w:val="0"/>
        <w:autoSpaceDN w:val="0"/>
        <w:adjustRightInd w:val="0"/>
        <w:jc w:val="center"/>
        <w:outlineLvl w:val="0"/>
        <w:rPr>
          <w:lang w:eastAsia="en-US"/>
        </w:rPr>
      </w:pPr>
    </w:p>
    <w:p w14:paraId="30E5C2AC" w14:textId="77777777" w:rsidR="00DB045A" w:rsidRDefault="00DB045A" w:rsidP="00DB045A">
      <w:pPr>
        <w:autoSpaceDE w:val="0"/>
        <w:autoSpaceDN w:val="0"/>
        <w:adjustRightInd w:val="0"/>
        <w:jc w:val="center"/>
        <w:outlineLvl w:val="0"/>
        <w:rPr>
          <w:b/>
          <w:bCs/>
          <w:lang w:eastAsia="en-US"/>
        </w:rPr>
      </w:pPr>
      <w:r>
        <w:rPr>
          <w:lang w:eastAsia="en-US"/>
        </w:rPr>
        <w:t>(Приложение N 10 к СанПиН 2.3/2.4.3590-20)</w:t>
      </w:r>
    </w:p>
    <w:p w14:paraId="796A0A36" w14:textId="77777777" w:rsidR="00DB045A" w:rsidRDefault="00DB045A" w:rsidP="00DB045A">
      <w:pPr>
        <w:autoSpaceDE w:val="0"/>
        <w:autoSpaceDN w:val="0"/>
        <w:adjustRightInd w:val="0"/>
        <w:jc w:val="both"/>
        <w:rPr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62"/>
        <w:gridCol w:w="2429"/>
        <w:gridCol w:w="2835"/>
      </w:tblGrid>
      <w:tr w:rsidR="00DB045A" w14:paraId="6B251B92" w14:textId="77777777" w:rsidTr="00B7472F">
        <w:tc>
          <w:tcPr>
            <w:tcW w:w="36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6AFA0" w14:textId="77777777" w:rsidR="00DB045A" w:rsidRDefault="00DB045A" w:rsidP="0076174A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Показатели</w:t>
            </w:r>
          </w:p>
        </w:tc>
        <w:tc>
          <w:tcPr>
            <w:tcW w:w="52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C90A0" w14:textId="77777777" w:rsidR="00DB045A" w:rsidRDefault="00DB045A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Потребность в пищевых веществах</w:t>
            </w:r>
          </w:p>
        </w:tc>
      </w:tr>
      <w:tr w:rsidR="00B7472F" w14:paraId="23ADA6CE" w14:textId="77777777" w:rsidTr="00B7472F">
        <w:tc>
          <w:tcPr>
            <w:tcW w:w="36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F9AE4" w14:textId="77777777" w:rsidR="00B7472F" w:rsidRDefault="00B7472F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5D134" w14:textId="77777777" w:rsidR="00B7472F" w:rsidRDefault="00B7472F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7-11 лет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79075" w14:textId="77777777" w:rsidR="00B7472F" w:rsidRDefault="00B7472F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 лет и старше</w:t>
            </w:r>
          </w:p>
        </w:tc>
      </w:tr>
      <w:tr w:rsidR="00B7472F" w14:paraId="5E22C1B7" w14:textId="77777777" w:rsidTr="00B7472F"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4FF8E" w14:textId="77777777" w:rsidR="00B7472F" w:rsidRDefault="00B7472F" w:rsidP="0076174A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белки (г/сут)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CD8CF" w14:textId="77777777" w:rsidR="00B7472F" w:rsidRDefault="00B7472F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63817" w14:textId="77777777" w:rsidR="00B7472F" w:rsidRDefault="00B7472F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90</w:t>
            </w:r>
          </w:p>
        </w:tc>
      </w:tr>
      <w:tr w:rsidR="00B7472F" w14:paraId="6D7AD0C5" w14:textId="77777777" w:rsidTr="00B7472F"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E70E1" w14:textId="77777777" w:rsidR="00B7472F" w:rsidRDefault="00B7472F" w:rsidP="0076174A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жиры (г/сут)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D5B0F" w14:textId="77777777" w:rsidR="00B7472F" w:rsidRDefault="00B7472F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AF08A" w14:textId="77777777" w:rsidR="00B7472F" w:rsidRDefault="00B7472F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92</w:t>
            </w:r>
          </w:p>
        </w:tc>
      </w:tr>
      <w:tr w:rsidR="00B7472F" w14:paraId="3BFF316B" w14:textId="77777777" w:rsidTr="00B7472F"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81279" w14:textId="77777777" w:rsidR="00B7472F" w:rsidRDefault="00B7472F" w:rsidP="0076174A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углеводы (г/сут)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97E02" w14:textId="77777777" w:rsidR="00B7472F" w:rsidRDefault="00B7472F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335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3C23B" w14:textId="77777777" w:rsidR="00B7472F" w:rsidRDefault="00B7472F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383</w:t>
            </w:r>
          </w:p>
        </w:tc>
      </w:tr>
      <w:tr w:rsidR="00B7472F" w14:paraId="0154C91C" w14:textId="77777777" w:rsidTr="00B7472F"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7A37F" w14:textId="77777777" w:rsidR="00B7472F" w:rsidRDefault="00B7472F" w:rsidP="0076174A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энергетическая ценность (ккал/сут)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81FDE" w14:textId="77777777" w:rsidR="00B7472F" w:rsidRDefault="00B7472F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2350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B7498" w14:textId="77777777" w:rsidR="00B7472F" w:rsidRDefault="00B7472F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2720</w:t>
            </w:r>
          </w:p>
        </w:tc>
      </w:tr>
      <w:tr w:rsidR="00B7472F" w14:paraId="4AD8E305" w14:textId="77777777" w:rsidTr="00B7472F"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3DB24" w14:textId="77777777" w:rsidR="00B7472F" w:rsidRDefault="00B7472F" w:rsidP="0076174A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витамин C (мг/сут)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AAEC0" w14:textId="77777777" w:rsidR="00B7472F" w:rsidRDefault="00B7472F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EC358" w14:textId="77777777" w:rsidR="00B7472F" w:rsidRDefault="00B7472F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70</w:t>
            </w:r>
          </w:p>
        </w:tc>
      </w:tr>
      <w:tr w:rsidR="00B7472F" w14:paraId="6C68FA0D" w14:textId="77777777" w:rsidTr="00B7472F"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A0317" w14:textId="77777777" w:rsidR="00B7472F" w:rsidRDefault="00B7472F" w:rsidP="0076174A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витамин B1 (мг/сут)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5861D" w14:textId="77777777" w:rsidR="00B7472F" w:rsidRDefault="00B7472F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1,2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6CAA6" w14:textId="77777777" w:rsidR="00B7472F" w:rsidRDefault="00B7472F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1,4</w:t>
            </w:r>
          </w:p>
        </w:tc>
      </w:tr>
      <w:tr w:rsidR="00B7472F" w14:paraId="21FECCE8" w14:textId="77777777" w:rsidTr="00B7472F"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DA3F6" w14:textId="77777777" w:rsidR="00B7472F" w:rsidRDefault="00B7472F" w:rsidP="0076174A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витамин B2 (мг/сут)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7C2BF" w14:textId="77777777" w:rsidR="00B7472F" w:rsidRDefault="00B7472F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1,4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703F0" w14:textId="77777777" w:rsidR="00B7472F" w:rsidRDefault="00B7472F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1,6</w:t>
            </w:r>
          </w:p>
        </w:tc>
      </w:tr>
      <w:tr w:rsidR="00B7472F" w14:paraId="3DBA01D6" w14:textId="77777777" w:rsidTr="00B7472F"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79508" w14:textId="77777777" w:rsidR="00B7472F" w:rsidRDefault="00B7472F" w:rsidP="0076174A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витамин A (рет. экв/сут)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D28F4" w14:textId="77777777" w:rsidR="00B7472F" w:rsidRDefault="00B7472F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8D257" w14:textId="77777777" w:rsidR="00B7472F" w:rsidRDefault="00B7472F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900</w:t>
            </w:r>
          </w:p>
        </w:tc>
      </w:tr>
      <w:tr w:rsidR="00B7472F" w14:paraId="7332A603" w14:textId="77777777" w:rsidTr="00B7472F"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54B5B" w14:textId="77777777" w:rsidR="00B7472F" w:rsidRDefault="00B7472F" w:rsidP="0076174A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витамин D (мкг/сут)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8A904" w14:textId="77777777" w:rsidR="00B7472F" w:rsidRDefault="00B7472F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8D8D1" w14:textId="77777777" w:rsidR="00B7472F" w:rsidRDefault="00B7472F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</w:tr>
      <w:tr w:rsidR="00B7472F" w14:paraId="0DEBFAA8" w14:textId="77777777" w:rsidTr="00B7472F"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7A3FE" w14:textId="77777777" w:rsidR="00B7472F" w:rsidRDefault="00B7472F" w:rsidP="0076174A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кальций (мг/сут)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B3E7D" w14:textId="77777777" w:rsidR="00B7472F" w:rsidRDefault="00B7472F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8F496" w14:textId="77777777" w:rsidR="00B7472F" w:rsidRDefault="00B7472F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1200</w:t>
            </w:r>
          </w:p>
        </w:tc>
      </w:tr>
      <w:tr w:rsidR="00B7472F" w14:paraId="697E5387" w14:textId="77777777" w:rsidTr="00B7472F"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BC28B" w14:textId="77777777" w:rsidR="00B7472F" w:rsidRDefault="00B7472F" w:rsidP="0076174A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фосфор (мг/сут)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31B39" w14:textId="77777777" w:rsidR="00B7472F" w:rsidRDefault="00B7472F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8338D" w14:textId="77777777" w:rsidR="00B7472F" w:rsidRDefault="00B7472F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1200</w:t>
            </w:r>
          </w:p>
        </w:tc>
      </w:tr>
      <w:tr w:rsidR="00B7472F" w14:paraId="5CC67D9D" w14:textId="77777777" w:rsidTr="00B7472F"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761CC" w14:textId="77777777" w:rsidR="00B7472F" w:rsidRDefault="00B7472F" w:rsidP="0076174A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магний (мг/сут)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F9D55" w14:textId="77777777" w:rsidR="00B7472F" w:rsidRDefault="00B7472F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3B7FF" w14:textId="77777777" w:rsidR="00B7472F" w:rsidRDefault="00B7472F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300</w:t>
            </w:r>
          </w:p>
        </w:tc>
      </w:tr>
      <w:tr w:rsidR="00B7472F" w14:paraId="128EA00A" w14:textId="77777777" w:rsidTr="00B7472F"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DD0EB" w14:textId="77777777" w:rsidR="00B7472F" w:rsidRDefault="00B7472F" w:rsidP="0076174A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железо (мг/сут)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49BE5" w14:textId="77777777" w:rsidR="00B7472F" w:rsidRDefault="00B7472F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D4F79" w14:textId="77777777" w:rsidR="00B7472F" w:rsidRDefault="00B7472F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</w:tr>
      <w:tr w:rsidR="00B7472F" w14:paraId="74DF5B8D" w14:textId="77777777" w:rsidTr="00B7472F"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E5343" w14:textId="77777777" w:rsidR="00B7472F" w:rsidRDefault="00B7472F" w:rsidP="0076174A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калий (мг/сут)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CEA96" w14:textId="77777777" w:rsidR="00B7472F" w:rsidRDefault="00B7472F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04DA4" w14:textId="77777777" w:rsidR="00B7472F" w:rsidRDefault="00B7472F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1200</w:t>
            </w:r>
          </w:p>
        </w:tc>
      </w:tr>
      <w:tr w:rsidR="00B7472F" w14:paraId="24F86671" w14:textId="77777777" w:rsidTr="00B7472F"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81B4C" w14:textId="77777777" w:rsidR="00B7472F" w:rsidRDefault="00B7472F" w:rsidP="0076174A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йод (мг/сут)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BFBD1" w14:textId="77777777" w:rsidR="00B7472F" w:rsidRDefault="00B7472F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0,1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84629" w14:textId="77777777" w:rsidR="00B7472F" w:rsidRDefault="00B7472F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0,1</w:t>
            </w:r>
          </w:p>
        </w:tc>
      </w:tr>
      <w:tr w:rsidR="00B7472F" w14:paraId="2B9E0D30" w14:textId="77777777" w:rsidTr="00B7472F"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EC4D4" w14:textId="77777777" w:rsidR="00B7472F" w:rsidRDefault="00B7472F" w:rsidP="0076174A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селен (мг/сут)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1F9AA" w14:textId="77777777" w:rsidR="00B7472F" w:rsidRDefault="00B7472F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0,03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3EA3C" w14:textId="77777777" w:rsidR="00B7472F" w:rsidRDefault="00B7472F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0,05</w:t>
            </w:r>
          </w:p>
        </w:tc>
      </w:tr>
      <w:tr w:rsidR="00B7472F" w14:paraId="6032AFD8" w14:textId="77777777" w:rsidTr="00B7472F"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CBAFC" w14:textId="77777777" w:rsidR="00B7472F" w:rsidRDefault="00B7472F" w:rsidP="0076174A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фтор (мг/сут)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E3981" w14:textId="77777777" w:rsidR="00B7472F" w:rsidRDefault="00B7472F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3,0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0C92D" w14:textId="77777777" w:rsidR="00B7472F" w:rsidRDefault="00B7472F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4,0</w:t>
            </w:r>
          </w:p>
        </w:tc>
      </w:tr>
    </w:tbl>
    <w:p w14:paraId="1390CBE9" w14:textId="77777777" w:rsidR="00DB045A" w:rsidRDefault="00DB045A" w:rsidP="00DB045A">
      <w:pPr>
        <w:autoSpaceDE w:val="0"/>
        <w:autoSpaceDN w:val="0"/>
        <w:adjustRightInd w:val="0"/>
        <w:jc w:val="both"/>
        <w:rPr>
          <w:lang w:eastAsia="en-US"/>
        </w:rPr>
      </w:pPr>
    </w:p>
    <w:p w14:paraId="34EB6656" w14:textId="77777777" w:rsidR="00DB045A" w:rsidRDefault="00DB045A" w:rsidP="00DB045A">
      <w:pPr>
        <w:autoSpaceDE w:val="0"/>
        <w:autoSpaceDN w:val="0"/>
        <w:adjustRightInd w:val="0"/>
        <w:jc w:val="both"/>
        <w:rPr>
          <w:lang w:eastAsia="en-US"/>
        </w:rPr>
      </w:pPr>
    </w:p>
    <w:p w14:paraId="64A5EB87" w14:textId="77777777" w:rsidR="00DB045A" w:rsidRDefault="00DB045A" w:rsidP="00DB045A">
      <w:pPr>
        <w:autoSpaceDE w:val="0"/>
        <w:autoSpaceDN w:val="0"/>
        <w:adjustRightInd w:val="0"/>
        <w:jc w:val="both"/>
        <w:rPr>
          <w:lang w:eastAsia="en-US"/>
        </w:rPr>
      </w:pPr>
    </w:p>
    <w:p w14:paraId="4C498B56" w14:textId="77777777" w:rsidR="00DB045A" w:rsidRDefault="00DB045A" w:rsidP="00DB045A">
      <w:pPr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14:paraId="3C732E4C" w14:textId="1D8FECC2" w:rsidR="00DB045A" w:rsidRPr="008D276A" w:rsidRDefault="00DB045A" w:rsidP="00DB045A">
      <w:pPr>
        <w:autoSpaceDE w:val="0"/>
        <w:autoSpaceDN w:val="0"/>
        <w:adjustRightInd w:val="0"/>
        <w:jc w:val="center"/>
        <w:rPr>
          <w:b/>
        </w:rPr>
      </w:pPr>
      <w:r w:rsidRPr="008D276A">
        <w:rPr>
          <w:b/>
        </w:rPr>
        <w:t>Потребность в пищевых веществах, энергии для обучающихся возрастных категорий 7-11 лет, 12 лет и стар</w:t>
      </w:r>
      <w:r>
        <w:rPr>
          <w:b/>
        </w:rPr>
        <w:t>ш</w:t>
      </w:r>
      <w:r w:rsidRPr="008D276A">
        <w:rPr>
          <w:b/>
        </w:rPr>
        <w:t xml:space="preserve">е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30"/>
        <w:gridCol w:w="1024"/>
        <w:gridCol w:w="1196"/>
        <w:gridCol w:w="1199"/>
        <w:gridCol w:w="1428"/>
        <w:gridCol w:w="1566"/>
        <w:gridCol w:w="1261"/>
      </w:tblGrid>
      <w:tr w:rsidR="00DB045A" w14:paraId="18BD1AD5" w14:textId="77777777" w:rsidTr="0094645C">
        <w:tc>
          <w:tcPr>
            <w:tcW w:w="1530" w:type="dxa"/>
          </w:tcPr>
          <w:p w14:paraId="29C3DB19" w14:textId="77777777" w:rsidR="00DB045A" w:rsidRDefault="00DB045A" w:rsidP="0076174A">
            <w:pPr>
              <w:autoSpaceDE w:val="0"/>
              <w:autoSpaceDN w:val="0"/>
              <w:adjustRightInd w:val="0"/>
              <w:jc w:val="center"/>
            </w:pPr>
            <w:r>
              <w:t>Категория обучающихся</w:t>
            </w:r>
          </w:p>
        </w:tc>
        <w:tc>
          <w:tcPr>
            <w:tcW w:w="1024" w:type="dxa"/>
          </w:tcPr>
          <w:p w14:paraId="59B91E7B" w14:textId="77777777" w:rsidR="00DB045A" w:rsidRDefault="00DB045A" w:rsidP="0076174A">
            <w:pPr>
              <w:autoSpaceDE w:val="0"/>
              <w:autoSpaceDN w:val="0"/>
              <w:adjustRightInd w:val="0"/>
              <w:jc w:val="center"/>
            </w:pPr>
            <w:r w:rsidRPr="008D276A">
              <w:t>Прием пищи</w:t>
            </w:r>
          </w:p>
        </w:tc>
        <w:tc>
          <w:tcPr>
            <w:tcW w:w="1196" w:type="dxa"/>
          </w:tcPr>
          <w:p w14:paraId="2DD32AB4" w14:textId="77777777" w:rsidR="00DB045A" w:rsidRDefault="00DB045A" w:rsidP="0076174A">
            <w:pPr>
              <w:autoSpaceDE w:val="0"/>
              <w:autoSpaceDN w:val="0"/>
              <w:adjustRightInd w:val="0"/>
              <w:jc w:val="center"/>
            </w:pPr>
            <w:r w:rsidRPr="008D276A">
              <w:t>Белки (г)</w:t>
            </w:r>
          </w:p>
        </w:tc>
        <w:tc>
          <w:tcPr>
            <w:tcW w:w="1199" w:type="dxa"/>
          </w:tcPr>
          <w:p w14:paraId="191A02F3" w14:textId="77777777" w:rsidR="00DB045A" w:rsidRDefault="00DB045A" w:rsidP="0076174A">
            <w:pPr>
              <w:autoSpaceDE w:val="0"/>
              <w:autoSpaceDN w:val="0"/>
              <w:adjustRightInd w:val="0"/>
              <w:jc w:val="center"/>
            </w:pPr>
            <w:r w:rsidRPr="008D276A">
              <w:t>Жиры (г)</w:t>
            </w:r>
          </w:p>
        </w:tc>
        <w:tc>
          <w:tcPr>
            <w:tcW w:w="1428" w:type="dxa"/>
          </w:tcPr>
          <w:p w14:paraId="15EFE9AA" w14:textId="77777777" w:rsidR="00DB045A" w:rsidRDefault="00DB045A" w:rsidP="0076174A">
            <w:pPr>
              <w:autoSpaceDE w:val="0"/>
              <w:autoSpaceDN w:val="0"/>
              <w:adjustRightInd w:val="0"/>
              <w:jc w:val="center"/>
            </w:pPr>
            <w:r w:rsidRPr="000E5DEA">
              <w:t>Углеводы (г)</w:t>
            </w:r>
          </w:p>
        </w:tc>
        <w:tc>
          <w:tcPr>
            <w:tcW w:w="1566" w:type="dxa"/>
          </w:tcPr>
          <w:p w14:paraId="2FE3D9E1" w14:textId="77777777" w:rsidR="00DB045A" w:rsidRDefault="00DB045A" w:rsidP="0076174A">
            <w:pPr>
              <w:autoSpaceDE w:val="0"/>
              <w:autoSpaceDN w:val="0"/>
              <w:adjustRightInd w:val="0"/>
              <w:jc w:val="center"/>
            </w:pPr>
            <w:r>
              <w:t>Энергетическая ценность (ккал)</w:t>
            </w:r>
          </w:p>
        </w:tc>
        <w:tc>
          <w:tcPr>
            <w:tcW w:w="1261" w:type="dxa"/>
          </w:tcPr>
          <w:p w14:paraId="532A4C47" w14:textId="77777777" w:rsidR="00DB045A" w:rsidRDefault="00DB045A" w:rsidP="0076174A">
            <w:pPr>
              <w:autoSpaceDE w:val="0"/>
              <w:autoSpaceDN w:val="0"/>
              <w:adjustRightInd w:val="0"/>
              <w:jc w:val="center"/>
            </w:pPr>
            <w:r w:rsidRPr="000E5DEA">
              <w:t>% от суточной нормы</w:t>
            </w:r>
          </w:p>
        </w:tc>
      </w:tr>
      <w:tr w:rsidR="00DB045A" w14:paraId="1B054047" w14:textId="77777777" w:rsidTr="0094645C">
        <w:tc>
          <w:tcPr>
            <w:tcW w:w="1530" w:type="dxa"/>
            <w:vMerge w:val="restart"/>
          </w:tcPr>
          <w:p w14:paraId="29BB2B75" w14:textId="77777777" w:rsidR="00DB045A" w:rsidRDefault="00DB045A" w:rsidP="0076174A">
            <w:pPr>
              <w:autoSpaceDE w:val="0"/>
              <w:autoSpaceDN w:val="0"/>
              <w:adjustRightInd w:val="0"/>
              <w:jc w:val="center"/>
            </w:pPr>
            <w:r w:rsidRPr="000E5DEA">
              <w:t>7-11 лет</w:t>
            </w:r>
          </w:p>
        </w:tc>
        <w:tc>
          <w:tcPr>
            <w:tcW w:w="1024" w:type="dxa"/>
          </w:tcPr>
          <w:p w14:paraId="0C7EE553" w14:textId="77777777" w:rsidR="00DB045A" w:rsidRDefault="00DB045A" w:rsidP="0076174A">
            <w:pPr>
              <w:autoSpaceDE w:val="0"/>
              <w:autoSpaceDN w:val="0"/>
              <w:adjustRightInd w:val="0"/>
              <w:jc w:val="center"/>
            </w:pPr>
            <w:r>
              <w:t>завтрак</w:t>
            </w:r>
          </w:p>
        </w:tc>
        <w:tc>
          <w:tcPr>
            <w:tcW w:w="1196" w:type="dxa"/>
          </w:tcPr>
          <w:p w14:paraId="7B304F01" w14:textId="77777777" w:rsidR="00DB045A" w:rsidRDefault="00DB045A" w:rsidP="0076174A">
            <w:pPr>
              <w:autoSpaceDE w:val="0"/>
              <w:autoSpaceDN w:val="0"/>
              <w:adjustRightInd w:val="0"/>
              <w:jc w:val="center"/>
            </w:pPr>
            <w:r w:rsidRPr="000E5DEA">
              <w:t>15.4-19,25</w:t>
            </w:r>
          </w:p>
        </w:tc>
        <w:tc>
          <w:tcPr>
            <w:tcW w:w="1199" w:type="dxa"/>
          </w:tcPr>
          <w:p w14:paraId="0753DFDD" w14:textId="77777777" w:rsidR="00DB045A" w:rsidRDefault="00DB045A" w:rsidP="0076174A">
            <w:pPr>
              <w:autoSpaceDE w:val="0"/>
              <w:autoSpaceDN w:val="0"/>
              <w:adjustRightInd w:val="0"/>
              <w:jc w:val="center"/>
            </w:pPr>
            <w:r>
              <w:t>15,8 - 19,75</w:t>
            </w:r>
          </w:p>
        </w:tc>
        <w:tc>
          <w:tcPr>
            <w:tcW w:w="1428" w:type="dxa"/>
          </w:tcPr>
          <w:p w14:paraId="37BFD68F" w14:textId="77777777" w:rsidR="00DB045A" w:rsidRDefault="00DB045A" w:rsidP="0076174A">
            <w:pPr>
              <w:autoSpaceDE w:val="0"/>
              <w:autoSpaceDN w:val="0"/>
              <w:adjustRightInd w:val="0"/>
              <w:jc w:val="center"/>
            </w:pPr>
            <w:r w:rsidRPr="000E5DEA">
              <w:t>67- 83,75</w:t>
            </w:r>
          </w:p>
        </w:tc>
        <w:tc>
          <w:tcPr>
            <w:tcW w:w="1566" w:type="dxa"/>
          </w:tcPr>
          <w:p w14:paraId="55970B68" w14:textId="77777777" w:rsidR="00DB045A" w:rsidRDefault="00DB045A" w:rsidP="0076174A">
            <w:pPr>
              <w:autoSpaceDE w:val="0"/>
              <w:autoSpaceDN w:val="0"/>
              <w:adjustRightInd w:val="0"/>
              <w:jc w:val="center"/>
            </w:pPr>
            <w:r w:rsidRPr="000E5DEA">
              <w:t>470 - 587,5</w:t>
            </w:r>
          </w:p>
        </w:tc>
        <w:tc>
          <w:tcPr>
            <w:tcW w:w="1261" w:type="dxa"/>
          </w:tcPr>
          <w:p w14:paraId="1E9D7E5C" w14:textId="77777777" w:rsidR="00DB045A" w:rsidRDefault="00DB045A" w:rsidP="0076174A">
            <w:pPr>
              <w:autoSpaceDE w:val="0"/>
              <w:autoSpaceDN w:val="0"/>
              <w:adjustRightInd w:val="0"/>
              <w:jc w:val="center"/>
            </w:pPr>
            <w:r w:rsidRPr="000E5DEA">
              <w:t>20-25</w:t>
            </w:r>
          </w:p>
        </w:tc>
      </w:tr>
      <w:tr w:rsidR="00DB045A" w14:paraId="240E7C27" w14:textId="77777777" w:rsidTr="0094645C">
        <w:tc>
          <w:tcPr>
            <w:tcW w:w="1530" w:type="dxa"/>
            <w:vMerge/>
          </w:tcPr>
          <w:p w14:paraId="337FA7C1" w14:textId="77777777" w:rsidR="00DB045A" w:rsidRDefault="00DB045A" w:rsidP="0076174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024" w:type="dxa"/>
          </w:tcPr>
          <w:p w14:paraId="43536749" w14:textId="77777777" w:rsidR="00DB045A" w:rsidRDefault="00DB045A" w:rsidP="0076174A">
            <w:pPr>
              <w:autoSpaceDE w:val="0"/>
              <w:autoSpaceDN w:val="0"/>
              <w:adjustRightInd w:val="0"/>
              <w:jc w:val="center"/>
            </w:pPr>
            <w:r w:rsidRPr="000E5DEA">
              <w:t>обед</w:t>
            </w:r>
          </w:p>
        </w:tc>
        <w:tc>
          <w:tcPr>
            <w:tcW w:w="1196" w:type="dxa"/>
          </w:tcPr>
          <w:p w14:paraId="71AE42FE" w14:textId="77777777" w:rsidR="00DB045A" w:rsidRDefault="00DB045A" w:rsidP="0076174A">
            <w:pPr>
              <w:autoSpaceDE w:val="0"/>
              <w:autoSpaceDN w:val="0"/>
              <w:adjustRightInd w:val="0"/>
              <w:jc w:val="center"/>
            </w:pPr>
            <w:r w:rsidRPr="000E5DEA">
              <w:t>23,1 - 26,95</w:t>
            </w:r>
          </w:p>
        </w:tc>
        <w:tc>
          <w:tcPr>
            <w:tcW w:w="1199" w:type="dxa"/>
          </w:tcPr>
          <w:p w14:paraId="454D048E" w14:textId="77777777" w:rsidR="00DB045A" w:rsidRDefault="00DB045A" w:rsidP="0076174A">
            <w:pPr>
              <w:autoSpaceDE w:val="0"/>
              <w:autoSpaceDN w:val="0"/>
              <w:adjustRightInd w:val="0"/>
              <w:jc w:val="center"/>
            </w:pPr>
            <w:r w:rsidRPr="000E5DEA">
              <w:t>23,7 - 27,65</w:t>
            </w:r>
          </w:p>
        </w:tc>
        <w:tc>
          <w:tcPr>
            <w:tcW w:w="1428" w:type="dxa"/>
          </w:tcPr>
          <w:p w14:paraId="36B4A636" w14:textId="77777777" w:rsidR="00DB045A" w:rsidRDefault="00DB045A" w:rsidP="0076174A">
            <w:pPr>
              <w:autoSpaceDE w:val="0"/>
              <w:autoSpaceDN w:val="0"/>
              <w:adjustRightInd w:val="0"/>
              <w:jc w:val="center"/>
            </w:pPr>
            <w:r w:rsidRPr="000E5DEA">
              <w:t>100,5 - 117,25</w:t>
            </w:r>
          </w:p>
        </w:tc>
        <w:tc>
          <w:tcPr>
            <w:tcW w:w="1566" w:type="dxa"/>
          </w:tcPr>
          <w:p w14:paraId="4B592B4D" w14:textId="77777777" w:rsidR="00DB045A" w:rsidRDefault="00DB045A" w:rsidP="0076174A">
            <w:pPr>
              <w:autoSpaceDE w:val="0"/>
              <w:autoSpaceDN w:val="0"/>
              <w:adjustRightInd w:val="0"/>
              <w:jc w:val="center"/>
            </w:pPr>
            <w:r w:rsidRPr="000E5DEA">
              <w:t>705 - 822,5</w:t>
            </w:r>
          </w:p>
        </w:tc>
        <w:tc>
          <w:tcPr>
            <w:tcW w:w="1261" w:type="dxa"/>
          </w:tcPr>
          <w:p w14:paraId="36DEFFF7" w14:textId="77777777" w:rsidR="00DB045A" w:rsidRDefault="00DB045A" w:rsidP="0076174A">
            <w:pPr>
              <w:autoSpaceDE w:val="0"/>
              <w:autoSpaceDN w:val="0"/>
              <w:adjustRightInd w:val="0"/>
              <w:jc w:val="center"/>
            </w:pPr>
            <w:r w:rsidRPr="000E5DEA">
              <w:t>30-35</w:t>
            </w:r>
          </w:p>
        </w:tc>
      </w:tr>
      <w:tr w:rsidR="00DB045A" w14:paraId="1AFDDA2D" w14:textId="77777777" w:rsidTr="0094645C">
        <w:tc>
          <w:tcPr>
            <w:tcW w:w="1530" w:type="dxa"/>
            <w:vMerge/>
          </w:tcPr>
          <w:p w14:paraId="5ABD9A57" w14:textId="77777777" w:rsidR="00DB045A" w:rsidRDefault="00DB045A" w:rsidP="0076174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024" w:type="dxa"/>
          </w:tcPr>
          <w:p w14:paraId="36D6E1F5" w14:textId="77777777" w:rsidR="00DB045A" w:rsidRDefault="00DB045A" w:rsidP="0076174A">
            <w:pPr>
              <w:autoSpaceDE w:val="0"/>
              <w:autoSpaceDN w:val="0"/>
              <w:adjustRightInd w:val="0"/>
              <w:jc w:val="center"/>
            </w:pPr>
            <w:r>
              <w:t>Итого:</w:t>
            </w:r>
          </w:p>
        </w:tc>
        <w:tc>
          <w:tcPr>
            <w:tcW w:w="1196" w:type="dxa"/>
          </w:tcPr>
          <w:p w14:paraId="6CA7527C" w14:textId="77777777" w:rsidR="00DB045A" w:rsidRDefault="00DB045A" w:rsidP="0076174A">
            <w:pPr>
              <w:autoSpaceDE w:val="0"/>
              <w:autoSpaceDN w:val="0"/>
              <w:adjustRightInd w:val="0"/>
              <w:jc w:val="center"/>
            </w:pPr>
            <w:r w:rsidRPr="000E5DEA">
              <w:t>38,5 - 46,2</w:t>
            </w:r>
          </w:p>
        </w:tc>
        <w:tc>
          <w:tcPr>
            <w:tcW w:w="1199" w:type="dxa"/>
          </w:tcPr>
          <w:p w14:paraId="6A14611F" w14:textId="77777777" w:rsidR="00DB045A" w:rsidRDefault="00DB045A" w:rsidP="0076174A">
            <w:pPr>
              <w:autoSpaceDE w:val="0"/>
              <w:autoSpaceDN w:val="0"/>
              <w:adjustRightInd w:val="0"/>
              <w:jc w:val="center"/>
            </w:pPr>
            <w:r w:rsidRPr="000E5DEA">
              <w:t>39,5- 47,4</w:t>
            </w:r>
          </w:p>
        </w:tc>
        <w:tc>
          <w:tcPr>
            <w:tcW w:w="1428" w:type="dxa"/>
          </w:tcPr>
          <w:p w14:paraId="2ADEC8B1" w14:textId="77777777" w:rsidR="00DB045A" w:rsidRDefault="00DB045A" w:rsidP="0076174A">
            <w:pPr>
              <w:autoSpaceDE w:val="0"/>
              <w:autoSpaceDN w:val="0"/>
              <w:adjustRightInd w:val="0"/>
              <w:jc w:val="center"/>
            </w:pPr>
            <w:r w:rsidRPr="000E5DEA">
              <w:t>167,5 - 201</w:t>
            </w:r>
          </w:p>
        </w:tc>
        <w:tc>
          <w:tcPr>
            <w:tcW w:w="1566" w:type="dxa"/>
          </w:tcPr>
          <w:p w14:paraId="3FC5ED64" w14:textId="77777777" w:rsidR="00DB045A" w:rsidRDefault="00DB045A" w:rsidP="0076174A">
            <w:pPr>
              <w:autoSpaceDE w:val="0"/>
              <w:autoSpaceDN w:val="0"/>
              <w:adjustRightInd w:val="0"/>
              <w:jc w:val="center"/>
            </w:pPr>
            <w:r w:rsidRPr="000E5DEA">
              <w:t>1175 -1410</w:t>
            </w:r>
          </w:p>
        </w:tc>
        <w:tc>
          <w:tcPr>
            <w:tcW w:w="1261" w:type="dxa"/>
          </w:tcPr>
          <w:p w14:paraId="2730ECEC" w14:textId="77777777" w:rsidR="00DB045A" w:rsidRPr="001B0142" w:rsidRDefault="00DB045A" w:rsidP="0076174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1B0142">
              <w:rPr>
                <w:b/>
              </w:rPr>
              <w:t>50-60</w:t>
            </w:r>
          </w:p>
        </w:tc>
      </w:tr>
      <w:tr w:rsidR="00DB045A" w14:paraId="655BAE68" w14:textId="77777777" w:rsidTr="0094645C">
        <w:tc>
          <w:tcPr>
            <w:tcW w:w="1530" w:type="dxa"/>
            <w:vMerge w:val="restart"/>
          </w:tcPr>
          <w:p w14:paraId="17A7ABEB" w14:textId="77777777" w:rsidR="00DB045A" w:rsidRDefault="00DB045A" w:rsidP="0076174A">
            <w:pPr>
              <w:autoSpaceDE w:val="0"/>
              <w:autoSpaceDN w:val="0"/>
              <w:adjustRightInd w:val="0"/>
              <w:jc w:val="center"/>
            </w:pPr>
            <w:r>
              <w:t>12 лет и старше</w:t>
            </w:r>
          </w:p>
        </w:tc>
        <w:tc>
          <w:tcPr>
            <w:tcW w:w="1024" w:type="dxa"/>
          </w:tcPr>
          <w:p w14:paraId="167B195C" w14:textId="77777777" w:rsidR="00DB045A" w:rsidRDefault="00DB045A" w:rsidP="0076174A">
            <w:pPr>
              <w:autoSpaceDE w:val="0"/>
              <w:autoSpaceDN w:val="0"/>
              <w:adjustRightInd w:val="0"/>
              <w:jc w:val="center"/>
            </w:pPr>
            <w:r>
              <w:t>завтрак</w:t>
            </w:r>
          </w:p>
        </w:tc>
        <w:tc>
          <w:tcPr>
            <w:tcW w:w="1196" w:type="dxa"/>
          </w:tcPr>
          <w:p w14:paraId="0B88A0BD" w14:textId="77777777" w:rsidR="00DB045A" w:rsidRDefault="00DB045A" w:rsidP="0076174A">
            <w:pPr>
              <w:autoSpaceDE w:val="0"/>
              <w:autoSpaceDN w:val="0"/>
              <w:adjustRightInd w:val="0"/>
              <w:jc w:val="center"/>
            </w:pPr>
            <w:r>
              <w:t>18 - 22,5</w:t>
            </w:r>
          </w:p>
        </w:tc>
        <w:tc>
          <w:tcPr>
            <w:tcW w:w="1199" w:type="dxa"/>
          </w:tcPr>
          <w:p w14:paraId="138B1C9F" w14:textId="77777777" w:rsidR="00DB045A" w:rsidRDefault="00DB045A" w:rsidP="0076174A">
            <w:pPr>
              <w:autoSpaceDE w:val="0"/>
              <w:autoSpaceDN w:val="0"/>
              <w:adjustRightInd w:val="0"/>
              <w:jc w:val="center"/>
            </w:pPr>
            <w:r>
              <w:t>18,4- 23</w:t>
            </w:r>
          </w:p>
        </w:tc>
        <w:tc>
          <w:tcPr>
            <w:tcW w:w="1428" w:type="dxa"/>
          </w:tcPr>
          <w:p w14:paraId="5AD5CECF" w14:textId="77777777" w:rsidR="00DB045A" w:rsidRDefault="00DB045A" w:rsidP="0076174A">
            <w:pPr>
              <w:autoSpaceDE w:val="0"/>
              <w:autoSpaceDN w:val="0"/>
              <w:adjustRightInd w:val="0"/>
              <w:jc w:val="center"/>
            </w:pPr>
            <w:r>
              <w:t>76,6-95,75</w:t>
            </w:r>
          </w:p>
        </w:tc>
        <w:tc>
          <w:tcPr>
            <w:tcW w:w="1566" w:type="dxa"/>
          </w:tcPr>
          <w:p w14:paraId="576BCD3D" w14:textId="77777777" w:rsidR="00DB045A" w:rsidRDefault="00DB045A" w:rsidP="0076174A">
            <w:pPr>
              <w:autoSpaceDE w:val="0"/>
              <w:autoSpaceDN w:val="0"/>
              <w:adjustRightInd w:val="0"/>
              <w:jc w:val="center"/>
            </w:pPr>
            <w:r w:rsidRPr="001B0142">
              <w:t>544 -680</w:t>
            </w:r>
          </w:p>
        </w:tc>
        <w:tc>
          <w:tcPr>
            <w:tcW w:w="1261" w:type="dxa"/>
          </w:tcPr>
          <w:p w14:paraId="5DAD8888" w14:textId="77777777" w:rsidR="00DB045A" w:rsidRDefault="00DB045A" w:rsidP="0076174A">
            <w:pPr>
              <w:autoSpaceDE w:val="0"/>
              <w:autoSpaceDN w:val="0"/>
              <w:adjustRightInd w:val="0"/>
              <w:jc w:val="center"/>
            </w:pPr>
            <w:r w:rsidRPr="001B0142">
              <w:t>20-25</w:t>
            </w:r>
          </w:p>
        </w:tc>
      </w:tr>
      <w:tr w:rsidR="00DB045A" w14:paraId="0E6256ED" w14:textId="77777777" w:rsidTr="0094645C">
        <w:tc>
          <w:tcPr>
            <w:tcW w:w="1530" w:type="dxa"/>
            <w:vMerge/>
          </w:tcPr>
          <w:p w14:paraId="093EC64B" w14:textId="77777777" w:rsidR="00DB045A" w:rsidRDefault="00DB045A" w:rsidP="0076174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024" w:type="dxa"/>
          </w:tcPr>
          <w:p w14:paraId="4849DE0C" w14:textId="77777777" w:rsidR="00DB045A" w:rsidRDefault="00DB045A" w:rsidP="0076174A">
            <w:pPr>
              <w:autoSpaceDE w:val="0"/>
              <w:autoSpaceDN w:val="0"/>
              <w:adjustRightInd w:val="0"/>
              <w:jc w:val="center"/>
            </w:pPr>
            <w:r w:rsidRPr="001B0142">
              <w:t>обед</w:t>
            </w:r>
          </w:p>
        </w:tc>
        <w:tc>
          <w:tcPr>
            <w:tcW w:w="1196" w:type="dxa"/>
          </w:tcPr>
          <w:p w14:paraId="54D8520B" w14:textId="77777777" w:rsidR="00DB045A" w:rsidRDefault="00DB045A" w:rsidP="0076174A">
            <w:pPr>
              <w:autoSpaceDE w:val="0"/>
              <w:autoSpaceDN w:val="0"/>
              <w:adjustRightInd w:val="0"/>
              <w:jc w:val="center"/>
            </w:pPr>
            <w:r>
              <w:t>27 -31,5</w:t>
            </w:r>
          </w:p>
        </w:tc>
        <w:tc>
          <w:tcPr>
            <w:tcW w:w="1199" w:type="dxa"/>
          </w:tcPr>
          <w:p w14:paraId="09D0481E" w14:textId="77777777" w:rsidR="00DB045A" w:rsidRDefault="00DB045A" w:rsidP="0076174A">
            <w:pPr>
              <w:autoSpaceDE w:val="0"/>
              <w:autoSpaceDN w:val="0"/>
              <w:adjustRightInd w:val="0"/>
              <w:jc w:val="center"/>
            </w:pPr>
            <w:r>
              <w:t>27,6- 32,2</w:t>
            </w:r>
          </w:p>
        </w:tc>
        <w:tc>
          <w:tcPr>
            <w:tcW w:w="1428" w:type="dxa"/>
          </w:tcPr>
          <w:p w14:paraId="166B4B64" w14:textId="77777777" w:rsidR="00DB045A" w:rsidRDefault="00DB045A" w:rsidP="0076174A">
            <w:pPr>
              <w:autoSpaceDE w:val="0"/>
              <w:autoSpaceDN w:val="0"/>
              <w:adjustRightInd w:val="0"/>
              <w:jc w:val="center"/>
            </w:pPr>
            <w:r>
              <w:t>114,9- 134,05</w:t>
            </w:r>
          </w:p>
        </w:tc>
        <w:tc>
          <w:tcPr>
            <w:tcW w:w="1566" w:type="dxa"/>
          </w:tcPr>
          <w:p w14:paraId="2D38006A" w14:textId="77777777" w:rsidR="00DB045A" w:rsidRDefault="00DB045A" w:rsidP="0076174A">
            <w:pPr>
              <w:autoSpaceDE w:val="0"/>
              <w:autoSpaceDN w:val="0"/>
              <w:adjustRightInd w:val="0"/>
              <w:jc w:val="center"/>
            </w:pPr>
            <w:r w:rsidRPr="001B0142">
              <w:t>816 -952</w:t>
            </w:r>
          </w:p>
        </w:tc>
        <w:tc>
          <w:tcPr>
            <w:tcW w:w="1261" w:type="dxa"/>
          </w:tcPr>
          <w:p w14:paraId="5874A81D" w14:textId="77777777" w:rsidR="00DB045A" w:rsidRDefault="00DB045A" w:rsidP="0076174A">
            <w:pPr>
              <w:autoSpaceDE w:val="0"/>
              <w:autoSpaceDN w:val="0"/>
              <w:adjustRightInd w:val="0"/>
              <w:jc w:val="center"/>
            </w:pPr>
            <w:r w:rsidRPr="001B0142">
              <w:t>30-35</w:t>
            </w:r>
          </w:p>
        </w:tc>
      </w:tr>
      <w:tr w:rsidR="00DB045A" w14:paraId="198101AA" w14:textId="77777777" w:rsidTr="0094645C">
        <w:tc>
          <w:tcPr>
            <w:tcW w:w="1530" w:type="dxa"/>
            <w:vMerge/>
          </w:tcPr>
          <w:p w14:paraId="6DAD7545" w14:textId="77777777" w:rsidR="00DB045A" w:rsidRDefault="00DB045A" w:rsidP="0076174A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024" w:type="dxa"/>
          </w:tcPr>
          <w:p w14:paraId="3278DA98" w14:textId="77777777" w:rsidR="00DB045A" w:rsidRDefault="00DB045A" w:rsidP="0076174A">
            <w:pPr>
              <w:autoSpaceDE w:val="0"/>
              <w:autoSpaceDN w:val="0"/>
              <w:adjustRightInd w:val="0"/>
              <w:jc w:val="center"/>
            </w:pPr>
            <w:r>
              <w:t>Итого:</w:t>
            </w:r>
          </w:p>
        </w:tc>
        <w:tc>
          <w:tcPr>
            <w:tcW w:w="1196" w:type="dxa"/>
          </w:tcPr>
          <w:p w14:paraId="6166BCE1" w14:textId="77777777" w:rsidR="00DB045A" w:rsidRDefault="00DB045A" w:rsidP="0076174A">
            <w:pPr>
              <w:autoSpaceDE w:val="0"/>
              <w:autoSpaceDN w:val="0"/>
              <w:adjustRightInd w:val="0"/>
              <w:jc w:val="center"/>
            </w:pPr>
            <w:r w:rsidRPr="001B0142">
              <w:t>45 -54</w:t>
            </w:r>
          </w:p>
        </w:tc>
        <w:tc>
          <w:tcPr>
            <w:tcW w:w="1199" w:type="dxa"/>
          </w:tcPr>
          <w:p w14:paraId="3D68DE67" w14:textId="77777777" w:rsidR="00DB045A" w:rsidRDefault="00DB045A" w:rsidP="0076174A">
            <w:pPr>
              <w:autoSpaceDE w:val="0"/>
              <w:autoSpaceDN w:val="0"/>
              <w:adjustRightInd w:val="0"/>
              <w:jc w:val="center"/>
            </w:pPr>
            <w:r w:rsidRPr="001B0142">
              <w:t>46 - 55,2</w:t>
            </w:r>
          </w:p>
        </w:tc>
        <w:tc>
          <w:tcPr>
            <w:tcW w:w="1428" w:type="dxa"/>
          </w:tcPr>
          <w:p w14:paraId="7B28E703" w14:textId="77777777" w:rsidR="00DB045A" w:rsidRDefault="00DB045A" w:rsidP="0076174A">
            <w:pPr>
              <w:autoSpaceDE w:val="0"/>
              <w:autoSpaceDN w:val="0"/>
              <w:adjustRightInd w:val="0"/>
              <w:jc w:val="center"/>
            </w:pPr>
            <w:r w:rsidRPr="001B0142">
              <w:t>191,5 -229,8</w:t>
            </w:r>
          </w:p>
        </w:tc>
        <w:tc>
          <w:tcPr>
            <w:tcW w:w="1566" w:type="dxa"/>
          </w:tcPr>
          <w:p w14:paraId="6B3356DF" w14:textId="77777777" w:rsidR="00DB045A" w:rsidRDefault="00DB045A" w:rsidP="0076174A">
            <w:pPr>
              <w:autoSpaceDE w:val="0"/>
              <w:autoSpaceDN w:val="0"/>
              <w:adjustRightInd w:val="0"/>
              <w:jc w:val="center"/>
            </w:pPr>
            <w:r w:rsidRPr="001B0142">
              <w:t>1360- 1632</w:t>
            </w:r>
          </w:p>
        </w:tc>
        <w:tc>
          <w:tcPr>
            <w:tcW w:w="1261" w:type="dxa"/>
          </w:tcPr>
          <w:p w14:paraId="2B98A1B9" w14:textId="77777777" w:rsidR="00DB045A" w:rsidRPr="008E4881" w:rsidRDefault="00DB045A" w:rsidP="0076174A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8E4881">
              <w:rPr>
                <w:b/>
              </w:rPr>
              <w:t>50-60</w:t>
            </w:r>
          </w:p>
        </w:tc>
      </w:tr>
    </w:tbl>
    <w:p w14:paraId="479AA35A" w14:textId="77777777" w:rsidR="00DB045A" w:rsidRDefault="00DB045A" w:rsidP="00DB045A">
      <w:pPr>
        <w:autoSpaceDE w:val="0"/>
        <w:autoSpaceDN w:val="0"/>
        <w:adjustRightInd w:val="0"/>
        <w:jc w:val="center"/>
      </w:pPr>
    </w:p>
    <w:p w14:paraId="12797DBA" w14:textId="77777777" w:rsidR="00167A89" w:rsidRDefault="00167A89" w:rsidP="00223743">
      <w:pPr>
        <w:ind w:firstLine="284"/>
        <w:jc w:val="both"/>
        <w:rPr>
          <w:rFonts w:eastAsia="Times New Roman"/>
          <w:color w:val="000000" w:themeColor="text1"/>
          <w:sz w:val="24"/>
          <w:szCs w:val="24"/>
        </w:rPr>
      </w:pPr>
      <w:r w:rsidRPr="00F749FD">
        <w:rPr>
          <w:rFonts w:eastAsia="Times New Roman"/>
          <w:color w:val="000000" w:themeColor="text1"/>
          <w:sz w:val="24"/>
          <w:szCs w:val="24"/>
        </w:rPr>
        <w:t>Формируя двухнедельное меню необходимо руководствоваться среднесуточными наборами пищевой продукции, отраженными в приложении № 7 к СанПиН 2.3/2.4.3590-20, не допускать использования запрещенной в детском питании пищевой продукции, предусмотренной Приложением № 6 к СанПиН 2.3/2.4.3590-20, соблюдать массу порций и суммарные объемы блюд по приемам пищи в соответствии с данными таблиц Приложения № 9 к СанПиН 2.3/2.4.3590-20</w:t>
      </w:r>
      <w:r w:rsidR="00B543AD">
        <w:rPr>
          <w:rFonts w:eastAsia="Times New Roman"/>
          <w:color w:val="000000" w:themeColor="text1"/>
          <w:sz w:val="24"/>
          <w:szCs w:val="24"/>
        </w:rPr>
        <w:t>:</w:t>
      </w:r>
    </w:p>
    <w:p w14:paraId="59D90DBA" w14:textId="77777777" w:rsidR="00B543AD" w:rsidRDefault="00B543AD" w:rsidP="00223743">
      <w:pPr>
        <w:ind w:firstLine="284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76F08B82" w14:textId="77777777" w:rsidR="00B543AD" w:rsidRDefault="00B543AD" w:rsidP="00B543AD">
      <w:pPr>
        <w:autoSpaceDE w:val="0"/>
        <w:autoSpaceDN w:val="0"/>
        <w:adjustRightInd w:val="0"/>
        <w:jc w:val="center"/>
        <w:rPr>
          <w:b/>
          <w:bCs/>
          <w:lang w:eastAsia="en-US"/>
        </w:rPr>
      </w:pPr>
      <w:r>
        <w:rPr>
          <w:b/>
          <w:bCs/>
          <w:lang w:eastAsia="en-US"/>
        </w:rPr>
        <w:t>МАССА ПОРЦИЙ ДЛЯ ДЕТЕЙ В ЗАВИСИМОСТИ</w:t>
      </w:r>
    </w:p>
    <w:p w14:paraId="0524EC7F" w14:textId="77777777" w:rsidR="00B543AD" w:rsidRDefault="00B543AD" w:rsidP="00B543AD">
      <w:pPr>
        <w:autoSpaceDE w:val="0"/>
        <w:autoSpaceDN w:val="0"/>
        <w:adjustRightInd w:val="0"/>
        <w:jc w:val="center"/>
        <w:rPr>
          <w:b/>
          <w:bCs/>
          <w:lang w:eastAsia="en-US"/>
        </w:rPr>
      </w:pPr>
      <w:r>
        <w:rPr>
          <w:b/>
          <w:bCs/>
          <w:lang w:eastAsia="en-US"/>
        </w:rPr>
        <w:t>ОТ ВОЗРАСТА (В ГРАММАХ)</w:t>
      </w:r>
    </w:p>
    <w:p w14:paraId="749177C2" w14:textId="77777777" w:rsidR="00B543AD" w:rsidRDefault="00B543AD" w:rsidP="00B543AD">
      <w:pPr>
        <w:autoSpaceDE w:val="0"/>
        <w:autoSpaceDN w:val="0"/>
        <w:adjustRightInd w:val="0"/>
        <w:jc w:val="center"/>
        <w:rPr>
          <w:b/>
          <w:bCs/>
          <w:lang w:eastAsia="en-US"/>
        </w:rPr>
      </w:pPr>
    </w:p>
    <w:p w14:paraId="0BAC5374" w14:textId="77777777" w:rsidR="00B543AD" w:rsidRDefault="00B543AD" w:rsidP="00B543AD">
      <w:pPr>
        <w:autoSpaceDE w:val="0"/>
        <w:autoSpaceDN w:val="0"/>
        <w:adjustRightInd w:val="0"/>
        <w:jc w:val="center"/>
        <w:outlineLvl w:val="0"/>
        <w:rPr>
          <w:lang w:eastAsia="en-US"/>
        </w:rPr>
      </w:pPr>
      <w:r>
        <w:rPr>
          <w:lang w:eastAsia="en-US"/>
        </w:rPr>
        <w:t>(Приложение N 9 к СанПиН 2.3/2.4.3590-20)</w:t>
      </w:r>
    </w:p>
    <w:p w14:paraId="6D0A33EC" w14:textId="77777777" w:rsidR="00B543AD" w:rsidRDefault="00B543AD" w:rsidP="00B543AD">
      <w:pPr>
        <w:autoSpaceDE w:val="0"/>
        <w:autoSpaceDN w:val="0"/>
        <w:adjustRightInd w:val="0"/>
        <w:jc w:val="both"/>
        <w:rPr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070"/>
        <w:gridCol w:w="2446"/>
        <w:gridCol w:w="2551"/>
      </w:tblGrid>
      <w:tr w:rsidR="00B543AD" w14:paraId="566742E8" w14:textId="77777777" w:rsidTr="0076174A">
        <w:tc>
          <w:tcPr>
            <w:tcW w:w="4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6DA13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Блюдо</w:t>
            </w:r>
          </w:p>
        </w:tc>
        <w:tc>
          <w:tcPr>
            <w:tcW w:w="49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8CFC3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Масса порций</w:t>
            </w:r>
          </w:p>
        </w:tc>
      </w:tr>
      <w:tr w:rsidR="00B7472F" w14:paraId="1F2E131A" w14:textId="77777777" w:rsidTr="0076174A">
        <w:tc>
          <w:tcPr>
            <w:tcW w:w="4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E9AAB" w14:textId="77777777" w:rsidR="00B7472F" w:rsidRDefault="00B7472F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06A89" w14:textId="77777777" w:rsidR="00B7472F" w:rsidRDefault="00B7472F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7 - 11 лет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3F07F" w14:textId="77777777" w:rsidR="00B7472F" w:rsidRDefault="00B7472F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 лет и старше</w:t>
            </w:r>
          </w:p>
        </w:tc>
      </w:tr>
      <w:tr w:rsidR="00B7472F" w14:paraId="2DD93056" w14:textId="77777777" w:rsidTr="0076174A"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F938D" w14:textId="77777777" w:rsidR="00B7472F" w:rsidRDefault="00B7472F" w:rsidP="0076174A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Каша, или овощное, или яичное, или творожное, или мясное блюдо (допускается комбинация разных блюд завтрака, при этом выход каждого блюда может быть уменьшен при условии соблюдения общей массы блюд завтрака)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C7087" w14:textId="77777777" w:rsidR="00B7472F" w:rsidRDefault="00B7472F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150 - 200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59887" w14:textId="77777777" w:rsidR="00B7472F" w:rsidRDefault="00B7472F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200 - 250</w:t>
            </w:r>
          </w:p>
        </w:tc>
      </w:tr>
      <w:tr w:rsidR="00B7472F" w14:paraId="5C8A8814" w14:textId="77777777" w:rsidTr="0076174A"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01D0D" w14:textId="77777777" w:rsidR="00B7472F" w:rsidRDefault="00B7472F" w:rsidP="0076174A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Закуска (холодное блюдо) (салат, овощи и т.п.)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72BF9" w14:textId="77777777" w:rsidR="00B7472F" w:rsidRDefault="00B7472F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60 - 100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EEEC4" w14:textId="77777777" w:rsidR="00B7472F" w:rsidRDefault="00B7472F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100 - 150</w:t>
            </w:r>
          </w:p>
        </w:tc>
      </w:tr>
      <w:tr w:rsidR="00B7472F" w14:paraId="72252BCC" w14:textId="77777777" w:rsidTr="0076174A"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34DEB" w14:textId="77777777" w:rsidR="00B7472F" w:rsidRDefault="00B7472F" w:rsidP="0076174A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Первое блюдо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1045E" w14:textId="77777777" w:rsidR="00B7472F" w:rsidRDefault="00B7472F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200 - 250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15561" w14:textId="77777777" w:rsidR="00B7472F" w:rsidRDefault="00B7472F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250 - 300</w:t>
            </w:r>
          </w:p>
        </w:tc>
      </w:tr>
      <w:tr w:rsidR="00B7472F" w14:paraId="34A12F41" w14:textId="77777777" w:rsidTr="0076174A"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E2ED8" w14:textId="77777777" w:rsidR="00B7472F" w:rsidRDefault="00B7472F" w:rsidP="0076174A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Второе блюдо (мясное, рыбное, блюдо из мяса птицы)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7C028" w14:textId="77777777" w:rsidR="00B7472F" w:rsidRDefault="00B7472F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90 - 120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36E0A" w14:textId="77777777" w:rsidR="00B7472F" w:rsidRDefault="00B7472F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100 - 120</w:t>
            </w:r>
          </w:p>
        </w:tc>
      </w:tr>
      <w:tr w:rsidR="00B7472F" w14:paraId="60761ED0" w14:textId="77777777" w:rsidTr="0076174A"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E9E3E" w14:textId="77777777" w:rsidR="00B7472F" w:rsidRDefault="00B7472F" w:rsidP="0076174A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Гарнир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96AE5" w14:textId="77777777" w:rsidR="00B7472F" w:rsidRDefault="00B7472F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150 - 200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699C7" w14:textId="77777777" w:rsidR="00B7472F" w:rsidRDefault="00B7472F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180 - 230</w:t>
            </w:r>
          </w:p>
        </w:tc>
      </w:tr>
      <w:tr w:rsidR="00B7472F" w14:paraId="7E92DA74" w14:textId="77777777" w:rsidTr="0076174A"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90242" w14:textId="77777777" w:rsidR="00B7472F" w:rsidRDefault="00B7472F" w:rsidP="0076174A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Третье блюдо (компот, кисель, чай, напиток кофейный, какао-напиток, напиток из шиповника, сок)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858A5" w14:textId="77777777" w:rsidR="00B7472F" w:rsidRDefault="00B7472F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180 - 200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D9465" w14:textId="77777777" w:rsidR="00B7472F" w:rsidRDefault="00B7472F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180 - 200</w:t>
            </w:r>
          </w:p>
        </w:tc>
      </w:tr>
      <w:tr w:rsidR="00B7472F" w14:paraId="7D90057E" w14:textId="77777777" w:rsidTr="0076174A">
        <w:tc>
          <w:tcPr>
            <w:tcW w:w="4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38668" w14:textId="77777777" w:rsidR="00B7472F" w:rsidRDefault="00B7472F" w:rsidP="0076174A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Фрукты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81DC5" w14:textId="77777777" w:rsidR="00B7472F" w:rsidRDefault="00B7472F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AEE2C" w14:textId="77777777" w:rsidR="00B7472F" w:rsidRDefault="00B7472F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100</w:t>
            </w:r>
          </w:p>
        </w:tc>
      </w:tr>
    </w:tbl>
    <w:p w14:paraId="192FA81D" w14:textId="77777777" w:rsidR="00B543AD" w:rsidRDefault="00B543AD" w:rsidP="00B543AD">
      <w:pPr>
        <w:autoSpaceDE w:val="0"/>
        <w:autoSpaceDN w:val="0"/>
        <w:adjustRightInd w:val="0"/>
        <w:jc w:val="both"/>
        <w:rPr>
          <w:lang w:eastAsia="en-US"/>
        </w:rPr>
      </w:pPr>
    </w:p>
    <w:p w14:paraId="1284683B" w14:textId="77777777" w:rsidR="00167A89" w:rsidRPr="00F749FD" w:rsidRDefault="00167A89" w:rsidP="0076174A">
      <w:pPr>
        <w:ind w:right="284" w:firstLine="284"/>
        <w:jc w:val="both"/>
        <w:rPr>
          <w:rFonts w:eastAsia="Times New Roman"/>
          <w:color w:val="000000" w:themeColor="text1"/>
          <w:sz w:val="24"/>
          <w:szCs w:val="24"/>
        </w:rPr>
      </w:pPr>
      <w:r w:rsidRPr="00F749FD">
        <w:rPr>
          <w:rFonts w:eastAsia="Times New Roman"/>
          <w:color w:val="000000" w:themeColor="text1"/>
          <w:sz w:val="24"/>
          <w:szCs w:val="24"/>
        </w:rPr>
        <w:t xml:space="preserve">Отступление от норм калорийности по отдельным приемам пищи допускается в течение дня в пределах +/-5% при условии, что средний процент пищевой ценности за неделю будет соответствовать нормам, установленным требованиями. </w:t>
      </w:r>
    </w:p>
    <w:p w14:paraId="7C9F6424" w14:textId="77777777" w:rsidR="00B543AD" w:rsidRDefault="00B543AD" w:rsidP="0076174A">
      <w:pPr>
        <w:ind w:right="284" w:firstLine="284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09D1A893" w14:textId="77777777" w:rsidR="00B543AD" w:rsidRDefault="00167A89" w:rsidP="0076174A">
      <w:pPr>
        <w:ind w:right="284" w:firstLine="284"/>
        <w:jc w:val="both"/>
        <w:rPr>
          <w:rFonts w:eastAsia="Times New Roman"/>
          <w:color w:val="000000" w:themeColor="text1"/>
          <w:sz w:val="24"/>
          <w:szCs w:val="24"/>
        </w:rPr>
      </w:pPr>
      <w:r w:rsidRPr="00F749FD">
        <w:rPr>
          <w:rFonts w:eastAsia="Times New Roman"/>
          <w:color w:val="000000" w:themeColor="text1"/>
          <w:sz w:val="24"/>
          <w:szCs w:val="24"/>
        </w:rPr>
        <w:t>Разрешается производить замену одного вида пищевой продукции, блюд и кулинарных изделий на иные виды пищевой продукции, блюд и кулинарных изделий при условии ее аналогичности по пищевым и биологическим веществам в соответствии с таблицей замены пищевой продукции Приложения N 11 к СанПиН 2.3/2.4.3590-20</w:t>
      </w:r>
      <w:r w:rsidR="00B543AD">
        <w:rPr>
          <w:rFonts w:eastAsia="Times New Roman"/>
          <w:color w:val="000000" w:themeColor="text1"/>
          <w:sz w:val="24"/>
          <w:szCs w:val="24"/>
        </w:rPr>
        <w:t>:</w:t>
      </w:r>
    </w:p>
    <w:p w14:paraId="4B3CCDAB" w14:textId="77777777" w:rsidR="00A51D87" w:rsidRDefault="00A51D87" w:rsidP="00223743">
      <w:pPr>
        <w:ind w:firstLine="284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76AAF0C9" w14:textId="77777777" w:rsidR="00B543AD" w:rsidRDefault="00B543AD" w:rsidP="00B543AD">
      <w:pPr>
        <w:autoSpaceDE w:val="0"/>
        <w:autoSpaceDN w:val="0"/>
        <w:adjustRightInd w:val="0"/>
        <w:jc w:val="center"/>
        <w:rPr>
          <w:b/>
          <w:bCs/>
          <w:lang w:eastAsia="en-US"/>
        </w:rPr>
      </w:pPr>
      <w:r>
        <w:rPr>
          <w:b/>
          <w:bCs/>
          <w:lang w:eastAsia="en-US"/>
        </w:rPr>
        <w:t>ТАБЛИЦА</w:t>
      </w:r>
      <w:r w:rsidR="00A51D87">
        <w:rPr>
          <w:b/>
          <w:bCs/>
          <w:lang w:eastAsia="en-US"/>
        </w:rPr>
        <w:t xml:space="preserve"> </w:t>
      </w:r>
      <w:r>
        <w:rPr>
          <w:b/>
          <w:bCs/>
          <w:lang w:eastAsia="en-US"/>
        </w:rPr>
        <w:t>ЗАМЕНЫ ПИЩЕВОЙ ПРОДУКЦИИ В ГРАММАХ (НЕТТО) С УЧЕТОМ</w:t>
      </w:r>
    </w:p>
    <w:p w14:paraId="16E43CCB" w14:textId="77777777" w:rsidR="00B543AD" w:rsidRDefault="00B543AD" w:rsidP="00B543AD">
      <w:pPr>
        <w:autoSpaceDE w:val="0"/>
        <w:autoSpaceDN w:val="0"/>
        <w:adjustRightInd w:val="0"/>
        <w:jc w:val="center"/>
        <w:rPr>
          <w:b/>
          <w:bCs/>
          <w:lang w:eastAsia="en-US"/>
        </w:rPr>
      </w:pPr>
      <w:r>
        <w:rPr>
          <w:b/>
          <w:bCs/>
          <w:lang w:eastAsia="en-US"/>
        </w:rPr>
        <w:t>ИХ ПИЩЕВОЙ ЦЕННОСТИ</w:t>
      </w:r>
    </w:p>
    <w:p w14:paraId="4CFCEF44" w14:textId="77777777" w:rsidR="00B543AD" w:rsidRDefault="00B543AD" w:rsidP="00B543AD">
      <w:pPr>
        <w:tabs>
          <w:tab w:val="left" w:pos="2835"/>
          <w:tab w:val="right" w:pos="9356"/>
        </w:tabs>
        <w:autoSpaceDE w:val="0"/>
        <w:autoSpaceDN w:val="0"/>
        <w:adjustRightInd w:val="0"/>
        <w:outlineLvl w:val="0"/>
        <w:rPr>
          <w:lang w:eastAsia="en-US"/>
        </w:rPr>
      </w:pPr>
      <w:r>
        <w:rPr>
          <w:lang w:eastAsia="en-US"/>
        </w:rPr>
        <w:tab/>
        <w:t>(Приложение N 11 к СанПиН 2.3/2.4.3590-20)</w:t>
      </w:r>
    </w:p>
    <w:p w14:paraId="1E73F466" w14:textId="77777777" w:rsidR="00B543AD" w:rsidRDefault="00B543AD" w:rsidP="00B543AD">
      <w:pPr>
        <w:autoSpaceDE w:val="0"/>
        <w:autoSpaceDN w:val="0"/>
        <w:adjustRightInd w:val="0"/>
        <w:jc w:val="both"/>
        <w:rPr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746"/>
        <w:gridCol w:w="1020"/>
        <w:gridCol w:w="4162"/>
        <w:gridCol w:w="1139"/>
      </w:tblGrid>
      <w:tr w:rsidR="00B543AD" w14:paraId="46A1D927" w14:textId="77777777" w:rsidTr="0076174A">
        <w:tc>
          <w:tcPr>
            <w:tcW w:w="2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3A7B9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 пищевой продукции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646AA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Масса, г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1B528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Вид пищевой продукции-заменитель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FB1B8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Масса, г</w:t>
            </w:r>
          </w:p>
        </w:tc>
      </w:tr>
      <w:tr w:rsidR="00B543AD" w14:paraId="77C9FC16" w14:textId="77777777" w:rsidTr="0076174A">
        <w:tc>
          <w:tcPr>
            <w:tcW w:w="2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48A01" w14:textId="77777777" w:rsidR="00B543AD" w:rsidRDefault="00B543AD" w:rsidP="0076174A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Говядина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F243B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100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D9313" w14:textId="77777777" w:rsidR="00B543AD" w:rsidRDefault="00B543AD" w:rsidP="0076174A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Мясо кролика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FF6C0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96</w:t>
            </w:r>
          </w:p>
        </w:tc>
      </w:tr>
      <w:tr w:rsidR="00B543AD" w14:paraId="2BD40413" w14:textId="77777777" w:rsidTr="0076174A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8DE1E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DDDC6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1A33C" w14:textId="77777777" w:rsidR="00B543AD" w:rsidRDefault="00B543AD" w:rsidP="0076174A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Печень говяжья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01861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116</w:t>
            </w:r>
          </w:p>
        </w:tc>
      </w:tr>
      <w:tr w:rsidR="00B543AD" w14:paraId="3A1E4E06" w14:textId="77777777" w:rsidTr="0076174A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D27A3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69725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134E4" w14:textId="77777777" w:rsidR="00B543AD" w:rsidRDefault="00B543AD" w:rsidP="0076174A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Мясо птицы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6EF7D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97</w:t>
            </w:r>
          </w:p>
        </w:tc>
      </w:tr>
      <w:tr w:rsidR="00B543AD" w14:paraId="1FC1FF01" w14:textId="77777777" w:rsidTr="0076174A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41E30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6E165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19DE2" w14:textId="77777777" w:rsidR="00B543AD" w:rsidRDefault="00B543AD" w:rsidP="0076174A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Рыба (треска)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2B7CC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125</w:t>
            </w:r>
          </w:p>
        </w:tc>
      </w:tr>
      <w:tr w:rsidR="00B543AD" w14:paraId="7A69F0B7" w14:textId="77777777" w:rsidTr="0076174A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0806F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C0F92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E2795" w14:textId="77777777" w:rsidR="00B543AD" w:rsidRDefault="00B543AD" w:rsidP="0076174A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Творог с массовой долей жира 9%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16D47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120</w:t>
            </w:r>
          </w:p>
        </w:tc>
      </w:tr>
      <w:tr w:rsidR="00B543AD" w14:paraId="0015E18D" w14:textId="77777777" w:rsidTr="0076174A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497F7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6AAEE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8623F" w14:textId="77777777" w:rsidR="00B543AD" w:rsidRDefault="00B543AD" w:rsidP="0076174A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Баранина II кат.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DF968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97</w:t>
            </w:r>
          </w:p>
        </w:tc>
      </w:tr>
      <w:tr w:rsidR="00B543AD" w14:paraId="1645F125" w14:textId="77777777" w:rsidTr="0076174A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A9EBC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87B33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B2007" w14:textId="77777777" w:rsidR="00B543AD" w:rsidRDefault="00B543AD" w:rsidP="0076174A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Конина I кат.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897D7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104</w:t>
            </w:r>
          </w:p>
        </w:tc>
      </w:tr>
      <w:tr w:rsidR="00B543AD" w14:paraId="2AF4ABCE" w14:textId="77777777" w:rsidTr="0076174A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0CA59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F6AC3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F77AF" w14:textId="77777777" w:rsidR="00B543AD" w:rsidRDefault="00B543AD" w:rsidP="0076174A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Мясо лося (мясо с ферм)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F3AEF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95</w:t>
            </w:r>
          </w:p>
        </w:tc>
      </w:tr>
      <w:tr w:rsidR="00B543AD" w14:paraId="2026A897" w14:textId="77777777" w:rsidTr="0076174A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FD488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91EF3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53D4C" w14:textId="77777777" w:rsidR="00B543AD" w:rsidRDefault="00B543AD" w:rsidP="0076174A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Оленина (мясо с ферм)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D7177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104</w:t>
            </w:r>
          </w:p>
        </w:tc>
      </w:tr>
      <w:tr w:rsidR="00B543AD" w14:paraId="71B555FE" w14:textId="77777777" w:rsidTr="0076174A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E71D7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1F56F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1833C" w14:textId="77777777" w:rsidR="00B543AD" w:rsidRDefault="00B543AD" w:rsidP="0076174A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Консервы мясные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45B74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120</w:t>
            </w:r>
          </w:p>
        </w:tc>
      </w:tr>
      <w:tr w:rsidR="00B543AD" w14:paraId="1A231D91" w14:textId="77777777" w:rsidTr="0076174A">
        <w:tc>
          <w:tcPr>
            <w:tcW w:w="2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0DDFE" w14:textId="77777777" w:rsidR="00B543AD" w:rsidRDefault="00B543AD" w:rsidP="0076174A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Молоко питьевое с массовой долей жира 3,2%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148B2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100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E8BF7" w14:textId="77777777" w:rsidR="00B543AD" w:rsidRDefault="00B543AD" w:rsidP="0076174A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Молоко питьевое с массовой долей жира 2,5%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C3828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100</w:t>
            </w:r>
          </w:p>
        </w:tc>
      </w:tr>
      <w:tr w:rsidR="00B543AD" w14:paraId="6AC3E76F" w14:textId="77777777" w:rsidTr="0076174A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1FEA5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2D7E9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1C28F" w14:textId="77777777" w:rsidR="00B543AD" w:rsidRDefault="00B543AD" w:rsidP="0076174A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Молоко сгущенное (цельное и с сахаром)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1DBA3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40</w:t>
            </w:r>
          </w:p>
        </w:tc>
      </w:tr>
      <w:tr w:rsidR="00B543AD" w14:paraId="1C527427" w14:textId="77777777" w:rsidTr="0076174A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28AC0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1EA80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E08FD" w14:textId="77777777" w:rsidR="00B543AD" w:rsidRDefault="00B543AD" w:rsidP="0076174A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Сгущено-вареное молоко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BBF9B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40</w:t>
            </w:r>
          </w:p>
        </w:tc>
      </w:tr>
      <w:tr w:rsidR="00B543AD" w14:paraId="770DB6EC" w14:textId="77777777" w:rsidTr="0076174A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EC3A7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49C15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4B73B" w14:textId="77777777" w:rsidR="00B543AD" w:rsidRDefault="00B543AD" w:rsidP="0076174A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Творог с массовой долей жира 9%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637F6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</w:t>
            </w:r>
          </w:p>
        </w:tc>
      </w:tr>
      <w:tr w:rsidR="00B543AD" w14:paraId="1AA7521F" w14:textId="77777777" w:rsidTr="0076174A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F84ED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B686B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18F0F" w14:textId="77777777" w:rsidR="00B543AD" w:rsidRDefault="00B543AD" w:rsidP="0076174A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Мясо (говядина I кат.)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A2983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</w:t>
            </w:r>
          </w:p>
        </w:tc>
      </w:tr>
      <w:tr w:rsidR="00B543AD" w14:paraId="699917B5" w14:textId="77777777" w:rsidTr="0076174A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62656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97820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23705" w14:textId="77777777" w:rsidR="00B543AD" w:rsidRDefault="00B543AD" w:rsidP="0076174A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Мясо (говядина II кат.)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59B06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</w:t>
            </w:r>
          </w:p>
        </w:tc>
      </w:tr>
      <w:tr w:rsidR="00B543AD" w14:paraId="4FD2D9C8" w14:textId="77777777" w:rsidTr="0076174A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F757D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B041F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9C639" w14:textId="77777777" w:rsidR="00B543AD" w:rsidRDefault="00B543AD" w:rsidP="0076174A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Рыба (треска)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62B95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17,5</w:t>
            </w:r>
          </w:p>
        </w:tc>
      </w:tr>
      <w:tr w:rsidR="00B543AD" w14:paraId="36E8879A" w14:textId="77777777" w:rsidTr="0076174A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9A1A6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B4EE6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E8F1E" w14:textId="77777777" w:rsidR="00B543AD" w:rsidRDefault="00B543AD" w:rsidP="0076174A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Сыр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54943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12,5</w:t>
            </w:r>
          </w:p>
        </w:tc>
      </w:tr>
      <w:tr w:rsidR="00B543AD" w14:paraId="5D35389B" w14:textId="77777777" w:rsidTr="0076174A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6E6E1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4079A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46BD3" w14:textId="77777777" w:rsidR="00B543AD" w:rsidRDefault="00B543AD" w:rsidP="0076174A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Яйцо куриное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93F12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22</w:t>
            </w:r>
          </w:p>
        </w:tc>
      </w:tr>
      <w:tr w:rsidR="00B543AD" w14:paraId="7E8C4132" w14:textId="77777777" w:rsidTr="0076174A">
        <w:tc>
          <w:tcPr>
            <w:tcW w:w="2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96C72" w14:textId="77777777" w:rsidR="00B543AD" w:rsidRDefault="00B543AD" w:rsidP="0076174A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Творог с массовой долей жира 9%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23EF6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100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62C45" w14:textId="77777777" w:rsidR="00B543AD" w:rsidRDefault="00B543AD" w:rsidP="0076174A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Мясо говядина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D4928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83</w:t>
            </w:r>
          </w:p>
        </w:tc>
      </w:tr>
      <w:tr w:rsidR="00B543AD" w14:paraId="527C0C10" w14:textId="77777777" w:rsidTr="0076174A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E07CF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E86F5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C6163" w14:textId="77777777" w:rsidR="00B543AD" w:rsidRDefault="00B543AD" w:rsidP="0076174A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Рыба (треска)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0DA86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105</w:t>
            </w:r>
          </w:p>
        </w:tc>
      </w:tr>
      <w:tr w:rsidR="00B543AD" w14:paraId="0C806E38" w14:textId="77777777" w:rsidTr="0076174A">
        <w:tc>
          <w:tcPr>
            <w:tcW w:w="2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7A34A" w14:textId="77777777" w:rsidR="00B543AD" w:rsidRDefault="00B543AD" w:rsidP="0076174A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Яйцо куриное (1 шт.)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05A27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41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F3ED7" w14:textId="77777777" w:rsidR="00B543AD" w:rsidRDefault="00B543AD" w:rsidP="0076174A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Творог с массовой долей жира 9%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AB28C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31</w:t>
            </w:r>
          </w:p>
        </w:tc>
      </w:tr>
      <w:tr w:rsidR="00B543AD" w14:paraId="26253561" w14:textId="77777777" w:rsidTr="0076174A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10727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C2E79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FA07C" w14:textId="77777777" w:rsidR="00B543AD" w:rsidRDefault="00B543AD" w:rsidP="0076174A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Мясо (говядина)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CAEA8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26</w:t>
            </w:r>
          </w:p>
        </w:tc>
      </w:tr>
      <w:tr w:rsidR="00B543AD" w14:paraId="2B723A93" w14:textId="77777777" w:rsidTr="0076174A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D959D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19DE5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34FC2" w14:textId="77777777" w:rsidR="00B543AD" w:rsidRDefault="00B543AD" w:rsidP="0076174A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Рыба (треска)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778CE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</w:tr>
      <w:tr w:rsidR="00B543AD" w14:paraId="5110DE0C" w14:textId="77777777" w:rsidTr="0076174A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DEBAC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71042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7879A" w14:textId="77777777" w:rsidR="00B543AD" w:rsidRDefault="00B543AD" w:rsidP="0076174A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Молоко цельное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9C756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186</w:t>
            </w:r>
          </w:p>
        </w:tc>
      </w:tr>
      <w:tr w:rsidR="00B543AD" w14:paraId="173D3DF0" w14:textId="77777777" w:rsidTr="0076174A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347DB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859B3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60A43" w14:textId="77777777" w:rsidR="00B543AD" w:rsidRDefault="00B543AD" w:rsidP="0076174A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Сыр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464D6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</w:tr>
      <w:tr w:rsidR="00B543AD" w14:paraId="2F3D7E01" w14:textId="77777777" w:rsidTr="0076174A">
        <w:tc>
          <w:tcPr>
            <w:tcW w:w="2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DCBA6" w14:textId="77777777" w:rsidR="00B543AD" w:rsidRDefault="00B543AD" w:rsidP="0076174A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Рыба (треска)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A6045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100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BFD0D" w14:textId="77777777" w:rsidR="00B543AD" w:rsidRDefault="00B543AD" w:rsidP="0076174A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Мясо (говядина)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7A839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87</w:t>
            </w:r>
          </w:p>
        </w:tc>
      </w:tr>
      <w:tr w:rsidR="00B543AD" w14:paraId="6D2B27D0" w14:textId="77777777" w:rsidTr="0076174A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7CA65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C8352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6B994" w14:textId="77777777" w:rsidR="00B543AD" w:rsidRDefault="00B543AD" w:rsidP="0076174A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Творог с массовой долей жира 9%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A45F8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105</w:t>
            </w:r>
          </w:p>
        </w:tc>
      </w:tr>
      <w:tr w:rsidR="00B543AD" w14:paraId="46525718" w14:textId="77777777" w:rsidTr="0076174A">
        <w:tc>
          <w:tcPr>
            <w:tcW w:w="2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345E8" w14:textId="77777777" w:rsidR="00B543AD" w:rsidRDefault="00B543AD" w:rsidP="0076174A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Картофель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DAC20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100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10F1B" w14:textId="77777777" w:rsidR="00B543AD" w:rsidRDefault="00B543AD" w:rsidP="0076174A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Капуста белокочанная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D6396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111</w:t>
            </w:r>
          </w:p>
        </w:tc>
      </w:tr>
      <w:tr w:rsidR="00B543AD" w14:paraId="165B2703" w14:textId="77777777" w:rsidTr="0076174A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4193F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96472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F4C19" w14:textId="77777777" w:rsidR="00B543AD" w:rsidRDefault="00B543AD" w:rsidP="0076174A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Капуста цветная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71706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80</w:t>
            </w:r>
          </w:p>
        </w:tc>
      </w:tr>
      <w:tr w:rsidR="00B543AD" w14:paraId="59DB75AA" w14:textId="77777777" w:rsidTr="0076174A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44BCC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CA34E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1CB25" w14:textId="77777777" w:rsidR="00B543AD" w:rsidRDefault="00B543AD" w:rsidP="0076174A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Морковь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AFBD3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154</w:t>
            </w:r>
          </w:p>
        </w:tc>
      </w:tr>
      <w:tr w:rsidR="00B543AD" w14:paraId="20B6BFDF" w14:textId="77777777" w:rsidTr="0076174A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DD472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C0384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F9A39" w14:textId="77777777" w:rsidR="00B543AD" w:rsidRDefault="00B543AD" w:rsidP="0076174A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Свекла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C4A2F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118</w:t>
            </w:r>
          </w:p>
        </w:tc>
      </w:tr>
      <w:tr w:rsidR="00B543AD" w14:paraId="682B223F" w14:textId="77777777" w:rsidTr="0076174A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B9CD7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C9AE0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E7B1B" w14:textId="77777777" w:rsidR="00B543AD" w:rsidRDefault="00B543AD" w:rsidP="0076174A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Бобы (фасоль), в том числе консервированные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5C534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33</w:t>
            </w:r>
          </w:p>
        </w:tc>
      </w:tr>
      <w:tr w:rsidR="00B543AD" w14:paraId="01101375" w14:textId="77777777" w:rsidTr="0076174A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DBA3B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E4020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EEB88" w14:textId="77777777" w:rsidR="00B543AD" w:rsidRDefault="00B543AD" w:rsidP="0076174A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Горошек зеленый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EAD6D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40</w:t>
            </w:r>
          </w:p>
        </w:tc>
      </w:tr>
      <w:tr w:rsidR="00B543AD" w14:paraId="539567F3" w14:textId="77777777" w:rsidTr="0076174A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70F7F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A6A7B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3D2D7" w14:textId="77777777" w:rsidR="00B543AD" w:rsidRDefault="00B543AD" w:rsidP="0076174A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Горошек зеленый консервированный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C5A00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64</w:t>
            </w:r>
          </w:p>
        </w:tc>
      </w:tr>
      <w:tr w:rsidR="00B543AD" w14:paraId="3D4B1EDD" w14:textId="77777777" w:rsidTr="0076174A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1A6BA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5F20F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3DDAC" w14:textId="77777777" w:rsidR="00B543AD" w:rsidRDefault="00B543AD" w:rsidP="0076174A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Кабачки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C007A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300</w:t>
            </w:r>
          </w:p>
        </w:tc>
      </w:tr>
      <w:tr w:rsidR="00B543AD" w14:paraId="784B3113" w14:textId="77777777" w:rsidTr="0076174A">
        <w:tc>
          <w:tcPr>
            <w:tcW w:w="27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BD643" w14:textId="77777777" w:rsidR="00B543AD" w:rsidRDefault="00B543AD" w:rsidP="0076174A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Фрукты свежие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770E0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100</w:t>
            </w: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2257B" w14:textId="77777777" w:rsidR="00B543AD" w:rsidRDefault="00B543AD" w:rsidP="0076174A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Фрукты консервированные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4ACEF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200</w:t>
            </w:r>
          </w:p>
        </w:tc>
      </w:tr>
      <w:tr w:rsidR="00B543AD" w14:paraId="2B3A5537" w14:textId="77777777" w:rsidTr="0076174A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6A79A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8A8F8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70CD5" w14:textId="77777777" w:rsidR="00B543AD" w:rsidRDefault="00B543AD" w:rsidP="0076174A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Соки фруктовые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41FF2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133</w:t>
            </w:r>
          </w:p>
        </w:tc>
      </w:tr>
      <w:tr w:rsidR="00B543AD" w14:paraId="66684DD9" w14:textId="77777777" w:rsidTr="0076174A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3F1B3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C4E3E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2A839" w14:textId="77777777" w:rsidR="00B543AD" w:rsidRDefault="00B543AD" w:rsidP="0076174A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Соки фруктово-ягодные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C4462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133</w:t>
            </w:r>
          </w:p>
        </w:tc>
      </w:tr>
      <w:tr w:rsidR="00B543AD" w14:paraId="2986BDDE" w14:textId="77777777" w:rsidTr="0076174A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F6D8D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A8D65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F26FE" w14:textId="77777777" w:rsidR="00B543AD" w:rsidRDefault="00B543AD" w:rsidP="0076174A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Сухофрукты: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7CD2A" w14:textId="77777777" w:rsidR="00B543AD" w:rsidRDefault="00B543AD" w:rsidP="0076174A">
            <w:pPr>
              <w:autoSpaceDE w:val="0"/>
              <w:autoSpaceDN w:val="0"/>
              <w:adjustRightInd w:val="0"/>
              <w:rPr>
                <w:lang w:eastAsia="en-US"/>
              </w:rPr>
            </w:pPr>
          </w:p>
        </w:tc>
      </w:tr>
      <w:tr w:rsidR="00B543AD" w14:paraId="62737E7A" w14:textId="77777777" w:rsidTr="0076174A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EBFEC" w14:textId="77777777" w:rsidR="00B543AD" w:rsidRDefault="00B543AD" w:rsidP="0076174A">
            <w:pPr>
              <w:autoSpaceDE w:val="0"/>
              <w:autoSpaceDN w:val="0"/>
              <w:adjustRightInd w:val="0"/>
              <w:rPr>
                <w:lang w:eastAsia="en-US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58524" w14:textId="77777777" w:rsidR="00B543AD" w:rsidRDefault="00B543AD" w:rsidP="0076174A">
            <w:pPr>
              <w:autoSpaceDE w:val="0"/>
              <w:autoSpaceDN w:val="0"/>
              <w:adjustRightInd w:val="0"/>
              <w:rPr>
                <w:lang w:eastAsia="en-US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1B010" w14:textId="77777777" w:rsidR="00B543AD" w:rsidRDefault="00B543AD" w:rsidP="0076174A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Яблоки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C2490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</w:tr>
      <w:tr w:rsidR="00B543AD" w14:paraId="57CF48D8" w14:textId="77777777" w:rsidTr="0076174A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80A2E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B43DB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6E46C" w14:textId="77777777" w:rsidR="00B543AD" w:rsidRDefault="00B543AD" w:rsidP="0076174A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Чернослив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60875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</w:t>
            </w:r>
          </w:p>
        </w:tc>
      </w:tr>
      <w:tr w:rsidR="00B543AD" w14:paraId="1AAF2E59" w14:textId="77777777" w:rsidTr="0076174A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A663A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09E27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02B44" w14:textId="77777777" w:rsidR="00B543AD" w:rsidRDefault="00B543AD" w:rsidP="0076174A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Курага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89529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</w:tr>
      <w:tr w:rsidR="00B543AD" w14:paraId="207A3CAE" w14:textId="77777777" w:rsidTr="0076174A">
        <w:tc>
          <w:tcPr>
            <w:tcW w:w="27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1C7C0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8EC29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</w:p>
        </w:tc>
        <w:tc>
          <w:tcPr>
            <w:tcW w:w="4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8D1D0" w14:textId="77777777" w:rsidR="00B543AD" w:rsidRDefault="00B543AD" w:rsidP="0076174A">
            <w:pPr>
              <w:autoSpaceDE w:val="0"/>
              <w:autoSpaceDN w:val="0"/>
              <w:adjustRightInd w:val="0"/>
              <w:rPr>
                <w:lang w:eastAsia="en-US"/>
              </w:rPr>
            </w:pPr>
            <w:r>
              <w:rPr>
                <w:lang w:eastAsia="en-US"/>
              </w:rPr>
              <w:t>Изюм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5E836" w14:textId="77777777" w:rsidR="00B543AD" w:rsidRDefault="00B543AD" w:rsidP="0076174A">
            <w:pPr>
              <w:autoSpaceDE w:val="0"/>
              <w:autoSpaceDN w:val="0"/>
              <w:adjustRightInd w:val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22</w:t>
            </w:r>
          </w:p>
        </w:tc>
      </w:tr>
    </w:tbl>
    <w:p w14:paraId="0C76A99E" w14:textId="77777777" w:rsidR="00B543AD" w:rsidRDefault="00B543AD" w:rsidP="00B543AD">
      <w:pPr>
        <w:ind w:firstLine="284"/>
        <w:jc w:val="both"/>
      </w:pPr>
    </w:p>
    <w:p w14:paraId="3F55D409" w14:textId="77777777" w:rsidR="00E61D33" w:rsidRDefault="00E61D33" w:rsidP="00E61D33">
      <w:pPr>
        <w:autoSpaceDE w:val="0"/>
        <w:autoSpaceDN w:val="0"/>
        <w:adjustRightInd w:val="0"/>
        <w:ind w:firstLine="426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При формировании </w:t>
      </w:r>
      <w:r w:rsidRPr="00112810">
        <w:rPr>
          <w:sz w:val="24"/>
          <w:szCs w:val="24"/>
          <w:lang w:eastAsia="en-US"/>
        </w:rPr>
        <w:t>меню основного (организованного) питания</w:t>
      </w:r>
      <w:r>
        <w:rPr>
          <w:sz w:val="24"/>
          <w:szCs w:val="24"/>
          <w:lang w:eastAsia="en-US"/>
        </w:rPr>
        <w:t xml:space="preserve"> Исполнитель должен предусмотреть возможность корректировки (замены блюд), входящих в состав рационов питания, указанных в основном (организованном) меню, в соответствии с медицинскими показателями отдельных обучающихся с пищевой непереносимостью отдельных пищевых продуктов, в соответствии с представленными родителями (законными представителями ребенка) назначениями лечащего врача. </w:t>
      </w:r>
    </w:p>
    <w:p w14:paraId="5AB43B9A" w14:textId="77777777" w:rsidR="00E61D33" w:rsidRDefault="00E61D33" w:rsidP="00E61D33">
      <w:pPr>
        <w:ind w:firstLine="426"/>
        <w:jc w:val="both"/>
        <w:rPr>
          <w:rFonts w:eastAsia="Times New Roman"/>
          <w:color w:val="000000" w:themeColor="text1"/>
          <w:sz w:val="24"/>
          <w:szCs w:val="24"/>
        </w:rPr>
      </w:pPr>
      <w:r w:rsidRPr="00FC6AEF">
        <w:rPr>
          <w:sz w:val="24"/>
          <w:szCs w:val="24"/>
          <w:lang w:eastAsia="en-US"/>
        </w:rPr>
        <w:t>Разработанное Исполнителем меню основного (организованного) питания</w:t>
      </w:r>
      <w:r>
        <w:rPr>
          <w:sz w:val="24"/>
          <w:szCs w:val="24"/>
          <w:lang w:eastAsia="en-US"/>
        </w:rPr>
        <w:t xml:space="preserve">, </w:t>
      </w:r>
      <w:r w:rsidRPr="00F749FD">
        <w:rPr>
          <w:rFonts w:eastAsia="Times New Roman"/>
          <w:color w:val="000000" w:themeColor="text1"/>
          <w:sz w:val="24"/>
          <w:szCs w:val="24"/>
        </w:rPr>
        <w:t>меню дополнительного питания</w:t>
      </w:r>
      <w:r>
        <w:rPr>
          <w:rFonts w:eastAsia="Times New Roman"/>
          <w:color w:val="000000" w:themeColor="text1"/>
          <w:sz w:val="24"/>
          <w:szCs w:val="24"/>
        </w:rPr>
        <w:t xml:space="preserve"> (</w:t>
      </w:r>
      <w:r w:rsidRPr="00561780">
        <w:rPr>
          <w:color w:val="000000"/>
          <w:sz w:val="24"/>
          <w:szCs w:val="24"/>
        </w:rPr>
        <w:t>на возмездной основе дополнительное питание обучающихся и сотрудников школы</w:t>
      </w:r>
      <w:r>
        <w:rPr>
          <w:color w:val="000000"/>
          <w:sz w:val="24"/>
          <w:szCs w:val="24"/>
        </w:rPr>
        <w:t>,</w:t>
      </w:r>
      <w:r w:rsidRPr="00561780">
        <w:rPr>
          <w:color w:val="000000"/>
          <w:sz w:val="24"/>
          <w:szCs w:val="24"/>
        </w:rPr>
        <w:t xml:space="preserve"> посредством реализации горячего питания и буфетной продукции</w:t>
      </w:r>
      <w:r>
        <w:rPr>
          <w:color w:val="000000"/>
          <w:sz w:val="24"/>
          <w:szCs w:val="24"/>
        </w:rPr>
        <w:t>), а также индивидуальное меню для детей, нуждающихся в лечебном и диетическом питании,</w:t>
      </w:r>
      <w:r w:rsidRPr="00FC6AEF">
        <w:rPr>
          <w:sz w:val="24"/>
          <w:szCs w:val="24"/>
          <w:lang w:eastAsia="en-US"/>
        </w:rPr>
        <w:t xml:space="preserve"> </w:t>
      </w:r>
      <w:r>
        <w:rPr>
          <w:color w:val="000000"/>
          <w:sz w:val="24"/>
          <w:szCs w:val="24"/>
        </w:rPr>
        <w:t xml:space="preserve">в случаях, установленных действующим законодательством, </w:t>
      </w:r>
      <w:r w:rsidRPr="00FC6AEF">
        <w:rPr>
          <w:sz w:val="24"/>
          <w:szCs w:val="24"/>
          <w:lang w:eastAsia="en-US"/>
        </w:rPr>
        <w:t>утверждается Исполнителем после согласования с Заказчиком.</w:t>
      </w:r>
      <w:r w:rsidRPr="00FC6AEF">
        <w:rPr>
          <w:rFonts w:eastAsiaTheme="minorEastAsia"/>
          <w:color w:val="000000"/>
          <w:sz w:val="24"/>
          <w:szCs w:val="24"/>
        </w:rPr>
        <w:t xml:space="preserve"> </w:t>
      </w:r>
    </w:p>
    <w:p w14:paraId="4F5F7715" w14:textId="77777777" w:rsidR="00E61D33" w:rsidRPr="00F749FD" w:rsidRDefault="00E61D33" w:rsidP="00E61D33">
      <w:pPr>
        <w:ind w:firstLine="426"/>
        <w:jc w:val="both"/>
        <w:rPr>
          <w:rFonts w:eastAsia="Times New Roman"/>
          <w:color w:val="000000" w:themeColor="text1"/>
          <w:sz w:val="24"/>
          <w:szCs w:val="24"/>
        </w:rPr>
      </w:pPr>
      <w:r w:rsidRPr="00F749FD">
        <w:rPr>
          <w:rFonts w:eastAsia="Times New Roman"/>
          <w:color w:val="000000" w:themeColor="text1"/>
          <w:sz w:val="24"/>
          <w:szCs w:val="24"/>
        </w:rPr>
        <w:t>Детализированную информацию о ежедневном меню</w:t>
      </w:r>
      <w:r w:rsidRPr="00816869">
        <w:t xml:space="preserve"> </w:t>
      </w:r>
      <w:r w:rsidRPr="00816869">
        <w:rPr>
          <w:rFonts w:eastAsia="Times New Roman"/>
          <w:color w:val="000000" w:themeColor="text1"/>
          <w:sz w:val="24"/>
          <w:szCs w:val="24"/>
        </w:rPr>
        <w:t>основного (организованного) питания</w:t>
      </w:r>
      <w:r w:rsidRPr="00F749FD">
        <w:rPr>
          <w:rFonts w:eastAsia="Times New Roman"/>
          <w:color w:val="000000" w:themeColor="text1"/>
          <w:sz w:val="24"/>
          <w:szCs w:val="24"/>
        </w:rPr>
        <w:t>, меню дополнительного питания, а также рекомендации по организации здорового питания в целях информирования общественности об организации социального питания в учреждении</w:t>
      </w:r>
      <w:r>
        <w:rPr>
          <w:rFonts w:eastAsia="Times New Roman"/>
          <w:color w:val="000000" w:themeColor="text1"/>
          <w:sz w:val="24"/>
          <w:szCs w:val="24"/>
        </w:rPr>
        <w:t xml:space="preserve"> Заказчика</w:t>
      </w:r>
      <w:r w:rsidRPr="00F749FD">
        <w:rPr>
          <w:rFonts w:eastAsia="Times New Roman"/>
          <w:color w:val="000000" w:themeColor="text1"/>
          <w:sz w:val="24"/>
          <w:szCs w:val="24"/>
        </w:rPr>
        <w:t xml:space="preserve"> размещают:</w:t>
      </w:r>
    </w:p>
    <w:p w14:paraId="1C684F4D" w14:textId="77777777" w:rsidR="00AE61B3" w:rsidRPr="00F749FD" w:rsidRDefault="00167A89" w:rsidP="00AE61B3">
      <w:pPr>
        <w:ind w:firstLine="426"/>
        <w:jc w:val="both"/>
        <w:rPr>
          <w:rFonts w:eastAsia="Times New Roman"/>
          <w:color w:val="000000" w:themeColor="text1"/>
          <w:sz w:val="24"/>
          <w:szCs w:val="24"/>
        </w:rPr>
      </w:pPr>
      <w:r w:rsidRPr="00F749FD">
        <w:rPr>
          <w:rFonts w:eastAsia="Times New Roman"/>
          <w:color w:val="000000" w:themeColor="text1"/>
          <w:sz w:val="24"/>
          <w:szCs w:val="24"/>
        </w:rPr>
        <w:lastRenderedPageBreak/>
        <w:t>- на сайте учреждения с учетом требований установленных Постановлением Правительства РФ от 20.10.2021 № 1802 "Об утверждении Правил размещения на официальном сайте образовательной организации в информационно</w:t>
      </w:r>
      <w:r w:rsidR="00E61D33">
        <w:rPr>
          <w:rFonts w:eastAsia="Times New Roman"/>
          <w:color w:val="000000" w:themeColor="text1"/>
          <w:sz w:val="24"/>
          <w:szCs w:val="24"/>
        </w:rPr>
        <w:t>-</w:t>
      </w:r>
      <w:r w:rsidRPr="00F749FD">
        <w:rPr>
          <w:rFonts w:eastAsia="Times New Roman"/>
          <w:color w:val="000000" w:themeColor="text1"/>
          <w:sz w:val="24"/>
          <w:szCs w:val="24"/>
        </w:rPr>
        <w:t>телекоммуникационной сети "Интернет" и обновления информации об образовательной организации, а также о признании утратившими силу некоторых актов и отдельных положений некоторых актов Правительства Российской Федерации")</w:t>
      </w:r>
    </w:p>
    <w:p w14:paraId="68B6FB50" w14:textId="77777777" w:rsidR="00AE61B3" w:rsidRDefault="00167A89" w:rsidP="00AE61B3">
      <w:pPr>
        <w:ind w:firstLine="426"/>
        <w:jc w:val="both"/>
        <w:rPr>
          <w:rFonts w:eastAsia="Times New Roman"/>
          <w:color w:val="000000" w:themeColor="text1"/>
          <w:sz w:val="24"/>
          <w:szCs w:val="24"/>
        </w:rPr>
      </w:pPr>
      <w:r w:rsidRPr="00F749FD">
        <w:rPr>
          <w:rFonts w:eastAsia="Times New Roman"/>
          <w:color w:val="000000" w:themeColor="text1"/>
          <w:sz w:val="24"/>
          <w:szCs w:val="24"/>
        </w:rPr>
        <w:t xml:space="preserve"> - на стендах учреждения/столовой в доступных для граждан местах (п. 8.1.7 СанПиН 2.3/2.4.3590-20). </w:t>
      </w:r>
    </w:p>
    <w:p w14:paraId="4ED40AB2" w14:textId="77777777" w:rsidR="00B7472F" w:rsidRDefault="00B7472F" w:rsidP="00B7472F">
      <w:pPr>
        <w:autoSpaceDE w:val="0"/>
        <w:autoSpaceDN w:val="0"/>
        <w:adjustRightInd w:val="0"/>
        <w:ind w:firstLine="540"/>
        <w:jc w:val="both"/>
        <w:rPr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>Исполнитель обязан предоставлять Заказчику ежедневное меню горячего питания в виде электронной таблицы в формате XLSX для размещения его на официальных сайтах общеобразовательного учреждения в информационно-телекоммуникационной сети Интернет.</w:t>
      </w:r>
    </w:p>
    <w:p w14:paraId="37AB3850" w14:textId="465E56C7" w:rsidR="00AE61B3" w:rsidRDefault="00167A89" w:rsidP="00AE61B3">
      <w:pPr>
        <w:ind w:firstLine="426"/>
        <w:jc w:val="both"/>
        <w:rPr>
          <w:rFonts w:eastAsia="Times New Roman"/>
          <w:color w:val="000000" w:themeColor="text1"/>
          <w:sz w:val="24"/>
          <w:szCs w:val="24"/>
        </w:rPr>
      </w:pPr>
      <w:r w:rsidRPr="00F749FD">
        <w:rPr>
          <w:rFonts w:eastAsia="Times New Roman"/>
          <w:color w:val="000000" w:themeColor="text1"/>
          <w:sz w:val="24"/>
          <w:szCs w:val="24"/>
        </w:rPr>
        <w:t xml:space="preserve">Оценка качества блюд и кулинарных изделий осуществляется посредством ведения журнала бракеража готовой продукции в соответствии с утвержденными формами Приложение 5 к СанПиН 2.3/2.4.3590-20 «Санитарно-эпидемиологические требования к организации общественного питания населения» и ГОСТ 31986-2012 «Услуги общественного питания. Метод органолептической оценки качества продукции общественного питания». </w:t>
      </w:r>
    </w:p>
    <w:p w14:paraId="2C33E856" w14:textId="77777777" w:rsidR="00182056" w:rsidRDefault="00182056" w:rsidP="00AE61B3">
      <w:pPr>
        <w:ind w:firstLine="426"/>
        <w:jc w:val="both"/>
        <w:rPr>
          <w:rFonts w:eastAsia="Times New Roman"/>
          <w:color w:val="000000" w:themeColor="text1"/>
          <w:sz w:val="24"/>
          <w:szCs w:val="24"/>
        </w:rPr>
      </w:pPr>
    </w:p>
    <w:p w14:paraId="42F79E96" w14:textId="61368E31" w:rsidR="008472A9" w:rsidRPr="00182056" w:rsidRDefault="008472A9" w:rsidP="00182056">
      <w:pPr>
        <w:autoSpaceDE w:val="0"/>
        <w:autoSpaceDN w:val="0"/>
        <w:adjustRightInd w:val="0"/>
        <w:jc w:val="center"/>
        <w:rPr>
          <w:rFonts w:eastAsia="Times New Roman"/>
          <w:b/>
          <w:color w:val="000000" w:themeColor="text1"/>
          <w:sz w:val="24"/>
          <w:szCs w:val="24"/>
        </w:rPr>
      </w:pPr>
      <w:r w:rsidRPr="000C22CA">
        <w:rPr>
          <w:rFonts w:eastAsia="Times New Roman"/>
          <w:b/>
          <w:color w:val="000000" w:themeColor="text1"/>
          <w:sz w:val="24"/>
          <w:szCs w:val="24"/>
        </w:rPr>
        <w:t>Срок и порядок разработки меню, утверждения меню Исполнителем и согласования меню Заказчиком</w:t>
      </w:r>
    </w:p>
    <w:p w14:paraId="308BC51F" w14:textId="19B4C10A" w:rsidR="008472A9" w:rsidRPr="000C22CA" w:rsidRDefault="00182056" w:rsidP="000C22CA">
      <w:pPr>
        <w:ind w:firstLine="426"/>
        <w:jc w:val="both"/>
        <w:rPr>
          <w:rFonts w:eastAsia="Times New Roman"/>
          <w:color w:val="000000" w:themeColor="text1"/>
          <w:sz w:val="24"/>
          <w:szCs w:val="24"/>
        </w:rPr>
      </w:pPr>
      <w:r>
        <w:rPr>
          <w:rFonts w:eastAsia="Times New Roman"/>
          <w:color w:val="000000" w:themeColor="text1"/>
          <w:sz w:val="24"/>
          <w:szCs w:val="24"/>
        </w:rPr>
        <w:t>1. Меню разработано</w:t>
      </w:r>
      <w:r w:rsidR="008472A9" w:rsidRPr="000C22CA">
        <w:rPr>
          <w:rFonts w:eastAsia="Times New Roman"/>
          <w:color w:val="000000" w:themeColor="text1"/>
          <w:sz w:val="24"/>
          <w:szCs w:val="24"/>
        </w:rPr>
        <w:t xml:space="preserve"> Исполнителем самостоятельно исходя из требований, определённых описанием объекта закупки и приложений к нему.</w:t>
      </w:r>
    </w:p>
    <w:p w14:paraId="7D160DED" w14:textId="77777777" w:rsidR="008472A9" w:rsidRPr="000C22CA" w:rsidRDefault="008472A9" w:rsidP="000C22CA">
      <w:pPr>
        <w:ind w:firstLine="426"/>
        <w:jc w:val="both"/>
        <w:rPr>
          <w:rFonts w:eastAsia="Times New Roman"/>
          <w:color w:val="000000" w:themeColor="text1"/>
          <w:sz w:val="24"/>
          <w:szCs w:val="24"/>
        </w:rPr>
      </w:pPr>
      <w:r w:rsidRPr="000C22CA">
        <w:rPr>
          <w:rFonts w:eastAsia="Times New Roman"/>
          <w:color w:val="000000" w:themeColor="text1"/>
          <w:sz w:val="24"/>
          <w:szCs w:val="24"/>
        </w:rPr>
        <w:t>2. Исполнитель вправе привлекать к разработке меню специалистов, чья деятельность связана с разработкой меню. Определение даты начала разработки меню является правом Исполнителя.</w:t>
      </w:r>
    </w:p>
    <w:p w14:paraId="52212ADE" w14:textId="77777777" w:rsidR="008472A9" w:rsidRPr="000C22CA" w:rsidRDefault="008472A9" w:rsidP="000C22CA">
      <w:pPr>
        <w:ind w:firstLine="426"/>
        <w:jc w:val="both"/>
        <w:rPr>
          <w:rFonts w:eastAsia="Times New Roman"/>
          <w:color w:val="000000" w:themeColor="text1"/>
          <w:sz w:val="24"/>
          <w:szCs w:val="24"/>
        </w:rPr>
      </w:pPr>
      <w:r w:rsidRPr="000C22CA">
        <w:rPr>
          <w:rFonts w:eastAsia="Times New Roman"/>
          <w:color w:val="000000" w:themeColor="text1"/>
          <w:sz w:val="24"/>
          <w:szCs w:val="24"/>
        </w:rPr>
        <w:t xml:space="preserve">3. Меню должно быть разработано в сроки, определенные настоящей частью Приложения № 1.1. к описанию объекта закупки (далее - «настоящая часть») и позволяющие провести оценку и согласование такого меню со стороны Заказчика, последующего утверждения меню Исполнителем с условием окончания процессов разработки, оценки, согласования и утверждения меню не позднее чем за три дня до даты начала оказания услуг по Контракту. </w:t>
      </w:r>
    </w:p>
    <w:p w14:paraId="5D766488" w14:textId="77777777" w:rsidR="008472A9" w:rsidRPr="000C22CA" w:rsidRDefault="008472A9" w:rsidP="000C22CA">
      <w:pPr>
        <w:ind w:firstLine="426"/>
        <w:jc w:val="both"/>
        <w:rPr>
          <w:rFonts w:eastAsia="Times New Roman"/>
          <w:color w:val="000000" w:themeColor="text1"/>
          <w:sz w:val="24"/>
          <w:szCs w:val="24"/>
        </w:rPr>
      </w:pPr>
      <w:r w:rsidRPr="000C22CA">
        <w:rPr>
          <w:rFonts w:eastAsia="Times New Roman"/>
          <w:color w:val="000000" w:themeColor="text1"/>
          <w:sz w:val="24"/>
          <w:szCs w:val="24"/>
        </w:rPr>
        <w:t>3.1. В случае разработки меню для нескольких категорий питающихся, требование настоящей части в части разработки, оценки, согласования и утверждения меню, а также в части сроков и порядка направления относятся ко всем меню. В силу положений Контракта о сроках оказания услуг всем категориям питающихся с единой даты и одновременно, нарушение сроков разработки и/или оценки и/или согласования и/или утверждения одного меню из нескольких является нарушением сроков разработки и/или оценки и/или согласования и/или утверждения для всех меню.</w:t>
      </w:r>
    </w:p>
    <w:p w14:paraId="21FBA61A" w14:textId="77777777" w:rsidR="008472A9" w:rsidRPr="000C22CA" w:rsidRDefault="008472A9" w:rsidP="000C22CA">
      <w:pPr>
        <w:ind w:firstLine="426"/>
        <w:jc w:val="both"/>
        <w:rPr>
          <w:rFonts w:eastAsia="Times New Roman"/>
          <w:color w:val="000000" w:themeColor="text1"/>
          <w:sz w:val="24"/>
          <w:szCs w:val="24"/>
        </w:rPr>
      </w:pPr>
      <w:r w:rsidRPr="000C22CA">
        <w:rPr>
          <w:rFonts w:eastAsia="Times New Roman"/>
          <w:color w:val="000000" w:themeColor="text1"/>
          <w:sz w:val="24"/>
          <w:szCs w:val="24"/>
        </w:rPr>
        <w:t>3.2. В указанные сроки также входит срок в случае наступления обстоятельств, предусмотренных п. 10.4 настоящей части.</w:t>
      </w:r>
    </w:p>
    <w:p w14:paraId="4E1FEE1D" w14:textId="242077A3" w:rsidR="008472A9" w:rsidRPr="000C22CA" w:rsidRDefault="008472A9" w:rsidP="000C22CA">
      <w:pPr>
        <w:ind w:firstLine="426"/>
        <w:jc w:val="both"/>
        <w:rPr>
          <w:rFonts w:eastAsia="Times New Roman"/>
          <w:color w:val="000000" w:themeColor="text1"/>
          <w:sz w:val="24"/>
          <w:szCs w:val="24"/>
        </w:rPr>
      </w:pPr>
      <w:r w:rsidRPr="000C22CA">
        <w:rPr>
          <w:rFonts w:eastAsia="Times New Roman"/>
          <w:color w:val="000000" w:themeColor="text1"/>
          <w:sz w:val="24"/>
          <w:szCs w:val="24"/>
        </w:rPr>
        <w:t>3.4. Порядок направления разработанного меню и утвержденного меню в адрес Заказчика Исполнителем, направления отказа в согласовании и согласованного меню в адрес Исполнителя Заказчиком и иных документов, предусмотренных настоящей частью и имеющих отношение к процессам разработки, оценки, согласования и утверждения меню определен п. 1</w:t>
      </w:r>
      <w:r w:rsidR="007013A8" w:rsidRPr="000C22CA">
        <w:rPr>
          <w:rFonts w:eastAsia="Times New Roman"/>
          <w:color w:val="000000" w:themeColor="text1"/>
          <w:sz w:val="24"/>
          <w:szCs w:val="24"/>
        </w:rPr>
        <w:t>3.3</w:t>
      </w:r>
      <w:r w:rsidRPr="000C22CA">
        <w:rPr>
          <w:rFonts w:eastAsia="Times New Roman"/>
          <w:color w:val="000000" w:themeColor="text1"/>
          <w:sz w:val="24"/>
          <w:szCs w:val="24"/>
        </w:rPr>
        <w:t xml:space="preserve"> Контракта.</w:t>
      </w:r>
    </w:p>
    <w:p w14:paraId="39FEB0FE" w14:textId="77777777" w:rsidR="008472A9" w:rsidRPr="000C22CA" w:rsidRDefault="008472A9" w:rsidP="000C22CA">
      <w:pPr>
        <w:ind w:firstLine="426"/>
        <w:jc w:val="both"/>
        <w:rPr>
          <w:rFonts w:eastAsia="Times New Roman"/>
          <w:color w:val="000000" w:themeColor="text1"/>
          <w:sz w:val="24"/>
          <w:szCs w:val="24"/>
        </w:rPr>
      </w:pPr>
      <w:r w:rsidRPr="000C22CA">
        <w:rPr>
          <w:rFonts w:eastAsia="Times New Roman"/>
          <w:color w:val="000000" w:themeColor="text1"/>
          <w:sz w:val="24"/>
          <w:szCs w:val="24"/>
        </w:rPr>
        <w:t xml:space="preserve">4. Исполнитель направляет разработанное меню на согласование Заказчику с условием, что предусмотренный срок оценки и согласования меню Заказчиком и срок последующего утверждения меню Исполнителем не превысит срок окончания процессов разработки, оценки, согласования и утверждения меню, определенных п. 3 настоящей части. </w:t>
      </w:r>
    </w:p>
    <w:p w14:paraId="7AD8CDAC" w14:textId="77777777" w:rsidR="008472A9" w:rsidRPr="000C22CA" w:rsidRDefault="008472A9" w:rsidP="000C22CA">
      <w:pPr>
        <w:ind w:firstLine="426"/>
        <w:jc w:val="both"/>
        <w:rPr>
          <w:rFonts w:eastAsia="Times New Roman"/>
          <w:color w:val="000000" w:themeColor="text1"/>
          <w:sz w:val="24"/>
          <w:szCs w:val="24"/>
        </w:rPr>
      </w:pPr>
      <w:r w:rsidRPr="000C22CA">
        <w:rPr>
          <w:rFonts w:eastAsia="Times New Roman"/>
          <w:color w:val="000000" w:themeColor="text1"/>
          <w:sz w:val="24"/>
          <w:szCs w:val="24"/>
        </w:rPr>
        <w:t>4.1. Меню предоставляется в двух одинаковых экземплярах, по одному для каждой стороны.</w:t>
      </w:r>
    </w:p>
    <w:p w14:paraId="6A5731AC" w14:textId="77777777" w:rsidR="008472A9" w:rsidRPr="000C22CA" w:rsidRDefault="008472A9" w:rsidP="000C22CA">
      <w:pPr>
        <w:ind w:firstLine="426"/>
        <w:jc w:val="both"/>
        <w:rPr>
          <w:rFonts w:eastAsia="Times New Roman"/>
          <w:color w:val="000000" w:themeColor="text1"/>
          <w:sz w:val="24"/>
          <w:szCs w:val="24"/>
        </w:rPr>
      </w:pPr>
      <w:r w:rsidRPr="000C22CA">
        <w:rPr>
          <w:rFonts w:eastAsia="Times New Roman"/>
          <w:color w:val="000000" w:themeColor="text1"/>
          <w:sz w:val="24"/>
          <w:szCs w:val="24"/>
        </w:rPr>
        <w:lastRenderedPageBreak/>
        <w:t>4.2. Исполнитель вправе неоднократно предоставить (направлять) разработанное меню на согласование Заказчику в случае наступления последствий, предусмотренных п. 8.2 настоящей части и/или по собственной инициативе с соблюдением требований к срокам, определенным п. 4 настоящей части.</w:t>
      </w:r>
    </w:p>
    <w:p w14:paraId="2E198CCB" w14:textId="77777777" w:rsidR="008472A9" w:rsidRPr="000C22CA" w:rsidRDefault="008472A9" w:rsidP="000C22CA">
      <w:pPr>
        <w:ind w:firstLine="426"/>
        <w:jc w:val="both"/>
        <w:rPr>
          <w:rFonts w:eastAsia="Times New Roman"/>
          <w:color w:val="000000" w:themeColor="text1"/>
          <w:sz w:val="24"/>
          <w:szCs w:val="24"/>
        </w:rPr>
      </w:pPr>
      <w:r w:rsidRPr="000C22CA">
        <w:rPr>
          <w:rFonts w:eastAsia="Times New Roman"/>
          <w:color w:val="000000" w:themeColor="text1"/>
          <w:sz w:val="24"/>
          <w:szCs w:val="24"/>
        </w:rPr>
        <w:t xml:space="preserve">5. Заказчик в течение не более одного дня с даты получения меню проводит его оценку на соответствие установленным Заказчиком требованиям. </w:t>
      </w:r>
    </w:p>
    <w:p w14:paraId="253B2482" w14:textId="77777777" w:rsidR="008472A9" w:rsidRPr="000C22CA" w:rsidRDefault="008472A9" w:rsidP="000C22CA">
      <w:pPr>
        <w:ind w:firstLine="426"/>
        <w:jc w:val="both"/>
        <w:rPr>
          <w:rFonts w:eastAsia="Times New Roman"/>
          <w:color w:val="000000" w:themeColor="text1"/>
          <w:sz w:val="24"/>
          <w:szCs w:val="24"/>
        </w:rPr>
      </w:pPr>
      <w:r w:rsidRPr="000C22CA">
        <w:rPr>
          <w:rFonts w:eastAsia="Times New Roman"/>
          <w:color w:val="000000" w:themeColor="text1"/>
          <w:sz w:val="24"/>
          <w:szCs w:val="24"/>
        </w:rPr>
        <w:t>6. Заказчик осуществляет оценку и согласование меню в сроки, при которых срок оценки и согласования меню Заказчиком и срок последующего утверждения меню Исполнителем не превысит срок окончания процессов разработки, согласования и утверждения меню, определенных п. 3 настоящей части Приложения № 1.1. к описанию объекта закупки.</w:t>
      </w:r>
    </w:p>
    <w:p w14:paraId="68F4641E" w14:textId="77777777" w:rsidR="008472A9" w:rsidRPr="000C22CA" w:rsidRDefault="008472A9" w:rsidP="000C22CA">
      <w:pPr>
        <w:ind w:firstLine="426"/>
        <w:jc w:val="both"/>
        <w:rPr>
          <w:rFonts w:eastAsia="Times New Roman"/>
          <w:color w:val="000000" w:themeColor="text1"/>
          <w:sz w:val="24"/>
          <w:szCs w:val="24"/>
        </w:rPr>
      </w:pPr>
      <w:r w:rsidRPr="000C22CA">
        <w:rPr>
          <w:rFonts w:eastAsia="Times New Roman"/>
          <w:color w:val="000000" w:themeColor="text1"/>
          <w:sz w:val="24"/>
          <w:szCs w:val="24"/>
        </w:rPr>
        <w:t>6.1. Заказчик вправе отказать в получении разработанного меню в случае, если предусмотренные для оценки и согласования меню сроки, а также срок направления согласованного меню или отказа в согласовании, срок утверждения меню и направления утвержденного меню при получении такого меню превысят срок, предусмотренный п. 3 настоящей части. В случае такого отказа в адрес Исполнителя Заказчик в течение не более одного дня с даты получения меню составляет мотивированный отказ в получении в свободной форме и направляет такой отказ в адрес Исполнителя. Отказ предоставляется в двух одинаковых экземплярах, по одному для каждой стороны.</w:t>
      </w:r>
    </w:p>
    <w:p w14:paraId="02B1CB63" w14:textId="77777777" w:rsidR="008472A9" w:rsidRPr="000C22CA" w:rsidRDefault="008472A9" w:rsidP="000C22CA">
      <w:pPr>
        <w:ind w:firstLine="426"/>
        <w:jc w:val="both"/>
        <w:rPr>
          <w:rFonts w:eastAsia="Times New Roman"/>
          <w:color w:val="000000" w:themeColor="text1"/>
          <w:sz w:val="24"/>
          <w:szCs w:val="24"/>
        </w:rPr>
      </w:pPr>
      <w:r w:rsidRPr="000C22CA">
        <w:rPr>
          <w:rFonts w:eastAsia="Times New Roman"/>
          <w:color w:val="000000" w:themeColor="text1"/>
          <w:sz w:val="24"/>
          <w:szCs w:val="24"/>
        </w:rPr>
        <w:t>7. Заказчик имеет право привлекать для оценки меню экспертов и/или экспертную организацию. Результаты такой экспертизы оформляются в виде заключения, которое подписывается экспертом и/или уполномоченным представителем экспертной организации. Срок проведения экспертизы при этом не может превышать сроков, определенных п. 5. настоящей части.</w:t>
      </w:r>
    </w:p>
    <w:p w14:paraId="79D44B6F" w14:textId="77777777" w:rsidR="008472A9" w:rsidRPr="000C22CA" w:rsidRDefault="008472A9" w:rsidP="000C22CA">
      <w:pPr>
        <w:ind w:firstLine="426"/>
        <w:jc w:val="both"/>
        <w:rPr>
          <w:rFonts w:eastAsia="Times New Roman"/>
          <w:color w:val="000000" w:themeColor="text1"/>
          <w:sz w:val="24"/>
          <w:szCs w:val="24"/>
        </w:rPr>
      </w:pPr>
      <w:r w:rsidRPr="000C22CA">
        <w:rPr>
          <w:rFonts w:eastAsia="Times New Roman"/>
          <w:color w:val="000000" w:themeColor="text1"/>
          <w:sz w:val="24"/>
          <w:szCs w:val="24"/>
        </w:rPr>
        <w:t>8. По результатам проведенной оценки Заказчик:</w:t>
      </w:r>
    </w:p>
    <w:p w14:paraId="605EE38D" w14:textId="77777777" w:rsidR="008472A9" w:rsidRPr="000C22CA" w:rsidRDefault="008472A9" w:rsidP="000C22CA">
      <w:pPr>
        <w:ind w:firstLine="426"/>
        <w:jc w:val="both"/>
        <w:rPr>
          <w:rFonts w:eastAsia="Times New Roman"/>
          <w:color w:val="000000" w:themeColor="text1"/>
          <w:sz w:val="24"/>
          <w:szCs w:val="24"/>
        </w:rPr>
      </w:pPr>
      <w:r w:rsidRPr="000C22CA">
        <w:rPr>
          <w:rFonts w:eastAsia="Times New Roman"/>
          <w:color w:val="000000" w:themeColor="text1"/>
          <w:sz w:val="24"/>
          <w:szCs w:val="24"/>
        </w:rPr>
        <w:t>8.1. Согласовывает меню посредством удостоверения согласования печатью Заказчика и подписью лица, действующего от лица Заказчика и в течение не более одного дня с даты оценки и согласования направляет два экземпляра меню/каждого меню в адрес Исполнителя.</w:t>
      </w:r>
    </w:p>
    <w:p w14:paraId="334C7D4D" w14:textId="77777777" w:rsidR="008472A9" w:rsidRPr="000C22CA" w:rsidRDefault="008472A9" w:rsidP="000C22CA">
      <w:pPr>
        <w:ind w:firstLine="426"/>
        <w:jc w:val="both"/>
        <w:rPr>
          <w:rFonts w:eastAsia="Times New Roman"/>
          <w:color w:val="000000" w:themeColor="text1"/>
          <w:sz w:val="24"/>
          <w:szCs w:val="24"/>
        </w:rPr>
      </w:pPr>
      <w:r w:rsidRPr="000C22CA">
        <w:rPr>
          <w:rFonts w:eastAsia="Times New Roman"/>
          <w:color w:val="000000" w:themeColor="text1"/>
          <w:sz w:val="24"/>
          <w:szCs w:val="24"/>
        </w:rPr>
        <w:t>8.2. При выявлении несоответствий меню установленным Заказчиком требованиям в течение не более одного дня с даты оценки составляет мотивированный отказ в согласовании в свободной форме и направляет такой отказ в адрес Исполнителя. В мотивированном отказе подробно указываются несоответствия меню требованиям и срок исправления выявленных несоответствий, который не должен превышать один день с даты направления мотивированного отказа. Мотивированный отказ предоставляется в двух одинаковых экземплярах, по одному для каждой стороны.</w:t>
      </w:r>
    </w:p>
    <w:p w14:paraId="186FCE17" w14:textId="77777777" w:rsidR="008472A9" w:rsidRPr="000C22CA" w:rsidRDefault="008472A9" w:rsidP="000C22CA">
      <w:pPr>
        <w:ind w:firstLine="426"/>
        <w:jc w:val="both"/>
        <w:rPr>
          <w:rFonts w:eastAsia="Times New Roman"/>
          <w:color w:val="000000" w:themeColor="text1"/>
          <w:sz w:val="24"/>
          <w:szCs w:val="24"/>
        </w:rPr>
      </w:pPr>
      <w:r w:rsidRPr="000C22CA">
        <w:rPr>
          <w:rFonts w:eastAsia="Times New Roman"/>
          <w:color w:val="000000" w:themeColor="text1"/>
          <w:sz w:val="24"/>
          <w:szCs w:val="24"/>
        </w:rPr>
        <w:t xml:space="preserve">9. В случае получения Исполнителем согласованного в соответствии с п. 8.1. настоящей части меню, Исполнитель в срок не более одного дня с даты получения меню утверждает меню посредством удостоверения утверждения печатью Исполнителя и подписью лица, действующего от лица Исполнителя и направляет экземпляр Заказчика в адрес Заказчика. </w:t>
      </w:r>
    </w:p>
    <w:p w14:paraId="1441F70A" w14:textId="77777777" w:rsidR="008472A9" w:rsidRPr="000C22CA" w:rsidRDefault="008472A9" w:rsidP="000C22CA">
      <w:pPr>
        <w:ind w:firstLine="426"/>
        <w:jc w:val="both"/>
        <w:rPr>
          <w:rFonts w:eastAsia="Times New Roman"/>
          <w:color w:val="000000" w:themeColor="text1"/>
          <w:sz w:val="24"/>
          <w:szCs w:val="24"/>
        </w:rPr>
      </w:pPr>
      <w:r w:rsidRPr="000C22CA">
        <w:rPr>
          <w:rFonts w:eastAsia="Times New Roman"/>
          <w:color w:val="000000" w:themeColor="text1"/>
          <w:sz w:val="24"/>
          <w:szCs w:val="24"/>
        </w:rPr>
        <w:t>10. Разрешение спорных обстоятельств:</w:t>
      </w:r>
    </w:p>
    <w:p w14:paraId="41AEF454" w14:textId="77777777" w:rsidR="008472A9" w:rsidRPr="000C22CA" w:rsidRDefault="008472A9" w:rsidP="000C22CA">
      <w:pPr>
        <w:ind w:firstLine="426"/>
        <w:jc w:val="both"/>
        <w:rPr>
          <w:rFonts w:eastAsia="Times New Roman"/>
          <w:color w:val="000000" w:themeColor="text1"/>
          <w:sz w:val="24"/>
          <w:szCs w:val="24"/>
        </w:rPr>
      </w:pPr>
      <w:r w:rsidRPr="000C22CA">
        <w:rPr>
          <w:rFonts w:eastAsia="Times New Roman"/>
          <w:color w:val="000000" w:themeColor="text1"/>
          <w:sz w:val="24"/>
          <w:szCs w:val="24"/>
        </w:rPr>
        <w:t xml:space="preserve">10.1. В случае нарушения Заказчиком сроков оценки и согласования меню, предусмотренных п. 5 и п. 8.1 настоящей части, разработанное меню считается согласованным Заказчиком. Нарушение Заказчиком указанных сроков не освобождает Заказчика от исполнения обязанностей по направлению согласованного меню Исполнителю. </w:t>
      </w:r>
    </w:p>
    <w:p w14:paraId="6FE00F1B" w14:textId="77777777" w:rsidR="008472A9" w:rsidRPr="000C22CA" w:rsidRDefault="008472A9" w:rsidP="000C22CA">
      <w:pPr>
        <w:ind w:firstLine="426"/>
        <w:jc w:val="both"/>
        <w:rPr>
          <w:rFonts w:eastAsia="Times New Roman"/>
          <w:color w:val="000000" w:themeColor="text1"/>
          <w:sz w:val="24"/>
          <w:szCs w:val="24"/>
        </w:rPr>
      </w:pPr>
      <w:r w:rsidRPr="000C22CA">
        <w:rPr>
          <w:rFonts w:eastAsia="Times New Roman"/>
          <w:color w:val="000000" w:themeColor="text1"/>
          <w:sz w:val="24"/>
          <w:szCs w:val="24"/>
        </w:rPr>
        <w:t>10.2. В случае наступления обстоятельств, указанных в п. 10.1 настоящей части, Исполнитель направляет Заказчику утвержденное меню в сроки, предусмотренные (или ранее) для направления такого меню в случаях соблюдения Заказчиком сроков оценки и согласования меню, предусмотренных п. 5 и п. 8.1 настоящей части.</w:t>
      </w:r>
    </w:p>
    <w:p w14:paraId="01B081CA" w14:textId="77777777" w:rsidR="008472A9" w:rsidRPr="000C22CA" w:rsidRDefault="008472A9" w:rsidP="000C22CA">
      <w:pPr>
        <w:ind w:firstLine="426"/>
        <w:jc w:val="both"/>
        <w:rPr>
          <w:rFonts w:eastAsia="Times New Roman"/>
          <w:color w:val="000000" w:themeColor="text1"/>
          <w:sz w:val="24"/>
          <w:szCs w:val="24"/>
        </w:rPr>
      </w:pPr>
      <w:r w:rsidRPr="000C22CA">
        <w:rPr>
          <w:rFonts w:eastAsia="Times New Roman"/>
          <w:color w:val="000000" w:themeColor="text1"/>
          <w:sz w:val="24"/>
          <w:szCs w:val="24"/>
        </w:rPr>
        <w:t xml:space="preserve">10.3. В случае, если в утвержденном в соответствии с п. 10.2 меню впоследствии Заказчиком будет выявлено несоответствие установленным требованиям, Заказчик и Исполнитель разрешают вопрос о корректировке утвержденного меню в порядке, </w:t>
      </w:r>
      <w:r w:rsidRPr="000C22CA">
        <w:rPr>
          <w:rFonts w:eastAsia="Times New Roman"/>
          <w:color w:val="000000" w:themeColor="text1"/>
          <w:sz w:val="24"/>
          <w:szCs w:val="24"/>
        </w:rPr>
        <w:lastRenderedPageBreak/>
        <w:t>предусмотренном разделом 10 Контракта. При этом, в период разрешения данного вопроса, Исполнитель не несет ответственности за несоответствие меню установленным Заказчиком требованиям.</w:t>
      </w:r>
    </w:p>
    <w:p w14:paraId="6B6FC2F9" w14:textId="77777777" w:rsidR="008472A9" w:rsidRPr="000C22CA" w:rsidRDefault="008472A9" w:rsidP="000C22CA">
      <w:pPr>
        <w:ind w:firstLine="426"/>
        <w:jc w:val="both"/>
        <w:rPr>
          <w:rFonts w:eastAsia="Times New Roman"/>
          <w:color w:val="000000" w:themeColor="text1"/>
          <w:sz w:val="24"/>
          <w:szCs w:val="24"/>
        </w:rPr>
      </w:pPr>
      <w:r w:rsidRPr="000C22CA">
        <w:rPr>
          <w:rFonts w:eastAsia="Times New Roman"/>
          <w:color w:val="000000" w:themeColor="text1"/>
          <w:sz w:val="24"/>
          <w:szCs w:val="24"/>
        </w:rPr>
        <w:t>10.4. В случае наступления обстоятельств, предусмотренных п. 6.1. и п. 8.2. настоящей части, Исполнитель вправе направить в адрес Заказчика обоснованное возражение об оспаривании принятого Заказчиком решения с указанием конкретных примеров, подтверждённых установленным требованиям при принятии Заказчиком решения в соответствии с п. 8.2 настоящей части и/или возражение об оспаривании принятого Заказчиком решения с указанием конкретных сроков процессов разработки, оценки, согласования и утверждения меню с обоснованием отсутствия их нарушения при принятии Заказчиком решения в соответствии с п. 6.1 настоящей части. Направление возражения Исполнителем не освобождает его от обязанности осуществлять требуемые мероприятия по разработке меню, его направлению Заказчику и утверждению в соответствующие сроки.</w:t>
      </w:r>
    </w:p>
    <w:p w14:paraId="2CA9601F" w14:textId="3997CB30" w:rsidR="008472A9" w:rsidRPr="000C22CA" w:rsidRDefault="008472A9" w:rsidP="008472A9">
      <w:pPr>
        <w:ind w:firstLine="426"/>
        <w:jc w:val="both"/>
        <w:rPr>
          <w:rFonts w:eastAsia="Times New Roman"/>
          <w:color w:val="000000" w:themeColor="text1"/>
          <w:sz w:val="24"/>
          <w:szCs w:val="24"/>
        </w:rPr>
      </w:pPr>
      <w:r w:rsidRPr="000C22CA">
        <w:rPr>
          <w:rFonts w:eastAsia="Times New Roman"/>
          <w:color w:val="000000" w:themeColor="text1"/>
          <w:sz w:val="24"/>
          <w:szCs w:val="24"/>
        </w:rPr>
        <w:t>10.5. При наступлении обстоятельств, предусмотренных п. 10.4 Заказчик и Исполнитель разрешают вопрос в порядке, предусмотренном разделом 10 Контракта.</w:t>
      </w:r>
    </w:p>
    <w:sectPr w:rsidR="008472A9" w:rsidRPr="000C22CA" w:rsidSect="0076174A">
      <w:pgSz w:w="11907" w:h="16840" w:code="9"/>
      <w:pgMar w:top="567" w:right="992" w:bottom="1134" w:left="1701" w:header="153" w:footer="153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2CACE0" w14:textId="77777777" w:rsidR="00E16B9D" w:rsidRDefault="00E16B9D" w:rsidP="00AD4F18">
      <w:r>
        <w:separator/>
      </w:r>
    </w:p>
  </w:endnote>
  <w:endnote w:type="continuationSeparator" w:id="0">
    <w:p w14:paraId="24E60609" w14:textId="77777777" w:rsidR="00E16B9D" w:rsidRDefault="00E16B9D" w:rsidP="00AD4F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38A707" w14:textId="77777777" w:rsidR="00E16B9D" w:rsidRDefault="00E16B9D" w:rsidP="00AD4F18">
      <w:r>
        <w:separator/>
      </w:r>
    </w:p>
  </w:footnote>
  <w:footnote w:type="continuationSeparator" w:id="0">
    <w:p w14:paraId="6CA7A78C" w14:textId="77777777" w:rsidR="00E16B9D" w:rsidRDefault="00E16B9D" w:rsidP="00AD4F1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743"/>
    <w:rsid w:val="0001359D"/>
    <w:rsid w:val="00052A40"/>
    <w:rsid w:val="000663C2"/>
    <w:rsid w:val="000A17D6"/>
    <w:rsid w:val="000C22CA"/>
    <w:rsid w:val="000E5DEA"/>
    <w:rsid w:val="000F251B"/>
    <w:rsid w:val="0012730D"/>
    <w:rsid w:val="001323C6"/>
    <w:rsid w:val="00167977"/>
    <w:rsid w:val="00167A89"/>
    <w:rsid w:val="00182056"/>
    <w:rsid w:val="00195281"/>
    <w:rsid w:val="001B0142"/>
    <w:rsid w:val="00223743"/>
    <w:rsid w:val="00240CC4"/>
    <w:rsid w:val="00277802"/>
    <w:rsid w:val="003F4614"/>
    <w:rsid w:val="00432C23"/>
    <w:rsid w:val="004A2F1A"/>
    <w:rsid w:val="005215F3"/>
    <w:rsid w:val="005B2C89"/>
    <w:rsid w:val="00631EFD"/>
    <w:rsid w:val="00647BB1"/>
    <w:rsid w:val="00672B46"/>
    <w:rsid w:val="0067534F"/>
    <w:rsid w:val="006D58B0"/>
    <w:rsid w:val="006E1FC6"/>
    <w:rsid w:val="007013A8"/>
    <w:rsid w:val="00701E0B"/>
    <w:rsid w:val="0076174A"/>
    <w:rsid w:val="007A6E96"/>
    <w:rsid w:val="007C5CDC"/>
    <w:rsid w:val="007C70BA"/>
    <w:rsid w:val="007E0437"/>
    <w:rsid w:val="008472A9"/>
    <w:rsid w:val="008831EB"/>
    <w:rsid w:val="0088321C"/>
    <w:rsid w:val="00890346"/>
    <w:rsid w:val="008A06C5"/>
    <w:rsid w:val="008B0F69"/>
    <w:rsid w:val="008C3992"/>
    <w:rsid w:val="008D276A"/>
    <w:rsid w:val="008E4881"/>
    <w:rsid w:val="008F04F3"/>
    <w:rsid w:val="00912BF5"/>
    <w:rsid w:val="0094645C"/>
    <w:rsid w:val="00A249DC"/>
    <w:rsid w:val="00A51D87"/>
    <w:rsid w:val="00AD4F18"/>
    <w:rsid w:val="00AE61B3"/>
    <w:rsid w:val="00B22356"/>
    <w:rsid w:val="00B543AD"/>
    <w:rsid w:val="00B7472F"/>
    <w:rsid w:val="00B77E5C"/>
    <w:rsid w:val="00C56727"/>
    <w:rsid w:val="00C62A0A"/>
    <w:rsid w:val="00C83F95"/>
    <w:rsid w:val="00C910E5"/>
    <w:rsid w:val="00CD4374"/>
    <w:rsid w:val="00CF731D"/>
    <w:rsid w:val="00DB045A"/>
    <w:rsid w:val="00E0715E"/>
    <w:rsid w:val="00E16B9D"/>
    <w:rsid w:val="00E46A50"/>
    <w:rsid w:val="00E52E72"/>
    <w:rsid w:val="00E61D33"/>
    <w:rsid w:val="00EB1150"/>
    <w:rsid w:val="00F749FD"/>
    <w:rsid w:val="00F96C2D"/>
    <w:rsid w:val="00FB2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0C1383"/>
  <w15:chartTrackingRefBased/>
  <w15:docId w15:val="{58598108-CB07-4CB3-ACE7-950579E11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4F1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D4F18"/>
    <w:rPr>
      <w:rFonts w:ascii="Segoe UI" w:hAnsi="Segoe UI" w:cs="Segoe UI"/>
      <w:sz w:val="18"/>
      <w:szCs w:val="18"/>
      <w:lang w:eastAsia="ru-RU"/>
    </w:rPr>
  </w:style>
  <w:style w:type="paragraph" w:styleId="a5">
    <w:name w:val="header"/>
    <w:basedOn w:val="a"/>
    <w:link w:val="a6"/>
    <w:uiPriority w:val="99"/>
    <w:unhideWhenUsed/>
    <w:rsid w:val="00AD4F1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AD4F18"/>
    <w:rPr>
      <w:lang w:eastAsia="ru-RU"/>
    </w:rPr>
  </w:style>
  <w:style w:type="paragraph" w:styleId="a7">
    <w:name w:val="footer"/>
    <w:basedOn w:val="a"/>
    <w:link w:val="a8"/>
    <w:uiPriority w:val="99"/>
    <w:unhideWhenUsed/>
    <w:rsid w:val="00AD4F1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AD4F18"/>
    <w:rPr>
      <w:lang w:eastAsia="ru-RU"/>
    </w:rPr>
  </w:style>
  <w:style w:type="table" w:styleId="a9">
    <w:name w:val="Table Grid"/>
    <w:basedOn w:val="a1"/>
    <w:uiPriority w:val="59"/>
    <w:rsid w:val="008D27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185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3539</Words>
  <Characters>20176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2024-04-25T13:25:00Z</cp:lastPrinted>
  <dcterms:created xsi:type="dcterms:W3CDTF">2026-04-07T08:24:00Z</dcterms:created>
  <dcterms:modified xsi:type="dcterms:W3CDTF">2026-04-07T08:49:00Z</dcterms:modified>
</cp:coreProperties>
</file>