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5D843" w14:textId="77777777" w:rsidR="00C65902" w:rsidRPr="00EA059E" w:rsidRDefault="00C65902" w:rsidP="00C65902">
      <w:pPr>
        <w:autoSpaceDE w:val="0"/>
        <w:autoSpaceDN w:val="0"/>
        <w:adjustRightInd w:val="0"/>
        <w:spacing w:after="0" w:line="240" w:lineRule="auto"/>
        <w:jc w:val="center"/>
        <w:rPr>
          <w:rFonts w:ascii="Times New Roman" w:hAnsi="Times New Roman" w:cs="Times New Roman"/>
          <w:bCs/>
          <w:sz w:val="20"/>
          <w:szCs w:val="20"/>
        </w:rPr>
      </w:pPr>
      <w:r w:rsidRPr="00EA059E">
        <w:rPr>
          <w:rFonts w:ascii="Times New Roman" w:hAnsi="Times New Roman" w:cs="Times New Roman"/>
          <w:bCs/>
          <w:sz w:val="20"/>
          <w:szCs w:val="20"/>
        </w:rPr>
        <w:t xml:space="preserve">Проект контракта </w:t>
      </w:r>
    </w:p>
    <w:p w14:paraId="1FB517AE" w14:textId="25541B9F" w:rsidR="00156069" w:rsidRPr="00EA059E" w:rsidRDefault="00CE1652" w:rsidP="00385077">
      <w:pPr>
        <w:rPr>
          <w:rFonts w:ascii="Times New Roman" w:hAnsi="Times New Roman" w:cs="Times New Roman"/>
          <w:sz w:val="20"/>
          <w:szCs w:val="20"/>
        </w:rPr>
      </w:pPr>
      <w:r w:rsidRPr="00EA059E">
        <w:rPr>
          <w:rFonts w:ascii="Times New Roman" w:hAnsi="Times New Roman" w:cs="Times New Roman"/>
          <w:sz w:val="20"/>
          <w:szCs w:val="20"/>
        </w:rPr>
        <w:t xml:space="preserve">                                                                    </w:t>
      </w:r>
      <w:r w:rsidR="00EA059E">
        <w:rPr>
          <w:rFonts w:ascii="Times New Roman" w:hAnsi="Times New Roman" w:cs="Times New Roman"/>
          <w:sz w:val="20"/>
          <w:szCs w:val="20"/>
        </w:rPr>
        <w:t xml:space="preserve">         </w:t>
      </w:r>
      <w:r w:rsidRPr="00EA059E">
        <w:rPr>
          <w:rFonts w:ascii="Times New Roman" w:hAnsi="Times New Roman" w:cs="Times New Roman"/>
          <w:sz w:val="20"/>
          <w:szCs w:val="20"/>
        </w:rPr>
        <w:t xml:space="preserve">  </w:t>
      </w:r>
      <w:r w:rsidR="00C65902" w:rsidRPr="00EA059E">
        <w:rPr>
          <w:rFonts w:ascii="Times New Roman" w:hAnsi="Times New Roman" w:cs="Times New Roman"/>
          <w:sz w:val="20"/>
          <w:szCs w:val="20"/>
        </w:rPr>
        <w:t xml:space="preserve">N _______  на поставку </w:t>
      </w:r>
      <w:r w:rsidR="00686DD2" w:rsidRPr="00EA059E">
        <w:rPr>
          <w:rFonts w:ascii="Times New Roman" w:hAnsi="Times New Roman" w:cs="Times New Roman"/>
          <w:sz w:val="20"/>
          <w:szCs w:val="20"/>
        </w:rPr>
        <w:t xml:space="preserve"> </w:t>
      </w:r>
    </w:p>
    <w:p w14:paraId="14E650A5" w14:textId="7EB3CEFA" w:rsidR="00C65902" w:rsidRPr="00EA059E" w:rsidRDefault="00CE1652" w:rsidP="00385077">
      <w:pPr>
        <w:rPr>
          <w:rFonts w:ascii="Times New Roman" w:hAnsi="Times New Roman" w:cs="Times New Roman"/>
          <w:sz w:val="20"/>
          <w:szCs w:val="20"/>
        </w:rPr>
      </w:pPr>
      <w:r w:rsidRPr="00EA059E">
        <w:rPr>
          <w:rFonts w:ascii="Times New Roman" w:hAnsi="Times New Roman" w:cs="Times New Roman"/>
          <w:sz w:val="20"/>
          <w:szCs w:val="20"/>
        </w:rPr>
        <w:t xml:space="preserve">                    </w:t>
      </w:r>
      <w:r w:rsidR="00156069" w:rsidRPr="00EA059E">
        <w:rPr>
          <w:rFonts w:ascii="Times New Roman" w:hAnsi="Times New Roman" w:cs="Times New Roman"/>
          <w:sz w:val="20"/>
          <w:szCs w:val="20"/>
        </w:rPr>
        <w:t>материалов для проведения мастер-классов по живописи для нужд СПб ГБУ ДО «ДХШ № 3»</w:t>
      </w:r>
    </w:p>
    <w:p w14:paraId="26B72FD5" w14:textId="286ECC0A" w:rsidR="00C65902" w:rsidRPr="00CE1652" w:rsidRDefault="00CE1652" w:rsidP="00385077">
      <w:pPr>
        <w:rPr>
          <w:rFonts w:ascii="Times New Roman" w:hAnsi="Times New Roman" w:cs="Times New Roman"/>
        </w:rPr>
      </w:pPr>
      <w:r w:rsidRPr="00EA059E">
        <w:rPr>
          <w:rFonts w:ascii="Times New Roman" w:hAnsi="Times New Roman" w:cs="Times New Roman"/>
          <w:sz w:val="20"/>
          <w:szCs w:val="20"/>
        </w:rPr>
        <w:t xml:space="preserve">                                </w:t>
      </w:r>
      <w:r w:rsidR="00EA059E">
        <w:rPr>
          <w:rFonts w:ascii="Times New Roman" w:hAnsi="Times New Roman" w:cs="Times New Roman"/>
          <w:sz w:val="20"/>
          <w:szCs w:val="20"/>
        </w:rPr>
        <w:t xml:space="preserve">                                </w:t>
      </w:r>
      <w:r w:rsidRPr="00EA059E">
        <w:rPr>
          <w:rFonts w:ascii="Times New Roman" w:hAnsi="Times New Roman" w:cs="Times New Roman"/>
          <w:sz w:val="20"/>
          <w:szCs w:val="20"/>
        </w:rPr>
        <w:t xml:space="preserve">    </w:t>
      </w:r>
      <w:r w:rsidR="00C65902" w:rsidRPr="00EA059E">
        <w:rPr>
          <w:rFonts w:ascii="Times New Roman" w:hAnsi="Times New Roman" w:cs="Times New Roman"/>
          <w:sz w:val="20"/>
          <w:szCs w:val="20"/>
        </w:rPr>
        <w:t>(Идентификационный код закупки N ______)</w:t>
      </w:r>
    </w:p>
    <w:p w14:paraId="4F7A836D" w14:textId="7E4C8489" w:rsidR="00515275" w:rsidRPr="0074778C" w:rsidRDefault="003359D7" w:rsidP="00385077">
      <w:pPr>
        <w:rPr>
          <w:rFonts w:ascii="Times New Roman" w:hAnsi="Times New Roman" w:cs="Times New Roman"/>
          <w:bCs/>
          <w:sz w:val="24"/>
          <w:szCs w:val="24"/>
        </w:rPr>
      </w:pPr>
      <w:r w:rsidRPr="003359D7">
        <w:rPr>
          <w:rFonts w:ascii="Times New Roman" w:hAnsi="Times New Roman" w:cs="Times New Roman"/>
        </w:rPr>
        <w:t>г.</w:t>
      </w:r>
      <w:r w:rsidR="00515275" w:rsidRPr="003359D7">
        <w:rPr>
          <w:rFonts w:ascii="Times New Roman" w:hAnsi="Times New Roman" w:cs="Times New Roman"/>
        </w:rPr>
        <w:t xml:space="preserve">Санкт-Петербург                                                                                        </w:t>
      </w:r>
      <w:r>
        <w:rPr>
          <w:rFonts w:ascii="Times New Roman" w:hAnsi="Times New Roman" w:cs="Times New Roman"/>
        </w:rPr>
        <w:t xml:space="preserve">          </w:t>
      </w:r>
      <w:r w:rsidR="00515275" w:rsidRPr="003359D7">
        <w:rPr>
          <w:rFonts w:ascii="Times New Roman" w:hAnsi="Times New Roman" w:cs="Times New Roman"/>
        </w:rPr>
        <w:t xml:space="preserve">     </w:t>
      </w:r>
      <w:r w:rsidR="00515275" w:rsidRPr="00385077">
        <w:t>"__" _____________ ____ г</w:t>
      </w:r>
      <w:r w:rsidR="00515275" w:rsidRPr="00385077">
        <w:rPr>
          <w:rFonts w:ascii="Times New Roman" w:hAnsi="Times New Roman" w:cs="Times New Roman"/>
          <w:bCs/>
          <w:sz w:val="24"/>
          <w:szCs w:val="24"/>
        </w:rPr>
        <w:t>.</w:t>
      </w:r>
      <w:r w:rsidR="00515275" w:rsidRPr="0074778C">
        <w:rPr>
          <w:rFonts w:ascii="Times New Roman" w:hAnsi="Times New Roman" w:cs="Times New Roman"/>
          <w:bCs/>
          <w:sz w:val="24"/>
          <w:szCs w:val="24"/>
        </w:rPr>
        <w:t xml:space="preserve"> </w:t>
      </w:r>
    </w:p>
    <w:p w14:paraId="79F97709" w14:textId="455E595B" w:rsidR="00182E66" w:rsidRPr="003359D7" w:rsidRDefault="003359D7" w:rsidP="00182E66">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4"/>
          <w:szCs w:val="24"/>
        </w:rPr>
        <w:t xml:space="preserve">              </w:t>
      </w:r>
      <w:r w:rsidR="00182E66" w:rsidRPr="003359D7">
        <w:rPr>
          <w:rFonts w:ascii="Times New Roman" w:hAnsi="Times New Roman" w:cs="Times New Roman"/>
          <w:sz w:val="20"/>
          <w:szCs w:val="20"/>
        </w:rPr>
        <w:t>Санкт-Петербургское государственное бюджетное учреждение дополнительного  образования  «Детская художественная школа №  3» (далее - СПб ГБУ ДО «ДХШ № 3»), именуемое в дальнейшем «Заказчик», в лице директора СПб ГБУ ДО «ДХШ № 3» Юхневич Елены Александровны, действующего на основании Устава и Распоряжения главы администрации Колпинского района от 11.03.2014  №10-ркп, с одной стороны,  и ________________________________ (далее – ___________), именуемое в дальнейшем «Исполнитель», в лице ______________________________, действующего на основании ___________________, с другой стороны, вместе именуемые «Стороны»,  на основании и в порядке, предусмотренном ч. 1,  п.5 статьей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 заключили настоящий контракт (далее – Контракт)   о нижеследующем:</w:t>
      </w:r>
    </w:p>
    <w:p w14:paraId="74D9E905"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66CD507C"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1. Предмет Контракта</w:t>
      </w:r>
    </w:p>
    <w:p w14:paraId="6D95A5FF"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210E18A1" w14:textId="58255F44" w:rsidR="00C65902" w:rsidRPr="003359D7" w:rsidRDefault="00C65902" w:rsidP="00156069">
      <w:pPr>
        <w:autoSpaceDE w:val="0"/>
        <w:autoSpaceDN w:val="0"/>
        <w:adjustRightInd w:val="0"/>
        <w:spacing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1.1. В соответствии с Контрактом Поставщик обязуется в порядке и сроки, предусмотренные Контрактом, осуществить </w:t>
      </w:r>
      <w:r w:rsidR="00156069" w:rsidRPr="003359D7">
        <w:rPr>
          <w:rFonts w:ascii="Times New Roman" w:hAnsi="Times New Roman" w:cs="Times New Roman"/>
          <w:bCs/>
          <w:sz w:val="20"/>
          <w:szCs w:val="20"/>
        </w:rPr>
        <w:t xml:space="preserve">поставку материалов для проведения мастер-классов по живописи для нужд СПб ГБУ ДО «ДХШ № 3» </w:t>
      </w:r>
      <w:r w:rsidRPr="003359D7">
        <w:rPr>
          <w:rFonts w:ascii="Times New Roman" w:hAnsi="Times New Roman" w:cs="Times New Roman"/>
          <w:bCs/>
          <w:sz w:val="20"/>
          <w:szCs w:val="20"/>
        </w:rPr>
        <w:t xml:space="preserve">(далее - Товар) Заказчику в обусловленный Контрактом срок, согласно </w:t>
      </w:r>
      <w:hyperlink w:anchor="Par678" w:history="1">
        <w:r w:rsidRPr="003359D7">
          <w:rPr>
            <w:rFonts w:ascii="Times New Roman" w:hAnsi="Times New Roman" w:cs="Times New Roman"/>
            <w:bCs/>
            <w:color w:val="0000FF"/>
            <w:sz w:val="20"/>
            <w:szCs w:val="20"/>
          </w:rPr>
          <w:t>Спецификации</w:t>
        </w:r>
      </w:hyperlink>
      <w:r w:rsidRPr="003359D7">
        <w:rPr>
          <w:rFonts w:ascii="Times New Roman" w:hAnsi="Times New Roman" w:cs="Times New Roman"/>
          <w:bCs/>
          <w:sz w:val="20"/>
          <w:szCs w:val="20"/>
        </w:rPr>
        <w:t xml:space="preserve"> (Приложение N 1 к Контракту), </w:t>
      </w:r>
      <w:hyperlink w:anchor="Par762" w:history="1">
        <w:r w:rsidRPr="003359D7">
          <w:rPr>
            <w:rFonts w:ascii="Times New Roman" w:hAnsi="Times New Roman" w:cs="Times New Roman"/>
            <w:bCs/>
            <w:color w:val="0000FF"/>
            <w:sz w:val="20"/>
            <w:szCs w:val="20"/>
          </w:rPr>
          <w:t>Описанию</w:t>
        </w:r>
      </w:hyperlink>
      <w:r w:rsidRPr="003359D7">
        <w:rPr>
          <w:rFonts w:ascii="Times New Roman" w:hAnsi="Times New Roman" w:cs="Times New Roman"/>
          <w:bCs/>
          <w:sz w:val="20"/>
          <w:szCs w:val="20"/>
        </w:rPr>
        <w:t xml:space="preserve"> объекта закупки (Приложение N 2 к Контракту)</w:t>
      </w:r>
      <w:r w:rsidR="00515275" w:rsidRPr="003359D7">
        <w:rPr>
          <w:rFonts w:ascii="Times New Roman" w:hAnsi="Times New Roman" w:cs="Times New Roman"/>
          <w:bCs/>
          <w:sz w:val="20"/>
          <w:szCs w:val="20"/>
        </w:rPr>
        <w:t>,</w:t>
      </w:r>
      <w:r w:rsidRPr="003359D7">
        <w:rPr>
          <w:rFonts w:ascii="Times New Roman" w:hAnsi="Times New Roman" w:cs="Times New Roman"/>
          <w:bCs/>
          <w:sz w:val="20"/>
          <w:szCs w:val="20"/>
        </w:rPr>
        <w:t xml:space="preserve"> а Заказчик обязуется принять и оплатить Товар в порядке и на условиях, предусмотренных Контрактом.</w:t>
      </w:r>
    </w:p>
    <w:p w14:paraId="34D3AF08" w14:textId="77777777" w:rsidR="00C65902" w:rsidRPr="003359D7" w:rsidRDefault="00C65902" w:rsidP="00515275">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1.2. </w:t>
      </w:r>
      <w:r w:rsidR="00515275" w:rsidRPr="003359D7">
        <w:rPr>
          <w:rFonts w:ascii="Times New Roman" w:hAnsi="Times New Roman" w:cs="Times New Roman"/>
          <w:bCs/>
          <w:sz w:val="20"/>
          <w:szCs w:val="20"/>
        </w:rPr>
        <w:t xml:space="preserve"> </w:t>
      </w:r>
      <w:r w:rsidRPr="003359D7">
        <w:rPr>
          <w:rFonts w:ascii="Times New Roman" w:hAnsi="Times New Roman" w:cs="Times New Roman"/>
          <w:bCs/>
          <w:sz w:val="20"/>
          <w:szCs w:val="20"/>
        </w:rPr>
        <w:t xml:space="preserve">Наименование и количество поставляемого Товара указаны в </w:t>
      </w:r>
      <w:hyperlink w:anchor="Par678" w:history="1">
        <w:r w:rsidRPr="003359D7">
          <w:rPr>
            <w:rFonts w:ascii="Times New Roman" w:hAnsi="Times New Roman" w:cs="Times New Roman"/>
            <w:bCs/>
            <w:color w:val="0000FF"/>
            <w:sz w:val="20"/>
            <w:szCs w:val="20"/>
          </w:rPr>
          <w:t>Спецификации</w:t>
        </w:r>
      </w:hyperlink>
      <w:r w:rsidRPr="003359D7">
        <w:rPr>
          <w:rFonts w:ascii="Times New Roman" w:hAnsi="Times New Roman" w:cs="Times New Roman"/>
          <w:bCs/>
          <w:sz w:val="20"/>
          <w:szCs w:val="20"/>
        </w:rPr>
        <w:t xml:space="preserve"> (Приложение N 1 к Контракту). Функциональные, технические и качественные характеристики Товара установлены в </w:t>
      </w:r>
      <w:hyperlink w:anchor="Par762" w:history="1">
        <w:r w:rsidRPr="003359D7">
          <w:rPr>
            <w:rFonts w:ascii="Times New Roman" w:hAnsi="Times New Roman" w:cs="Times New Roman"/>
            <w:bCs/>
            <w:color w:val="0000FF"/>
            <w:sz w:val="20"/>
            <w:szCs w:val="20"/>
          </w:rPr>
          <w:t>Описании</w:t>
        </w:r>
      </w:hyperlink>
      <w:r w:rsidRPr="003359D7">
        <w:rPr>
          <w:rFonts w:ascii="Times New Roman" w:hAnsi="Times New Roman" w:cs="Times New Roman"/>
          <w:bCs/>
          <w:sz w:val="20"/>
          <w:szCs w:val="20"/>
        </w:rPr>
        <w:t xml:space="preserve"> объекта закупки (Приложение N 2 к Контракту).</w:t>
      </w:r>
    </w:p>
    <w:p w14:paraId="37EE97E1" w14:textId="54534BF7" w:rsidR="00515275" w:rsidRPr="003359D7" w:rsidRDefault="00515275" w:rsidP="004343D9">
      <w:pPr>
        <w:autoSpaceDE w:val="0"/>
        <w:autoSpaceDN w:val="0"/>
        <w:adjustRightInd w:val="0"/>
        <w:spacing w:after="0" w:line="240" w:lineRule="auto"/>
        <w:ind w:firstLine="540"/>
        <w:jc w:val="both"/>
        <w:rPr>
          <w:rFonts w:ascii="Times New Roman" w:hAnsi="Times New Roman" w:cs="Times New Roman"/>
          <w:sz w:val="20"/>
          <w:szCs w:val="20"/>
        </w:rPr>
      </w:pPr>
      <w:r w:rsidRPr="003359D7">
        <w:rPr>
          <w:rFonts w:ascii="Times New Roman" w:hAnsi="Times New Roman" w:cs="Times New Roman"/>
          <w:sz w:val="20"/>
          <w:szCs w:val="20"/>
        </w:rPr>
        <w:t xml:space="preserve">1.3. Место поставки Товара: </w:t>
      </w:r>
      <w:r w:rsidR="00BC5BF2" w:rsidRPr="003359D7">
        <w:rPr>
          <w:rFonts w:ascii="Times New Roman" w:hAnsi="Times New Roman" w:cs="Times New Roman"/>
          <w:sz w:val="20"/>
          <w:szCs w:val="20"/>
        </w:rPr>
        <w:t>Санкт-Петербург, г. Колпино, ул. Тверская, д. 37, строение 1.</w:t>
      </w:r>
    </w:p>
    <w:p w14:paraId="694A42EE" w14:textId="77777777" w:rsidR="00EA059E" w:rsidRDefault="00515275" w:rsidP="00EA059E">
      <w:pPr>
        <w:autoSpaceDE w:val="0"/>
        <w:autoSpaceDN w:val="0"/>
        <w:adjustRightInd w:val="0"/>
        <w:spacing w:after="0" w:line="240" w:lineRule="auto"/>
        <w:ind w:firstLine="540"/>
        <w:jc w:val="both"/>
        <w:rPr>
          <w:rFonts w:ascii="Times New Roman" w:hAnsi="Times New Roman" w:cs="Times New Roman"/>
          <w:b/>
          <w:bCs/>
          <w:sz w:val="20"/>
          <w:szCs w:val="20"/>
        </w:rPr>
      </w:pPr>
      <w:r w:rsidRPr="003359D7">
        <w:rPr>
          <w:rFonts w:ascii="Times New Roman" w:hAnsi="Times New Roman" w:cs="Times New Roman"/>
          <w:b/>
          <w:bCs/>
          <w:sz w:val="20"/>
          <w:szCs w:val="20"/>
        </w:rPr>
        <w:t xml:space="preserve">1.4. Срок поставки Товара: </w:t>
      </w:r>
      <w:r w:rsidR="00610D53" w:rsidRPr="003359D7">
        <w:rPr>
          <w:rFonts w:ascii="Times New Roman" w:hAnsi="Times New Roman" w:cs="Times New Roman"/>
          <w:b/>
          <w:bCs/>
          <w:sz w:val="20"/>
          <w:szCs w:val="20"/>
        </w:rPr>
        <w:t>1</w:t>
      </w:r>
      <w:r w:rsidR="00156069" w:rsidRPr="003359D7">
        <w:rPr>
          <w:rFonts w:ascii="Times New Roman" w:hAnsi="Times New Roman" w:cs="Times New Roman"/>
          <w:b/>
          <w:bCs/>
          <w:sz w:val="20"/>
          <w:szCs w:val="20"/>
        </w:rPr>
        <w:t>0</w:t>
      </w:r>
      <w:r w:rsidR="00BC5BF2" w:rsidRPr="003359D7">
        <w:rPr>
          <w:rFonts w:ascii="Times New Roman" w:hAnsi="Times New Roman" w:cs="Times New Roman"/>
          <w:b/>
          <w:bCs/>
          <w:sz w:val="20"/>
          <w:szCs w:val="20"/>
        </w:rPr>
        <w:t xml:space="preserve"> </w:t>
      </w:r>
      <w:r w:rsidR="00610D53" w:rsidRPr="003359D7">
        <w:rPr>
          <w:rFonts w:ascii="Times New Roman" w:hAnsi="Times New Roman" w:cs="Times New Roman"/>
          <w:b/>
          <w:bCs/>
          <w:sz w:val="20"/>
          <w:szCs w:val="20"/>
        </w:rPr>
        <w:t>рабочих</w:t>
      </w:r>
      <w:r w:rsidR="00BC5BF2" w:rsidRPr="003359D7">
        <w:rPr>
          <w:rFonts w:ascii="Times New Roman" w:hAnsi="Times New Roman" w:cs="Times New Roman"/>
          <w:b/>
          <w:bCs/>
          <w:sz w:val="20"/>
          <w:szCs w:val="20"/>
        </w:rPr>
        <w:t xml:space="preserve"> дней со дня заключения Сторонами Контракта</w:t>
      </w:r>
    </w:p>
    <w:p w14:paraId="71262A30" w14:textId="178520DB" w:rsidR="00BC5BF2" w:rsidRPr="00EA059E" w:rsidRDefault="00BC5BF2" w:rsidP="00EA059E">
      <w:pPr>
        <w:autoSpaceDE w:val="0"/>
        <w:autoSpaceDN w:val="0"/>
        <w:adjustRightInd w:val="0"/>
        <w:spacing w:after="0" w:line="240" w:lineRule="auto"/>
        <w:ind w:firstLine="540"/>
        <w:jc w:val="both"/>
        <w:rPr>
          <w:rFonts w:ascii="Times New Roman" w:hAnsi="Times New Roman" w:cs="Times New Roman"/>
          <w:b/>
          <w:bCs/>
          <w:sz w:val="20"/>
          <w:szCs w:val="20"/>
        </w:rPr>
      </w:pPr>
      <w:r w:rsidRPr="003359D7">
        <w:rPr>
          <w:rFonts w:ascii="Times New Roman" w:hAnsi="Times New Roman" w:cs="Times New Roman"/>
          <w:bCs/>
          <w:sz w:val="20"/>
          <w:szCs w:val="20"/>
        </w:rPr>
        <w:t xml:space="preserve"> 1.5. Уполномоченный представитель Поставщика (сдача Товара): __________________</w:t>
      </w:r>
      <w:r w:rsidR="00870428" w:rsidRPr="003359D7">
        <w:rPr>
          <w:rFonts w:ascii="Times New Roman" w:hAnsi="Times New Roman" w:cs="Times New Roman"/>
          <w:bCs/>
          <w:sz w:val="20"/>
          <w:szCs w:val="20"/>
        </w:rPr>
        <w:t xml:space="preserve"> </w:t>
      </w:r>
      <w:r w:rsidRPr="003359D7">
        <w:rPr>
          <w:rFonts w:ascii="Times New Roman" w:hAnsi="Times New Roman" w:cs="Times New Roman"/>
          <w:bCs/>
          <w:sz w:val="20"/>
          <w:szCs w:val="20"/>
        </w:rPr>
        <w:t>.</w:t>
      </w:r>
    </w:p>
    <w:p w14:paraId="602D736A" w14:textId="63B8DE03" w:rsidR="00BC5BF2" w:rsidRPr="003359D7" w:rsidRDefault="00BC5BF2" w:rsidP="00BC5BF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 xml:space="preserve">      1.6. Уполномоченный представитель Заказчика (приемка Товара): заместитель директора по административно-хозяйственной части – Антонова Ольга Николаевна, тел.: +7 (812) 246-28-10.</w:t>
      </w:r>
    </w:p>
    <w:p w14:paraId="4376ABA7" w14:textId="1D5D07E2" w:rsidR="004343D9" w:rsidRPr="003359D7" w:rsidRDefault="00BC5BF2" w:rsidP="00FB4B57">
      <w:pPr>
        <w:autoSpaceDE w:val="0"/>
        <w:autoSpaceDN w:val="0"/>
        <w:adjustRightInd w:val="0"/>
        <w:spacing w:after="0" w:line="240" w:lineRule="auto"/>
        <w:ind w:left="426"/>
        <w:jc w:val="both"/>
        <w:outlineLvl w:val="0"/>
        <w:rPr>
          <w:rFonts w:ascii="Times New Roman" w:hAnsi="Times New Roman" w:cs="Times New Roman"/>
          <w:bCs/>
          <w:sz w:val="20"/>
          <w:szCs w:val="20"/>
        </w:rPr>
      </w:pPr>
      <w:r w:rsidRPr="003359D7">
        <w:rPr>
          <w:rFonts w:ascii="Times New Roman" w:hAnsi="Times New Roman" w:cs="Times New Roman"/>
          <w:bCs/>
          <w:sz w:val="20"/>
          <w:szCs w:val="20"/>
        </w:rPr>
        <w:t xml:space="preserve">   1.7. Ответственный за исполнение Контракта: заместитель директора по административно-хозяйственной части – Антонова Ольга Николаевна, тел.: +7 (812) 246-28-10.</w:t>
      </w:r>
    </w:p>
    <w:p w14:paraId="5EBFB246" w14:textId="77777777" w:rsidR="00BC5BF2" w:rsidRPr="003359D7" w:rsidRDefault="00BC5BF2" w:rsidP="00BC5BF2">
      <w:pPr>
        <w:autoSpaceDE w:val="0"/>
        <w:autoSpaceDN w:val="0"/>
        <w:adjustRightInd w:val="0"/>
        <w:spacing w:after="0" w:line="240" w:lineRule="auto"/>
        <w:jc w:val="center"/>
        <w:outlineLvl w:val="0"/>
        <w:rPr>
          <w:rFonts w:ascii="Times New Roman" w:hAnsi="Times New Roman" w:cs="Times New Roman"/>
          <w:bCs/>
          <w:sz w:val="20"/>
          <w:szCs w:val="20"/>
        </w:rPr>
      </w:pPr>
    </w:p>
    <w:p w14:paraId="3AA401AE"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2. Цена Контракта и порядок расчетов</w:t>
      </w:r>
    </w:p>
    <w:p w14:paraId="40E14C26"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1E3322C7" w14:textId="6DA88021" w:rsidR="00C65902" w:rsidRPr="003359D7" w:rsidRDefault="00EA059E" w:rsidP="00385077">
      <w:pPr>
        <w:rPr>
          <w:rFonts w:ascii="Times New Roman" w:hAnsi="Times New Roman" w:cs="Times New Roman"/>
          <w:sz w:val="20"/>
          <w:szCs w:val="20"/>
        </w:rPr>
      </w:pPr>
      <w:r>
        <w:rPr>
          <w:rFonts w:ascii="Times New Roman" w:hAnsi="Times New Roman" w:cs="Times New Roman"/>
          <w:sz w:val="20"/>
          <w:szCs w:val="20"/>
        </w:rPr>
        <w:t xml:space="preserve">          </w:t>
      </w:r>
      <w:r w:rsidR="00C65902" w:rsidRPr="003359D7">
        <w:rPr>
          <w:rFonts w:ascii="Times New Roman" w:hAnsi="Times New Roman" w:cs="Times New Roman"/>
          <w:sz w:val="20"/>
          <w:szCs w:val="20"/>
        </w:rPr>
        <w:t xml:space="preserve">2.1. </w:t>
      </w:r>
      <w:r w:rsidR="00515275" w:rsidRPr="003359D7">
        <w:rPr>
          <w:rFonts w:ascii="Times New Roman" w:hAnsi="Times New Roman" w:cs="Times New Roman"/>
          <w:sz w:val="20"/>
          <w:szCs w:val="20"/>
        </w:rPr>
        <w:t xml:space="preserve">Цена Контракта </w:t>
      </w:r>
      <w:r w:rsidR="00C65902" w:rsidRPr="003359D7">
        <w:rPr>
          <w:rFonts w:ascii="Times New Roman" w:hAnsi="Times New Roman" w:cs="Times New Roman"/>
          <w:sz w:val="20"/>
          <w:szCs w:val="20"/>
        </w:rPr>
        <w:t xml:space="preserve">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00C65902" w:rsidRPr="003359D7">
          <w:rPr>
            <w:rStyle w:val="af1"/>
            <w:rFonts w:ascii="Times New Roman" w:hAnsi="Times New Roman" w:cs="Times New Roman"/>
            <w:sz w:val="20"/>
            <w:szCs w:val="20"/>
          </w:rPr>
          <w:t>кодекса</w:t>
        </w:r>
      </w:hyperlink>
      <w:r w:rsidR="00C65902" w:rsidRPr="003359D7">
        <w:rPr>
          <w:rFonts w:ascii="Times New Roman" w:hAnsi="Times New Roman" w:cs="Times New Roman"/>
          <w:sz w:val="20"/>
          <w:szCs w:val="20"/>
        </w:rPr>
        <w:t xml:space="preserve"> Российской Федерации.</w:t>
      </w:r>
    </w:p>
    <w:p w14:paraId="1D7D9B89" w14:textId="7B2714BF" w:rsidR="00C65902" w:rsidRPr="003359D7" w:rsidRDefault="00C65902" w:rsidP="00C65902">
      <w:pPr>
        <w:autoSpaceDE w:val="0"/>
        <w:autoSpaceDN w:val="0"/>
        <w:adjustRightInd w:val="0"/>
        <w:spacing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2.2. Цена Контракта включает в себя стоимость Товара, а также все расходы Поставщика, свя</w:t>
      </w:r>
      <w:r w:rsidR="00515275" w:rsidRPr="003359D7">
        <w:rPr>
          <w:rFonts w:ascii="Times New Roman" w:hAnsi="Times New Roman" w:cs="Times New Roman"/>
          <w:bCs/>
          <w:sz w:val="20"/>
          <w:szCs w:val="20"/>
        </w:rPr>
        <w:t>занные с исполнением Контракта</w:t>
      </w:r>
      <w:r w:rsidRPr="003359D7">
        <w:rPr>
          <w:rFonts w:ascii="Times New Roman" w:hAnsi="Times New Roman" w:cs="Times New Roman"/>
          <w:bCs/>
          <w:sz w:val="20"/>
          <w:szCs w:val="20"/>
        </w:rPr>
        <w:t xml:space="preserve">, а также все расходы на </w:t>
      </w:r>
      <w:r w:rsidR="004343D9" w:rsidRPr="003359D7">
        <w:rPr>
          <w:rFonts w:ascii="Times New Roman" w:hAnsi="Times New Roman" w:cs="Times New Roman"/>
          <w:bCs/>
          <w:sz w:val="20"/>
          <w:szCs w:val="20"/>
        </w:rPr>
        <w:t xml:space="preserve">доставку, разгрузку, подъем на этажи, вывоз упаковочного материала, </w:t>
      </w:r>
      <w:r w:rsidRPr="003359D7">
        <w:rPr>
          <w:rFonts w:ascii="Times New Roman" w:hAnsi="Times New Roman" w:cs="Times New Roman"/>
          <w:bCs/>
          <w:sz w:val="20"/>
          <w:szCs w:val="20"/>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6C48CA4"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3359D7">
          <w:rPr>
            <w:rFonts w:ascii="Times New Roman" w:hAnsi="Times New Roman" w:cs="Times New Roman"/>
            <w:bCs/>
            <w:color w:val="0000FF"/>
            <w:sz w:val="20"/>
            <w:szCs w:val="20"/>
          </w:rPr>
          <w:t>ФЗ</w:t>
        </w:r>
      </w:hyperlink>
      <w:r w:rsidRPr="003359D7">
        <w:rPr>
          <w:rFonts w:ascii="Times New Roman" w:hAnsi="Times New Roman" w:cs="Times New Roman"/>
          <w:bCs/>
          <w:sz w:val="20"/>
          <w:szCs w:val="20"/>
        </w:rPr>
        <w:t xml:space="preserve"> N 44 и Контрактом.</w:t>
      </w:r>
    </w:p>
    <w:p w14:paraId="6D54606B"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10" w:history="1">
        <w:r w:rsidRPr="003359D7">
          <w:rPr>
            <w:rFonts w:ascii="Times New Roman" w:hAnsi="Times New Roman" w:cs="Times New Roman"/>
            <w:bCs/>
            <w:color w:val="0000FF"/>
            <w:sz w:val="20"/>
            <w:szCs w:val="20"/>
          </w:rPr>
          <w:t>ФЗ</w:t>
        </w:r>
      </w:hyperlink>
      <w:r w:rsidRPr="003359D7">
        <w:rPr>
          <w:rFonts w:ascii="Times New Roman" w:hAnsi="Times New Roman" w:cs="Times New Roman"/>
          <w:bCs/>
          <w:sz w:val="20"/>
          <w:szCs w:val="20"/>
        </w:rPr>
        <w:t xml:space="preserve"> N 44.</w:t>
      </w:r>
    </w:p>
    <w:p w14:paraId="5903D7FD" w14:textId="77777777" w:rsidR="00515275" w:rsidRPr="003359D7" w:rsidRDefault="00515275"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При заключении и исполнении Контракта изменение его существенных условий не допускается, за исключением случаев, предусмотренных Законом, частью 5 статьи 78.1 Бюджетного кодекса Российской Федерации, частью 6 статьи 161 Бюджетного кодекса Российской Федерации. Такие изменения оформляются Сторонами путем подписания </w:t>
      </w:r>
      <w:r w:rsidRPr="003359D7">
        <w:rPr>
          <w:rFonts w:ascii="Times New Roman" w:hAnsi="Times New Roman" w:cs="Times New Roman"/>
          <w:bCs/>
          <w:sz w:val="20"/>
          <w:szCs w:val="20"/>
        </w:rPr>
        <w:lastRenderedPageBreak/>
        <w:t>двусторонних дополнительных соглашений к настоящему Контракту. В соответствии с пунктом 5 статьи 78.1 Бюджетного кодекса Российской Федерации в случае уменьшения в соответствии с Бюджетным кодексом учредителю Заказчика ранее доведенных в установленном порядке лимитов бюджетных обязательств на предоставление субсидии стороны согласовывают новые условия исполнения Контракта, в том числе в части размера и(или) сроков оплаты и(или) объема услуг, предусмотренного Контрактом, в соответствии с действующим законодательством Российской Федерации.</w:t>
      </w:r>
    </w:p>
    <w:p w14:paraId="0381ED24"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14:paraId="2A732498" w14:textId="0697232B"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0" w:name="Par76"/>
      <w:bookmarkEnd w:id="0"/>
      <w:r w:rsidRPr="003359D7">
        <w:rPr>
          <w:rFonts w:ascii="Times New Roman" w:hAnsi="Times New Roman" w:cs="Times New Roman"/>
          <w:bCs/>
          <w:sz w:val="20"/>
          <w:szCs w:val="20"/>
        </w:rPr>
        <w:t xml:space="preserve">2.3. </w:t>
      </w:r>
      <w:r w:rsidR="00515275" w:rsidRPr="003359D7">
        <w:rPr>
          <w:rFonts w:ascii="Times New Roman" w:hAnsi="Times New Roman" w:cs="Times New Roman"/>
          <w:bCs/>
          <w:sz w:val="20"/>
          <w:szCs w:val="20"/>
        </w:rPr>
        <w:t xml:space="preserve">Источник финансирования Контракта - Внебюджетные средства: </w:t>
      </w:r>
      <w:r w:rsidR="00610D53" w:rsidRPr="003359D7">
        <w:rPr>
          <w:rFonts w:ascii="Times New Roman" w:hAnsi="Times New Roman" w:cs="Times New Roman"/>
          <w:bCs/>
          <w:sz w:val="20"/>
          <w:szCs w:val="20"/>
        </w:rPr>
        <w:t>Собственные доходы</w:t>
      </w:r>
      <w:r w:rsidR="002B504D">
        <w:rPr>
          <w:rFonts w:ascii="Times New Roman" w:hAnsi="Times New Roman" w:cs="Times New Roman"/>
          <w:bCs/>
          <w:sz w:val="20"/>
          <w:szCs w:val="20"/>
        </w:rPr>
        <w:t>,</w:t>
      </w:r>
      <w:r w:rsidR="00610D53" w:rsidRPr="003359D7">
        <w:rPr>
          <w:rFonts w:ascii="Times New Roman" w:hAnsi="Times New Roman" w:cs="Times New Roman"/>
          <w:bCs/>
          <w:sz w:val="20"/>
          <w:szCs w:val="20"/>
        </w:rPr>
        <w:t xml:space="preserve"> </w:t>
      </w:r>
      <w:r w:rsidR="002B504D">
        <w:rPr>
          <w:rFonts w:ascii="Times New Roman" w:hAnsi="Times New Roman" w:cs="Times New Roman"/>
          <w:bCs/>
          <w:sz w:val="20"/>
          <w:szCs w:val="20"/>
        </w:rPr>
        <w:t>ц</w:t>
      </w:r>
      <w:r w:rsidR="00610D53" w:rsidRPr="003359D7">
        <w:rPr>
          <w:rFonts w:ascii="Times New Roman" w:hAnsi="Times New Roman" w:cs="Times New Roman"/>
          <w:bCs/>
          <w:sz w:val="20"/>
          <w:szCs w:val="20"/>
        </w:rPr>
        <w:t xml:space="preserve">елевая статья </w:t>
      </w:r>
      <w:r w:rsidR="00515275" w:rsidRPr="003359D7">
        <w:rPr>
          <w:rFonts w:ascii="Times New Roman" w:hAnsi="Times New Roman" w:cs="Times New Roman"/>
          <w:bCs/>
          <w:sz w:val="20"/>
          <w:szCs w:val="20"/>
        </w:rPr>
        <w:t>0</w:t>
      </w:r>
      <w:r w:rsidR="00610D53" w:rsidRPr="003359D7">
        <w:rPr>
          <w:rFonts w:ascii="Times New Roman" w:hAnsi="Times New Roman" w:cs="Times New Roman"/>
          <w:bCs/>
          <w:sz w:val="20"/>
          <w:szCs w:val="20"/>
        </w:rPr>
        <w:t>0000000</w:t>
      </w:r>
      <w:r w:rsidR="00515275" w:rsidRPr="003359D7">
        <w:rPr>
          <w:rFonts w:ascii="Times New Roman" w:hAnsi="Times New Roman" w:cs="Times New Roman"/>
          <w:bCs/>
          <w:sz w:val="20"/>
          <w:szCs w:val="20"/>
        </w:rPr>
        <w:t xml:space="preserve">0, КОСГУ </w:t>
      </w:r>
      <w:r w:rsidR="00610D53" w:rsidRPr="003359D7">
        <w:rPr>
          <w:rFonts w:ascii="Times New Roman" w:hAnsi="Times New Roman" w:cs="Times New Roman"/>
          <w:bCs/>
          <w:sz w:val="20"/>
          <w:szCs w:val="20"/>
        </w:rPr>
        <w:t>340</w:t>
      </w:r>
      <w:r w:rsidR="00515275" w:rsidRPr="003359D7">
        <w:rPr>
          <w:rFonts w:ascii="Times New Roman" w:hAnsi="Times New Roman" w:cs="Times New Roman"/>
          <w:bCs/>
          <w:sz w:val="20"/>
          <w:szCs w:val="20"/>
        </w:rPr>
        <w:t xml:space="preserve">, КВР 244. Оплата осуществляется за счет средств бюджета Санкт-Петербурга в соответствии </w:t>
      </w:r>
      <w:r w:rsidR="004E0B80" w:rsidRPr="003359D7">
        <w:rPr>
          <w:rFonts w:ascii="Times New Roman" w:hAnsi="Times New Roman" w:cs="Times New Roman"/>
          <w:bCs/>
          <w:sz w:val="20"/>
          <w:szCs w:val="20"/>
        </w:rPr>
        <w:t>с Законом Санкт-Петербурга от 28.11.2025 N 659-124 "О бюджете Санкт-Петербурга на 2026 год и на плановый период 2027 и 2028 годов" (принят ЗС СПб 26.11.2025).</w:t>
      </w:r>
    </w:p>
    <w:p w14:paraId="1E4F9CA2" w14:textId="77777777" w:rsidR="00C65902" w:rsidRPr="003359D7" w:rsidRDefault="00C65902" w:rsidP="00FD2CC4">
      <w:pPr>
        <w:autoSpaceDE w:val="0"/>
        <w:autoSpaceDN w:val="0"/>
        <w:adjustRightInd w:val="0"/>
        <w:spacing w:before="200" w:after="0" w:line="240" w:lineRule="auto"/>
        <w:jc w:val="both"/>
        <w:rPr>
          <w:rFonts w:ascii="Times New Roman" w:hAnsi="Times New Roman" w:cs="Times New Roman"/>
          <w:bCs/>
          <w:sz w:val="20"/>
          <w:szCs w:val="20"/>
        </w:rPr>
      </w:pPr>
      <w:r w:rsidRPr="003359D7">
        <w:rPr>
          <w:rFonts w:ascii="Times New Roman" w:hAnsi="Times New Roman" w:cs="Times New Roman"/>
          <w:bCs/>
          <w:sz w:val="20"/>
          <w:szCs w:val="20"/>
        </w:rPr>
        <w:t>Лимит финансирования</w:t>
      </w:r>
      <w:r w:rsidR="00533908" w:rsidRPr="003359D7">
        <w:rPr>
          <w:rFonts w:ascii="Times New Roman" w:hAnsi="Times New Roman" w:cs="Times New Roman"/>
          <w:bCs/>
          <w:sz w:val="20"/>
          <w:szCs w:val="20"/>
        </w:rPr>
        <w:t xml:space="preserve"> на 2026</w:t>
      </w:r>
      <w:r w:rsidRPr="003359D7">
        <w:rPr>
          <w:rFonts w:ascii="Times New Roman" w:hAnsi="Times New Roman" w:cs="Times New Roman"/>
          <w:bCs/>
          <w:sz w:val="20"/>
          <w:szCs w:val="20"/>
        </w:rPr>
        <w:t xml:space="preserve"> год ________ рублей ______ копеек (_______).</w:t>
      </w:r>
    </w:p>
    <w:p w14:paraId="6F38BC47" w14:textId="77777777" w:rsidR="00515275" w:rsidRPr="003359D7" w:rsidRDefault="00515275" w:rsidP="00C65902">
      <w:pPr>
        <w:autoSpaceDE w:val="0"/>
        <w:autoSpaceDN w:val="0"/>
        <w:adjustRightInd w:val="0"/>
        <w:spacing w:after="0" w:line="240" w:lineRule="auto"/>
        <w:ind w:firstLine="540"/>
        <w:jc w:val="both"/>
        <w:rPr>
          <w:rFonts w:ascii="Times New Roman" w:hAnsi="Times New Roman" w:cs="Times New Roman"/>
          <w:bCs/>
          <w:sz w:val="20"/>
          <w:szCs w:val="20"/>
        </w:rPr>
      </w:pPr>
    </w:p>
    <w:p w14:paraId="6E9BF04B" w14:textId="77777777" w:rsidR="00C65902" w:rsidRPr="003359D7" w:rsidRDefault="00C65902" w:rsidP="00515275">
      <w:pPr>
        <w:autoSpaceDE w:val="0"/>
        <w:autoSpaceDN w:val="0"/>
        <w:adjustRightInd w:val="0"/>
        <w:spacing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2.4. </w:t>
      </w:r>
      <w:r w:rsidR="00515275" w:rsidRPr="003359D7">
        <w:rPr>
          <w:rFonts w:ascii="Times New Roman" w:hAnsi="Times New Roman" w:cs="Times New Roman"/>
          <w:bCs/>
          <w:sz w:val="20"/>
          <w:szCs w:val="20"/>
        </w:rPr>
        <w:t xml:space="preserve"> </w:t>
      </w:r>
      <w:r w:rsidRPr="003359D7">
        <w:rPr>
          <w:rFonts w:ascii="Times New Roman" w:hAnsi="Times New Roman" w:cs="Times New Roman"/>
          <w:bCs/>
          <w:sz w:val="20"/>
          <w:szCs w:val="20"/>
        </w:rPr>
        <w:t xml:space="preserve">Оплата поставленного Товара производится Заказчиком в течение </w:t>
      </w:r>
      <w:r w:rsidR="00515275" w:rsidRPr="003359D7">
        <w:rPr>
          <w:rFonts w:ascii="Times New Roman" w:hAnsi="Times New Roman" w:cs="Times New Roman"/>
          <w:bCs/>
          <w:sz w:val="20"/>
          <w:szCs w:val="20"/>
        </w:rPr>
        <w:t xml:space="preserve">7 </w:t>
      </w:r>
      <w:r w:rsidRPr="003359D7">
        <w:rPr>
          <w:rFonts w:ascii="Times New Roman" w:hAnsi="Times New Roman" w:cs="Times New Roman"/>
          <w:bCs/>
          <w:sz w:val="20"/>
          <w:szCs w:val="20"/>
        </w:rPr>
        <w:t xml:space="preserve">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w:t>
      </w:r>
      <w:hyperlink w:anchor="Par149" w:history="1">
        <w:r w:rsidRPr="003359D7">
          <w:rPr>
            <w:rFonts w:ascii="Times New Roman" w:hAnsi="Times New Roman" w:cs="Times New Roman"/>
            <w:bCs/>
            <w:color w:val="0000FF"/>
            <w:sz w:val="20"/>
            <w:szCs w:val="20"/>
          </w:rPr>
          <w:t>пункте 3.4</w:t>
        </w:r>
      </w:hyperlink>
      <w:r w:rsidRPr="003359D7">
        <w:rPr>
          <w:rFonts w:ascii="Times New Roman" w:hAnsi="Times New Roman" w:cs="Times New Roman"/>
          <w:bCs/>
          <w:sz w:val="20"/>
          <w:szCs w:val="20"/>
        </w:rPr>
        <w:t xml:space="preserve"> Контракта, являющиеся его неотъемлемой частью.</w:t>
      </w:r>
    </w:p>
    <w:p w14:paraId="6F5E5ADD" w14:textId="77777777" w:rsidR="00515275" w:rsidRPr="003359D7" w:rsidRDefault="00515275" w:rsidP="00515275">
      <w:pPr>
        <w:autoSpaceDE w:val="0"/>
        <w:autoSpaceDN w:val="0"/>
        <w:adjustRightInd w:val="0"/>
        <w:spacing w:after="0" w:line="240" w:lineRule="auto"/>
        <w:ind w:firstLine="540"/>
        <w:jc w:val="both"/>
        <w:rPr>
          <w:rFonts w:ascii="Times New Roman" w:hAnsi="Times New Roman" w:cs="Times New Roman"/>
          <w:bCs/>
          <w:sz w:val="20"/>
          <w:szCs w:val="20"/>
        </w:rPr>
      </w:pPr>
    </w:p>
    <w:p w14:paraId="11D0C69A" w14:textId="131EE0D9" w:rsidR="00515275" w:rsidRPr="003359D7" w:rsidRDefault="00515275" w:rsidP="00515275">
      <w:pPr>
        <w:autoSpaceDE w:val="0"/>
        <w:autoSpaceDN w:val="0"/>
        <w:adjustRightInd w:val="0"/>
        <w:spacing w:after="0" w:line="240" w:lineRule="auto"/>
        <w:jc w:val="both"/>
        <w:rPr>
          <w:rFonts w:ascii="Times New Roman" w:hAnsi="Times New Roman" w:cs="Times New Roman"/>
          <w:bCs/>
          <w:sz w:val="20"/>
          <w:szCs w:val="20"/>
        </w:rPr>
      </w:pPr>
      <w:r w:rsidRPr="003359D7">
        <w:rPr>
          <w:rFonts w:ascii="Times New Roman" w:hAnsi="Times New Roman" w:cs="Times New Roman"/>
          <w:bCs/>
          <w:sz w:val="20"/>
          <w:szCs w:val="20"/>
        </w:rPr>
        <w:t xml:space="preserve">Заказчик имеет право принять и оплатить частично </w:t>
      </w:r>
      <w:r w:rsidR="00CA423D" w:rsidRPr="003359D7">
        <w:rPr>
          <w:rFonts w:ascii="Times New Roman" w:hAnsi="Times New Roman" w:cs="Times New Roman"/>
          <w:bCs/>
          <w:sz w:val="20"/>
          <w:szCs w:val="20"/>
        </w:rPr>
        <w:t xml:space="preserve">поставленные </w:t>
      </w:r>
      <w:r w:rsidRPr="003359D7">
        <w:rPr>
          <w:rFonts w:ascii="Times New Roman" w:hAnsi="Times New Roman" w:cs="Times New Roman"/>
          <w:bCs/>
          <w:sz w:val="20"/>
          <w:szCs w:val="20"/>
        </w:rPr>
        <w:t xml:space="preserve">и частично принятые </w:t>
      </w:r>
      <w:r w:rsidR="00721627" w:rsidRPr="003359D7">
        <w:rPr>
          <w:rFonts w:ascii="Times New Roman" w:hAnsi="Times New Roman" w:cs="Times New Roman"/>
          <w:bCs/>
          <w:sz w:val="20"/>
          <w:szCs w:val="20"/>
        </w:rPr>
        <w:t>Товары</w:t>
      </w:r>
      <w:r w:rsidRPr="003359D7">
        <w:rPr>
          <w:rFonts w:ascii="Times New Roman" w:hAnsi="Times New Roman" w:cs="Times New Roman"/>
          <w:bCs/>
          <w:sz w:val="20"/>
          <w:szCs w:val="20"/>
        </w:rPr>
        <w:t xml:space="preserve">. </w:t>
      </w:r>
    </w:p>
    <w:p w14:paraId="115FAE3B" w14:textId="77777777" w:rsidR="00515275" w:rsidRPr="003359D7" w:rsidRDefault="00515275" w:rsidP="00515275">
      <w:pPr>
        <w:autoSpaceDE w:val="0"/>
        <w:autoSpaceDN w:val="0"/>
        <w:adjustRightInd w:val="0"/>
        <w:spacing w:after="0" w:line="240" w:lineRule="auto"/>
        <w:jc w:val="both"/>
        <w:rPr>
          <w:rFonts w:ascii="Times New Roman" w:hAnsi="Times New Roman" w:cs="Times New Roman"/>
          <w:bCs/>
          <w:sz w:val="20"/>
          <w:szCs w:val="20"/>
        </w:rPr>
      </w:pPr>
    </w:p>
    <w:p w14:paraId="1EABCE53" w14:textId="77777777" w:rsidR="00C65902" w:rsidRPr="003359D7" w:rsidRDefault="00515275" w:rsidP="00515275">
      <w:pPr>
        <w:autoSpaceDE w:val="0"/>
        <w:autoSpaceDN w:val="0"/>
        <w:adjustRightInd w:val="0"/>
        <w:spacing w:after="0" w:line="240" w:lineRule="auto"/>
        <w:jc w:val="both"/>
        <w:rPr>
          <w:rFonts w:ascii="Times New Roman" w:hAnsi="Times New Roman" w:cs="Times New Roman"/>
          <w:bCs/>
          <w:sz w:val="20"/>
          <w:szCs w:val="20"/>
        </w:rPr>
      </w:pPr>
      <w:r w:rsidRPr="003359D7">
        <w:rPr>
          <w:rFonts w:ascii="Times New Roman" w:hAnsi="Times New Roman" w:cs="Times New Roman"/>
          <w:bCs/>
          <w:sz w:val="20"/>
          <w:szCs w:val="20"/>
        </w:rPr>
        <w:t>Авансирование не предусмотрено.</w:t>
      </w:r>
    </w:p>
    <w:p w14:paraId="4017052B" w14:textId="77777777" w:rsidR="00515275" w:rsidRPr="003359D7" w:rsidRDefault="00515275" w:rsidP="00C65902">
      <w:pPr>
        <w:autoSpaceDE w:val="0"/>
        <w:autoSpaceDN w:val="0"/>
        <w:adjustRightInd w:val="0"/>
        <w:spacing w:after="0" w:line="240" w:lineRule="auto"/>
        <w:jc w:val="both"/>
        <w:rPr>
          <w:rFonts w:ascii="Times New Roman" w:hAnsi="Times New Roman" w:cs="Times New Roman"/>
          <w:bCs/>
          <w:sz w:val="20"/>
          <w:szCs w:val="20"/>
        </w:rPr>
      </w:pPr>
    </w:p>
    <w:p w14:paraId="4E2E133E" w14:textId="77777777" w:rsidR="00C65902" w:rsidRPr="003359D7" w:rsidRDefault="00C65902" w:rsidP="00C65902">
      <w:pPr>
        <w:autoSpaceDE w:val="0"/>
        <w:autoSpaceDN w:val="0"/>
        <w:adjustRightInd w:val="0"/>
        <w:spacing w:after="0" w:line="240" w:lineRule="auto"/>
        <w:ind w:firstLine="540"/>
        <w:jc w:val="both"/>
        <w:rPr>
          <w:rFonts w:ascii="Times New Roman" w:hAnsi="Times New Roman" w:cs="Times New Roman"/>
          <w:bCs/>
          <w:sz w:val="20"/>
          <w:szCs w:val="20"/>
        </w:rPr>
      </w:pPr>
      <w:bookmarkStart w:id="1" w:name="Par115"/>
      <w:bookmarkEnd w:id="1"/>
      <w:r w:rsidRPr="003359D7">
        <w:rPr>
          <w:rFonts w:ascii="Times New Roman" w:hAnsi="Times New Roman" w:cs="Times New Roman"/>
          <w:bCs/>
          <w:sz w:val="20"/>
          <w:szCs w:val="20"/>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58A51C72"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4122F8"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2.7. Датой оплаты считается дата списания денежных средств со счета Заказчика, указанного в Контракте.</w:t>
      </w:r>
    </w:p>
    <w:p w14:paraId="4AE770F7"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2" w:name="Par118"/>
      <w:bookmarkEnd w:id="2"/>
      <w:r w:rsidRPr="003359D7">
        <w:rPr>
          <w:rFonts w:ascii="Times New Roman" w:hAnsi="Times New Roman" w:cs="Times New Roman"/>
          <w:bCs/>
          <w:sz w:val="20"/>
          <w:szCs w:val="20"/>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3359D7">
          <w:rPr>
            <w:rFonts w:ascii="Times New Roman" w:hAnsi="Times New Roman" w:cs="Times New Roman"/>
            <w:bCs/>
            <w:color w:val="0000FF"/>
            <w:sz w:val="20"/>
            <w:szCs w:val="20"/>
          </w:rPr>
          <w:t>ФЗ</w:t>
        </w:r>
      </w:hyperlink>
      <w:r w:rsidRPr="003359D7">
        <w:rPr>
          <w:rFonts w:ascii="Times New Roman" w:hAnsi="Times New Roman" w:cs="Times New Roman"/>
          <w:bCs/>
          <w:sz w:val="20"/>
          <w:szCs w:val="20"/>
        </w:rPr>
        <w:t xml:space="preserve"> N 44 и Контрактом, удерживаются Заказчиком из суммы, подлежащей оплате Поставщику.</w:t>
      </w:r>
    </w:p>
    <w:p w14:paraId="2BE58AA6"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2004D0C2"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3. Порядок, сроки и условия приемки Товара</w:t>
      </w:r>
    </w:p>
    <w:p w14:paraId="73C95CC5"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3FD28F70" w14:textId="77777777" w:rsidR="00C4059E" w:rsidRPr="003359D7" w:rsidRDefault="00C4059E" w:rsidP="00C4059E">
      <w:pPr>
        <w:pStyle w:val="ConsPlusNormal"/>
        <w:jc w:val="both"/>
        <w:rPr>
          <w:rFonts w:ascii="Times New Roman" w:hAnsi="Times New Roman" w:cs="Times New Roman"/>
          <w:sz w:val="20"/>
          <w:szCs w:val="20"/>
        </w:rPr>
      </w:pPr>
      <w:bookmarkStart w:id="3" w:name="Par124"/>
      <w:bookmarkStart w:id="4" w:name="Par180"/>
      <w:bookmarkEnd w:id="3"/>
      <w:bookmarkEnd w:id="4"/>
      <w:r w:rsidRPr="003359D7">
        <w:rPr>
          <w:rFonts w:ascii="Times New Roman" w:hAnsi="Times New Roman" w:cs="Times New Roman"/>
          <w:sz w:val="20"/>
          <w:szCs w:val="20"/>
        </w:rPr>
        <w:t xml:space="preserve">3.1. Услуги оказываются Заказчику в соответствии с условиями Контракта. Объем Услуг определяется на основании Контракта. Оказание Услуг по частям допускается по письменному соглашению с Заказчиком. </w:t>
      </w:r>
    </w:p>
    <w:p w14:paraId="0BD590E2"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 xml:space="preserve">При нарушении срока оказания Услуг более чем на 10 рабочих дней Заказчик утрачивает интерес к Контракту. Исполнитель вправе исполнить Контракт до наступления или после истечения, определенного в нем срока оказания Услуг только с согласия Заказчика. Настоящим Стороны признают, что нарушение срока оказания Услуг более чем на 10 рабочих дней является существенным нарушением условий настоящего Контракта Исполнителем. </w:t>
      </w:r>
    </w:p>
    <w:p w14:paraId="1B23F5BC"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 xml:space="preserve">    </w:t>
      </w:r>
    </w:p>
    <w:p w14:paraId="4D96F9A6"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Сроки оказания услуг: не позднее 1 июня 2026 года.</w:t>
      </w:r>
    </w:p>
    <w:p w14:paraId="33F432AB"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 xml:space="preserve">Оказание услуг осуществляется Исполнителем по адресу: </w:t>
      </w:r>
    </w:p>
    <w:p w14:paraId="3A488A09"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г. Санкт-Петербург, г. Колпино, ул. Тверская д. 37, строение 1.</w:t>
      </w:r>
    </w:p>
    <w:p w14:paraId="0BE452CA"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В день завершения оказания Услуг Исполнитель передает Заказчику подписанные документы: счет (1 экз.), счет-фактуру (при наличии) (2 экз.), акты сдачи-приемки Услуг (2 экз.). При оказании Услуг, на этапе приемки, Исполнитель подтверждает качество услуг сопроводительными документами или их заверенными надлежащим образом копиями.</w:t>
      </w:r>
    </w:p>
    <w:p w14:paraId="5148C8DA"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3.2. Для проверки оказанных Услуг в части их соответствия условиям Контракта, Заказчик проводит экспертизу. Экспертиза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704E393F"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lastRenderedPageBreak/>
        <w:t>Подписание Заказчиком Акта сдачи-приёмки свидетельствует о проведении Заказчиком экспертизы своими силами.</w:t>
      </w:r>
    </w:p>
    <w:p w14:paraId="03F70EDE"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3.2.1. Для проведения экспертизы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3801FA32"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3.2.2.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3EE815B3"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3.2.3.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953D15"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3.3. При отсутствии претензий относительно оказанных Услуг на основании заключения по результатам экспертизы, проведенной в соответствии с пунктом 3.2 настоящего Контракта, Заказчик подписывает Акт сдачи-приёмки оказанных Услуг в течение 20 (двадцати) рабочих дней со дня поступления Заказчику документа о приёмке. При проведении Заказчиком экспертизы с привлечением экспертов, экспертных организаций сроки на приёмку начинают течь с момента получения экспертного заключения, но в пределах сроков, установленных настоящим пунктом Контракта.</w:t>
      </w:r>
    </w:p>
    <w:p w14:paraId="40552C4A"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3.4. При обнаружении в ходе экспертизы нарушений условий настоящего Контракта, в том числе требований к качеству и безопасности Услуг, Заказчиком составляется рекламационный акт, в котором фиксируется перечень выявленных недостатков и сроки их устранения Исполнителем.</w:t>
      </w:r>
    </w:p>
    <w:p w14:paraId="1E90EEAC"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Указанный рекламационный акт в тот же день направляется Заказчиком в адрес Исполнителя, при этом Заказчик в срок, указанный в пункте 3.3 настоящего Контракта, отказывается от приемки оказанных Услуг и составляет мотивированный отказ от подписания Акта сдачи-приёмки Услуг.</w:t>
      </w:r>
    </w:p>
    <w:p w14:paraId="39210384"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 xml:space="preserve">Исполнитель обязан устранить все обнаруженные в ходе приемки недостатки своими силами и за свой счет, в сроки, установленные в рекламационном акте. </w:t>
      </w:r>
    </w:p>
    <w:p w14:paraId="4290C049"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После устранения Исполнителем обнаруженных Заказчиком недостатков Заказчик производит приемку оказанных Услуг, в том числе экспертизу оказанных Услуг в порядке, установленном настоящим разделом Контракта.</w:t>
      </w:r>
    </w:p>
    <w:p w14:paraId="462D887C"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5BD9E053"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3.5.  Датой приемки оказанных Услуг считается дата подписания Заказчиком Акта сдачи-приёмки Услуг.</w:t>
      </w:r>
    </w:p>
    <w:p w14:paraId="507FC3D7"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Обязательства Исполнителя по настоящему Контракту в объеме, указанном в Акте сдачи-приёмки Услуг, считаются исполненными после подписания Сторонами Акта сдачи-приёмки Услуг.</w:t>
      </w:r>
    </w:p>
    <w:p w14:paraId="5088FA54"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3.6. Внесение исправлений в Акт сдачи-приёмки Услуг, оформленный в соответствии с настоящим разделом Контракта, осуществляется путем подписания подписями лиц, имеющих право действовать от имени Исполнителя, Заказчика, исправленного документа о приемке.</w:t>
      </w:r>
    </w:p>
    <w:p w14:paraId="31F83F95"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После устранения недостатков, послуживших основанием для неподписания Акта сдачи-приёмки Услуг, Исполнитель и Заказчик подписывают Акт сдачи-приёмки Услуг в порядке и сроки, предусмотренные настоящим разделом Контракта.</w:t>
      </w:r>
    </w:p>
    <w:p w14:paraId="1BAC1385"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Акт сдачи-приёмки Услуг подписывается сторонами не ранее устранения недостатков.</w:t>
      </w:r>
    </w:p>
    <w:p w14:paraId="3375875F"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 xml:space="preserve">3.7. Заказчик вправе не отказывать в приемке Услуг в случае выявления несоответствия Услуг условиям Контракта, если выявленное несоответствие не препятствует приемке Услуг и устранено Исполнителем. </w:t>
      </w:r>
    </w:p>
    <w:p w14:paraId="3ED707E0" w14:textId="77777777" w:rsidR="00C4059E" w:rsidRPr="003359D7" w:rsidRDefault="00C4059E" w:rsidP="00C4059E">
      <w:pPr>
        <w:pStyle w:val="ConsPlusNormal"/>
        <w:jc w:val="both"/>
        <w:rPr>
          <w:rFonts w:ascii="Times New Roman" w:hAnsi="Times New Roman" w:cs="Times New Roman"/>
          <w:sz w:val="20"/>
          <w:szCs w:val="20"/>
        </w:rPr>
      </w:pPr>
      <w:r w:rsidRPr="003359D7">
        <w:rPr>
          <w:rFonts w:ascii="Times New Roman" w:hAnsi="Times New Roman" w:cs="Times New Roman"/>
          <w:sz w:val="20"/>
          <w:szCs w:val="20"/>
        </w:rPr>
        <w:t>3.8. Сдача и приемка Услуг осуществляются уполномоченными представителями Сторон, указанными в пп. 1.6, 1.7 ч. 1 Контракта.</w:t>
      </w:r>
    </w:p>
    <w:p w14:paraId="7E792590" w14:textId="77777777" w:rsidR="00C4059E" w:rsidRPr="003359D7" w:rsidRDefault="00C4059E" w:rsidP="00C4059E">
      <w:pPr>
        <w:pStyle w:val="ConsPlusNormal"/>
        <w:jc w:val="both"/>
        <w:rPr>
          <w:rFonts w:ascii="Times New Roman" w:hAnsi="Times New Roman" w:cs="Times New Roman"/>
          <w:sz w:val="20"/>
          <w:szCs w:val="20"/>
        </w:rPr>
      </w:pPr>
    </w:p>
    <w:p w14:paraId="65CFDC04" w14:textId="77777777" w:rsidR="00C65902" w:rsidRPr="003359D7" w:rsidRDefault="00FD2CC4" w:rsidP="00C6590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4. Взаимодействие Сторон</w:t>
      </w:r>
    </w:p>
    <w:p w14:paraId="7C9A7924" w14:textId="77777777" w:rsidR="00C65902" w:rsidRPr="003359D7" w:rsidRDefault="00C65902" w:rsidP="00C65902">
      <w:pPr>
        <w:autoSpaceDE w:val="0"/>
        <w:autoSpaceDN w:val="0"/>
        <w:adjustRightInd w:val="0"/>
        <w:spacing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4.1. Поставщик обязан:</w:t>
      </w:r>
    </w:p>
    <w:p w14:paraId="4D2653D6"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4.1.1. Поставить </w:t>
      </w:r>
      <w:r w:rsidR="00FD2CC4" w:rsidRPr="003359D7">
        <w:rPr>
          <w:rFonts w:ascii="Times New Roman" w:hAnsi="Times New Roman" w:cs="Times New Roman"/>
          <w:bCs/>
          <w:sz w:val="20"/>
          <w:szCs w:val="20"/>
          <w:highlight w:val="yellow"/>
        </w:rPr>
        <w:t>новый</w:t>
      </w:r>
      <w:r w:rsidR="00FD2CC4" w:rsidRPr="003359D7">
        <w:rPr>
          <w:rFonts w:ascii="Times New Roman" w:hAnsi="Times New Roman" w:cs="Times New Roman"/>
          <w:bCs/>
          <w:sz w:val="20"/>
          <w:szCs w:val="20"/>
        </w:rPr>
        <w:t xml:space="preserve"> </w:t>
      </w:r>
      <w:r w:rsidRPr="003359D7">
        <w:rPr>
          <w:rFonts w:ascii="Times New Roman" w:hAnsi="Times New Roman" w:cs="Times New Roman"/>
          <w:bCs/>
          <w:sz w:val="20"/>
          <w:szCs w:val="20"/>
        </w:rPr>
        <w:t>Товар в порядке, количестве, в срок и на условиях, предусмотренных Контрактом.</w:t>
      </w:r>
    </w:p>
    <w:p w14:paraId="526B1906"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71ABE4AD"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6A70B775"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Поставщика, и разместить в единой информационной системе.</w:t>
      </w:r>
    </w:p>
    <w:p w14:paraId="013AF207"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lastRenderedPageBreak/>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D63A6F2"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5" w:name="Par188"/>
      <w:bookmarkEnd w:id="5"/>
      <w:r w:rsidRPr="003359D7">
        <w:rPr>
          <w:rFonts w:ascii="Times New Roman" w:hAnsi="Times New Roman" w:cs="Times New Roman"/>
          <w:bCs/>
          <w:sz w:val="20"/>
          <w:szCs w:val="20"/>
        </w:rPr>
        <w:t>4.1.6. Предоставить Заказчику информацию обо всех субподрядчиках, соисполнителях, заключивших договор или договоры с Поставщиком, цена которого или общая цена которых составляет более чем 10 процентов цены Контракта, в срок не позднее 10 (десяти) дней с момента заключения Поставщиком таких договоров.</w:t>
      </w:r>
    </w:p>
    <w:p w14:paraId="030878CC" w14:textId="77777777" w:rsidR="00C65902" w:rsidRPr="003359D7" w:rsidRDefault="00FD2CC4"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6" w:name="Par189"/>
      <w:bookmarkEnd w:id="6"/>
      <w:r w:rsidRPr="003359D7">
        <w:rPr>
          <w:rFonts w:ascii="Times New Roman" w:hAnsi="Times New Roman" w:cs="Times New Roman"/>
          <w:bCs/>
          <w:sz w:val="20"/>
          <w:szCs w:val="20"/>
        </w:rPr>
        <w:t>4.1.7</w:t>
      </w:r>
      <w:r w:rsidR="00C65902" w:rsidRPr="003359D7">
        <w:rPr>
          <w:rFonts w:ascii="Times New Roman" w:hAnsi="Times New Roman" w:cs="Times New Roman"/>
          <w:bCs/>
          <w:sz w:val="20"/>
          <w:szCs w:val="20"/>
        </w:rPr>
        <w:t xml:space="preserve">. Обеспечивать гарантии на Товар в соответствии с </w:t>
      </w:r>
      <w:hyperlink w:anchor="Par239" w:history="1">
        <w:r w:rsidR="00C65902" w:rsidRPr="003359D7">
          <w:rPr>
            <w:rFonts w:ascii="Times New Roman" w:hAnsi="Times New Roman" w:cs="Times New Roman"/>
            <w:bCs/>
            <w:color w:val="0000FF"/>
            <w:sz w:val="20"/>
            <w:szCs w:val="20"/>
          </w:rPr>
          <w:t>разделом 6</w:t>
        </w:r>
      </w:hyperlink>
      <w:r w:rsidR="00C65902" w:rsidRPr="003359D7">
        <w:rPr>
          <w:rFonts w:ascii="Times New Roman" w:hAnsi="Times New Roman" w:cs="Times New Roman"/>
          <w:bCs/>
          <w:sz w:val="20"/>
          <w:szCs w:val="20"/>
        </w:rPr>
        <w:t xml:space="preserve"> Контракта.</w:t>
      </w:r>
    </w:p>
    <w:p w14:paraId="770ED1BE" w14:textId="77777777" w:rsidR="00C65902" w:rsidRPr="003359D7" w:rsidRDefault="00FD2CC4"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4.1.8</w:t>
      </w:r>
      <w:r w:rsidR="00C65902" w:rsidRPr="003359D7">
        <w:rPr>
          <w:rFonts w:ascii="Times New Roman" w:hAnsi="Times New Roman" w:cs="Times New Roman"/>
          <w:bCs/>
          <w:sz w:val="20"/>
          <w:szCs w:val="20"/>
        </w:rPr>
        <w:t xml:space="preserve">. Формировать и направлять Заказчику документ о приемке с приложением документов, указанных в </w:t>
      </w:r>
      <w:hyperlink w:anchor="Par149" w:history="1">
        <w:r w:rsidR="00C65902" w:rsidRPr="003359D7">
          <w:rPr>
            <w:rFonts w:ascii="Times New Roman" w:hAnsi="Times New Roman" w:cs="Times New Roman"/>
            <w:bCs/>
            <w:color w:val="0000FF"/>
            <w:sz w:val="20"/>
            <w:szCs w:val="20"/>
          </w:rPr>
          <w:t>пункте 3.4</w:t>
        </w:r>
      </w:hyperlink>
      <w:r w:rsidR="00C65902" w:rsidRPr="003359D7">
        <w:rPr>
          <w:rFonts w:ascii="Times New Roman" w:hAnsi="Times New Roman" w:cs="Times New Roman"/>
          <w:bCs/>
          <w:sz w:val="20"/>
          <w:szCs w:val="20"/>
        </w:rPr>
        <w:t xml:space="preserve"> Контракта, являющихся его неотъемлемой частью в соответствии с законодательством Российской Федерации и условиями Контракта.</w:t>
      </w:r>
    </w:p>
    <w:p w14:paraId="7FB204E8"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4.2. Поставщик вправе:</w:t>
      </w:r>
    </w:p>
    <w:p w14:paraId="6B73229A"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4.2.1. Требовать от Заказчика надлежащего исполнения обязательств в соответствии с условиями Контракта.</w:t>
      </w:r>
    </w:p>
    <w:p w14:paraId="3B03648F"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7" w:name="Par202"/>
      <w:bookmarkEnd w:id="7"/>
      <w:r w:rsidRPr="003359D7">
        <w:rPr>
          <w:rFonts w:ascii="Times New Roman" w:hAnsi="Times New Roman" w:cs="Times New Roman"/>
          <w:bCs/>
          <w:sz w:val="20"/>
          <w:szCs w:val="20"/>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C358A1C"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8" w:name="Par203"/>
      <w:bookmarkEnd w:id="8"/>
      <w:r w:rsidRPr="003359D7">
        <w:rPr>
          <w:rFonts w:ascii="Times New Roman" w:hAnsi="Times New Roman" w:cs="Times New Roman"/>
          <w:bCs/>
          <w:sz w:val="20"/>
          <w:szCs w:val="20"/>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2" w:history="1">
        <w:r w:rsidRPr="003359D7">
          <w:rPr>
            <w:rFonts w:ascii="Times New Roman" w:hAnsi="Times New Roman" w:cs="Times New Roman"/>
            <w:bCs/>
            <w:color w:val="0000FF"/>
            <w:sz w:val="20"/>
            <w:szCs w:val="20"/>
          </w:rPr>
          <w:t>статьи 95</w:t>
        </w:r>
      </w:hyperlink>
      <w:r w:rsidRPr="003359D7">
        <w:rPr>
          <w:rFonts w:ascii="Times New Roman" w:hAnsi="Times New Roman" w:cs="Times New Roman"/>
          <w:bCs/>
          <w:sz w:val="20"/>
          <w:szCs w:val="20"/>
        </w:rPr>
        <w:t xml:space="preserve"> ФЗ N 44.</w:t>
      </w:r>
    </w:p>
    <w:p w14:paraId="7D000492"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4.2.4. Требовать возмещения убытков, уплаты неустоек (штрафов, пеней) в соответствии с </w:t>
      </w:r>
      <w:hyperlink w:anchor="Par260" w:history="1">
        <w:r w:rsidRPr="003359D7">
          <w:rPr>
            <w:rFonts w:ascii="Times New Roman" w:hAnsi="Times New Roman" w:cs="Times New Roman"/>
            <w:bCs/>
            <w:color w:val="0000FF"/>
            <w:sz w:val="20"/>
            <w:szCs w:val="20"/>
          </w:rPr>
          <w:t>разделом 7</w:t>
        </w:r>
      </w:hyperlink>
      <w:r w:rsidRPr="003359D7">
        <w:rPr>
          <w:rFonts w:ascii="Times New Roman" w:hAnsi="Times New Roman" w:cs="Times New Roman"/>
          <w:bCs/>
          <w:sz w:val="20"/>
          <w:szCs w:val="20"/>
        </w:rPr>
        <w:t xml:space="preserve"> Контракта.</w:t>
      </w:r>
    </w:p>
    <w:p w14:paraId="04BC6248" w14:textId="77777777" w:rsidR="00C65902" w:rsidRPr="003359D7" w:rsidRDefault="00040A63"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4.2.5</w:t>
      </w:r>
      <w:r w:rsidR="00C65902" w:rsidRPr="003359D7">
        <w:rPr>
          <w:rFonts w:ascii="Times New Roman" w:hAnsi="Times New Roman" w:cs="Times New Roman"/>
          <w:bCs/>
          <w:sz w:val="20"/>
          <w:szCs w:val="20"/>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w:t>
      </w:r>
      <w:hyperlink r:id="rId13" w:history="1">
        <w:r w:rsidR="00C65902" w:rsidRPr="003359D7">
          <w:rPr>
            <w:rFonts w:ascii="Times New Roman" w:hAnsi="Times New Roman" w:cs="Times New Roman"/>
            <w:bCs/>
            <w:color w:val="0000FF"/>
            <w:sz w:val="20"/>
            <w:szCs w:val="20"/>
          </w:rPr>
          <w:t>подпунктом "в" пункта 1</w:t>
        </w:r>
      </w:hyperlink>
      <w:r w:rsidR="00C65902" w:rsidRPr="003359D7">
        <w:rPr>
          <w:rFonts w:ascii="Times New Roman" w:hAnsi="Times New Roman" w:cs="Times New Roman"/>
          <w:bCs/>
          <w:sz w:val="20"/>
          <w:szCs w:val="20"/>
        </w:rPr>
        <w:t xml:space="preserve">, </w:t>
      </w:r>
      <w:hyperlink r:id="rId14" w:history="1">
        <w:r w:rsidR="00C65902" w:rsidRPr="003359D7">
          <w:rPr>
            <w:rFonts w:ascii="Times New Roman" w:hAnsi="Times New Roman" w:cs="Times New Roman"/>
            <w:bCs/>
            <w:color w:val="0000FF"/>
            <w:sz w:val="20"/>
            <w:szCs w:val="20"/>
          </w:rPr>
          <w:t>подпунктом "б" пункта 2</w:t>
        </w:r>
      </w:hyperlink>
      <w:r w:rsidR="00C65902" w:rsidRPr="003359D7">
        <w:rPr>
          <w:rFonts w:ascii="Times New Roman" w:hAnsi="Times New Roman" w:cs="Times New Roman"/>
          <w:bCs/>
          <w:sz w:val="20"/>
          <w:szCs w:val="20"/>
        </w:rPr>
        <w:t xml:space="preserve">, </w:t>
      </w:r>
      <w:hyperlink r:id="rId15" w:history="1">
        <w:r w:rsidR="00C65902" w:rsidRPr="003359D7">
          <w:rPr>
            <w:rFonts w:ascii="Times New Roman" w:hAnsi="Times New Roman" w:cs="Times New Roman"/>
            <w:bCs/>
            <w:color w:val="0000FF"/>
            <w:sz w:val="20"/>
            <w:szCs w:val="20"/>
          </w:rPr>
          <w:t>подпунктом "в" пункта 3 части 4 статьи 14</w:t>
        </w:r>
      </w:hyperlink>
      <w:r w:rsidR="00C65902" w:rsidRPr="003359D7">
        <w:rPr>
          <w:rFonts w:ascii="Times New Roman" w:hAnsi="Times New Roman" w:cs="Times New Roman"/>
          <w:bCs/>
          <w:sz w:val="20"/>
          <w:szCs w:val="20"/>
        </w:rPr>
        <w:t xml:space="preserve"> ФЗ N 44);</w:t>
      </w:r>
    </w:p>
    <w:p w14:paraId="7896B87D"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4.3. Заказчик обязан:</w:t>
      </w:r>
    </w:p>
    <w:p w14:paraId="49309915"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9" w:name="Par211"/>
      <w:bookmarkEnd w:id="9"/>
      <w:r w:rsidRPr="003359D7">
        <w:rPr>
          <w:rFonts w:ascii="Times New Roman" w:hAnsi="Times New Roman" w:cs="Times New Roman"/>
          <w:bCs/>
          <w:sz w:val="20"/>
          <w:szCs w:val="20"/>
        </w:rPr>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686D9644"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10" w:name="Par212"/>
      <w:bookmarkEnd w:id="10"/>
      <w:r w:rsidRPr="003359D7">
        <w:rPr>
          <w:rFonts w:ascii="Times New Roman" w:hAnsi="Times New Roman" w:cs="Times New Roman"/>
          <w:bCs/>
          <w:sz w:val="20"/>
          <w:szCs w:val="20"/>
        </w:rPr>
        <w:t>4.3.2. Принять решение об одностороннем отказе от исполнения Контракта в случае, если в ходе исполнения Контракта установлено, что:</w:t>
      </w:r>
    </w:p>
    <w:p w14:paraId="4F2A8E29"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11" w:name="Par213"/>
      <w:bookmarkEnd w:id="11"/>
      <w:r w:rsidRPr="003359D7">
        <w:rPr>
          <w:rFonts w:ascii="Times New Roman" w:hAnsi="Times New Roman" w:cs="Times New Roman"/>
          <w:bCs/>
          <w:sz w:val="20"/>
          <w:szCs w:val="20"/>
        </w:rPr>
        <w:t xml:space="preserve">а) Поставщик и(или)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6" w:history="1">
        <w:r w:rsidRPr="003359D7">
          <w:rPr>
            <w:rFonts w:ascii="Times New Roman" w:hAnsi="Times New Roman" w:cs="Times New Roman"/>
            <w:bCs/>
            <w:color w:val="0000FF"/>
            <w:sz w:val="20"/>
            <w:szCs w:val="20"/>
          </w:rPr>
          <w:t>частью 1.1</w:t>
        </w:r>
      </w:hyperlink>
      <w:r w:rsidRPr="003359D7">
        <w:rPr>
          <w:rFonts w:ascii="Times New Roman" w:hAnsi="Times New Roman" w:cs="Times New Roman"/>
          <w:bCs/>
          <w:sz w:val="20"/>
          <w:szCs w:val="20"/>
        </w:rPr>
        <w:t xml:space="preserve"> (при наличии такого требования) статьи 31 ФЗ N 44) и(или) поставляемому Товару;</w:t>
      </w:r>
    </w:p>
    <w:p w14:paraId="2E9CA478"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б) при определении поставщика (подрядчика, исполнителя) Поставщик представил недостоверную информацию о своем соответствии и(или) соответствии поставляемого Товара требованиям, указанным в </w:t>
      </w:r>
      <w:hyperlink w:anchor="Par213" w:history="1">
        <w:r w:rsidRPr="003359D7">
          <w:rPr>
            <w:rFonts w:ascii="Times New Roman" w:hAnsi="Times New Roman" w:cs="Times New Roman"/>
            <w:bCs/>
            <w:color w:val="0000FF"/>
            <w:sz w:val="20"/>
            <w:szCs w:val="20"/>
          </w:rPr>
          <w:t>подпункте "а"</w:t>
        </w:r>
      </w:hyperlink>
      <w:r w:rsidRPr="003359D7">
        <w:rPr>
          <w:rFonts w:ascii="Times New Roman" w:hAnsi="Times New Roman" w:cs="Times New Roman"/>
          <w:bCs/>
          <w:sz w:val="20"/>
          <w:szCs w:val="20"/>
        </w:rPr>
        <w:t xml:space="preserve"> настоящего пункта, что позволило ему стать победителем определения поставщика.</w:t>
      </w:r>
    </w:p>
    <w:p w14:paraId="4A5E66CF"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4.3.3.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w:t>
      </w:r>
    </w:p>
    <w:p w14:paraId="229AFD86"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4.3.4. Требовать уплаты неустоек (штрафов, пеней) в соответствии с </w:t>
      </w:r>
      <w:hyperlink w:anchor="Par260" w:history="1">
        <w:r w:rsidRPr="003359D7">
          <w:rPr>
            <w:rFonts w:ascii="Times New Roman" w:hAnsi="Times New Roman" w:cs="Times New Roman"/>
            <w:bCs/>
            <w:color w:val="0000FF"/>
            <w:sz w:val="20"/>
            <w:szCs w:val="20"/>
          </w:rPr>
          <w:t>разделом 7</w:t>
        </w:r>
      </w:hyperlink>
      <w:r w:rsidRPr="003359D7">
        <w:rPr>
          <w:rFonts w:ascii="Times New Roman" w:hAnsi="Times New Roman" w:cs="Times New Roman"/>
          <w:bCs/>
          <w:sz w:val="20"/>
          <w:szCs w:val="20"/>
        </w:rPr>
        <w:t xml:space="preserve"> Контракта.</w:t>
      </w:r>
    </w:p>
    <w:p w14:paraId="2EFCCDDB"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hyperlink r:id="rId17" w:history="1">
        <w:r w:rsidRPr="003359D7">
          <w:rPr>
            <w:rFonts w:ascii="Times New Roman" w:hAnsi="Times New Roman" w:cs="Times New Roman"/>
            <w:bCs/>
            <w:color w:val="0000FF"/>
            <w:sz w:val="20"/>
            <w:szCs w:val="20"/>
          </w:rPr>
          <w:t>ФЗ</w:t>
        </w:r>
      </w:hyperlink>
      <w:r w:rsidRPr="003359D7">
        <w:rPr>
          <w:rFonts w:ascii="Times New Roman" w:hAnsi="Times New Roman" w:cs="Times New Roman"/>
          <w:bCs/>
          <w:sz w:val="20"/>
          <w:szCs w:val="20"/>
        </w:rPr>
        <w:t xml:space="preserve"> N 44 и Контрактом.</w:t>
      </w:r>
    </w:p>
    <w:p w14:paraId="33720BAC"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4.4. Заказчик вправе:</w:t>
      </w:r>
    </w:p>
    <w:p w14:paraId="39369968"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4.4.1. Требовать от Поставщика надлежащего исполнения обязательств по Контракту.</w:t>
      </w:r>
    </w:p>
    <w:p w14:paraId="7EA7EF0A"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lastRenderedPageBreak/>
        <w:t>4.4.2. Требовать от Поставщика своевременного устранения нарушений, выявленных как в ходе приемки, так и в течение срока годности.</w:t>
      </w:r>
    </w:p>
    <w:p w14:paraId="0B8A3EAF"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4.4.3. Проверять ход и качество выполнения Поставщиком условий Контракта.</w:t>
      </w:r>
    </w:p>
    <w:p w14:paraId="5193705A"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4.4.4. Требовать возмещения убытков в соответствии с </w:t>
      </w:r>
      <w:hyperlink w:anchor="Par260" w:history="1">
        <w:r w:rsidRPr="003359D7">
          <w:rPr>
            <w:rFonts w:ascii="Times New Roman" w:hAnsi="Times New Roman" w:cs="Times New Roman"/>
            <w:bCs/>
            <w:color w:val="0000FF"/>
            <w:sz w:val="20"/>
            <w:szCs w:val="20"/>
          </w:rPr>
          <w:t>разделом 7</w:t>
        </w:r>
      </w:hyperlink>
      <w:r w:rsidRPr="003359D7">
        <w:rPr>
          <w:rFonts w:ascii="Times New Roman" w:hAnsi="Times New Roman" w:cs="Times New Roman"/>
          <w:bCs/>
          <w:sz w:val="20"/>
          <w:szCs w:val="20"/>
        </w:rPr>
        <w:t xml:space="preserve"> Контракта, причиненных по вине Поставщика.</w:t>
      </w:r>
    </w:p>
    <w:p w14:paraId="204A100D"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3359D7">
          <w:rPr>
            <w:rFonts w:ascii="Times New Roman" w:hAnsi="Times New Roman" w:cs="Times New Roman"/>
            <w:bCs/>
            <w:color w:val="0000FF"/>
            <w:sz w:val="20"/>
            <w:szCs w:val="20"/>
          </w:rPr>
          <w:t>ФЗ</w:t>
        </w:r>
      </w:hyperlink>
      <w:r w:rsidRPr="003359D7">
        <w:rPr>
          <w:rFonts w:ascii="Times New Roman" w:hAnsi="Times New Roman" w:cs="Times New Roman"/>
          <w:bCs/>
          <w:sz w:val="20"/>
          <w:szCs w:val="20"/>
        </w:rPr>
        <w:t xml:space="preserve"> N 44.</w:t>
      </w:r>
    </w:p>
    <w:p w14:paraId="54569704"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4.4.6. Отказаться от приемки и оплаты Товара, не соответствующего условиям Контракта.</w:t>
      </w:r>
    </w:p>
    <w:p w14:paraId="18EC5B8F"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12" w:name="Par225"/>
      <w:bookmarkEnd w:id="12"/>
      <w:r w:rsidRPr="003359D7">
        <w:rPr>
          <w:rFonts w:ascii="Times New Roman" w:hAnsi="Times New Roman" w:cs="Times New Roman"/>
          <w:bCs/>
          <w:sz w:val="20"/>
          <w:szCs w:val="20"/>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9" w:history="1">
        <w:r w:rsidRPr="003359D7">
          <w:rPr>
            <w:rFonts w:ascii="Times New Roman" w:hAnsi="Times New Roman" w:cs="Times New Roman"/>
            <w:bCs/>
            <w:color w:val="0000FF"/>
            <w:sz w:val="20"/>
            <w:szCs w:val="20"/>
          </w:rPr>
          <w:t>статьи 95</w:t>
        </w:r>
      </w:hyperlink>
      <w:r w:rsidRPr="003359D7">
        <w:rPr>
          <w:rFonts w:ascii="Times New Roman" w:hAnsi="Times New Roman" w:cs="Times New Roman"/>
          <w:bCs/>
          <w:sz w:val="20"/>
          <w:szCs w:val="20"/>
        </w:rPr>
        <w:t xml:space="preserve"> ФЗ N 44.</w:t>
      </w:r>
    </w:p>
    <w:p w14:paraId="3E812E07"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13" w:name="Par226"/>
      <w:bookmarkEnd w:id="13"/>
      <w:r w:rsidRPr="003359D7">
        <w:rPr>
          <w:rFonts w:ascii="Times New Roman" w:hAnsi="Times New Roman" w:cs="Times New Roman"/>
          <w:bCs/>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3359D7">
          <w:rPr>
            <w:rFonts w:ascii="Times New Roman" w:hAnsi="Times New Roman" w:cs="Times New Roman"/>
            <w:bCs/>
            <w:color w:val="0000FF"/>
            <w:sz w:val="20"/>
            <w:szCs w:val="20"/>
          </w:rPr>
          <w:t>ФЗ</w:t>
        </w:r>
      </w:hyperlink>
      <w:r w:rsidRPr="003359D7">
        <w:rPr>
          <w:rFonts w:ascii="Times New Roman" w:hAnsi="Times New Roman" w:cs="Times New Roman"/>
          <w:bCs/>
          <w:sz w:val="20"/>
          <w:szCs w:val="20"/>
        </w:rPr>
        <w:t xml:space="preserve"> N 44.</w:t>
      </w:r>
    </w:p>
    <w:p w14:paraId="7CCF9B68"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4389CEF4"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5. Упаковка Товара</w:t>
      </w:r>
    </w:p>
    <w:p w14:paraId="18D54F51"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4A50A6C0" w14:textId="77777777" w:rsidR="00C65902" w:rsidRPr="003359D7" w:rsidRDefault="00C65902" w:rsidP="00C65902">
      <w:pPr>
        <w:autoSpaceDE w:val="0"/>
        <w:autoSpaceDN w:val="0"/>
        <w:adjustRightInd w:val="0"/>
        <w:spacing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319E2CD"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5.2. Поставщик должен обеспечить транспортную упаковку Товара, способную предотвратить его повреждение или порчу во в</w:t>
      </w:r>
      <w:r w:rsidR="009A2C79" w:rsidRPr="003359D7">
        <w:rPr>
          <w:rFonts w:ascii="Times New Roman" w:hAnsi="Times New Roman" w:cs="Times New Roman"/>
          <w:bCs/>
          <w:sz w:val="20"/>
          <w:szCs w:val="20"/>
        </w:rPr>
        <w:t>ремя перевозки к Месту доставки.</w:t>
      </w:r>
      <w:r w:rsidRPr="003359D7">
        <w:rPr>
          <w:rFonts w:ascii="Times New Roman" w:hAnsi="Times New Roman" w:cs="Times New Roman"/>
          <w:bCs/>
          <w:sz w:val="20"/>
          <w:szCs w:val="20"/>
        </w:rPr>
        <w:t xml:space="preserve"> Транспортная упаковка Товара должна полностью обеспечивать условия перевозки Товара.</w:t>
      </w:r>
    </w:p>
    <w:p w14:paraId="631E9E26"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8A6032E"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5.4. Поставщик несет ответственность перед Заказчиком за повреждение Товара вследствие его ненадлежащей упаковки.</w:t>
      </w:r>
    </w:p>
    <w:p w14:paraId="03D4BA5B" w14:textId="77777777" w:rsidR="00C65902" w:rsidRPr="003359D7" w:rsidRDefault="00C65902" w:rsidP="005B26EC">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5.5. Транспортная упаковка должна соответствовать требованиям законодательства Российской Федерации</w:t>
      </w:r>
      <w:r w:rsidR="005B26EC" w:rsidRPr="003359D7">
        <w:rPr>
          <w:rFonts w:ascii="Times New Roman" w:hAnsi="Times New Roman" w:cs="Times New Roman"/>
          <w:bCs/>
          <w:sz w:val="20"/>
          <w:szCs w:val="20"/>
        </w:rPr>
        <w:t>.</w:t>
      </w:r>
    </w:p>
    <w:p w14:paraId="12FDE2D8"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0F42B45"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22CD5C1"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2D10FEDE"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bookmarkStart w:id="14" w:name="Par239"/>
      <w:bookmarkEnd w:id="14"/>
      <w:r w:rsidRPr="003359D7">
        <w:rPr>
          <w:rFonts w:ascii="Times New Roman" w:hAnsi="Times New Roman" w:cs="Times New Roman"/>
          <w:bCs/>
          <w:sz w:val="20"/>
          <w:szCs w:val="20"/>
        </w:rPr>
        <w:t>6. Гарантия, качество Товара, обеспечение гарантийных</w:t>
      </w:r>
    </w:p>
    <w:p w14:paraId="000E5582" w14:textId="77777777" w:rsidR="00C65902" w:rsidRPr="003359D7" w:rsidRDefault="00C65902" w:rsidP="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 xml:space="preserve">обязательств </w:t>
      </w:r>
    </w:p>
    <w:p w14:paraId="40F2FAF3"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449201E3" w14:textId="77777777" w:rsidR="00C65902" w:rsidRPr="003359D7" w:rsidRDefault="00C65902" w:rsidP="00C65902">
      <w:pPr>
        <w:autoSpaceDE w:val="0"/>
        <w:autoSpaceDN w:val="0"/>
        <w:adjustRightInd w:val="0"/>
        <w:spacing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6.1. Поставщик гарантирует, что поставляемый Товар соответствует требованиям, установленным Контрактом.</w:t>
      </w:r>
    </w:p>
    <w:p w14:paraId="305F3F20"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1058A69"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15" w:name="Par244"/>
      <w:bookmarkEnd w:id="15"/>
      <w:r w:rsidRPr="003359D7">
        <w:rPr>
          <w:rFonts w:ascii="Times New Roman" w:hAnsi="Times New Roman" w:cs="Times New Roman"/>
          <w:bCs/>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C9BCB8A"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lastRenderedPageBreak/>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5FDC4E77"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6.4. Гарантия Поставщика на поставленный Товар составляет </w:t>
      </w:r>
      <w:r w:rsidR="005B26EC" w:rsidRPr="003359D7">
        <w:rPr>
          <w:rFonts w:ascii="Times New Roman" w:hAnsi="Times New Roman" w:cs="Times New Roman"/>
          <w:bCs/>
          <w:sz w:val="20"/>
          <w:szCs w:val="20"/>
        </w:rPr>
        <w:t xml:space="preserve">12 </w:t>
      </w:r>
      <w:r w:rsidRPr="003359D7">
        <w:rPr>
          <w:rFonts w:ascii="Times New Roman" w:hAnsi="Times New Roman" w:cs="Times New Roman"/>
          <w:bCs/>
          <w:sz w:val="20"/>
          <w:szCs w:val="20"/>
        </w:rPr>
        <w:t>месяцев.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21BB0333"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16" w:name="Par247"/>
      <w:bookmarkEnd w:id="16"/>
      <w:r w:rsidRPr="003359D7">
        <w:rPr>
          <w:rFonts w:ascii="Times New Roman" w:hAnsi="Times New Roman" w:cs="Times New Roman"/>
          <w:bCs/>
          <w:sz w:val="20"/>
          <w:szCs w:val="20"/>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1E767872"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17" w:name="Par248"/>
      <w:bookmarkEnd w:id="17"/>
      <w:r w:rsidRPr="003359D7">
        <w:rPr>
          <w:rFonts w:ascii="Times New Roman" w:hAnsi="Times New Roman" w:cs="Times New Roman"/>
          <w:bCs/>
          <w:sz w:val="20"/>
          <w:szCs w:val="20"/>
        </w:rPr>
        <w:t>6.6. Поставщик не несет гарантийной ответственности за неполадки и неисправности Товара, если они произошли:</w:t>
      </w:r>
    </w:p>
    <w:p w14:paraId="41F77ABE"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а) в результате внесения Заказчиком или третьей стороной модификаций или изменений Товара без письменного согласия Поставщика;</w:t>
      </w:r>
    </w:p>
    <w:p w14:paraId="4E2C8FE2"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2C2BEFB" w14:textId="77777777" w:rsidR="006053FC" w:rsidRPr="003359D7" w:rsidRDefault="006053FC" w:rsidP="00C65902">
      <w:pPr>
        <w:autoSpaceDE w:val="0"/>
        <w:autoSpaceDN w:val="0"/>
        <w:adjustRightInd w:val="0"/>
        <w:spacing w:after="0" w:line="240" w:lineRule="auto"/>
        <w:jc w:val="center"/>
        <w:outlineLvl w:val="0"/>
        <w:rPr>
          <w:rFonts w:ascii="Times New Roman" w:hAnsi="Times New Roman" w:cs="Times New Roman"/>
          <w:bCs/>
          <w:sz w:val="20"/>
          <w:szCs w:val="20"/>
        </w:rPr>
      </w:pPr>
      <w:bookmarkStart w:id="18" w:name="Par260"/>
      <w:bookmarkEnd w:id="18"/>
    </w:p>
    <w:p w14:paraId="40D64EC5" w14:textId="47A1518F"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 xml:space="preserve">7. Ответственность Сторон </w:t>
      </w:r>
    </w:p>
    <w:p w14:paraId="7898C24A"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17629236" w14:textId="77777777" w:rsidR="00C65902" w:rsidRPr="003359D7" w:rsidRDefault="00C65902" w:rsidP="00C65902">
      <w:pPr>
        <w:autoSpaceDE w:val="0"/>
        <w:autoSpaceDN w:val="0"/>
        <w:adjustRightInd w:val="0"/>
        <w:spacing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B8FE8E0"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AE5A940"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7.2. Размер штрафа устанавливается в порядке, установленном </w:t>
      </w:r>
      <w:hyperlink r:id="rId21" w:history="1">
        <w:r w:rsidRPr="003359D7">
          <w:rPr>
            <w:rFonts w:ascii="Times New Roman" w:hAnsi="Times New Roman" w:cs="Times New Roman"/>
            <w:bCs/>
            <w:color w:val="0000FF"/>
            <w:sz w:val="20"/>
            <w:szCs w:val="20"/>
          </w:rPr>
          <w:t>Правилами</w:t>
        </w:r>
      </w:hyperlink>
      <w:r w:rsidRPr="003359D7">
        <w:rPr>
          <w:rFonts w:ascii="Times New Roman" w:hAnsi="Times New Roman" w:cs="Times New Roman"/>
          <w:bCs/>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779AC7D9"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7F1DA9A"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19" w:name="Par266"/>
      <w:bookmarkEnd w:id="19"/>
      <w:r w:rsidRPr="003359D7">
        <w:rPr>
          <w:rFonts w:ascii="Times New Roman" w:hAnsi="Times New Roman" w:cs="Times New Roman"/>
          <w:bCs/>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45C08B4"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20" w:name="Par267"/>
      <w:bookmarkEnd w:id="20"/>
      <w:r w:rsidRPr="003359D7">
        <w:rPr>
          <w:rFonts w:ascii="Times New Roman" w:hAnsi="Times New Roman" w:cs="Times New Roman"/>
          <w:bCs/>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w:t>
      </w:r>
      <w:r w:rsidR="006D67FC" w:rsidRPr="003359D7">
        <w:rPr>
          <w:rStyle w:val="a5"/>
          <w:rFonts w:ascii="Times New Roman" w:hAnsi="Times New Roman" w:cs="Times New Roman"/>
          <w:bCs/>
          <w:sz w:val="20"/>
          <w:szCs w:val="20"/>
        </w:rPr>
        <w:footnoteReference w:id="1"/>
      </w:r>
      <w:r w:rsidRPr="003359D7">
        <w:rPr>
          <w:rFonts w:ascii="Times New Roman" w:hAnsi="Times New Roman" w:cs="Times New Roman"/>
          <w:bCs/>
          <w:sz w:val="20"/>
          <w:szCs w:val="20"/>
        </w:rPr>
        <w:t>.</w:t>
      </w:r>
    </w:p>
    <w:p w14:paraId="39C6DB86"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7.6. В случае нарушения Поставщиком срока представления документа, предусмотренного </w:t>
      </w:r>
      <w:hyperlink w:anchor="Par147" w:history="1">
        <w:r w:rsidRPr="003359D7">
          <w:rPr>
            <w:rFonts w:ascii="Times New Roman" w:hAnsi="Times New Roman" w:cs="Times New Roman"/>
            <w:bCs/>
            <w:color w:val="0000FF"/>
            <w:sz w:val="20"/>
            <w:szCs w:val="20"/>
          </w:rPr>
          <w:t>пунктом 3.3</w:t>
        </w:r>
      </w:hyperlink>
      <w:r w:rsidRPr="003359D7">
        <w:rPr>
          <w:rFonts w:ascii="Times New Roman" w:hAnsi="Times New Roman" w:cs="Times New Roman"/>
          <w:bCs/>
          <w:sz w:val="20"/>
          <w:szCs w:val="20"/>
        </w:rPr>
        <w:t xml:space="preserve"> Контракта, Заказчик не несет ответственность, установленную </w:t>
      </w:r>
      <w:hyperlink w:anchor="Par266" w:history="1">
        <w:r w:rsidRPr="003359D7">
          <w:rPr>
            <w:rFonts w:ascii="Times New Roman" w:hAnsi="Times New Roman" w:cs="Times New Roman"/>
            <w:bCs/>
            <w:color w:val="0000FF"/>
            <w:sz w:val="20"/>
            <w:szCs w:val="20"/>
          </w:rPr>
          <w:t>пунктами 7.4</w:t>
        </w:r>
      </w:hyperlink>
      <w:r w:rsidRPr="003359D7">
        <w:rPr>
          <w:rFonts w:ascii="Times New Roman" w:hAnsi="Times New Roman" w:cs="Times New Roman"/>
          <w:bCs/>
          <w:sz w:val="20"/>
          <w:szCs w:val="20"/>
        </w:rPr>
        <w:t xml:space="preserve"> - </w:t>
      </w:r>
      <w:hyperlink w:anchor="Par267" w:history="1">
        <w:r w:rsidRPr="003359D7">
          <w:rPr>
            <w:rFonts w:ascii="Times New Roman" w:hAnsi="Times New Roman" w:cs="Times New Roman"/>
            <w:bCs/>
            <w:color w:val="0000FF"/>
            <w:sz w:val="20"/>
            <w:szCs w:val="20"/>
          </w:rPr>
          <w:t>7.5</w:t>
        </w:r>
      </w:hyperlink>
      <w:r w:rsidRPr="003359D7">
        <w:rPr>
          <w:rFonts w:ascii="Times New Roman" w:hAnsi="Times New Roman" w:cs="Times New Roman"/>
          <w:bCs/>
          <w:sz w:val="20"/>
          <w:szCs w:val="20"/>
        </w:rPr>
        <w:t xml:space="preserve"> Контракта.</w:t>
      </w:r>
    </w:p>
    <w:p w14:paraId="1CE0805E"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6BA96412"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w:t>
      </w:r>
      <w:r w:rsidRPr="003359D7">
        <w:rPr>
          <w:rFonts w:ascii="Times New Roman" w:hAnsi="Times New Roman" w:cs="Times New Roman"/>
          <w:bCs/>
          <w:sz w:val="20"/>
          <w:szCs w:val="20"/>
        </w:rPr>
        <w:lastRenderedPageBreak/>
        <w:t>обязательств, предусмотренных Контрактом, Заказчик направляет Поставщику требование об уплате неустоек (штрафов, пеней).</w:t>
      </w:r>
    </w:p>
    <w:p w14:paraId="5C710325"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6927EFA"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21" w:name="Par272"/>
      <w:bookmarkEnd w:id="21"/>
      <w:r w:rsidRPr="003359D7">
        <w:rPr>
          <w:rFonts w:ascii="Times New Roman" w:hAnsi="Times New Roman" w:cs="Times New Roman"/>
          <w:bCs/>
          <w:sz w:val="20"/>
          <w:szCs w:val="20"/>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______</w:t>
      </w:r>
      <w:r w:rsidR="006D67FC" w:rsidRPr="003359D7">
        <w:rPr>
          <w:rStyle w:val="a5"/>
          <w:rFonts w:ascii="Times New Roman" w:hAnsi="Times New Roman" w:cs="Times New Roman"/>
          <w:bCs/>
          <w:sz w:val="20"/>
          <w:szCs w:val="20"/>
        </w:rPr>
        <w:footnoteReference w:id="2"/>
      </w:r>
      <w:r w:rsidRPr="003359D7">
        <w:rPr>
          <w:rFonts w:ascii="Times New Roman" w:hAnsi="Times New Roman" w:cs="Times New Roman"/>
          <w:bCs/>
          <w:sz w:val="20"/>
          <w:szCs w:val="20"/>
        </w:rPr>
        <w:t>.</w:t>
      </w:r>
    </w:p>
    <w:p w14:paraId="6D1E232C"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22" w:name="Par273"/>
      <w:bookmarkEnd w:id="22"/>
      <w:r w:rsidRPr="003359D7">
        <w:rPr>
          <w:rFonts w:ascii="Times New Roman" w:hAnsi="Times New Roman" w:cs="Times New Roman"/>
          <w:bCs/>
          <w:sz w:val="20"/>
          <w:szCs w:val="20"/>
        </w:rPr>
        <w:t xml:space="preserve">7.11.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22" w:history="1">
        <w:r w:rsidRPr="003359D7">
          <w:rPr>
            <w:rFonts w:ascii="Times New Roman" w:hAnsi="Times New Roman" w:cs="Times New Roman"/>
            <w:bCs/>
            <w:color w:val="0000FF"/>
            <w:sz w:val="20"/>
            <w:szCs w:val="20"/>
          </w:rPr>
          <w:t>пунктом 1 части 1 статьи 30</w:t>
        </w:r>
      </w:hyperlink>
      <w:r w:rsidRPr="003359D7">
        <w:rPr>
          <w:rFonts w:ascii="Times New Roman" w:hAnsi="Times New Roman" w:cs="Times New Roman"/>
          <w:bCs/>
          <w:sz w:val="20"/>
          <w:szCs w:val="20"/>
        </w:rPr>
        <w:t xml:space="preserve"> ФЗ N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38382D9F"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7.12.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hyperlink r:id="rId23" w:history="1">
        <w:r w:rsidRPr="003359D7">
          <w:rPr>
            <w:rFonts w:ascii="Times New Roman" w:hAnsi="Times New Roman" w:cs="Times New Roman"/>
            <w:bCs/>
            <w:color w:val="0000FF"/>
            <w:sz w:val="20"/>
            <w:szCs w:val="20"/>
          </w:rPr>
          <w:t>ФЗ</w:t>
        </w:r>
      </w:hyperlink>
      <w:r w:rsidRPr="003359D7">
        <w:rPr>
          <w:rFonts w:ascii="Times New Roman" w:hAnsi="Times New Roman" w:cs="Times New Roman"/>
          <w:bCs/>
          <w:sz w:val="20"/>
          <w:szCs w:val="20"/>
        </w:rPr>
        <w:t xml:space="preserve"> N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Поставщик выплачивает Заказчику штраф в размере ________</w:t>
      </w:r>
      <w:r w:rsidR="00A5191B" w:rsidRPr="003359D7">
        <w:rPr>
          <w:rStyle w:val="a5"/>
          <w:rFonts w:ascii="Times New Roman" w:hAnsi="Times New Roman" w:cs="Times New Roman"/>
          <w:bCs/>
          <w:sz w:val="20"/>
          <w:szCs w:val="20"/>
        </w:rPr>
        <w:footnoteReference w:id="3"/>
      </w:r>
      <w:r w:rsidRPr="003359D7">
        <w:rPr>
          <w:rFonts w:ascii="Times New Roman" w:hAnsi="Times New Roman" w:cs="Times New Roman"/>
          <w:bCs/>
          <w:sz w:val="20"/>
          <w:szCs w:val="20"/>
        </w:rPr>
        <w:t>.</w:t>
      </w:r>
    </w:p>
    <w:p w14:paraId="5E3AF01F"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23" w:name="Par275"/>
      <w:bookmarkEnd w:id="23"/>
      <w:r w:rsidRPr="003359D7">
        <w:rPr>
          <w:rFonts w:ascii="Times New Roman" w:hAnsi="Times New Roman" w:cs="Times New Roman"/>
          <w:bCs/>
          <w:sz w:val="20"/>
          <w:szCs w:val="20"/>
        </w:rPr>
        <w:t>7.13.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w:t>
      </w:r>
      <w:r w:rsidR="00296D77" w:rsidRPr="003359D7">
        <w:rPr>
          <w:rStyle w:val="a5"/>
          <w:rFonts w:ascii="Times New Roman" w:hAnsi="Times New Roman" w:cs="Times New Roman"/>
          <w:bCs/>
          <w:sz w:val="20"/>
          <w:szCs w:val="20"/>
        </w:rPr>
        <w:footnoteReference w:id="4"/>
      </w:r>
      <w:r w:rsidRPr="003359D7">
        <w:rPr>
          <w:rFonts w:ascii="Times New Roman" w:hAnsi="Times New Roman" w:cs="Times New Roman"/>
          <w:bCs/>
          <w:sz w:val="20"/>
          <w:szCs w:val="20"/>
        </w:rPr>
        <w:t>.</w:t>
      </w:r>
    </w:p>
    <w:p w14:paraId="161ABA6B"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7.14. В случае если Поставщиком не предоставлено новое обеспечение исполнения Контракта в соответствии с </w:t>
      </w:r>
      <w:hyperlink w:anchor="Par320" w:history="1">
        <w:r w:rsidRPr="003359D7">
          <w:rPr>
            <w:rFonts w:ascii="Times New Roman" w:hAnsi="Times New Roman" w:cs="Times New Roman"/>
            <w:bCs/>
            <w:color w:val="0000FF"/>
            <w:sz w:val="20"/>
            <w:szCs w:val="20"/>
          </w:rPr>
          <w:t>пунктом 8.9</w:t>
        </w:r>
      </w:hyperlink>
      <w:r w:rsidRPr="003359D7">
        <w:rPr>
          <w:rFonts w:ascii="Times New Roman" w:hAnsi="Times New Roman" w:cs="Times New Roman"/>
          <w:bCs/>
          <w:sz w:val="20"/>
          <w:szCs w:val="20"/>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w:anchor="Par320" w:history="1">
        <w:r w:rsidRPr="003359D7">
          <w:rPr>
            <w:rFonts w:ascii="Times New Roman" w:hAnsi="Times New Roman" w:cs="Times New Roman"/>
            <w:bCs/>
            <w:color w:val="0000FF"/>
            <w:sz w:val="20"/>
            <w:szCs w:val="20"/>
          </w:rPr>
          <w:t>пунктом 8.9</w:t>
        </w:r>
      </w:hyperlink>
      <w:r w:rsidRPr="003359D7">
        <w:rPr>
          <w:rFonts w:ascii="Times New Roman" w:hAnsi="Times New Roman" w:cs="Times New Roman"/>
          <w:bCs/>
          <w:sz w:val="20"/>
          <w:szCs w:val="20"/>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Pr="003359D7">
        <w:rPr>
          <w:rFonts w:ascii="Times New Roman" w:hAnsi="Times New Roman" w:cs="Times New Roman"/>
          <w:bCs/>
          <w:sz w:val="20"/>
          <w:szCs w:val="20"/>
        </w:rPr>
        <w:lastRenderedPageBreak/>
        <w:t>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A6E5697" w14:textId="77777777" w:rsidR="00C65902" w:rsidRPr="003359D7" w:rsidRDefault="00296D77"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24" w:name="Par277"/>
      <w:bookmarkEnd w:id="24"/>
      <w:r w:rsidRPr="003359D7">
        <w:rPr>
          <w:rFonts w:ascii="Times New Roman" w:hAnsi="Times New Roman" w:cs="Times New Roman"/>
          <w:bCs/>
          <w:sz w:val="20"/>
          <w:szCs w:val="20"/>
        </w:rPr>
        <w:t>7.15</w:t>
      </w:r>
      <w:r w:rsidR="00C65902" w:rsidRPr="003359D7">
        <w:rPr>
          <w:rFonts w:ascii="Times New Roman" w:hAnsi="Times New Roman" w:cs="Times New Roman"/>
          <w:bCs/>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15FCAFC8" w14:textId="77777777" w:rsidR="00C65902" w:rsidRPr="003359D7" w:rsidRDefault="00296D77"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7.16</w:t>
      </w:r>
      <w:r w:rsidR="00C65902" w:rsidRPr="003359D7">
        <w:rPr>
          <w:rFonts w:ascii="Times New Roman" w:hAnsi="Times New Roman" w:cs="Times New Roman"/>
          <w:bCs/>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F045BA" w14:textId="77777777" w:rsidR="00C65902" w:rsidRPr="003359D7" w:rsidRDefault="00296D77"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7.17</w:t>
      </w:r>
      <w:r w:rsidR="00C65902" w:rsidRPr="003359D7">
        <w:rPr>
          <w:rFonts w:ascii="Times New Roman" w:hAnsi="Times New Roman" w:cs="Times New Roman"/>
          <w:bCs/>
          <w:sz w:val="20"/>
          <w:szCs w:val="20"/>
        </w:rPr>
        <w:t>. Уплата неустойки (штрафа, пени) не освобождает Стороны от исполнения обязательств по Контракту.</w:t>
      </w:r>
    </w:p>
    <w:p w14:paraId="6E844A6D"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 xml:space="preserve">8. Обеспечение исполнения Контракта </w:t>
      </w:r>
    </w:p>
    <w:p w14:paraId="64282704"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45071B54" w14:textId="77777777" w:rsidR="00DF5ECF" w:rsidRPr="003359D7" w:rsidRDefault="00DF5ECF" w:rsidP="00DF5ECF">
      <w:pPr>
        <w:autoSpaceDE w:val="0"/>
        <w:autoSpaceDN w:val="0"/>
        <w:adjustRightInd w:val="0"/>
        <w:spacing w:after="0" w:line="240" w:lineRule="auto"/>
        <w:jc w:val="both"/>
        <w:rPr>
          <w:rFonts w:ascii="Times New Roman" w:hAnsi="Times New Roman" w:cs="Times New Roman"/>
          <w:sz w:val="20"/>
          <w:szCs w:val="20"/>
        </w:rPr>
      </w:pPr>
    </w:p>
    <w:p w14:paraId="3CB02FC3" w14:textId="165DCEDF" w:rsidR="00DF5ECF" w:rsidRPr="003359D7" w:rsidRDefault="00DF5ECF" w:rsidP="00DF5ECF">
      <w:pPr>
        <w:autoSpaceDE w:val="0"/>
        <w:autoSpaceDN w:val="0"/>
        <w:adjustRightInd w:val="0"/>
        <w:spacing w:after="0" w:line="240" w:lineRule="auto"/>
        <w:ind w:firstLine="540"/>
        <w:jc w:val="both"/>
        <w:rPr>
          <w:rFonts w:ascii="Times New Roman" w:hAnsi="Times New Roman" w:cs="Times New Roman"/>
          <w:sz w:val="20"/>
          <w:szCs w:val="20"/>
        </w:rPr>
      </w:pPr>
      <w:r w:rsidRPr="003359D7">
        <w:rPr>
          <w:rFonts w:ascii="Times New Roman" w:hAnsi="Times New Roman" w:cs="Times New Roman"/>
          <w:sz w:val="20"/>
          <w:szCs w:val="20"/>
        </w:rPr>
        <w:t xml:space="preserve">8.1. Требования не установлены. </w:t>
      </w:r>
    </w:p>
    <w:p w14:paraId="4E0FA902"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 xml:space="preserve">9. Банковское сопровождение Контракта </w:t>
      </w:r>
    </w:p>
    <w:p w14:paraId="49D39621" w14:textId="77777777" w:rsidR="00C65902" w:rsidRPr="003359D7" w:rsidRDefault="00C65902" w:rsidP="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и(или)</w:t>
      </w:r>
    </w:p>
    <w:p w14:paraId="5533591D" w14:textId="77777777" w:rsidR="00C65902" w:rsidRPr="003359D7" w:rsidRDefault="00C65902" w:rsidP="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Казначейское сопровождение средств в валюте</w:t>
      </w:r>
    </w:p>
    <w:p w14:paraId="2DEE814E" w14:textId="77777777" w:rsidR="00C65902" w:rsidRPr="003359D7" w:rsidRDefault="00C65902" w:rsidP="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Российской Федерации, предоставление которых осуществляется</w:t>
      </w:r>
    </w:p>
    <w:p w14:paraId="31E36A06" w14:textId="77777777" w:rsidR="00C65902" w:rsidRPr="003359D7" w:rsidRDefault="00C65902" w:rsidP="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с последующим подтверждением их использования в соответствии</w:t>
      </w:r>
    </w:p>
    <w:p w14:paraId="7C67361A" w14:textId="77777777" w:rsidR="00C65902" w:rsidRPr="003359D7" w:rsidRDefault="00C65902" w:rsidP="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с условиями и(или) целями предоставления указанных средств</w:t>
      </w:r>
    </w:p>
    <w:p w14:paraId="1E93800E" w14:textId="77777777" w:rsidR="00C65902" w:rsidRPr="003359D7" w:rsidRDefault="00C65902" w:rsidP="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 xml:space="preserve">(казначейское сопровождение) </w:t>
      </w:r>
    </w:p>
    <w:p w14:paraId="1BA44F43"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09817D55" w14:textId="77777777" w:rsidR="00C65902" w:rsidRPr="003359D7" w:rsidRDefault="00C65902" w:rsidP="00C65902">
      <w:pPr>
        <w:autoSpaceDE w:val="0"/>
        <w:autoSpaceDN w:val="0"/>
        <w:adjustRightInd w:val="0"/>
        <w:spacing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9.1. Банковское и(или) казначейское сопровождение Контракта не предусмотрено.</w:t>
      </w:r>
    </w:p>
    <w:p w14:paraId="47B1DE00"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0D9E81B7"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10. Обстоятельства непреодолимой силы</w:t>
      </w:r>
    </w:p>
    <w:p w14:paraId="14E3098C"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64F1FEF2" w14:textId="77777777" w:rsidR="00C65902" w:rsidRPr="003359D7" w:rsidRDefault="00C65902" w:rsidP="00C65902">
      <w:pPr>
        <w:autoSpaceDE w:val="0"/>
        <w:autoSpaceDN w:val="0"/>
        <w:adjustRightInd w:val="0"/>
        <w:spacing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2CE87DF"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83F3673"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10.3. Сторона, у которой возникли обстоятельства непреодоли</w:t>
      </w:r>
      <w:r w:rsidR="00814A76" w:rsidRPr="003359D7">
        <w:rPr>
          <w:rFonts w:ascii="Times New Roman" w:hAnsi="Times New Roman" w:cs="Times New Roman"/>
          <w:bCs/>
          <w:sz w:val="20"/>
          <w:szCs w:val="20"/>
        </w:rPr>
        <w:t xml:space="preserve">мой силы, обязана в течение </w:t>
      </w:r>
      <w:r w:rsidR="00814A76" w:rsidRPr="003359D7">
        <w:rPr>
          <w:rFonts w:ascii="Times New Roman" w:hAnsi="Times New Roman" w:cs="Times New Roman"/>
          <w:bCs/>
          <w:sz w:val="20"/>
          <w:szCs w:val="20"/>
          <w:highlight w:val="yellow"/>
        </w:rPr>
        <w:t>5</w:t>
      </w:r>
      <w:r w:rsidRPr="003359D7">
        <w:rPr>
          <w:rFonts w:ascii="Times New Roman" w:hAnsi="Times New Roman" w:cs="Times New Roman"/>
          <w:bCs/>
          <w:sz w:val="20"/>
          <w:szCs w:val="20"/>
          <w:highlight w:val="yellow"/>
        </w:rPr>
        <w:t xml:space="preserve"> дней</w:t>
      </w:r>
      <w:r w:rsidRPr="003359D7">
        <w:rPr>
          <w:rFonts w:ascii="Times New Roman" w:hAnsi="Times New Roman" w:cs="Times New Roman"/>
          <w:bCs/>
          <w:sz w:val="20"/>
          <w:szCs w:val="20"/>
        </w:rPr>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C18BBB5"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E5F81B"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06BE646"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66DC354"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0BEB3454"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11. Рассмотрение и разрешение споров</w:t>
      </w:r>
    </w:p>
    <w:p w14:paraId="59432094"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7F45B217" w14:textId="77777777" w:rsidR="00C65902" w:rsidRPr="003359D7" w:rsidRDefault="00C65902" w:rsidP="00C65902">
      <w:pPr>
        <w:autoSpaceDE w:val="0"/>
        <w:autoSpaceDN w:val="0"/>
        <w:adjustRightInd w:val="0"/>
        <w:spacing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11.1. Все споры, возникающие из Контракта, Стороны могут разрешать путем переговоров.</w:t>
      </w:r>
    </w:p>
    <w:p w14:paraId="2FCE24E0"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12697D6B"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lastRenderedPageBreak/>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4" w:history="1">
        <w:r w:rsidRPr="003359D7">
          <w:rPr>
            <w:rFonts w:ascii="Times New Roman" w:hAnsi="Times New Roman" w:cs="Times New Roman"/>
            <w:bCs/>
            <w:color w:val="0000FF"/>
            <w:sz w:val="20"/>
            <w:szCs w:val="20"/>
          </w:rPr>
          <w:t>части 5 статьи 4</w:t>
        </w:r>
      </w:hyperlink>
      <w:r w:rsidRPr="003359D7">
        <w:rPr>
          <w:rFonts w:ascii="Times New Roman" w:hAnsi="Times New Roman" w:cs="Times New Roman"/>
          <w:bCs/>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3FD35C1"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11.4. Претензии должны быть направлены одной Стороной другой Стороне в порядке, предусмотренном </w:t>
      </w:r>
      <w:hyperlink w:anchor="Par422" w:history="1">
        <w:r w:rsidRPr="003359D7">
          <w:rPr>
            <w:rFonts w:ascii="Times New Roman" w:hAnsi="Times New Roman" w:cs="Times New Roman"/>
            <w:bCs/>
            <w:color w:val="0000FF"/>
            <w:sz w:val="20"/>
            <w:szCs w:val="20"/>
          </w:rPr>
          <w:t>пунктом 15.4</w:t>
        </w:r>
      </w:hyperlink>
      <w:r w:rsidRPr="003359D7">
        <w:rPr>
          <w:rFonts w:ascii="Times New Roman" w:hAnsi="Times New Roman" w:cs="Times New Roman"/>
          <w:bCs/>
          <w:sz w:val="20"/>
          <w:szCs w:val="20"/>
        </w:rPr>
        <w:t xml:space="preserve"> Контракта.</w:t>
      </w:r>
    </w:p>
    <w:p w14:paraId="54041CAE"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11.5. Сторона должна дать ответ на претензию по существу в ср</w:t>
      </w:r>
      <w:r w:rsidR="00814A76" w:rsidRPr="003359D7">
        <w:rPr>
          <w:rFonts w:ascii="Times New Roman" w:hAnsi="Times New Roman" w:cs="Times New Roman"/>
          <w:bCs/>
          <w:sz w:val="20"/>
          <w:szCs w:val="20"/>
        </w:rPr>
        <w:t xml:space="preserve">ок не позднее 3 </w:t>
      </w:r>
      <w:r w:rsidR="00157A56" w:rsidRPr="003359D7">
        <w:rPr>
          <w:rFonts w:ascii="Times New Roman" w:hAnsi="Times New Roman" w:cs="Times New Roman"/>
          <w:bCs/>
          <w:sz w:val="20"/>
          <w:szCs w:val="20"/>
        </w:rPr>
        <w:t>рабочих дней</w:t>
      </w:r>
      <w:r w:rsidRPr="003359D7">
        <w:rPr>
          <w:rFonts w:ascii="Times New Roman" w:hAnsi="Times New Roman" w:cs="Times New Roman"/>
          <w:bCs/>
          <w:sz w:val="20"/>
          <w:szCs w:val="20"/>
        </w:rPr>
        <w:t xml:space="preserve"> с даты получения претензии.</w:t>
      </w:r>
    </w:p>
    <w:p w14:paraId="3CCD2AE2"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5F2FA9E"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585430E"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46A711E"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2823748"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88FA583"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69CD830E"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bookmarkStart w:id="25" w:name="Par373"/>
      <w:bookmarkEnd w:id="25"/>
      <w:r w:rsidRPr="003359D7">
        <w:rPr>
          <w:rFonts w:ascii="Times New Roman" w:hAnsi="Times New Roman" w:cs="Times New Roman"/>
          <w:bCs/>
          <w:sz w:val="20"/>
          <w:szCs w:val="20"/>
        </w:rPr>
        <w:t>12. Срок действия и порядок изменения, расторжения</w:t>
      </w:r>
    </w:p>
    <w:p w14:paraId="344ED039" w14:textId="3A4BE29B" w:rsidR="00C65902" w:rsidRPr="003359D7" w:rsidRDefault="00C65902" w:rsidP="006053FC">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Контракта. Срок исполнения Контракта</w:t>
      </w:r>
    </w:p>
    <w:p w14:paraId="4E96E6FC" w14:textId="1CEDBF8C" w:rsidR="00C65902" w:rsidRPr="003359D7" w:rsidRDefault="00C65902" w:rsidP="00C65902">
      <w:pPr>
        <w:autoSpaceDE w:val="0"/>
        <w:autoSpaceDN w:val="0"/>
        <w:adjustRightInd w:val="0"/>
        <w:spacing w:after="0" w:line="240" w:lineRule="auto"/>
        <w:ind w:firstLine="540"/>
        <w:jc w:val="both"/>
        <w:rPr>
          <w:rFonts w:ascii="Times New Roman" w:hAnsi="Times New Roman" w:cs="Times New Roman"/>
          <w:bCs/>
          <w:sz w:val="20"/>
          <w:szCs w:val="20"/>
        </w:rPr>
      </w:pPr>
      <w:bookmarkStart w:id="26" w:name="Par376"/>
      <w:bookmarkEnd w:id="26"/>
      <w:r w:rsidRPr="003359D7">
        <w:rPr>
          <w:rFonts w:ascii="Times New Roman" w:hAnsi="Times New Roman" w:cs="Times New Roman"/>
          <w:bCs/>
          <w:sz w:val="20"/>
          <w:szCs w:val="20"/>
        </w:rPr>
        <w:t>12.1. Контракт вступает в силу с даты его заключения обеими Сторонами и действует по "</w:t>
      </w:r>
      <w:r w:rsidR="006053FC" w:rsidRPr="003359D7">
        <w:rPr>
          <w:rFonts w:ascii="Times New Roman" w:hAnsi="Times New Roman" w:cs="Times New Roman"/>
          <w:bCs/>
          <w:sz w:val="20"/>
          <w:szCs w:val="20"/>
        </w:rPr>
        <w:t>31</w:t>
      </w:r>
      <w:r w:rsidRPr="003359D7">
        <w:rPr>
          <w:rFonts w:ascii="Times New Roman" w:hAnsi="Times New Roman" w:cs="Times New Roman"/>
          <w:bCs/>
          <w:sz w:val="20"/>
          <w:szCs w:val="20"/>
        </w:rPr>
        <w:t xml:space="preserve">" </w:t>
      </w:r>
      <w:r w:rsidR="006053FC" w:rsidRPr="003359D7">
        <w:rPr>
          <w:rFonts w:ascii="Times New Roman" w:hAnsi="Times New Roman" w:cs="Times New Roman"/>
          <w:bCs/>
          <w:sz w:val="20"/>
          <w:szCs w:val="20"/>
        </w:rPr>
        <w:t>декабря 2026</w:t>
      </w:r>
      <w:r w:rsidRPr="003359D7">
        <w:rPr>
          <w:rFonts w:ascii="Times New Roman" w:hAnsi="Times New Roman" w:cs="Times New Roman"/>
          <w:bCs/>
          <w:sz w:val="20"/>
          <w:szCs w:val="20"/>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w:t>
      </w:r>
      <w:r w:rsidR="00814A76" w:rsidRPr="003359D7">
        <w:rPr>
          <w:rFonts w:ascii="Times New Roman" w:hAnsi="Times New Roman" w:cs="Times New Roman"/>
          <w:bCs/>
          <w:sz w:val="20"/>
          <w:szCs w:val="20"/>
        </w:rPr>
        <w:t xml:space="preserve">в части оплаты поставленного и принятого Заказчиком Товара, гарантийных обязательств </w:t>
      </w:r>
      <w:r w:rsidR="008F627D" w:rsidRPr="003359D7">
        <w:rPr>
          <w:rFonts w:ascii="Times New Roman" w:hAnsi="Times New Roman" w:cs="Times New Roman"/>
          <w:bCs/>
          <w:sz w:val="20"/>
          <w:szCs w:val="20"/>
        </w:rPr>
        <w:t xml:space="preserve">Поставщика </w:t>
      </w:r>
      <w:r w:rsidR="00814A76" w:rsidRPr="003359D7">
        <w:rPr>
          <w:rFonts w:ascii="Times New Roman" w:hAnsi="Times New Roman" w:cs="Times New Roman"/>
          <w:bCs/>
          <w:sz w:val="20"/>
          <w:szCs w:val="20"/>
        </w:rPr>
        <w:t xml:space="preserve">и оплаты неустоек Сторонами по Контракту. </w:t>
      </w:r>
    </w:p>
    <w:p w14:paraId="0E2827F1"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12.2. Информация о Контракте подлежит включению в реестр контрактов, заключенных заказчиками.</w:t>
      </w:r>
    </w:p>
    <w:p w14:paraId="35910C96"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12.3. Изменения условий Контракта при его исполнении не допускается, за исключением случаев, предусмотренных </w:t>
      </w:r>
      <w:hyperlink r:id="rId25" w:history="1">
        <w:r w:rsidRPr="003359D7">
          <w:rPr>
            <w:rFonts w:ascii="Times New Roman" w:hAnsi="Times New Roman" w:cs="Times New Roman"/>
            <w:bCs/>
            <w:color w:val="0000FF"/>
            <w:sz w:val="20"/>
            <w:szCs w:val="20"/>
          </w:rPr>
          <w:t>ФЗ</w:t>
        </w:r>
      </w:hyperlink>
      <w:r w:rsidRPr="003359D7">
        <w:rPr>
          <w:rFonts w:ascii="Times New Roman" w:hAnsi="Times New Roman" w:cs="Times New Roman"/>
          <w:bCs/>
          <w:sz w:val="20"/>
          <w:szCs w:val="20"/>
        </w:rPr>
        <w:t xml:space="preserve"> N 44.</w:t>
      </w:r>
    </w:p>
    <w:p w14:paraId="189CADA3"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27" w:name="Par379"/>
      <w:bookmarkEnd w:id="27"/>
      <w:r w:rsidRPr="003359D7">
        <w:rPr>
          <w:rFonts w:ascii="Times New Roman" w:hAnsi="Times New Roman" w:cs="Times New Roman"/>
          <w:bCs/>
          <w:sz w:val="20"/>
          <w:szCs w:val="20"/>
        </w:rPr>
        <w:t xml:space="preserve">12.4. Предусмотренные </w:t>
      </w:r>
      <w:hyperlink r:id="rId26" w:history="1">
        <w:r w:rsidRPr="003359D7">
          <w:rPr>
            <w:rFonts w:ascii="Times New Roman" w:hAnsi="Times New Roman" w:cs="Times New Roman"/>
            <w:bCs/>
            <w:color w:val="0000FF"/>
            <w:sz w:val="20"/>
            <w:szCs w:val="20"/>
          </w:rPr>
          <w:t>частью 1 статьи 95</w:t>
        </w:r>
      </w:hyperlink>
      <w:r w:rsidRPr="003359D7">
        <w:rPr>
          <w:rFonts w:ascii="Times New Roman" w:hAnsi="Times New Roman" w:cs="Times New Roman"/>
          <w:bCs/>
          <w:sz w:val="20"/>
          <w:szCs w:val="20"/>
        </w:rPr>
        <w:t xml:space="preserve"> ФЗ N 44 изменения осуществляются при условии предоставления Поставщиком в соответствии с </w:t>
      </w:r>
      <w:hyperlink r:id="rId27" w:history="1">
        <w:r w:rsidRPr="003359D7">
          <w:rPr>
            <w:rFonts w:ascii="Times New Roman" w:hAnsi="Times New Roman" w:cs="Times New Roman"/>
            <w:bCs/>
            <w:color w:val="0000FF"/>
            <w:sz w:val="20"/>
            <w:szCs w:val="20"/>
          </w:rPr>
          <w:t>ФЗ</w:t>
        </w:r>
      </w:hyperlink>
      <w:r w:rsidRPr="003359D7">
        <w:rPr>
          <w:rFonts w:ascii="Times New Roman" w:hAnsi="Times New Roman" w:cs="Times New Roman"/>
          <w:bCs/>
          <w:sz w:val="20"/>
          <w:szCs w:val="20"/>
        </w:rPr>
        <w:t xml:space="preserve"> N 44 обеспечения исполнения контракта, если такие изменения влекут возникновение новых обязательств Поставщика, не обеспеченных ранее предоставленным обеспечением исполнения контракта, и если при определении поставщика требование обеспечения исполнения контракта установлено в соответствии со </w:t>
      </w:r>
      <w:hyperlink r:id="rId28" w:history="1">
        <w:r w:rsidRPr="003359D7">
          <w:rPr>
            <w:rFonts w:ascii="Times New Roman" w:hAnsi="Times New Roman" w:cs="Times New Roman"/>
            <w:bCs/>
            <w:color w:val="0000FF"/>
            <w:sz w:val="20"/>
            <w:szCs w:val="20"/>
          </w:rPr>
          <w:t>статьей 96</w:t>
        </w:r>
      </w:hyperlink>
      <w:r w:rsidRPr="003359D7">
        <w:rPr>
          <w:rFonts w:ascii="Times New Roman" w:hAnsi="Times New Roman" w:cs="Times New Roman"/>
          <w:bCs/>
          <w:sz w:val="20"/>
          <w:szCs w:val="20"/>
        </w:rPr>
        <w:t xml:space="preserve"> ФЗ N 44. При этом:</w:t>
      </w:r>
    </w:p>
    <w:p w14:paraId="4DBE0335"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1) размер обеспечения может быть уменьшен в порядке и случаях, предусмотренных </w:t>
      </w:r>
      <w:hyperlink r:id="rId29" w:history="1">
        <w:r w:rsidRPr="003359D7">
          <w:rPr>
            <w:rFonts w:ascii="Times New Roman" w:hAnsi="Times New Roman" w:cs="Times New Roman"/>
            <w:bCs/>
            <w:color w:val="0000FF"/>
            <w:sz w:val="20"/>
            <w:szCs w:val="20"/>
          </w:rPr>
          <w:t>частями 7</w:t>
        </w:r>
      </w:hyperlink>
      <w:r w:rsidRPr="003359D7">
        <w:rPr>
          <w:rFonts w:ascii="Times New Roman" w:hAnsi="Times New Roman" w:cs="Times New Roman"/>
          <w:bCs/>
          <w:sz w:val="20"/>
          <w:szCs w:val="20"/>
        </w:rPr>
        <w:t xml:space="preserve"> - </w:t>
      </w:r>
      <w:hyperlink r:id="rId30" w:history="1">
        <w:r w:rsidRPr="003359D7">
          <w:rPr>
            <w:rFonts w:ascii="Times New Roman" w:hAnsi="Times New Roman" w:cs="Times New Roman"/>
            <w:bCs/>
            <w:color w:val="0000FF"/>
            <w:sz w:val="20"/>
            <w:szCs w:val="20"/>
          </w:rPr>
          <w:t>7.3 статьи 96</w:t>
        </w:r>
      </w:hyperlink>
      <w:r w:rsidRPr="003359D7">
        <w:rPr>
          <w:rFonts w:ascii="Times New Roman" w:hAnsi="Times New Roman" w:cs="Times New Roman"/>
          <w:bCs/>
          <w:sz w:val="20"/>
          <w:szCs w:val="20"/>
        </w:rPr>
        <w:t xml:space="preserve"> ФЗ N 44;</w:t>
      </w:r>
    </w:p>
    <w:p w14:paraId="0D8DDC8D"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1652CDF7"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01B42DD0"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lastRenderedPageBreak/>
        <w:t xml:space="preserve">4) если при увеличении в соответствии со </w:t>
      </w:r>
      <w:hyperlink r:id="rId31" w:history="1">
        <w:r w:rsidRPr="003359D7">
          <w:rPr>
            <w:rFonts w:ascii="Times New Roman" w:hAnsi="Times New Roman" w:cs="Times New Roman"/>
            <w:bCs/>
            <w:color w:val="0000FF"/>
            <w:sz w:val="20"/>
            <w:szCs w:val="20"/>
          </w:rPr>
          <w:t>статьей 95</w:t>
        </w:r>
      </w:hyperlink>
      <w:r w:rsidRPr="003359D7">
        <w:rPr>
          <w:rFonts w:ascii="Times New Roman" w:hAnsi="Times New Roman" w:cs="Times New Roman"/>
          <w:bCs/>
          <w:sz w:val="20"/>
          <w:szCs w:val="20"/>
        </w:rPr>
        <w:t xml:space="preserve"> ФЗ N 44 цены Контракта обеспечение исполнения Контракта осуществляется путем внесения денежных средств, Поставщик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w:t>
      </w:r>
    </w:p>
    <w:p w14:paraId="784E3710"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12.5. Заказчиком как получателем бюджетных средств предусмотренные </w:t>
      </w:r>
      <w:hyperlink w:anchor="Par379" w:history="1">
        <w:r w:rsidRPr="003359D7">
          <w:rPr>
            <w:rFonts w:ascii="Times New Roman" w:hAnsi="Times New Roman" w:cs="Times New Roman"/>
            <w:bCs/>
            <w:color w:val="0000FF"/>
            <w:sz w:val="20"/>
            <w:szCs w:val="20"/>
          </w:rPr>
          <w:t>пунктом 12.4</w:t>
        </w:r>
      </w:hyperlink>
      <w:r w:rsidRPr="003359D7">
        <w:rPr>
          <w:rFonts w:ascii="Times New Roman" w:hAnsi="Times New Roman" w:cs="Times New Roman"/>
          <w:bCs/>
          <w:sz w:val="20"/>
          <w:szCs w:val="20"/>
        </w:rPr>
        <w:t xml:space="preserve">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BA34AFC"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12.6.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280A526"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12.7.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C4C8988"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Поставщик обязан вернуть Заказчику на указанный им в Контракте банковский счет аванс, выданный в соответствии с Контрактом, в размере, соответствующем объему неисполненных обязательств по</w:t>
      </w:r>
      <w:r w:rsidR="00814A76" w:rsidRPr="003359D7">
        <w:rPr>
          <w:rFonts w:ascii="Times New Roman" w:hAnsi="Times New Roman" w:cs="Times New Roman"/>
          <w:bCs/>
          <w:sz w:val="20"/>
          <w:szCs w:val="20"/>
        </w:rPr>
        <w:t xml:space="preserve"> поставке Товара, в течение 5</w:t>
      </w:r>
      <w:r w:rsidRPr="003359D7">
        <w:rPr>
          <w:rFonts w:ascii="Times New Roman" w:hAnsi="Times New Roman" w:cs="Times New Roman"/>
          <w:bCs/>
          <w:sz w:val="20"/>
          <w:szCs w:val="20"/>
        </w:rPr>
        <w:t xml:space="preserve"> рабочих </w:t>
      </w:r>
      <w:r w:rsidR="00814A76" w:rsidRPr="003359D7">
        <w:rPr>
          <w:rFonts w:ascii="Times New Roman" w:hAnsi="Times New Roman" w:cs="Times New Roman"/>
          <w:bCs/>
          <w:sz w:val="20"/>
          <w:szCs w:val="20"/>
        </w:rPr>
        <w:t>дней с</w:t>
      </w:r>
      <w:r w:rsidRPr="003359D7">
        <w:rPr>
          <w:rFonts w:ascii="Times New Roman" w:hAnsi="Times New Roman" w:cs="Times New Roman"/>
          <w:bCs/>
          <w:sz w:val="20"/>
          <w:szCs w:val="20"/>
        </w:rPr>
        <w:t xml:space="preserve"> момента расторжения Контракта.</w:t>
      </w:r>
    </w:p>
    <w:p w14:paraId="2F450172"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28" w:name="Par388"/>
      <w:bookmarkEnd w:id="28"/>
      <w:r w:rsidRPr="003359D7">
        <w:rPr>
          <w:rFonts w:ascii="Times New Roman" w:hAnsi="Times New Roman" w:cs="Times New Roman"/>
          <w:bCs/>
          <w:sz w:val="20"/>
          <w:szCs w:val="20"/>
        </w:rPr>
        <w:t xml:space="preserve">12.8. Стороны вправе отказаться от исполнения Контракта в одностороннем порядке в соответствии с положениями </w:t>
      </w:r>
      <w:hyperlink r:id="rId32" w:history="1">
        <w:r w:rsidRPr="003359D7">
          <w:rPr>
            <w:rFonts w:ascii="Times New Roman" w:hAnsi="Times New Roman" w:cs="Times New Roman"/>
            <w:bCs/>
            <w:color w:val="0000FF"/>
            <w:sz w:val="20"/>
            <w:szCs w:val="20"/>
          </w:rPr>
          <w:t>частей 8</w:t>
        </w:r>
      </w:hyperlink>
      <w:r w:rsidRPr="003359D7">
        <w:rPr>
          <w:rFonts w:ascii="Times New Roman" w:hAnsi="Times New Roman" w:cs="Times New Roman"/>
          <w:bCs/>
          <w:sz w:val="20"/>
          <w:szCs w:val="20"/>
        </w:rPr>
        <w:t xml:space="preserve"> - </w:t>
      </w:r>
      <w:hyperlink r:id="rId33" w:history="1">
        <w:r w:rsidRPr="003359D7">
          <w:rPr>
            <w:rFonts w:ascii="Times New Roman" w:hAnsi="Times New Roman" w:cs="Times New Roman"/>
            <w:bCs/>
            <w:color w:val="0000FF"/>
            <w:sz w:val="20"/>
            <w:szCs w:val="20"/>
          </w:rPr>
          <w:t>11</w:t>
        </w:r>
      </w:hyperlink>
      <w:r w:rsidRPr="003359D7">
        <w:rPr>
          <w:rFonts w:ascii="Times New Roman" w:hAnsi="Times New Roman" w:cs="Times New Roman"/>
          <w:bCs/>
          <w:sz w:val="20"/>
          <w:szCs w:val="20"/>
        </w:rPr>
        <w:t xml:space="preserve">, </w:t>
      </w:r>
      <w:hyperlink r:id="rId34" w:history="1">
        <w:r w:rsidRPr="003359D7">
          <w:rPr>
            <w:rFonts w:ascii="Times New Roman" w:hAnsi="Times New Roman" w:cs="Times New Roman"/>
            <w:bCs/>
            <w:color w:val="0000FF"/>
            <w:sz w:val="20"/>
            <w:szCs w:val="20"/>
          </w:rPr>
          <w:t>13</w:t>
        </w:r>
      </w:hyperlink>
      <w:r w:rsidRPr="003359D7">
        <w:rPr>
          <w:rFonts w:ascii="Times New Roman" w:hAnsi="Times New Roman" w:cs="Times New Roman"/>
          <w:bCs/>
          <w:sz w:val="20"/>
          <w:szCs w:val="20"/>
        </w:rPr>
        <w:t xml:space="preserve"> - </w:t>
      </w:r>
      <w:hyperlink r:id="rId35" w:history="1">
        <w:r w:rsidRPr="003359D7">
          <w:rPr>
            <w:rFonts w:ascii="Times New Roman" w:hAnsi="Times New Roman" w:cs="Times New Roman"/>
            <w:bCs/>
            <w:color w:val="0000FF"/>
            <w:sz w:val="20"/>
            <w:szCs w:val="20"/>
          </w:rPr>
          <w:t>19</w:t>
        </w:r>
      </w:hyperlink>
      <w:r w:rsidRPr="003359D7">
        <w:rPr>
          <w:rFonts w:ascii="Times New Roman" w:hAnsi="Times New Roman" w:cs="Times New Roman"/>
          <w:bCs/>
          <w:sz w:val="20"/>
          <w:szCs w:val="20"/>
        </w:rPr>
        <w:t xml:space="preserve">, </w:t>
      </w:r>
      <w:hyperlink r:id="rId36" w:history="1">
        <w:r w:rsidRPr="003359D7">
          <w:rPr>
            <w:rFonts w:ascii="Times New Roman" w:hAnsi="Times New Roman" w:cs="Times New Roman"/>
            <w:bCs/>
            <w:color w:val="0000FF"/>
            <w:sz w:val="20"/>
            <w:szCs w:val="20"/>
          </w:rPr>
          <w:t>21</w:t>
        </w:r>
      </w:hyperlink>
      <w:r w:rsidRPr="003359D7">
        <w:rPr>
          <w:rFonts w:ascii="Times New Roman" w:hAnsi="Times New Roman" w:cs="Times New Roman"/>
          <w:bCs/>
          <w:sz w:val="20"/>
          <w:szCs w:val="20"/>
        </w:rPr>
        <w:t xml:space="preserve"> - </w:t>
      </w:r>
      <w:hyperlink r:id="rId37" w:history="1">
        <w:r w:rsidRPr="003359D7">
          <w:rPr>
            <w:rFonts w:ascii="Times New Roman" w:hAnsi="Times New Roman" w:cs="Times New Roman"/>
            <w:bCs/>
            <w:color w:val="0000FF"/>
            <w:sz w:val="20"/>
            <w:szCs w:val="20"/>
          </w:rPr>
          <w:t>23 статьи 95</w:t>
        </w:r>
      </w:hyperlink>
      <w:r w:rsidRPr="003359D7">
        <w:rPr>
          <w:rFonts w:ascii="Times New Roman" w:hAnsi="Times New Roman" w:cs="Times New Roman"/>
          <w:bCs/>
          <w:sz w:val="20"/>
          <w:szCs w:val="20"/>
        </w:rPr>
        <w:t xml:space="preserve"> ФЗ N 44.</w:t>
      </w:r>
    </w:p>
    <w:p w14:paraId="0555407E"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12.9. Заказчик вправе принять решение об одностороннем отказе от исполнения Контракта по основаниям, предусмотренным Гражданским </w:t>
      </w:r>
      <w:hyperlink r:id="rId38" w:history="1">
        <w:r w:rsidRPr="003359D7">
          <w:rPr>
            <w:rFonts w:ascii="Times New Roman" w:hAnsi="Times New Roman" w:cs="Times New Roman"/>
            <w:bCs/>
            <w:color w:val="0000FF"/>
            <w:sz w:val="20"/>
            <w:szCs w:val="20"/>
          </w:rPr>
          <w:t>кодексом</w:t>
        </w:r>
      </w:hyperlink>
      <w:r w:rsidRPr="003359D7">
        <w:rPr>
          <w:rFonts w:ascii="Times New Roman" w:hAnsi="Times New Roman" w:cs="Times New Roman"/>
          <w:bCs/>
          <w:sz w:val="20"/>
          <w:szCs w:val="20"/>
        </w:rPr>
        <w:t xml:space="preserve"> Российской Федерации для одностороннего отказа от исполнения отдельных видов обязательств.</w:t>
      </w:r>
    </w:p>
    <w:p w14:paraId="3297DF97"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12.10. В случае принятия Заказчиком решения об одностороннем отказе от исполнения Контракта такое решение направляется Поставщику и размещается в единой информационной системе в сфере закупок в порядке, установленном </w:t>
      </w:r>
      <w:hyperlink r:id="rId39" w:history="1">
        <w:r w:rsidRPr="003359D7">
          <w:rPr>
            <w:rFonts w:ascii="Times New Roman" w:hAnsi="Times New Roman" w:cs="Times New Roman"/>
            <w:bCs/>
            <w:color w:val="0000FF"/>
            <w:sz w:val="20"/>
            <w:szCs w:val="20"/>
          </w:rPr>
          <w:t>частью 12.1 статьи 95</w:t>
        </w:r>
      </w:hyperlink>
      <w:r w:rsidRPr="003359D7">
        <w:rPr>
          <w:rFonts w:ascii="Times New Roman" w:hAnsi="Times New Roman" w:cs="Times New Roman"/>
          <w:bCs/>
          <w:sz w:val="20"/>
          <w:szCs w:val="20"/>
        </w:rPr>
        <w:t xml:space="preserve"> ФЗ N 44.</w:t>
      </w:r>
    </w:p>
    <w:p w14:paraId="07697814"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12.11.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4305108"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12.12.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hyperlink r:id="rId40" w:history="1">
        <w:r w:rsidRPr="003359D7">
          <w:rPr>
            <w:rFonts w:ascii="Times New Roman" w:hAnsi="Times New Roman" w:cs="Times New Roman"/>
            <w:bCs/>
            <w:color w:val="0000FF"/>
            <w:sz w:val="20"/>
            <w:szCs w:val="20"/>
          </w:rPr>
          <w:t>пунктом 1 части 10 статьи 104</w:t>
        </w:r>
      </w:hyperlink>
      <w:r w:rsidRPr="003359D7">
        <w:rPr>
          <w:rFonts w:ascii="Times New Roman" w:hAnsi="Times New Roman" w:cs="Times New Roman"/>
          <w:bCs/>
          <w:sz w:val="20"/>
          <w:szCs w:val="20"/>
        </w:rPr>
        <w:t xml:space="preserve"> ФЗ N 44, обращение о включении информации о Поставщике в реестр недобросовестных поставщиков (подрядчиков, исполнителей).</w:t>
      </w:r>
    </w:p>
    <w:p w14:paraId="7CA1A1D4"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12.13.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w:t>
      </w:r>
      <w:hyperlink w:anchor="Par226" w:history="1">
        <w:r w:rsidRPr="003359D7">
          <w:rPr>
            <w:rFonts w:ascii="Times New Roman" w:hAnsi="Times New Roman" w:cs="Times New Roman"/>
            <w:bCs/>
            <w:color w:val="0000FF"/>
            <w:sz w:val="20"/>
            <w:szCs w:val="20"/>
          </w:rPr>
          <w:t>пунктом 4.4.8</w:t>
        </w:r>
      </w:hyperlink>
      <w:r w:rsidRPr="003359D7">
        <w:rPr>
          <w:rFonts w:ascii="Times New Roman" w:hAnsi="Times New Roman" w:cs="Times New Roman"/>
          <w:bCs/>
          <w:sz w:val="20"/>
          <w:szCs w:val="20"/>
        </w:rPr>
        <w:t xml:space="preserve"> Контракта.</w:t>
      </w:r>
    </w:p>
    <w:p w14:paraId="5FCA4104"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D2D3228"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В случае отмены Заказчиком в соответствии с </w:t>
      </w:r>
      <w:hyperlink r:id="rId41" w:history="1">
        <w:r w:rsidRPr="003359D7">
          <w:rPr>
            <w:rFonts w:ascii="Times New Roman" w:hAnsi="Times New Roman" w:cs="Times New Roman"/>
            <w:bCs/>
            <w:color w:val="0000FF"/>
            <w:sz w:val="20"/>
            <w:szCs w:val="20"/>
          </w:rPr>
          <w:t>ФЗ</w:t>
        </w:r>
      </w:hyperlink>
      <w:r w:rsidRPr="003359D7">
        <w:rPr>
          <w:rFonts w:ascii="Times New Roman" w:hAnsi="Times New Roman" w:cs="Times New Roman"/>
          <w:bCs/>
          <w:sz w:val="20"/>
          <w:szCs w:val="20"/>
        </w:rPr>
        <w:t xml:space="preserve"> N 44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42" w:history="1">
        <w:r w:rsidRPr="003359D7">
          <w:rPr>
            <w:rFonts w:ascii="Times New Roman" w:hAnsi="Times New Roman" w:cs="Times New Roman"/>
            <w:bCs/>
            <w:color w:val="0000FF"/>
            <w:sz w:val="20"/>
            <w:szCs w:val="20"/>
          </w:rPr>
          <w:t>частью 12.1 статьи 95</w:t>
        </w:r>
      </w:hyperlink>
      <w:r w:rsidRPr="003359D7">
        <w:rPr>
          <w:rFonts w:ascii="Times New Roman" w:hAnsi="Times New Roman" w:cs="Times New Roman"/>
          <w:bCs/>
          <w:sz w:val="20"/>
          <w:szCs w:val="20"/>
        </w:rPr>
        <w:t xml:space="preserve"> ФЗ N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14:paraId="79EA2476"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12.14. Поставщик вправе принять решение об одностороннем отказе от исполнения Контракта по основаниям, предусмотренным Гражданским </w:t>
      </w:r>
      <w:hyperlink r:id="rId43" w:history="1">
        <w:r w:rsidRPr="003359D7">
          <w:rPr>
            <w:rFonts w:ascii="Times New Roman" w:hAnsi="Times New Roman" w:cs="Times New Roman"/>
            <w:bCs/>
            <w:color w:val="0000FF"/>
            <w:sz w:val="20"/>
            <w:szCs w:val="20"/>
          </w:rPr>
          <w:t>кодексом</w:t>
        </w:r>
      </w:hyperlink>
      <w:r w:rsidRPr="003359D7">
        <w:rPr>
          <w:rFonts w:ascii="Times New Roman" w:hAnsi="Times New Roman" w:cs="Times New Roman"/>
          <w:bCs/>
          <w:sz w:val="20"/>
          <w:szCs w:val="20"/>
        </w:rPr>
        <w:t xml:space="preserve"> Российской Федерации для одностороннего отказа от исполнения отдельных видов обязательств.</w:t>
      </w:r>
    </w:p>
    <w:p w14:paraId="2685AD7E"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lastRenderedPageBreak/>
        <w:t xml:space="preserve">12.15. В случае принятия Поставщиком решения об одностороннем отказе от исполнения Контракта такое решение направляется Заказчику и размещается в единой информационной системе в сфере закупок в порядке, установленном </w:t>
      </w:r>
      <w:hyperlink r:id="rId44" w:history="1">
        <w:r w:rsidRPr="003359D7">
          <w:rPr>
            <w:rFonts w:ascii="Times New Roman" w:hAnsi="Times New Roman" w:cs="Times New Roman"/>
            <w:bCs/>
            <w:color w:val="0000FF"/>
            <w:sz w:val="20"/>
            <w:szCs w:val="20"/>
          </w:rPr>
          <w:t>частью 20.1 статьи 95</w:t>
        </w:r>
      </w:hyperlink>
      <w:r w:rsidRPr="003359D7">
        <w:rPr>
          <w:rFonts w:ascii="Times New Roman" w:hAnsi="Times New Roman" w:cs="Times New Roman"/>
          <w:bCs/>
          <w:sz w:val="20"/>
          <w:szCs w:val="20"/>
        </w:rPr>
        <w:t xml:space="preserve"> ФЗ N 44.</w:t>
      </w:r>
    </w:p>
    <w:p w14:paraId="715D8087"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2B18BF5E"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w:t>
      </w:r>
      <w:hyperlink r:id="rId45" w:history="1">
        <w:r w:rsidRPr="003359D7">
          <w:rPr>
            <w:rFonts w:ascii="Times New Roman" w:hAnsi="Times New Roman" w:cs="Times New Roman"/>
            <w:bCs/>
            <w:color w:val="0000FF"/>
            <w:sz w:val="20"/>
            <w:szCs w:val="20"/>
          </w:rPr>
          <w:t>пунктом 1 части 10 статьи 104</w:t>
        </w:r>
      </w:hyperlink>
      <w:r w:rsidRPr="003359D7">
        <w:rPr>
          <w:rFonts w:ascii="Times New Roman" w:hAnsi="Times New Roman" w:cs="Times New Roman"/>
          <w:bCs/>
          <w:sz w:val="20"/>
          <w:szCs w:val="20"/>
        </w:rPr>
        <w:t xml:space="preserve"> ФЗ N 44, обращение о включении информации о Поставщике в реестр недобросовестных поставщиков (подрядчиков, исполнителей).</w:t>
      </w:r>
    </w:p>
    <w:p w14:paraId="6F724A98"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12.17.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EA49412"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29" w:name="Par401"/>
      <w:bookmarkEnd w:id="29"/>
      <w:r w:rsidRPr="003359D7">
        <w:rPr>
          <w:rFonts w:ascii="Times New Roman" w:hAnsi="Times New Roman" w:cs="Times New Roman"/>
          <w:bCs/>
          <w:sz w:val="20"/>
          <w:szCs w:val="20"/>
        </w:rPr>
        <w:t xml:space="preserve">12.18. В случае отмены Поставщиком в соответствии с </w:t>
      </w:r>
      <w:hyperlink r:id="rId46" w:history="1">
        <w:r w:rsidRPr="003359D7">
          <w:rPr>
            <w:rFonts w:ascii="Times New Roman" w:hAnsi="Times New Roman" w:cs="Times New Roman"/>
            <w:bCs/>
            <w:color w:val="0000FF"/>
            <w:sz w:val="20"/>
            <w:szCs w:val="20"/>
          </w:rPr>
          <w:t>ФЗ</w:t>
        </w:r>
      </w:hyperlink>
      <w:r w:rsidRPr="003359D7">
        <w:rPr>
          <w:rFonts w:ascii="Times New Roman" w:hAnsi="Times New Roman" w:cs="Times New Roman"/>
          <w:bCs/>
          <w:sz w:val="20"/>
          <w:szCs w:val="20"/>
        </w:rPr>
        <w:t xml:space="preserve"> N 44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47" w:history="1">
        <w:r w:rsidRPr="003359D7">
          <w:rPr>
            <w:rFonts w:ascii="Times New Roman" w:hAnsi="Times New Roman" w:cs="Times New Roman"/>
            <w:bCs/>
            <w:color w:val="0000FF"/>
            <w:sz w:val="20"/>
            <w:szCs w:val="20"/>
          </w:rPr>
          <w:t>частью 20.1 статьи 95</w:t>
        </w:r>
      </w:hyperlink>
      <w:r w:rsidRPr="003359D7">
        <w:rPr>
          <w:rFonts w:ascii="Times New Roman" w:hAnsi="Times New Roman" w:cs="Times New Roman"/>
          <w:bCs/>
          <w:sz w:val="20"/>
          <w:szCs w:val="20"/>
        </w:rPr>
        <w:t xml:space="preserve"> ФЗ N 44, Поставщик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единой информационной системе.</w:t>
      </w:r>
    </w:p>
    <w:p w14:paraId="5AD12AEA"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25682B93"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13. Исключительные права</w:t>
      </w:r>
    </w:p>
    <w:p w14:paraId="285C74B4"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7DF5F01C" w14:textId="77777777" w:rsidR="00C65902" w:rsidRPr="003359D7" w:rsidRDefault="00C65902" w:rsidP="00C65902">
      <w:pPr>
        <w:autoSpaceDE w:val="0"/>
        <w:autoSpaceDN w:val="0"/>
        <w:adjustRightInd w:val="0"/>
        <w:spacing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F095064"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35DEDAA"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4573445C"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14. Антикоррупционная оговорка</w:t>
      </w:r>
    </w:p>
    <w:p w14:paraId="721260B3"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4614A6B7" w14:textId="77777777" w:rsidR="00C65902" w:rsidRPr="003359D7" w:rsidRDefault="00C65902" w:rsidP="00C65902">
      <w:pPr>
        <w:autoSpaceDE w:val="0"/>
        <w:autoSpaceDN w:val="0"/>
        <w:adjustRightInd w:val="0"/>
        <w:spacing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14CA5B4"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47DC176"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7381E4"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не совершать иных действий, нарушающих антикоррупционное законодательство Российской Федерации.</w:t>
      </w:r>
    </w:p>
    <w:p w14:paraId="654AE03E"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04899141"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15. Прочие положения</w:t>
      </w:r>
    </w:p>
    <w:p w14:paraId="2C961F37"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16384817" w14:textId="77777777" w:rsidR="00C65902" w:rsidRPr="003359D7" w:rsidRDefault="00C65902" w:rsidP="00C65902">
      <w:pPr>
        <w:autoSpaceDE w:val="0"/>
        <w:autoSpaceDN w:val="0"/>
        <w:adjustRightInd w:val="0"/>
        <w:spacing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15.1. Во всем, что не оговорено в Контракте, Стороны руководствуются действующим законодательством Российской Федерации.</w:t>
      </w:r>
    </w:p>
    <w:p w14:paraId="08325C4C"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F05304" w:rsidRPr="003359D7">
        <w:rPr>
          <w:rFonts w:ascii="Times New Roman" w:hAnsi="Times New Roman" w:cs="Times New Roman"/>
          <w:bCs/>
          <w:sz w:val="20"/>
          <w:szCs w:val="20"/>
        </w:rPr>
        <w:t>5</w:t>
      </w:r>
      <w:r w:rsidRPr="003359D7">
        <w:rPr>
          <w:rFonts w:ascii="Times New Roman" w:hAnsi="Times New Roman" w:cs="Times New Roman"/>
          <w:bCs/>
          <w:sz w:val="20"/>
          <w:szCs w:val="20"/>
        </w:rPr>
        <w:t xml:space="preserve"> </w:t>
      </w:r>
      <w:r w:rsidR="00F05304" w:rsidRPr="003359D7">
        <w:rPr>
          <w:rFonts w:ascii="Times New Roman" w:hAnsi="Times New Roman" w:cs="Times New Roman"/>
          <w:bCs/>
          <w:sz w:val="20"/>
          <w:szCs w:val="20"/>
        </w:rPr>
        <w:t>календарных дней с</w:t>
      </w:r>
      <w:r w:rsidRPr="003359D7">
        <w:rPr>
          <w:rFonts w:ascii="Times New Roman" w:hAnsi="Times New Roman" w:cs="Times New Roman"/>
          <w:bCs/>
          <w:sz w:val="20"/>
          <w:szCs w:val="20"/>
        </w:rPr>
        <w:t xml:space="preserve"> даты такого изменения. При этом если Поставщик не исполнит либо ненадлежащим образом исполнит обязанность, </w:t>
      </w:r>
      <w:r w:rsidRPr="003359D7">
        <w:rPr>
          <w:rFonts w:ascii="Times New Roman" w:hAnsi="Times New Roman" w:cs="Times New Roman"/>
          <w:bCs/>
          <w:sz w:val="20"/>
          <w:szCs w:val="20"/>
        </w:rPr>
        <w:lastRenderedPageBreak/>
        <w:t>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0F0B7D18"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15.3. Все сообщения, требования, замечания или уведомления Сторон по Контракту, за исключением случаев, предусмотренных </w:t>
      </w:r>
      <w:hyperlink w:anchor="Par422" w:history="1">
        <w:r w:rsidRPr="003359D7">
          <w:rPr>
            <w:rFonts w:ascii="Times New Roman" w:hAnsi="Times New Roman" w:cs="Times New Roman"/>
            <w:bCs/>
            <w:color w:val="0000FF"/>
            <w:sz w:val="20"/>
            <w:szCs w:val="20"/>
          </w:rPr>
          <w:t>пунктом 15.4</w:t>
        </w:r>
      </w:hyperlink>
      <w:r w:rsidRPr="003359D7">
        <w:rPr>
          <w:rFonts w:ascii="Times New Roman" w:hAnsi="Times New Roman" w:cs="Times New Roman"/>
          <w:bCs/>
          <w:sz w:val="20"/>
          <w:szCs w:val="20"/>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history="1">
        <w:r w:rsidRPr="003359D7">
          <w:rPr>
            <w:rFonts w:ascii="Times New Roman" w:hAnsi="Times New Roman" w:cs="Times New Roman"/>
            <w:bCs/>
            <w:color w:val="0000FF"/>
            <w:sz w:val="20"/>
            <w:szCs w:val="20"/>
          </w:rPr>
          <w:t>разделе 17</w:t>
        </w:r>
      </w:hyperlink>
      <w:r w:rsidRPr="003359D7">
        <w:rPr>
          <w:rFonts w:ascii="Times New Roman" w:hAnsi="Times New Roman" w:cs="Times New Roman"/>
          <w:bCs/>
          <w:sz w:val="20"/>
          <w:szCs w:val="20"/>
        </w:rPr>
        <w:t xml:space="preserve"> Контракта, либо с использованием </w:t>
      </w:r>
      <w:r w:rsidR="00DD14D9" w:rsidRPr="003359D7">
        <w:rPr>
          <w:rFonts w:ascii="Times New Roman" w:hAnsi="Times New Roman" w:cs="Times New Roman"/>
          <w:bCs/>
          <w:sz w:val="20"/>
          <w:szCs w:val="20"/>
        </w:rPr>
        <w:t xml:space="preserve">систем ЭДО, </w:t>
      </w:r>
      <w:r w:rsidRPr="003359D7">
        <w:rPr>
          <w:rFonts w:ascii="Times New Roman" w:hAnsi="Times New Roman" w:cs="Times New Roman"/>
          <w:bCs/>
          <w:sz w:val="20"/>
          <w:szCs w:val="20"/>
        </w:rPr>
        <w:t xml:space="preserve">электронной почты на электронные адреса, указанные в </w:t>
      </w:r>
      <w:hyperlink w:anchor="Par442" w:history="1">
        <w:r w:rsidRPr="003359D7">
          <w:rPr>
            <w:rFonts w:ascii="Times New Roman" w:hAnsi="Times New Roman" w:cs="Times New Roman"/>
            <w:bCs/>
            <w:color w:val="0000FF"/>
            <w:sz w:val="20"/>
            <w:szCs w:val="20"/>
          </w:rPr>
          <w:t>разделе 17</w:t>
        </w:r>
      </w:hyperlink>
      <w:r w:rsidRPr="003359D7">
        <w:rPr>
          <w:rFonts w:ascii="Times New Roman" w:hAnsi="Times New Roman" w:cs="Times New Roman"/>
          <w:bCs/>
          <w:sz w:val="20"/>
          <w:szCs w:val="20"/>
        </w:rPr>
        <w:t xml:space="preserve"> Контракта, либо с использованием факсимильной связи.</w:t>
      </w:r>
    </w:p>
    <w:p w14:paraId="46CABF03"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history="1">
        <w:r w:rsidRPr="003359D7">
          <w:rPr>
            <w:rFonts w:ascii="Times New Roman" w:hAnsi="Times New Roman" w:cs="Times New Roman"/>
            <w:bCs/>
            <w:color w:val="0000FF"/>
            <w:sz w:val="20"/>
            <w:szCs w:val="20"/>
          </w:rPr>
          <w:t>разделе 17</w:t>
        </w:r>
      </w:hyperlink>
      <w:r w:rsidRPr="003359D7">
        <w:rPr>
          <w:rFonts w:ascii="Times New Roman" w:hAnsi="Times New Roman" w:cs="Times New Roman"/>
          <w:bCs/>
          <w:sz w:val="20"/>
          <w:szCs w:val="20"/>
        </w:rPr>
        <w:t xml:space="preserve"> Контракта, считается надлежащим уведомлением Сторон.</w:t>
      </w:r>
    </w:p>
    <w:p w14:paraId="6B0E9FE4"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bookmarkStart w:id="30" w:name="Par422"/>
      <w:bookmarkEnd w:id="30"/>
      <w:r w:rsidRPr="003359D7">
        <w:rPr>
          <w:rFonts w:ascii="Times New Roman" w:hAnsi="Times New Roman" w:cs="Times New Roman"/>
          <w:bCs/>
          <w:sz w:val="20"/>
          <w:szCs w:val="20"/>
        </w:rPr>
        <w:t>15.4.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2B18EACF"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Поставщика, и размещаются в единой информационной системе без размещения на официальном сайте.</w:t>
      </w:r>
    </w:p>
    <w:p w14:paraId="75F4E023"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15.5. При исполнении Контракта не допускается:</w:t>
      </w:r>
    </w:p>
    <w:p w14:paraId="4E478FDB"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2A66A930"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3F756E1B"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замена Товара</w:t>
      </w:r>
      <w:r w:rsidR="00B61C85" w:rsidRPr="003359D7">
        <w:rPr>
          <w:rFonts w:ascii="Times New Roman" w:hAnsi="Times New Roman" w:cs="Times New Roman"/>
          <w:bCs/>
          <w:sz w:val="20"/>
          <w:szCs w:val="20"/>
        </w:rPr>
        <w:t xml:space="preserve"> (кроме гарантийных и аналогичных</w:t>
      </w:r>
      <w:r w:rsidR="007E771A" w:rsidRPr="003359D7">
        <w:rPr>
          <w:rFonts w:ascii="Times New Roman" w:hAnsi="Times New Roman" w:cs="Times New Roman"/>
          <w:bCs/>
          <w:sz w:val="20"/>
          <w:szCs w:val="20"/>
        </w:rPr>
        <w:t>, Законом установленных случаев</w:t>
      </w:r>
      <w:r w:rsidR="00B61C85" w:rsidRPr="003359D7">
        <w:rPr>
          <w:rFonts w:ascii="Times New Roman" w:hAnsi="Times New Roman" w:cs="Times New Roman"/>
          <w:bCs/>
          <w:sz w:val="20"/>
          <w:szCs w:val="20"/>
        </w:rPr>
        <w:t>)</w:t>
      </w:r>
      <w:r w:rsidRPr="003359D7">
        <w:rPr>
          <w:rFonts w:ascii="Times New Roman" w:hAnsi="Times New Roman" w:cs="Times New Roman"/>
          <w:bCs/>
          <w:sz w:val="20"/>
          <w:szCs w:val="20"/>
        </w:rPr>
        <w:t xml:space="preserve"> </w:t>
      </w:r>
      <w:r w:rsidR="00B61C85" w:rsidRPr="003359D7">
        <w:rPr>
          <w:rFonts w:ascii="Times New Roman" w:hAnsi="Times New Roman" w:cs="Times New Roman"/>
          <w:bCs/>
          <w:sz w:val="20"/>
          <w:szCs w:val="20"/>
        </w:rPr>
        <w:t>и(или) страны его происхождения</w:t>
      </w:r>
      <w:r w:rsidRPr="003359D7">
        <w:rPr>
          <w:rFonts w:ascii="Times New Roman" w:hAnsi="Times New Roman" w:cs="Times New Roman"/>
          <w:bCs/>
          <w:sz w:val="20"/>
          <w:szCs w:val="20"/>
        </w:rPr>
        <w:t>.</w:t>
      </w:r>
    </w:p>
    <w:p w14:paraId="170DC938"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15.6.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6ED20CB" w14:textId="77777777"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15.7. Контракт составлен в форме электронного документа, подписанного усиленными электронными подписями Сторон.</w:t>
      </w:r>
    </w:p>
    <w:p w14:paraId="520FCF1B" w14:textId="77777777" w:rsidR="00687881" w:rsidRPr="003359D7" w:rsidRDefault="00687881"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p>
    <w:p w14:paraId="438923F6"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r w:rsidRPr="003359D7">
        <w:rPr>
          <w:rFonts w:ascii="Times New Roman" w:hAnsi="Times New Roman" w:cs="Times New Roman"/>
          <w:bCs/>
          <w:sz w:val="20"/>
          <w:szCs w:val="20"/>
        </w:rPr>
        <w:t xml:space="preserve">16. Перечень приложений </w:t>
      </w:r>
    </w:p>
    <w:p w14:paraId="410DEAB3" w14:textId="77777777" w:rsidR="00C65902" w:rsidRPr="003359D7" w:rsidRDefault="00C65902" w:rsidP="00C65902">
      <w:pPr>
        <w:autoSpaceDE w:val="0"/>
        <w:autoSpaceDN w:val="0"/>
        <w:adjustRightInd w:val="0"/>
        <w:spacing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Неотъемлемой частью Контракта является следующее:</w:t>
      </w:r>
    </w:p>
    <w:p w14:paraId="4DF1B576" w14:textId="56102EB5"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Приложение N 1 - </w:t>
      </w:r>
      <w:hyperlink w:anchor="Par678" w:history="1">
        <w:r w:rsidRPr="003359D7">
          <w:rPr>
            <w:rFonts w:ascii="Times New Roman" w:hAnsi="Times New Roman" w:cs="Times New Roman"/>
            <w:bCs/>
            <w:color w:val="0000FF"/>
            <w:sz w:val="20"/>
            <w:szCs w:val="20"/>
          </w:rPr>
          <w:t>Спецификация</w:t>
        </w:r>
      </w:hyperlink>
      <w:r w:rsidRPr="003359D7">
        <w:rPr>
          <w:rFonts w:ascii="Times New Roman" w:hAnsi="Times New Roman" w:cs="Times New Roman"/>
          <w:bCs/>
          <w:sz w:val="20"/>
          <w:szCs w:val="20"/>
        </w:rPr>
        <w:t xml:space="preserve"> </w:t>
      </w:r>
    </w:p>
    <w:p w14:paraId="4CCB40F0" w14:textId="102CBBA5" w:rsidR="00C65902" w:rsidRPr="003359D7" w:rsidRDefault="00C65902" w:rsidP="00C65902">
      <w:pPr>
        <w:autoSpaceDE w:val="0"/>
        <w:autoSpaceDN w:val="0"/>
        <w:adjustRightInd w:val="0"/>
        <w:spacing w:before="200" w:after="0" w:line="240" w:lineRule="auto"/>
        <w:ind w:firstLine="540"/>
        <w:jc w:val="both"/>
        <w:rPr>
          <w:rFonts w:ascii="Times New Roman" w:hAnsi="Times New Roman" w:cs="Times New Roman"/>
          <w:bCs/>
          <w:sz w:val="20"/>
          <w:szCs w:val="20"/>
        </w:rPr>
      </w:pPr>
      <w:r w:rsidRPr="003359D7">
        <w:rPr>
          <w:rFonts w:ascii="Times New Roman" w:hAnsi="Times New Roman" w:cs="Times New Roman"/>
          <w:bCs/>
          <w:sz w:val="20"/>
          <w:szCs w:val="20"/>
        </w:rPr>
        <w:t xml:space="preserve">Приложение N 2 - </w:t>
      </w:r>
      <w:hyperlink w:anchor="Par762" w:history="1">
        <w:r w:rsidRPr="003359D7">
          <w:rPr>
            <w:rFonts w:ascii="Times New Roman" w:hAnsi="Times New Roman" w:cs="Times New Roman"/>
            <w:bCs/>
            <w:color w:val="0000FF"/>
            <w:sz w:val="20"/>
            <w:szCs w:val="20"/>
          </w:rPr>
          <w:t>Описание</w:t>
        </w:r>
      </w:hyperlink>
      <w:r w:rsidRPr="003359D7">
        <w:rPr>
          <w:rFonts w:ascii="Times New Roman" w:hAnsi="Times New Roman" w:cs="Times New Roman"/>
          <w:bCs/>
          <w:sz w:val="20"/>
          <w:szCs w:val="20"/>
        </w:rPr>
        <w:t xml:space="preserve"> объекта закупки </w:t>
      </w:r>
    </w:p>
    <w:p w14:paraId="2C87258F"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p w14:paraId="57B8A7C7" w14:textId="77777777" w:rsidR="00C65902" w:rsidRPr="003359D7" w:rsidRDefault="00C65902" w:rsidP="00C65902">
      <w:pPr>
        <w:autoSpaceDE w:val="0"/>
        <w:autoSpaceDN w:val="0"/>
        <w:adjustRightInd w:val="0"/>
        <w:spacing w:after="0" w:line="240" w:lineRule="auto"/>
        <w:jc w:val="center"/>
        <w:outlineLvl w:val="0"/>
        <w:rPr>
          <w:rFonts w:ascii="Times New Roman" w:hAnsi="Times New Roman" w:cs="Times New Roman"/>
          <w:bCs/>
          <w:sz w:val="20"/>
          <w:szCs w:val="20"/>
        </w:rPr>
      </w:pPr>
      <w:bookmarkStart w:id="31" w:name="Par442"/>
      <w:bookmarkEnd w:id="31"/>
      <w:r w:rsidRPr="003359D7">
        <w:rPr>
          <w:rFonts w:ascii="Times New Roman" w:hAnsi="Times New Roman" w:cs="Times New Roman"/>
          <w:bCs/>
          <w:sz w:val="20"/>
          <w:szCs w:val="20"/>
        </w:rPr>
        <w:t>17. Адреса. Банковские реквизиты и подписи Сторон:</w:t>
      </w:r>
    </w:p>
    <w:p w14:paraId="62096C69"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tbl>
      <w:tblPr>
        <w:tblW w:w="9948" w:type="dxa"/>
        <w:jc w:val="center"/>
        <w:tblLayout w:type="fixed"/>
        <w:tblLook w:val="01E0" w:firstRow="1" w:lastRow="1" w:firstColumn="1" w:lastColumn="1" w:noHBand="0" w:noVBand="0"/>
      </w:tblPr>
      <w:tblGrid>
        <w:gridCol w:w="4777"/>
        <w:gridCol w:w="134"/>
        <w:gridCol w:w="445"/>
        <w:gridCol w:w="4356"/>
        <w:gridCol w:w="236"/>
      </w:tblGrid>
      <w:tr w:rsidR="00B61C85" w:rsidRPr="003359D7" w14:paraId="61EA00DC" w14:textId="77777777" w:rsidTr="00687881">
        <w:trPr>
          <w:trHeight w:val="236"/>
          <w:jc w:val="center"/>
        </w:trPr>
        <w:tc>
          <w:tcPr>
            <w:tcW w:w="4794" w:type="dxa"/>
          </w:tcPr>
          <w:p w14:paraId="1E90E04C" w14:textId="77777777" w:rsidR="00B61C85" w:rsidRPr="003359D7" w:rsidRDefault="00B61C85" w:rsidP="00915E4E">
            <w:pPr>
              <w:widowControl w:val="0"/>
              <w:spacing w:after="0" w:line="240" w:lineRule="auto"/>
              <w:rPr>
                <w:rFonts w:ascii="Times New Roman" w:eastAsia="Times New Roman" w:hAnsi="Times New Roman" w:cs="Times New Roman"/>
                <w:b/>
                <w:spacing w:val="-4"/>
                <w:sz w:val="20"/>
                <w:szCs w:val="20"/>
                <w:u w:val="single"/>
                <w:lang w:eastAsia="ru-RU"/>
              </w:rPr>
            </w:pPr>
            <w:r w:rsidRPr="003359D7">
              <w:rPr>
                <w:rFonts w:ascii="Times New Roman" w:eastAsia="Times New Roman" w:hAnsi="Times New Roman" w:cs="Times New Roman"/>
                <w:b/>
                <w:spacing w:val="-4"/>
                <w:sz w:val="20"/>
                <w:szCs w:val="20"/>
                <w:u w:val="single"/>
                <w:lang w:eastAsia="ru-RU"/>
              </w:rPr>
              <w:t>«ЗАКАЗЧИК»</w:t>
            </w:r>
          </w:p>
          <w:p w14:paraId="36F98985" w14:textId="77777777" w:rsidR="00B61C85" w:rsidRPr="003359D7" w:rsidRDefault="00B61C85" w:rsidP="00915E4E">
            <w:pPr>
              <w:widowControl w:val="0"/>
              <w:tabs>
                <w:tab w:val="left" w:pos="0"/>
                <w:tab w:val="left" w:pos="4111"/>
              </w:tabs>
              <w:spacing w:after="0" w:line="240" w:lineRule="auto"/>
              <w:ind w:right="-108"/>
              <w:jc w:val="both"/>
              <w:rPr>
                <w:rFonts w:ascii="Times New Roman" w:eastAsia="Times New Roman" w:hAnsi="Times New Roman" w:cs="Times New Roman"/>
                <w:b/>
                <w:sz w:val="20"/>
                <w:szCs w:val="20"/>
                <w:lang w:eastAsia="x-none"/>
              </w:rPr>
            </w:pPr>
            <w:r w:rsidRPr="003359D7">
              <w:rPr>
                <w:rFonts w:ascii="Times New Roman" w:eastAsia="Times New Roman" w:hAnsi="Times New Roman" w:cs="Times New Roman"/>
                <w:b/>
                <w:sz w:val="20"/>
                <w:szCs w:val="20"/>
                <w:lang w:eastAsia="x-none"/>
              </w:rPr>
              <w:t>Санкт-Петербургское государственное</w:t>
            </w:r>
          </w:p>
          <w:p w14:paraId="1E1D78DA" w14:textId="77777777" w:rsidR="00B61C85" w:rsidRPr="003359D7" w:rsidRDefault="00B61C85" w:rsidP="00915E4E">
            <w:pPr>
              <w:widowControl w:val="0"/>
              <w:tabs>
                <w:tab w:val="left" w:pos="0"/>
                <w:tab w:val="left" w:pos="4111"/>
              </w:tabs>
              <w:spacing w:after="0" w:line="240" w:lineRule="auto"/>
              <w:ind w:right="-108"/>
              <w:jc w:val="both"/>
              <w:rPr>
                <w:rFonts w:ascii="Times New Roman" w:eastAsia="Times New Roman" w:hAnsi="Times New Roman" w:cs="Times New Roman"/>
                <w:b/>
                <w:sz w:val="20"/>
                <w:szCs w:val="20"/>
                <w:lang w:eastAsia="x-none"/>
              </w:rPr>
            </w:pPr>
            <w:r w:rsidRPr="003359D7">
              <w:rPr>
                <w:rFonts w:ascii="Times New Roman" w:eastAsia="Times New Roman" w:hAnsi="Times New Roman" w:cs="Times New Roman"/>
                <w:b/>
                <w:sz w:val="20"/>
                <w:szCs w:val="20"/>
                <w:lang w:eastAsia="x-none"/>
              </w:rPr>
              <w:t>бюджетное учреждение дополнительного</w:t>
            </w:r>
          </w:p>
          <w:p w14:paraId="6BB20C40" w14:textId="77777777" w:rsidR="00B61C85" w:rsidRPr="003359D7" w:rsidRDefault="00B61C85" w:rsidP="00915E4E">
            <w:pPr>
              <w:widowControl w:val="0"/>
              <w:tabs>
                <w:tab w:val="left" w:pos="0"/>
                <w:tab w:val="left" w:pos="4111"/>
              </w:tabs>
              <w:spacing w:after="0" w:line="240" w:lineRule="auto"/>
              <w:ind w:right="-108"/>
              <w:jc w:val="both"/>
              <w:rPr>
                <w:rFonts w:ascii="Times New Roman" w:eastAsia="Times New Roman" w:hAnsi="Times New Roman" w:cs="Times New Roman"/>
                <w:b/>
                <w:sz w:val="20"/>
                <w:szCs w:val="20"/>
                <w:lang w:eastAsia="x-none"/>
              </w:rPr>
            </w:pPr>
            <w:r w:rsidRPr="003359D7">
              <w:rPr>
                <w:rFonts w:ascii="Times New Roman" w:eastAsia="Times New Roman" w:hAnsi="Times New Roman" w:cs="Times New Roman"/>
                <w:b/>
                <w:sz w:val="20"/>
                <w:szCs w:val="20"/>
                <w:lang w:eastAsia="x-none"/>
              </w:rPr>
              <w:t>образования «Детская художественная школа № 3»</w:t>
            </w:r>
          </w:p>
          <w:p w14:paraId="288CD0EA" w14:textId="77777777" w:rsidR="00B61C85" w:rsidRPr="003359D7" w:rsidRDefault="00B61C85" w:rsidP="00915E4E">
            <w:pPr>
              <w:widowControl w:val="0"/>
              <w:spacing w:after="0" w:line="240" w:lineRule="auto"/>
              <w:rPr>
                <w:rFonts w:ascii="Times New Roman" w:eastAsia="Times New Roman" w:hAnsi="Times New Roman" w:cs="Times New Roman"/>
                <w:bCs/>
                <w:sz w:val="20"/>
                <w:szCs w:val="20"/>
                <w:lang w:eastAsia="ru-RU"/>
              </w:rPr>
            </w:pPr>
          </w:p>
          <w:p w14:paraId="3D375695" w14:textId="77777777" w:rsidR="00B61C85" w:rsidRPr="003359D7" w:rsidRDefault="00B61C85" w:rsidP="00915E4E">
            <w:pPr>
              <w:widowControl w:val="0"/>
              <w:spacing w:after="0" w:line="240" w:lineRule="auto"/>
              <w:rPr>
                <w:rFonts w:ascii="Times New Roman" w:eastAsia="Times New Roman" w:hAnsi="Times New Roman" w:cs="Times New Roman"/>
                <w:b/>
                <w:bCs/>
                <w:sz w:val="20"/>
                <w:szCs w:val="20"/>
                <w:lang w:eastAsia="ru-RU"/>
              </w:rPr>
            </w:pPr>
            <w:r w:rsidRPr="003359D7">
              <w:rPr>
                <w:rFonts w:ascii="Times New Roman" w:eastAsia="Times New Roman" w:hAnsi="Times New Roman" w:cs="Times New Roman"/>
                <w:b/>
                <w:bCs/>
                <w:sz w:val="20"/>
                <w:szCs w:val="20"/>
                <w:lang w:eastAsia="ru-RU"/>
              </w:rPr>
              <w:t>Место нахождения и почтовый адрес:</w:t>
            </w:r>
          </w:p>
          <w:p w14:paraId="0F01671A" w14:textId="77777777" w:rsidR="00B61C85" w:rsidRPr="003359D7" w:rsidRDefault="00B61C85" w:rsidP="00915E4E">
            <w:pPr>
              <w:widowControl w:val="0"/>
              <w:tabs>
                <w:tab w:val="left" w:pos="4510"/>
              </w:tabs>
              <w:spacing w:after="0" w:line="240" w:lineRule="auto"/>
              <w:rPr>
                <w:rFonts w:ascii="Times New Roman" w:eastAsia="Calibri" w:hAnsi="Times New Roman" w:cs="Times New Roman"/>
                <w:sz w:val="20"/>
                <w:szCs w:val="20"/>
              </w:rPr>
            </w:pPr>
            <w:r w:rsidRPr="003359D7">
              <w:rPr>
                <w:rFonts w:ascii="Times New Roman" w:eastAsia="Calibri" w:hAnsi="Times New Roman" w:cs="Times New Roman"/>
                <w:sz w:val="20"/>
                <w:szCs w:val="20"/>
              </w:rPr>
              <w:t>196655, СПб, Колпино, ул. Тверская, дом 37, строение 1.</w:t>
            </w:r>
          </w:p>
          <w:p w14:paraId="43DD032C" w14:textId="77777777" w:rsidR="00B61C85" w:rsidRPr="003359D7" w:rsidRDefault="00B61C85" w:rsidP="00915E4E">
            <w:pPr>
              <w:widowControl w:val="0"/>
              <w:tabs>
                <w:tab w:val="left" w:pos="4510"/>
              </w:tabs>
              <w:spacing w:after="0" w:line="240" w:lineRule="auto"/>
              <w:rPr>
                <w:rFonts w:ascii="Times New Roman" w:eastAsia="Calibri" w:hAnsi="Times New Roman" w:cs="Times New Roman"/>
                <w:sz w:val="20"/>
                <w:szCs w:val="20"/>
                <w:lang w:val="en-US"/>
              </w:rPr>
            </w:pPr>
            <w:r w:rsidRPr="003359D7">
              <w:rPr>
                <w:rFonts w:ascii="Times New Roman" w:eastAsia="Calibri" w:hAnsi="Times New Roman" w:cs="Times New Roman"/>
                <w:sz w:val="20"/>
                <w:szCs w:val="20"/>
              </w:rPr>
              <w:t>Тел</w:t>
            </w:r>
            <w:r w:rsidRPr="003359D7">
              <w:rPr>
                <w:rFonts w:ascii="Times New Roman" w:eastAsia="Calibri" w:hAnsi="Times New Roman" w:cs="Times New Roman"/>
                <w:sz w:val="20"/>
                <w:szCs w:val="20"/>
                <w:lang w:val="en-US"/>
              </w:rPr>
              <w:t>. + 7 (812) 469-21-14, +7 (812) 246-58-25</w:t>
            </w:r>
          </w:p>
          <w:p w14:paraId="10CF87B4" w14:textId="77777777" w:rsidR="00B61C85" w:rsidRPr="003359D7" w:rsidRDefault="00B61C85" w:rsidP="00915E4E">
            <w:pPr>
              <w:widowControl w:val="0"/>
              <w:spacing w:after="0" w:line="240" w:lineRule="auto"/>
              <w:rPr>
                <w:rFonts w:ascii="Times New Roman" w:eastAsia="Calibri" w:hAnsi="Times New Roman" w:cs="Times New Roman"/>
                <w:sz w:val="20"/>
                <w:szCs w:val="20"/>
                <w:u w:val="single"/>
                <w:lang w:val="en-US"/>
              </w:rPr>
            </w:pPr>
            <w:r w:rsidRPr="003359D7">
              <w:rPr>
                <w:rFonts w:ascii="Times New Roman" w:eastAsia="Calibri" w:hAnsi="Times New Roman" w:cs="Times New Roman"/>
                <w:sz w:val="20"/>
                <w:szCs w:val="20"/>
                <w:lang w:val="en-US"/>
              </w:rPr>
              <w:t xml:space="preserve">E-mail: </w:t>
            </w:r>
            <w:hyperlink r:id="rId48">
              <w:r w:rsidRPr="003359D7">
                <w:rPr>
                  <w:rFonts w:ascii="Times New Roman" w:eastAsia="Calibri" w:hAnsi="Times New Roman" w:cs="Times New Roman"/>
                  <w:color w:val="0000FF"/>
                  <w:sz w:val="20"/>
                  <w:szCs w:val="20"/>
                  <w:u w:val="single"/>
                  <w:lang w:val="en-US"/>
                </w:rPr>
                <w:t>spb.dhsh3@mail.ru</w:t>
              </w:r>
            </w:hyperlink>
          </w:p>
          <w:p w14:paraId="0495BA45" w14:textId="77777777" w:rsidR="00B61C85" w:rsidRPr="003359D7" w:rsidRDefault="00B61C85" w:rsidP="00915E4E">
            <w:pPr>
              <w:widowControl w:val="0"/>
              <w:spacing w:after="0" w:line="240" w:lineRule="auto"/>
              <w:rPr>
                <w:rFonts w:ascii="Times New Roman" w:eastAsia="Calibri" w:hAnsi="Times New Roman" w:cs="Times New Roman"/>
                <w:b/>
                <w:sz w:val="20"/>
                <w:szCs w:val="20"/>
              </w:rPr>
            </w:pPr>
            <w:r w:rsidRPr="003359D7">
              <w:rPr>
                <w:rFonts w:ascii="Times New Roman" w:eastAsia="Calibri" w:hAnsi="Times New Roman" w:cs="Times New Roman"/>
                <w:b/>
                <w:sz w:val="20"/>
                <w:szCs w:val="20"/>
              </w:rPr>
              <w:t>Банковские реквизиты:</w:t>
            </w:r>
          </w:p>
          <w:p w14:paraId="7F178D2E" w14:textId="77777777" w:rsidR="00B61C85" w:rsidRPr="003359D7" w:rsidRDefault="00B61C85" w:rsidP="00915E4E">
            <w:pPr>
              <w:widowControl w:val="0"/>
              <w:tabs>
                <w:tab w:val="left" w:pos="4510"/>
              </w:tabs>
              <w:spacing w:after="0" w:line="240" w:lineRule="auto"/>
              <w:rPr>
                <w:rFonts w:ascii="Times New Roman" w:eastAsia="Calibri" w:hAnsi="Times New Roman" w:cs="Times New Roman"/>
                <w:sz w:val="20"/>
                <w:szCs w:val="20"/>
              </w:rPr>
            </w:pPr>
            <w:r w:rsidRPr="003359D7">
              <w:rPr>
                <w:rFonts w:ascii="Times New Roman" w:eastAsia="Calibri" w:hAnsi="Times New Roman" w:cs="Times New Roman"/>
                <w:sz w:val="20"/>
                <w:szCs w:val="20"/>
              </w:rPr>
              <w:t>ИНН: 7817034610, КПП: 781701001</w:t>
            </w:r>
          </w:p>
          <w:p w14:paraId="45900CAE" w14:textId="77777777" w:rsidR="00B61C85" w:rsidRPr="003359D7" w:rsidRDefault="00B61C85" w:rsidP="00915E4E">
            <w:pPr>
              <w:widowControl w:val="0"/>
              <w:tabs>
                <w:tab w:val="left" w:pos="4510"/>
              </w:tabs>
              <w:spacing w:after="0" w:line="240" w:lineRule="auto"/>
              <w:rPr>
                <w:rFonts w:ascii="Times New Roman" w:eastAsia="Calibri" w:hAnsi="Times New Roman" w:cs="Times New Roman"/>
                <w:sz w:val="20"/>
                <w:szCs w:val="20"/>
              </w:rPr>
            </w:pPr>
            <w:r w:rsidRPr="003359D7">
              <w:rPr>
                <w:rFonts w:ascii="Times New Roman" w:eastAsia="Calibri" w:hAnsi="Times New Roman" w:cs="Times New Roman"/>
                <w:sz w:val="20"/>
                <w:szCs w:val="20"/>
              </w:rPr>
              <w:t xml:space="preserve">Банк: ОКЦ №1 Северо-Западного ГУ Банка </w:t>
            </w:r>
            <w:r w:rsidRPr="003359D7">
              <w:rPr>
                <w:rFonts w:ascii="Times New Roman" w:eastAsia="Calibri" w:hAnsi="Times New Roman" w:cs="Times New Roman"/>
                <w:sz w:val="20"/>
                <w:szCs w:val="20"/>
              </w:rPr>
              <w:lastRenderedPageBreak/>
              <w:t>России//УФК по г. Санкт-Петербургу, г. Санкт-Петербург.</w:t>
            </w:r>
          </w:p>
          <w:p w14:paraId="42434980" w14:textId="77777777" w:rsidR="00B61C85" w:rsidRPr="003359D7" w:rsidRDefault="00B61C85" w:rsidP="00915E4E">
            <w:pPr>
              <w:widowControl w:val="0"/>
              <w:tabs>
                <w:tab w:val="left" w:pos="4510"/>
              </w:tabs>
              <w:spacing w:after="0" w:line="240" w:lineRule="auto"/>
              <w:rPr>
                <w:rFonts w:ascii="Times New Roman" w:eastAsia="Calibri" w:hAnsi="Times New Roman" w:cs="Times New Roman"/>
                <w:sz w:val="20"/>
                <w:szCs w:val="20"/>
              </w:rPr>
            </w:pPr>
          </w:p>
          <w:p w14:paraId="2A67889F" w14:textId="77777777" w:rsidR="00B61C85" w:rsidRPr="003359D7" w:rsidRDefault="00B61C85" w:rsidP="00915E4E">
            <w:pPr>
              <w:widowControl w:val="0"/>
              <w:tabs>
                <w:tab w:val="left" w:pos="4510"/>
              </w:tabs>
              <w:spacing w:after="0" w:line="240" w:lineRule="auto"/>
              <w:rPr>
                <w:rFonts w:ascii="Times New Roman" w:eastAsia="Calibri" w:hAnsi="Times New Roman" w:cs="Times New Roman"/>
                <w:sz w:val="20"/>
                <w:szCs w:val="20"/>
              </w:rPr>
            </w:pPr>
            <w:r w:rsidRPr="003359D7">
              <w:rPr>
                <w:rFonts w:ascii="Times New Roman" w:eastAsia="Calibri" w:hAnsi="Times New Roman" w:cs="Times New Roman"/>
                <w:sz w:val="20"/>
                <w:szCs w:val="20"/>
              </w:rPr>
              <w:t>БИК: 014030106</w:t>
            </w:r>
          </w:p>
          <w:p w14:paraId="60F0FC6C" w14:textId="77777777" w:rsidR="00B61C85" w:rsidRPr="003359D7" w:rsidRDefault="00B61C85" w:rsidP="00915E4E">
            <w:pPr>
              <w:widowControl w:val="0"/>
              <w:tabs>
                <w:tab w:val="left" w:pos="4510"/>
              </w:tabs>
              <w:spacing w:after="0" w:line="240" w:lineRule="auto"/>
              <w:rPr>
                <w:rFonts w:ascii="Times New Roman" w:eastAsia="Calibri" w:hAnsi="Times New Roman" w:cs="Times New Roman"/>
                <w:sz w:val="20"/>
                <w:szCs w:val="20"/>
              </w:rPr>
            </w:pPr>
            <w:r w:rsidRPr="003359D7">
              <w:rPr>
                <w:rFonts w:ascii="Times New Roman" w:eastAsia="Calibri" w:hAnsi="Times New Roman" w:cs="Times New Roman"/>
                <w:sz w:val="20"/>
                <w:szCs w:val="20"/>
              </w:rPr>
              <w:t>Номер счета банка: 40102810945370000005</w:t>
            </w:r>
          </w:p>
          <w:p w14:paraId="1810B213" w14:textId="77777777" w:rsidR="00B61C85" w:rsidRPr="003359D7" w:rsidRDefault="00B61C85" w:rsidP="00915E4E">
            <w:pPr>
              <w:widowControl w:val="0"/>
              <w:tabs>
                <w:tab w:val="left" w:pos="4510"/>
              </w:tabs>
              <w:spacing w:after="0" w:line="240" w:lineRule="auto"/>
              <w:rPr>
                <w:rFonts w:ascii="Times New Roman" w:eastAsia="Calibri" w:hAnsi="Times New Roman" w:cs="Times New Roman"/>
                <w:sz w:val="20"/>
                <w:szCs w:val="20"/>
              </w:rPr>
            </w:pPr>
            <w:r w:rsidRPr="003359D7">
              <w:rPr>
                <w:rFonts w:ascii="Times New Roman" w:eastAsia="Calibri" w:hAnsi="Times New Roman" w:cs="Times New Roman"/>
                <w:sz w:val="20"/>
                <w:szCs w:val="20"/>
              </w:rPr>
              <w:t>Номер казначейского счета: 03224643400000007200</w:t>
            </w:r>
          </w:p>
          <w:p w14:paraId="538C3986" w14:textId="77777777" w:rsidR="00B61C85" w:rsidRPr="003359D7" w:rsidRDefault="00B61C85" w:rsidP="00915E4E">
            <w:pPr>
              <w:widowControl w:val="0"/>
              <w:spacing w:after="0" w:line="240" w:lineRule="auto"/>
              <w:rPr>
                <w:rFonts w:ascii="Times New Roman" w:eastAsia="Times New Roman" w:hAnsi="Times New Roman" w:cs="Times New Roman"/>
                <w:b/>
                <w:bCs/>
                <w:sz w:val="20"/>
                <w:szCs w:val="20"/>
                <w:lang w:eastAsia="ru-RU"/>
              </w:rPr>
            </w:pPr>
            <w:r w:rsidRPr="003359D7">
              <w:rPr>
                <w:rFonts w:ascii="Times New Roman" w:eastAsia="Calibri" w:hAnsi="Times New Roman" w:cs="Times New Roman"/>
                <w:sz w:val="20"/>
                <w:szCs w:val="20"/>
              </w:rPr>
              <w:t>лицевой счет – 0531031</w:t>
            </w:r>
          </w:p>
        </w:tc>
        <w:tc>
          <w:tcPr>
            <w:tcW w:w="4953" w:type="dxa"/>
            <w:gridSpan w:val="3"/>
          </w:tcPr>
          <w:p w14:paraId="4587B37A" w14:textId="77777777" w:rsidR="00B61C85" w:rsidRPr="003359D7" w:rsidRDefault="00B61C85" w:rsidP="00915E4E">
            <w:pPr>
              <w:widowControl w:val="0"/>
              <w:tabs>
                <w:tab w:val="left" w:pos="426"/>
              </w:tabs>
              <w:spacing w:after="0" w:line="240" w:lineRule="auto"/>
              <w:rPr>
                <w:rFonts w:ascii="Times New Roman" w:eastAsia="Times New Roman" w:hAnsi="Times New Roman" w:cs="Times New Roman"/>
                <w:b/>
                <w:bCs/>
                <w:sz w:val="20"/>
                <w:szCs w:val="20"/>
                <w:u w:val="single"/>
                <w:lang w:eastAsia="ru-RU"/>
              </w:rPr>
            </w:pPr>
            <w:r w:rsidRPr="003359D7">
              <w:rPr>
                <w:rFonts w:ascii="Times New Roman" w:eastAsia="Times New Roman" w:hAnsi="Times New Roman" w:cs="Times New Roman"/>
                <w:b/>
                <w:bCs/>
                <w:sz w:val="20"/>
                <w:szCs w:val="20"/>
                <w:lang w:eastAsia="ru-RU"/>
              </w:rPr>
              <w:lastRenderedPageBreak/>
              <w:t xml:space="preserve">     </w:t>
            </w:r>
            <w:r w:rsidRPr="003359D7">
              <w:rPr>
                <w:rFonts w:ascii="Times New Roman" w:eastAsia="Times New Roman" w:hAnsi="Times New Roman" w:cs="Times New Roman"/>
                <w:b/>
                <w:bCs/>
                <w:sz w:val="20"/>
                <w:szCs w:val="20"/>
                <w:u w:val="single"/>
                <w:lang w:eastAsia="ru-RU"/>
              </w:rPr>
              <w:t>«ПОСТАВЩИК»</w:t>
            </w:r>
          </w:p>
          <w:p w14:paraId="01FD3B72" w14:textId="77777777" w:rsidR="00B61C85" w:rsidRPr="003359D7" w:rsidRDefault="00B61C85" w:rsidP="00915E4E">
            <w:pPr>
              <w:widowControl w:val="0"/>
              <w:spacing w:after="0" w:line="240" w:lineRule="auto"/>
              <w:ind w:left="318"/>
              <w:jc w:val="both"/>
              <w:rPr>
                <w:rFonts w:ascii="Times New Roman" w:eastAsia="Times New Roman" w:hAnsi="Times New Roman" w:cs="Times New Roman"/>
                <w:b/>
                <w:sz w:val="20"/>
                <w:szCs w:val="20"/>
                <w:lang w:eastAsia="ru-RU"/>
              </w:rPr>
            </w:pPr>
          </w:p>
          <w:p w14:paraId="6ADE3C02" w14:textId="77777777" w:rsidR="00B61C85" w:rsidRPr="003359D7" w:rsidRDefault="00B61C85" w:rsidP="00915E4E">
            <w:pPr>
              <w:widowControl w:val="0"/>
              <w:spacing w:after="0" w:line="240" w:lineRule="auto"/>
              <w:ind w:left="318"/>
              <w:jc w:val="both"/>
              <w:rPr>
                <w:rFonts w:ascii="Times New Roman" w:eastAsia="Times New Roman" w:hAnsi="Times New Roman" w:cs="Times New Roman"/>
                <w:sz w:val="20"/>
                <w:szCs w:val="20"/>
                <w:lang w:eastAsia="ru-RU"/>
              </w:rPr>
            </w:pPr>
            <w:r w:rsidRPr="003359D7">
              <w:rPr>
                <w:rFonts w:ascii="Times New Roman" w:eastAsia="Times New Roman" w:hAnsi="Times New Roman" w:cs="Times New Roman"/>
                <w:sz w:val="20"/>
                <w:szCs w:val="20"/>
                <w:lang w:eastAsia="ru-RU"/>
              </w:rPr>
              <w:t>Почтовый адрес</w:t>
            </w:r>
          </w:p>
          <w:p w14:paraId="6AB11063" w14:textId="77777777" w:rsidR="00B61C85" w:rsidRPr="003359D7" w:rsidRDefault="00B61C85" w:rsidP="00915E4E">
            <w:pPr>
              <w:widowControl w:val="0"/>
              <w:spacing w:after="0" w:line="240" w:lineRule="auto"/>
              <w:ind w:left="318"/>
              <w:jc w:val="both"/>
              <w:rPr>
                <w:rFonts w:ascii="Times New Roman" w:eastAsia="Times New Roman" w:hAnsi="Times New Roman" w:cs="Times New Roman"/>
                <w:sz w:val="20"/>
                <w:szCs w:val="20"/>
                <w:lang w:eastAsia="ru-RU"/>
              </w:rPr>
            </w:pPr>
          </w:p>
          <w:p w14:paraId="25CE99E1" w14:textId="77777777" w:rsidR="00B61C85" w:rsidRPr="003359D7" w:rsidRDefault="00B61C85" w:rsidP="00915E4E">
            <w:pPr>
              <w:widowControl w:val="0"/>
              <w:spacing w:after="0" w:line="240" w:lineRule="auto"/>
              <w:ind w:left="318"/>
              <w:jc w:val="both"/>
              <w:rPr>
                <w:rFonts w:ascii="Times New Roman" w:eastAsia="Times New Roman" w:hAnsi="Times New Roman" w:cs="Times New Roman"/>
                <w:sz w:val="20"/>
                <w:szCs w:val="20"/>
                <w:lang w:eastAsia="ru-RU"/>
              </w:rPr>
            </w:pPr>
            <w:r w:rsidRPr="003359D7">
              <w:rPr>
                <w:rFonts w:ascii="Times New Roman" w:eastAsia="Times New Roman" w:hAnsi="Times New Roman" w:cs="Times New Roman"/>
                <w:sz w:val="20"/>
                <w:szCs w:val="20"/>
                <w:lang w:eastAsia="ru-RU"/>
              </w:rPr>
              <w:t>Адрес местонахождения</w:t>
            </w:r>
          </w:p>
          <w:p w14:paraId="01F22682" w14:textId="77777777" w:rsidR="00B61C85" w:rsidRPr="003359D7" w:rsidRDefault="00B61C85" w:rsidP="00915E4E">
            <w:pPr>
              <w:widowControl w:val="0"/>
              <w:spacing w:after="0" w:line="240" w:lineRule="auto"/>
              <w:ind w:left="318"/>
              <w:jc w:val="both"/>
              <w:rPr>
                <w:rFonts w:ascii="Times New Roman" w:eastAsia="Times New Roman" w:hAnsi="Times New Roman" w:cs="Times New Roman"/>
                <w:sz w:val="20"/>
                <w:szCs w:val="20"/>
                <w:lang w:eastAsia="ru-RU"/>
              </w:rPr>
            </w:pPr>
          </w:p>
          <w:p w14:paraId="41BBED91" w14:textId="77777777" w:rsidR="00B61C85" w:rsidRPr="003359D7" w:rsidRDefault="00B61C85" w:rsidP="00915E4E">
            <w:pPr>
              <w:widowControl w:val="0"/>
              <w:spacing w:after="0" w:line="240" w:lineRule="auto"/>
              <w:ind w:left="318"/>
              <w:jc w:val="both"/>
              <w:rPr>
                <w:rFonts w:ascii="Times New Roman" w:eastAsia="Times New Roman" w:hAnsi="Times New Roman" w:cs="Times New Roman"/>
                <w:sz w:val="20"/>
                <w:szCs w:val="20"/>
                <w:lang w:eastAsia="ru-RU"/>
              </w:rPr>
            </w:pPr>
            <w:r w:rsidRPr="003359D7">
              <w:rPr>
                <w:rFonts w:ascii="Times New Roman" w:eastAsia="Times New Roman" w:hAnsi="Times New Roman" w:cs="Times New Roman"/>
                <w:sz w:val="20"/>
                <w:szCs w:val="20"/>
                <w:lang w:eastAsia="ru-RU"/>
              </w:rPr>
              <w:t>ИНН</w:t>
            </w:r>
          </w:p>
          <w:p w14:paraId="6195B130" w14:textId="77777777" w:rsidR="00B61C85" w:rsidRPr="003359D7" w:rsidRDefault="00B61C85" w:rsidP="00915E4E">
            <w:pPr>
              <w:widowControl w:val="0"/>
              <w:spacing w:after="0" w:line="240" w:lineRule="auto"/>
              <w:ind w:left="318"/>
              <w:jc w:val="both"/>
              <w:rPr>
                <w:rFonts w:ascii="Times New Roman" w:eastAsia="Times New Roman" w:hAnsi="Times New Roman" w:cs="Times New Roman"/>
                <w:sz w:val="20"/>
                <w:szCs w:val="20"/>
                <w:lang w:eastAsia="ru-RU"/>
              </w:rPr>
            </w:pPr>
            <w:r w:rsidRPr="003359D7">
              <w:rPr>
                <w:rFonts w:ascii="Times New Roman" w:eastAsia="Times New Roman" w:hAnsi="Times New Roman" w:cs="Times New Roman"/>
                <w:sz w:val="20"/>
                <w:szCs w:val="20"/>
                <w:lang w:eastAsia="ru-RU"/>
              </w:rPr>
              <w:t>КПП</w:t>
            </w:r>
          </w:p>
          <w:p w14:paraId="46BB634A" w14:textId="77777777" w:rsidR="00B61C85" w:rsidRPr="003359D7" w:rsidRDefault="00B61C85" w:rsidP="00915E4E">
            <w:pPr>
              <w:widowControl w:val="0"/>
              <w:spacing w:after="0" w:line="240" w:lineRule="auto"/>
              <w:ind w:left="318"/>
              <w:jc w:val="both"/>
              <w:rPr>
                <w:rFonts w:ascii="Times New Roman" w:eastAsia="Times New Roman" w:hAnsi="Times New Roman" w:cs="Times New Roman"/>
                <w:sz w:val="20"/>
                <w:szCs w:val="20"/>
                <w:lang w:eastAsia="ru-RU"/>
              </w:rPr>
            </w:pPr>
            <w:r w:rsidRPr="003359D7">
              <w:rPr>
                <w:rFonts w:ascii="Times New Roman" w:eastAsia="Times New Roman" w:hAnsi="Times New Roman" w:cs="Times New Roman"/>
                <w:sz w:val="20"/>
                <w:szCs w:val="20"/>
                <w:lang w:eastAsia="ru-RU"/>
              </w:rPr>
              <w:t>ОГРН</w:t>
            </w:r>
          </w:p>
          <w:p w14:paraId="1DDCFA75" w14:textId="77777777" w:rsidR="00B61C85" w:rsidRPr="003359D7" w:rsidRDefault="00B61C85" w:rsidP="00915E4E">
            <w:pPr>
              <w:widowControl w:val="0"/>
              <w:spacing w:after="0" w:line="240" w:lineRule="auto"/>
              <w:ind w:left="318"/>
              <w:jc w:val="both"/>
              <w:rPr>
                <w:rFonts w:ascii="Times New Roman" w:eastAsia="Times New Roman" w:hAnsi="Times New Roman" w:cs="Times New Roman"/>
                <w:sz w:val="20"/>
                <w:szCs w:val="20"/>
                <w:lang w:eastAsia="ru-RU"/>
              </w:rPr>
            </w:pPr>
            <w:r w:rsidRPr="003359D7">
              <w:rPr>
                <w:rFonts w:ascii="Times New Roman" w:eastAsia="Times New Roman" w:hAnsi="Times New Roman" w:cs="Times New Roman"/>
                <w:sz w:val="20"/>
                <w:szCs w:val="20"/>
                <w:lang w:eastAsia="ru-RU"/>
              </w:rPr>
              <w:t>ОКПО</w:t>
            </w:r>
          </w:p>
          <w:p w14:paraId="4181158C" w14:textId="77777777" w:rsidR="00B61C85" w:rsidRPr="003359D7" w:rsidRDefault="00B61C85" w:rsidP="00915E4E">
            <w:pPr>
              <w:widowControl w:val="0"/>
              <w:spacing w:after="0" w:line="240" w:lineRule="auto"/>
              <w:ind w:left="318"/>
              <w:jc w:val="both"/>
              <w:rPr>
                <w:rFonts w:ascii="Times New Roman" w:eastAsia="Times New Roman" w:hAnsi="Times New Roman" w:cs="Times New Roman"/>
                <w:sz w:val="20"/>
                <w:szCs w:val="20"/>
                <w:lang w:eastAsia="ru-RU"/>
              </w:rPr>
            </w:pPr>
            <w:r w:rsidRPr="003359D7">
              <w:rPr>
                <w:rFonts w:ascii="Times New Roman" w:eastAsia="Times New Roman" w:hAnsi="Times New Roman" w:cs="Times New Roman"/>
                <w:sz w:val="20"/>
                <w:szCs w:val="20"/>
                <w:lang w:eastAsia="ru-RU"/>
              </w:rPr>
              <w:t>Банковские реквизиты:</w:t>
            </w:r>
          </w:p>
          <w:p w14:paraId="10247ACC" w14:textId="77777777" w:rsidR="00B61C85" w:rsidRPr="003359D7" w:rsidRDefault="00B61C85" w:rsidP="00915E4E">
            <w:pPr>
              <w:widowControl w:val="0"/>
              <w:spacing w:after="0" w:line="240" w:lineRule="auto"/>
              <w:ind w:left="318"/>
              <w:jc w:val="both"/>
              <w:rPr>
                <w:rFonts w:ascii="Times New Roman" w:eastAsia="Times New Roman" w:hAnsi="Times New Roman" w:cs="Times New Roman"/>
                <w:sz w:val="20"/>
                <w:szCs w:val="20"/>
                <w:lang w:eastAsia="ru-RU"/>
              </w:rPr>
            </w:pPr>
          </w:p>
          <w:p w14:paraId="62879CE7" w14:textId="77777777" w:rsidR="00B61C85" w:rsidRPr="003359D7" w:rsidRDefault="00B61C85" w:rsidP="00915E4E">
            <w:pPr>
              <w:widowControl w:val="0"/>
              <w:spacing w:after="0" w:line="240" w:lineRule="auto"/>
              <w:ind w:left="318"/>
              <w:jc w:val="both"/>
              <w:rPr>
                <w:rFonts w:ascii="Times New Roman" w:eastAsia="Times New Roman" w:hAnsi="Times New Roman" w:cs="Times New Roman"/>
                <w:sz w:val="20"/>
                <w:szCs w:val="20"/>
                <w:lang w:eastAsia="ru-RU"/>
              </w:rPr>
            </w:pPr>
            <w:r w:rsidRPr="003359D7">
              <w:rPr>
                <w:rFonts w:ascii="Times New Roman" w:eastAsia="Times New Roman" w:hAnsi="Times New Roman" w:cs="Times New Roman"/>
                <w:sz w:val="20"/>
                <w:szCs w:val="20"/>
                <w:lang w:val="en-US" w:eastAsia="ru-RU"/>
              </w:rPr>
              <w:t>E</w:t>
            </w:r>
            <w:r w:rsidRPr="003359D7">
              <w:rPr>
                <w:rFonts w:ascii="Times New Roman" w:eastAsia="Times New Roman" w:hAnsi="Times New Roman" w:cs="Times New Roman"/>
                <w:sz w:val="20"/>
                <w:szCs w:val="20"/>
                <w:lang w:eastAsia="ru-RU"/>
              </w:rPr>
              <w:t>-</w:t>
            </w:r>
            <w:r w:rsidRPr="003359D7">
              <w:rPr>
                <w:rFonts w:ascii="Times New Roman" w:eastAsia="Times New Roman" w:hAnsi="Times New Roman" w:cs="Times New Roman"/>
                <w:sz w:val="20"/>
                <w:szCs w:val="20"/>
                <w:lang w:val="en-US" w:eastAsia="ru-RU"/>
              </w:rPr>
              <w:t>mail</w:t>
            </w:r>
            <w:r w:rsidRPr="003359D7">
              <w:rPr>
                <w:rFonts w:ascii="Times New Roman" w:eastAsia="Times New Roman" w:hAnsi="Times New Roman" w:cs="Times New Roman"/>
                <w:sz w:val="20"/>
                <w:szCs w:val="20"/>
                <w:lang w:eastAsia="ru-RU"/>
              </w:rPr>
              <w:t>:</w:t>
            </w:r>
          </w:p>
          <w:p w14:paraId="079B3DFC" w14:textId="77777777" w:rsidR="00B61C85" w:rsidRPr="003359D7" w:rsidRDefault="00B61C85" w:rsidP="00915E4E">
            <w:pPr>
              <w:widowControl w:val="0"/>
              <w:spacing w:after="0" w:line="240" w:lineRule="auto"/>
              <w:ind w:left="318"/>
              <w:jc w:val="both"/>
              <w:rPr>
                <w:rFonts w:ascii="Times New Roman" w:eastAsia="Times New Roman" w:hAnsi="Times New Roman" w:cs="Times New Roman"/>
                <w:sz w:val="20"/>
                <w:szCs w:val="20"/>
                <w:lang w:val="en-US" w:eastAsia="ru-RU"/>
              </w:rPr>
            </w:pPr>
            <w:r w:rsidRPr="003359D7">
              <w:rPr>
                <w:rFonts w:ascii="Times New Roman" w:eastAsia="Times New Roman" w:hAnsi="Times New Roman" w:cs="Times New Roman"/>
                <w:sz w:val="20"/>
                <w:szCs w:val="20"/>
                <w:lang w:eastAsia="ru-RU"/>
              </w:rPr>
              <w:lastRenderedPageBreak/>
              <w:t>Тел</w:t>
            </w:r>
            <w:r w:rsidRPr="003359D7">
              <w:rPr>
                <w:rFonts w:ascii="Times New Roman" w:eastAsia="Times New Roman" w:hAnsi="Times New Roman" w:cs="Times New Roman"/>
                <w:sz w:val="20"/>
                <w:szCs w:val="20"/>
                <w:lang w:val="en-US" w:eastAsia="ru-RU"/>
              </w:rPr>
              <w:t>.:</w:t>
            </w:r>
          </w:p>
          <w:p w14:paraId="69A5ADE2" w14:textId="77777777" w:rsidR="00B61C85" w:rsidRPr="003359D7" w:rsidRDefault="00B61C85" w:rsidP="00915E4E">
            <w:pPr>
              <w:widowControl w:val="0"/>
              <w:tabs>
                <w:tab w:val="left" w:pos="426"/>
              </w:tabs>
              <w:spacing w:after="0" w:line="240" w:lineRule="auto"/>
              <w:rPr>
                <w:rFonts w:ascii="Times New Roman" w:eastAsia="Times New Roman" w:hAnsi="Times New Roman" w:cs="Times New Roman"/>
                <w:sz w:val="20"/>
                <w:szCs w:val="20"/>
                <w:lang w:val="en-US"/>
              </w:rPr>
            </w:pPr>
          </w:p>
          <w:p w14:paraId="140C9FEE" w14:textId="77777777" w:rsidR="00B61C85" w:rsidRPr="003359D7" w:rsidRDefault="00B61C85" w:rsidP="00915E4E">
            <w:pPr>
              <w:widowControl w:val="0"/>
              <w:tabs>
                <w:tab w:val="left" w:pos="426"/>
              </w:tabs>
              <w:spacing w:after="0" w:line="240" w:lineRule="auto"/>
              <w:rPr>
                <w:rFonts w:ascii="Times New Roman" w:eastAsia="Times New Roman" w:hAnsi="Times New Roman" w:cs="Times New Roman"/>
                <w:sz w:val="20"/>
                <w:szCs w:val="20"/>
                <w:lang w:val="en-US" w:eastAsia="ru-RU"/>
              </w:rPr>
            </w:pPr>
          </w:p>
          <w:p w14:paraId="4360255C" w14:textId="77777777" w:rsidR="00B61C85" w:rsidRPr="003359D7" w:rsidRDefault="00B61C85" w:rsidP="00915E4E">
            <w:pPr>
              <w:widowControl w:val="0"/>
              <w:tabs>
                <w:tab w:val="left" w:pos="426"/>
              </w:tabs>
              <w:spacing w:after="0" w:line="240" w:lineRule="auto"/>
              <w:rPr>
                <w:rFonts w:ascii="Times New Roman" w:eastAsia="Times New Roman" w:hAnsi="Times New Roman" w:cs="Times New Roman"/>
                <w:bCs/>
                <w:sz w:val="20"/>
                <w:szCs w:val="20"/>
                <w:lang w:val="en-US" w:eastAsia="ru-RU"/>
              </w:rPr>
            </w:pPr>
          </w:p>
        </w:tc>
        <w:tc>
          <w:tcPr>
            <w:tcW w:w="201" w:type="dxa"/>
          </w:tcPr>
          <w:p w14:paraId="5A86013A" w14:textId="77777777" w:rsidR="00B61C85" w:rsidRPr="003359D7" w:rsidRDefault="00B61C85" w:rsidP="00915E4E">
            <w:pPr>
              <w:widowControl w:val="0"/>
              <w:suppressAutoHyphens/>
              <w:spacing w:before="120" w:after="120" w:line="276" w:lineRule="auto"/>
              <w:ind w:firstLine="482"/>
              <w:jc w:val="both"/>
              <w:rPr>
                <w:rFonts w:ascii="Times New Roman" w:eastAsia="Times New Roman" w:hAnsi="Times New Roman" w:cs="Times New Roman"/>
                <w:sz w:val="20"/>
                <w:szCs w:val="20"/>
                <w:lang w:eastAsia="ru-RU"/>
              </w:rPr>
            </w:pPr>
          </w:p>
        </w:tc>
      </w:tr>
      <w:tr w:rsidR="00B61C85" w:rsidRPr="003359D7" w14:paraId="157188E0" w14:textId="77777777" w:rsidTr="00687881">
        <w:trPr>
          <w:jc w:val="center"/>
        </w:trPr>
        <w:tc>
          <w:tcPr>
            <w:tcW w:w="4928" w:type="dxa"/>
            <w:gridSpan w:val="2"/>
          </w:tcPr>
          <w:p w14:paraId="692FDC40" w14:textId="77777777" w:rsidR="00B61C85" w:rsidRPr="003359D7" w:rsidRDefault="00B61C85" w:rsidP="00915E4E">
            <w:pPr>
              <w:widowControl w:val="0"/>
              <w:tabs>
                <w:tab w:val="left" w:pos="9819"/>
              </w:tabs>
              <w:spacing w:after="0" w:line="240" w:lineRule="auto"/>
              <w:jc w:val="both"/>
              <w:rPr>
                <w:rFonts w:ascii="Times New Roman" w:eastAsia="Times New Roman" w:hAnsi="Times New Roman" w:cs="Times New Roman"/>
                <w:sz w:val="20"/>
                <w:szCs w:val="20"/>
                <w:lang w:val="en-US" w:eastAsia="ru-RU"/>
              </w:rPr>
            </w:pPr>
          </w:p>
        </w:tc>
        <w:tc>
          <w:tcPr>
            <w:tcW w:w="4819" w:type="dxa"/>
            <w:gridSpan w:val="2"/>
          </w:tcPr>
          <w:p w14:paraId="6C216567" w14:textId="77777777" w:rsidR="00B61C85" w:rsidRPr="003359D7" w:rsidRDefault="00B61C85" w:rsidP="00915E4E">
            <w:pPr>
              <w:widowControl w:val="0"/>
              <w:tabs>
                <w:tab w:val="left" w:pos="9819"/>
              </w:tabs>
              <w:spacing w:after="0" w:line="240" w:lineRule="auto"/>
              <w:jc w:val="both"/>
              <w:rPr>
                <w:rFonts w:ascii="Times New Roman" w:eastAsia="Times New Roman" w:hAnsi="Times New Roman" w:cs="Times New Roman"/>
                <w:sz w:val="20"/>
                <w:szCs w:val="20"/>
                <w:lang w:val="en-US" w:eastAsia="ru-RU"/>
              </w:rPr>
            </w:pPr>
          </w:p>
        </w:tc>
        <w:tc>
          <w:tcPr>
            <w:tcW w:w="201" w:type="dxa"/>
          </w:tcPr>
          <w:p w14:paraId="583C1EAC" w14:textId="77777777" w:rsidR="00B61C85" w:rsidRPr="003359D7" w:rsidRDefault="00B61C85" w:rsidP="00915E4E">
            <w:pPr>
              <w:widowControl w:val="0"/>
              <w:suppressAutoHyphens/>
              <w:spacing w:before="120" w:after="120" w:line="276" w:lineRule="auto"/>
              <w:ind w:firstLine="482"/>
              <w:jc w:val="both"/>
              <w:rPr>
                <w:rFonts w:ascii="Times New Roman" w:eastAsia="Times New Roman" w:hAnsi="Times New Roman" w:cs="Times New Roman"/>
                <w:sz w:val="20"/>
                <w:szCs w:val="20"/>
                <w:lang w:eastAsia="ru-RU"/>
              </w:rPr>
            </w:pPr>
          </w:p>
        </w:tc>
      </w:tr>
      <w:tr w:rsidR="00B61C85" w:rsidRPr="003359D7" w14:paraId="1433E01E" w14:textId="77777777" w:rsidTr="00687881">
        <w:trPr>
          <w:trHeight w:val="1860"/>
          <w:jc w:val="center"/>
        </w:trPr>
        <w:tc>
          <w:tcPr>
            <w:tcW w:w="5375" w:type="dxa"/>
            <w:gridSpan w:val="3"/>
          </w:tcPr>
          <w:p w14:paraId="3F9CAB6D" w14:textId="77777777" w:rsidR="00B61C85" w:rsidRPr="003359D7" w:rsidRDefault="00B61C85" w:rsidP="00915E4E">
            <w:pPr>
              <w:widowControl w:val="0"/>
              <w:spacing w:after="0" w:line="276" w:lineRule="auto"/>
              <w:ind w:left="180"/>
              <w:rPr>
                <w:rFonts w:ascii="Times New Roman" w:eastAsia="Calibri" w:hAnsi="Times New Roman" w:cs="Times New Roman"/>
                <w:b/>
                <w:bCs/>
                <w:sz w:val="20"/>
                <w:szCs w:val="20"/>
                <w:u w:val="single"/>
              </w:rPr>
            </w:pPr>
            <w:r w:rsidRPr="003359D7">
              <w:rPr>
                <w:rFonts w:ascii="Times New Roman" w:eastAsia="Calibri" w:hAnsi="Times New Roman" w:cs="Times New Roman"/>
                <w:b/>
                <w:bCs/>
                <w:sz w:val="20"/>
                <w:szCs w:val="20"/>
                <w:u w:val="single"/>
              </w:rPr>
              <w:t>Заказчик</w:t>
            </w:r>
          </w:p>
          <w:p w14:paraId="78695B52" w14:textId="77777777" w:rsidR="00B61C85" w:rsidRPr="003359D7" w:rsidRDefault="00B61C85" w:rsidP="00915E4E">
            <w:pPr>
              <w:widowControl w:val="0"/>
              <w:spacing w:after="0" w:line="276" w:lineRule="auto"/>
              <w:ind w:left="180"/>
              <w:rPr>
                <w:rFonts w:ascii="Times New Roman" w:eastAsia="Calibri" w:hAnsi="Times New Roman" w:cs="Times New Roman"/>
                <w:b/>
                <w:bCs/>
                <w:sz w:val="20"/>
                <w:szCs w:val="20"/>
              </w:rPr>
            </w:pPr>
            <w:r w:rsidRPr="003359D7">
              <w:rPr>
                <w:rFonts w:ascii="Times New Roman" w:eastAsia="Calibri" w:hAnsi="Times New Roman" w:cs="Times New Roman"/>
                <w:b/>
                <w:bCs/>
                <w:sz w:val="20"/>
                <w:szCs w:val="20"/>
              </w:rPr>
              <w:t>Директор</w:t>
            </w:r>
          </w:p>
          <w:p w14:paraId="7CE15A1D" w14:textId="77777777" w:rsidR="00B61C85" w:rsidRPr="003359D7" w:rsidRDefault="00B61C85" w:rsidP="00915E4E">
            <w:pPr>
              <w:widowControl w:val="0"/>
              <w:spacing w:after="0" w:line="240" w:lineRule="auto"/>
              <w:ind w:left="180"/>
              <w:rPr>
                <w:rFonts w:ascii="Times New Roman" w:eastAsia="Times New Roman" w:hAnsi="Times New Roman" w:cs="Times New Roman"/>
                <w:iCs/>
                <w:sz w:val="20"/>
                <w:szCs w:val="20"/>
                <w:lang w:eastAsia="ru-RU"/>
              </w:rPr>
            </w:pPr>
          </w:p>
          <w:p w14:paraId="6C4AF827" w14:textId="77777777" w:rsidR="00B61C85" w:rsidRPr="003359D7" w:rsidRDefault="00B61C85" w:rsidP="00915E4E">
            <w:pPr>
              <w:widowControl w:val="0"/>
              <w:spacing w:after="0" w:line="240" w:lineRule="auto"/>
              <w:ind w:left="180"/>
              <w:rPr>
                <w:rFonts w:ascii="Times New Roman" w:eastAsia="Times New Roman" w:hAnsi="Times New Roman" w:cs="Times New Roman"/>
                <w:iCs/>
                <w:sz w:val="20"/>
                <w:szCs w:val="20"/>
                <w:lang w:eastAsia="ru-RU"/>
              </w:rPr>
            </w:pPr>
            <w:r w:rsidRPr="003359D7">
              <w:rPr>
                <w:rFonts w:ascii="Times New Roman" w:eastAsia="Times New Roman" w:hAnsi="Times New Roman" w:cs="Times New Roman"/>
                <w:iCs/>
                <w:sz w:val="20"/>
                <w:szCs w:val="20"/>
                <w:lang w:eastAsia="ru-RU"/>
              </w:rPr>
              <w:t>______________ /Юхневич Е.А./</w:t>
            </w:r>
          </w:p>
          <w:p w14:paraId="131EE67C" w14:textId="0B93ABD0" w:rsidR="00B61C85" w:rsidRPr="003359D7" w:rsidRDefault="00B61C85" w:rsidP="00915E4E">
            <w:pPr>
              <w:widowControl w:val="0"/>
              <w:spacing w:after="0" w:line="276" w:lineRule="auto"/>
              <w:ind w:left="180"/>
              <w:rPr>
                <w:rFonts w:ascii="Times New Roman" w:eastAsia="Calibri" w:hAnsi="Times New Roman" w:cs="Times New Roman"/>
                <w:sz w:val="20"/>
                <w:szCs w:val="20"/>
              </w:rPr>
            </w:pPr>
            <w:r w:rsidRPr="003359D7">
              <w:rPr>
                <w:rFonts w:ascii="Times New Roman" w:eastAsia="Calibri" w:hAnsi="Times New Roman" w:cs="Times New Roman"/>
                <w:iCs/>
                <w:sz w:val="20"/>
                <w:szCs w:val="20"/>
              </w:rPr>
              <w:t xml:space="preserve">       ПОДПИСАНО ЭП</w:t>
            </w:r>
          </w:p>
        </w:tc>
        <w:tc>
          <w:tcPr>
            <w:tcW w:w="4573" w:type="dxa"/>
            <w:gridSpan w:val="2"/>
          </w:tcPr>
          <w:p w14:paraId="237CCF55" w14:textId="77777777" w:rsidR="00B61C85" w:rsidRPr="003359D7" w:rsidRDefault="00B61C85" w:rsidP="00915E4E">
            <w:pPr>
              <w:widowControl w:val="0"/>
              <w:spacing w:after="0" w:line="276" w:lineRule="auto"/>
              <w:ind w:firstLine="2"/>
              <w:rPr>
                <w:rFonts w:ascii="Times New Roman" w:eastAsia="Calibri" w:hAnsi="Times New Roman" w:cs="Times New Roman"/>
                <w:b/>
                <w:sz w:val="20"/>
                <w:szCs w:val="20"/>
                <w:u w:val="single"/>
              </w:rPr>
            </w:pPr>
            <w:r w:rsidRPr="003359D7">
              <w:rPr>
                <w:rFonts w:ascii="Times New Roman" w:eastAsia="Calibri" w:hAnsi="Times New Roman" w:cs="Times New Roman"/>
                <w:b/>
                <w:sz w:val="20"/>
                <w:szCs w:val="20"/>
                <w:u w:val="single"/>
              </w:rPr>
              <w:t>Поставщик</w:t>
            </w:r>
          </w:p>
          <w:p w14:paraId="062AB0C5" w14:textId="77777777" w:rsidR="00B61C85" w:rsidRPr="003359D7" w:rsidRDefault="00B61C85" w:rsidP="00915E4E">
            <w:pPr>
              <w:widowControl w:val="0"/>
              <w:spacing w:after="0" w:line="240" w:lineRule="auto"/>
              <w:ind w:left="180"/>
              <w:rPr>
                <w:rFonts w:ascii="Times New Roman" w:eastAsia="Calibri" w:hAnsi="Times New Roman" w:cs="Times New Roman"/>
                <w:bCs/>
                <w:sz w:val="20"/>
                <w:szCs w:val="20"/>
              </w:rPr>
            </w:pPr>
          </w:p>
          <w:p w14:paraId="2ECC3495" w14:textId="77777777" w:rsidR="00B61C85" w:rsidRPr="003359D7" w:rsidRDefault="00B61C85" w:rsidP="00915E4E">
            <w:pPr>
              <w:widowControl w:val="0"/>
              <w:spacing w:after="0" w:line="240" w:lineRule="auto"/>
              <w:ind w:left="180"/>
              <w:rPr>
                <w:rFonts w:ascii="Times New Roman" w:eastAsia="Calibri" w:hAnsi="Times New Roman" w:cs="Times New Roman"/>
                <w:bCs/>
                <w:sz w:val="20"/>
                <w:szCs w:val="20"/>
              </w:rPr>
            </w:pPr>
          </w:p>
          <w:p w14:paraId="669FF127" w14:textId="20F34D05" w:rsidR="009053F3" w:rsidRPr="003359D7" w:rsidRDefault="00B61C85" w:rsidP="009053F3">
            <w:pPr>
              <w:widowControl w:val="0"/>
              <w:spacing w:after="0" w:line="240" w:lineRule="auto"/>
              <w:rPr>
                <w:rFonts w:ascii="Times New Roman" w:eastAsia="Calibri" w:hAnsi="Times New Roman" w:cs="Times New Roman"/>
                <w:bCs/>
                <w:sz w:val="20"/>
                <w:szCs w:val="20"/>
              </w:rPr>
            </w:pPr>
            <w:r w:rsidRPr="003359D7">
              <w:rPr>
                <w:rFonts w:ascii="Times New Roman" w:eastAsia="Calibri" w:hAnsi="Times New Roman" w:cs="Times New Roman"/>
                <w:bCs/>
                <w:sz w:val="20"/>
                <w:szCs w:val="20"/>
              </w:rPr>
              <w:t>_____________/______</w:t>
            </w:r>
            <w:r w:rsidR="009053F3" w:rsidRPr="003359D7">
              <w:rPr>
                <w:rFonts w:ascii="Times New Roman" w:eastAsia="Calibri" w:hAnsi="Times New Roman" w:cs="Times New Roman"/>
                <w:bCs/>
                <w:sz w:val="20"/>
                <w:szCs w:val="20"/>
              </w:rPr>
              <w:t>/</w:t>
            </w:r>
          </w:p>
          <w:p w14:paraId="7AFE98AB" w14:textId="64B3F3E1" w:rsidR="00B61C85" w:rsidRPr="003359D7" w:rsidRDefault="00B61C85" w:rsidP="009053F3">
            <w:pPr>
              <w:widowControl w:val="0"/>
              <w:spacing w:after="0" w:line="240" w:lineRule="auto"/>
              <w:rPr>
                <w:rFonts w:ascii="Times New Roman" w:eastAsia="Calibri" w:hAnsi="Times New Roman" w:cs="Times New Roman"/>
                <w:bCs/>
                <w:sz w:val="20"/>
                <w:szCs w:val="20"/>
              </w:rPr>
            </w:pPr>
            <w:r w:rsidRPr="003359D7">
              <w:rPr>
                <w:rFonts w:ascii="Times New Roman" w:eastAsia="Calibri" w:hAnsi="Times New Roman" w:cs="Times New Roman"/>
                <w:bCs/>
                <w:sz w:val="20"/>
                <w:szCs w:val="20"/>
              </w:rPr>
              <w:t xml:space="preserve">    ПОДПИСАНО ЭП</w:t>
            </w:r>
          </w:p>
        </w:tc>
      </w:tr>
    </w:tbl>
    <w:p w14:paraId="1F25BCA4" w14:textId="59538B87" w:rsidR="00B61C85" w:rsidRPr="003359D7" w:rsidRDefault="00156069" w:rsidP="00156069">
      <w:pPr>
        <w:tabs>
          <w:tab w:val="left" w:pos="4182"/>
        </w:tabs>
        <w:autoSpaceDE w:val="0"/>
        <w:autoSpaceDN w:val="0"/>
        <w:adjustRightInd w:val="0"/>
        <w:spacing w:after="0" w:line="240" w:lineRule="auto"/>
        <w:outlineLvl w:val="0"/>
        <w:rPr>
          <w:rFonts w:ascii="Times New Roman" w:hAnsi="Times New Roman" w:cs="Times New Roman"/>
          <w:bCs/>
          <w:sz w:val="20"/>
          <w:szCs w:val="20"/>
        </w:rPr>
      </w:pPr>
      <w:r w:rsidRPr="003359D7">
        <w:rPr>
          <w:rFonts w:ascii="Times New Roman" w:hAnsi="Times New Roman" w:cs="Times New Roman"/>
          <w:bCs/>
          <w:sz w:val="20"/>
          <w:szCs w:val="20"/>
        </w:rPr>
        <w:tab/>
      </w:r>
    </w:p>
    <w:p w14:paraId="042AD973" w14:textId="77777777" w:rsidR="00B61C85" w:rsidRPr="003359D7" w:rsidRDefault="00B61C85" w:rsidP="00156069">
      <w:pPr>
        <w:autoSpaceDE w:val="0"/>
        <w:autoSpaceDN w:val="0"/>
        <w:adjustRightInd w:val="0"/>
        <w:spacing w:after="0" w:line="240" w:lineRule="auto"/>
        <w:outlineLvl w:val="0"/>
        <w:rPr>
          <w:rFonts w:ascii="Times New Roman" w:hAnsi="Times New Roman" w:cs="Times New Roman"/>
          <w:bCs/>
          <w:sz w:val="20"/>
          <w:szCs w:val="20"/>
        </w:rPr>
        <w:sectPr w:rsidR="00B61C85" w:rsidRPr="003359D7">
          <w:footerReference w:type="default" r:id="rId49"/>
          <w:pgSz w:w="11905" w:h="16838"/>
          <w:pgMar w:top="1440" w:right="565" w:bottom="1440" w:left="1133" w:header="0" w:footer="0" w:gutter="0"/>
          <w:cols w:space="720"/>
          <w:noEndnote/>
        </w:sectPr>
      </w:pPr>
    </w:p>
    <w:p w14:paraId="7AE4C539" w14:textId="77777777" w:rsidR="00C65902" w:rsidRPr="003359D7" w:rsidRDefault="00C65902" w:rsidP="00C65902">
      <w:pPr>
        <w:autoSpaceDE w:val="0"/>
        <w:autoSpaceDN w:val="0"/>
        <w:adjustRightInd w:val="0"/>
        <w:spacing w:after="0" w:line="240" w:lineRule="auto"/>
        <w:jc w:val="right"/>
        <w:outlineLvl w:val="0"/>
        <w:rPr>
          <w:rFonts w:ascii="Times New Roman" w:hAnsi="Times New Roman" w:cs="Times New Roman"/>
          <w:bCs/>
          <w:sz w:val="20"/>
          <w:szCs w:val="20"/>
        </w:rPr>
      </w:pPr>
      <w:r w:rsidRPr="003359D7">
        <w:rPr>
          <w:rFonts w:ascii="Times New Roman" w:hAnsi="Times New Roman" w:cs="Times New Roman"/>
          <w:bCs/>
          <w:sz w:val="20"/>
          <w:szCs w:val="20"/>
        </w:rPr>
        <w:lastRenderedPageBreak/>
        <w:t>Приложение N 1</w:t>
      </w:r>
    </w:p>
    <w:p w14:paraId="356F219B" w14:textId="77777777" w:rsidR="00C65902" w:rsidRPr="003359D7" w:rsidRDefault="00C65902" w:rsidP="00C65902">
      <w:pPr>
        <w:autoSpaceDE w:val="0"/>
        <w:autoSpaceDN w:val="0"/>
        <w:adjustRightInd w:val="0"/>
        <w:spacing w:after="0" w:line="240" w:lineRule="auto"/>
        <w:jc w:val="right"/>
        <w:rPr>
          <w:rFonts w:ascii="Times New Roman" w:hAnsi="Times New Roman" w:cs="Times New Roman"/>
          <w:bCs/>
          <w:sz w:val="20"/>
          <w:szCs w:val="20"/>
        </w:rPr>
      </w:pPr>
      <w:r w:rsidRPr="003359D7">
        <w:rPr>
          <w:rFonts w:ascii="Times New Roman" w:hAnsi="Times New Roman" w:cs="Times New Roman"/>
          <w:bCs/>
          <w:sz w:val="20"/>
          <w:szCs w:val="20"/>
        </w:rPr>
        <w:t>к Контракту</w:t>
      </w:r>
    </w:p>
    <w:p w14:paraId="03690191" w14:textId="77777777" w:rsidR="00C65902" w:rsidRPr="003359D7" w:rsidRDefault="00C65902" w:rsidP="00C65902">
      <w:pPr>
        <w:autoSpaceDE w:val="0"/>
        <w:autoSpaceDN w:val="0"/>
        <w:adjustRightInd w:val="0"/>
        <w:spacing w:after="0" w:line="240" w:lineRule="auto"/>
        <w:jc w:val="right"/>
        <w:rPr>
          <w:rFonts w:ascii="Times New Roman" w:hAnsi="Times New Roman" w:cs="Times New Roman"/>
          <w:bCs/>
          <w:sz w:val="20"/>
          <w:szCs w:val="20"/>
        </w:rPr>
      </w:pPr>
      <w:r w:rsidRPr="003359D7">
        <w:rPr>
          <w:rFonts w:ascii="Times New Roman" w:hAnsi="Times New Roman" w:cs="Times New Roman"/>
          <w:bCs/>
          <w:sz w:val="20"/>
          <w:szCs w:val="20"/>
        </w:rPr>
        <w:t>от "__" ____ 20__ г. N ___</w:t>
      </w:r>
    </w:p>
    <w:p w14:paraId="6E6DCB60"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65902" w:rsidRPr="003359D7" w14:paraId="38F1173E" w14:textId="77777777">
        <w:tc>
          <w:tcPr>
            <w:tcW w:w="12756" w:type="dxa"/>
          </w:tcPr>
          <w:p w14:paraId="05200875" w14:textId="77777777" w:rsidR="00C65902" w:rsidRPr="003359D7" w:rsidRDefault="00C65902" w:rsidP="00B61C85">
            <w:pPr>
              <w:autoSpaceDE w:val="0"/>
              <w:autoSpaceDN w:val="0"/>
              <w:adjustRightInd w:val="0"/>
              <w:spacing w:after="0" w:line="240" w:lineRule="auto"/>
              <w:jc w:val="center"/>
              <w:rPr>
                <w:rFonts w:ascii="Times New Roman" w:hAnsi="Times New Roman" w:cs="Times New Roman"/>
                <w:bCs/>
                <w:sz w:val="20"/>
                <w:szCs w:val="20"/>
              </w:rPr>
            </w:pPr>
            <w:bookmarkStart w:id="32" w:name="Par678"/>
            <w:bookmarkEnd w:id="32"/>
            <w:r w:rsidRPr="003359D7">
              <w:rPr>
                <w:rFonts w:ascii="Times New Roman" w:hAnsi="Times New Roman" w:cs="Times New Roman"/>
                <w:bCs/>
                <w:sz w:val="20"/>
                <w:szCs w:val="20"/>
              </w:rPr>
              <w:t xml:space="preserve">Спецификация </w:t>
            </w:r>
          </w:p>
        </w:tc>
      </w:tr>
    </w:tbl>
    <w:p w14:paraId="14157BD8" w14:textId="77777777" w:rsidR="00C65902" w:rsidRPr="003359D7" w:rsidRDefault="00C65902" w:rsidP="00C65902">
      <w:pPr>
        <w:autoSpaceDE w:val="0"/>
        <w:autoSpaceDN w:val="0"/>
        <w:adjustRightInd w:val="0"/>
        <w:spacing w:after="0" w:line="240" w:lineRule="auto"/>
        <w:jc w:val="both"/>
        <w:rPr>
          <w:rFonts w:ascii="Times New Roman" w:hAnsi="Times New Roman" w:cs="Times New Roman"/>
          <w:bCs/>
          <w:sz w:val="20"/>
          <w:szCs w:val="20"/>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510"/>
        <w:gridCol w:w="1076"/>
        <w:gridCol w:w="1192"/>
        <w:gridCol w:w="1928"/>
        <w:gridCol w:w="1134"/>
        <w:gridCol w:w="1076"/>
        <w:gridCol w:w="1362"/>
        <w:gridCol w:w="1303"/>
        <w:gridCol w:w="1304"/>
        <w:gridCol w:w="1871"/>
      </w:tblGrid>
      <w:tr w:rsidR="00C65902" w:rsidRPr="003359D7" w14:paraId="4805B5ED" w14:textId="77777777" w:rsidTr="00B61C85">
        <w:tc>
          <w:tcPr>
            <w:tcW w:w="510" w:type="dxa"/>
            <w:tcBorders>
              <w:top w:val="single" w:sz="4" w:space="0" w:color="auto"/>
              <w:left w:val="single" w:sz="4" w:space="0" w:color="auto"/>
              <w:bottom w:val="single" w:sz="4" w:space="0" w:color="auto"/>
              <w:right w:val="single" w:sz="4" w:space="0" w:color="auto"/>
            </w:tcBorders>
          </w:tcPr>
          <w:p w14:paraId="173CCA8A"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N п/п</w:t>
            </w:r>
          </w:p>
        </w:tc>
        <w:tc>
          <w:tcPr>
            <w:tcW w:w="1076" w:type="dxa"/>
            <w:tcBorders>
              <w:top w:val="single" w:sz="4" w:space="0" w:color="auto"/>
              <w:left w:val="single" w:sz="4" w:space="0" w:color="auto"/>
              <w:bottom w:val="single" w:sz="4" w:space="0" w:color="auto"/>
              <w:right w:val="single" w:sz="4" w:space="0" w:color="auto"/>
            </w:tcBorders>
          </w:tcPr>
          <w:p w14:paraId="1232C509"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Наименование Товара</w:t>
            </w:r>
          </w:p>
        </w:tc>
        <w:tc>
          <w:tcPr>
            <w:tcW w:w="1192" w:type="dxa"/>
            <w:tcBorders>
              <w:top w:val="single" w:sz="4" w:space="0" w:color="auto"/>
              <w:left w:val="single" w:sz="4" w:space="0" w:color="auto"/>
              <w:bottom w:val="single" w:sz="4" w:space="0" w:color="auto"/>
              <w:right w:val="single" w:sz="4" w:space="0" w:color="auto"/>
            </w:tcBorders>
          </w:tcPr>
          <w:p w14:paraId="40BDA6E3" w14:textId="77777777" w:rsidR="00C65902" w:rsidRPr="003359D7" w:rsidRDefault="00C65902" w:rsidP="00B61C85">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 xml:space="preserve">Товарный знак (при наличии) </w:t>
            </w:r>
          </w:p>
        </w:tc>
        <w:tc>
          <w:tcPr>
            <w:tcW w:w="1928" w:type="dxa"/>
            <w:tcBorders>
              <w:top w:val="single" w:sz="4" w:space="0" w:color="auto"/>
              <w:left w:val="single" w:sz="4" w:space="0" w:color="auto"/>
              <w:bottom w:val="single" w:sz="4" w:space="0" w:color="auto"/>
              <w:right w:val="single" w:sz="4" w:space="0" w:color="auto"/>
            </w:tcBorders>
          </w:tcPr>
          <w:p w14:paraId="46B82A48" w14:textId="77777777" w:rsidR="00C65902" w:rsidRPr="003359D7" w:rsidRDefault="00C65902" w:rsidP="00B61C85">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14:paraId="223AE180" w14:textId="77777777" w:rsidR="00C65902" w:rsidRPr="003359D7" w:rsidRDefault="00C65902" w:rsidP="00B61C85">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 xml:space="preserve">Наименование страны происхождения Товара </w:t>
            </w:r>
          </w:p>
        </w:tc>
        <w:tc>
          <w:tcPr>
            <w:tcW w:w="1076" w:type="dxa"/>
            <w:tcBorders>
              <w:top w:val="single" w:sz="4" w:space="0" w:color="auto"/>
              <w:left w:val="single" w:sz="4" w:space="0" w:color="auto"/>
              <w:bottom w:val="single" w:sz="4" w:space="0" w:color="auto"/>
              <w:right w:val="single" w:sz="4" w:space="0" w:color="auto"/>
            </w:tcBorders>
          </w:tcPr>
          <w:p w14:paraId="47E9C111" w14:textId="77777777" w:rsidR="00C65902" w:rsidRPr="003359D7" w:rsidRDefault="00C65902" w:rsidP="00B61C85">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 xml:space="preserve">Единицы измерения </w:t>
            </w:r>
          </w:p>
        </w:tc>
        <w:tc>
          <w:tcPr>
            <w:tcW w:w="1362" w:type="dxa"/>
            <w:tcBorders>
              <w:top w:val="single" w:sz="4" w:space="0" w:color="auto"/>
              <w:left w:val="single" w:sz="4" w:space="0" w:color="auto"/>
              <w:bottom w:val="single" w:sz="4" w:space="0" w:color="auto"/>
              <w:right w:val="single" w:sz="4" w:space="0" w:color="auto"/>
            </w:tcBorders>
          </w:tcPr>
          <w:p w14:paraId="6DA093A5" w14:textId="77777777" w:rsidR="00C65902" w:rsidRPr="003359D7" w:rsidRDefault="00C65902" w:rsidP="00B61C85">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 xml:space="preserve">Количество в единицах измерения </w:t>
            </w:r>
          </w:p>
        </w:tc>
        <w:tc>
          <w:tcPr>
            <w:tcW w:w="1303" w:type="dxa"/>
            <w:tcBorders>
              <w:top w:val="single" w:sz="4" w:space="0" w:color="auto"/>
              <w:left w:val="single" w:sz="4" w:space="0" w:color="auto"/>
              <w:bottom w:val="single" w:sz="4" w:space="0" w:color="auto"/>
              <w:right w:val="single" w:sz="4" w:space="0" w:color="auto"/>
            </w:tcBorders>
          </w:tcPr>
          <w:p w14:paraId="444D256A"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Цена за единицу измерения, руб.</w:t>
            </w:r>
          </w:p>
          <w:p w14:paraId="5EA132BD"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14:paraId="692477B1"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Стоимость, руб.</w:t>
            </w:r>
          </w:p>
          <w:p w14:paraId="3710A4E2" w14:textId="77777777" w:rsidR="00C65902" w:rsidRPr="003359D7" w:rsidRDefault="00C65902" w:rsidP="00B61C85">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 xml:space="preserve">(включая НДС) (если облагается НДС) </w:t>
            </w:r>
          </w:p>
        </w:tc>
        <w:tc>
          <w:tcPr>
            <w:tcW w:w="1871" w:type="dxa"/>
            <w:tcBorders>
              <w:top w:val="single" w:sz="4" w:space="0" w:color="auto"/>
              <w:left w:val="single" w:sz="4" w:space="0" w:color="auto"/>
              <w:bottom w:val="single" w:sz="4" w:space="0" w:color="auto"/>
              <w:right w:val="single" w:sz="4" w:space="0" w:color="auto"/>
            </w:tcBorders>
          </w:tcPr>
          <w:p w14:paraId="149234F1" w14:textId="77777777" w:rsidR="00C65902" w:rsidRPr="003359D7" w:rsidRDefault="00C65902" w:rsidP="00B61C85">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 xml:space="preserve">Максимальная цена позиции Товара (определяется в процентном соотношении к максимальной цене Контракта, сумма максимальных цен позиций Товара не может превышать 100 процентов цены </w:t>
            </w:r>
          </w:p>
        </w:tc>
      </w:tr>
      <w:tr w:rsidR="00C65902" w:rsidRPr="003359D7" w14:paraId="0351997D" w14:textId="77777777" w:rsidTr="00B61C85">
        <w:tc>
          <w:tcPr>
            <w:tcW w:w="510" w:type="dxa"/>
            <w:tcBorders>
              <w:top w:val="single" w:sz="4" w:space="0" w:color="auto"/>
              <w:left w:val="single" w:sz="4" w:space="0" w:color="auto"/>
              <w:bottom w:val="single" w:sz="4" w:space="0" w:color="auto"/>
              <w:right w:val="single" w:sz="4" w:space="0" w:color="auto"/>
            </w:tcBorders>
          </w:tcPr>
          <w:p w14:paraId="1E211DAA"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1</w:t>
            </w:r>
          </w:p>
        </w:tc>
        <w:tc>
          <w:tcPr>
            <w:tcW w:w="1076" w:type="dxa"/>
            <w:tcBorders>
              <w:top w:val="single" w:sz="4" w:space="0" w:color="auto"/>
              <w:left w:val="single" w:sz="4" w:space="0" w:color="auto"/>
              <w:bottom w:val="single" w:sz="4" w:space="0" w:color="auto"/>
              <w:right w:val="single" w:sz="4" w:space="0" w:color="auto"/>
            </w:tcBorders>
          </w:tcPr>
          <w:p w14:paraId="777BD10E"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2</w:t>
            </w:r>
          </w:p>
        </w:tc>
        <w:tc>
          <w:tcPr>
            <w:tcW w:w="1192" w:type="dxa"/>
            <w:tcBorders>
              <w:top w:val="single" w:sz="4" w:space="0" w:color="auto"/>
              <w:left w:val="single" w:sz="4" w:space="0" w:color="auto"/>
              <w:bottom w:val="single" w:sz="4" w:space="0" w:color="auto"/>
              <w:right w:val="single" w:sz="4" w:space="0" w:color="auto"/>
            </w:tcBorders>
          </w:tcPr>
          <w:p w14:paraId="640FFF2B"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3</w:t>
            </w:r>
          </w:p>
        </w:tc>
        <w:tc>
          <w:tcPr>
            <w:tcW w:w="1928" w:type="dxa"/>
            <w:tcBorders>
              <w:top w:val="single" w:sz="4" w:space="0" w:color="auto"/>
              <w:left w:val="single" w:sz="4" w:space="0" w:color="auto"/>
              <w:bottom w:val="single" w:sz="4" w:space="0" w:color="auto"/>
              <w:right w:val="single" w:sz="4" w:space="0" w:color="auto"/>
            </w:tcBorders>
          </w:tcPr>
          <w:p w14:paraId="54BD02D7"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4</w:t>
            </w:r>
          </w:p>
        </w:tc>
        <w:tc>
          <w:tcPr>
            <w:tcW w:w="1134" w:type="dxa"/>
            <w:tcBorders>
              <w:top w:val="single" w:sz="4" w:space="0" w:color="auto"/>
              <w:left w:val="single" w:sz="4" w:space="0" w:color="auto"/>
              <w:bottom w:val="single" w:sz="4" w:space="0" w:color="auto"/>
              <w:right w:val="single" w:sz="4" w:space="0" w:color="auto"/>
            </w:tcBorders>
          </w:tcPr>
          <w:p w14:paraId="7222D35C"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5</w:t>
            </w:r>
          </w:p>
        </w:tc>
        <w:tc>
          <w:tcPr>
            <w:tcW w:w="1076" w:type="dxa"/>
            <w:tcBorders>
              <w:top w:val="single" w:sz="4" w:space="0" w:color="auto"/>
              <w:left w:val="single" w:sz="4" w:space="0" w:color="auto"/>
              <w:bottom w:val="single" w:sz="4" w:space="0" w:color="auto"/>
              <w:right w:val="single" w:sz="4" w:space="0" w:color="auto"/>
            </w:tcBorders>
          </w:tcPr>
          <w:p w14:paraId="3D1367C8"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6</w:t>
            </w:r>
          </w:p>
        </w:tc>
        <w:tc>
          <w:tcPr>
            <w:tcW w:w="1362" w:type="dxa"/>
            <w:tcBorders>
              <w:top w:val="single" w:sz="4" w:space="0" w:color="auto"/>
              <w:left w:val="single" w:sz="4" w:space="0" w:color="auto"/>
              <w:bottom w:val="single" w:sz="4" w:space="0" w:color="auto"/>
              <w:right w:val="single" w:sz="4" w:space="0" w:color="auto"/>
            </w:tcBorders>
          </w:tcPr>
          <w:p w14:paraId="2C814B22"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7</w:t>
            </w:r>
          </w:p>
        </w:tc>
        <w:tc>
          <w:tcPr>
            <w:tcW w:w="1303" w:type="dxa"/>
            <w:tcBorders>
              <w:top w:val="single" w:sz="4" w:space="0" w:color="auto"/>
              <w:left w:val="single" w:sz="4" w:space="0" w:color="auto"/>
              <w:bottom w:val="single" w:sz="4" w:space="0" w:color="auto"/>
              <w:right w:val="single" w:sz="4" w:space="0" w:color="auto"/>
            </w:tcBorders>
          </w:tcPr>
          <w:p w14:paraId="772C2B45"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8</w:t>
            </w:r>
          </w:p>
        </w:tc>
        <w:tc>
          <w:tcPr>
            <w:tcW w:w="1304" w:type="dxa"/>
            <w:tcBorders>
              <w:top w:val="single" w:sz="4" w:space="0" w:color="auto"/>
              <w:left w:val="single" w:sz="4" w:space="0" w:color="auto"/>
              <w:bottom w:val="single" w:sz="4" w:space="0" w:color="auto"/>
              <w:right w:val="single" w:sz="4" w:space="0" w:color="auto"/>
            </w:tcBorders>
          </w:tcPr>
          <w:p w14:paraId="7484E0B0"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9</w:t>
            </w:r>
          </w:p>
        </w:tc>
        <w:tc>
          <w:tcPr>
            <w:tcW w:w="1871" w:type="dxa"/>
            <w:tcBorders>
              <w:top w:val="single" w:sz="4" w:space="0" w:color="auto"/>
              <w:left w:val="single" w:sz="4" w:space="0" w:color="auto"/>
              <w:bottom w:val="single" w:sz="4" w:space="0" w:color="auto"/>
              <w:right w:val="single" w:sz="4" w:space="0" w:color="auto"/>
            </w:tcBorders>
          </w:tcPr>
          <w:p w14:paraId="28ACAC10" w14:textId="77777777" w:rsidR="00C65902" w:rsidRPr="003359D7" w:rsidRDefault="00C65902">
            <w:pPr>
              <w:autoSpaceDE w:val="0"/>
              <w:autoSpaceDN w:val="0"/>
              <w:adjustRightInd w:val="0"/>
              <w:spacing w:after="0" w:line="240" w:lineRule="auto"/>
              <w:jc w:val="center"/>
              <w:rPr>
                <w:rFonts w:ascii="Times New Roman" w:hAnsi="Times New Roman" w:cs="Times New Roman"/>
                <w:bCs/>
                <w:sz w:val="20"/>
                <w:szCs w:val="20"/>
              </w:rPr>
            </w:pPr>
            <w:r w:rsidRPr="003359D7">
              <w:rPr>
                <w:rFonts w:ascii="Times New Roman" w:hAnsi="Times New Roman" w:cs="Times New Roman"/>
                <w:bCs/>
                <w:sz w:val="20"/>
                <w:szCs w:val="20"/>
              </w:rPr>
              <w:t>10</w:t>
            </w:r>
          </w:p>
        </w:tc>
      </w:tr>
      <w:tr w:rsidR="00C65902" w:rsidRPr="0074778C" w14:paraId="4058A2BF" w14:textId="77777777" w:rsidTr="00B61C85">
        <w:tc>
          <w:tcPr>
            <w:tcW w:w="510" w:type="dxa"/>
            <w:tcBorders>
              <w:top w:val="single" w:sz="4" w:space="0" w:color="auto"/>
              <w:left w:val="single" w:sz="4" w:space="0" w:color="auto"/>
              <w:bottom w:val="single" w:sz="4" w:space="0" w:color="auto"/>
              <w:right w:val="single" w:sz="4" w:space="0" w:color="auto"/>
            </w:tcBorders>
          </w:tcPr>
          <w:p w14:paraId="6C7A024F" w14:textId="77777777" w:rsidR="00C65902" w:rsidRPr="0074778C" w:rsidRDefault="00C65902">
            <w:pPr>
              <w:autoSpaceDE w:val="0"/>
              <w:autoSpaceDN w:val="0"/>
              <w:adjustRightInd w:val="0"/>
              <w:spacing w:after="0" w:line="240" w:lineRule="auto"/>
              <w:jc w:val="center"/>
              <w:rPr>
                <w:rFonts w:ascii="Times New Roman" w:hAnsi="Times New Roman" w:cs="Times New Roman"/>
                <w:bCs/>
                <w:sz w:val="24"/>
                <w:szCs w:val="24"/>
              </w:rPr>
            </w:pPr>
            <w:r w:rsidRPr="0074778C">
              <w:rPr>
                <w:rFonts w:ascii="Times New Roman" w:hAnsi="Times New Roman" w:cs="Times New Roman"/>
                <w:bCs/>
                <w:sz w:val="24"/>
                <w:szCs w:val="24"/>
              </w:rPr>
              <w:t>1</w:t>
            </w:r>
          </w:p>
        </w:tc>
        <w:tc>
          <w:tcPr>
            <w:tcW w:w="1076" w:type="dxa"/>
            <w:tcBorders>
              <w:top w:val="single" w:sz="4" w:space="0" w:color="auto"/>
              <w:left w:val="single" w:sz="4" w:space="0" w:color="auto"/>
              <w:bottom w:val="single" w:sz="4" w:space="0" w:color="auto"/>
              <w:right w:val="single" w:sz="4" w:space="0" w:color="auto"/>
            </w:tcBorders>
          </w:tcPr>
          <w:p w14:paraId="1FB78FDB"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192" w:type="dxa"/>
            <w:tcBorders>
              <w:top w:val="single" w:sz="4" w:space="0" w:color="auto"/>
              <w:left w:val="single" w:sz="4" w:space="0" w:color="auto"/>
              <w:bottom w:val="single" w:sz="4" w:space="0" w:color="auto"/>
              <w:right w:val="single" w:sz="4" w:space="0" w:color="auto"/>
            </w:tcBorders>
          </w:tcPr>
          <w:p w14:paraId="60169867"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928" w:type="dxa"/>
            <w:tcBorders>
              <w:top w:val="single" w:sz="4" w:space="0" w:color="auto"/>
              <w:left w:val="single" w:sz="4" w:space="0" w:color="auto"/>
              <w:bottom w:val="single" w:sz="4" w:space="0" w:color="auto"/>
              <w:right w:val="single" w:sz="4" w:space="0" w:color="auto"/>
            </w:tcBorders>
          </w:tcPr>
          <w:p w14:paraId="5DE18B12"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0A121B5"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076" w:type="dxa"/>
            <w:tcBorders>
              <w:top w:val="single" w:sz="4" w:space="0" w:color="auto"/>
              <w:left w:val="single" w:sz="4" w:space="0" w:color="auto"/>
              <w:bottom w:val="single" w:sz="4" w:space="0" w:color="auto"/>
              <w:right w:val="single" w:sz="4" w:space="0" w:color="auto"/>
            </w:tcBorders>
          </w:tcPr>
          <w:p w14:paraId="3096F35F"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362" w:type="dxa"/>
            <w:tcBorders>
              <w:top w:val="single" w:sz="4" w:space="0" w:color="auto"/>
              <w:left w:val="single" w:sz="4" w:space="0" w:color="auto"/>
              <w:bottom w:val="single" w:sz="4" w:space="0" w:color="auto"/>
              <w:right w:val="single" w:sz="4" w:space="0" w:color="auto"/>
            </w:tcBorders>
          </w:tcPr>
          <w:p w14:paraId="2A035C74"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303" w:type="dxa"/>
            <w:tcBorders>
              <w:top w:val="single" w:sz="4" w:space="0" w:color="auto"/>
              <w:left w:val="single" w:sz="4" w:space="0" w:color="auto"/>
              <w:bottom w:val="single" w:sz="4" w:space="0" w:color="auto"/>
              <w:right w:val="single" w:sz="4" w:space="0" w:color="auto"/>
            </w:tcBorders>
          </w:tcPr>
          <w:p w14:paraId="5DFE98EB"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14:paraId="0B3D53DA"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871" w:type="dxa"/>
            <w:tcBorders>
              <w:top w:val="single" w:sz="4" w:space="0" w:color="auto"/>
              <w:left w:val="single" w:sz="4" w:space="0" w:color="auto"/>
              <w:bottom w:val="single" w:sz="4" w:space="0" w:color="auto"/>
              <w:right w:val="single" w:sz="4" w:space="0" w:color="auto"/>
            </w:tcBorders>
          </w:tcPr>
          <w:p w14:paraId="4AC69BED"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r>
      <w:tr w:rsidR="00C65902" w:rsidRPr="0074778C" w14:paraId="5F832EA1" w14:textId="77777777" w:rsidTr="00B61C85">
        <w:tc>
          <w:tcPr>
            <w:tcW w:w="510" w:type="dxa"/>
            <w:tcBorders>
              <w:top w:val="single" w:sz="4" w:space="0" w:color="auto"/>
              <w:left w:val="single" w:sz="4" w:space="0" w:color="auto"/>
              <w:bottom w:val="single" w:sz="4" w:space="0" w:color="auto"/>
              <w:right w:val="single" w:sz="4" w:space="0" w:color="auto"/>
            </w:tcBorders>
          </w:tcPr>
          <w:p w14:paraId="23685673" w14:textId="77777777" w:rsidR="00C65902" w:rsidRPr="0074778C" w:rsidRDefault="00C65902">
            <w:pPr>
              <w:autoSpaceDE w:val="0"/>
              <w:autoSpaceDN w:val="0"/>
              <w:adjustRightInd w:val="0"/>
              <w:spacing w:after="0" w:line="240" w:lineRule="auto"/>
              <w:jc w:val="center"/>
              <w:rPr>
                <w:rFonts w:ascii="Times New Roman" w:hAnsi="Times New Roman" w:cs="Times New Roman"/>
                <w:bCs/>
                <w:sz w:val="24"/>
                <w:szCs w:val="24"/>
              </w:rPr>
            </w:pPr>
            <w:r w:rsidRPr="0074778C">
              <w:rPr>
                <w:rFonts w:ascii="Times New Roman" w:hAnsi="Times New Roman" w:cs="Times New Roman"/>
                <w:bCs/>
                <w:sz w:val="24"/>
                <w:szCs w:val="24"/>
              </w:rPr>
              <w:t>2</w:t>
            </w:r>
          </w:p>
        </w:tc>
        <w:tc>
          <w:tcPr>
            <w:tcW w:w="1076" w:type="dxa"/>
            <w:tcBorders>
              <w:top w:val="single" w:sz="4" w:space="0" w:color="auto"/>
              <w:left w:val="single" w:sz="4" w:space="0" w:color="auto"/>
              <w:bottom w:val="single" w:sz="4" w:space="0" w:color="auto"/>
              <w:right w:val="single" w:sz="4" w:space="0" w:color="auto"/>
            </w:tcBorders>
          </w:tcPr>
          <w:p w14:paraId="74C9442E"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192" w:type="dxa"/>
            <w:tcBorders>
              <w:top w:val="single" w:sz="4" w:space="0" w:color="auto"/>
              <w:left w:val="single" w:sz="4" w:space="0" w:color="auto"/>
              <w:bottom w:val="single" w:sz="4" w:space="0" w:color="auto"/>
              <w:right w:val="single" w:sz="4" w:space="0" w:color="auto"/>
            </w:tcBorders>
          </w:tcPr>
          <w:p w14:paraId="684980B6"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928" w:type="dxa"/>
            <w:tcBorders>
              <w:top w:val="single" w:sz="4" w:space="0" w:color="auto"/>
              <w:left w:val="single" w:sz="4" w:space="0" w:color="auto"/>
              <w:bottom w:val="single" w:sz="4" w:space="0" w:color="auto"/>
              <w:right w:val="single" w:sz="4" w:space="0" w:color="auto"/>
            </w:tcBorders>
          </w:tcPr>
          <w:p w14:paraId="66DBA473"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340C3EB"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076" w:type="dxa"/>
            <w:tcBorders>
              <w:top w:val="single" w:sz="4" w:space="0" w:color="auto"/>
              <w:left w:val="single" w:sz="4" w:space="0" w:color="auto"/>
              <w:bottom w:val="single" w:sz="4" w:space="0" w:color="auto"/>
              <w:right w:val="single" w:sz="4" w:space="0" w:color="auto"/>
            </w:tcBorders>
          </w:tcPr>
          <w:p w14:paraId="36A8D6AE"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362" w:type="dxa"/>
            <w:tcBorders>
              <w:top w:val="single" w:sz="4" w:space="0" w:color="auto"/>
              <w:left w:val="single" w:sz="4" w:space="0" w:color="auto"/>
              <w:bottom w:val="single" w:sz="4" w:space="0" w:color="auto"/>
              <w:right w:val="single" w:sz="4" w:space="0" w:color="auto"/>
            </w:tcBorders>
          </w:tcPr>
          <w:p w14:paraId="06408F8E"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303" w:type="dxa"/>
            <w:tcBorders>
              <w:top w:val="single" w:sz="4" w:space="0" w:color="auto"/>
              <w:left w:val="single" w:sz="4" w:space="0" w:color="auto"/>
              <w:bottom w:val="single" w:sz="4" w:space="0" w:color="auto"/>
              <w:right w:val="single" w:sz="4" w:space="0" w:color="auto"/>
            </w:tcBorders>
          </w:tcPr>
          <w:p w14:paraId="75CFF2DB"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14:paraId="45A4A535"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871" w:type="dxa"/>
            <w:tcBorders>
              <w:top w:val="single" w:sz="4" w:space="0" w:color="auto"/>
              <w:left w:val="single" w:sz="4" w:space="0" w:color="auto"/>
              <w:bottom w:val="single" w:sz="4" w:space="0" w:color="auto"/>
              <w:right w:val="single" w:sz="4" w:space="0" w:color="auto"/>
            </w:tcBorders>
          </w:tcPr>
          <w:p w14:paraId="5862C096"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r>
      <w:tr w:rsidR="00C65902" w:rsidRPr="0074778C" w14:paraId="2B8E0100" w14:textId="77777777" w:rsidTr="00B61C85">
        <w:tc>
          <w:tcPr>
            <w:tcW w:w="510" w:type="dxa"/>
            <w:tcBorders>
              <w:top w:val="single" w:sz="4" w:space="0" w:color="auto"/>
              <w:left w:val="single" w:sz="4" w:space="0" w:color="auto"/>
              <w:bottom w:val="single" w:sz="4" w:space="0" w:color="auto"/>
              <w:right w:val="single" w:sz="4" w:space="0" w:color="auto"/>
            </w:tcBorders>
          </w:tcPr>
          <w:p w14:paraId="46A0C528" w14:textId="77777777" w:rsidR="00C65902" w:rsidRPr="0074778C" w:rsidRDefault="00C65902">
            <w:pPr>
              <w:autoSpaceDE w:val="0"/>
              <w:autoSpaceDN w:val="0"/>
              <w:adjustRightInd w:val="0"/>
              <w:spacing w:after="0" w:line="240" w:lineRule="auto"/>
              <w:jc w:val="center"/>
              <w:rPr>
                <w:rFonts w:ascii="Times New Roman" w:hAnsi="Times New Roman" w:cs="Times New Roman"/>
                <w:bCs/>
                <w:sz w:val="24"/>
                <w:szCs w:val="24"/>
              </w:rPr>
            </w:pPr>
            <w:r w:rsidRPr="0074778C">
              <w:rPr>
                <w:rFonts w:ascii="Times New Roman" w:hAnsi="Times New Roman" w:cs="Times New Roman"/>
                <w:bCs/>
                <w:sz w:val="24"/>
                <w:szCs w:val="24"/>
              </w:rPr>
              <w:t>3</w:t>
            </w:r>
          </w:p>
        </w:tc>
        <w:tc>
          <w:tcPr>
            <w:tcW w:w="1076" w:type="dxa"/>
            <w:tcBorders>
              <w:top w:val="single" w:sz="4" w:space="0" w:color="auto"/>
              <w:left w:val="single" w:sz="4" w:space="0" w:color="auto"/>
              <w:bottom w:val="single" w:sz="4" w:space="0" w:color="auto"/>
              <w:right w:val="single" w:sz="4" w:space="0" w:color="auto"/>
            </w:tcBorders>
          </w:tcPr>
          <w:p w14:paraId="20B8743D"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192" w:type="dxa"/>
            <w:tcBorders>
              <w:top w:val="single" w:sz="4" w:space="0" w:color="auto"/>
              <w:left w:val="single" w:sz="4" w:space="0" w:color="auto"/>
              <w:bottom w:val="single" w:sz="4" w:space="0" w:color="auto"/>
              <w:right w:val="single" w:sz="4" w:space="0" w:color="auto"/>
            </w:tcBorders>
          </w:tcPr>
          <w:p w14:paraId="5F50006E"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928" w:type="dxa"/>
            <w:tcBorders>
              <w:top w:val="single" w:sz="4" w:space="0" w:color="auto"/>
              <w:left w:val="single" w:sz="4" w:space="0" w:color="auto"/>
              <w:bottom w:val="single" w:sz="4" w:space="0" w:color="auto"/>
              <w:right w:val="single" w:sz="4" w:space="0" w:color="auto"/>
            </w:tcBorders>
          </w:tcPr>
          <w:p w14:paraId="1B2D659D"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79FEFDC"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076" w:type="dxa"/>
            <w:tcBorders>
              <w:top w:val="single" w:sz="4" w:space="0" w:color="auto"/>
              <w:left w:val="single" w:sz="4" w:space="0" w:color="auto"/>
              <w:bottom w:val="single" w:sz="4" w:space="0" w:color="auto"/>
              <w:right w:val="single" w:sz="4" w:space="0" w:color="auto"/>
            </w:tcBorders>
          </w:tcPr>
          <w:p w14:paraId="0DC18AC4"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362" w:type="dxa"/>
            <w:tcBorders>
              <w:top w:val="single" w:sz="4" w:space="0" w:color="auto"/>
              <w:left w:val="single" w:sz="4" w:space="0" w:color="auto"/>
              <w:bottom w:val="single" w:sz="4" w:space="0" w:color="auto"/>
              <w:right w:val="single" w:sz="4" w:space="0" w:color="auto"/>
            </w:tcBorders>
          </w:tcPr>
          <w:p w14:paraId="54F52B63"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303" w:type="dxa"/>
            <w:tcBorders>
              <w:top w:val="single" w:sz="4" w:space="0" w:color="auto"/>
              <w:left w:val="single" w:sz="4" w:space="0" w:color="auto"/>
              <w:bottom w:val="single" w:sz="4" w:space="0" w:color="auto"/>
              <w:right w:val="single" w:sz="4" w:space="0" w:color="auto"/>
            </w:tcBorders>
          </w:tcPr>
          <w:p w14:paraId="5C8E58EB"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14:paraId="5BF6150C"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c>
          <w:tcPr>
            <w:tcW w:w="1871" w:type="dxa"/>
            <w:tcBorders>
              <w:top w:val="single" w:sz="4" w:space="0" w:color="auto"/>
              <w:left w:val="single" w:sz="4" w:space="0" w:color="auto"/>
              <w:bottom w:val="single" w:sz="4" w:space="0" w:color="auto"/>
              <w:right w:val="single" w:sz="4" w:space="0" w:color="auto"/>
            </w:tcBorders>
          </w:tcPr>
          <w:p w14:paraId="0A9259DC" w14:textId="77777777" w:rsidR="00C65902" w:rsidRPr="0074778C" w:rsidRDefault="00C65902">
            <w:pPr>
              <w:autoSpaceDE w:val="0"/>
              <w:autoSpaceDN w:val="0"/>
              <w:adjustRightInd w:val="0"/>
              <w:spacing w:after="0" w:line="240" w:lineRule="auto"/>
              <w:rPr>
                <w:rFonts w:ascii="Times New Roman" w:hAnsi="Times New Roman" w:cs="Times New Roman"/>
                <w:bCs/>
                <w:sz w:val="24"/>
                <w:szCs w:val="24"/>
              </w:rPr>
            </w:pPr>
          </w:p>
        </w:tc>
      </w:tr>
    </w:tbl>
    <w:tbl>
      <w:tblPr>
        <w:tblpPr w:leftFromText="180" w:rightFromText="180" w:vertAnchor="text" w:horzAnchor="page" w:tblpXSpec="center" w:tblpY="235"/>
        <w:tblW w:w="0" w:type="auto"/>
        <w:tblLayout w:type="fixed"/>
        <w:tblCellMar>
          <w:top w:w="102" w:type="dxa"/>
          <w:left w:w="62" w:type="dxa"/>
          <w:bottom w:w="102" w:type="dxa"/>
          <w:right w:w="62" w:type="dxa"/>
        </w:tblCellMar>
        <w:tblLook w:val="0000" w:firstRow="0" w:lastRow="0" w:firstColumn="0" w:lastColumn="0" w:noHBand="0" w:noVBand="0"/>
      </w:tblPr>
      <w:tblGrid>
        <w:gridCol w:w="3797"/>
        <w:gridCol w:w="1475"/>
        <w:gridCol w:w="3798"/>
      </w:tblGrid>
      <w:tr w:rsidR="00B61C85" w:rsidRPr="000C09EB" w14:paraId="56327DED" w14:textId="77777777" w:rsidTr="00B61C85">
        <w:tc>
          <w:tcPr>
            <w:tcW w:w="3797" w:type="dxa"/>
          </w:tcPr>
          <w:p w14:paraId="01C919B2" w14:textId="77777777" w:rsidR="00B61C85" w:rsidRPr="000C09EB" w:rsidRDefault="00B61C85" w:rsidP="00B61C85">
            <w:pPr>
              <w:autoSpaceDE w:val="0"/>
              <w:autoSpaceDN w:val="0"/>
              <w:adjustRightInd w:val="0"/>
              <w:spacing w:after="0" w:line="240" w:lineRule="auto"/>
              <w:jc w:val="both"/>
              <w:rPr>
                <w:rFonts w:ascii="Times New Roman" w:hAnsi="Times New Roman" w:cs="Times New Roman"/>
                <w:bCs/>
                <w:sz w:val="16"/>
                <w:szCs w:val="16"/>
              </w:rPr>
            </w:pPr>
            <w:bookmarkStart w:id="33" w:name="_Hlk224287942"/>
            <w:r w:rsidRPr="000C09EB">
              <w:rPr>
                <w:rFonts w:ascii="Times New Roman" w:hAnsi="Times New Roman" w:cs="Times New Roman"/>
                <w:bCs/>
                <w:sz w:val="16"/>
                <w:szCs w:val="16"/>
              </w:rPr>
              <w:t>От Заказчика:</w:t>
            </w:r>
          </w:p>
        </w:tc>
        <w:tc>
          <w:tcPr>
            <w:tcW w:w="1475" w:type="dxa"/>
          </w:tcPr>
          <w:p w14:paraId="1AEB7A16" w14:textId="77777777" w:rsidR="00B61C85" w:rsidRPr="000C09EB" w:rsidRDefault="00B61C85" w:rsidP="00B61C85">
            <w:pPr>
              <w:autoSpaceDE w:val="0"/>
              <w:autoSpaceDN w:val="0"/>
              <w:adjustRightInd w:val="0"/>
              <w:spacing w:after="0" w:line="240" w:lineRule="auto"/>
              <w:rPr>
                <w:rFonts w:ascii="Times New Roman" w:hAnsi="Times New Roman" w:cs="Times New Roman"/>
                <w:bCs/>
                <w:sz w:val="16"/>
                <w:szCs w:val="16"/>
              </w:rPr>
            </w:pPr>
          </w:p>
        </w:tc>
        <w:tc>
          <w:tcPr>
            <w:tcW w:w="3798" w:type="dxa"/>
          </w:tcPr>
          <w:p w14:paraId="56B76F37" w14:textId="77777777" w:rsidR="00B61C85" w:rsidRPr="000C09EB" w:rsidRDefault="00B61C85" w:rsidP="00B61C85">
            <w:pPr>
              <w:autoSpaceDE w:val="0"/>
              <w:autoSpaceDN w:val="0"/>
              <w:adjustRightInd w:val="0"/>
              <w:spacing w:after="0" w:line="240" w:lineRule="auto"/>
              <w:jc w:val="both"/>
              <w:rPr>
                <w:rFonts w:ascii="Times New Roman" w:hAnsi="Times New Roman" w:cs="Times New Roman"/>
                <w:bCs/>
                <w:sz w:val="16"/>
                <w:szCs w:val="16"/>
              </w:rPr>
            </w:pPr>
            <w:r w:rsidRPr="000C09EB">
              <w:rPr>
                <w:rFonts w:ascii="Times New Roman" w:hAnsi="Times New Roman" w:cs="Times New Roman"/>
                <w:bCs/>
                <w:sz w:val="16"/>
                <w:szCs w:val="16"/>
              </w:rPr>
              <w:t>От Поставщика:</w:t>
            </w:r>
          </w:p>
        </w:tc>
      </w:tr>
      <w:tr w:rsidR="00B61C85" w:rsidRPr="000C09EB" w14:paraId="55EE893C" w14:textId="77777777" w:rsidTr="00B61C85">
        <w:tc>
          <w:tcPr>
            <w:tcW w:w="3797" w:type="dxa"/>
            <w:tcBorders>
              <w:bottom w:val="single" w:sz="4" w:space="0" w:color="auto"/>
            </w:tcBorders>
          </w:tcPr>
          <w:p w14:paraId="6A15CAFB" w14:textId="77777777" w:rsidR="00B61C85" w:rsidRPr="000C09EB" w:rsidRDefault="00B61C85" w:rsidP="00B61C85">
            <w:pPr>
              <w:autoSpaceDE w:val="0"/>
              <w:autoSpaceDN w:val="0"/>
              <w:adjustRightInd w:val="0"/>
              <w:spacing w:after="0" w:line="240" w:lineRule="auto"/>
              <w:rPr>
                <w:rFonts w:ascii="Times New Roman" w:hAnsi="Times New Roman" w:cs="Times New Roman"/>
                <w:bCs/>
                <w:sz w:val="16"/>
                <w:szCs w:val="16"/>
              </w:rPr>
            </w:pPr>
          </w:p>
        </w:tc>
        <w:tc>
          <w:tcPr>
            <w:tcW w:w="1475" w:type="dxa"/>
          </w:tcPr>
          <w:p w14:paraId="6118EFE0" w14:textId="77777777" w:rsidR="00B61C85" w:rsidRPr="000C09EB" w:rsidRDefault="00B61C85" w:rsidP="00B61C85">
            <w:pPr>
              <w:autoSpaceDE w:val="0"/>
              <w:autoSpaceDN w:val="0"/>
              <w:adjustRightInd w:val="0"/>
              <w:spacing w:after="0" w:line="240" w:lineRule="auto"/>
              <w:rPr>
                <w:rFonts w:ascii="Times New Roman" w:hAnsi="Times New Roman" w:cs="Times New Roman"/>
                <w:bCs/>
                <w:sz w:val="16"/>
                <w:szCs w:val="16"/>
              </w:rPr>
            </w:pPr>
          </w:p>
        </w:tc>
        <w:tc>
          <w:tcPr>
            <w:tcW w:w="3798" w:type="dxa"/>
            <w:tcBorders>
              <w:bottom w:val="single" w:sz="4" w:space="0" w:color="auto"/>
            </w:tcBorders>
          </w:tcPr>
          <w:p w14:paraId="14B74569" w14:textId="77777777" w:rsidR="00B61C85" w:rsidRPr="000C09EB" w:rsidRDefault="00B61C85" w:rsidP="00B61C85">
            <w:pPr>
              <w:autoSpaceDE w:val="0"/>
              <w:autoSpaceDN w:val="0"/>
              <w:adjustRightInd w:val="0"/>
              <w:spacing w:after="0" w:line="240" w:lineRule="auto"/>
              <w:rPr>
                <w:rFonts w:ascii="Times New Roman" w:hAnsi="Times New Roman" w:cs="Times New Roman"/>
                <w:bCs/>
                <w:sz w:val="16"/>
                <w:szCs w:val="16"/>
              </w:rPr>
            </w:pPr>
          </w:p>
        </w:tc>
      </w:tr>
      <w:tr w:rsidR="00B61C85" w:rsidRPr="000C09EB" w14:paraId="036C0905" w14:textId="77777777" w:rsidTr="00B61C85">
        <w:tc>
          <w:tcPr>
            <w:tcW w:w="3797" w:type="dxa"/>
            <w:tcBorders>
              <w:top w:val="single" w:sz="4" w:space="0" w:color="auto"/>
            </w:tcBorders>
          </w:tcPr>
          <w:p w14:paraId="3B13B690" w14:textId="1F59EB3B" w:rsidR="00B61C85" w:rsidRPr="000C09EB" w:rsidRDefault="00B61C85" w:rsidP="00B61C85">
            <w:pPr>
              <w:autoSpaceDE w:val="0"/>
              <w:autoSpaceDN w:val="0"/>
              <w:adjustRightInd w:val="0"/>
              <w:spacing w:after="0" w:line="240" w:lineRule="auto"/>
              <w:jc w:val="both"/>
              <w:rPr>
                <w:rFonts w:ascii="Times New Roman" w:hAnsi="Times New Roman" w:cs="Times New Roman"/>
                <w:bCs/>
                <w:sz w:val="16"/>
                <w:szCs w:val="16"/>
              </w:rPr>
            </w:pPr>
          </w:p>
        </w:tc>
        <w:tc>
          <w:tcPr>
            <w:tcW w:w="1475" w:type="dxa"/>
          </w:tcPr>
          <w:p w14:paraId="7E4F7E23" w14:textId="77777777" w:rsidR="00B61C85" w:rsidRPr="000C09EB" w:rsidRDefault="00B61C85" w:rsidP="00B61C85">
            <w:pPr>
              <w:autoSpaceDE w:val="0"/>
              <w:autoSpaceDN w:val="0"/>
              <w:adjustRightInd w:val="0"/>
              <w:spacing w:after="0" w:line="240" w:lineRule="auto"/>
              <w:rPr>
                <w:rFonts w:ascii="Times New Roman" w:hAnsi="Times New Roman" w:cs="Times New Roman"/>
                <w:bCs/>
                <w:sz w:val="16"/>
                <w:szCs w:val="16"/>
              </w:rPr>
            </w:pPr>
          </w:p>
        </w:tc>
        <w:tc>
          <w:tcPr>
            <w:tcW w:w="3798" w:type="dxa"/>
            <w:tcBorders>
              <w:top w:val="single" w:sz="4" w:space="0" w:color="auto"/>
            </w:tcBorders>
          </w:tcPr>
          <w:p w14:paraId="4AA6FE06" w14:textId="77777777" w:rsidR="00B61C85" w:rsidRPr="000C09EB" w:rsidRDefault="00B61C85" w:rsidP="00B61C85">
            <w:pPr>
              <w:autoSpaceDE w:val="0"/>
              <w:autoSpaceDN w:val="0"/>
              <w:adjustRightInd w:val="0"/>
              <w:spacing w:after="0" w:line="240" w:lineRule="auto"/>
              <w:rPr>
                <w:rFonts w:ascii="Times New Roman" w:hAnsi="Times New Roman" w:cs="Times New Roman"/>
                <w:bCs/>
                <w:sz w:val="16"/>
                <w:szCs w:val="16"/>
              </w:rPr>
            </w:pPr>
          </w:p>
        </w:tc>
      </w:tr>
      <w:bookmarkEnd w:id="33"/>
    </w:tbl>
    <w:p w14:paraId="62A2BA50" w14:textId="77777777" w:rsidR="00C65902" w:rsidRPr="0074778C" w:rsidRDefault="00C65902" w:rsidP="00C65902">
      <w:pPr>
        <w:autoSpaceDE w:val="0"/>
        <w:autoSpaceDN w:val="0"/>
        <w:adjustRightInd w:val="0"/>
        <w:spacing w:after="0" w:line="240" w:lineRule="auto"/>
        <w:rPr>
          <w:rFonts w:ascii="Times New Roman" w:hAnsi="Times New Roman" w:cs="Times New Roman"/>
          <w:bCs/>
          <w:sz w:val="24"/>
          <w:szCs w:val="24"/>
        </w:rPr>
        <w:sectPr w:rsidR="00C65902" w:rsidRPr="0074778C">
          <w:pgSz w:w="16838" w:h="11905" w:orient="landscape"/>
          <w:pgMar w:top="1133" w:right="1440" w:bottom="565" w:left="1440" w:header="0" w:footer="0" w:gutter="0"/>
          <w:cols w:space="720"/>
          <w:noEndnote/>
        </w:sectPr>
      </w:pPr>
    </w:p>
    <w:p w14:paraId="17D2836E" w14:textId="77777777" w:rsidR="00C65902" w:rsidRPr="0074778C" w:rsidRDefault="00C65902" w:rsidP="00C65902">
      <w:pPr>
        <w:autoSpaceDE w:val="0"/>
        <w:autoSpaceDN w:val="0"/>
        <w:adjustRightInd w:val="0"/>
        <w:spacing w:after="0" w:line="240" w:lineRule="auto"/>
        <w:jc w:val="right"/>
        <w:outlineLvl w:val="0"/>
        <w:rPr>
          <w:rFonts w:ascii="Times New Roman" w:hAnsi="Times New Roman" w:cs="Times New Roman"/>
          <w:bCs/>
          <w:sz w:val="24"/>
          <w:szCs w:val="24"/>
        </w:rPr>
      </w:pPr>
      <w:r w:rsidRPr="0074778C">
        <w:rPr>
          <w:rFonts w:ascii="Times New Roman" w:hAnsi="Times New Roman" w:cs="Times New Roman"/>
          <w:bCs/>
          <w:sz w:val="24"/>
          <w:szCs w:val="24"/>
        </w:rPr>
        <w:lastRenderedPageBreak/>
        <w:t>Приложение N 2</w:t>
      </w:r>
    </w:p>
    <w:p w14:paraId="0208C9D0" w14:textId="77777777" w:rsidR="00C65902" w:rsidRPr="0074778C" w:rsidRDefault="00C65902" w:rsidP="00C65902">
      <w:pPr>
        <w:autoSpaceDE w:val="0"/>
        <w:autoSpaceDN w:val="0"/>
        <w:adjustRightInd w:val="0"/>
        <w:spacing w:after="0" w:line="240" w:lineRule="auto"/>
        <w:jc w:val="right"/>
        <w:rPr>
          <w:rFonts w:ascii="Times New Roman" w:hAnsi="Times New Roman" w:cs="Times New Roman"/>
          <w:bCs/>
          <w:sz w:val="24"/>
          <w:szCs w:val="24"/>
        </w:rPr>
      </w:pPr>
      <w:r w:rsidRPr="0074778C">
        <w:rPr>
          <w:rFonts w:ascii="Times New Roman" w:hAnsi="Times New Roman" w:cs="Times New Roman"/>
          <w:bCs/>
          <w:sz w:val="24"/>
          <w:szCs w:val="24"/>
        </w:rPr>
        <w:t>к Контракту</w:t>
      </w:r>
    </w:p>
    <w:p w14:paraId="2632E28B" w14:textId="77777777" w:rsidR="00C65902" w:rsidRPr="0074778C" w:rsidRDefault="00C65902" w:rsidP="00C65902">
      <w:pPr>
        <w:autoSpaceDE w:val="0"/>
        <w:autoSpaceDN w:val="0"/>
        <w:adjustRightInd w:val="0"/>
        <w:spacing w:after="0" w:line="240" w:lineRule="auto"/>
        <w:jc w:val="right"/>
        <w:rPr>
          <w:rFonts w:ascii="Times New Roman" w:hAnsi="Times New Roman" w:cs="Times New Roman"/>
          <w:bCs/>
          <w:sz w:val="24"/>
          <w:szCs w:val="24"/>
        </w:rPr>
      </w:pPr>
      <w:r w:rsidRPr="0074778C">
        <w:rPr>
          <w:rFonts w:ascii="Times New Roman" w:hAnsi="Times New Roman" w:cs="Times New Roman"/>
          <w:bCs/>
          <w:sz w:val="24"/>
          <w:szCs w:val="24"/>
        </w:rPr>
        <w:t>от "__" ____ 20__ г. N ___</w:t>
      </w:r>
    </w:p>
    <w:p w14:paraId="0929A7E6" w14:textId="77777777" w:rsidR="00C65902" w:rsidRPr="0074778C" w:rsidRDefault="00C65902" w:rsidP="00C65902">
      <w:pPr>
        <w:autoSpaceDE w:val="0"/>
        <w:autoSpaceDN w:val="0"/>
        <w:adjustRightInd w:val="0"/>
        <w:spacing w:after="0" w:line="240" w:lineRule="auto"/>
        <w:jc w:val="both"/>
        <w:rPr>
          <w:rFonts w:ascii="Times New Roman" w:hAnsi="Times New Roman" w:cs="Times New Roman"/>
          <w:bCs/>
          <w:sz w:val="24"/>
          <w:szCs w:val="24"/>
        </w:rPr>
      </w:pPr>
    </w:p>
    <w:p w14:paraId="065FF573" w14:textId="77777777" w:rsidR="00156069" w:rsidRDefault="00B61C85" w:rsidP="00C65902">
      <w:pPr>
        <w:autoSpaceDE w:val="0"/>
        <w:autoSpaceDN w:val="0"/>
        <w:adjustRightInd w:val="0"/>
        <w:spacing w:after="0" w:line="240" w:lineRule="auto"/>
        <w:jc w:val="center"/>
        <w:rPr>
          <w:rFonts w:ascii="Times New Roman" w:hAnsi="Times New Roman" w:cs="Times New Roman"/>
          <w:bCs/>
          <w:sz w:val="24"/>
          <w:szCs w:val="24"/>
        </w:rPr>
        <w:sectPr w:rsidR="00156069" w:rsidSect="00156069">
          <w:pgSz w:w="16838" w:h="11905" w:orient="landscape"/>
          <w:pgMar w:top="1133" w:right="1440" w:bottom="565" w:left="1440" w:header="0" w:footer="0" w:gutter="0"/>
          <w:cols w:space="720"/>
          <w:noEndnote/>
          <w:docGrid w:linePitch="299"/>
        </w:sectPr>
      </w:pPr>
      <w:bookmarkStart w:id="34" w:name="Par762"/>
      <w:bookmarkEnd w:id="34"/>
      <w:r w:rsidRPr="0074778C">
        <w:rPr>
          <w:rFonts w:ascii="Times New Roman" w:hAnsi="Times New Roman" w:cs="Times New Roman"/>
          <w:bCs/>
          <w:sz w:val="24"/>
          <w:szCs w:val="24"/>
        </w:rPr>
        <w:t xml:space="preserve">Описание объекта закупки </w:t>
      </w:r>
    </w:p>
    <w:p w14:paraId="1E1ACBEB" w14:textId="77777777" w:rsidR="00C65902" w:rsidRDefault="00C65902" w:rsidP="00C65902">
      <w:pPr>
        <w:autoSpaceDE w:val="0"/>
        <w:autoSpaceDN w:val="0"/>
        <w:adjustRightInd w:val="0"/>
        <w:spacing w:after="0" w:line="240" w:lineRule="auto"/>
        <w:jc w:val="center"/>
        <w:rPr>
          <w:rFonts w:ascii="Times New Roman" w:hAnsi="Times New Roman" w:cs="Times New Roman"/>
          <w:bCs/>
          <w:sz w:val="24"/>
          <w:szCs w:val="24"/>
        </w:rPr>
      </w:pPr>
    </w:p>
    <w:p w14:paraId="74E02E17" w14:textId="77777777" w:rsidR="00CE1652" w:rsidRDefault="00CE1652" w:rsidP="00C65902">
      <w:pPr>
        <w:autoSpaceDE w:val="0"/>
        <w:autoSpaceDN w:val="0"/>
        <w:adjustRightInd w:val="0"/>
        <w:spacing w:after="0" w:line="240" w:lineRule="auto"/>
        <w:jc w:val="center"/>
        <w:rPr>
          <w:rFonts w:ascii="Times New Roman" w:hAnsi="Times New Roman" w:cs="Times New Roman"/>
          <w:bCs/>
          <w:sz w:val="24"/>
          <w:szCs w:val="24"/>
        </w:rPr>
      </w:pPr>
    </w:p>
    <w:p w14:paraId="755B91CD" w14:textId="77777777" w:rsidR="00CE1652" w:rsidRDefault="00CE1652" w:rsidP="00C65902">
      <w:pPr>
        <w:autoSpaceDE w:val="0"/>
        <w:autoSpaceDN w:val="0"/>
        <w:adjustRightInd w:val="0"/>
        <w:spacing w:after="0" w:line="240" w:lineRule="auto"/>
        <w:jc w:val="center"/>
        <w:rPr>
          <w:rFonts w:ascii="Times New Roman" w:hAnsi="Times New Roman" w:cs="Times New Roman"/>
          <w:bCs/>
          <w:sz w:val="24"/>
          <w:szCs w:val="24"/>
        </w:rPr>
      </w:pPr>
    </w:p>
    <w:p w14:paraId="610EC06C" w14:textId="77777777" w:rsidR="00CE1652" w:rsidRDefault="00CE1652" w:rsidP="00C65902">
      <w:pPr>
        <w:autoSpaceDE w:val="0"/>
        <w:autoSpaceDN w:val="0"/>
        <w:adjustRightInd w:val="0"/>
        <w:spacing w:after="0" w:line="240" w:lineRule="auto"/>
        <w:jc w:val="center"/>
        <w:rPr>
          <w:rFonts w:ascii="Times New Roman" w:hAnsi="Times New Roman" w:cs="Times New Roman"/>
          <w:bCs/>
          <w:sz w:val="24"/>
          <w:szCs w:val="24"/>
        </w:rPr>
      </w:pPr>
    </w:p>
    <w:p w14:paraId="21291752" w14:textId="77777777" w:rsidR="00CE1652" w:rsidRDefault="00CE1652" w:rsidP="00C65902">
      <w:pPr>
        <w:autoSpaceDE w:val="0"/>
        <w:autoSpaceDN w:val="0"/>
        <w:adjustRightInd w:val="0"/>
        <w:spacing w:after="0" w:line="240" w:lineRule="auto"/>
        <w:jc w:val="center"/>
        <w:rPr>
          <w:rFonts w:ascii="Times New Roman" w:hAnsi="Times New Roman" w:cs="Times New Roman"/>
          <w:bCs/>
          <w:sz w:val="24"/>
          <w:szCs w:val="24"/>
        </w:rPr>
      </w:pPr>
    </w:p>
    <w:p w14:paraId="3275492D" w14:textId="77777777" w:rsidR="00CE1652" w:rsidRDefault="00CE1652" w:rsidP="00C65902">
      <w:pPr>
        <w:autoSpaceDE w:val="0"/>
        <w:autoSpaceDN w:val="0"/>
        <w:adjustRightInd w:val="0"/>
        <w:spacing w:after="0" w:line="240" w:lineRule="auto"/>
        <w:jc w:val="center"/>
        <w:rPr>
          <w:rFonts w:ascii="Times New Roman" w:hAnsi="Times New Roman" w:cs="Times New Roman"/>
          <w:bCs/>
          <w:sz w:val="24"/>
          <w:szCs w:val="24"/>
        </w:rPr>
      </w:pPr>
    </w:p>
    <w:p w14:paraId="0405BFE6" w14:textId="77777777" w:rsidR="00CE1652" w:rsidRDefault="00CE1652" w:rsidP="00C65902">
      <w:pPr>
        <w:autoSpaceDE w:val="0"/>
        <w:autoSpaceDN w:val="0"/>
        <w:adjustRightInd w:val="0"/>
        <w:spacing w:after="0" w:line="240" w:lineRule="auto"/>
        <w:jc w:val="center"/>
        <w:rPr>
          <w:rFonts w:ascii="Times New Roman" w:hAnsi="Times New Roman" w:cs="Times New Roman"/>
          <w:bCs/>
          <w:sz w:val="24"/>
          <w:szCs w:val="24"/>
        </w:rPr>
      </w:pPr>
    </w:p>
    <w:p w14:paraId="1928F69A" w14:textId="063002D9" w:rsidR="006053FC" w:rsidRDefault="00CE1652" w:rsidP="00C65902">
      <w:pPr>
        <w:autoSpaceDE w:val="0"/>
        <w:autoSpaceDN w:val="0"/>
        <w:adjustRightIn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 xml:space="preserve">         </w:t>
      </w:r>
    </w:p>
    <w:tbl>
      <w:tblPr>
        <w:tblW w:w="9948" w:type="dxa"/>
        <w:jc w:val="center"/>
        <w:tblLayout w:type="fixed"/>
        <w:tblLook w:val="01E0" w:firstRow="1" w:lastRow="1" w:firstColumn="1" w:lastColumn="1" w:noHBand="0" w:noVBand="0"/>
      </w:tblPr>
      <w:tblGrid>
        <w:gridCol w:w="5375"/>
        <w:gridCol w:w="4573"/>
      </w:tblGrid>
      <w:tr w:rsidR="00CE1652" w:rsidRPr="00156069" w14:paraId="1AB2E2F4" w14:textId="77777777" w:rsidTr="00274530">
        <w:trPr>
          <w:trHeight w:val="1860"/>
          <w:jc w:val="center"/>
        </w:trPr>
        <w:tc>
          <w:tcPr>
            <w:tcW w:w="5375" w:type="dxa"/>
          </w:tcPr>
          <w:p w14:paraId="57A1FDC4" w14:textId="77777777" w:rsidR="00CE1652" w:rsidRPr="00156069" w:rsidRDefault="00CE1652" w:rsidP="00274530">
            <w:pPr>
              <w:widowControl w:val="0"/>
              <w:spacing w:after="0" w:line="276" w:lineRule="auto"/>
              <w:ind w:left="180"/>
              <w:rPr>
                <w:rFonts w:ascii="Times New Roman" w:eastAsia="Calibri" w:hAnsi="Times New Roman" w:cs="Times New Roman"/>
                <w:b/>
                <w:bCs/>
                <w:u w:val="single"/>
              </w:rPr>
            </w:pPr>
            <w:r w:rsidRPr="00156069">
              <w:rPr>
                <w:rFonts w:ascii="Times New Roman" w:eastAsia="Calibri" w:hAnsi="Times New Roman" w:cs="Times New Roman"/>
                <w:b/>
                <w:bCs/>
                <w:u w:val="single"/>
              </w:rPr>
              <w:t>Заказчик</w:t>
            </w:r>
          </w:p>
          <w:p w14:paraId="7C911F0B" w14:textId="77777777" w:rsidR="00CE1652" w:rsidRPr="00156069" w:rsidRDefault="00CE1652" w:rsidP="00274530">
            <w:pPr>
              <w:widowControl w:val="0"/>
              <w:spacing w:after="0" w:line="276" w:lineRule="auto"/>
              <w:ind w:left="180"/>
              <w:rPr>
                <w:rFonts w:ascii="Times New Roman" w:eastAsia="Calibri" w:hAnsi="Times New Roman" w:cs="Times New Roman"/>
                <w:b/>
                <w:bCs/>
              </w:rPr>
            </w:pPr>
            <w:r w:rsidRPr="00156069">
              <w:rPr>
                <w:rFonts w:ascii="Times New Roman" w:eastAsia="Calibri" w:hAnsi="Times New Roman" w:cs="Times New Roman"/>
                <w:b/>
                <w:bCs/>
              </w:rPr>
              <w:t>Директор</w:t>
            </w:r>
          </w:p>
          <w:p w14:paraId="6660D6D7" w14:textId="77777777" w:rsidR="00CE1652" w:rsidRPr="00156069" w:rsidRDefault="00CE1652" w:rsidP="00274530">
            <w:pPr>
              <w:widowControl w:val="0"/>
              <w:spacing w:after="0" w:line="240" w:lineRule="auto"/>
              <w:ind w:left="180"/>
              <w:rPr>
                <w:rFonts w:ascii="Times New Roman" w:eastAsia="Times New Roman" w:hAnsi="Times New Roman" w:cs="Times New Roman"/>
                <w:iCs/>
                <w:lang w:eastAsia="ru-RU"/>
              </w:rPr>
            </w:pPr>
          </w:p>
          <w:p w14:paraId="2C1EDB09" w14:textId="77777777" w:rsidR="00CE1652" w:rsidRPr="00156069" w:rsidRDefault="00CE1652" w:rsidP="00274530">
            <w:pPr>
              <w:widowControl w:val="0"/>
              <w:spacing w:after="0" w:line="240" w:lineRule="auto"/>
              <w:ind w:left="180"/>
              <w:rPr>
                <w:rFonts w:ascii="Times New Roman" w:eastAsia="Times New Roman" w:hAnsi="Times New Roman" w:cs="Times New Roman"/>
                <w:iCs/>
                <w:lang w:eastAsia="ru-RU"/>
              </w:rPr>
            </w:pPr>
            <w:r w:rsidRPr="00156069">
              <w:rPr>
                <w:rFonts w:ascii="Times New Roman" w:eastAsia="Times New Roman" w:hAnsi="Times New Roman" w:cs="Times New Roman"/>
                <w:iCs/>
                <w:lang w:eastAsia="ru-RU"/>
              </w:rPr>
              <w:t>______________ /Юхневич Е.А./</w:t>
            </w:r>
          </w:p>
          <w:p w14:paraId="36C5B572" w14:textId="77777777" w:rsidR="00CE1652" w:rsidRPr="00156069" w:rsidRDefault="00CE1652" w:rsidP="00274530">
            <w:pPr>
              <w:widowControl w:val="0"/>
              <w:spacing w:after="0" w:line="276" w:lineRule="auto"/>
              <w:ind w:left="180"/>
              <w:rPr>
                <w:rFonts w:ascii="Times New Roman" w:eastAsia="Calibri" w:hAnsi="Times New Roman" w:cs="Times New Roman"/>
              </w:rPr>
            </w:pPr>
            <w:r w:rsidRPr="00156069">
              <w:rPr>
                <w:rFonts w:ascii="Times New Roman" w:eastAsia="Calibri" w:hAnsi="Times New Roman" w:cs="Times New Roman"/>
                <w:iCs/>
              </w:rPr>
              <w:t xml:space="preserve">                                               ПОДПИСАНО ЭП</w:t>
            </w:r>
          </w:p>
        </w:tc>
        <w:tc>
          <w:tcPr>
            <w:tcW w:w="4573" w:type="dxa"/>
          </w:tcPr>
          <w:p w14:paraId="59CEB3B3" w14:textId="77777777" w:rsidR="00CE1652" w:rsidRPr="00156069" w:rsidRDefault="00CE1652" w:rsidP="00274530">
            <w:pPr>
              <w:widowControl w:val="0"/>
              <w:spacing w:after="0" w:line="276" w:lineRule="auto"/>
              <w:ind w:firstLine="2"/>
              <w:rPr>
                <w:rFonts w:ascii="Times New Roman" w:eastAsia="Calibri" w:hAnsi="Times New Roman" w:cs="Times New Roman"/>
                <w:b/>
                <w:u w:val="single"/>
              </w:rPr>
            </w:pPr>
            <w:r w:rsidRPr="00156069">
              <w:rPr>
                <w:rFonts w:ascii="Times New Roman" w:eastAsia="Calibri" w:hAnsi="Times New Roman" w:cs="Times New Roman"/>
                <w:b/>
                <w:u w:val="single"/>
              </w:rPr>
              <w:t>Поставщик</w:t>
            </w:r>
          </w:p>
          <w:p w14:paraId="69D0B955" w14:textId="77777777" w:rsidR="00CE1652" w:rsidRPr="00156069" w:rsidRDefault="00CE1652" w:rsidP="00274530">
            <w:pPr>
              <w:widowControl w:val="0"/>
              <w:spacing w:after="0" w:line="240" w:lineRule="auto"/>
              <w:ind w:left="180"/>
              <w:rPr>
                <w:rFonts w:ascii="Times New Roman" w:eastAsia="Calibri" w:hAnsi="Times New Roman" w:cs="Times New Roman"/>
                <w:bCs/>
              </w:rPr>
            </w:pPr>
          </w:p>
          <w:p w14:paraId="0762F3E2" w14:textId="77777777" w:rsidR="00CE1652" w:rsidRPr="00156069" w:rsidRDefault="00CE1652" w:rsidP="00274530">
            <w:pPr>
              <w:widowControl w:val="0"/>
              <w:spacing w:after="0" w:line="240" w:lineRule="auto"/>
              <w:ind w:left="180"/>
              <w:rPr>
                <w:rFonts w:ascii="Times New Roman" w:eastAsia="Calibri" w:hAnsi="Times New Roman" w:cs="Times New Roman"/>
                <w:bCs/>
              </w:rPr>
            </w:pPr>
          </w:p>
          <w:p w14:paraId="7A32DE32" w14:textId="77777777" w:rsidR="00CE1652" w:rsidRPr="00156069" w:rsidRDefault="00CE1652" w:rsidP="00274530">
            <w:pPr>
              <w:widowControl w:val="0"/>
              <w:spacing w:after="0" w:line="240" w:lineRule="auto"/>
              <w:rPr>
                <w:rFonts w:ascii="Times New Roman" w:eastAsia="Calibri" w:hAnsi="Times New Roman" w:cs="Times New Roman"/>
                <w:bCs/>
              </w:rPr>
            </w:pPr>
            <w:r w:rsidRPr="00156069">
              <w:rPr>
                <w:rFonts w:ascii="Times New Roman" w:eastAsia="Calibri" w:hAnsi="Times New Roman" w:cs="Times New Roman"/>
                <w:bCs/>
              </w:rPr>
              <w:t>_____________/_________/</w:t>
            </w:r>
          </w:p>
          <w:p w14:paraId="0C830DBE" w14:textId="77777777" w:rsidR="00CE1652" w:rsidRPr="00156069" w:rsidRDefault="00CE1652" w:rsidP="00274530">
            <w:pPr>
              <w:widowControl w:val="0"/>
              <w:spacing w:after="0" w:line="276" w:lineRule="auto"/>
              <w:ind w:firstLine="2"/>
              <w:rPr>
                <w:rFonts w:ascii="Times New Roman" w:eastAsia="Calibri" w:hAnsi="Times New Roman" w:cs="Times New Roman"/>
              </w:rPr>
            </w:pPr>
            <w:r w:rsidRPr="00156069">
              <w:rPr>
                <w:rFonts w:ascii="Times New Roman" w:eastAsia="Calibri" w:hAnsi="Times New Roman" w:cs="Times New Roman"/>
                <w:bCs/>
              </w:rPr>
              <w:t xml:space="preserve">                         ПОДПИСАНО ЭП</w:t>
            </w:r>
          </w:p>
        </w:tc>
      </w:tr>
    </w:tbl>
    <w:p w14:paraId="7E829587" w14:textId="5F17459C" w:rsidR="00CE1652" w:rsidRPr="00CE1652" w:rsidRDefault="00CE1652" w:rsidP="00CE1652">
      <w:pPr>
        <w:rPr>
          <w:rFonts w:ascii="Times New Roman" w:hAnsi="Times New Roman" w:cs="Times New Roman"/>
          <w:sz w:val="24"/>
          <w:szCs w:val="24"/>
        </w:rPr>
      </w:pPr>
    </w:p>
    <w:sectPr w:rsidR="00CE1652" w:rsidRPr="00CE1652" w:rsidSect="00156069">
      <w:type w:val="continuous"/>
      <w:pgSz w:w="16838" w:h="11905" w:orient="landscape"/>
      <w:pgMar w:top="1133" w:right="1440" w:bottom="565" w:left="1440"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759B6" w14:textId="77777777" w:rsidR="008A0C64" w:rsidRDefault="008A0C64" w:rsidP="006D67FC">
      <w:pPr>
        <w:spacing w:after="0" w:line="240" w:lineRule="auto"/>
      </w:pPr>
      <w:r>
        <w:separator/>
      </w:r>
    </w:p>
  </w:endnote>
  <w:endnote w:type="continuationSeparator" w:id="0">
    <w:p w14:paraId="25DE25F4" w14:textId="77777777" w:rsidR="008A0C64" w:rsidRDefault="008A0C64" w:rsidP="006D6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8128137"/>
      <w:docPartObj>
        <w:docPartGallery w:val="Page Numbers (Bottom of Page)"/>
        <w:docPartUnique/>
      </w:docPartObj>
    </w:sdtPr>
    <w:sdtContent>
      <w:p w14:paraId="2E6E8EE6" w14:textId="77777777" w:rsidR="000D2FD4" w:rsidRDefault="000D2FD4">
        <w:pPr>
          <w:pStyle w:val="a8"/>
          <w:jc w:val="right"/>
        </w:pPr>
        <w:r>
          <w:fldChar w:fldCharType="begin"/>
        </w:r>
        <w:r>
          <w:instrText>PAGE   \* MERGEFORMAT</w:instrText>
        </w:r>
        <w:r>
          <w:fldChar w:fldCharType="separate"/>
        </w:r>
        <w:r w:rsidR="00686DD2">
          <w:rPr>
            <w:noProof/>
          </w:rPr>
          <w:t>11</w:t>
        </w:r>
        <w:r>
          <w:fldChar w:fldCharType="end"/>
        </w:r>
      </w:p>
    </w:sdtContent>
  </w:sdt>
  <w:p w14:paraId="626CD958" w14:textId="77777777" w:rsidR="000D2FD4" w:rsidRDefault="000D2FD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3751E" w14:textId="77777777" w:rsidR="008A0C64" w:rsidRDefault="008A0C64" w:rsidP="006D67FC">
      <w:pPr>
        <w:spacing w:after="0" w:line="240" w:lineRule="auto"/>
      </w:pPr>
      <w:r>
        <w:separator/>
      </w:r>
    </w:p>
  </w:footnote>
  <w:footnote w:type="continuationSeparator" w:id="0">
    <w:p w14:paraId="6EF5FD5B" w14:textId="77777777" w:rsidR="008A0C64" w:rsidRDefault="008A0C64" w:rsidP="006D67FC">
      <w:pPr>
        <w:spacing w:after="0" w:line="240" w:lineRule="auto"/>
      </w:pPr>
      <w:r>
        <w:continuationSeparator/>
      </w:r>
    </w:p>
  </w:footnote>
  <w:footnote w:id="1">
    <w:p w14:paraId="20F05A7E" w14:textId="77777777" w:rsidR="006D67FC" w:rsidRPr="006D67FC" w:rsidRDefault="006D67FC" w:rsidP="006D67FC">
      <w:pPr>
        <w:pStyle w:val="a3"/>
        <w:jc w:val="both"/>
        <w:rPr>
          <w:rFonts w:ascii="Times New Roman" w:hAnsi="Times New Roman" w:cs="Times New Roman"/>
          <w:sz w:val="16"/>
          <w:szCs w:val="16"/>
        </w:rPr>
      </w:pPr>
      <w:r w:rsidRPr="006D67FC">
        <w:rPr>
          <w:rStyle w:val="a5"/>
          <w:rFonts w:ascii="Times New Roman" w:hAnsi="Times New Roman" w:cs="Times New Roman"/>
          <w:sz w:val="16"/>
          <w:szCs w:val="16"/>
        </w:rPr>
        <w:footnoteRef/>
      </w:r>
      <w:r w:rsidRPr="006D67FC">
        <w:rPr>
          <w:rFonts w:ascii="Times New Roman" w:hAnsi="Times New Roman" w:cs="Times New Roman"/>
          <w:sz w:val="16"/>
          <w:szCs w:val="16"/>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FCC526A" w14:textId="77777777" w:rsidR="006D67FC" w:rsidRPr="006D67FC" w:rsidRDefault="006D67FC" w:rsidP="006D67FC">
      <w:pPr>
        <w:pStyle w:val="a3"/>
        <w:jc w:val="both"/>
        <w:rPr>
          <w:rFonts w:ascii="Times New Roman" w:hAnsi="Times New Roman" w:cs="Times New Roman"/>
          <w:sz w:val="16"/>
          <w:szCs w:val="16"/>
        </w:rPr>
      </w:pPr>
      <w:r w:rsidRPr="006D67FC">
        <w:rPr>
          <w:rFonts w:ascii="Times New Roman" w:hAnsi="Times New Roman" w:cs="Times New Roman"/>
          <w:sz w:val="16"/>
          <w:szCs w:val="16"/>
        </w:rPr>
        <w:t>а) 1000 рублей, если цена Контракта не превышает 3 млн рублей (включительно);</w:t>
      </w:r>
    </w:p>
    <w:p w14:paraId="1C8280A8" w14:textId="77777777" w:rsidR="006D67FC" w:rsidRPr="006D67FC" w:rsidRDefault="006D67FC" w:rsidP="006D67FC">
      <w:pPr>
        <w:pStyle w:val="a3"/>
        <w:jc w:val="both"/>
        <w:rPr>
          <w:rFonts w:ascii="Times New Roman" w:hAnsi="Times New Roman" w:cs="Times New Roman"/>
          <w:sz w:val="16"/>
          <w:szCs w:val="16"/>
        </w:rPr>
      </w:pPr>
      <w:r w:rsidRPr="006D67FC">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558E5FD5" w14:textId="77777777" w:rsidR="006D67FC" w:rsidRPr="006D67FC" w:rsidRDefault="006D67FC" w:rsidP="006D67FC">
      <w:pPr>
        <w:pStyle w:val="a3"/>
        <w:jc w:val="both"/>
        <w:rPr>
          <w:rFonts w:ascii="Times New Roman" w:hAnsi="Times New Roman" w:cs="Times New Roman"/>
          <w:sz w:val="16"/>
          <w:szCs w:val="16"/>
        </w:rPr>
      </w:pPr>
      <w:r w:rsidRPr="006D67FC">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1FF4E10" w14:textId="77777777" w:rsidR="006D67FC" w:rsidRDefault="006D67FC" w:rsidP="006D67FC">
      <w:pPr>
        <w:pStyle w:val="a3"/>
        <w:jc w:val="both"/>
      </w:pPr>
      <w:r w:rsidRPr="006D67FC">
        <w:rPr>
          <w:rFonts w:ascii="Times New Roman" w:hAnsi="Times New Roman" w:cs="Times New Roman"/>
          <w:sz w:val="16"/>
          <w:szCs w:val="16"/>
        </w:rPr>
        <w:t>г) 100000 рублей, если цена Контракта превышает 100 млн рублей.</w:t>
      </w:r>
    </w:p>
  </w:footnote>
  <w:footnote w:id="2">
    <w:p w14:paraId="4A6293EE" w14:textId="77777777" w:rsidR="006D67FC" w:rsidRPr="006D67FC" w:rsidRDefault="006D67FC" w:rsidP="006D67FC">
      <w:pPr>
        <w:pStyle w:val="a3"/>
        <w:jc w:val="both"/>
        <w:rPr>
          <w:rFonts w:ascii="Times New Roman" w:hAnsi="Times New Roman" w:cs="Times New Roman"/>
          <w:sz w:val="16"/>
          <w:szCs w:val="16"/>
        </w:rPr>
      </w:pPr>
      <w:r>
        <w:rPr>
          <w:rStyle w:val="a5"/>
        </w:rPr>
        <w:footnoteRef/>
      </w:r>
      <w:r>
        <w:t xml:space="preserve"> </w:t>
      </w:r>
      <w:r w:rsidRPr="006D67FC">
        <w:rPr>
          <w:rFonts w:ascii="Times New Roman" w:hAnsi="Times New Roman" w:cs="Times New Roman"/>
          <w:sz w:val="16"/>
          <w:szCs w:val="16"/>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42D1DC51" w14:textId="77777777" w:rsidR="006D67FC" w:rsidRPr="006D67FC" w:rsidRDefault="006D67FC" w:rsidP="006D67FC">
      <w:pPr>
        <w:pStyle w:val="a3"/>
        <w:jc w:val="both"/>
        <w:rPr>
          <w:rFonts w:ascii="Times New Roman" w:hAnsi="Times New Roman" w:cs="Times New Roman"/>
          <w:sz w:val="16"/>
          <w:szCs w:val="16"/>
        </w:rPr>
      </w:pPr>
      <w:r w:rsidRPr="006D67FC">
        <w:rPr>
          <w:rFonts w:ascii="Times New Roman" w:hAnsi="Times New Roman" w:cs="Times New Roman"/>
          <w:sz w:val="16"/>
          <w:szCs w:val="16"/>
        </w:rPr>
        <w:t>а) 10 процентов цены Контракта (этапа) в случае, если цена Контракта (этапа) не превышает 3 млн рублей;</w:t>
      </w:r>
    </w:p>
    <w:p w14:paraId="07FDD483" w14:textId="77777777" w:rsidR="006D67FC" w:rsidRPr="006D67FC" w:rsidRDefault="006D67FC" w:rsidP="006D67FC">
      <w:pPr>
        <w:pStyle w:val="a3"/>
        <w:jc w:val="both"/>
        <w:rPr>
          <w:rFonts w:ascii="Times New Roman" w:hAnsi="Times New Roman" w:cs="Times New Roman"/>
          <w:sz w:val="16"/>
          <w:szCs w:val="16"/>
        </w:rPr>
      </w:pPr>
      <w:r w:rsidRPr="006D67FC">
        <w:rPr>
          <w:rFonts w:ascii="Times New Roman" w:hAnsi="Times New Roman" w:cs="Times New Roman"/>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2FCE6B33" w14:textId="77777777" w:rsidR="006D67FC" w:rsidRPr="006D67FC" w:rsidRDefault="006D67FC" w:rsidP="006D67FC">
      <w:pPr>
        <w:pStyle w:val="a3"/>
        <w:jc w:val="both"/>
        <w:rPr>
          <w:rFonts w:ascii="Times New Roman" w:hAnsi="Times New Roman" w:cs="Times New Roman"/>
          <w:sz w:val="16"/>
          <w:szCs w:val="16"/>
        </w:rPr>
      </w:pPr>
      <w:r w:rsidRPr="006D67FC">
        <w:rPr>
          <w:rFonts w:ascii="Times New Roman" w:hAnsi="Times New Roman" w:cs="Times New Roman"/>
          <w:sz w:val="16"/>
          <w:szCs w:val="16"/>
        </w:rPr>
        <w:t>в) 1 процент цены Контракта (этапа) в случае, если цена Контракта (этапа) составляет от 50 млн рублей до 100 млн рублей (включительно);</w:t>
      </w:r>
    </w:p>
    <w:p w14:paraId="1CF3538E" w14:textId="77777777" w:rsidR="006D67FC" w:rsidRPr="006D67FC" w:rsidRDefault="006D67FC" w:rsidP="006D67FC">
      <w:pPr>
        <w:pStyle w:val="a3"/>
        <w:jc w:val="both"/>
        <w:rPr>
          <w:rFonts w:ascii="Times New Roman" w:hAnsi="Times New Roman" w:cs="Times New Roman"/>
          <w:sz w:val="16"/>
          <w:szCs w:val="16"/>
        </w:rPr>
      </w:pPr>
      <w:r w:rsidRPr="006D67FC">
        <w:rPr>
          <w:rFonts w:ascii="Times New Roman" w:hAnsi="Times New Roman" w:cs="Times New Roman"/>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3DD921C3" w14:textId="77777777" w:rsidR="006D67FC" w:rsidRPr="006D67FC" w:rsidRDefault="006D67FC" w:rsidP="006D67FC">
      <w:pPr>
        <w:pStyle w:val="a3"/>
        <w:jc w:val="both"/>
        <w:rPr>
          <w:rFonts w:ascii="Times New Roman" w:hAnsi="Times New Roman" w:cs="Times New Roman"/>
          <w:sz w:val="16"/>
          <w:szCs w:val="16"/>
        </w:rPr>
      </w:pPr>
      <w:r w:rsidRPr="006D67FC">
        <w:rPr>
          <w:rFonts w:ascii="Times New Roman" w:hAnsi="Times New Roman" w:cs="Times New Roman"/>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4DF11200" w14:textId="77777777" w:rsidR="006D67FC" w:rsidRPr="006D67FC" w:rsidRDefault="006D67FC" w:rsidP="006D67FC">
      <w:pPr>
        <w:pStyle w:val="a3"/>
        <w:jc w:val="both"/>
        <w:rPr>
          <w:rFonts w:ascii="Times New Roman" w:hAnsi="Times New Roman" w:cs="Times New Roman"/>
          <w:sz w:val="16"/>
          <w:szCs w:val="16"/>
        </w:rPr>
      </w:pPr>
      <w:r w:rsidRPr="006D67FC">
        <w:rPr>
          <w:rFonts w:ascii="Times New Roman" w:hAnsi="Times New Roman" w:cs="Times New Roman"/>
          <w:sz w:val="16"/>
          <w:szCs w:val="16"/>
        </w:rPr>
        <w:t>е) 0,3 процента цены Контракта (этапа) в случае, если цена Контракта (этапа) составляет от 1 млрд рублей до 2 млрд рублей (включительно);</w:t>
      </w:r>
    </w:p>
    <w:p w14:paraId="344C73E0" w14:textId="77777777" w:rsidR="006D67FC" w:rsidRPr="006D67FC" w:rsidRDefault="006D67FC" w:rsidP="006D67FC">
      <w:pPr>
        <w:pStyle w:val="a3"/>
        <w:jc w:val="both"/>
        <w:rPr>
          <w:rFonts w:ascii="Times New Roman" w:hAnsi="Times New Roman" w:cs="Times New Roman"/>
          <w:sz w:val="16"/>
          <w:szCs w:val="16"/>
        </w:rPr>
      </w:pPr>
      <w:r w:rsidRPr="006D67FC">
        <w:rPr>
          <w:rFonts w:ascii="Times New Roman" w:hAnsi="Times New Roman" w:cs="Times New Roman"/>
          <w:sz w:val="16"/>
          <w:szCs w:val="16"/>
        </w:rPr>
        <w:t>ж) 0,25 процента цены Контракта (этапа) в случае, если цена Контракта (этапа) составляет от 2 млрд рублей до 5 млрд рублей (включительно);</w:t>
      </w:r>
    </w:p>
    <w:p w14:paraId="74062519" w14:textId="77777777" w:rsidR="006D67FC" w:rsidRPr="006D67FC" w:rsidRDefault="006D67FC" w:rsidP="006D67FC">
      <w:pPr>
        <w:pStyle w:val="a3"/>
        <w:jc w:val="both"/>
        <w:rPr>
          <w:rFonts w:ascii="Times New Roman" w:hAnsi="Times New Roman" w:cs="Times New Roman"/>
          <w:sz w:val="16"/>
          <w:szCs w:val="16"/>
        </w:rPr>
      </w:pPr>
      <w:r w:rsidRPr="006D67FC">
        <w:rPr>
          <w:rFonts w:ascii="Times New Roman" w:hAnsi="Times New Roman" w:cs="Times New Roman"/>
          <w:sz w:val="16"/>
          <w:szCs w:val="16"/>
        </w:rPr>
        <w:t>з) 0,2 процента цены Контракта (этапа) в случае, если цена Контракта (этапа) составляет от 5 млрд рублей до 10 млрд рублей (включительно);</w:t>
      </w:r>
    </w:p>
    <w:p w14:paraId="2ACA3049" w14:textId="77777777" w:rsidR="006D67FC" w:rsidRPr="006D67FC" w:rsidRDefault="006D67FC" w:rsidP="006D67FC">
      <w:pPr>
        <w:pStyle w:val="a3"/>
        <w:jc w:val="both"/>
        <w:rPr>
          <w:rFonts w:ascii="Times New Roman" w:hAnsi="Times New Roman" w:cs="Times New Roman"/>
          <w:sz w:val="16"/>
          <w:szCs w:val="16"/>
        </w:rPr>
      </w:pPr>
      <w:r w:rsidRPr="006D67FC">
        <w:rPr>
          <w:rFonts w:ascii="Times New Roman" w:hAnsi="Times New Roman" w:cs="Times New Roman"/>
          <w:sz w:val="16"/>
          <w:szCs w:val="16"/>
        </w:rPr>
        <w:t>и) 0,1 процента цены Контракта (этапа) в случае, если цена Контракта (этапа) превышает 10 млрд рублей.</w:t>
      </w:r>
    </w:p>
  </w:footnote>
  <w:footnote w:id="3">
    <w:p w14:paraId="29AB3245" w14:textId="77777777" w:rsidR="00A5191B" w:rsidRPr="00A5191B" w:rsidRDefault="00A5191B" w:rsidP="00296D77">
      <w:pPr>
        <w:pStyle w:val="a3"/>
        <w:jc w:val="both"/>
        <w:rPr>
          <w:rFonts w:ascii="Times New Roman" w:hAnsi="Times New Roman" w:cs="Times New Roman"/>
          <w:sz w:val="16"/>
          <w:szCs w:val="16"/>
        </w:rPr>
      </w:pPr>
      <w:r>
        <w:rPr>
          <w:rStyle w:val="a5"/>
        </w:rPr>
        <w:footnoteRef/>
      </w:r>
      <w:r>
        <w:t xml:space="preserve"> </w:t>
      </w:r>
      <w:r w:rsidRPr="00A5191B">
        <w:rPr>
          <w:rFonts w:ascii="Times New Roman" w:hAnsi="Times New Roman" w:cs="Times New Roman"/>
          <w:sz w:val="16"/>
          <w:szCs w:val="16"/>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7B43B10" w14:textId="77777777" w:rsidR="00A5191B" w:rsidRPr="00A5191B" w:rsidRDefault="00A5191B" w:rsidP="00296D77">
      <w:pPr>
        <w:pStyle w:val="a3"/>
        <w:jc w:val="both"/>
        <w:rPr>
          <w:rFonts w:ascii="Times New Roman" w:hAnsi="Times New Roman" w:cs="Times New Roman"/>
          <w:sz w:val="16"/>
          <w:szCs w:val="16"/>
        </w:rPr>
      </w:pPr>
      <w:r w:rsidRPr="00A5191B">
        <w:rPr>
          <w:rFonts w:ascii="Times New Roman" w:hAnsi="Times New Roman" w:cs="Times New Roman"/>
          <w:sz w:val="16"/>
          <w:szCs w:val="16"/>
        </w:rPr>
        <w:t>а) в случае, если цена Контракта не превышает начальную (максимальную) цену контракта:</w:t>
      </w:r>
    </w:p>
    <w:p w14:paraId="484A9EEB" w14:textId="77777777" w:rsidR="00A5191B" w:rsidRPr="00A5191B" w:rsidRDefault="00A5191B" w:rsidP="00296D77">
      <w:pPr>
        <w:pStyle w:val="a3"/>
        <w:jc w:val="both"/>
        <w:rPr>
          <w:rFonts w:ascii="Times New Roman" w:hAnsi="Times New Roman" w:cs="Times New Roman"/>
          <w:sz w:val="16"/>
          <w:szCs w:val="16"/>
        </w:rPr>
      </w:pPr>
      <w:r w:rsidRPr="00A5191B">
        <w:rPr>
          <w:rFonts w:ascii="Times New Roman" w:hAnsi="Times New Roman" w:cs="Times New Roman"/>
          <w:sz w:val="16"/>
          <w:szCs w:val="16"/>
        </w:rPr>
        <w:t>10 процентов начальной (максимальной) цены контракта, если цена Контракта не превышает 3 млн рублей;</w:t>
      </w:r>
    </w:p>
    <w:p w14:paraId="71BF697F" w14:textId="77777777" w:rsidR="00A5191B" w:rsidRPr="00A5191B" w:rsidRDefault="00A5191B" w:rsidP="00296D77">
      <w:pPr>
        <w:pStyle w:val="a3"/>
        <w:jc w:val="both"/>
        <w:rPr>
          <w:rFonts w:ascii="Times New Roman" w:hAnsi="Times New Roman" w:cs="Times New Roman"/>
          <w:sz w:val="16"/>
          <w:szCs w:val="16"/>
        </w:rPr>
      </w:pPr>
      <w:r w:rsidRPr="00A5191B">
        <w:rPr>
          <w:rFonts w:ascii="Times New Roman" w:hAnsi="Times New Roman" w:cs="Times New Roman"/>
          <w:sz w:val="16"/>
          <w:szCs w:val="16"/>
        </w:rPr>
        <w:t>5 процентов начальной (максимальной) цены контракта, если цена Контракта составляет от 3 млн рублей до 50 млн рублей (включительно);</w:t>
      </w:r>
    </w:p>
    <w:p w14:paraId="573F1BF4" w14:textId="77777777" w:rsidR="00A5191B" w:rsidRPr="00A5191B" w:rsidRDefault="00A5191B" w:rsidP="00296D77">
      <w:pPr>
        <w:pStyle w:val="a3"/>
        <w:jc w:val="both"/>
        <w:rPr>
          <w:rFonts w:ascii="Times New Roman" w:hAnsi="Times New Roman" w:cs="Times New Roman"/>
          <w:sz w:val="16"/>
          <w:szCs w:val="16"/>
        </w:rPr>
      </w:pPr>
      <w:r w:rsidRPr="00A5191B">
        <w:rPr>
          <w:rFonts w:ascii="Times New Roman" w:hAnsi="Times New Roman" w:cs="Times New Roman"/>
          <w:sz w:val="16"/>
          <w:szCs w:val="16"/>
        </w:rPr>
        <w:t>1 процент начальной (максимальной) цены контракта, если цена Контракта составляет от 50 млн рублей до 100 млн рублей (включительно);</w:t>
      </w:r>
    </w:p>
    <w:p w14:paraId="2B20525C" w14:textId="77777777" w:rsidR="00A5191B" w:rsidRPr="00A5191B" w:rsidRDefault="00A5191B" w:rsidP="00296D77">
      <w:pPr>
        <w:pStyle w:val="a3"/>
        <w:jc w:val="both"/>
        <w:rPr>
          <w:rFonts w:ascii="Times New Roman" w:hAnsi="Times New Roman" w:cs="Times New Roman"/>
          <w:sz w:val="16"/>
          <w:szCs w:val="16"/>
        </w:rPr>
      </w:pPr>
      <w:r w:rsidRPr="00A5191B">
        <w:rPr>
          <w:rFonts w:ascii="Times New Roman" w:hAnsi="Times New Roman" w:cs="Times New Roman"/>
          <w:sz w:val="16"/>
          <w:szCs w:val="16"/>
        </w:rPr>
        <w:t>б) в случае, если цена Контракта превышает начальную (максимальную) цену контракта:</w:t>
      </w:r>
    </w:p>
    <w:p w14:paraId="12044A6C" w14:textId="77777777" w:rsidR="00A5191B" w:rsidRPr="00A5191B" w:rsidRDefault="00A5191B" w:rsidP="00296D77">
      <w:pPr>
        <w:pStyle w:val="a3"/>
        <w:jc w:val="both"/>
        <w:rPr>
          <w:rFonts w:ascii="Times New Roman" w:hAnsi="Times New Roman" w:cs="Times New Roman"/>
          <w:sz w:val="16"/>
          <w:szCs w:val="16"/>
        </w:rPr>
      </w:pPr>
      <w:r w:rsidRPr="00A5191B">
        <w:rPr>
          <w:rFonts w:ascii="Times New Roman" w:hAnsi="Times New Roman" w:cs="Times New Roman"/>
          <w:sz w:val="16"/>
          <w:szCs w:val="16"/>
        </w:rPr>
        <w:t>10 процентов цены Контракта, если цена Контракта не превышает 3 млн рублей;</w:t>
      </w:r>
    </w:p>
    <w:p w14:paraId="49A7D126" w14:textId="77777777" w:rsidR="00A5191B" w:rsidRPr="00A5191B" w:rsidRDefault="00A5191B" w:rsidP="00296D77">
      <w:pPr>
        <w:pStyle w:val="a3"/>
        <w:jc w:val="both"/>
        <w:rPr>
          <w:rFonts w:ascii="Times New Roman" w:hAnsi="Times New Roman" w:cs="Times New Roman"/>
          <w:sz w:val="16"/>
          <w:szCs w:val="16"/>
        </w:rPr>
      </w:pPr>
      <w:r w:rsidRPr="00A5191B">
        <w:rPr>
          <w:rFonts w:ascii="Times New Roman" w:hAnsi="Times New Roman" w:cs="Times New Roman"/>
          <w:sz w:val="16"/>
          <w:szCs w:val="16"/>
        </w:rPr>
        <w:t>5 процентов цены Контракта, если цена Контракта составляет от 3 млн рублей до 50 млн рублей (включительно);</w:t>
      </w:r>
    </w:p>
    <w:p w14:paraId="460F7652" w14:textId="77777777" w:rsidR="00A5191B" w:rsidRPr="00A5191B" w:rsidRDefault="00A5191B" w:rsidP="00296D77">
      <w:pPr>
        <w:pStyle w:val="a3"/>
        <w:jc w:val="both"/>
        <w:rPr>
          <w:rFonts w:ascii="Times New Roman" w:hAnsi="Times New Roman" w:cs="Times New Roman"/>
          <w:sz w:val="16"/>
          <w:szCs w:val="16"/>
        </w:rPr>
      </w:pPr>
      <w:r w:rsidRPr="00A5191B">
        <w:rPr>
          <w:rFonts w:ascii="Times New Roman" w:hAnsi="Times New Roman" w:cs="Times New Roman"/>
          <w:sz w:val="16"/>
          <w:szCs w:val="16"/>
        </w:rPr>
        <w:t>1 процент цены Контракта, если цена Контракта составляет от 50 млн рублей до 100 млн рублей (включительно).</w:t>
      </w:r>
    </w:p>
  </w:footnote>
  <w:footnote w:id="4">
    <w:p w14:paraId="5A3B079F" w14:textId="77777777" w:rsidR="00296D77" w:rsidRPr="00296D77" w:rsidRDefault="00296D77" w:rsidP="00296D77">
      <w:pPr>
        <w:pStyle w:val="a3"/>
        <w:rPr>
          <w:rFonts w:ascii="Times New Roman" w:hAnsi="Times New Roman" w:cs="Times New Roman"/>
          <w:sz w:val="16"/>
          <w:szCs w:val="16"/>
        </w:rPr>
      </w:pPr>
      <w:r>
        <w:rPr>
          <w:rStyle w:val="a5"/>
        </w:rPr>
        <w:footnoteRef/>
      </w:r>
      <w:r>
        <w:t xml:space="preserve"> </w:t>
      </w:r>
      <w:r w:rsidRPr="00296D77">
        <w:rPr>
          <w:rFonts w:ascii="Times New Roman" w:hAnsi="Times New Roman" w:cs="Times New Roman"/>
          <w:sz w:val="16"/>
          <w:szCs w:val="16"/>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5A044D1" w14:textId="77777777" w:rsidR="00296D77" w:rsidRPr="00296D77" w:rsidRDefault="00296D77" w:rsidP="00296D77">
      <w:pPr>
        <w:pStyle w:val="a3"/>
        <w:rPr>
          <w:rFonts w:ascii="Times New Roman" w:hAnsi="Times New Roman" w:cs="Times New Roman"/>
          <w:sz w:val="16"/>
          <w:szCs w:val="16"/>
        </w:rPr>
      </w:pPr>
      <w:r w:rsidRPr="00296D77">
        <w:rPr>
          <w:rFonts w:ascii="Times New Roman" w:hAnsi="Times New Roman" w:cs="Times New Roman"/>
          <w:sz w:val="16"/>
          <w:szCs w:val="16"/>
        </w:rPr>
        <w:t>а) 1000 рублей, если цена Контракта не превышает 3 млн рублей;</w:t>
      </w:r>
    </w:p>
    <w:p w14:paraId="107CC88A" w14:textId="77777777" w:rsidR="00296D77" w:rsidRPr="00296D77" w:rsidRDefault="00296D77" w:rsidP="00296D77">
      <w:pPr>
        <w:pStyle w:val="a3"/>
        <w:rPr>
          <w:rFonts w:ascii="Times New Roman" w:hAnsi="Times New Roman" w:cs="Times New Roman"/>
          <w:sz w:val="16"/>
          <w:szCs w:val="16"/>
        </w:rPr>
      </w:pPr>
      <w:r w:rsidRPr="00296D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1E261BF8" w14:textId="77777777" w:rsidR="00296D77" w:rsidRPr="00296D77" w:rsidRDefault="00296D77" w:rsidP="00296D77">
      <w:pPr>
        <w:pStyle w:val="a3"/>
        <w:rPr>
          <w:rFonts w:ascii="Times New Roman" w:hAnsi="Times New Roman" w:cs="Times New Roman"/>
          <w:sz w:val="16"/>
          <w:szCs w:val="16"/>
        </w:rPr>
      </w:pPr>
      <w:r w:rsidRPr="00296D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370BB7A9" w14:textId="77777777" w:rsidR="00296D77" w:rsidRPr="00296D77" w:rsidRDefault="00296D77" w:rsidP="00296D77">
      <w:pPr>
        <w:pStyle w:val="a3"/>
        <w:rPr>
          <w:rFonts w:ascii="Times New Roman" w:hAnsi="Times New Roman" w:cs="Times New Roman"/>
          <w:sz w:val="16"/>
          <w:szCs w:val="16"/>
        </w:rPr>
      </w:pPr>
      <w:r w:rsidRPr="00296D77">
        <w:rPr>
          <w:rFonts w:ascii="Times New Roman" w:hAnsi="Times New Roman" w:cs="Times New Roman"/>
          <w:sz w:val="16"/>
          <w:szCs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D06F23"/>
    <w:multiLevelType w:val="hybridMultilevel"/>
    <w:tmpl w:val="D1EC04CC"/>
    <w:lvl w:ilvl="0" w:tplc="102CC4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6FB54D7"/>
    <w:multiLevelType w:val="hybridMultilevel"/>
    <w:tmpl w:val="10FCDC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CA2350E"/>
    <w:multiLevelType w:val="multilevel"/>
    <w:tmpl w:val="3446B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3376015">
    <w:abstractNumId w:val="1"/>
  </w:num>
  <w:num w:numId="2" w16cid:durableId="459342145">
    <w:abstractNumId w:val="0"/>
  </w:num>
  <w:num w:numId="3" w16cid:durableId="14234508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F4C"/>
    <w:rsid w:val="00040A63"/>
    <w:rsid w:val="000C09EB"/>
    <w:rsid w:val="000C0E9F"/>
    <w:rsid w:val="000D2FD4"/>
    <w:rsid w:val="000E0F8B"/>
    <w:rsid w:val="00107641"/>
    <w:rsid w:val="00156069"/>
    <w:rsid w:val="00157A56"/>
    <w:rsid w:val="00182E66"/>
    <w:rsid w:val="001E3698"/>
    <w:rsid w:val="002122E8"/>
    <w:rsid w:val="00227256"/>
    <w:rsid w:val="00296D77"/>
    <w:rsid w:val="002B504D"/>
    <w:rsid w:val="002C6250"/>
    <w:rsid w:val="00314DD5"/>
    <w:rsid w:val="003359D7"/>
    <w:rsid w:val="00380734"/>
    <w:rsid w:val="00385077"/>
    <w:rsid w:val="003A6258"/>
    <w:rsid w:val="003E496A"/>
    <w:rsid w:val="004343D9"/>
    <w:rsid w:val="00454D6A"/>
    <w:rsid w:val="00464D12"/>
    <w:rsid w:val="00471AE9"/>
    <w:rsid w:val="004808F8"/>
    <w:rsid w:val="004E0B80"/>
    <w:rsid w:val="0050131B"/>
    <w:rsid w:val="00515275"/>
    <w:rsid w:val="00533908"/>
    <w:rsid w:val="005455BE"/>
    <w:rsid w:val="00593432"/>
    <w:rsid w:val="005B1437"/>
    <w:rsid w:val="005B26EC"/>
    <w:rsid w:val="005F5C72"/>
    <w:rsid w:val="006053FC"/>
    <w:rsid w:val="00610D53"/>
    <w:rsid w:val="006408DE"/>
    <w:rsid w:val="00686DD2"/>
    <w:rsid w:val="00687881"/>
    <w:rsid w:val="00693C9A"/>
    <w:rsid w:val="006A4AD6"/>
    <w:rsid w:val="006D67FC"/>
    <w:rsid w:val="006F39B6"/>
    <w:rsid w:val="00721627"/>
    <w:rsid w:val="007413E5"/>
    <w:rsid w:val="00743C2F"/>
    <w:rsid w:val="0074778C"/>
    <w:rsid w:val="00763287"/>
    <w:rsid w:val="007E771A"/>
    <w:rsid w:val="00814A76"/>
    <w:rsid w:val="00870428"/>
    <w:rsid w:val="008A0C64"/>
    <w:rsid w:val="008F627D"/>
    <w:rsid w:val="008F7E8F"/>
    <w:rsid w:val="0090240B"/>
    <w:rsid w:val="009053F3"/>
    <w:rsid w:val="0098728B"/>
    <w:rsid w:val="009A2C79"/>
    <w:rsid w:val="009B6C83"/>
    <w:rsid w:val="00A5191B"/>
    <w:rsid w:val="00A868F6"/>
    <w:rsid w:val="00AD00CC"/>
    <w:rsid w:val="00AD15A5"/>
    <w:rsid w:val="00AF20C4"/>
    <w:rsid w:val="00B038BD"/>
    <w:rsid w:val="00B61C85"/>
    <w:rsid w:val="00BC151B"/>
    <w:rsid w:val="00BC45E4"/>
    <w:rsid w:val="00BC5BF2"/>
    <w:rsid w:val="00C4059E"/>
    <w:rsid w:val="00C43F39"/>
    <w:rsid w:val="00C60D99"/>
    <w:rsid w:val="00C65902"/>
    <w:rsid w:val="00CA423D"/>
    <w:rsid w:val="00CC5884"/>
    <w:rsid w:val="00CE1652"/>
    <w:rsid w:val="00D046C7"/>
    <w:rsid w:val="00D1232B"/>
    <w:rsid w:val="00D31E36"/>
    <w:rsid w:val="00D81DDD"/>
    <w:rsid w:val="00DD14D9"/>
    <w:rsid w:val="00DF5ECF"/>
    <w:rsid w:val="00EA059E"/>
    <w:rsid w:val="00EA6CDD"/>
    <w:rsid w:val="00F05304"/>
    <w:rsid w:val="00F23479"/>
    <w:rsid w:val="00F32F4C"/>
    <w:rsid w:val="00FA6D51"/>
    <w:rsid w:val="00FB4B57"/>
    <w:rsid w:val="00FD10C4"/>
    <w:rsid w:val="00FD2CC4"/>
    <w:rsid w:val="00FE7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09E53"/>
  <w15:chartTrackingRefBased/>
  <w15:docId w15:val="{B0607C01-1BCF-4A0A-9CF0-1E14BF3FF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6D67FC"/>
    <w:pPr>
      <w:spacing w:after="0" w:line="240" w:lineRule="auto"/>
    </w:pPr>
    <w:rPr>
      <w:sz w:val="20"/>
      <w:szCs w:val="20"/>
    </w:rPr>
  </w:style>
  <w:style w:type="character" w:customStyle="1" w:styleId="a4">
    <w:name w:val="Текст сноски Знак"/>
    <w:basedOn w:val="a0"/>
    <w:link w:val="a3"/>
    <w:uiPriority w:val="99"/>
    <w:semiHidden/>
    <w:rsid w:val="006D67FC"/>
    <w:rPr>
      <w:sz w:val="20"/>
      <w:szCs w:val="20"/>
    </w:rPr>
  </w:style>
  <w:style w:type="character" w:styleId="a5">
    <w:name w:val="footnote reference"/>
    <w:basedOn w:val="a0"/>
    <w:uiPriority w:val="99"/>
    <w:semiHidden/>
    <w:unhideWhenUsed/>
    <w:rsid w:val="006D67FC"/>
    <w:rPr>
      <w:vertAlign w:val="superscript"/>
    </w:rPr>
  </w:style>
  <w:style w:type="paragraph" w:styleId="a6">
    <w:name w:val="header"/>
    <w:basedOn w:val="a"/>
    <w:link w:val="a7"/>
    <w:uiPriority w:val="99"/>
    <w:unhideWhenUsed/>
    <w:rsid w:val="000D2FD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D2FD4"/>
  </w:style>
  <w:style w:type="paragraph" w:styleId="a8">
    <w:name w:val="footer"/>
    <w:basedOn w:val="a"/>
    <w:link w:val="a9"/>
    <w:uiPriority w:val="99"/>
    <w:unhideWhenUsed/>
    <w:rsid w:val="000D2FD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D2FD4"/>
  </w:style>
  <w:style w:type="paragraph" w:styleId="aa">
    <w:name w:val="List Paragraph"/>
    <w:basedOn w:val="a"/>
    <w:uiPriority w:val="34"/>
    <w:qFormat/>
    <w:rsid w:val="00380734"/>
    <w:pPr>
      <w:ind w:left="720"/>
      <w:contextualSpacing/>
    </w:pPr>
  </w:style>
  <w:style w:type="table" w:customStyle="1" w:styleId="1">
    <w:name w:val="Сетка таблицы1"/>
    <w:basedOn w:val="a1"/>
    <w:next w:val="ab"/>
    <w:uiPriority w:val="39"/>
    <w:rsid w:val="001560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Текст выноски1"/>
    <w:basedOn w:val="a"/>
    <w:next w:val="ac"/>
    <w:link w:val="ad"/>
    <w:uiPriority w:val="99"/>
    <w:semiHidden/>
    <w:unhideWhenUsed/>
    <w:rsid w:val="00156069"/>
    <w:pPr>
      <w:spacing w:after="0" w:line="240" w:lineRule="auto"/>
    </w:pPr>
    <w:rPr>
      <w:rFonts w:ascii="Segoe UI" w:hAnsi="Segoe UI" w:cs="Segoe UI"/>
      <w:sz w:val="18"/>
      <w:szCs w:val="18"/>
    </w:rPr>
  </w:style>
  <w:style w:type="character" w:customStyle="1" w:styleId="ad">
    <w:name w:val="Текст выноски Знак"/>
    <w:basedOn w:val="a0"/>
    <w:link w:val="10"/>
    <w:uiPriority w:val="99"/>
    <w:semiHidden/>
    <w:rsid w:val="00156069"/>
    <w:rPr>
      <w:rFonts w:ascii="Segoe UI" w:hAnsi="Segoe UI" w:cs="Segoe UI"/>
      <w:sz w:val="18"/>
      <w:szCs w:val="18"/>
    </w:rPr>
  </w:style>
  <w:style w:type="character" w:customStyle="1" w:styleId="11">
    <w:name w:val="Гиперссылка1"/>
    <w:basedOn w:val="a0"/>
    <w:uiPriority w:val="99"/>
    <w:unhideWhenUsed/>
    <w:rsid w:val="00156069"/>
    <w:rPr>
      <w:color w:val="0563C1"/>
      <w:u w:val="single"/>
    </w:rPr>
  </w:style>
  <w:style w:type="character" w:styleId="ae">
    <w:name w:val="Unresolved Mention"/>
    <w:basedOn w:val="a0"/>
    <w:uiPriority w:val="99"/>
    <w:semiHidden/>
    <w:unhideWhenUsed/>
    <w:rsid w:val="00156069"/>
    <w:rPr>
      <w:color w:val="605E5C"/>
      <w:shd w:val="clear" w:color="auto" w:fill="E1DFDD"/>
    </w:rPr>
  </w:style>
  <w:style w:type="paragraph" w:styleId="af">
    <w:name w:val="Normal (Web)"/>
    <w:basedOn w:val="a"/>
    <w:uiPriority w:val="99"/>
    <w:semiHidden/>
    <w:unhideWhenUsed/>
    <w:rsid w:val="001560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jbhqs">
    <w:name w:val="jbhqs"/>
    <w:basedOn w:val="a0"/>
    <w:rsid w:val="00156069"/>
  </w:style>
  <w:style w:type="character" w:customStyle="1" w:styleId="mo-typography">
    <w:name w:val="mo-typography"/>
    <w:basedOn w:val="a0"/>
    <w:rsid w:val="00156069"/>
  </w:style>
  <w:style w:type="paragraph" w:customStyle="1" w:styleId="12">
    <w:name w:val="Без интервала1"/>
    <w:next w:val="af0"/>
    <w:uiPriority w:val="1"/>
    <w:qFormat/>
    <w:rsid w:val="00156069"/>
    <w:pPr>
      <w:spacing w:after="0" w:line="240" w:lineRule="auto"/>
    </w:pPr>
  </w:style>
  <w:style w:type="table" w:styleId="ab">
    <w:name w:val="Table Grid"/>
    <w:basedOn w:val="a1"/>
    <w:uiPriority w:val="39"/>
    <w:rsid w:val="001560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13"/>
    <w:uiPriority w:val="99"/>
    <w:semiHidden/>
    <w:unhideWhenUsed/>
    <w:rsid w:val="00156069"/>
    <w:pPr>
      <w:spacing w:after="0" w:line="240" w:lineRule="auto"/>
    </w:pPr>
    <w:rPr>
      <w:rFonts w:ascii="Segoe UI" w:hAnsi="Segoe UI" w:cs="Segoe UI"/>
      <w:sz w:val="18"/>
      <w:szCs w:val="18"/>
    </w:rPr>
  </w:style>
  <w:style w:type="character" w:customStyle="1" w:styleId="13">
    <w:name w:val="Текст выноски Знак1"/>
    <w:basedOn w:val="a0"/>
    <w:link w:val="ac"/>
    <w:uiPriority w:val="99"/>
    <w:semiHidden/>
    <w:rsid w:val="00156069"/>
    <w:rPr>
      <w:rFonts w:ascii="Segoe UI" w:hAnsi="Segoe UI" w:cs="Segoe UI"/>
      <w:sz w:val="18"/>
      <w:szCs w:val="18"/>
    </w:rPr>
  </w:style>
  <w:style w:type="character" w:styleId="af1">
    <w:name w:val="Hyperlink"/>
    <w:basedOn w:val="a0"/>
    <w:uiPriority w:val="99"/>
    <w:unhideWhenUsed/>
    <w:rsid w:val="00156069"/>
    <w:rPr>
      <w:color w:val="0563C1" w:themeColor="hyperlink"/>
      <w:u w:val="single"/>
    </w:rPr>
  </w:style>
  <w:style w:type="paragraph" w:styleId="af0">
    <w:name w:val="No Spacing"/>
    <w:uiPriority w:val="1"/>
    <w:qFormat/>
    <w:rsid w:val="00156069"/>
    <w:pPr>
      <w:spacing w:after="0" w:line="240" w:lineRule="auto"/>
    </w:pPr>
  </w:style>
  <w:style w:type="paragraph" w:customStyle="1" w:styleId="ConsPlusNormal">
    <w:name w:val="ConsPlusNormal"/>
    <w:rsid w:val="00C4059E"/>
    <w:pPr>
      <w:widowControl w:val="0"/>
      <w:autoSpaceDE w:val="0"/>
      <w:autoSpaceDN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833AEFA37C17941586A53E2031839274635F57E992C72B483E2A42F684B48E2599CD8503713C4B2F98399E327B3C34F22E2945928FDD5ACq4O" TargetMode="External"/><Relationship Id="rId18" Type="http://schemas.openxmlformats.org/officeDocument/2006/relationships/hyperlink" Target="consultantplus://offline/ref=D833AEFA37C17941586A53E2031839274635F57E992C72B483E2A42F684B48E24B9C805C3710D2B0F0C9CAA770ABqBO" TargetMode="External"/><Relationship Id="rId26" Type="http://schemas.openxmlformats.org/officeDocument/2006/relationships/hyperlink" Target="consultantplus://offline/ref=D833AEFA37C17941586A53E2031839274635F57E992C72B483E2A42F684B48E2599CD8503511CFB0F2DC9CF636EBCC4D3CFD974534FFD7C3A7q1O" TargetMode="External"/><Relationship Id="rId39" Type="http://schemas.openxmlformats.org/officeDocument/2006/relationships/hyperlink" Target="consultantplus://offline/ref=D833AEFA37C17941586A53E2031839274635F57E992C72B483E2A42F684B48E2599CD8533C19C4BAA6868CF27FBCC1513DE188452AFFADq2O" TargetMode="External"/><Relationship Id="rId21" Type="http://schemas.openxmlformats.org/officeDocument/2006/relationships/hyperlink" Target="consultantplus://offline/ref=D833AEFA37C17941586A53E203183927413FF077972872B483E2A42F684B48E2599CD8523E449DF5A7DACAA76CBFC3513EE394A4q2O" TargetMode="External"/><Relationship Id="rId34" Type="http://schemas.openxmlformats.org/officeDocument/2006/relationships/hyperlink" Target="consultantplus://offline/ref=D833AEFA37C17941586A53E2031839274635F57E992C72B483E2A42F684B48E2599CD8503511CFB2F2DC9CF636EBCC4D3CFD974534FFD7C3A7q1O" TargetMode="External"/><Relationship Id="rId42" Type="http://schemas.openxmlformats.org/officeDocument/2006/relationships/hyperlink" Target="consultantplus://offline/ref=D833AEFA37C17941586A53E2031839274635F57E992C72B483E2A42F684B48E2599CD8533C19C4BAA6868CF27FBCC1513DE188452AFFADq2O" TargetMode="External"/><Relationship Id="rId47" Type="http://schemas.openxmlformats.org/officeDocument/2006/relationships/hyperlink" Target="consultantplus://offline/ref=D833AEFA37C17941586A53E2031839274635F57E992C72B483E2A42F684B48E2599CD8523512CCBAA6868CF27FBCC1513DE188452AFFADq2O"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D833AEFA37C17941586A53E2031839274635F57E992C72B483E2A42F684B48E2599CD8503710CDB8F98399E327B3C34F22E2945928FDD5ACq4O" TargetMode="External"/><Relationship Id="rId29" Type="http://schemas.openxmlformats.org/officeDocument/2006/relationships/hyperlink" Target="consultantplus://offline/ref=D833AEFA37C17941586A53E2031839274635F57E992C72B483E2A42F684B48E2599CD8503612C4BAA6868CF27FBCC1513DE188452AFFADq2O" TargetMode="External"/><Relationship Id="rId11" Type="http://schemas.openxmlformats.org/officeDocument/2006/relationships/hyperlink" Target="consultantplus://offline/ref=D833AEFA37C17941586A53E2031839274635F57E992C72B483E2A42F684B48E24B9C805C3710D2B0F0C9CAA770ABqBO" TargetMode="External"/><Relationship Id="rId24" Type="http://schemas.openxmlformats.org/officeDocument/2006/relationships/hyperlink" Target="consultantplus://offline/ref=D833AEFA37C17941586A53E203183927473CF375952872B483E2A42F684B48E2599CD8503119CBBAA6868CF27FBCC1513DE188452AFFADq2O" TargetMode="External"/><Relationship Id="rId32" Type="http://schemas.openxmlformats.org/officeDocument/2006/relationships/hyperlink" Target="consultantplus://offline/ref=D833AEFA37C17941586A53E2031839274635F57E992C72B483E2A42F684B48E2599CD8503511CFB3F7DC9CF636EBCC4D3CFD974534FFD7C3A7q1O" TargetMode="External"/><Relationship Id="rId37" Type="http://schemas.openxmlformats.org/officeDocument/2006/relationships/hyperlink" Target="consultantplus://offline/ref=D833AEFA37C17941586A53E2031839274635F57E992C72B483E2A42F684B48E2599CD8503511CFB5F2DC9CF636EBCC4D3CFD974534FFD7C3A7q1O" TargetMode="External"/><Relationship Id="rId40" Type="http://schemas.openxmlformats.org/officeDocument/2006/relationships/hyperlink" Target="consultantplus://offline/ref=D833AEFA37C17941586A53E2031839274635F57E992C72B483E2A42F684B48E2599CD8533513CEBAA6868CF27FBCC1513DE188452AFFADq2O" TargetMode="External"/><Relationship Id="rId45" Type="http://schemas.openxmlformats.org/officeDocument/2006/relationships/hyperlink" Target="consultantplus://offline/ref=D833AEFA37C17941586A53E2031839274635F57E992C72B483E2A42F684B48E2599CD8533513CEBAA6868CF27FBCC1513DE188452AFFADq2O" TargetMode="External"/><Relationship Id="rId5" Type="http://schemas.openxmlformats.org/officeDocument/2006/relationships/webSettings" Target="webSettings.xml"/><Relationship Id="rId15" Type="http://schemas.openxmlformats.org/officeDocument/2006/relationships/hyperlink" Target="consultantplus://offline/ref=D833AEFA37C17941586A53E2031839274635F57E992C72B483E2A42F684B48E2599CD8503713C5B1F98399E327B3C34F22E2945928FDD5ACq4O" TargetMode="External"/><Relationship Id="rId23" Type="http://schemas.openxmlformats.org/officeDocument/2006/relationships/hyperlink" Target="consultantplus://offline/ref=D833AEFA37C17941586A53E2031839274635F57E992C72B483E2A42F684B48E24B9C805C3710D2B0F0C9CAA770ABqBO" TargetMode="External"/><Relationship Id="rId28" Type="http://schemas.openxmlformats.org/officeDocument/2006/relationships/hyperlink" Target="consultantplus://offline/ref=D833AEFA37C17941586A53E2031839274635F57E992C72B483E2A42F684B48E2599CD8503511CFB5F6DC9CF636EBCC4D3CFD974534FFD7C3A7q1O" TargetMode="External"/><Relationship Id="rId36" Type="http://schemas.openxmlformats.org/officeDocument/2006/relationships/hyperlink" Target="consultantplus://offline/ref=D833AEFA37C17941586A53E2031839274635F57E992C72B483E2A42F684B48E2599CD8503511CFB2FADC9CF636EBCC4D3CFD974534FFD7C3A7q1O" TargetMode="External"/><Relationship Id="rId49" Type="http://schemas.openxmlformats.org/officeDocument/2006/relationships/footer" Target="footer1.xml"/><Relationship Id="rId10" Type="http://schemas.openxmlformats.org/officeDocument/2006/relationships/hyperlink" Target="consultantplus://offline/ref=D833AEFA37C17941586A53E2031839274635F57E992C72B483E2A42F684B48E24B9C805C3710D2B0F0C9CAA770ABqBO" TargetMode="External"/><Relationship Id="rId19" Type="http://schemas.openxmlformats.org/officeDocument/2006/relationships/hyperlink" Target="consultantplus://offline/ref=D833AEFA37C17941586A53E2031839274635F57E992C72B483E2A42F684B48E2599CD8503511CFB1FBDC9CF636EBCC4D3CFD974534FFD7C3A7q1O" TargetMode="External"/><Relationship Id="rId31" Type="http://schemas.openxmlformats.org/officeDocument/2006/relationships/hyperlink" Target="consultantplus://offline/ref=D833AEFA37C17941586A53E2031839274635F57E992C72B483E2A42F684B48E2599CD8503511CFB1FBDC9CF636EBCC4D3CFD974534FFD7C3A7q1O" TargetMode="External"/><Relationship Id="rId44" Type="http://schemas.openxmlformats.org/officeDocument/2006/relationships/hyperlink" Target="consultantplus://offline/ref=D833AEFA37C17941586A53E2031839274635F57E992C72B483E2A42F684B48E2599CD8523512CCBAA6868CF27FBCC1513DE188452AFFADq2O" TargetMode="External"/><Relationship Id="rId4" Type="http://schemas.openxmlformats.org/officeDocument/2006/relationships/settings" Target="settings.xml"/><Relationship Id="rId9" Type="http://schemas.openxmlformats.org/officeDocument/2006/relationships/hyperlink" Target="consultantplus://offline/ref=D833AEFA37C17941586A53E2031839274635F57E992C72B483E2A42F684B48E24B9C805C3710D2B0F0C9CAA770ABqBO" TargetMode="External"/><Relationship Id="rId14" Type="http://schemas.openxmlformats.org/officeDocument/2006/relationships/hyperlink" Target="consultantplus://offline/ref=D833AEFA37C17941586A53E2031839274635F57E992C72B483E2A42F684B48E2599CD8503713C4B7F98399E327B3C34F22E2945928FDD5ACq4O" TargetMode="External"/><Relationship Id="rId22" Type="http://schemas.openxmlformats.org/officeDocument/2006/relationships/hyperlink" Target="consultantplus://offline/ref=D833AEFA37C17941586A53E2031839274635F57E992C72B483E2A42F684B48E2599CD8533710C5BAA6868CF27FBCC1513DE188452AFFADq2O" TargetMode="External"/><Relationship Id="rId27" Type="http://schemas.openxmlformats.org/officeDocument/2006/relationships/hyperlink" Target="consultantplus://offline/ref=D833AEFA37C17941586A53E2031839274635F57E992C72B483E2A42F684B48E24B9C805C3710D2B0F0C9CAA770ABqBO" TargetMode="External"/><Relationship Id="rId30" Type="http://schemas.openxmlformats.org/officeDocument/2006/relationships/hyperlink" Target="consultantplus://offline/ref=D833AEFA37C17941586A53E2031839274635F57E992C72B483E2A42F684B48E2599CD8503211CABAA6868CF27FBCC1513DE188452AFFADq2O" TargetMode="External"/><Relationship Id="rId35" Type="http://schemas.openxmlformats.org/officeDocument/2006/relationships/hyperlink" Target="consultantplus://offline/ref=D833AEFA37C17941586A53E2031839274635F57E992C72B483E2A42F684B48E2599CD8503511CBB8F7DC9CF636EBCC4D3CFD974534FFD7C3A7q1O" TargetMode="External"/><Relationship Id="rId43" Type="http://schemas.openxmlformats.org/officeDocument/2006/relationships/hyperlink" Target="consultantplus://offline/ref=D833AEFA37C17941586A53E203183927473CF973992C72B483E2A42F684B48E24B9C805C3710D2B0F0C9CAA770ABqBO" TargetMode="External"/><Relationship Id="rId48" Type="http://schemas.openxmlformats.org/officeDocument/2006/relationships/hyperlink" Target="mailto:spb.dhsh3@mail.ru" TargetMode="External"/><Relationship Id="rId8" Type="http://schemas.openxmlformats.org/officeDocument/2006/relationships/hyperlink" Target="consultantplus://offline/ref=D833AEFA37C17941586A53E203183927473EF176912572B483E2A42F684B48E24B9C805C3710D2B0F0C9CAA770ABqBO"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consultantplus://offline/ref=D833AEFA37C17941586A53E2031839274635F57E992C72B483E2A42F684B48E2599CD8503511CFB1FBDC9CF636EBCC4D3CFD974534FFD7C3A7q1O" TargetMode="External"/><Relationship Id="rId17" Type="http://schemas.openxmlformats.org/officeDocument/2006/relationships/hyperlink" Target="consultantplus://offline/ref=D833AEFA37C17941586A53E2031839274635F57E992C72B483E2A42F684B48E24B9C805C3710D2B0F0C9CAA770ABqBO" TargetMode="External"/><Relationship Id="rId25" Type="http://schemas.openxmlformats.org/officeDocument/2006/relationships/hyperlink" Target="consultantplus://offline/ref=D833AEFA37C17941586A53E2031839274635F57E992C72B483E2A42F684B48E24B9C805C3710D2B0F0C9CAA770ABqBO" TargetMode="External"/><Relationship Id="rId33" Type="http://schemas.openxmlformats.org/officeDocument/2006/relationships/hyperlink" Target="consultantplus://offline/ref=D833AEFA37C17941586A53E2031839274635F57E992C72B483E2A42F684B48E2599CD8503511CFB3FADC9CF636EBCC4D3CFD974534FFD7C3A7q1O" TargetMode="External"/><Relationship Id="rId38" Type="http://schemas.openxmlformats.org/officeDocument/2006/relationships/hyperlink" Target="consultantplus://offline/ref=D833AEFA37C17941586A53E203183927473CF973992C72B483E2A42F684B48E24B9C805C3710D2B0F0C9CAA770ABqBO" TargetMode="External"/><Relationship Id="rId46" Type="http://schemas.openxmlformats.org/officeDocument/2006/relationships/hyperlink" Target="consultantplus://offline/ref=D833AEFA37C17941586A53E2031839274635F57E992C72B483E2A42F684B48E24B9C805C3710D2B0F0C9CAA770ABqBO" TargetMode="External"/><Relationship Id="rId20" Type="http://schemas.openxmlformats.org/officeDocument/2006/relationships/hyperlink" Target="consultantplus://offline/ref=D833AEFA37C17941586A53E2031839274635F57E992C72B483E2A42F684B48E24B9C805C3710D2B0F0C9CAA770ABqBO" TargetMode="External"/><Relationship Id="rId41" Type="http://schemas.openxmlformats.org/officeDocument/2006/relationships/hyperlink" Target="consultantplus://offline/ref=D833AEFA37C17941586A53E2031839274635F57E992C72B483E2A42F684B48E24B9C805C3710D2B0F0C9CAA770ABqBO"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5F790-C99B-4545-9056-632288AA6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15</Pages>
  <Words>7927</Words>
  <Characters>45187</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Sotrudnik</cp:lastModifiedBy>
  <cp:revision>64</cp:revision>
  <dcterms:created xsi:type="dcterms:W3CDTF">2025-12-20T14:42:00Z</dcterms:created>
  <dcterms:modified xsi:type="dcterms:W3CDTF">2026-05-05T12:51:00Z</dcterms:modified>
</cp:coreProperties>
</file>