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A56243" w14:textId="77777777" w:rsidR="00894872" w:rsidRDefault="0026283B">
      <w:pPr>
        <w:keepNext/>
        <w:keepLines/>
        <w:tabs>
          <w:tab w:val="left" w:pos="5670"/>
        </w:tabs>
        <w:spacing w:beforeAutospacing="0" w:after="280" w:afterAutospacing="0"/>
        <w:ind w:left="5529"/>
        <w:jc w:val="right"/>
        <w:outlineLvl w:val="2"/>
        <w:rPr>
          <w:lang w:val="ru-RU"/>
        </w:rPr>
      </w:pPr>
      <w:r>
        <w:rPr>
          <w:lang w:val="ru-RU"/>
        </w:rPr>
        <w:t>Приложение №1 к извещению об осуществлении закупки</w:t>
      </w:r>
    </w:p>
    <w:p w14:paraId="28B76B73" w14:textId="77777777" w:rsidR="00894872" w:rsidRDefault="0026283B">
      <w:pPr>
        <w:spacing w:before="280" w:after="280"/>
        <w:jc w:val="center"/>
        <w:rPr>
          <w:b/>
          <w:bCs/>
          <w:lang w:val="ru-RU"/>
        </w:rPr>
      </w:pPr>
      <w:r>
        <w:rPr>
          <w:b/>
          <w:bCs/>
          <w:lang w:val="ru-RU"/>
        </w:rPr>
        <w:t xml:space="preserve">ОПИСАНИЕ ОБЪЕКТА ЗАКУПКИ </w:t>
      </w:r>
    </w:p>
    <w:p w14:paraId="1FA1DCB7" w14:textId="77777777" w:rsidR="00894872" w:rsidRDefault="0026283B">
      <w:pPr>
        <w:spacing w:before="280" w:after="280"/>
        <w:jc w:val="center"/>
        <w:rPr>
          <w:b/>
          <w:lang w:val="ru-RU"/>
        </w:rPr>
      </w:pPr>
      <w:r>
        <w:rPr>
          <w:b/>
          <w:lang w:val="ru-RU"/>
        </w:rPr>
        <w:t xml:space="preserve"> (Техническое задание)</w:t>
      </w:r>
    </w:p>
    <w:p w14:paraId="1F9D2C54" w14:textId="77777777" w:rsidR="00894872" w:rsidRDefault="0026283B">
      <w:pPr>
        <w:pStyle w:val="af0"/>
        <w:spacing w:after="0"/>
        <w:ind w:left="659"/>
        <w:jc w:val="center"/>
        <w:outlineLvl w:val="1"/>
        <w:rPr>
          <w:b/>
          <w:bCs/>
          <w:lang w:val="ru-RU"/>
        </w:rPr>
      </w:pPr>
      <w:bookmarkStart w:id="0" w:name="AD_TZ_SECTION_1"/>
      <w:r>
        <w:rPr>
          <w:b/>
          <w:bCs/>
          <w:lang w:val="ru-RU"/>
        </w:rPr>
        <w:t>Раздел 1. Общие требования</w:t>
      </w:r>
      <w:bookmarkEnd w:id="0"/>
    </w:p>
    <w:p w14:paraId="6BBA4FCE" w14:textId="6772E8AB" w:rsidR="00894872" w:rsidRDefault="0026283B" w:rsidP="00A01C2E">
      <w:pPr>
        <w:shd w:val="clear" w:color="auto" w:fill="FFFFFF"/>
        <w:spacing w:beforeAutospacing="0" w:afterAutospacing="0"/>
        <w:ind w:firstLine="709"/>
        <w:jc w:val="both"/>
        <w:rPr>
          <w:color w:val="000000"/>
          <w:lang w:val="ru-RU"/>
        </w:rPr>
      </w:pPr>
      <w:r>
        <w:rPr>
          <w:color w:val="000000"/>
          <w:lang w:val="ru-RU"/>
        </w:rPr>
        <w:t>1.</w:t>
      </w:r>
      <w:proofErr w:type="gramStart"/>
      <w:r>
        <w:rPr>
          <w:color w:val="000000"/>
          <w:lang w:val="ru-RU"/>
        </w:rPr>
        <w:t>1.Объектом</w:t>
      </w:r>
      <w:proofErr w:type="gramEnd"/>
      <w:r>
        <w:rPr>
          <w:color w:val="000000"/>
          <w:lang w:val="ru-RU"/>
        </w:rPr>
        <w:t xml:space="preserve"> закупки является право за</w:t>
      </w:r>
      <w:r w:rsidR="00E76211">
        <w:rPr>
          <w:color w:val="000000"/>
          <w:lang w:val="ru-RU"/>
        </w:rPr>
        <w:t>ключения контракта</w:t>
      </w:r>
      <w:r w:rsidR="00E76211">
        <w:rPr>
          <w:color w:val="000000"/>
          <w:lang w:val="ru-RU"/>
        </w:rPr>
        <w:br/>
        <w:t xml:space="preserve">на поставку </w:t>
      </w:r>
      <w:r w:rsidR="00874F1D" w:rsidRPr="00874F1D">
        <w:rPr>
          <w:rFonts w:eastAsia="Calibri"/>
          <w:lang w:val="ru-RU"/>
        </w:rPr>
        <w:t>материалов для проведения мастер-классов по живописи</w:t>
      </w:r>
      <w:r w:rsidR="00874F1D" w:rsidRPr="00874F1D">
        <w:rPr>
          <w:rFonts w:eastAsia="Calibri"/>
          <w:sz w:val="20"/>
          <w:szCs w:val="20"/>
          <w:lang w:val="ru-RU"/>
        </w:rPr>
        <w:t xml:space="preserve"> </w:t>
      </w:r>
      <w:r>
        <w:rPr>
          <w:color w:val="000000"/>
          <w:lang w:val="ru-RU"/>
        </w:rPr>
        <w:t>(далее – контракт).</w:t>
      </w:r>
    </w:p>
    <w:p w14:paraId="65948200" w14:textId="77777777" w:rsidR="00894872" w:rsidRDefault="0081224D" w:rsidP="00A01C2E">
      <w:pPr>
        <w:shd w:val="clear" w:color="auto" w:fill="FFFFFF"/>
        <w:spacing w:beforeAutospacing="0" w:afterAutospacing="0"/>
        <w:ind w:firstLine="709"/>
        <w:jc w:val="both"/>
        <w:rPr>
          <w:color w:val="000000"/>
          <w:lang w:val="ru-RU"/>
        </w:rPr>
      </w:pPr>
      <w:r>
        <w:rPr>
          <w:color w:val="000000"/>
          <w:lang w:val="ru-RU"/>
        </w:rPr>
        <w:t>1.2</w:t>
      </w:r>
      <w:r w:rsidR="00E76211">
        <w:rPr>
          <w:color w:val="000000"/>
          <w:lang w:val="ru-RU"/>
        </w:rPr>
        <w:t xml:space="preserve">. </w:t>
      </w:r>
      <w:r w:rsidR="0026283B">
        <w:rPr>
          <w:color w:val="000000"/>
          <w:lang w:val="ru-RU"/>
        </w:rPr>
        <w:t xml:space="preserve">Код по Общероссийскому классификатору продукции по видам экономической деятельности (ОКПД2) ОК 034-2014, соответствующий предмету закупки: </w:t>
      </w:r>
    </w:p>
    <w:p w14:paraId="3FE8F3FF" w14:textId="200594C7" w:rsidR="00E76211" w:rsidRDefault="00D65738">
      <w:pPr>
        <w:shd w:val="clear" w:color="auto" w:fill="FFFFFF"/>
        <w:spacing w:beforeAutospacing="0" w:afterAutospacing="0"/>
        <w:ind w:firstLine="567"/>
        <w:jc w:val="both"/>
        <w:rPr>
          <w:color w:val="000000"/>
          <w:shd w:val="clear" w:color="auto" w:fill="FFFFFF"/>
          <w:lang w:val="ru-RU"/>
        </w:rPr>
      </w:pPr>
      <w:r>
        <w:rPr>
          <w:color w:val="000000"/>
          <w:shd w:val="clear" w:color="auto" w:fill="FFFFFF"/>
          <w:lang w:val="ru-RU"/>
        </w:rPr>
        <w:t>32.91.12.140</w:t>
      </w:r>
      <w:r w:rsidR="001F5DE8">
        <w:rPr>
          <w:color w:val="000000"/>
          <w:shd w:val="clear" w:color="auto" w:fill="FFFFFF"/>
          <w:lang w:val="ru-RU"/>
        </w:rPr>
        <w:t xml:space="preserve">; </w:t>
      </w:r>
      <w:proofErr w:type="gramStart"/>
      <w:r w:rsidR="001F5DE8">
        <w:rPr>
          <w:color w:val="000000"/>
          <w:shd w:val="clear" w:color="auto" w:fill="FFFFFF"/>
          <w:lang w:val="ru-RU"/>
        </w:rPr>
        <w:t xml:space="preserve">ККН  </w:t>
      </w:r>
      <w:r w:rsidR="001F5DE8" w:rsidRPr="001F5DE8">
        <w:rPr>
          <w:color w:val="000000"/>
          <w:shd w:val="clear" w:color="auto" w:fill="FFFFFF"/>
          <w:lang w:val="ru-RU"/>
        </w:rPr>
        <w:t>32.91.12.140</w:t>
      </w:r>
      <w:proofErr w:type="gramEnd"/>
      <w:r w:rsidR="001F5DE8" w:rsidRPr="001F5DE8">
        <w:rPr>
          <w:color w:val="000000"/>
          <w:shd w:val="clear" w:color="auto" w:fill="FFFFFF"/>
          <w:lang w:val="ru-RU"/>
        </w:rPr>
        <w:t>-016 Кисть художественная тип 15 (</w:t>
      </w:r>
      <w:proofErr w:type="spellStart"/>
      <w:r w:rsidR="001F5DE8" w:rsidRPr="001F5DE8">
        <w:rPr>
          <w:color w:val="000000"/>
          <w:shd w:val="clear" w:color="auto" w:fill="FFFFFF"/>
          <w:lang w:val="ru-RU"/>
        </w:rPr>
        <w:t>шт</w:t>
      </w:r>
      <w:proofErr w:type="spellEnd"/>
      <w:r w:rsidR="001F5DE8" w:rsidRPr="001F5DE8">
        <w:rPr>
          <w:color w:val="000000"/>
          <w:shd w:val="clear" w:color="auto" w:fill="FFFFFF"/>
          <w:lang w:val="ru-RU"/>
        </w:rPr>
        <w:t>)</w:t>
      </w:r>
    </w:p>
    <w:p w14:paraId="5118E7DD" w14:textId="00EE003C" w:rsidR="00D65738" w:rsidRDefault="00D65738">
      <w:pPr>
        <w:shd w:val="clear" w:color="auto" w:fill="FFFFFF"/>
        <w:spacing w:beforeAutospacing="0" w:afterAutospacing="0"/>
        <w:ind w:firstLine="567"/>
        <w:jc w:val="both"/>
        <w:rPr>
          <w:color w:val="000000"/>
          <w:shd w:val="clear" w:color="auto" w:fill="FFFFFF"/>
          <w:lang w:val="ru-RU"/>
        </w:rPr>
      </w:pPr>
      <w:r>
        <w:rPr>
          <w:color w:val="000000"/>
          <w:shd w:val="clear" w:color="auto" w:fill="FFFFFF"/>
          <w:lang w:val="ru-RU"/>
        </w:rPr>
        <w:t>17.23.13.130</w:t>
      </w:r>
      <w:r w:rsidR="001F5DE8">
        <w:rPr>
          <w:color w:val="000000"/>
          <w:shd w:val="clear" w:color="auto" w:fill="FFFFFF"/>
          <w:lang w:val="ru-RU"/>
        </w:rPr>
        <w:t xml:space="preserve"> КТРУ </w:t>
      </w:r>
      <w:r w:rsidR="001F5DE8" w:rsidRPr="001F5DE8">
        <w:rPr>
          <w:color w:val="000000"/>
          <w:shd w:val="clear" w:color="auto" w:fill="FFFFFF"/>
          <w:lang w:val="ru-RU"/>
        </w:rPr>
        <w:t>17.23.13.193-00000004 Папка картонная</w:t>
      </w:r>
    </w:p>
    <w:p w14:paraId="55BBF821" w14:textId="47D2AB0F" w:rsidR="00D65738" w:rsidRDefault="00D65738">
      <w:pPr>
        <w:shd w:val="clear" w:color="auto" w:fill="FFFFFF"/>
        <w:spacing w:beforeAutospacing="0" w:afterAutospacing="0"/>
        <w:ind w:firstLine="567"/>
        <w:jc w:val="both"/>
        <w:rPr>
          <w:color w:val="000000"/>
          <w:lang w:val="ru-RU"/>
        </w:rPr>
      </w:pPr>
      <w:r>
        <w:rPr>
          <w:color w:val="000000"/>
          <w:shd w:val="clear" w:color="auto" w:fill="FFFFFF"/>
          <w:lang w:val="ru-RU"/>
        </w:rPr>
        <w:t>22.29.25.000</w:t>
      </w:r>
      <w:r w:rsidR="001F5DE8">
        <w:rPr>
          <w:color w:val="000000"/>
          <w:shd w:val="clear" w:color="auto" w:fill="FFFFFF"/>
          <w:lang w:val="ru-RU"/>
        </w:rPr>
        <w:t xml:space="preserve"> - </w:t>
      </w:r>
      <w:r w:rsidR="001F5DE8" w:rsidRPr="001F5DE8">
        <w:rPr>
          <w:color w:val="000000"/>
          <w:shd w:val="clear" w:color="auto" w:fill="FFFFFF"/>
          <w:lang w:val="ru-RU"/>
        </w:rPr>
        <w:t>Принадлежности канцелярские или школьные пластмассовые</w:t>
      </w:r>
    </w:p>
    <w:p w14:paraId="66E5444B" w14:textId="77777777" w:rsidR="00894872" w:rsidRDefault="0026283B">
      <w:pPr>
        <w:numPr>
          <w:ilvl w:val="0"/>
          <w:numId w:val="2"/>
        </w:numPr>
        <w:shd w:val="clear" w:color="auto" w:fill="FFFFFF"/>
        <w:spacing w:beforeAutospacing="0" w:afterAutospacing="0"/>
        <w:ind w:left="0" w:firstLine="0"/>
        <w:jc w:val="center"/>
        <w:rPr>
          <w:b/>
          <w:color w:val="000000"/>
          <w:kern w:val="2"/>
          <w:lang w:val="ru-RU"/>
        </w:rPr>
      </w:pPr>
      <w:r>
        <w:rPr>
          <w:b/>
          <w:color w:val="000000"/>
          <w:kern w:val="2"/>
          <w:lang w:val="ru-RU"/>
        </w:rPr>
        <w:t>Место, условия и сроки поставки товара</w:t>
      </w:r>
    </w:p>
    <w:p w14:paraId="0479D61B" w14:textId="77777777" w:rsidR="00894872" w:rsidRDefault="0026283B" w:rsidP="00A01C2E">
      <w:pPr>
        <w:pStyle w:val="af0"/>
        <w:widowControl w:val="0"/>
        <w:numPr>
          <w:ilvl w:val="1"/>
          <w:numId w:val="2"/>
        </w:numPr>
        <w:spacing w:before="0" w:after="0"/>
        <w:ind w:left="0" w:firstLine="709"/>
        <w:jc w:val="both"/>
        <w:rPr>
          <w:color w:val="000000"/>
          <w:lang w:val="ru-RU"/>
        </w:rPr>
      </w:pPr>
      <w:r>
        <w:rPr>
          <w:color w:val="000000"/>
          <w:lang w:val="ru-RU"/>
        </w:rPr>
        <w:t xml:space="preserve">Место поставки товара: г. Санкт-Петербург, г. Колпино, ул. Тверская дом 37 стр.1. </w:t>
      </w:r>
    </w:p>
    <w:p w14:paraId="511769A7" w14:textId="4DD1B9BF" w:rsidR="00894872" w:rsidRDefault="0026283B" w:rsidP="00A01C2E">
      <w:pPr>
        <w:pStyle w:val="af0"/>
        <w:numPr>
          <w:ilvl w:val="1"/>
          <w:numId w:val="2"/>
        </w:numPr>
        <w:spacing w:before="0" w:after="0"/>
        <w:ind w:left="0" w:firstLine="709"/>
        <w:jc w:val="both"/>
        <w:rPr>
          <w:color w:val="000000"/>
          <w:lang w:val="ru-RU"/>
        </w:rPr>
      </w:pPr>
      <w:r>
        <w:rPr>
          <w:color w:val="000000"/>
          <w:lang w:val="ru-RU"/>
        </w:rPr>
        <w:t xml:space="preserve">Сроки поставки товара: Поставка товара осуществляется единовременно, в течение </w:t>
      </w:r>
      <w:r>
        <w:rPr>
          <w:b/>
          <w:color w:val="000000"/>
          <w:lang w:val="ru-RU"/>
        </w:rPr>
        <w:t>1</w:t>
      </w:r>
      <w:r w:rsidR="001F5DE8">
        <w:rPr>
          <w:b/>
          <w:color w:val="000000"/>
          <w:lang w:val="ru-RU"/>
        </w:rPr>
        <w:t xml:space="preserve">0 </w:t>
      </w:r>
      <w:r>
        <w:rPr>
          <w:b/>
          <w:color w:val="000000"/>
          <w:lang w:val="ru-RU"/>
        </w:rPr>
        <w:t>(</w:t>
      </w:r>
      <w:r w:rsidR="001F5DE8">
        <w:rPr>
          <w:b/>
          <w:color w:val="000000"/>
          <w:lang w:val="ru-RU"/>
        </w:rPr>
        <w:t>десяти</w:t>
      </w:r>
      <w:r>
        <w:rPr>
          <w:b/>
          <w:color w:val="000000"/>
          <w:lang w:val="ru-RU"/>
        </w:rPr>
        <w:t>)</w:t>
      </w:r>
      <w:r w:rsidR="001F5DE8">
        <w:rPr>
          <w:b/>
          <w:color w:val="000000"/>
          <w:lang w:val="ru-RU"/>
        </w:rPr>
        <w:t xml:space="preserve"> </w:t>
      </w:r>
      <w:r>
        <w:rPr>
          <w:b/>
          <w:color w:val="000000"/>
          <w:lang w:val="ru-RU"/>
        </w:rPr>
        <w:t>рабочих дней</w:t>
      </w:r>
      <w:r>
        <w:rPr>
          <w:color w:val="000000"/>
          <w:lang w:val="ru-RU"/>
        </w:rPr>
        <w:t xml:space="preserve"> с момента заключения контракта, в полном объеме согласно спецификации.</w:t>
      </w:r>
    </w:p>
    <w:p w14:paraId="0A3D0D14" w14:textId="77777777" w:rsidR="00894872" w:rsidRDefault="0026283B" w:rsidP="00A01C2E">
      <w:pPr>
        <w:spacing w:beforeAutospacing="0" w:afterAutospacing="0"/>
        <w:ind w:firstLine="709"/>
        <w:jc w:val="both"/>
        <w:rPr>
          <w:color w:val="000000"/>
          <w:lang w:val="ru-RU"/>
        </w:rPr>
      </w:pPr>
      <w:r>
        <w:rPr>
          <w:color w:val="000000"/>
          <w:lang w:val="ru-RU"/>
        </w:rPr>
        <w:t>Поставщик обязан не позднее 2-х рабочих дней до даты поставки уведомить Заказчика о готовности товара к поставке, назначить ответственного представителя со своей Стороны за оформление акта сдачи-приемки товара и указать время доставки товара. Поставщик осуществляет поставку товара:</w:t>
      </w:r>
    </w:p>
    <w:p w14:paraId="632B70D6" w14:textId="77777777" w:rsidR="00894872" w:rsidRDefault="0026283B" w:rsidP="00A01C2E">
      <w:pPr>
        <w:spacing w:beforeAutospacing="0" w:afterAutospacing="0"/>
        <w:ind w:firstLine="709"/>
        <w:jc w:val="both"/>
        <w:rPr>
          <w:color w:val="000000"/>
          <w:lang w:val="ru-RU"/>
        </w:rPr>
      </w:pPr>
      <w:r>
        <w:rPr>
          <w:color w:val="000000"/>
          <w:lang w:val="ru-RU"/>
        </w:rPr>
        <w:t>- понедельник, вторник, среда, четверг – с 9-00 до 13-00 и с 14-00 до 16-00.</w:t>
      </w:r>
    </w:p>
    <w:p w14:paraId="1494A0E7" w14:textId="77777777" w:rsidR="00894872" w:rsidRDefault="0026283B" w:rsidP="00A01C2E">
      <w:pPr>
        <w:spacing w:beforeAutospacing="0" w:afterAutospacing="0"/>
        <w:ind w:firstLine="709"/>
        <w:jc w:val="both"/>
        <w:rPr>
          <w:color w:val="000000"/>
          <w:lang w:val="ru-RU"/>
        </w:rPr>
      </w:pPr>
      <w:r>
        <w:rPr>
          <w:color w:val="000000"/>
          <w:lang w:val="ru-RU"/>
        </w:rPr>
        <w:t>- пятница и предпраздничные дни – с 9-00 до 13-00.</w:t>
      </w:r>
    </w:p>
    <w:p w14:paraId="24ED8B9F" w14:textId="77777777" w:rsidR="00894872" w:rsidRDefault="0026283B" w:rsidP="00A01C2E">
      <w:pPr>
        <w:spacing w:beforeAutospacing="0" w:afterAutospacing="0"/>
        <w:ind w:firstLine="709"/>
        <w:jc w:val="both"/>
        <w:rPr>
          <w:color w:val="000000"/>
          <w:lang w:val="ru-RU"/>
        </w:rPr>
      </w:pPr>
      <w:r>
        <w:rPr>
          <w:color w:val="000000"/>
          <w:lang w:val="ru-RU"/>
        </w:rPr>
        <w:t>(в выходные и нерабочие праздничные дни приемка товара не осуществляется), после предварительного уведомления заказчика о предстоящей доставке по телефону: +7 (812) 246-58-25, своими силами и за свой счет.  Поставщик поставляет товар в адрес Заказчика, осуществляет разгрузку и подъем в помещения, указанные Заказчиком.</w:t>
      </w:r>
    </w:p>
    <w:p w14:paraId="48121419" w14:textId="77777777" w:rsidR="00894872" w:rsidRDefault="00A01C2E" w:rsidP="00A01C2E">
      <w:pPr>
        <w:spacing w:beforeAutospacing="0" w:afterAutospacing="0"/>
        <w:ind w:firstLine="709"/>
        <w:jc w:val="both"/>
        <w:rPr>
          <w:color w:val="000000"/>
          <w:lang w:val="ru-RU"/>
        </w:rPr>
      </w:pPr>
      <w:r>
        <w:rPr>
          <w:color w:val="000000"/>
          <w:lang w:val="ru-RU"/>
        </w:rPr>
        <w:tab/>
        <w:t>1.3</w:t>
      </w:r>
      <w:r w:rsidR="0026283B">
        <w:rPr>
          <w:color w:val="000000"/>
          <w:lang w:val="ru-RU"/>
        </w:rPr>
        <w:t xml:space="preserve">. Должностные лица Заказчика, ответственные за приемку товара: </w:t>
      </w:r>
    </w:p>
    <w:p w14:paraId="7899EBE7" w14:textId="77777777" w:rsidR="00894872" w:rsidRDefault="0026283B" w:rsidP="00A01C2E">
      <w:pPr>
        <w:spacing w:beforeAutospacing="0" w:afterAutospacing="0"/>
        <w:ind w:firstLine="709"/>
        <w:jc w:val="both"/>
        <w:rPr>
          <w:color w:val="000000"/>
          <w:lang w:val="ru-RU"/>
        </w:rPr>
      </w:pPr>
      <w:r>
        <w:rPr>
          <w:color w:val="000000"/>
          <w:lang w:val="ru-RU"/>
        </w:rPr>
        <w:t>- заместитель директора по административно-хозяйственной части СПб ГБУ ДО «ДХШ № 3» - Антонова Ольга Николаевна, тел.: +7 (812) 246-58-25.</w:t>
      </w:r>
    </w:p>
    <w:p w14:paraId="43FC018B" w14:textId="77777777" w:rsidR="00894872" w:rsidRDefault="00894872">
      <w:pPr>
        <w:spacing w:beforeAutospacing="0" w:afterAutospacing="0"/>
        <w:jc w:val="both"/>
        <w:rPr>
          <w:color w:val="000000"/>
          <w:lang w:val="ru-RU" w:eastAsia="ru-RU"/>
        </w:rPr>
      </w:pPr>
    </w:p>
    <w:p w14:paraId="35D3F874" w14:textId="77777777" w:rsidR="00894872" w:rsidRDefault="0026283B">
      <w:pPr>
        <w:numPr>
          <w:ilvl w:val="0"/>
          <w:numId w:val="2"/>
        </w:numPr>
        <w:shd w:val="clear" w:color="auto" w:fill="FFFFFF"/>
        <w:spacing w:beforeAutospacing="0" w:afterAutospacing="0"/>
        <w:ind w:left="0" w:firstLine="0"/>
        <w:jc w:val="center"/>
        <w:rPr>
          <w:b/>
          <w:color w:val="000000"/>
          <w:kern w:val="2"/>
          <w:lang w:val="ru-RU"/>
        </w:rPr>
      </w:pPr>
      <w:r>
        <w:rPr>
          <w:b/>
          <w:color w:val="000000"/>
          <w:kern w:val="2"/>
          <w:lang w:val="ru-RU"/>
        </w:rPr>
        <w:t>Требования к количеству и качеству товара</w:t>
      </w:r>
    </w:p>
    <w:p w14:paraId="1FEF5482" w14:textId="77777777" w:rsidR="00894872" w:rsidRDefault="0026283B" w:rsidP="00A01C2E">
      <w:pPr>
        <w:pStyle w:val="af0"/>
        <w:widowControl w:val="0"/>
        <w:numPr>
          <w:ilvl w:val="1"/>
          <w:numId w:val="2"/>
        </w:numPr>
        <w:tabs>
          <w:tab w:val="left" w:pos="1134"/>
        </w:tabs>
        <w:spacing w:before="0" w:after="0"/>
        <w:ind w:left="0" w:right="22" w:firstLine="709"/>
        <w:jc w:val="both"/>
        <w:rPr>
          <w:color w:val="000000"/>
          <w:lang w:val="ru-RU"/>
        </w:rPr>
      </w:pPr>
      <w:r>
        <w:rPr>
          <w:color w:val="000000"/>
          <w:lang w:val="ru-RU"/>
        </w:rPr>
        <w:t>Количество товара, согласно Приложению № 1 к Техническому заданию.</w:t>
      </w:r>
    </w:p>
    <w:p w14:paraId="3B89B4F3" w14:textId="77777777" w:rsidR="00894872" w:rsidRDefault="0026283B" w:rsidP="00A01C2E">
      <w:pPr>
        <w:pStyle w:val="af0"/>
        <w:widowControl w:val="0"/>
        <w:numPr>
          <w:ilvl w:val="1"/>
          <w:numId w:val="2"/>
        </w:numPr>
        <w:tabs>
          <w:tab w:val="left" w:pos="1134"/>
        </w:tabs>
        <w:spacing w:before="0" w:after="0"/>
        <w:ind w:left="0" w:right="22" w:firstLine="709"/>
        <w:jc w:val="both"/>
        <w:rPr>
          <w:color w:val="000000"/>
          <w:lang w:val="ru-RU"/>
        </w:rPr>
      </w:pPr>
      <w:r>
        <w:rPr>
          <w:color w:val="000000"/>
          <w:lang w:val="ru-RU"/>
        </w:rPr>
        <w:t xml:space="preserve">Поставляемый товар должен быть новым </w:t>
      </w:r>
      <w:r>
        <w:rPr>
          <w:lang w:val="ru-RU"/>
        </w:rPr>
        <w:t>(то есть не бывшим в использовании)</w:t>
      </w:r>
      <w:r>
        <w:rPr>
          <w:color w:val="000000"/>
          <w:lang w:val="ru-RU"/>
        </w:rPr>
        <w:t>, соответствовать государственным стандартам, техническим условиям и иным документам, характерным для данного Товара. Товар не должен находиться в залоге, под арестом или иным обременением.</w:t>
      </w:r>
    </w:p>
    <w:p w14:paraId="2CEFB12F" w14:textId="77777777" w:rsidR="00894872" w:rsidRDefault="0026283B" w:rsidP="00A01C2E">
      <w:pPr>
        <w:pStyle w:val="af0"/>
        <w:widowControl w:val="0"/>
        <w:numPr>
          <w:ilvl w:val="1"/>
          <w:numId w:val="2"/>
        </w:numPr>
        <w:shd w:val="clear" w:color="auto" w:fill="FFFFFF"/>
        <w:spacing w:before="0" w:after="0"/>
        <w:ind w:left="0" w:firstLine="709"/>
        <w:jc w:val="both"/>
        <w:rPr>
          <w:color w:val="000000"/>
          <w:lang w:val="ru-RU"/>
        </w:rPr>
      </w:pPr>
      <w:r>
        <w:rPr>
          <w:color w:val="000000"/>
          <w:lang w:val="ru-RU"/>
        </w:rPr>
        <w:t xml:space="preserve">Тара, внутренняя и (или) внешняя упаковка товара должны соответствовать требованиям производителя (в случае отсутствия таких требований упаковка или тара не должна иметь явных повреждений), обеспечивать сохранность товара от атмосферных явлений, предохранять от повреждений при транспортировке, погрузке и хранении, транспортировка товара должна осуществляться с соблюдением температурного режима (если он установлен производителем в отношении данного товара). </w:t>
      </w:r>
    </w:p>
    <w:p w14:paraId="026D28ED" w14:textId="77777777" w:rsidR="00894872" w:rsidRDefault="0026283B" w:rsidP="00A01C2E">
      <w:pPr>
        <w:pStyle w:val="af0"/>
        <w:widowControl w:val="0"/>
        <w:numPr>
          <w:ilvl w:val="1"/>
          <w:numId w:val="2"/>
        </w:numPr>
        <w:spacing w:before="0" w:after="0"/>
        <w:ind w:left="0" w:right="22" w:firstLine="709"/>
        <w:jc w:val="both"/>
        <w:rPr>
          <w:color w:val="000000"/>
          <w:lang w:val="ru-RU"/>
        </w:rPr>
      </w:pPr>
      <w:r>
        <w:rPr>
          <w:color w:val="000000"/>
          <w:lang w:val="ru-RU"/>
        </w:rPr>
        <w:t xml:space="preserve">Товар должен быть безопасным для жизни, здоровья людей, имущества Заказчика и окружающей среды при обычных условиях его использования, хранения </w:t>
      </w:r>
      <w:r>
        <w:rPr>
          <w:color w:val="000000"/>
          <w:lang w:val="ru-RU"/>
        </w:rPr>
        <w:br/>
        <w:t xml:space="preserve">и транспортировки в соответствии с Федеральным законом от 30.03.1999 № 52-ФЗ </w:t>
      </w:r>
      <w:r>
        <w:rPr>
          <w:color w:val="000000"/>
          <w:lang w:val="ru-RU"/>
        </w:rPr>
        <w:br/>
        <w:t>«О санитарно-эпидемиологическом благополучии населения».</w:t>
      </w:r>
    </w:p>
    <w:p w14:paraId="30C7BF33" w14:textId="77777777" w:rsidR="00894872" w:rsidRDefault="0026283B" w:rsidP="00A01C2E">
      <w:pPr>
        <w:pStyle w:val="af0"/>
        <w:widowControl w:val="0"/>
        <w:numPr>
          <w:ilvl w:val="1"/>
          <w:numId w:val="2"/>
        </w:numPr>
        <w:shd w:val="clear" w:color="auto" w:fill="FFFFFF"/>
        <w:spacing w:before="0" w:after="0"/>
        <w:ind w:left="0" w:firstLine="709"/>
        <w:jc w:val="both"/>
        <w:rPr>
          <w:color w:val="000000"/>
          <w:lang w:val="ru-RU"/>
        </w:rPr>
      </w:pPr>
      <w:r>
        <w:rPr>
          <w:color w:val="000000"/>
          <w:lang w:val="ru-RU"/>
        </w:rPr>
        <w:t xml:space="preserve">Качество поставляемого товара должно соответствовать требованиям, предъявляемым к данному виду товаров, нормативным документам, установленным законодательством РФ, требованиям экологической безопасности, установленным на территории Российской Федерации, а также условиям настоящего контракта и приложений к нему, и подтверждаться, одновременно с поставкой товара, предоставлением надлежащим образом оформленными сопроводительными документами, подтверждающими качество и безопасность товара: технические паспорта или иные документы, удостоверяющие качество товара; сертификаты соответствия и (или) декларации о соответствии на товар, для которого предусмотрена обязательная </w:t>
      </w:r>
      <w:r>
        <w:rPr>
          <w:color w:val="000000"/>
          <w:lang w:val="ru-RU"/>
        </w:rPr>
        <w:lastRenderedPageBreak/>
        <w:t>сертификация и (или) подтверждение соответствия которого осуществляется в форме принятия декларации о соответствии.</w:t>
      </w:r>
    </w:p>
    <w:p w14:paraId="79FEDCB8" w14:textId="77777777" w:rsidR="00894872" w:rsidRDefault="00894872">
      <w:pPr>
        <w:pStyle w:val="af0"/>
        <w:widowControl w:val="0"/>
        <w:shd w:val="clear" w:color="auto" w:fill="FFFFFF"/>
        <w:spacing w:before="0" w:after="0"/>
        <w:ind w:left="567"/>
        <w:jc w:val="both"/>
        <w:rPr>
          <w:color w:val="000000"/>
          <w:lang w:val="ru-RU"/>
        </w:rPr>
      </w:pPr>
    </w:p>
    <w:p w14:paraId="416683D7" w14:textId="77777777" w:rsidR="00894872" w:rsidRDefault="0026283B">
      <w:pPr>
        <w:pStyle w:val="af0"/>
        <w:widowControl w:val="0"/>
        <w:numPr>
          <w:ilvl w:val="0"/>
          <w:numId w:val="3"/>
        </w:numPr>
        <w:spacing w:before="0" w:after="0"/>
        <w:ind w:right="22"/>
        <w:jc w:val="center"/>
        <w:rPr>
          <w:b/>
          <w:color w:val="000000"/>
          <w:lang w:val="ru-RU"/>
        </w:rPr>
      </w:pPr>
      <w:r>
        <w:rPr>
          <w:b/>
          <w:color w:val="000000"/>
          <w:lang w:val="ru-RU"/>
        </w:rPr>
        <w:t>Требования к таре и упаковке товара</w:t>
      </w:r>
    </w:p>
    <w:p w14:paraId="14DCB8D5" w14:textId="77777777" w:rsidR="00894872" w:rsidRDefault="0026283B" w:rsidP="00A01C2E">
      <w:pPr>
        <w:pStyle w:val="af0"/>
        <w:widowControl w:val="0"/>
        <w:numPr>
          <w:ilvl w:val="2"/>
          <w:numId w:val="3"/>
        </w:numPr>
        <w:tabs>
          <w:tab w:val="left" w:pos="1418"/>
        </w:tabs>
        <w:spacing w:before="0" w:after="0"/>
        <w:ind w:left="0" w:firstLine="709"/>
        <w:jc w:val="both"/>
        <w:rPr>
          <w:color w:val="000000"/>
          <w:lang w:val="ru-RU"/>
        </w:rPr>
      </w:pPr>
      <w:r>
        <w:rPr>
          <w:color w:val="000000"/>
          <w:lang w:val="ru-RU"/>
        </w:rPr>
        <w:t xml:space="preserve"> Товар должен быть поставлен в упаковке, обеспечивающей защиту товара </w:t>
      </w:r>
      <w:r>
        <w:rPr>
          <w:color w:val="000000"/>
          <w:lang w:val="ru-RU"/>
        </w:rPr>
        <w:br/>
        <w:t>от повреждения или порчи во время транспортировки и хранения.</w:t>
      </w:r>
    </w:p>
    <w:p w14:paraId="72AB822B" w14:textId="77777777" w:rsidR="00894872" w:rsidRDefault="0026283B" w:rsidP="00A01C2E">
      <w:pPr>
        <w:pStyle w:val="af0"/>
        <w:widowControl w:val="0"/>
        <w:numPr>
          <w:ilvl w:val="2"/>
          <w:numId w:val="3"/>
        </w:numPr>
        <w:spacing w:before="0" w:after="0"/>
        <w:ind w:left="0" w:firstLine="709"/>
        <w:jc w:val="both"/>
        <w:rPr>
          <w:color w:val="000000"/>
          <w:lang w:val="ru-RU"/>
        </w:rPr>
      </w:pPr>
      <w:r>
        <w:rPr>
          <w:color w:val="000000"/>
          <w:lang w:val="ru-RU"/>
        </w:rPr>
        <w:t>Если в установленном законом порядке предусмотрены обязательные требования к</w:t>
      </w:r>
      <w:r>
        <w:rPr>
          <w:color w:val="000000"/>
        </w:rPr>
        <w:t> </w:t>
      </w:r>
      <w:r>
        <w:rPr>
          <w:color w:val="000000"/>
          <w:lang w:val="ru-RU"/>
        </w:rPr>
        <w:t>таре и (или) упаковке, то Поставщик обязан передать Заказчику товар в таре и (или) упаковке, соответствующей этим обязательным требованиям.</w:t>
      </w:r>
    </w:p>
    <w:p w14:paraId="38AD8DB4" w14:textId="77777777" w:rsidR="00894872" w:rsidRDefault="0026283B" w:rsidP="00A01C2E">
      <w:pPr>
        <w:pStyle w:val="af0"/>
        <w:widowControl w:val="0"/>
        <w:numPr>
          <w:ilvl w:val="2"/>
          <w:numId w:val="3"/>
        </w:numPr>
        <w:spacing w:before="0" w:after="0"/>
        <w:ind w:left="0" w:firstLine="709"/>
        <w:jc w:val="both"/>
        <w:rPr>
          <w:color w:val="000000"/>
          <w:lang w:val="ru-RU"/>
        </w:rPr>
      </w:pPr>
      <w:r>
        <w:rPr>
          <w:color w:val="000000"/>
          <w:lang w:val="ru-RU"/>
        </w:rPr>
        <w:t>Поставщик обязан поставить товар, упаковка и маркировка которого содержит все признаки оригинальности, установленной их производителем.</w:t>
      </w:r>
    </w:p>
    <w:p w14:paraId="75220363" w14:textId="77777777" w:rsidR="00894872" w:rsidRDefault="0026283B" w:rsidP="00A01C2E">
      <w:pPr>
        <w:pStyle w:val="af0"/>
        <w:widowControl w:val="0"/>
        <w:numPr>
          <w:ilvl w:val="2"/>
          <w:numId w:val="3"/>
        </w:numPr>
        <w:spacing w:before="0" w:after="0"/>
        <w:ind w:left="0" w:firstLine="709"/>
        <w:jc w:val="both"/>
        <w:rPr>
          <w:color w:val="000000"/>
          <w:lang w:val="ru-RU"/>
        </w:rPr>
      </w:pPr>
      <w:r>
        <w:rPr>
          <w:color w:val="000000"/>
          <w:lang w:val="ru-RU"/>
        </w:rPr>
        <w:t>Поставщик обязан поставить товар в недеформированной упаковке.</w:t>
      </w:r>
    </w:p>
    <w:p w14:paraId="34E8D45E" w14:textId="77777777" w:rsidR="00894872" w:rsidRDefault="0026283B" w:rsidP="00A01C2E">
      <w:pPr>
        <w:pStyle w:val="af0"/>
        <w:widowControl w:val="0"/>
        <w:numPr>
          <w:ilvl w:val="2"/>
          <w:numId w:val="3"/>
        </w:numPr>
        <w:spacing w:before="0" w:after="0"/>
        <w:ind w:left="0" w:firstLine="709"/>
        <w:jc w:val="both"/>
        <w:rPr>
          <w:color w:val="000000"/>
          <w:lang w:val="ru-RU"/>
        </w:rPr>
      </w:pPr>
      <w:r>
        <w:rPr>
          <w:color w:val="000000"/>
          <w:lang w:val="ru-RU"/>
        </w:rPr>
        <w:t>Каждая единица поставляемого товара должна быть упакована в стандартную заводскую упаковку, должна обеспечивать его сохранность при транспортировке и</w:t>
      </w:r>
      <w:r>
        <w:rPr>
          <w:color w:val="000000"/>
        </w:rPr>
        <w:t> </w:t>
      </w:r>
      <w:r>
        <w:rPr>
          <w:color w:val="000000"/>
          <w:lang w:val="ru-RU"/>
        </w:rPr>
        <w:t>хранении.</w:t>
      </w:r>
    </w:p>
    <w:p w14:paraId="6327E719" w14:textId="77777777" w:rsidR="00894872" w:rsidRDefault="0026283B" w:rsidP="00A01C2E">
      <w:pPr>
        <w:pStyle w:val="af0"/>
        <w:widowControl w:val="0"/>
        <w:numPr>
          <w:ilvl w:val="1"/>
          <w:numId w:val="3"/>
        </w:numPr>
        <w:spacing w:before="0" w:after="0"/>
        <w:ind w:left="0" w:firstLine="709"/>
        <w:jc w:val="both"/>
        <w:rPr>
          <w:color w:val="000000"/>
          <w:lang w:val="ru-RU"/>
        </w:rPr>
      </w:pPr>
      <w:r>
        <w:rPr>
          <w:color w:val="000000"/>
          <w:lang w:val="ru-RU"/>
        </w:rPr>
        <w:t>Поставщик обязуется передать Заказчику одновременно с товаром:</w:t>
      </w:r>
    </w:p>
    <w:p w14:paraId="0CD998D4" w14:textId="77777777" w:rsidR="00894872" w:rsidRDefault="0026283B" w:rsidP="00A01C2E">
      <w:pPr>
        <w:suppressAutoHyphens w:val="0"/>
        <w:spacing w:beforeAutospacing="0" w:afterAutospacing="0"/>
        <w:ind w:firstLine="709"/>
        <w:jc w:val="both"/>
        <w:rPr>
          <w:color w:val="000000"/>
          <w:lang w:val="ru-RU"/>
        </w:rPr>
      </w:pPr>
      <w:r>
        <w:rPr>
          <w:color w:val="000000"/>
          <w:lang w:val="ru-RU"/>
        </w:rPr>
        <w:t xml:space="preserve">комплект документов на товар в соответствии </w:t>
      </w:r>
      <w:r>
        <w:rPr>
          <w:color w:val="000000"/>
          <w:lang w:val="ru-RU"/>
        </w:rPr>
        <w:br/>
        <w:t xml:space="preserve">с требованиями </w:t>
      </w:r>
      <w:r>
        <w:rPr>
          <w:lang w:val="ru-RU" w:eastAsia="ru-RU"/>
        </w:rPr>
        <w:t>Российской Федерации</w:t>
      </w:r>
      <w:r>
        <w:rPr>
          <w:color w:val="000000"/>
          <w:lang w:val="ru-RU"/>
        </w:rPr>
        <w:t xml:space="preserve">; </w:t>
      </w:r>
    </w:p>
    <w:p w14:paraId="12C8C254" w14:textId="77777777" w:rsidR="00894872" w:rsidRDefault="0026283B" w:rsidP="00A01C2E">
      <w:pPr>
        <w:pStyle w:val="af0"/>
        <w:widowControl w:val="0"/>
        <w:numPr>
          <w:ilvl w:val="2"/>
          <w:numId w:val="3"/>
        </w:numPr>
        <w:spacing w:before="0" w:after="0"/>
        <w:ind w:left="0" w:firstLine="709"/>
        <w:jc w:val="both"/>
        <w:rPr>
          <w:color w:val="000000"/>
          <w:lang w:val="ru-RU"/>
        </w:rPr>
      </w:pPr>
      <w:r>
        <w:rPr>
          <w:color w:val="000000"/>
          <w:lang w:val="ru-RU"/>
        </w:rPr>
        <w:t>заверенные подписью руководителя и печатью Поставщика документы, подтверждающие соответствие товара требованиям качества и безопасности, установленным законодательством Российской Федерации о техническом регулировании либо положениями технических регламентов Таможенного союза (сертификат соответствия, декларация соответствия, иные предусмотренные законодательством документы);</w:t>
      </w:r>
    </w:p>
    <w:p w14:paraId="3AD3C4AB" w14:textId="77777777" w:rsidR="00894872" w:rsidRDefault="0026283B" w:rsidP="00A01C2E">
      <w:pPr>
        <w:pStyle w:val="af0"/>
        <w:widowControl w:val="0"/>
        <w:numPr>
          <w:ilvl w:val="2"/>
          <w:numId w:val="3"/>
        </w:numPr>
        <w:spacing w:before="0" w:after="0"/>
        <w:ind w:left="0" w:firstLine="709"/>
        <w:jc w:val="both"/>
        <w:rPr>
          <w:color w:val="000000"/>
          <w:lang w:val="ru-RU"/>
        </w:rPr>
      </w:pPr>
      <w:r>
        <w:rPr>
          <w:color w:val="000000"/>
          <w:lang w:val="ru-RU"/>
        </w:rPr>
        <w:t>иные документы, предусмотренные контрактом и приложениями к нему.</w:t>
      </w:r>
    </w:p>
    <w:p w14:paraId="692C97C7" w14:textId="77777777" w:rsidR="00894872" w:rsidRDefault="0026283B" w:rsidP="00A01C2E">
      <w:pPr>
        <w:pStyle w:val="af0"/>
        <w:widowControl w:val="0"/>
        <w:numPr>
          <w:ilvl w:val="1"/>
          <w:numId w:val="3"/>
        </w:numPr>
        <w:spacing w:before="0" w:after="0"/>
        <w:ind w:left="0" w:firstLine="709"/>
        <w:jc w:val="both"/>
        <w:rPr>
          <w:color w:val="000000"/>
          <w:lang w:val="ru-RU"/>
        </w:rPr>
      </w:pPr>
      <w:r>
        <w:rPr>
          <w:color w:val="000000"/>
          <w:lang w:val="ru-RU"/>
        </w:rPr>
        <w:t>Требования к энергетической эффективности товара: не установлены.</w:t>
      </w:r>
    </w:p>
    <w:p w14:paraId="6EC7AE51" w14:textId="77777777" w:rsidR="00894872" w:rsidRDefault="00894872">
      <w:pPr>
        <w:spacing w:beforeAutospacing="0" w:afterAutospacing="0"/>
        <w:ind w:right="22"/>
        <w:jc w:val="both"/>
        <w:rPr>
          <w:color w:val="000000"/>
          <w:lang w:val="ru-RU"/>
        </w:rPr>
      </w:pPr>
    </w:p>
    <w:p w14:paraId="7D775162" w14:textId="77777777" w:rsidR="00894872" w:rsidRDefault="0026283B">
      <w:pPr>
        <w:pStyle w:val="af0"/>
        <w:widowControl w:val="0"/>
        <w:numPr>
          <w:ilvl w:val="0"/>
          <w:numId w:val="3"/>
        </w:numPr>
        <w:tabs>
          <w:tab w:val="left" w:pos="567"/>
        </w:tabs>
        <w:spacing w:before="0" w:after="0"/>
        <w:jc w:val="center"/>
        <w:outlineLvl w:val="1"/>
        <w:rPr>
          <w:b/>
          <w:color w:val="000000"/>
          <w:kern w:val="2"/>
        </w:rPr>
      </w:pPr>
      <w:proofErr w:type="spellStart"/>
      <w:r>
        <w:rPr>
          <w:b/>
          <w:color w:val="000000"/>
          <w:kern w:val="2"/>
        </w:rPr>
        <w:t>Требования</w:t>
      </w:r>
      <w:proofErr w:type="spellEnd"/>
      <w:r>
        <w:rPr>
          <w:b/>
          <w:color w:val="000000"/>
          <w:kern w:val="2"/>
        </w:rPr>
        <w:t xml:space="preserve"> к </w:t>
      </w:r>
      <w:proofErr w:type="spellStart"/>
      <w:r>
        <w:rPr>
          <w:b/>
          <w:color w:val="000000"/>
          <w:kern w:val="2"/>
        </w:rPr>
        <w:t>гарантийным</w:t>
      </w:r>
      <w:proofErr w:type="spellEnd"/>
      <w:r>
        <w:rPr>
          <w:b/>
          <w:color w:val="000000"/>
          <w:kern w:val="2"/>
        </w:rPr>
        <w:t xml:space="preserve"> </w:t>
      </w:r>
      <w:proofErr w:type="spellStart"/>
      <w:r>
        <w:rPr>
          <w:b/>
          <w:color w:val="000000"/>
          <w:kern w:val="2"/>
        </w:rPr>
        <w:t>обязательствам</w:t>
      </w:r>
      <w:proofErr w:type="spellEnd"/>
    </w:p>
    <w:p w14:paraId="657A1575" w14:textId="77777777" w:rsidR="00894872" w:rsidRDefault="0026283B" w:rsidP="00A01C2E">
      <w:pPr>
        <w:pStyle w:val="af0"/>
        <w:widowControl w:val="0"/>
        <w:numPr>
          <w:ilvl w:val="1"/>
          <w:numId w:val="3"/>
        </w:numPr>
        <w:spacing w:before="0" w:after="0"/>
        <w:ind w:left="0" w:firstLine="709"/>
        <w:jc w:val="both"/>
        <w:rPr>
          <w:color w:val="000000"/>
          <w:lang w:val="ru-RU"/>
        </w:rPr>
      </w:pPr>
      <w:r>
        <w:rPr>
          <w:color w:val="000000"/>
          <w:lang w:val="ru-RU"/>
        </w:rPr>
        <w:t>Требования к гарантийным обязательствам (гарантии качества товара), а</w:t>
      </w:r>
      <w:r>
        <w:rPr>
          <w:color w:val="000000"/>
        </w:rPr>
        <w:t> </w:t>
      </w:r>
      <w:r>
        <w:rPr>
          <w:color w:val="000000"/>
          <w:lang w:val="ru-RU"/>
        </w:rPr>
        <w:t>также требования к гарантийному сроку и (или) объему предоставления гарантий их качества, к гарантийному обслуживанию товара: 12 (двенадцать) месяцев со дня подписания Заказчиком документа о приемке, но не менее срока, установленного производителем.</w:t>
      </w:r>
    </w:p>
    <w:p w14:paraId="17962942" w14:textId="77777777" w:rsidR="00894872" w:rsidRDefault="0026283B" w:rsidP="00A01C2E">
      <w:pPr>
        <w:pStyle w:val="af0"/>
        <w:widowControl w:val="0"/>
        <w:numPr>
          <w:ilvl w:val="1"/>
          <w:numId w:val="3"/>
        </w:numPr>
        <w:spacing w:before="0" w:after="0"/>
        <w:ind w:left="0" w:firstLine="709"/>
        <w:jc w:val="both"/>
        <w:rPr>
          <w:color w:val="000000"/>
          <w:lang w:val="ru-RU"/>
        </w:rPr>
      </w:pPr>
      <w:r>
        <w:rPr>
          <w:color w:val="000000"/>
          <w:lang w:val="ru-RU"/>
        </w:rPr>
        <w:t>Объем предоставления гарантии качества товара: в полном объеме на весь товар, представленный в Приложении № 1 к Техническому заданию.</w:t>
      </w:r>
    </w:p>
    <w:p w14:paraId="76B99733" w14:textId="77777777" w:rsidR="00894872" w:rsidRDefault="0026283B" w:rsidP="00A01C2E">
      <w:pPr>
        <w:pStyle w:val="af0"/>
        <w:widowControl w:val="0"/>
        <w:numPr>
          <w:ilvl w:val="1"/>
          <w:numId w:val="3"/>
        </w:numPr>
        <w:spacing w:before="0" w:after="0"/>
        <w:ind w:left="0" w:firstLine="709"/>
        <w:jc w:val="both"/>
        <w:rPr>
          <w:color w:val="000000"/>
          <w:lang w:val="ru-RU"/>
        </w:rPr>
      </w:pPr>
      <w:r>
        <w:rPr>
          <w:color w:val="000000"/>
          <w:lang w:val="ru-RU"/>
        </w:rPr>
        <w:t>В случае обнаружения в течение гарантийного срока недостатков товара, Заказчик вправе по своему выбору:</w:t>
      </w:r>
    </w:p>
    <w:p w14:paraId="48EA71A5" w14:textId="77777777" w:rsidR="00894872" w:rsidRDefault="0026283B" w:rsidP="00A01C2E">
      <w:pPr>
        <w:pStyle w:val="af0"/>
        <w:widowControl w:val="0"/>
        <w:numPr>
          <w:ilvl w:val="2"/>
          <w:numId w:val="3"/>
        </w:numPr>
        <w:spacing w:before="0" w:after="0"/>
        <w:ind w:left="0" w:firstLine="709"/>
        <w:jc w:val="both"/>
        <w:rPr>
          <w:color w:val="000000"/>
          <w:lang w:val="ru-RU"/>
        </w:rPr>
      </w:pPr>
      <w:r>
        <w:rPr>
          <w:color w:val="000000"/>
          <w:lang w:val="ru-RU"/>
        </w:rPr>
        <w:t>потребовать от Поставщика за свой счет и своими силами заменить некачественный товар, в срок, установленный Заказчиком;</w:t>
      </w:r>
    </w:p>
    <w:p w14:paraId="651692FE" w14:textId="77777777" w:rsidR="00894872" w:rsidRDefault="0026283B" w:rsidP="00A01C2E">
      <w:pPr>
        <w:pStyle w:val="af0"/>
        <w:widowControl w:val="0"/>
        <w:numPr>
          <w:ilvl w:val="2"/>
          <w:numId w:val="3"/>
        </w:numPr>
        <w:spacing w:before="0" w:after="0"/>
        <w:ind w:left="0" w:firstLine="709"/>
        <w:jc w:val="both"/>
        <w:rPr>
          <w:color w:val="000000"/>
          <w:lang w:val="ru-RU"/>
        </w:rPr>
      </w:pPr>
      <w:r>
        <w:rPr>
          <w:color w:val="000000"/>
          <w:lang w:val="ru-RU"/>
        </w:rPr>
        <w:t>самостоятельно устранить выявленные недостатки, потребовав от Поставщика возмещения причиненных убытков.</w:t>
      </w:r>
    </w:p>
    <w:p w14:paraId="2E120220" w14:textId="77777777" w:rsidR="00894872" w:rsidRDefault="0026283B" w:rsidP="00A01C2E">
      <w:pPr>
        <w:pStyle w:val="af0"/>
        <w:widowControl w:val="0"/>
        <w:numPr>
          <w:ilvl w:val="1"/>
          <w:numId w:val="3"/>
        </w:numPr>
        <w:spacing w:before="0" w:after="0"/>
        <w:ind w:left="0" w:firstLine="709"/>
        <w:jc w:val="both"/>
        <w:rPr>
          <w:color w:val="000000"/>
          <w:lang w:val="ru-RU"/>
        </w:rPr>
      </w:pPr>
      <w:r>
        <w:rPr>
          <w:color w:val="000000"/>
          <w:lang w:val="ru-RU"/>
        </w:rPr>
        <w:t>Требования, связанные с недостатками поставленного товара по количеству, могут быть предъявлены Заказчиком в течение 30 (тридцати) дней со дня приемки товара, по качеству - в течение гарантийного срока, установленного на данный товар п. 4.1 Технического задания.</w:t>
      </w:r>
    </w:p>
    <w:p w14:paraId="03E85607" w14:textId="77777777" w:rsidR="00894872" w:rsidRDefault="00894872">
      <w:pPr>
        <w:pStyle w:val="af0"/>
        <w:spacing w:before="0" w:after="0"/>
        <w:ind w:left="567" w:right="22"/>
        <w:jc w:val="both"/>
        <w:rPr>
          <w:color w:val="000000"/>
          <w:lang w:val="ru-RU"/>
        </w:rPr>
      </w:pPr>
    </w:p>
    <w:p w14:paraId="0338FA34" w14:textId="77777777" w:rsidR="00894872" w:rsidRDefault="0026283B">
      <w:pPr>
        <w:pStyle w:val="af0"/>
        <w:widowControl w:val="0"/>
        <w:numPr>
          <w:ilvl w:val="0"/>
          <w:numId w:val="3"/>
        </w:numPr>
        <w:tabs>
          <w:tab w:val="left" w:pos="567"/>
        </w:tabs>
        <w:spacing w:before="0" w:after="0"/>
        <w:jc w:val="center"/>
        <w:outlineLvl w:val="1"/>
        <w:rPr>
          <w:b/>
          <w:color w:val="000000"/>
          <w:kern w:val="2"/>
          <w:lang w:val="ru-RU"/>
        </w:rPr>
      </w:pPr>
      <w:r>
        <w:rPr>
          <w:b/>
          <w:color w:val="000000"/>
          <w:kern w:val="2"/>
          <w:lang w:val="ru-RU"/>
        </w:rPr>
        <w:t xml:space="preserve">Перечень приложений к Техническому заданию, </w:t>
      </w:r>
      <w:r>
        <w:rPr>
          <w:b/>
          <w:color w:val="000000"/>
          <w:kern w:val="2"/>
          <w:lang w:val="ru-RU"/>
        </w:rPr>
        <w:br/>
        <w:t>являющихся его неотъемлемой частью</w:t>
      </w:r>
    </w:p>
    <w:p w14:paraId="3BE33E16" w14:textId="77777777" w:rsidR="00894872" w:rsidRDefault="0026283B" w:rsidP="00A01C2E">
      <w:pPr>
        <w:pStyle w:val="af0"/>
        <w:widowControl w:val="0"/>
        <w:numPr>
          <w:ilvl w:val="1"/>
          <w:numId w:val="3"/>
        </w:numPr>
        <w:tabs>
          <w:tab w:val="left" w:pos="993"/>
        </w:tabs>
        <w:spacing w:before="0" w:after="0"/>
        <w:ind w:left="0" w:firstLine="709"/>
        <w:jc w:val="both"/>
        <w:rPr>
          <w:color w:val="000000"/>
          <w:lang w:val="ru-RU"/>
        </w:rPr>
        <w:sectPr w:rsidR="00894872">
          <w:pgSz w:w="11906" w:h="16838"/>
          <w:pgMar w:top="709" w:right="850" w:bottom="1134" w:left="1701" w:header="0" w:footer="0" w:gutter="0"/>
          <w:cols w:space="720"/>
          <w:formProt w:val="0"/>
          <w:docGrid w:linePitch="360" w:charSpace="12288"/>
        </w:sectPr>
      </w:pPr>
      <w:r>
        <w:rPr>
          <w:color w:val="000000"/>
          <w:lang w:val="ru-RU"/>
        </w:rPr>
        <w:t>Приложение</w:t>
      </w:r>
      <w:r>
        <w:rPr>
          <w:color w:val="000000"/>
        </w:rPr>
        <w:t> </w:t>
      </w:r>
      <w:r>
        <w:rPr>
          <w:color w:val="000000"/>
          <w:lang w:val="ru-RU"/>
        </w:rPr>
        <w:t>№</w:t>
      </w:r>
      <w:r>
        <w:rPr>
          <w:color w:val="000000"/>
        </w:rPr>
        <w:t> </w:t>
      </w:r>
      <w:r>
        <w:rPr>
          <w:color w:val="000000"/>
          <w:lang w:val="ru-RU"/>
        </w:rPr>
        <w:t>1.</w:t>
      </w:r>
      <w:r>
        <w:rPr>
          <w:color w:val="000000"/>
        </w:rPr>
        <w:t> </w:t>
      </w:r>
      <w:r>
        <w:rPr>
          <w:color w:val="000000"/>
          <w:lang w:val="ru-RU"/>
        </w:rPr>
        <w:t>Требования к значениям показателей (характеристик) товара, позволяющие определить соответствие установленным заказчиком требованиям предлагаемого к поставке товара.</w:t>
      </w:r>
    </w:p>
    <w:p w14:paraId="17D19762" w14:textId="6C7A4082" w:rsidR="00894872" w:rsidRDefault="0026283B">
      <w:pPr>
        <w:suppressLineNumber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before="280" w:after="280"/>
        <w:jc w:val="right"/>
        <w:rPr>
          <w:lang w:val="ru-RU"/>
        </w:rPr>
      </w:pPr>
      <w:r>
        <w:rPr>
          <w:lang w:val="ru-RU"/>
        </w:rPr>
        <w:lastRenderedPageBreak/>
        <w:t>Приложение</w:t>
      </w:r>
      <w:r>
        <w:t> </w:t>
      </w:r>
      <w:r>
        <w:rPr>
          <w:lang w:val="ru-RU"/>
        </w:rPr>
        <w:t>№</w:t>
      </w:r>
      <w:r>
        <w:t> </w:t>
      </w:r>
      <w:r>
        <w:rPr>
          <w:lang w:val="ru-RU"/>
        </w:rPr>
        <w:t>1</w:t>
      </w:r>
      <w:r>
        <w:rPr>
          <w:lang w:val="ru-RU"/>
        </w:rPr>
        <w:br/>
        <w:t xml:space="preserve"> Техническому заданию</w:t>
      </w:r>
    </w:p>
    <w:p w14:paraId="5EA9365C" w14:textId="77777777" w:rsidR="00894872" w:rsidRDefault="0026283B">
      <w:pPr>
        <w:suppressLineNumber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before="280" w:after="280"/>
        <w:jc w:val="center"/>
        <w:rPr>
          <w:rFonts w:eastAsia="ヒラギノ角ゴ Pro W3"/>
          <w:b/>
          <w:lang w:val="ru-RU"/>
        </w:rPr>
      </w:pPr>
      <w:r>
        <w:rPr>
          <w:rFonts w:eastAsia="ヒラギノ角ゴ Pro W3"/>
          <w:b/>
          <w:lang w:val="ru-RU"/>
        </w:rPr>
        <w:t>Требования к значениям показателей (характеристик) товара, позволяющие определить соответствие установленным заказчиком требованиям предлагаемого к поставке товара</w:t>
      </w:r>
    </w:p>
    <w:tbl>
      <w:tblPr>
        <w:tblW w:w="15163" w:type="dxa"/>
        <w:jc w:val="center"/>
        <w:tblLayout w:type="fixed"/>
        <w:tblLook w:val="04A0" w:firstRow="1" w:lastRow="0" w:firstColumn="1" w:lastColumn="0" w:noHBand="0" w:noVBand="1"/>
      </w:tblPr>
      <w:tblGrid>
        <w:gridCol w:w="534"/>
        <w:gridCol w:w="1560"/>
        <w:gridCol w:w="566"/>
        <w:gridCol w:w="567"/>
        <w:gridCol w:w="567"/>
        <w:gridCol w:w="850"/>
        <w:gridCol w:w="2439"/>
        <w:gridCol w:w="3118"/>
        <w:gridCol w:w="1418"/>
        <w:gridCol w:w="992"/>
        <w:gridCol w:w="992"/>
        <w:gridCol w:w="1560"/>
      </w:tblGrid>
      <w:tr w:rsidR="00E612C1" w:rsidRPr="00D65738" w14:paraId="69081DF2" w14:textId="717B4D45" w:rsidTr="00C3291D">
        <w:trPr>
          <w:cantSplit/>
          <w:trHeight w:val="1681"/>
          <w:jc w:val="center"/>
        </w:trPr>
        <w:tc>
          <w:tcPr>
            <w:tcW w:w="534" w:type="dxa"/>
            <w:tcBorders>
              <w:top w:val="single" w:sz="4" w:space="0" w:color="000000"/>
              <w:left w:val="single" w:sz="4" w:space="0" w:color="000000"/>
              <w:bottom w:val="single" w:sz="4" w:space="0" w:color="000000"/>
              <w:right w:val="single" w:sz="4" w:space="0" w:color="000000"/>
            </w:tcBorders>
            <w:vAlign w:val="center"/>
          </w:tcPr>
          <w:p w14:paraId="1C974443" w14:textId="77777777" w:rsidR="00E612C1" w:rsidRDefault="00E612C1">
            <w:pPr>
              <w:widowControl w:val="0"/>
              <w:spacing w:beforeAutospacing="0" w:afterAutospacing="0"/>
              <w:jc w:val="center"/>
              <w:rPr>
                <w:sz w:val="18"/>
                <w:szCs w:val="18"/>
              </w:rPr>
            </w:pPr>
            <w:r>
              <w:rPr>
                <w:sz w:val="18"/>
                <w:szCs w:val="18"/>
              </w:rPr>
              <w:t>№ п/п</w:t>
            </w:r>
          </w:p>
        </w:tc>
        <w:tc>
          <w:tcPr>
            <w:tcW w:w="1560" w:type="dxa"/>
            <w:tcBorders>
              <w:top w:val="single" w:sz="4" w:space="0" w:color="000000"/>
              <w:left w:val="single" w:sz="4" w:space="0" w:color="000000"/>
              <w:bottom w:val="single" w:sz="4" w:space="0" w:color="000000"/>
              <w:right w:val="single" w:sz="4" w:space="0" w:color="000000"/>
            </w:tcBorders>
            <w:vAlign w:val="center"/>
          </w:tcPr>
          <w:p w14:paraId="722273D6" w14:textId="77777777" w:rsidR="00E612C1" w:rsidRDefault="00E612C1">
            <w:pPr>
              <w:widowControl w:val="0"/>
              <w:spacing w:beforeAutospacing="0" w:afterAutospacing="0"/>
              <w:jc w:val="center"/>
              <w:rPr>
                <w:sz w:val="18"/>
                <w:szCs w:val="18"/>
              </w:rPr>
            </w:pPr>
            <w:proofErr w:type="spellStart"/>
            <w:r>
              <w:rPr>
                <w:sz w:val="18"/>
                <w:szCs w:val="18"/>
              </w:rPr>
              <w:t>Наименование</w:t>
            </w:r>
            <w:proofErr w:type="spellEnd"/>
            <w:r>
              <w:rPr>
                <w:sz w:val="18"/>
                <w:szCs w:val="18"/>
              </w:rPr>
              <w:t xml:space="preserve"> </w:t>
            </w:r>
            <w:proofErr w:type="spellStart"/>
            <w:r>
              <w:rPr>
                <w:sz w:val="18"/>
                <w:szCs w:val="18"/>
              </w:rPr>
              <w:t>товара</w:t>
            </w:r>
            <w:proofErr w:type="spellEnd"/>
          </w:p>
        </w:tc>
        <w:tc>
          <w:tcPr>
            <w:tcW w:w="566" w:type="dxa"/>
            <w:tcBorders>
              <w:top w:val="single" w:sz="4" w:space="0" w:color="000000"/>
              <w:left w:val="single" w:sz="4" w:space="0" w:color="000000"/>
              <w:bottom w:val="single" w:sz="4" w:space="0" w:color="000000"/>
              <w:right w:val="single" w:sz="4" w:space="0" w:color="000000"/>
            </w:tcBorders>
            <w:textDirection w:val="btLr"/>
            <w:vAlign w:val="center"/>
          </w:tcPr>
          <w:p w14:paraId="2EC2CD1B" w14:textId="77777777" w:rsidR="00E612C1" w:rsidRDefault="00E612C1">
            <w:pPr>
              <w:widowControl w:val="0"/>
              <w:spacing w:beforeAutospacing="0" w:afterAutospacing="0"/>
              <w:contextualSpacing/>
              <w:jc w:val="center"/>
              <w:rPr>
                <w:sz w:val="18"/>
                <w:szCs w:val="18"/>
              </w:rPr>
            </w:pPr>
            <w:r>
              <w:rPr>
                <w:sz w:val="18"/>
                <w:szCs w:val="18"/>
              </w:rPr>
              <w:t>ОКПД2</w:t>
            </w:r>
          </w:p>
        </w:tc>
        <w:tc>
          <w:tcPr>
            <w:tcW w:w="567" w:type="dxa"/>
            <w:tcBorders>
              <w:top w:val="single" w:sz="4" w:space="0" w:color="000000"/>
              <w:left w:val="single" w:sz="4" w:space="0" w:color="000000"/>
              <w:bottom w:val="single" w:sz="4" w:space="0" w:color="000000"/>
              <w:right w:val="single" w:sz="4" w:space="0" w:color="000000"/>
            </w:tcBorders>
            <w:textDirection w:val="btLr"/>
            <w:vAlign w:val="center"/>
          </w:tcPr>
          <w:p w14:paraId="02436219" w14:textId="77777777" w:rsidR="00E612C1" w:rsidRDefault="00E612C1">
            <w:pPr>
              <w:widowControl w:val="0"/>
              <w:snapToGrid w:val="0"/>
              <w:spacing w:beforeAutospacing="0" w:afterAutospacing="0"/>
              <w:contextualSpacing/>
              <w:jc w:val="center"/>
              <w:rPr>
                <w:sz w:val="18"/>
                <w:szCs w:val="18"/>
              </w:rPr>
            </w:pPr>
            <w:r>
              <w:rPr>
                <w:sz w:val="18"/>
                <w:szCs w:val="18"/>
              </w:rPr>
              <w:t>ККН</w:t>
            </w:r>
          </w:p>
        </w:tc>
        <w:tc>
          <w:tcPr>
            <w:tcW w:w="567" w:type="dxa"/>
            <w:tcBorders>
              <w:top w:val="single" w:sz="4" w:space="0" w:color="000000"/>
              <w:left w:val="single" w:sz="4" w:space="0" w:color="000000"/>
              <w:bottom w:val="single" w:sz="4" w:space="0" w:color="000000"/>
              <w:right w:val="single" w:sz="4" w:space="0" w:color="000000"/>
            </w:tcBorders>
            <w:textDirection w:val="btLr"/>
            <w:vAlign w:val="center"/>
          </w:tcPr>
          <w:p w14:paraId="6E171206" w14:textId="77777777" w:rsidR="00E612C1" w:rsidRDefault="00E612C1">
            <w:pPr>
              <w:widowControl w:val="0"/>
              <w:spacing w:beforeAutospacing="0" w:afterAutospacing="0"/>
              <w:contextualSpacing/>
              <w:jc w:val="center"/>
              <w:rPr>
                <w:sz w:val="18"/>
                <w:szCs w:val="18"/>
              </w:rPr>
            </w:pPr>
            <w:r>
              <w:rPr>
                <w:sz w:val="18"/>
                <w:szCs w:val="18"/>
              </w:rPr>
              <w:t>КТРУ</w:t>
            </w:r>
          </w:p>
        </w:tc>
        <w:tc>
          <w:tcPr>
            <w:tcW w:w="850" w:type="dxa"/>
            <w:tcBorders>
              <w:top w:val="single" w:sz="4" w:space="0" w:color="000000"/>
              <w:left w:val="single" w:sz="4" w:space="0" w:color="000000"/>
              <w:bottom w:val="single" w:sz="4" w:space="0" w:color="000000"/>
              <w:right w:val="single" w:sz="4" w:space="0" w:color="000000"/>
            </w:tcBorders>
            <w:textDirection w:val="btLr"/>
            <w:vAlign w:val="center"/>
          </w:tcPr>
          <w:p w14:paraId="061B7230" w14:textId="77777777" w:rsidR="00E612C1" w:rsidRDefault="00E612C1">
            <w:pPr>
              <w:widowControl w:val="0"/>
              <w:spacing w:beforeAutospacing="0" w:afterAutospacing="0"/>
              <w:jc w:val="center"/>
              <w:rPr>
                <w:sz w:val="18"/>
                <w:szCs w:val="18"/>
              </w:rPr>
            </w:pPr>
            <w:r>
              <w:rPr>
                <w:sz w:val="18"/>
                <w:szCs w:val="18"/>
              </w:rPr>
              <w:t xml:space="preserve">№ </w:t>
            </w:r>
            <w:proofErr w:type="spellStart"/>
            <w:r>
              <w:rPr>
                <w:sz w:val="18"/>
                <w:szCs w:val="18"/>
              </w:rPr>
              <w:t>характеристики</w:t>
            </w:r>
            <w:proofErr w:type="spellEnd"/>
          </w:p>
        </w:tc>
        <w:tc>
          <w:tcPr>
            <w:tcW w:w="2439" w:type="dxa"/>
            <w:tcBorders>
              <w:top w:val="single" w:sz="4" w:space="0" w:color="000000"/>
              <w:left w:val="single" w:sz="4" w:space="0" w:color="000000"/>
              <w:bottom w:val="single" w:sz="4" w:space="0" w:color="000000"/>
              <w:right w:val="single" w:sz="4" w:space="0" w:color="000000"/>
            </w:tcBorders>
            <w:vAlign w:val="center"/>
          </w:tcPr>
          <w:p w14:paraId="65F8452C" w14:textId="77777777" w:rsidR="00E612C1" w:rsidRDefault="00E612C1">
            <w:pPr>
              <w:widowControl w:val="0"/>
              <w:spacing w:beforeAutospacing="0" w:afterAutospacing="0"/>
              <w:jc w:val="center"/>
              <w:rPr>
                <w:sz w:val="18"/>
                <w:szCs w:val="18"/>
              </w:rPr>
            </w:pPr>
            <w:proofErr w:type="spellStart"/>
            <w:r>
              <w:rPr>
                <w:sz w:val="18"/>
                <w:szCs w:val="18"/>
              </w:rPr>
              <w:t>Наименование</w:t>
            </w:r>
            <w:proofErr w:type="spellEnd"/>
            <w:r>
              <w:rPr>
                <w:sz w:val="18"/>
                <w:szCs w:val="18"/>
              </w:rPr>
              <w:t xml:space="preserve"> </w:t>
            </w:r>
            <w:proofErr w:type="spellStart"/>
            <w:r>
              <w:rPr>
                <w:sz w:val="18"/>
                <w:szCs w:val="18"/>
              </w:rPr>
              <w:t>характеристики</w:t>
            </w:r>
            <w:proofErr w:type="spellEnd"/>
          </w:p>
        </w:tc>
        <w:tc>
          <w:tcPr>
            <w:tcW w:w="3118" w:type="dxa"/>
            <w:tcBorders>
              <w:top w:val="single" w:sz="4" w:space="0" w:color="000000"/>
              <w:left w:val="single" w:sz="4" w:space="0" w:color="000000"/>
              <w:bottom w:val="single" w:sz="4" w:space="0" w:color="000000"/>
              <w:right w:val="single" w:sz="4" w:space="0" w:color="000000"/>
            </w:tcBorders>
            <w:vAlign w:val="center"/>
          </w:tcPr>
          <w:p w14:paraId="0082897F" w14:textId="77777777" w:rsidR="00E612C1" w:rsidRDefault="00E612C1">
            <w:pPr>
              <w:widowControl w:val="0"/>
              <w:spacing w:beforeAutospacing="0" w:afterAutospacing="0"/>
              <w:jc w:val="center"/>
              <w:rPr>
                <w:sz w:val="18"/>
                <w:szCs w:val="18"/>
              </w:rPr>
            </w:pPr>
            <w:proofErr w:type="spellStart"/>
            <w:r>
              <w:rPr>
                <w:sz w:val="18"/>
                <w:szCs w:val="18"/>
              </w:rPr>
              <w:t>Значение</w:t>
            </w:r>
            <w:proofErr w:type="spellEnd"/>
            <w:r>
              <w:rPr>
                <w:sz w:val="18"/>
                <w:szCs w:val="18"/>
              </w:rPr>
              <w:t xml:space="preserve"> </w:t>
            </w:r>
            <w:proofErr w:type="spellStart"/>
            <w:r>
              <w:rPr>
                <w:sz w:val="18"/>
                <w:szCs w:val="18"/>
              </w:rPr>
              <w:t>характеристики</w:t>
            </w:r>
            <w:proofErr w:type="spellEnd"/>
          </w:p>
        </w:tc>
        <w:tc>
          <w:tcPr>
            <w:tcW w:w="1418" w:type="dxa"/>
            <w:tcBorders>
              <w:top w:val="single" w:sz="4" w:space="0" w:color="000000"/>
              <w:left w:val="single" w:sz="4" w:space="0" w:color="000000"/>
              <w:bottom w:val="single" w:sz="4" w:space="0" w:color="000000"/>
              <w:right w:val="single" w:sz="4" w:space="0" w:color="000000"/>
            </w:tcBorders>
            <w:vAlign w:val="center"/>
          </w:tcPr>
          <w:p w14:paraId="2AE17ED1" w14:textId="77777777" w:rsidR="00E612C1" w:rsidRDefault="00E612C1">
            <w:pPr>
              <w:widowControl w:val="0"/>
              <w:spacing w:beforeAutospacing="0" w:afterAutospacing="0"/>
              <w:jc w:val="center"/>
              <w:rPr>
                <w:sz w:val="18"/>
                <w:szCs w:val="18"/>
              </w:rPr>
            </w:pPr>
            <w:proofErr w:type="spellStart"/>
            <w:r>
              <w:rPr>
                <w:sz w:val="18"/>
                <w:szCs w:val="18"/>
              </w:rPr>
              <w:t>Единица</w:t>
            </w:r>
            <w:proofErr w:type="spellEnd"/>
            <w:r>
              <w:rPr>
                <w:sz w:val="18"/>
                <w:szCs w:val="18"/>
              </w:rPr>
              <w:t xml:space="preserve"> </w:t>
            </w:r>
            <w:proofErr w:type="spellStart"/>
            <w:r>
              <w:rPr>
                <w:sz w:val="18"/>
                <w:szCs w:val="18"/>
              </w:rPr>
              <w:t>измерения</w:t>
            </w:r>
            <w:proofErr w:type="spellEnd"/>
            <w:r>
              <w:rPr>
                <w:sz w:val="18"/>
                <w:szCs w:val="18"/>
              </w:rPr>
              <w:t xml:space="preserve"> </w:t>
            </w:r>
            <w:proofErr w:type="spellStart"/>
            <w:r>
              <w:rPr>
                <w:sz w:val="18"/>
                <w:szCs w:val="18"/>
              </w:rPr>
              <w:t>характеристики</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tcPr>
          <w:p w14:paraId="27CADBD0" w14:textId="77777777" w:rsidR="00E612C1" w:rsidRDefault="00E612C1">
            <w:pPr>
              <w:widowControl w:val="0"/>
              <w:spacing w:beforeAutospacing="0" w:afterAutospacing="0"/>
              <w:jc w:val="center"/>
              <w:rPr>
                <w:sz w:val="18"/>
                <w:szCs w:val="18"/>
              </w:rPr>
            </w:pPr>
            <w:proofErr w:type="spellStart"/>
            <w:r>
              <w:rPr>
                <w:sz w:val="18"/>
                <w:szCs w:val="18"/>
              </w:rPr>
              <w:t>Единица</w:t>
            </w:r>
            <w:proofErr w:type="spellEnd"/>
            <w:r>
              <w:rPr>
                <w:sz w:val="18"/>
                <w:szCs w:val="18"/>
              </w:rPr>
              <w:t xml:space="preserve"> </w:t>
            </w:r>
            <w:proofErr w:type="spellStart"/>
            <w:r>
              <w:rPr>
                <w:sz w:val="18"/>
                <w:szCs w:val="18"/>
              </w:rPr>
              <w:t>измерения</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tcPr>
          <w:p w14:paraId="2C5F8F45" w14:textId="77777777" w:rsidR="00E612C1" w:rsidRDefault="00E612C1">
            <w:pPr>
              <w:widowControl w:val="0"/>
              <w:spacing w:beforeAutospacing="0" w:afterAutospacing="0"/>
              <w:jc w:val="center"/>
              <w:rPr>
                <w:sz w:val="18"/>
                <w:szCs w:val="18"/>
              </w:rPr>
            </w:pPr>
            <w:proofErr w:type="spellStart"/>
            <w:r>
              <w:rPr>
                <w:sz w:val="18"/>
                <w:szCs w:val="18"/>
              </w:rPr>
              <w:t>Количество</w:t>
            </w:r>
            <w:proofErr w:type="spellEnd"/>
          </w:p>
        </w:tc>
        <w:tc>
          <w:tcPr>
            <w:tcW w:w="1560" w:type="dxa"/>
            <w:tcBorders>
              <w:top w:val="single" w:sz="4" w:space="0" w:color="000000"/>
              <w:left w:val="single" w:sz="4" w:space="0" w:color="000000"/>
              <w:bottom w:val="single" w:sz="4" w:space="0" w:color="000000"/>
              <w:right w:val="single" w:sz="4" w:space="0" w:color="000000"/>
            </w:tcBorders>
          </w:tcPr>
          <w:p w14:paraId="22503E4A" w14:textId="6DC33571" w:rsidR="00E612C1" w:rsidRPr="00CE0A07" w:rsidRDefault="00CE0A07">
            <w:pPr>
              <w:widowControl w:val="0"/>
              <w:spacing w:beforeAutospacing="0" w:afterAutospacing="0"/>
              <w:jc w:val="center"/>
              <w:rPr>
                <w:bCs/>
                <w:sz w:val="20"/>
                <w:szCs w:val="20"/>
                <w:lang w:val="ru-RU"/>
              </w:rPr>
            </w:pPr>
            <w:r w:rsidRPr="00CE0A07">
              <w:rPr>
                <w:bCs/>
                <w:sz w:val="20"/>
                <w:szCs w:val="20"/>
                <w:lang w:val="ru-RU" w:eastAsia="ru-RU"/>
              </w:rPr>
              <w:t xml:space="preserve">Применение </w:t>
            </w:r>
            <w:proofErr w:type="spellStart"/>
            <w:r w:rsidRPr="00CE0A07">
              <w:rPr>
                <w:bCs/>
                <w:sz w:val="20"/>
                <w:szCs w:val="20"/>
                <w:lang w:val="ru-RU" w:eastAsia="ru-RU"/>
              </w:rPr>
              <w:t>нац</w:t>
            </w:r>
            <w:proofErr w:type="spellEnd"/>
            <w:r w:rsidRPr="00CE0A07">
              <w:rPr>
                <w:bCs/>
                <w:sz w:val="20"/>
                <w:szCs w:val="20"/>
                <w:lang w:val="ru-RU" w:eastAsia="ru-RU"/>
              </w:rPr>
              <w:t xml:space="preserve"> режима по ПП 1875</w:t>
            </w:r>
          </w:p>
        </w:tc>
      </w:tr>
      <w:tr w:rsidR="00E612C1" w:rsidRPr="002A02B7" w14:paraId="08539882" w14:textId="7B7257D9" w:rsidTr="00C3291D">
        <w:trPr>
          <w:cantSplit/>
          <w:trHeight w:val="90"/>
          <w:jc w:val="center"/>
        </w:trPr>
        <w:tc>
          <w:tcPr>
            <w:tcW w:w="534" w:type="dxa"/>
            <w:tcBorders>
              <w:left w:val="single" w:sz="4" w:space="0" w:color="000000"/>
              <w:bottom w:val="single" w:sz="4" w:space="0" w:color="000000"/>
              <w:right w:val="single" w:sz="4" w:space="0" w:color="000000"/>
            </w:tcBorders>
          </w:tcPr>
          <w:p w14:paraId="0B93581A" w14:textId="1DDFEC2F" w:rsidR="00E612C1" w:rsidRDefault="00E612C1" w:rsidP="00EE54A4">
            <w:pPr>
              <w:widowControl w:val="0"/>
              <w:spacing w:beforeAutospacing="0" w:afterAutospacing="0"/>
              <w:jc w:val="center"/>
              <w:rPr>
                <w:sz w:val="18"/>
                <w:szCs w:val="18"/>
                <w:lang w:val="ru-RU"/>
              </w:rPr>
            </w:pPr>
            <w:r>
              <w:rPr>
                <w:sz w:val="18"/>
                <w:szCs w:val="18"/>
                <w:lang w:val="ru-RU"/>
              </w:rPr>
              <w:t>1</w:t>
            </w:r>
          </w:p>
        </w:tc>
        <w:tc>
          <w:tcPr>
            <w:tcW w:w="1560" w:type="dxa"/>
            <w:tcBorders>
              <w:left w:val="single" w:sz="4" w:space="0" w:color="000000"/>
              <w:bottom w:val="single" w:sz="4" w:space="0" w:color="000000"/>
              <w:right w:val="single" w:sz="4" w:space="0" w:color="000000"/>
            </w:tcBorders>
          </w:tcPr>
          <w:p w14:paraId="2EA79292" w14:textId="327476B8" w:rsidR="00E612C1" w:rsidRDefault="00E612C1" w:rsidP="00EE54A4">
            <w:pPr>
              <w:widowControl w:val="0"/>
              <w:spacing w:beforeAutospacing="0" w:afterAutospacing="0"/>
              <w:jc w:val="center"/>
              <w:rPr>
                <w:bCs/>
                <w:sz w:val="18"/>
                <w:szCs w:val="18"/>
                <w:lang w:val="ru-RU"/>
              </w:rPr>
            </w:pPr>
            <w:r>
              <w:rPr>
                <w:bCs/>
                <w:sz w:val="18"/>
                <w:szCs w:val="18"/>
                <w:lang w:val="ru-RU"/>
              </w:rPr>
              <w:t>2</w:t>
            </w:r>
          </w:p>
        </w:tc>
        <w:tc>
          <w:tcPr>
            <w:tcW w:w="566" w:type="dxa"/>
            <w:tcBorders>
              <w:left w:val="single" w:sz="4" w:space="0" w:color="000000"/>
              <w:bottom w:val="single" w:sz="4" w:space="0" w:color="000000"/>
              <w:right w:val="single" w:sz="4" w:space="0" w:color="000000"/>
            </w:tcBorders>
            <w:textDirection w:val="btLr"/>
          </w:tcPr>
          <w:p w14:paraId="6DAEBC8F" w14:textId="38FB4F84" w:rsidR="00E612C1" w:rsidRDefault="00E612C1" w:rsidP="00EE54A4">
            <w:pPr>
              <w:widowControl w:val="0"/>
              <w:spacing w:beforeAutospacing="0" w:afterAutospacing="0"/>
              <w:jc w:val="center"/>
              <w:rPr>
                <w:sz w:val="18"/>
                <w:szCs w:val="18"/>
                <w:lang w:val="ru-RU"/>
              </w:rPr>
            </w:pPr>
            <w:r>
              <w:rPr>
                <w:sz w:val="18"/>
                <w:szCs w:val="18"/>
                <w:lang w:val="ru-RU"/>
              </w:rPr>
              <w:t>3</w:t>
            </w:r>
          </w:p>
        </w:tc>
        <w:tc>
          <w:tcPr>
            <w:tcW w:w="567" w:type="dxa"/>
            <w:tcBorders>
              <w:left w:val="single" w:sz="4" w:space="0" w:color="000000"/>
              <w:bottom w:val="single" w:sz="4" w:space="0" w:color="000000"/>
              <w:right w:val="single" w:sz="4" w:space="0" w:color="000000"/>
            </w:tcBorders>
            <w:textDirection w:val="btLr"/>
          </w:tcPr>
          <w:p w14:paraId="6384ABC3" w14:textId="1C2654E8" w:rsidR="00E612C1" w:rsidRDefault="00E612C1" w:rsidP="00EE54A4">
            <w:pPr>
              <w:widowControl w:val="0"/>
              <w:spacing w:beforeAutospacing="0" w:afterAutospacing="0"/>
              <w:jc w:val="center"/>
              <w:rPr>
                <w:sz w:val="18"/>
                <w:szCs w:val="18"/>
                <w:lang w:val="ru-RU"/>
              </w:rPr>
            </w:pPr>
            <w:r>
              <w:rPr>
                <w:sz w:val="18"/>
                <w:szCs w:val="18"/>
                <w:lang w:val="ru-RU"/>
              </w:rPr>
              <w:t>4</w:t>
            </w:r>
          </w:p>
        </w:tc>
        <w:tc>
          <w:tcPr>
            <w:tcW w:w="567" w:type="dxa"/>
            <w:tcBorders>
              <w:left w:val="single" w:sz="4" w:space="0" w:color="000000"/>
              <w:bottom w:val="single" w:sz="4" w:space="0" w:color="000000"/>
              <w:right w:val="single" w:sz="4" w:space="0" w:color="000000"/>
            </w:tcBorders>
            <w:textDirection w:val="btLr"/>
          </w:tcPr>
          <w:p w14:paraId="73BE54BE" w14:textId="05941144" w:rsidR="00E612C1" w:rsidRDefault="00E612C1" w:rsidP="00EE54A4">
            <w:pPr>
              <w:widowControl w:val="0"/>
              <w:spacing w:beforeAutospacing="0" w:afterAutospacing="0"/>
              <w:jc w:val="center"/>
              <w:rPr>
                <w:sz w:val="18"/>
                <w:szCs w:val="18"/>
                <w:lang w:val="ru-RU"/>
              </w:rPr>
            </w:pPr>
            <w:r>
              <w:rPr>
                <w:sz w:val="18"/>
                <w:szCs w:val="18"/>
                <w:lang w:val="ru-RU"/>
              </w:rPr>
              <w:t>5</w:t>
            </w:r>
          </w:p>
        </w:tc>
        <w:tc>
          <w:tcPr>
            <w:tcW w:w="850" w:type="dxa"/>
            <w:tcBorders>
              <w:top w:val="single" w:sz="4" w:space="0" w:color="000000"/>
              <w:left w:val="single" w:sz="4" w:space="0" w:color="000000"/>
              <w:bottom w:val="single" w:sz="4" w:space="0" w:color="000000"/>
              <w:right w:val="single" w:sz="4" w:space="0" w:color="000000"/>
            </w:tcBorders>
            <w:vAlign w:val="center"/>
          </w:tcPr>
          <w:p w14:paraId="67C5F55B" w14:textId="1C670E09" w:rsidR="00E612C1" w:rsidRDefault="00E612C1" w:rsidP="00EE54A4">
            <w:pPr>
              <w:widowControl w:val="0"/>
              <w:spacing w:beforeAutospacing="0" w:afterAutospacing="0"/>
              <w:jc w:val="center"/>
              <w:rPr>
                <w:sz w:val="18"/>
                <w:szCs w:val="18"/>
                <w:lang w:val="ru-RU"/>
              </w:rPr>
            </w:pPr>
            <w:r>
              <w:rPr>
                <w:sz w:val="18"/>
                <w:szCs w:val="18"/>
                <w:lang w:val="ru-RU"/>
              </w:rPr>
              <w:t>6</w:t>
            </w:r>
          </w:p>
        </w:tc>
        <w:tc>
          <w:tcPr>
            <w:tcW w:w="2439" w:type="dxa"/>
            <w:tcBorders>
              <w:top w:val="single" w:sz="4" w:space="0" w:color="000000"/>
              <w:left w:val="single" w:sz="4" w:space="0" w:color="000000"/>
              <w:bottom w:val="single" w:sz="4" w:space="0" w:color="000000"/>
              <w:right w:val="single" w:sz="4" w:space="0" w:color="000000"/>
            </w:tcBorders>
          </w:tcPr>
          <w:p w14:paraId="30629979" w14:textId="300158FC" w:rsidR="00E612C1" w:rsidRPr="00637DE8" w:rsidRDefault="00E612C1" w:rsidP="008E7135">
            <w:pPr>
              <w:jc w:val="center"/>
              <w:rPr>
                <w:sz w:val="18"/>
                <w:szCs w:val="18"/>
                <w:lang w:val="ru-RU"/>
              </w:rPr>
            </w:pPr>
            <w:r>
              <w:rPr>
                <w:sz w:val="18"/>
                <w:szCs w:val="18"/>
                <w:lang w:val="ru-RU"/>
              </w:rPr>
              <w:t>7</w:t>
            </w:r>
          </w:p>
        </w:tc>
        <w:tc>
          <w:tcPr>
            <w:tcW w:w="3118" w:type="dxa"/>
            <w:tcBorders>
              <w:top w:val="single" w:sz="4" w:space="0" w:color="000000"/>
              <w:left w:val="single" w:sz="4" w:space="0" w:color="000000"/>
              <w:bottom w:val="single" w:sz="4" w:space="0" w:color="000000"/>
              <w:right w:val="single" w:sz="4" w:space="0" w:color="000000"/>
            </w:tcBorders>
          </w:tcPr>
          <w:p w14:paraId="51A682A2" w14:textId="3EBF81C1" w:rsidR="00E612C1" w:rsidRPr="00F81995" w:rsidRDefault="00E612C1" w:rsidP="008E7135">
            <w:pPr>
              <w:jc w:val="center"/>
              <w:rPr>
                <w:sz w:val="18"/>
                <w:szCs w:val="18"/>
                <w:lang w:val="ru-RU"/>
              </w:rPr>
            </w:pPr>
            <w:r>
              <w:rPr>
                <w:sz w:val="18"/>
                <w:szCs w:val="18"/>
                <w:lang w:val="ru-RU"/>
              </w:rPr>
              <w:t>8</w:t>
            </w:r>
          </w:p>
        </w:tc>
        <w:tc>
          <w:tcPr>
            <w:tcW w:w="1418" w:type="dxa"/>
            <w:tcBorders>
              <w:top w:val="single" w:sz="4" w:space="0" w:color="000000"/>
              <w:left w:val="single" w:sz="4" w:space="0" w:color="000000"/>
              <w:bottom w:val="single" w:sz="4" w:space="0" w:color="000000"/>
              <w:right w:val="single" w:sz="4" w:space="0" w:color="000000"/>
            </w:tcBorders>
            <w:vAlign w:val="center"/>
          </w:tcPr>
          <w:p w14:paraId="7BEE6C38" w14:textId="53E1AA85" w:rsidR="00E612C1" w:rsidRDefault="00E612C1" w:rsidP="00EE54A4">
            <w:pPr>
              <w:widowControl w:val="0"/>
              <w:spacing w:beforeAutospacing="0" w:afterAutospacing="0"/>
              <w:jc w:val="center"/>
              <w:rPr>
                <w:sz w:val="18"/>
                <w:szCs w:val="18"/>
                <w:lang w:val="ru-RU"/>
              </w:rPr>
            </w:pPr>
            <w:r>
              <w:rPr>
                <w:sz w:val="18"/>
                <w:szCs w:val="18"/>
                <w:lang w:val="ru-RU"/>
              </w:rPr>
              <w:t>9</w:t>
            </w:r>
          </w:p>
        </w:tc>
        <w:tc>
          <w:tcPr>
            <w:tcW w:w="992" w:type="dxa"/>
            <w:tcBorders>
              <w:left w:val="single" w:sz="4" w:space="0" w:color="000000"/>
              <w:bottom w:val="single" w:sz="4" w:space="0" w:color="000000"/>
              <w:right w:val="single" w:sz="4" w:space="0" w:color="000000"/>
            </w:tcBorders>
            <w:vAlign w:val="center"/>
          </w:tcPr>
          <w:p w14:paraId="04BAABB7" w14:textId="3A0F7C2C" w:rsidR="00E612C1" w:rsidRDefault="00E612C1" w:rsidP="00EE54A4">
            <w:pPr>
              <w:widowControl w:val="0"/>
              <w:spacing w:beforeAutospacing="0" w:afterAutospacing="0"/>
              <w:jc w:val="center"/>
              <w:rPr>
                <w:sz w:val="18"/>
                <w:szCs w:val="18"/>
                <w:lang w:val="ru-RU"/>
              </w:rPr>
            </w:pPr>
            <w:r>
              <w:rPr>
                <w:sz w:val="18"/>
                <w:szCs w:val="18"/>
                <w:lang w:val="ru-RU"/>
              </w:rPr>
              <w:t>10</w:t>
            </w:r>
          </w:p>
        </w:tc>
        <w:tc>
          <w:tcPr>
            <w:tcW w:w="992" w:type="dxa"/>
            <w:tcBorders>
              <w:left w:val="single" w:sz="4" w:space="0" w:color="000000"/>
              <w:bottom w:val="single" w:sz="4" w:space="0" w:color="000000"/>
              <w:right w:val="single" w:sz="4" w:space="0" w:color="000000"/>
            </w:tcBorders>
            <w:vAlign w:val="center"/>
          </w:tcPr>
          <w:p w14:paraId="085A3944" w14:textId="593601AC" w:rsidR="00E612C1" w:rsidRDefault="00E612C1" w:rsidP="00EE54A4">
            <w:pPr>
              <w:widowControl w:val="0"/>
              <w:spacing w:beforeAutospacing="0" w:afterAutospacing="0"/>
              <w:jc w:val="center"/>
              <w:rPr>
                <w:sz w:val="18"/>
                <w:szCs w:val="18"/>
                <w:lang w:val="ru-RU"/>
              </w:rPr>
            </w:pPr>
            <w:r>
              <w:rPr>
                <w:sz w:val="18"/>
                <w:szCs w:val="18"/>
                <w:lang w:val="ru-RU"/>
              </w:rPr>
              <w:t>11</w:t>
            </w:r>
          </w:p>
        </w:tc>
        <w:tc>
          <w:tcPr>
            <w:tcW w:w="1560" w:type="dxa"/>
            <w:tcBorders>
              <w:left w:val="single" w:sz="4" w:space="0" w:color="000000"/>
              <w:bottom w:val="single" w:sz="4" w:space="0" w:color="000000"/>
              <w:right w:val="single" w:sz="4" w:space="0" w:color="000000"/>
            </w:tcBorders>
          </w:tcPr>
          <w:p w14:paraId="6CA11E29" w14:textId="001C476C" w:rsidR="00E612C1" w:rsidRDefault="00E612C1" w:rsidP="00EE54A4">
            <w:pPr>
              <w:widowControl w:val="0"/>
              <w:spacing w:beforeAutospacing="0" w:afterAutospacing="0"/>
              <w:jc w:val="center"/>
              <w:rPr>
                <w:sz w:val="18"/>
                <w:szCs w:val="18"/>
                <w:lang w:val="ru-RU"/>
              </w:rPr>
            </w:pPr>
            <w:r>
              <w:rPr>
                <w:sz w:val="18"/>
                <w:szCs w:val="18"/>
                <w:lang w:val="ru-RU"/>
              </w:rPr>
              <w:t>12</w:t>
            </w:r>
          </w:p>
        </w:tc>
      </w:tr>
      <w:tr w:rsidR="00E612C1" w:rsidRPr="002A02B7" w14:paraId="473FE471" w14:textId="7C0EEE52" w:rsidTr="00C3291D">
        <w:trPr>
          <w:cantSplit/>
          <w:trHeight w:val="90"/>
          <w:jc w:val="center"/>
        </w:trPr>
        <w:tc>
          <w:tcPr>
            <w:tcW w:w="534" w:type="dxa"/>
            <w:vMerge w:val="restart"/>
            <w:tcBorders>
              <w:left w:val="single" w:sz="4" w:space="0" w:color="000000"/>
              <w:right w:val="single" w:sz="4" w:space="0" w:color="000000"/>
            </w:tcBorders>
          </w:tcPr>
          <w:p w14:paraId="0A0E6C8D" w14:textId="3809B369" w:rsidR="00E612C1" w:rsidRDefault="00E612C1" w:rsidP="00DB76CE">
            <w:pPr>
              <w:widowControl w:val="0"/>
              <w:spacing w:beforeAutospacing="0" w:afterAutospacing="0"/>
              <w:jc w:val="center"/>
              <w:rPr>
                <w:sz w:val="18"/>
                <w:szCs w:val="18"/>
                <w:lang w:val="ru-RU"/>
              </w:rPr>
            </w:pPr>
            <w:r>
              <w:rPr>
                <w:sz w:val="18"/>
                <w:szCs w:val="18"/>
                <w:lang w:val="ru-RU"/>
              </w:rPr>
              <w:t>1</w:t>
            </w:r>
          </w:p>
        </w:tc>
        <w:tc>
          <w:tcPr>
            <w:tcW w:w="1560" w:type="dxa"/>
            <w:vMerge w:val="restart"/>
            <w:tcBorders>
              <w:left w:val="single" w:sz="4" w:space="0" w:color="000000"/>
              <w:right w:val="single" w:sz="4" w:space="0" w:color="000000"/>
            </w:tcBorders>
          </w:tcPr>
          <w:p w14:paraId="66670EF9" w14:textId="6291AF78" w:rsidR="00E612C1" w:rsidRDefault="00801992" w:rsidP="00DB76CE">
            <w:pPr>
              <w:widowControl w:val="0"/>
              <w:spacing w:beforeAutospacing="0" w:afterAutospacing="0"/>
              <w:jc w:val="center"/>
              <w:rPr>
                <w:bCs/>
                <w:sz w:val="18"/>
                <w:szCs w:val="18"/>
                <w:lang w:val="ru-RU"/>
              </w:rPr>
            </w:pPr>
            <w:r w:rsidRPr="00801992">
              <w:rPr>
                <w:bCs/>
                <w:sz w:val="18"/>
                <w:szCs w:val="18"/>
                <w:lang w:val="ru-RU"/>
              </w:rPr>
              <w:t>Кисть художественная тип 15</w:t>
            </w:r>
          </w:p>
        </w:tc>
        <w:tc>
          <w:tcPr>
            <w:tcW w:w="566" w:type="dxa"/>
            <w:vMerge w:val="restart"/>
            <w:tcBorders>
              <w:left w:val="single" w:sz="4" w:space="0" w:color="000000"/>
              <w:right w:val="single" w:sz="4" w:space="0" w:color="000000"/>
            </w:tcBorders>
            <w:textDirection w:val="btLr"/>
          </w:tcPr>
          <w:p w14:paraId="1AB657AD" w14:textId="192FFF58" w:rsidR="00E612C1" w:rsidRDefault="00E612C1" w:rsidP="00DB76CE">
            <w:pPr>
              <w:widowControl w:val="0"/>
              <w:spacing w:beforeAutospacing="0" w:afterAutospacing="0"/>
              <w:jc w:val="center"/>
              <w:rPr>
                <w:sz w:val="18"/>
                <w:szCs w:val="18"/>
                <w:lang w:val="ru-RU"/>
              </w:rPr>
            </w:pPr>
            <w:r>
              <w:rPr>
                <w:sz w:val="18"/>
                <w:szCs w:val="18"/>
                <w:lang w:val="ru-RU"/>
              </w:rPr>
              <w:t>32.91.12.140</w:t>
            </w:r>
          </w:p>
        </w:tc>
        <w:tc>
          <w:tcPr>
            <w:tcW w:w="567" w:type="dxa"/>
            <w:vMerge w:val="restart"/>
            <w:tcBorders>
              <w:left w:val="single" w:sz="4" w:space="0" w:color="000000"/>
              <w:right w:val="single" w:sz="4" w:space="0" w:color="000000"/>
            </w:tcBorders>
            <w:textDirection w:val="btLr"/>
          </w:tcPr>
          <w:p w14:paraId="36EA326F" w14:textId="60A3CD84" w:rsidR="00E612C1" w:rsidRDefault="00801992" w:rsidP="004806E2">
            <w:pPr>
              <w:widowControl w:val="0"/>
              <w:spacing w:beforeAutospacing="0" w:afterAutospacing="0"/>
              <w:rPr>
                <w:sz w:val="18"/>
                <w:szCs w:val="18"/>
                <w:lang w:val="ru-RU"/>
              </w:rPr>
            </w:pPr>
            <w:r w:rsidRPr="00801992">
              <w:rPr>
                <w:sz w:val="18"/>
                <w:szCs w:val="18"/>
                <w:lang w:val="ru-RU"/>
              </w:rPr>
              <w:t>32.91.12.140-016</w:t>
            </w:r>
          </w:p>
          <w:p w14:paraId="519D9C59" w14:textId="77777777" w:rsidR="00E612C1" w:rsidRDefault="00E612C1" w:rsidP="004806E2">
            <w:pPr>
              <w:widowControl w:val="0"/>
              <w:spacing w:beforeAutospacing="0" w:afterAutospacing="0"/>
              <w:rPr>
                <w:sz w:val="18"/>
                <w:szCs w:val="18"/>
                <w:lang w:val="ru-RU"/>
              </w:rPr>
            </w:pPr>
            <w:r>
              <w:rPr>
                <w:sz w:val="18"/>
                <w:szCs w:val="18"/>
                <w:lang w:val="ru-RU"/>
              </w:rPr>
              <w:t>-</w:t>
            </w:r>
          </w:p>
        </w:tc>
        <w:tc>
          <w:tcPr>
            <w:tcW w:w="567" w:type="dxa"/>
            <w:vMerge w:val="restart"/>
            <w:tcBorders>
              <w:left w:val="single" w:sz="4" w:space="0" w:color="000000"/>
              <w:right w:val="single" w:sz="4" w:space="0" w:color="000000"/>
            </w:tcBorders>
            <w:textDirection w:val="btLr"/>
          </w:tcPr>
          <w:p w14:paraId="2683DBE0" w14:textId="77777777" w:rsidR="00E612C1" w:rsidRDefault="00E612C1" w:rsidP="004806E2">
            <w:pPr>
              <w:widowControl w:val="0"/>
              <w:spacing w:beforeAutospacing="0" w:afterAutospacing="0"/>
              <w:rPr>
                <w:sz w:val="18"/>
                <w:szCs w:val="18"/>
                <w:lang w:val="ru-RU"/>
              </w:rPr>
            </w:pPr>
            <w:r>
              <w:rPr>
                <w:sz w:val="18"/>
                <w:szCs w:val="18"/>
                <w:lang w:val="ru-RU"/>
              </w:rPr>
              <w:t>отсутствует</w:t>
            </w:r>
          </w:p>
          <w:p w14:paraId="2B96D62D" w14:textId="77777777" w:rsidR="00E612C1" w:rsidRDefault="00E612C1" w:rsidP="00DB76CE">
            <w:pPr>
              <w:widowControl w:val="0"/>
              <w:spacing w:beforeAutospacing="0" w:afterAutospacing="0"/>
              <w:jc w:val="center"/>
              <w:rPr>
                <w:sz w:val="18"/>
                <w:szCs w:val="18"/>
                <w:lang w:val="ru-RU"/>
              </w:rPr>
            </w:pPr>
          </w:p>
          <w:p w14:paraId="54A33FDB" w14:textId="77777777" w:rsidR="00E612C1" w:rsidRDefault="00E612C1" w:rsidP="00DB76CE">
            <w:pPr>
              <w:widowControl w:val="0"/>
              <w:spacing w:beforeAutospacing="0" w:afterAutospacing="0"/>
              <w:jc w:val="center"/>
              <w:rPr>
                <w:sz w:val="18"/>
                <w:szCs w:val="18"/>
                <w:lang w:val="ru-RU"/>
              </w:rPr>
            </w:pPr>
          </w:p>
          <w:p w14:paraId="15D5A7A7" w14:textId="77777777" w:rsidR="00E612C1" w:rsidRDefault="00E612C1" w:rsidP="00DB76CE">
            <w:pPr>
              <w:widowControl w:val="0"/>
              <w:spacing w:beforeAutospacing="0" w:afterAutospacing="0"/>
              <w:jc w:val="center"/>
              <w:rPr>
                <w:sz w:val="18"/>
                <w:szCs w:val="18"/>
                <w:lang w:val="ru-RU"/>
              </w:rPr>
            </w:pPr>
            <w:r>
              <w:rPr>
                <w:sz w:val="18"/>
                <w:szCs w:val="18"/>
                <w:lang w:val="ru-RU"/>
              </w:rPr>
              <w:t>-</w:t>
            </w:r>
          </w:p>
        </w:tc>
        <w:tc>
          <w:tcPr>
            <w:tcW w:w="850" w:type="dxa"/>
            <w:tcBorders>
              <w:top w:val="single" w:sz="4" w:space="0" w:color="000000"/>
              <w:left w:val="single" w:sz="4" w:space="0" w:color="000000"/>
              <w:bottom w:val="single" w:sz="4" w:space="0" w:color="000000"/>
              <w:right w:val="single" w:sz="4" w:space="0" w:color="000000"/>
            </w:tcBorders>
            <w:vAlign w:val="center"/>
          </w:tcPr>
          <w:p w14:paraId="408D6525" w14:textId="77777777" w:rsidR="00E612C1" w:rsidRDefault="00E612C1" w:rsidP="00DB76CE">
            <w:pPr>
              <w:widowControl w:val="0"/>
              <w:spacing w:beforeAutospacing="0" w:afterAutospacing="0"/>
              <w:jc w:val="center"/>
              <w:rPr>
                <w:sz w:val="18"/>
                <w:szCs w:val="18"/>
                <w:lang w:val="ru-RU"/>
              </w:rPr>
            </w:pPr>
            <w:r>
              <w:rPr>
                <w:sz w:val="18"/>
                <w:szCs w:val="18"/>
                <w:lang w:val="ru-RU"/>
              </w:rPr>
              <w:t>1</w:t>
            </w:r>
          </w:p>
        </w:tc>
        <w:tc>
          <w:tcPr>
            <w:tcW w:w="2439" w:type="dxa"/>
            <w:tcBorders>
              <w:top w:val="single" w:sz="4" w:space="0" w:color="000000"/>
              <w:left w:val="single" w:sz="4" w:space="0" w:color="000000"/>
              <w:bottom w:val="single" w:sz="4" w:space="0" w:color="000000"/>
              <w:right w:val="single" w:sz="4" w:space="0" w:color="000000"/>
            </w:tcBorders>
            <w:vAlign w:val="center"/>
          </w:tcPr>
          <w:p w14:paraId="0B6E0E1E" w14:textId="77777777" w:rsidR="00E612C1" w:rsidRPr="00CD0223" w:rsidRDefault="00E612C1" w:rsidP="00DB76CE">
            <w:pPr>
              <w:widowControl w:val="0"/>
              <w:spacing w:beforeAutospacing="0" w:afterAutospacing="0"/>
              <w:jc w:val="center"/>
              <w:rPr>
                <w:sz w:val="18"/>
                <w:szCs w:val="18"/>
                <w:lang w:val="ru-RU"/>
              </w:rPr>
            </w:pPr>
            <w:r>
              <w:rPr>
                <w:sz w:val="18"/>
                <w:szCs w:val="18"/>
                <w:lang w:val="ru-RU"/>
              </w:rPr>
              <w:t>Тип</w:t>
            </w:r>
          </w:p>
        </w:tc>
        <w:tc>
          <w:tcPr>
            <w:tcW w:w="3118" w:type="dxa"/>
            <w:tcBorders>
              <w:top w:val="single" w:sz="4" w:space="0" w:color="000000"/>
              <w:left w:val="single" w:sz="4" w:space="0" w:color="000000"/>
              <w:bottom w:val="single" w:sz="4" w:space="0" w:color="000000"/>
              <w:right w:val="single" w:sz="4" w:space="0" w:color="000000"/>
            </w:tcBorders>
            <w:vAlign w:val="center"/>
          </w:tcPr>
          <w:p w14:paraId="29741D53" w14:textId="0DFDDF12" w:rsidR="00E612C1" w:rsidRPr="00CD0223" w:rsidRDefault="00E612C1" w:rsidP="00DB76CE">
            <w:pPr>
              <w:widowControl w:val="0"/>
              <w:spacing w:beforeAutospacing="0" w:afterAutospacing="0"/>
              <w:jc w:val="center"/>
              <w:rPr>
                <w:sz w:val="18"/>
                <w:szCs w:val="18"/>
                <w:lang w:val="ru-RU"/>
              </w:rPr>
            </w:pPr>
            <w:r>
              <w:rPr>
                <w:sz w:val="18"/>
                <w:szCs w:val="18"/>
                <w:lang w:val="ru-RU"/>
              </w:rPr>
              <w:t xml:space="preserve">Кисть </w:t>
            </w:r>
            <w:r w:rsidR="001C2C74">
              <w:rPr>
                <w:sz w:val="18"/>
                <w:szCs w:val="18"/>
                <w:lang w:val="ru-RU"/>
              </w:rPr>
              <w:t xml:space="preserve">для рисования </w:t>
            </w:r>
            <w:r>
              <w:rPr>
                <w:sz w:val="18"/>
                <w:szCs w:val="18"/>
                <w:lang w:val="ru-RU"/>
              </w:rPr>
              <w:t>№ 4,6,8</w:t>
            </w:r>
          </w:p>
        </w:tc>
        <w:tc>
          <w:tcPr>
            <w:tcW w:w="1418" w:type="dxa"/>
            <w:tcBorders>
              <w:top w:val="single" w:sz="4" w:space="0" w:color="000000"/>
              <w:left w:val="single" w:sz="4" w:space="0" w:color="000000"/>
              <w:bottom w:val="single" w:sz="4" w:space="0" w:color="000000"/>
              <w:right w:val="single" w:sz="4" w:space="0" w:color="000000"/>
            </w:tcBorders>
            <w:vAlign w:val="center"/>
          </w:tcPr>
          <w:p w14:paraId="6695C4E7" w14:textId="77777777" w:rsidR="00E612C1" w:rsidRDefault="00E612C1" w:rsidP="00DB76CE">
            <w:pPr>
              <w:widowControl w:val="0"/>
              <w:spacing w:beforeAutospacing="0" w:afterAutospacing="0"/>
              <w:jc w:val="center"/>
              <w:rPr>
                <w:sz w:val="18"/>
                <w:szCs w:val="18"/>
                <w:lang w:val="ru-RU"/>
              </w:rPr>
            </w:pPr>
            <w:r>
              <w:rPr>
                <w:sz w:val="18"/>
                <w:szCs w:val="18"/>
                <w:lang w:val="ru-RU"/>
              </w:rPr>
              <w:t>х</w:t>
            </w:r>
          </w:p>
        </w:tc>
        <w:tc>
          <w:tcPr>
            <w:tcW w:w="992" w:type="dxa"/>
            <w:vMerge w:val="restart"/>
            <w:tcBorders>
              <w:left w:val="single" w:sz="4" w:space="0" w:color="000000"/>
              <w:right w:val="single" w:sz="4" w:space="0" w:color="000000"/>
            </w:tcBorders>
            <w:vAlign w:val="center"/>
          </w:tcPr>
          <w:p w14:paraId="1AAFC443" w14:textId="389BAE37" w:rsidR="00E612C1" w:rsidRDefault="001C2C74" w:rsidP="00DB76CE">
            <w:pPr>
              <w:widowControl w:val="0"/>
              <w:spacing w:beforeAutospacing="0" w:afterAutospacing="0"/>
              <w:jc w:val="center"/>
              <w:rPr>
                <w:sz w:val="18"/>
                <w:szCs w:val="18"/>
                <w:lang w:val="ru-RU"/>
              </w:rPr>
            </w:pPr>
            <w:r>
              <w:rPr>
                <w:sz w:val="18"/>
                <w:szCs w:val="18"/>
                <w:lang w:val="ru-RU"/>
              </w:rPr>
              <w:t>штука</w:t>
            </w:r>
          </w:p>
        </w:tc>
        <w:tc>
          <w:tcPr>
            <w:tcW w:w="992" w:type="dxa"/>
            <w:vMerge w:val="restart"/>
            <w:tcBorders>
              <w:left w:val="single" w:sz="4" w:space="0" w:color="000000"/>
              <w:right w:val="single" w:sz="4" w:space="0" w:color="000000"/>
            </w:tcBorders>
            <w:vAlign w:val="center"/>
          </w:tcPr>
          <w:p w14:paraId="6408F8DB" w14:textId="46AC4611" w:rsidR="00E612C1" w:rsidRDefault="001C2C74" w:rsidP="00DB76CE">
            <w:pPr>
              <w:widowControl w:val="0"/>
              <w:spacing w:beforeAutospacing="0" w:afterAutospacing="0"/>
              <w:jc w:val="center"/>
              <w:rPr>
                <w:sz w:val="18"/>
                <w:szCs w:val="18"/>
                <w:lang w:val="ru-RU"/>
              </w:rPr>
            </w:pPr>
            <w:r>
              <w:rPr>
                <w:sz w:val="18"/>
                <w:szCs w:val="18"/>
                <w:lang w:val="ru-RU"/>
              </w:rPr>
              <w:t>6</w:t>
            </w:r>
            <w:r w:rsidR="00E612C1">
              <w:rPr>
                <w:sz w:val="18"/>
                <w:szCs w:val="18"/>
                <w:lang w:val="ru-RU"/>
              </w:rPr>
              <w:t>0</w:t>
            </w:r>
          </w:p>
        </w:tc>
        <w:tc>
          <w:tcPr>
            <w:tcW w:w="1560" w:type="dxa"/>
            <w:tcBorders>
              <w:left w:val="single" w:sz="4" w:space="0" w:color="000000"/>
              <w:right w:val="single" w:sz="4" w:space="0" w:color="000000"/>
            </w:tcBorders>
          </w:tcPr>
          <w:p w14:paraId="63D9C17D" w14:textId="77777777" w:rsidR="00E612C1" w:rsidRDefault="00E612C1" w:rsidP="00DB76CE">
            <w:pPr>
              <w:widowControl w:val="0"/>
              <w:spacing w:beforeAutospacing="0" w:afterAutospacing="0"/>
              <w:jc w:val="center"/>
              <w:rPr>
                <w:sz w:val="18"/>
                <w:szCs w:val="18"/>
                <w:lang w:val="ru-RU"/>
              </w:rPr>
            </w:pPr>
          </w:p>
        </w:tc>
      </w:tr>
      <w:tr w:rsidR="00E612C1" w:rsidRPr="002A02B7" w14:paraId="577106D5" w14:textId="3E031982" w:rsidTr="00C3291D">
        <w:trPr>
          <w:cantSplit/>
          <w:trHeight w:val="90"/>
          <w:jc w:val="center"/>
        </w:trPr>
        <w:tc>
          <w:tcPr>
            <w:tcW w:w="534" w:type="dxa"/>
            <w:vMerge/>
            <w:tcBorders>
              <w:left w:val="single" w:sz="4" w:space="0" w:color="000000"/>
              <w:right w:val="single" w:sz="4" w:space="0" w:color="000000"/>
            </w:tcBorders>
          </w:tcPr>
          <w:p w14:paraId="68CABD81" w14:textId="77777777" w:rsidR="00E612C1" w:rsidRDefault="00E612C1" w:rsidP="00DB76CE">
            <w:pPr>
              <w:widowControl w:val="0"/>
              <w:spacing w:beforeAutospacing="0" w:afterAutospacing="0"/>
              <w:jc w:val="center"/>
              <w:rPr>
                <w:sz w:val="18"/>
                <w:szCs w:val="18"/>
                <w:lang w:val="ru-RU"/>
              </w:rPr>
            </w:pPr>
          </w:p>
        </w:tc>
        <w:tc>
          <w:tcPr>
            <w:tcW w:w="1560" w:type="dxa"/>
            <w:vMerge/>
            <w:tcBorders>
              <w:left w:val="single" w:sz="4" w:space="0" w:color="000000"/>
              <w:right w:val="single" w:sz="4" w:space="0" w:color="000000"/>
            </w:tcBorders>
          </w:tcPr>
          <w:p w14:paraId="44D4E8A3" w14:textId="77777777" w:rsidR="00E612C1" w:rsidRDefault="00E612C1" w:rsidP="00DB76CE">
            <w:pPr>
              <w:widowControl w:val="0"/>
              <w:spacing w:beforeAutospacing="0" w:afterAutospacing="0"/>
              <w:jc w:val="center"/>
              <w:rPr>
                <w:bCs/>
                <w:sz w:val="18"/>
                <w:szCs w:val="18"/>
                <w:lang w:val="ru-RU"/>
              </w:rPr>
            </w:pPr>
          </w:p>
        </w:tc>
        <w:tc>
          <w:tcPr>
            <w:tcW w:w="566" w:type="dxa"/>
            <w:vMerge/>
            <w:tcBorders>
              <w:left w:val="single" w:sz="4" w:space="0" w:color="000000"/>
              <w:right w:val="single" w:sz="4" w:space="0" w:color="000000"/>
            </w:tcBorders>
            <w:textDirection w:val="btLr"/>
          </w:tcPr>
          <w:p w14:paraId="36ED88D6" w14:textId="77777777" w:rsidR="00E612C1" w:rsidRDefault="00E612C1" w:rsidP="00DB76CE">
            <w:pPr>
              <w:widowControl w:val="0"/>
              <w:spacing w:beforeAutospacing="0" w:afterAutospacing="0"/>
              <w:jc w:val="center"/>
              <w:rPr>
                <w:sz w:val="18"/>
                <w:szCs w:val="18"/>
                <w:lang w:val="ru-RU"/>
              </w:rPr>
            </w:pPr>
          </w:p>
        </w:tc>
        <w:tc>
          <w:tcPr>
            <w:tcW w:w="567" w:type="dxa"/>
            <w:vMerge/>
            <w:tcBorders>
              <w:left w:val="single" w:sz="4" w:space="0" w:color="000000"/>
              <w:right w:val="single" w:sz="4" w:space="0" w:color="000000"/>
            </w:tcBorders>
            <w:textDirection w:val="btLr"/>
          </w:tcPr>
          <w:p w14:paraId="51A7487E" w14:textId="77777777" w:rsidR="00E612C1" w:rsidRDefault="00E612C1" w:rsidP="00DB76CE">
            <w:pPr>
              <w:widowControl w:val="0"/>
              <w:spacing w:beforeAutospacing="0" w:afterAutospacing="0"/>
              <w:jc w:val="center"/>
              <w:rPr>
                <w:sz w:val="18"/>
                <w:szCs w:val="18"/>
                <w:lang w:val="ru-RU"/>
              </w:rPr>
            </w:pPr>
          </w:p>
        </w:tc>
        <w:tc>
          <w:tcPr>
            <w:tcW w:w="567" w:type="dxa"/>
            <w:vMerge/>
            <w:tcBorders>
              <w:left w:val="single" w:sz="4" w:space="0" w:color="000000"/>
              <w:right w:val="single" w:sz="4" w:space="0" w:color="000000"/>
            </w:tcBorders>
            <w:textDirection w:val="btLr"/>
          </w:tcPr>
          <w:p w14:paraId="1994DFF2" w14:textId="77777777" w:rsidR="00E612C1" w:rsidRDefault="00E612C1" w:rsidP="00DB76CE">
            <w:pPr>
              <w:widowControl w:val="0"/>
              <w:spacing w:beforeAutospacing="0" w:afterAutospacing="0"/>
              <w:jc w:val="center"/>
              <w:rPr>
                <w:sz w:val="18"/>
                <w:szCs w:val="18"/>
                <w:lang w:val="ru-RU"/>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7F5FF60A" w14:textId="06B48E1E" w:rsidR="00E612C1" w:rsidRDefault="001C2C74" w:rsidP="00DB76CE">
            <w:pPr>
              <w:widowControl w:val="0"/>
              <w:spacing w:beforeAutospacing="0" w:afterAutospacing="0"/>
              <w:jc w:val="center"/>
              <w:rPr>
                <w:sz w:val="18"/>
                <w:szCs w:val="18"/>
                <w:lang w:val="ru-RU"/>
              </w:rPr>
            </w:pPr>
            <w:r>
              <w:rPr>
                <w:sz w:val="18"/>
                <w:szCs w:val="18"/>
                <w:lang w:val="ru-RU"/>
              </w:rPr>
              <w:t>2</w:t>
            </w:r>
          </w:p>
        </w:tc>
        <w:tc>
          <w:tcPr>
            <w:tcW w:w="2439" w:type="dxa"/>
            <w:tcBorders>
              <w:top w:val="single" w:sz="4" w:space="0" w:color="000000"/>
              <w:left w:val="single" w:sz="4" w:space="0" w:color="000000"/>
              <w:bottom w:val="single" w:sz="4" w:space="0" w:color="000000"/>
              <w:right w:val="single" w:sz="4" w:space="0" w:color="000000"/>
            </w:tcBorders>
            <w:vAlign w:val="center"/>
          </w:tcPr>
          <w:p w14:paraId="1F6EE781" w14:textId="77777777" w:rsidR="00E612C1" w:rsidRPr="00CD0223" w:rsidRDefault="00E612C1" w:rsidP="00DB76CE">
            <w:pPr>
              <w:widowControl w:val="0"/>
              <w:spacing w:beforeAutospacing="0" w:afterAutospacing="0"/>
              <w:jc w:val="center"/>
              <w:rPr>
                <w:sz w:val="18"/>
                <w:szCs w:val="18"/>
                <w:lang w:val="ru-RU"/>
              </w:rPr>
            </w:pPr>
            <w:r>
              <w:rPr>
                <w:sz w:val="18"/>
                <w:szCs w:val="18"/>
                <w:lang w:val="ru-RU"/>
              </w:rPr>
              <w:t xml:space="preserve">Материал ворса кисти </w:t>
            </w:r>
          </w:p>
        </w:tc>
        <w:tc>
          <w:tcPr>
            <w:tcW w:w="3118" w:type="dxa"/>
            <w:tcBorders>
              <w:top w:val="single" w:sz="4" w:space="0" w:color="000000"/>
              <w:left w:val="single" w:sz="4" w:space="0" w:color="000000"/>
              <w:bottom w:val="single" w:sz="4" w:space="0" w:color="000000"/>
              <w:right w:val="single" w:sz="4" w:space="0" w:color="000000"/>
            </w:tcBorders>
            <w:vAlign w:val="center"/>
          </w:tcPr>
          <w:p w14:paraId="7CB3FBBA" w14:textId="77777777" w:rsidR="00E612C1" w:rsidRPr="00CD0223" w:rsidRDefault="00E612C1" w:rsidP="00DB76CE">
            <w:pPr>
              <w:widowControl w:val="0"/>
              <w:spacing w:beforeAutospacing="0" w:afterAutospacing="0"/>
              <w:jc w:val="center"/>
              <w:rPr>
                <w:sz w:val="18"/>
                <w:szCs w:val="18"/>
                <w:lang w:val="ru-RU"/>
              </w:rPr>
            </w:pPr>
            <w:r>
              <w:rPr>
                <w:sz w:val="18"/>
                <w:szCs w:val="18"/>
                <w:lang w:val="ru-RU"/>
              </w:rPr>
              <w:t>Синтетика</w:t>
            </w:r>
          </w:p>
        </w:tc>
        <w:tc>
          <w:tcPr>
            <w:tcW w:w="1418" w:type="dxa"/>
            <w:tcBorders>
              <w:top w:val="single" w:sz="4" w:space="0" w:color="000000"/>
              <w:left w:val="single" w:sz="4" w:space="0" w:color="000000"/>
              <w:bottom w:val="single" w:sz="4" w:space="0" w:color="000000"/>
              <w:right w:val="single" w:sz="4" w:space="0" w:color="000000"/>
            </w:tcBorders>
            <w:vAlign w:val="center"/>
          </w:tcPr>
          <w:p w14:paraId="1FCD13CC" w14:textId="77777777" w:rsidR="00E612C1" w:rsidRDefault="00E612C1" w:rsidP="00DB76CE">
            <w:pPr>
              <w:widowControl w:val="0"/>
              <w:spacing w:beforeAutospacing="0" w:afterAutospacing="0"/>
              <w:jc w:val="center"/>
              <w:rPr>
                <w:sz w:val="18"/>
                <w:szCs w:val="18"/>
                <w:lang w:val="ru-RU"/>
              </w:rPr>
            </w:pPr>
            <w:r>
              <w:rPr>
                <w:sz w:val="18"/>
                <w:szCs w:val="18"/>
                <w:lang w:val="ru-RU"/>
              </w:rPr>
              <w:t>х</w:t>
            </w:r>
          </w:p>
        </w:tc>
        <w:tc>
          <w:tcPr>
            <w:tcW w:w="992" w:type="dxa"/>
            <w:vMerge/>
            <w:tcBorders>
              <w:left w:val="single" w:sz="4" w:space="0" w:color="000000"/>
              <w:right w:val="single" w:sz="4" w:space="0" w:color="000000"/>
            </w:tcBorders>
            <w:vAlign w:val="center"/>
          </w:tcPr>
          <w:p w14:paraId="197D2B17" w14:textId="77777777" w:rsidR="00E612C1" w:rsidRDefault="00E612C1" w:rsidP="00DB76CE">
            <w:pPr>
              <w:widowControl w:val="0"/>
              <w:spacing w:beforeAutospacing="0" w:afterAutospacing="0"/>
              <w:jc w:val="center"/>
              <w:rPr>
                <w:sz w:val="18"/>
                <w:szCs w:val="18"/>
                <w:lang w:val="ru-RU"/>
              </w:rPr>
            </w:pPr>
          </w:p>
        </w:tc>
        <w:tc>
          <w:tcPr>
            <w:tcW w:w="992" w:type="dxa"/>
            <w:vMerge/>
            <w:tcBorders>
              <w:left w:val="single" w:sz="4" w:space="0" w:color="000000"/>
              <w:right w:val="single" w:sz="4" w:space="0" w:color="000000"/>
            </w:tcBorders>
            <w:vAlign w:val="center"/>
          </w:tcPr>
          <w:p w14:paraId="71EACABF" w14:textId="77777777" w:rsidR="00E612C1" w:rsidRDefault="00E612C1" w:rsidP="00DB76CE">
            <w:pPr>
              <w:widowControl w:val="0"/>
              <w:spacing w:beforeAutospacing="0" w:afterAutospacing="0"/>
              <w:jc w:val="center"/>
              <w:rPr>
                <w:sz w:val="18"/>
                <w:szCs w:val="18"/>
                <w:lang w:val="ru-RU"/>
              </w:rPr>
            </w:pPr>
          </w:p>
        </w:tc>
        <w:tc>
          <w:tcPr>
            <w:tcW w:w="1560" w:type="dxa"/>
            <w:tcBorders>
              <w:left w:val="single" w:sz="4" w:space="0" w:color="000000"/>
              <w:right w:val="single" w:sz="4" w:space="0" w:color="000000"/>
            </w:tcBorders>
          </w:tcPr>
          <w:p w14:paraId="17F662A7" w14:textId="0EFC5B87" w:rsidR="00E612C1" w:rsidRDefault="00C3291D" w:rsidP="00DB76CE">
            <w:pPr>
              <w:widowControl w:val="0"/>
              <w:spacing w:beforeAutospacing="0" w:afterAutospacing="0"/>
              <w:jc w:val="center"/>
              <w:rPr>
                <w:sz w:val="18"/>
                <w:szCs w:val="18"/>
                <w:lang w:val="ru-RU"/>
              </w:rPr>
            </w:pPr>
            <w:r>
              <w:rPr>
                <w:sz w:val="18"/>
                <w:szCs w:val="18"/>
                <w:lang w:val="ru-RU"/>
              </w:rPr>
              <w:t>Ограничение</w:t>
            </w:r>
          </w:p>
        </w:tc>
      </w:tr>
      <w:tr w:rsidR="00E612C1" w:rsidRPr="002A02B7" w14:paraId="3DD0AA3C" w14:textId="62334CA6" w:rsidTr="00C3291D">
        <w:trPr>
          <w:cantSplit/>
          <w:trHeight w:val="90"/>
          <w:jc w:val="center"/>
        </w:trPr>
        <w:tc>
          <w:tcPr>
            <w:tcW w:w="534" w:type="dxa"/>
            <w:vMerge/>
            <w:tcBorders>
              <w:left w:val="single" w:sz="4" w:space="0" w:color="000000"/>
              <w:right w:val="single" w:sz="4" w:space="0" w:color="000000"/>
            </w:tcBorders>
          </w:tcPr>
          <w:p w14:paraId="2620068D" w14:textId="77777777" w:rsidR="00E612C1" w:rsidRDefault="00E612C1" w:rsidP="00DB76CE">
            <w:pPr>
              <w:widowControl w:val="0"/>
              <w:spacing w:beforeAutospacing="0" w:afterAutospacing="0"/>
              <w:jc w:val="center"/>
              <w:rPr>
                <w:sz w:val="18"/>
                <w:szCs w:val="18"/>
                <w:lang w:val="ru-RU"/>
              </w:rPr>
            </w:pPr>
          </w:p>
        </w:tc>
        <w:tc>
          <w:tcPr>
            <w:tcW w:w="1560" w:type="dxa"/>
            <w:vMerge/>
            <w:tcBorders>
              <w:left w:val="single" w:sz="4" w:space="0" w:color="000000"/>
              <w:right w:val="single" w:sz="4" w:space="0" w:color="000000"/>
            </w:tcBorders>
          </w:tcPr>
          <w:p w14:paraId="35A81BA7" w14:textId="77777777" w:rsidR="00E612C1" w:rsidRDefault="00E612C1" w:rsidP="00DB76CE">
            <w:pPr>
              <w:widowControl w:val="0"/>
              <w:spacing w:beforeAutospacing="0" w:afterAutospacing="0"/>
              <w:jc w:val="center"/>
              <w:rPr>
                <w:bCs/>
                <w:sz w:val="18"/>
                <w:szCs w:val="18"/>
                <w:lang w:val="ru-RU"/>
              </w:rPr>
            </w:pPr>
          </w:p>
        </w:tc>
        <w:tc>
          <w:tcPr>
            <w:tcW w:w="566" w:type="dxa"/>
            <w:vMerge/>
            <w:tcBorders>
              <w:left w:val="single" w:sz="4" w:space="0" w:color="000000"/>
              <w:right w:val="single" w:sz="4" w:space="0" w:color="000000"/>
            </w:tcBorders>
            <w:textDirection w:val="btLr"/>
          </w:tcPr>
          <w:p w14:paraId="0D3993A3" w14:textId="77777777" w:rsidR="00E612C1" w:rsidRDefault="00E612C1" w:rsidP="00DB76CE">
            <w:pPr>
              <w:widowControl w:val="0"/>
              <w:spacing w:beforeAutospacing="0" w:afterAutospacing="0"/>
              <w:jc w:val="center"/>
              <w:rPr>
                <w:sz w:val="18"/>
                <w:szCs w:val="18"/>
                <w:lang w:val="ru-RU"/>
              </w:rPr>
            </w:pPr>
          </w:p>
        </w:tc>
        <w:tc>
          <w:tcPr>
            <w:tcW w:w="567" w:type="dxa"/>
            <w:vMerge/>
            <w:tcBorders>
              <w:left w:val="single" w:sz="4" w:space="0" w:color="000000"/>
              <w:right w:val="single" w:sz="4" w:space="0" w:color="000000"/>
            </w:tcBorders>
            <w:textDirection w:val="btLr"/>
          </w:tcPr>
          <w:p w14:paraId="74E19001" w14:textId="77777777" w:rsidR="00E612C1" w:rsidRDefault="00E612C1" w:rsidP="00DB76CE">
            <w:pPr>
              <w:widowControl w:val="0"/>
              <w:spacing w:beforeAutospacing="0" w:afterAutospacing="0"/>
              <w:jc w:val="center"/>
              <w:rPr>
                <w:sz w:val="18"/>
                <w:szCs w:val="18"/>
                <w:lang w:val="ru-RU"/>
              </w:rPr>
            </w:pPr>
          </w:p>
        </w:tc>
        <w:tc>
          <w:tcPr>
            <w:tcW w:w="567" w:type="dxa"/>
            <w:vMerge/>
            <w:tcBorders>
              <w:left w:val="single" w:sz="4" w:space="0" w:color="000000"/>
              <w:right w:val="single" w:sz="4" w:space="0" w:color="000000"/>
            </w:tcBorders>
            <w:textDirection w:val="btLr"/>
          </w:tcPr>
          <w:p w14:paraId="0C5E749F" w14:textId="77777777" w:rsidR="00E612C1" w:rsidRDefault="00E612C1" w:rsidP="00DB76CE">
            <w:pPr>
              <w:widowControl w:val="0"/>
              <w:spacing w:beforeAutospacing="0" w:afterAutospacing="0"/>
              <w:jc w:val="center"/>
              <w:rPr>
                <w:sz w:val="18"/>
                <w:szCs w:val="18"/>
                <w:lang w:val="ru-RU"/>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1EACADCA" w14:textId="7EDBCE01" w:rsidR="00E612C1" w:rsidRDefault="001C2C74" w:rsidP="00DB76CE">
            <w:pPr>
              <w:widowControl w:val="0"/>
              <w:spacing w:beforeAutospacing="0" w:afterAutospacing="0"/>
              <w:jc w:val="center"/>
              <w:rPr>
                <w:sz w:val="18"/>
                <w:szCs w:val="18"/>
                <w:lang w:val="ru-RU"/>
              </w:rPr>
            </w:pPr>
            <w:r>
              <w:rPr>
                <w:sz w:val="18"/>
                <w:szCs w:val="18"/>
                <w:lang w:val="ru-RU"/>
              </w:rPr>
              <w:t>3</w:t>
            </w:r>
          </w:p>
        </w:tc>
        <w:tc>
          <w:tcPr>
            <w:tcW w:w="2439" w:type="dxa"/>
            <w:tcBorders>
              <w:top w:val="single" w:sz="4" w:space="0" w:color="000000"/>
              <w:left w:val="single" w:sz="4" w:space="0" w:color="000000"/>
              <w:bottom w:val="single" w:sz="4" w:space="0" w:color="000000"/>
              <w:right w:val="single" w:sz="4" w:space="0" w:color="000000"/>
            </w:tcBorders>
            <w:vAlign w:val="center"/>
          </w:tcPr>
          <w:p w14:paraId="6193D06F" w14:textId="77777777" w:rsidR="00E612C1" w:rsidRPr="00CD0223" w:rsidRDefault="00E612C1" w:rsidP="00DB76CE">
            <w:pPr>
              <w:widowControl w:val="0"/>
              <w:spacing w:beforeAutospacing="0" w:afterAutospacing="0"/>
              <w:jc w:val="center"/>
              <w:rPr>
                <w:sz w:val="18"/>
                <w:szCs w:val="18"/>
                <w:lang w:val="ru-RU"/>
              </w:rPr>
            </w:pPr>
            <w:r>
              <w:rPr>
                <w:sz w:val="18"/>
                <w:szCs w:val="18"/>
                <w:lang w:val="ru-RU"/>
              </w:rPr>
              <w:t>Форма кисти</w:t>
            </w:r>
          </w:p>
        </w:tc>
        <w:tc>
          <w:tcPr>
            <w:tcW w:w="3118" w:type="dxa"/>
            <w:tcBorders>
              <w:top w:val="single" w:sz="4" w:space="0" w:color="000000"/>
              <w:left w:val="single" w:sz="4" w:space="0" w:color="000000"/>
              <w:bottom w:val="single" w:sz="4" w:space="0" w:color="000000"/>
              <w:right w:val="single" w:sz="4" w:space="0" w:color="000000"/>
            </w:tcBorders>
            <w:vAlign w:val="center"/>
          </w:tcPr>
          <w:p w14:paraId="7EB0190C" w14:textId="77777777" w:rsidR="00E612C1" w:rsidRPr="00CD0223" w:rsidRDefault="00E612C1" w:rsidP="00DB76CE">
            <w:pPr>
              <w:widowControl w:val="0"/>
              <w:spacing w:beforeAutospacing="0" w:afterAutospacing="0"/>
              <w:jc w:val="center"/>
              <w:rPr>
                <w:sz w:val="18"/>
                <w:szCs w:val="18"/>
                <w:lang w:val="ru-RU"/>
              </w:rPr>
            </w:pPr>
            <w:r>
              <w:rPr>
                <w:sz w:val="18"/>
                <w:szCs w:val="18"/>
                <w:lang w:val="ru-RU"/>
              </w:rPr>
              <w:t>Круглая</w:t>
            </w:r>
          </w:p>
        </w:tc>
        <w:tc>
          <w:tcPr>
            <w:tcW w:w="1418" w:type="dxa"/>
            <w:tcBorders>
              <w:top w:val="single" w:sz="4" w:space="0" w:color="000000"/>
              <w:left w:val="single" w:sz="4" w:space="0" w:color="000000"/>
              <w:bottom w:val="single" w:sz="4" w:space="0" w:color="000000"/>
              <w:right w:val="single" w:sz="4" w:space="0" w:color="000000"/>
            </w:tcBorders>
            <w:vAlign w:val="center"/>
          </w:tcPr>
          <w:p w14:paraId="44BDE2B0" w14:textId="77777777" w:rsidR="00E612C1" w:rsidRDefault="00E612C1" w:rsidP="00DB76CE">
            <w:pPr>
              <w:widowControl w:val="0"/>
              <w:spacing w:beforeAutospacing="0" w:afterAutospacing="0"/>
              <w:jc w:val="center"/>
              <w:rPr>
                <w:sz w:val="18"/>
                <w:szCs w:val="18"/>
                <w:lang w:val="ru-RU"/>
              </w:rPr>
            </w:pPr>
            <w:r>
              <w:rPr>
                <w:sz w:val="18"/>
                <w:szCs w:val="18"/>
                <w:lang w:val="ru-RU"/>
              </w:rPr>
              <w:t>х</w:t>
            </w:r>
          </w:p>
        </w:tc>
        <w:tc>
          <w:tcPr>
            <w:tcW w:w="992" w:type="dxa"/>
            <w:vMerge/>
            <w:tcBorders>
              <w:left w:val="single" w:sz="4" w:space="0" w:color="000000"/>
              <w:right w:val="single" w:sz="4" w:space="0" w:color="000000"/>
            </w:tcBorders>
            <w:vAlign w:val="center"/>
          </w:tcPr>
          <w:p w14:paraId="43AE4132" w14:textId="77777777" w:rsidR="00E612C1" w:rsidRDefault="00E612C1" w:rsidP="00DB76CE">
            <w:pPr>
              <w:widowControl w:val="0"/>
              <w:spacing w:beforeAutospacing="0" w:afterAutospacing="0"/>
              <w:jc w:val="center"/>
              <w:rPr>
                <w:sz w:val="18"/>
                <w:szCs w:val="18"/>
                <w:lang w:val="ru-RU"/>
              </w:rPr>
            </w:pPr>
          </w:p>
        </w:tc>
        <w:tc>
          <w:tcPr>
            <w:tcW w:w="992" w:type="dxa"/>
            <w:vMerge/>
            <w:tcBorders>
              <w:left w:val="single" w:sz="4" w:space="0" w:color="000000"/>
              <w:right w:val="single" w:sz="4" w:space="0" w:color="000000"/>
            </w:tcBorders>
            <w:vAlign w:val="center"/>
          </w:tcPr>
          <w:p w14:paraId="0F07EB0A" w14:textId="77777777" w:rsidR="00E612C1" w:rsidRDefault="00E612C1" w:rsidP="00DB76CE">
            <w:pPr>
              <w:widowControl w:val="0"/>
              <w:spacing w:beforeAutospacing="0" w:afterAutospacing="0"/>
              <w:jc w:val="center"/>
              <w:rPr>
                <w:sz w:val="18"/>
                <w:szCs w:val="18"/>
                <w:lang w:val="ru-RU"/>
              </w:rPr>
            </w:pPr>
          </w:p>
        </w:tc>
        <w:tc>
          <w:tcPr>
            <w:tcW w:w="1560" w:type="dxa"/>
            <w:tcBorders>
              <w:left w:val="single" w:sz="4" w:space="0" w:color="000000"/>
              <w:right w:val="single" w:sz="4" w:space="0" w:color="000000"/>
            </w:tcBorders>
          </w:tcPr>
          <w:p w14:paraId="65106E0B" w14:textId="77777777" w:rsidR="00E612C1" w:rsidRDefault="00E612C1" w:rsidP="00DB76CE">
            <w:pPr>
              <w:widowControl w:val="0"/>
              <w:spacing w:beforeAutospacing="0" w:afterAutospacing="0"/>
              <w:jc w:val="center"/>
              <w:rPr>
                <w:sz w:val="18"/>
                <w:szCs w:val="18"/>
                <w:lang w:val="ru-RU"/>
              </w:rPr>
            </w:pPr>
          </w:p>
        </w:tc>
      </w:tr>
      <w:tr w:rsidR="00E612C1" w:rsidRPr="002A02B7" w14:paraId="1B37FAA6" w14:textId="425A91DC" w:rsidTr="00C3291D">
        <w:trPr>
          <w:cantSplit/>
          <w:trHeight w:val="90"/>
          <w:jc w:val="center"/>
        </w:trPr>
        <w:tc>
          <w:tcPr>
            <w:tcW w:w="534" w:type="dxa"/>
            <w:vMerge/>
            <w:tcBorders>
              <w:left w:val="single" w:sz="4" w:space="0" w:color="000000"/>
              <w:right w:val="single" w:sz="4" w:space="0" w:color="000000"/>
            </w:tcBorders>
          </w:tcPr>
          <w:p w14:paraId="091FA434" w14:textId="77777777" w:rsidR="00E612C1" w:rsidRDefault="00E612C1" w:rsidP="00DB76CE">
            <w:pPr>
              <w:widowControl w:val="0"/>
              <w:spacing w:beforeAutospacing="0" w:afterAutospacing="0"/>
              <w:jc w:val="center"/>
              <w:rPr>
                <w:sz w:val="18"/>
                <w:szCs w:val="18"/>
                <w:lang w:val="ru-RU"/>
              </w:rPr>
            </w:pPr>
          </w:p>
        </w:tc>
        <w:tc>
          <w:tcPr>
            <w:tcW w:w="1560" w:type="dxa"/>
            <w:vMerge/>
            <w:tcBorders>
              <w:left w:val="single" w:sz="4" w:space="0" w:color="000000"/>
              <w:right w:val="single" w:sz="4" w:space="0" w:color="000000"/>
            </w:tcBorders>
          </w:tcPr>
          <w:p w14:paraId="1DEB21A7" w14:textId="77777777" w:rsidR="00E612C1" w:rsidRDefault="00E612C1" w:rsidP="00DB76CE">
            <w:pPr>
              <w:widowControl w:val="0"/>
              <w:spacing w:beforeAutospacing="0" w:afterAutospacing="0"/>
              <w:jc w:val="center"/>
              <w:rPr>
                <w:bCs/>
                <w:sz w:val="18"/>
                <w:szCs w:val="18"/>
                <w:lang w:val="ru-RU"/>
              </w:rPr>
            </w:pPr>
          </w:p>
        </w:tc>
        <w:tc>
          <w:tcPr>
            <w:tcW w:w="566" w:type="dxa"/>
            <w:vMerge/>
            <w:tcBorders>
              <w:left w:val="single" w:sz="4" w:space="0" w:color="000000"/>
              <w:right w:val="single" w:sz="4" w:space="0" w:color="000000"/>
            </w:tcBorders>
            <w:textDirection w:val="btLr"/>
          </w:tcPr>
          <w:p w14:paraId="6076D770" w14:textId="77777777" w:rsidR="00E612C1" w:rsidRDefault="00E612C1" w:rsidP="00DB76CE">
            <w:pPr>
              <w:widowControl w:val="0"/>
              <w:spacing w:beforeAutospacing="0" w:afterAutospacing="0"/>
              <w:jc w:val="center"/>
              <w:rPr>
                <w:sz w:val="18"/>
                <w:szCs w:val="18"/>
                <w:lang w:val="ru-RU"/>
              </w:rPr>
            </w:pPr>
          </w:p>
        </w:tc>
        <w:tc>
          <w:tcPr>
            <w:tcW w:w="567" w:type="dxa"/>
            <w:vMerge/>
            <w:tcBorders>
              <w:left w:val="single" w:sz="4" w:space="0" w:color="000000"/>
              <w:right w:val="single" w:sz="4" w:space="0" w:color="000000"/>
            </w:tcBorders>
            <w:textDirection w:val="btLr"/>
          </w:tcPr>
          <w:p w14:paraId="4A33C060" w14:textId="77777777" w:rsidR="00E612C1" w:rsidRDefault="00E612C1" w:rsidP="00DB76CE">
            <w:pPr>
              <w:widowControl w:val="0"/>
              <w:spacing w:beforeAutospacing="0" w:afterAutospacing="0"/>
              <w:jc w:val="center"/>
              <w:rPr>
                <w:sz w:val="18"/>
                <w:szCs w:val="18"/>
                <w:lang w:val="ru-RU"/>
              </w:rPr>
            </w:pPr>
          </w:p>
        </w:tc>
        <w:tc>
          <w:tcPr>
            <w:tcW w:w="567" w:type="dxa"/>
            <w:vMerge/>
            <w:tcBorders>
              <w:left w:val="single" w:sz="4" w:space="0" w:color="000000"/>
              <w:right w:val="single" w:sz="4" w:space="0" w:color="000000"/>
            </w:tcBorders>
            <w:textDirection w:val="btLr"/>
          </w:tcPr>
          <w:p w14:paraId="3E67F0CD" w14:textId="77777777" w:rsidR="00E612C1" w:rsidRDefault="00E612C1" w:rsidP="00DB76CE">
            <w:pPr>
              <w:widowControl w:val="0"/>
              <w:spacing w:beforeAutospacing="0" w:afterAutospacing="0"/>
              <w:jc w:val="center"/>
              <w:rPr>
                <w:sz w:val="18"/>
                <w:szCs w:val="18"/>
                <w:lang w:val="ru-RU"/>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348DBEB7" w14:textId="7349DA40" w:rsidR="00E612C1" w:rsidRDefault="001C2C74" w:rsidP="00DB76CE">
            <w:pPr>
              <w:widowControl w:val="0"/>
              <w:spacing w:beforeAutospacing="0" w:afterAutospacing="0"/>
              <w:jc w:val="center"/>
              <w:rPr>
                <w:sz w:val="18"/>
                <w:szCs w:val="18"/>
                <w:lang w:val="ru-RU"/>
              </w:rPr>
            </w:pPr>
            <w:r>
              <w:rPr>
                <w:sz w:val="18"/>
                <w:szCs w:val="18"/>
                <w:lang w:val="ru-RU"/>
              </w:rPr>
              <w:t>4</w:t>
            </w:r>
          </w:p>
        </w:tc>
        <w:tc>
          <w:tcPr>
            <w:tcW w:w="2439" w:type="dxa"/>
            <w:tcBorders>
              <w:top w:val="single" w:sz="4" w:space="0" w:color="000000"/>
              <w:left w:val="single" w:sz="4" w:space="0" w:color="000000"/>
              <w:bottom w:val="single" w:sz="4" w:space="0" w:color="000000"/>
              <w:right w:val="single" w:sz="4" w:space="0" w:color="000000"/>
            </w:tcBorders>
            <w:vAlign w:val="center"/>
          </w:tcPr>
          <w:p w14:paraId="3CDA4EF1" w14:textId="77777777" w:rsidR="00E612C1" w:rsidRPr="00CD0223" w:rsidRDefault="00E612C1" w:rsidP="00DB76CE">
            <w:pPr>
              <w:widowControl w:val="0"/>
              <w:spacing w:beforeAutospacing="0" w:afterAutospacing="0"/>
              <w:jc w:val="center"/>
              <w:rPr>
                <w:sz w:val="18"/>
                <w:szCs w:val="18"/>
                <w:lang w:val="ru-RU"/>
              </w:rPr>
            </w:pPr>
            <w:r>
              <w:rPr>
                <w:sz w:val="18"/>
                <w:szCs w:val="18"/>
                <w:lang w:val="ru-RU"/>
              </w:rPr>
              <w:t>Длина ручки</w:t>
            </w:r>
          </w:p>
        </w:tc>
        <w:tc>
          <w:tcPr>
            <w:tcW w:w="3118" w:type="dxa"/>
            <w:tcBorders>
              <w:top w:val="single" w:sz="4" w:space="0" w:color="000000"/>
              <w:left w:val="single" w:sz="4" w:space="0" w:color="000000"/>
              <w:bottom w:val="single" w:sz="4" w:space="0" w:color="000000"/>
              <w:right w:val="single" w:sz="4" w:space="0" w:color="000000"/>
            </w:tcBorders>
            <w:vAlign w:val="center"/>
          </w:tcPr>
          <w:p w14:paraId="1E1352F0" w14:textId="77777777" w:rsidR="00E612C1" w:rsidRPr="00CD0223" w:rsidRDefault="00E612C1" w:rsidP="00DB76CE">
            <w:pPr>
              <w:widowControl w:val="0"/>
              <w:spacing w:beforeAutospacing="0" w:afterAutospacing="0"/>
              <w:jc w:val="center"/>
              <w:rPr>
                <w:sz w:val="18"/>
                <w:szCs w:val="18"/>
                <w:lang w:val="ru-RU"/>
              </w:rPr>
            </w:pPr>
            <w:r>
              <w:rPr>
                <w:sz w:val="18"/>
                <w:szCs w:val="18"/>
                <w:lang w:val="ru-RU"/>
              </w:rPr>
              <w:t>Короткая</w:t>
            </w:r>
          </w:p>
        </w:tc>
        <w:tc>
          <w:tcPr>
            <w:tcW w:w="1418" w:type="dxa"/>
            <w:tcBorders>
              <w:top w:val="single" w:sz="4" w:space="0" w:color="000000"/>
              <w:left w:val="single" w:sz="4" w:space="0" w:color="000000"/>
              <w:bottom w:val="single" w:sz="4" w:space="0" w:color="000000"/>
              <w:right w:val="single" w:sz="4" w:space="0" w:color="000000"/>
            </w:tcBorders>
            <w:vAlign w:val="center"/>
          </w:tcPr>
          <w:p w14:paraId="66617D6E" w14:textId="77777777" w:rsidR="00E612C1" w:rsidRDefault="00E612C1" w:rsidP="00DB76CE">
            <w:pPr>
              <w:widowControl w:val="0"/>
              <w:spacing w:beforeAutospacing="0" w:afterAutospacing="0"/>
              <w:jc w:val="center"/>
              <w:rPr>
                <w:sz w:val="18"/>
                <w:szCs w:val="18"/>
                <w:lang w:val="ru-RU"/>
              </w:rPr>
            </w:pPr>
            <w:r>
              <w:rPr>
                <w:sz w:val="18"/>
                <w:szCs w:val="18"/>
                <w:lang w:val="ru-RU"/>
              </w:rPr>
              <w:t>х</w:t>
            </w:r>
          </w:p>
        </w:tc>
        <w:tc>
          <w:tcPr>
            <w:tcW w:w="992" w:type="dxa"/>
            <w:vMerge/>
            <w:tcBorders>
              <w:left w:val="single" w:sz="4" w:space="0" w:color="000000"/>
              <w:right w:val="single" w:sz="4" w:space="0" w:color="000000"/>
            </w:tcBorders>
            <w:vAlign w:val="center"/>
          </w:tcPr>
          <w:p w14:paraId="4515C04C" w14:textId="77777777" w:rsidR="00E612C1" w:rsidRDefault="00E612C1" w:rsidP="00DB76CE">
            <w:pPr>
              <w:widowControl w:val="0"/>
              <w:spacing w:beforeAutospacing="0" w:afterAutospacing="0"/>
              <w:jc w:val="center"/>
              <w:rPr>
                <w:sz w:val="18"/>
                <w:szCs w:val="18"/>
                <w:lang w:val="ru-RU"/>
              </w:rPr>
            </w:pPr>
          </w:p>
        </w:tc>
        <w:tc>
          <w:tcPr>
            <w:tcW w:w="992" w:type="dxa"/>
            <w:vMerge/>
            <w:tcBorders>
              <w:left w:val="single" w:sz="4" w:space="0" w:color="000000"/>
              <w:right w:val="single" w:sz="4" w:space="0" w:color="000000"/>
            </w:tcBorders>
            <w:vAlign w:val="center"/>
          </w:tcPr>
          <w:p w14:paraId="6E7F0D8E" w14:textId="77777777" w:rsidR="00E612C1" w:rsidRDefault="00E612C1" w:rsidP="00DB76CE">
            <w:pPr>
              <w:widowControl w:val="0"/>
              <w:spacing w:beforeAutospacing="0" w:afterAutospacing="0"/>
              <w:jc w:val="center"/>
              <w:rPr>
                <w:sz w:val="18"/>
                <w:szCs w:val="18"/>
                <w:lang w:val="ru-RU"/>
              </w:rPr>
            </w:pPr>
          </w:p>
        </w:tc>
        <w:tc>
          <w:tcPr>
            <w:tcW w:w="1560" w:type="dxa"/>
            <w:tcBorders>
              <w:left w:val="single" w:sz="4" w:space="0" w:color="000000"/>
              <w:right w:val="single" w:sz="4" w:space="0" w:color="000000"/>
            </w:tcBorders>
          </w:tcPr>
          <w:p w14:paraId="279A740C" w14:textId="77777777" w:rsidR="00E612C1" w:rsidRDefault="00E612C1" w:rsidP="00DB76CE">
            <w:pPr>
              <w:widowControl w:val="0"/>
              <w:spacing w:beforeAutospacing="0" w:afterAutospacing="0"/>
              <w:jc w:val="center"/>
              <w:rPr>
                <w:sz w:val="18"/>
                <w:szCs w:val="18"/>
                <w:lang w:val="ru-RU"/>
              </w:rPr>
            </w:pPr>
          </w:p>
        </w:tc>
      </w:tr>
      <w:tr w:rsidR="00E612C1" w:rsidRPr="00BF7B17" w14:paraId="0D7FB1EC" w14:textId="6B62C301" w:rsidTr="00C3291D">
        <w:trPr>
          <w:cantSplit/>
          <w:trHeight w:val="90"/>
          <w:jc w:val="center"/>
        </w:trPr>
        <w:tc>
          <w:tcPr>
            <w:tcW w:w="534" w:type="dxa"/>
            <w:vMerge/>
            <w:tcBorders>
              <w:left w:val="single" w:sz="4" w:space="0" w:color="000000"/>
              <w:right w:val="single" w:sz="4" w:space="0" w:color="000000"/>
            </w:tcBorders>
          </w:tcPr>
          <w:p w14:paraId="4D9761BC" w14:textId="77777777" w:rsidR="00E612C1" w:rsidRDefault="00E612C1" w:rsidP="00DB76CE">
            <w:pPr>
              <w:widowControl w:val="0"/>
              <w:spacing w:beforeAutospacing="0" w:afterAutospacing="0"/>
              <w:jc w:val="center"/>
              <w:rPr>
                <w:sz w:val="18"/>
                <w:szCs w:val="18"/>
                <w:lang w:val="ru-RU"/>
              </w:rPr>
            </w:pPr>
          </w:p>
        </w:tc>
        <w:tc>
          <w:tcPr>
            <w:tcW w:w="1560" w:type="dxa"/>
            <w:vMerge/>
            <w:tcBorders>
              <w:left w:val="single" w:sz="4" w:space="0" w:color="000000"/>
              <w:right w:val="single" w:sz="4" w:space="0" w:color="000000"/>
            </w:tcBorders>
          </w:tcPr>
          <w:p w14:paraId="438D4250" w14:textId="77777777" w:rsidR="00E612C1" w:rsidRDefault="00E612C1" w:rsidP="00DB76CE">
            <w:pPr>
              <w:widowControl w:val="0"/>
              <w:spacing w:beforeAutospacing="0" w:afterAutospacing="0"/>
              <w:jc w:val="center"/>
              <w:rPr>
                <w:bCs/>
                <w:sz w:val="18"/>
                <w:szCs w:val="18"/>
                <w:lang w:val="ru-RU"/>
              </w:rPr>
            </w:pPr>
          </w:p>
        </w:tc>
        <w:tc>
          <w:tcPr>
            <w:tcW w:w="566" w:type="dxa"/>
            <w:vMerge/>
            <w:tcBorders>
              <w:left w:val="single" w:sz="4" w:space="0" w:color="000000"/>
              <w:right w:val="single" w:sz="4" w:space="0" w:color="000000"/>
            </w:tcBorders>
            <w:textDirection w:val="btLr"/>
          </w:tcPr>
          <w:p w14:paraId="1D35C8D0" w14:textId="77777777" w:rsidR="00E612C1" w:rsidRDefault="00E612C1" w:rsidP="00DB76CE">
            <w:pPr>
              <w:widowControl w:val="0"/>
              <w:spacing w:beforeAutospacing="0" w:afterAutospacing="0"/>
              <w:jc w:val="center"/>
              <w:rPr>
                <w:sz w:val="18"/>
                <w:szCs w:val="18"/>
                <w:lang w:val="ru-RU"/>
              </w:rPr>
            </w:pPr>
          </w:p>
        </w:tc>
        <w:tc>
          <w:tcPr>
            <w:tcW w:w="567" w:type="dxa"/>
            <w:vMerge/>
            <w:tcBorders>
              <w:left w:val="single" w:sz="4" w:space="0" w:color="000000"/>
              <w:right w:val="single" w:sz="4" w:space="0" w:color="000000"/>
            </w:tcBorders>
            <w:textDirection w:val="btLr"/>
          </w:tcPr>
          <w:p w14:paraId="33658D8F" w14:textId="77777777" w:rsidR="00E612C1" w:rsidRDefault="00E612C1" w:rsidP="00DB76CE">
            <w:pPr>
              <w:widowControl w:val="0"/>
              <w:spacing w:beforeAutospacing="0" w:afterAutospacing="0"/>
              <w:jc w:val="center"/>
              <w:rPr>
                <w:sz w:val="18"/>
                <w:szCs w:val="18"/>
                <w:lang w:val="ru-RU"/>
              </w:rPr>
            </w:pPr>
          </w:p>
        </w:tc>
        <w:tc>
          <w:tcPr>
            <w:tcW w:w="567" w:type="dxa"/>
            <w:vMerge/>
            <w:tcBorders>
              <w:left w:val="single" w:sz="4" w:space="0" w:color="000000"/>
              <w:right w:val="single" w:sz="4" w:space="0" w:color="000000"/>
            </w:tcBorders>
            <w:textDirection w:val="btLr"/>
          </w:tcPr>
          <w:p w14:paraId="59F4710D" w14:textId="77777777" w:rsidR="00E612C1" w:rsidRDefault="00E612C1" w:rsidP="00DB76CE">
            <w:pPr>
              <w:widowControl w:val="0"/>
              <w:spacing w:beforeAutospacing="0" w:afterAutospacing="0"/>
              <w:jc w:val="center"/>
              <w:rPr>
                <w:sz w:val="18"/>
                <w:szCs w:val="18"/>
                <w:lang w:val="ru-RU"/>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11A1F237" w14:textId="7A278170" w:rsidR="00E612C1" w:rsidRDefault="001C2C74" w:rsidP="00DB76CE">
            <w:pPr>
              <w:widowControl w:val="0"/>
              <w:spacing w:beforeAutospacing="0" w:afterAutospacing="0"/>
              <w:jc w:val="center"/>
              <w:rPr>
                <w:sz w:val="18"/>
                <w:szCs w:val="18"/>
                <w:lang w:val="ru-RU"/>
              </w:rPr>
            </w:pPr>
            <w:r>
              <w:rPr>
                <w:sz w:val="18"/>
                <w:szCs w:val="18"/>
                <w:lang w:val="ru-RU"/>
              </w:rPr>
              <w:t>5</w:t>
            </w:r>
          </w:p>
        </w:tc>
        <w:tc>
          <w:tcPr>
            <w:tcW w:w="2439" w:type="dxa"/>
            <w:tcBorders>
              <w:top w:val="single" w:sz="4" w:space="0" w:color="000000"/>
              <w:left w:val="single" w:sz="4" w:space="0" w:color="000000"/>
              <w:bottom w:val="single" w:sz="4" w:space="0" w:color="000000"/>
              <w:right w:val="single" w:sz="4" w:space="0" w:color="000000"/>
            </w:tcBorders>
            <w:vAlign w:val="center"/>
          </w:tcPr>
          <w:p w14:paraId="0CD5F071" w14:textId="77777777" w:rsidR="00E612C1" w:rsidRPr="00CD0223" w:rsidRDefault="00E612C1" w:rsidP="00DB76CE">
            <w:pPr>
              <w:widowControl w:val="0"/>
              <w:spacing w:beforeAutospacing="0" w:afterAutospacing="0"/>
              <w:jc w:val="center"/>
              <w:rPr>
                <w:sz w:val="18"/>
                <w:szCs w:val="18"/>
                <w:lang w:val="ru-RU"/>
              </w:rPr>
            </w:pPr>
            <w:r>
              <w:rPr>
                <w:sz w:val="18"/>
                <w:szCs w:val="18"/>
                <w:lang w:val="ru-RU"/>
              </w:rPr>
              <w:t>Техника рисования</w:t>
            </w:r>
          </w:p>
        </w:tc>
        <w:tc>
          <w:tcPr>
            <w:tcW w:w="3118" w:type="dxa"/>
            <w:tcBorders>
              <w:top w:val="single" w:sz="4" w:space="0" w:color="000000"/>
              <w:left w:val="single" w:sz="4" w:space="0" w:color="000000"/>
              <w:bottom w:val="single" w:sz="4" w:space="0" w:color="000000"/>
              <w:right w:val="single" w:sz="4" w:space="0" w:color="000000"/>
            </w:tcBorders>
            <w:vAlign w:val="center"/>
          </w:tcPr>
          <w:p w14:paraId="0675C4F8" w14:textId="77777777" w:rsidR="00E612C1" w:rsidRDefault="00E612C1" w:rsidP="00DB76CE">
            <w:pPr>
              <w:widowControl w:val="0"/>
              <w:spacing w:beforeAutospacing="0" w:afterAutospacing="0"/>
              <w:jc w:val="center"/>
              <w:rPr>
                <w:sz w:val="18"/>
                <w:szCs w:val="18"/>
                <w:lang w:val="ru-RU"/>
              </w:rPr>
            </w:pPr>
            <w:proofErr w:type="spellStart"/>
            <w:proofErr w:type="gramStart"/>
            <w:r>
              <w:rPr>
                <w:sz w:val="18"/>
                <w:szCs w:val="18"/>
                <w:lang w:val="ru-RU"/>
              </w:rPr>
              <w:t>Акварель,Акрил</w:t>
            </w:r>
            <w:proofErr w:type="gramEnd"/>
            <w:r>
              <w:rPr>
                <w:sz w:val="18"/>
                <w:szCs w:val="18"/>
                <w:lang w:val="ru-RU"/>
              </w:rPr>
              <w:t>,</w:t>
            </w:r>
            <w:proofErr w:type="gramStart"/>
            <w:r>
              <w:rPr>
                <w:sz w:val="18"/>
                <w:szCs w:val="18"/>
                <w:lang w:val="ru-RU"/>
              </w:rPr>
              <w:t>Масло,Темпера</w:t>
            </w:r>
            <w:proofErr w:type="spellEnd"/>
            <w:proofErr w:type="gramEnd"/>
            <w:r>
              <w:rPr>
                <w:sz w:val="18"/>
                <w:szCs w:val="18"/>
                <w:lang w:val="ru-RU"/>
              </w:rPr>
              <w:t>,</w:t>
            </w:r>
          </w:p>
          <w:p w14:paraId="6F120E1F" w14:textId="77777777" w:rsidR="00E612C1" w:rsidRPr="00CD0223" w:rsidRDefault="00E612C1" w:rsidP="00DB76CE">
            <w:pPr>
              <w:widowControl w:val="0"/>
              <w:spacing w:beforeAutospacing="0" w:afterAutospacing="0"/>
              <w:jc w:val="center"/>
              <w:rPr>
                <w:sz w:val="18"/>
                <w:szCs w:val="18"/>
                <w:lang w:val="ru-RU"/>
              </w:rPr>
            </w:pPr>
            <w:r>
              <w:rPr>
                <w:sz w:val="18"/>
                <w:szCs w:val="18"/>
                <w:lang w:val="ru-RU"/>
              </w:rPr>
              <w:t>Универсальная</w:t>
            </w:r>
          </w:p>
        </w:tc>
        <w:tc>
          <w:tcPr>
            <w:tcW w:w="1418" w:type="dxa"/>
            <w:tcBorders>
              <w:top w:val="single" w:sz="4" w:space="0" w:color="000000"/>
              <w:left w:val="single" w:sz="4" w:space="0" w:color="000000"/>
              <w:bottom w:val="single" w:sz="4" w:space="0" w:color="000000"/>
              <w:right w:val="single" w:sz="4" w:space="0" w:color="000000"/>
            </w:tcBorders>
            <w:vAlign w:val="center"/>
          </w:tcPr>
          <w:p w14:paraId="22B4A5A9" w14:textId="77777777" w:rsidR="00E612C1" w:rsidRDefault="00E612C1" w:rsidP="00DB76CE">
            <w:pPr>
              <w:widowControl w:val="0"/>
              <w:spacing w:beforeAutospacing="0" w:afterAutospacing="0"/>
              <w:jc w:val="center"/>
              <w:rPr>
                <w:sz w:val="18"/>
                <w:szCs w:val="18"/>
                <w:lang w:val="ru-RU"/>
              </w:rPr>
            </w:pPr>
            <w:r>
              <w:rPr>
                <w:sz w:val="18"/>
                <w:szCs w:val="18"/>
                <w:lang w:val="ru-RU"/>
              </w:rPr>
              <w:t>х</w:t>
            </w:r>
          </w:p>
        </w:tc>
        <w:tc>
          <w:tcPr>
            <w:tcW w:w="992" w:type="dxa"/>
            <w:vMerge/>
            <w:tcBorders>
              <w:left w:val="single" w:sz="4" w:space="0" w:color="000000"/>
              <w:right w:val="single" w:sz="4" w:space="0" w:color="000000"/>
            </w:tcBorders>
            <w:vAlign w:val="center"/>
          </w:tcPr>
          <w:p w14:paraId="07441B8A" w14:textId="77777777" w:rsidR="00E612C1" w:rsidRDefault="00E612C1" w:rsidP="00DB76CE">
            <w:pPr>
              <w:widowControl w:val="0"/>
              <w:spacing w:beforeAutospacing="0" w:afterAutospacing="0"/>
              <w:jc w:val="center"/>
              <w:rPr>
                <w:sz w:val="18"/>
                <w:szCs w:val="18"/>
                <w:lang w:val="ru-RU"/>
              </w:rPr>
            </w:pPr>
          </w:p>
        </w:tc>
        <w:tc>
          <w:tcPr>
            <w:tcW w:w="992" w:type="dxa"/>
            <w:vMerge/>
            <w:tcBorders>
              <w:left w:val="single" w:sz="4" w:space="0" w:color="000000"/>
              <w:right w:val="single" w:sz="4" w:space="0" w:color="000000"/>
            </w:tcBorders>
            <w:vAlign w:val="center"/>
          </w:tcPr>
          <w:p w14:paraId="5AE13A20" w14:textId="77777777" w:rsidR="00E612C1" w:rsidRDefault="00E612C1" w:rsidP="00DB76CE">
            <w:pPr>
              <w:widowControl w:val="0"/>
              <w:spacing w:beforeAutospacing="0" w:afterAutospacing="0"/>
              <w:jc w:val="center"/>
              <w:rPr>
                <w:sz w:val="18"/>
                <w:szCs w:val="18"/>
                <w:lang w:val="ru-RU"/>
              </w:rPr>
            </w:pPr>
          </w:p>
        </w:tc>
        <w:tc>
          <w:tcPr>
            <w:tcW w:w="1560" w:type="dxa"/>
            <w:tcBorders>
              <w:left w:val="single" w:sz="4" w:space="0" w:color="000000"/>
              <w:right w:val="single" w:sz="4" w:space="0" w:color="000000"/>
            </w:tcBorders>
          </w:tcPr>
          <w:p w14:paraId="46DFE49D" w14:textId="77777777" w:rsidR="00E612C1" w:rsidRDefault="00E612C1" w:rsidP="00DB76CE">
            <w:pPr>
              <w:widowControl w:val="0"/>
              <w:spacing w:beforeAutospacing="0" w:afterAutospacing="0"/>
              <w:jc w:val="center"/>
              <w:rPr>
                <w:sz w:val="18"/>
                <w:szCs w:val="18"/>
                <w:lang w:val="ru-RU"/>
              </w:rPr>
            </w:pPr>
          </w:p>
        </w:tc>
      </w:tr>
      <w:tr w:rsidR="00E612C1" w:rsidRPr="00BF7B17" w14:paraId="42A089FB" w14:textId="16524091" w:rsidTr="00C3291D">
        <w:trPr>
          <w:cantSplit/>
          <w:trHeight w:val="90"/>
          <w:jc w:val="center"/>
        </w:trPr>
        <w:tc>
          <w:tcPr>
            <w:tcW w:w="534" w:type="dxa"/>
            <w:vMerge/>
            <w:tcBorders>
              <w:left w:val="single" w:sz="4" w:space="0" w:color="000000"/>
              <w:bottom w:val="single" w:sz="4" w:space="0" w:color="000000"/>
              <w:right w:val="single" w:sz="4" w:space="0" w:color="000000"/>
            </w:tcBorders>
          </w:tcPr>
          <w:p w14:paraId="76D96B78" w14:textId="77777777" w:rsidR="00E612C1" w:rsidRDefault="00E612C1" w:rsidP="00DB76CE">
            <w:pPr>
              <w:widowControl w:val="0"/>
              <w:spacing w:beforeAutospacing="0" w:afterAutospacing="0"/>
              <w:jc w:val="center"/>
              <w:rPr>
                <w:sz w:val="18"/>
                <w:szCs w:val="18"/>
                <w:lang w:val="ru-RU"/>
              </w:rPr>
            </w:pPr>
          </w:p>
        </w:tc>
        <w:tc>
          <w:tcPr>
            <w:tcW w:w="1560" w:type="dxa"/>
            <w:vMerge/>
            <w:tcBorders>
              <w:left w:val="single" w:sz="4" w:space="0" w:color="000000"/>
              <w:bottom w:val="single" w:sz="4" w:space="0" w:color="000000"/>
              <w:right w:val="single" w:sz="4" w:space="0" w:color="000000"/>
            </w:tcBorders>
          </w:tcPr>
          <w:p w14:paraId="0DFCD867" w14:textId="77777777" w:rsidR="00E612C1" w:rsidRDefault="00E612C1" w:rsidP="00DB76CE">
            <w:pPr>
              <w:widowControl w:val="0"/>
              <w:spacing w:beforeAutospacing="0" w:afterAutospacing="0"/>
              <w:jc w:val="center"/>
              <w:rPr>
                <w:bCs/>
                <w:sz w:val="18"/>
                <w:szCs w:val="18"/>
                <w:lang w:val="ru-RU"/>
              </w:rPr>
            </w:pPr>
          </w:p>
        </w:tc>
        <w:tc>
          <w:tcPr>
            <w:tcW w:w="566" w:type="dxa"/>
            <w:vMerge/>
            <w:tcBorders>
              <w:left w:val="single" w:sz="4" w:space="0" w:color="000000"/>
              <w:bottom w:val="single" w:sz="4" w:space="0" w:color="000000"/>
              <w:right w:val="single" w:sz="4" w:space="0" w:color="000000"/>
            </w:tcBorders>
            <w:textDirection w:val="btLr"/>
          </w:tcPr>
          <w:p w14:paraId="380699FF" w14:textId="77777777" w:rsidR="00E612C1" w:rsidRDefault="00E612C1" w:rsidP="00DB76CE">
            <w:pPr>
              <w:widowControl w:val="0"/>
              <w:spacing w:beforeAutospacing="0" w:afterAutospacing="0"/>
              <w:jc w:val="center"/>
              <w:rPr>
                <w:sz w:val="18"/>
                <w:szCs w:val="18"/>
                <w:lang w:val="ru-RU"/>
              </w:rPr>
            </w:pPr>
          </w:p>
        </w:tc>
        <w:tc>
          <w:tcPr>
            <w:tcW w:w="567" w:type="dxa"/>
            <w:vMerge/>
            <w:tcBorders>
              <w:left w:val="single" w:sz="4" w:space="0" w:color="000000"/>
              <w:bottom w:val="single" w:sz="4" w:space="0" w:color="000000"/>
              <w:right w:val="single" w:sz="4" w:space="0" w:color="000000"/>
            </w:tcBorders>
            <w:textDirection w:val="btLr"/>
          </w:tcPr>
          <w:p w14:paraId="704E966A" w14:textId="77777777" w:rsidR="00E612C1" w:rsidRDefault="00E612C1" w:rsidP="00DB76CE">
            <w:pPr>
              <w:widowControl w:val="0"/>
              <w:spacing w:beforeAutospacing="0" w:afterAutospacing="0"/>
              <w:jc w:val="center"/>
              <w:rPr>
                <w:sz w:val="18"/>
                <w:szCs w:val="18"/>
                <w:lang w:val="ru-RU"/>
              </w:rPr>
            </w:pPr>
          </w:p>
        </w:tc>
        <w:tc>
          <w:tcPr>
            <w:tcW w:w="567" w:type="dxa"/>
            <w:vMerge/>
            <w:tcBorders>
              <w:left w:val="single" w:sz="4" w:space="0" w:color="000000"/>
              <w:bottom w:val="single" w:sz="4" w:space="0" w:color="000000"/>
              <w:right w:val="single" w:sz="4" w:space="0" w:color="000000"/>
            </w:tcBorders>
            <w:textDirection w:val="btLr"/>
          </w:tcPr>
          <w:p w14:paraId="11ED44FD" w14:textId="77777777" w:rsidR="00E612C1" w:rsidRDefault="00E612C1" w:rsidP="00DB76CE">
            <w:pPr>
              <w:widowControl w:val="0"/>
              <w:spacing w:beforeAutospacing="0" w:afterAutospacing="0"/>
              <w:jc w:val="center"/>
              <w:rPr>
                <w:sz w:val="18"/>
                <w:szCs w:val="18"/>
                <w:lang w:val="ru-RU"/>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67C67B7" w14:textId="32CF6F21" w:rsidR="00E612C1" w:rsidRDefault="001C2C74" w:rsidP="00DB76CE">
            <w:pPr>
              <w:widowControl w:val="0"/>
              <w:spacing w:beforeAutospacing="0" w:afterAutospacing="0"/>
              <w:jc w:val="center"/>
              <w:rPr>
                <w:sz w:val="18"/>
                <w:szCs w:val="18"/>
                <w:lang w:val="ru-RU"/>
              </w:rPr>
            </w:pPr>
            <w:r>
              <w:rPr>
                <w:sz w:val="18"/>
                <w:szCs w:val="18"/>
                <w:lang w:val="ru-RU"/>
              </w:rPr>
              <w:t>6</w:t>
            </w:r>
          </w:p>
        </w:tc>
        <w:tc>
          <w:tcPr>
            <w:tcW w:w="2439" w:type="dxa"/>
            <w:tcBorders>
              <w:top w:val="single" w:sz="4" w:space="0" w:color="000000"/>
              <w:left w:val="single" w:sz="4" w:space="0" w:color="000000"/>
              <w:bottom w:val="single" w:sz="4" w:space="0" w:color="000000"/>
              <w:right w:val="single" w:sz="4" w:space="0" w:color="000000"/>
            </w:tcBorders>
            <w:vAlign w:val="center"/>
          </w:tcPr>
          <w:p w14:paraId="7DA3AE18" w14:textId="77777777" w:rsidR="00E612C1" w:rsidRPr="00D36163" w:rsidRDefault="00E612C1" w:rsidP="00D36163">
            <w:pPr>
              <w:widowControl w:val="0"/>
              <w:spacing w:beforeAutospacing="0" w:afterAutospacing="0"/>
              <w:rPr>
                <w:sz w:val="18"/>
                <w:szCs w:val="18"/>
                <w:lang w:val="ru-RU"/>
              </w:rPr>
            </w:pPr>
          </w:p>
          <w:p w14:paraId="0B5ACE07" w14:textId="77777777" w:rsidR="00E612C1" w:rsidRDefault="00E612C1" w:rsidP="00D36163">
            <w:pPr>
              <w:widowControl w:val="0"/>
              <w:spacing w:beforeAutospacing="0" w:afterAutospacing="0"/>
              <w:jc w:val="center"/>
              <w:rPr>
                <w:sz w:val="18"/>
                <w:szCs w:val="18"/>
                <w:lang w:val="ru-RU"/>
              </w:rPr>
            </w:pPr>
            <w:r w:rsidRPr="00D36163">
              <w:rPr>
                <w:sz w:val="18"/>
                <w:szCs w:val="18"/>
                <w:lang w:val="ru-RU"/>
              </w:rPr>
              <w:t>Соответствие нормативно-технической документации</w:t>
            </w:r>
          </w:p>
        </w:tc>
        <w:tc>
          <w:tcPr>
            <w:tcW w:w="3118" w:type="dxa"/>
            <w:tcBorders>
              <w:top w:val="single" w:sz="4" w:space="0" w:color="000000"/>
              <w:left w:val="single" w:sz="4" w:space="0" w:color="000000"/>
              <w:bottom w:val="single" w:sz="4" w:space="0" w:color="000000"/>
              <w:right w:val="single" w:sz="4" w:space="0" w:color="000000"/>
            </w:tcBorders>
            <w:vAlign w:val="center"/>
          </w:tcPr>
          <w:p w14:paraId="359E8709" w14:textId="77777777" w:rsidR="00E612C1" w:rsidRPr="00E612C1" w:rsidRDefault="00E612C1" w:rsidP="002D6095">
            <w:pPr>
              <w:jc w:val="center"/>
              <w:rPr>
                <w:sz w:val="18"/>
                <w:szCs w:val="18"/>
              </w:rPr>
            </w:pPr>
            <w:r w:rsidRPr="00E612C1">
              <w:rPr>
                <w:sz w:val="18"/>
                <w:szCs w:val="18"/>
              </w:rPr>
              <w:t>ГОСТ 28660-</w:t>
            </w:r>
            <w:proofErr w:type="gramStart"/>
            <w:r w:rsidRPr="00E612C1">
              <w:rPr>
                <w:sz w:val="18"/>
                <w:szCs w:val="18"/>
              </w:rPr>
              <w:t xml:space="preserve">90 </w:t>
            </w:r>
            <w:r w:rsidRPr="00E612C1">
              <w:rPr>
                <w:sz w:val="18"/>
                <w:szCs w:val="18"/>
                <w:lang w:val="ru-RU"/>
              </w:rPr>
              <w:t>,</w:t>
            </w:r>
            <w:proofErr w:type="gramEnd"/>
            <w:r w:rsidRPr="00E612C1">
              <w:rPr>
                <w:sz w:val="18"/>
                <w:szCs w:val="18"/>
                <w:lang w:val="ru-RU"/>
              </w:rPr>
              <w:t xml:space="preserve"> </w:t>
            </w:r>
            <w:r w:rsidRPr="00E612C1">
              <w:rPr>
                <w:sz w:val="18"/>
                <w:szCs w:val="18"/>
              </w:rPr>
              <w:t xml:space="preserve">ТУ </w:t>
            </w:r>
            <w:proofErr w:type="spellStart"/>
            <w:r w:rsidRPr="00E612C1">
              <w:rPr>
                <w:sz w:val="18"/>
                <w:szCs w:val="18"/>
              </w:rPr>
              <w:t>производителя</w:t>
            </w:r>
            <w:proofErr w:type="spellEnd"/>
          </w:p>
        </w:tc>
        <w:tc>
          <w:tcPr>
            <w:tcW w:w="1418" w:type="dxa"/>
            <w:tcBorders>
              <w:top w:val="single" w:sz="4" w:space="0" w:color="000000"/>
              <w:left w:val="single" w:sz="4" w:space="0" w:color="000000"/>
              <w:bottom w:val="single" w:sz="4" w:space="0" w:color="000000"/>
              <w:right w:val="single" w:sz="4" w:space="0" w:color="000000"/>
            </w:tcBorders>
            <w:vAlign w:val="center"/>
          </w:tcPr>
          <w:p w14:paraId="1DAF295B" w14:textId="77777777" w:rsidR="00E612C1" w:rsidRDefault="00E612C1" w:rsidP="00DB76CE">
            <w:pPr>
              <w:widowControl w:val="0"/>
              <w:spacing w:beforeAutospacing="0" w:afterAutospacing="0"/>
              <w:jc w:val="center"/>
              <w:rPr>
                <w:sz w:val="18"/>
                <w:szCs w:val="18"/>
                <w:lang w:val="ru-RU"/>
              </w:rPr>
            </w:pPr>
            <w:r>
              <w:rPr>
                <w:sz w:val="18"/>
                <w:szCs w:val="18"/>
                <w:lang w:val="ru-RU"/>
              </w:rPr>
              <w:t>х</w:t>
            </w:r>
          </w:p>
        </w:tc>
        <w:tc>
          <w:tcPr>
            <w:tcW w:w="992" w:type="dxa"/>
            <w:vMerge/>
            <w:tcBorders>
              <w:left w:val="single" w:sz="4" w:space="0" w:color="000000"/>
              <w:bottom w:val="single" w:sz="4" w:space="0" w:color="000000"/>
              <w:right w:val="single" w:sz="4" w:space="0" w:color="000000"/>
            </w:tcBorders>
            <w:vAlign w:val="center"/>
          </w:tcPr>
          <w:p w14:paraId="63D24DAA" w14:textId="77777777" w:rsidR="00E612C1" w:rsidRDefault="00E612C1" w:rsidP="00DB76CE">
            <w:pPr>
              <w:widowControl w:val="0"/>
              <w:spacing w:beforeAutospacing="0" w:afterAutospacing="0"/>
              <w:jc w:val="center"/>
              <w:rPr>
                <w:sz w:val="18"/>
                <w:szCs w:val="18"/>
                <w:lang w:val="ru-RU"/>
              </w:rPr>
            </w:pPr>
          </w:p>
        </w:tc>
        <w:tc>
          <w:tcPr>
            <w:tcW w:w="992" w:type="dxa"/>
            <w:vMerge/>
            <w:tcBorders>
              <w:left w:val="single" w:sz="4" w:space="0" w:color="000000"/>
              <w:bottom w:val="single" w:sz="4" w:space="0" w:color="000000"/>
              <w:right w:val="single" w:sz="4" w:space="0" w:color="000000"/>
            </w:tcBorders>
            <w:vAlign w:val="center"/>
          </w:tcPr>
          <w:p w14:paraId="15FA6926" w14:textId="77777777" w:rsidR="00E612C1" w:rsidRDefault="00E612C1" w:rsidP="00DB76CE">
            <w:pPr>
              <w:widowControl w:val="0"/>
              <w:spacing w:beforeAutospacing="0" w:afterAutospacing="0"/>
              <w:jc w:val="center"/>
              <w:rPr>
                <w:sz w:val="18"/>
                <w:szCs w:val="18"/>
                <w:lang w:val="ru-RU"/>
              </w:rPr>
            </w:pPr>
          </w:p>
        </w:tc>
        <w:tc>
          <w:tcPr>
            <w:tcW w:w="1560" w:type="dxa"/>
            <w:tcBorders>
              <w:left w:val="single" w:sz="4" w:space="0" w:color="000000"/>
              <w:bottom w:val="single" w:sz="4" w:space="0" w:color="000000"/>
              <w:right w:val="single" w:sz="4" w:space="0" w:color="000000"/>
            </w:tcBorders>
          </w:tcPr>
          <w:p w14:paraId="6C83B2DF" w14:textId="77777777" w:rsidR="00E612C1" w:rsidRDefault="00E612C1" w:rsidP="00DB76CE">
            <w:pPr>
              <w:widowControl w:val="0"/>
              <w:spacing w:beforeAutospacing="0" w:afterAutospacing="0"/>
              <w:jc w:val="center"/>
              <w:rPr>
                <w:sz w:val="18"/>
                <w:szCs w:val="18"/>
                <w:lang w:val="ru-RU"/>
              </w:rPr>
            </w:pPr>
          </w:p>
        </w:tc>
      </w:tr>
      <w:tr w:rsidR="00E612C1" w:rsidRPr="002A02B7" w14:paraId="1BBA2B0E" w14:textId="1371F7B2" w:rsidTr="00C3291D">
        <w:trPr>
          <w:cantSplit/>
          <w:trHeight w:val="90"/>
          <w:jc w:val="center"/>
        </w:trPr>
        <w:tc>
          <w:tcPr>
            <w:tcW w:w="534" w:type="dxa"/>
            <w:vMerge w:val="restart"/>
            <w:tcBorders>
              <w:left w:val="single" w:sz="4" w:space="0" w:color="000000"/>
              <w:right w:val="single" w:sz="4" w:space="0" w:color="000000"/>
            </w:tcBorders>
          </w:tcPr>
          <w:p w14:paraId="23DA3E59" w14:textId="5037E2EE" w:rsidR="00E612C1" w:rsidRDefault="001C2C74" w:rsidP="00DB76CE">
            <w:pPr>
              <w:widowControl w:val="0"/>
              <w:spacing w:beforeAutospacing="0" w:afterAutospacing="0"/>
              <w:jc w:val="center"/>
              <w:rPr>
                <w:sz w:val="18"/>
                <w:szCs w:val="18"/>
                <w:lang w:val="ru-RU"/>
              </w:rPr>
            </w:pPr>
            <w:r>
              <w:rPr>
                <w:sz w:val="18"/>
                <w:szCs w:val="18"/>
                <w:lang w:val="ru-RU"/>
              </w:rPr>
              <w:t>2</w:t>
            </w:r>
          </w:p>
        </w:tc>
        <w:tc>
          <w:tcPr>
            <w:tcW w:w="1560" w:type="dxa"/>
            <w:vMerge w:val="restart"/>
            <w:tcBorders>
              <w:left w:val="single" w:sz="4" w:space="0" w:color="000000"/>
              <w:right w:val="single" w:sz="4" w:space="0" w:color="000000"/>
            </w:tcBorders>
          </w:tcPr>
          <w:p w14:paraId="06969FD9" w14:textId="77777777" w:rsidR="00E612C1" w:rsidRDefault="00E612C1" w:rsidP="00DB76CE">
            <w:pPr>
              <w:widowControl w:val="0"/>
              <w:spacing w:beforeAutospacing="0" w:afterAutospacing="0"/>
              <w:jc w:val="center"/>
              <w:rPr>
                <w:bCs/>
                <w:sz w:val="18"/>
                <w:szCs w:val="18"/>
                <w:lang w:val="ru-RU"/>
              </w:rPr>
            </w:pPr>
            <w:r>
              <w:rPr>
                <w:bCs/>
                <w:sz w:val="18"/>
                <w:szCs w:val="18"/>
                <w:lang w:val="ru-RU"/>
              </w:rPr>
              <w:t>Пластиковая палитра для красок</w:t>
            </w:r>
          </w:p>
        </w:tc>
        <w:tc>
          <w:tcPr>
            <w:tcW w:w="566" w:type="dxa"/>
            <w:vMerge w:val="restart"/>
            <w:tcBorders>
              <w:left w:val="single" w:sz="4" w:space="0" w:color="000000"/>
              <w:right w:val="single" w:sz="4" w:space="0" w:color="000000"/>
            </w:tcBorders>
            <w:textDirection w:val="btLr"/>
          </w:tcPr>
          <w:p w14:paraId="5B7EEE32" w14:textId="131166E6" w:rsidR="00E612C1" w:rsidRDefault="00E612C1" w:rsidP="00DB76CE">
            <w:pPr>
              <w:widowControl w:val="0"/>
              <w:spacing w:beforeAutospacing="0" w:afterAutospacing="0"/>
              <w:jc w:val="center"/>
              <w:rPr>
                <w:sz w:val="18"/>
                <w:szCs w:val="18"/>
                <w:lang w:val="ru-RU"/>
              </w:rPr>
            </w:pPr>
            <w:r>
              <w:rPr>
                <w:sz w:val="18"/>
                <w:szCs w:val="18"/>
                <w:lang w:val="ru-RU"/>
              </w:rPr>
              <w:t>22.29.25.000</w:t>
            </w:r>
          </w:p>
        </w:tc>
        <w:tc>
          <w:tcPr>
            <w:tcW w:w="567" w:type="dxa"/>
            <w:vMerge w:val="restart"/>
            <w:tcBorders>
              <w:left w:val="single" w:sz="4" w:space="0" w:color="000000"/>
              <w:right w:val="single" w:sz="4" w:space="0" w:color="000000"/>
            </w:tcBorders>
            <w:textDirection w:val="btLr"/>
          </w:tcPr>
          <w:p w14:paraId="77CB76EC" w14:textId="77777777" w:rsidR="0076600A" w:rsidRDefault="0076600A" w:rsidP="0076600A">
            <w:pPr>
              <w:widowControl w:val="0"/>
              <w:spacing w:beforeAutospacing="0" w:afterAutospacing="0"/>
              <w:rPr>
                <w:sz w:val="18"/>
                <w:szCs w:val="18"/>
                <w:lang w:val="ru-RU"/>
              </w:rPr>
            </w:pPr>
            <w:r>
              <w:rPr>
                <w:sz w:val="18"/>
                <w:szCs w:val="18"/>
                <w:lang w:val="ru-RU"/>
              </w:rPr>
              <w:t>отсутствует</w:t>
            </w:r>
          </w:p>
          <w:p w14:paraId="2F84CE01" w14:textId="77777777" w:rsidR="00E612C1" w:rsidRDefault="00E612C1" w:rsidP="00DB76CE">
            <w:pPr>
              <w:widowControl w:val="0"/>
              <w:spacing w:beforeAutospacing="0" w:afterAutospacing="0"/>
              <w:jc w:val="center"/>
              <w:rPr>
                <w:sz w:val="18"/>
                <w:szCs w:val="18"/>
                <w:lang w:val="ru-RU"/>
              </w:rPr>
            </w:pPr>
          </w:p>
        </w:tc>
        <w:tc>
          <w:tcPr>
            <w:tcW w:w="567" w:type="dxa"/>
            <w:vMerge w:val="restart"/>
            <w:tcBorders>
              <w:left w:val="single" w:sz="4" w:space="0" w:color="000000"/>
              <w:right w:val="single" w:sz="4" w:space="0" w:color="000000"/>
            </w:tcBorders>
            <w:textDirection w:val="btLr"/>
          </w:tcPr>
          <w:p w14:paraId="2D6BECA5" w14:textId="77777777" w:rsidR="0076600A" w:rsidRDefault="0076600A" w:rsidP="0076600A">
            <w:pPr>
              <w:widowControl w:val="0"/>
              <w:spacing w:beforeAutospacing="0" w:afterAutospacing="0"/>
              <w:rPr>
                <w:sz w:val="18"/>
                <w:szCs w:val="18"/>
                <w:lang w:val="ru-RU"/>
              </w:rPr>
            </w:pPr>
            <w:r>
              <w:rPr>
                <w:sz w:val="18"/>
                <w:szCs w:val="18"/>
                <w:lang w:val="ru-RU"/>
              </w:rPr>
              <w:t>отсутствует</w:t>
            </w:r>
          </w:p>
          <w:p w14:paraId="14DFCE0A" w14:textId="77777777" w:rsidR="00E612C1" w:rsidRDefault="00E612C1" w:rsidP="00DB76CE">
            <w:pPr>
              <w:widowControl w:val="0"/>
              <w:spacing w:beforeAutospacing="0" w:afterAutospacing="0"/>
              <w:jc w:val="center"/>
              <w:rPr>
                <w:sz w:val="18"/>
                <w:szCs w:val="18"/>
                <w:lang w:val="ru-RU"/>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68F008A8" w14:textId="77777777" w:rsidR="00E612C1" w:rsidRDefault="00E612C1" w:rsidP="00DB76CE">
            <w:pPr>
              <w:widowControl w:val="0"/>
              <w:spacing w:beforeAutospacing="0" w:afterAutospacing="0"/>
              <w:jc w:val="center"/>
              <w:rPr>
                <w:sz w:val="18"/>
                <w:szCs w:val="18"/>
                <w:lang w:val="ru-RU"/>
              </w:rPr>
            </w:pPr>
            <w:r>
              <w:rPr>
                <w:sz w:val="18"/>
                <w:szCs w:val="18"/>
                <w:lang w:val="ru-RU"/>
              </w:rPr>
              <w:t>1</w:t>
            </w:r>
          </w:p>
        </w:tc>
        <w:tc>
          <w:tcPr>
            <w:tcW w:w="2439" w:type="dxa"/>
            <w:tcBorders>
              <w:top w:val="single" w:sz="4" w:space="0" w:color="000000"/>
              <w:left w:val="single" w:sz="4" w:space="0" w:color="000000"/>
              <w:bottom w:val="single" w:sz="4" w:space="0" w:color="000000"/>
              <w:right w:val="single" w:sz="4" w:space="0" w:color="000000"/>
            </w:tcBorders>
            <w:vAlign w:val="center"/>
          </w:tcPr>
          <w:p w14:paraId="5B89099E" w14:textId="77777777" w:rsidR="00E612C1" w:rsidRPr="00CD0223" w:rsidRDefault="00E612C1" w:rsidP="00DB76CE">
            <w:pPr>
              <w:widowControl w:val="0"/>
              <w:spacing w:beforeAutospacing="0" w:afterAutospacing="0"/>
              <w:jc w:val="center"/>
              <w:rPr>
                <w:sz w:val="18"/>
                <w:szCs w:val="18"/>
                <w:lang w:val="ru-RU"/>
              </w:rPr>
            </w:pPr>
            <w:r>
              <w:rPr>
                <w:sz w:val="18"/>
                <w:szCs w:val="18"/>
                <w:lang w:val="ru-RU"/>
              </w:rPr>
              <w:t xml:space="preserve">Тип </w:t>
            </w:r>
          </w:p>
        </w:tc>
        <w:tc>
          <w:tcPr>
            <w:tcW w:w="3118" w:type="dxa"/>
            <w:tcBorders>
              <w:top w:val="single" w:sz="4" w:space="0" w:color="000000"/>
              <w:left w:val="single" w:sz="4" w:space="0" w:color="000000"/>
              <w:bottom w:val="single" w:sz="4" w:space="0" w:color="000000"/>
              <w:right w:val="single" w:sz="4" w:space="0" w:color="000000"/>
            </w:tcBorders>
            <w:vAlign w:val="center"/>
          </w:tcPr>
          <w:p w14:paraId="3342E484" w14:textId="77777777" w:rsidR="00E612C1" w:rsidRPr="00CD0223" w:rsidRDefault="00E612C1" w:rsidP="002D6095">
            <w:pPr>
              <w:widowControl w:val="0"/>
              <w:spacing w:beforeAutospacing="0" w:afterAutospacing="0"/>
              <w:jc w:val="center"/>
              <w:rPr>
                <w:sz w:val="18"/>
                <w:szCs w:val="18"/>
                <w:lang w:val="ru-RU"/>
              </w:rPr>
            </w:pPr>
            <w:r>
              <w:rPr>
                <w:sz w:val="18"/>
                <w:szCs w:val="18"/>
                <w:lang w:val="ru-RU"/>
              </w:rPr>
              <w:t>Пластиковая палитра</w:t>
            </w:r>
          </w:p>
        </w:tc>
        <w:tc>
          <w:tcPr>
            <w:tcW w:w="1418" w:type="dxa"/>
            <w:tcBorders>
              <w:top w:val="single" w:sz="4" w:space="0" w:color="000000"/>
              <w:left w:val="single" w:sz="4" w:space="0" w:color="000000"/>
              <w:bottom w:val="single" w:sz="4" w:space="0" w:color="000000"/>
              <w:right w:val="single" w:sz="4" w:space="0" w:color="000000"/>
            </w:tcBorders>
            <w:vAlign w:val="center"/>
          </w:tcPr>
          <w:p w14:paraId="284567EF" w14:textId="77777777" w:rsidR="00E612C1" w:rsidRDefault="00E612C1" w:rsidP="00DB76CE">
            <w:pPr>
              <w:widowControl w:val="0"/>
              <w:spacing w:beforeAutospacing="0" w:afterAutospacing="0"/>
              <w:jc w:val="center"/>
              <w:rPr>
                <w:sz w:val="18"/>
                <w:szCs w:val="18"/>
                <w:lang w:val="ru-RU"/>
              </w:rPr>
            </w:pPr>
            <w:r>
              <w:rPr>
                <w:sz w:val="18"/>
                <w:szCs w:val="18"/>
                <w:lang w:val="ru-RU"/>
              </w:rPr>
              <w:t>х</w:t>
            </w:r>
          </w:p>
        </w:tc>
        <w:tc>
          <w:tcPr>
            <w:tcW w:w="992" w:type="dxa"/>
            <w:vMerge w:val="restart"/>
            <w:tcBorders>
              <w:left w:val="single" w:sz="4" w:space="0" w:color="000000"/>
              <w:right w:val="single" w:sz="4" w:space="0" w:color="000000"/>
            </w:tcBorders>
            <w:vAlign w:val="center"/>
          </w:tcPr>
          <w:p w14:paraId="09B0F659" w14:textId="3D085A59" w:rsidR="00E612C1" w:rsidRDefault="001C2C74" w:rsidP="00DB76CE">
            <w:pPr>
              <w:widowControl w:val="0"/>
              <w:spacing w:beforeAutospacing="0" w:afterAutospacing="0"/>
              <w:jc w:val="center"/>
              <w:rPr>
                <w:sz w:val="18"/>
                <w:szCs w:val="18"/>
                <w:lang w:val="ru-RU"/>
              </w:rPr>
            </w:pPr>
            <w:r>
              <w:rPr>
                <w:sz w:val="18"/>
                <w:szCs w:val="18"/>
                <w:lang w:val="ru-RU"/>
              </w:rPr>
              <w:t>штука</w:t>
            </w:r>
          </w:p>
        </w:tc>
        <w:tc>
          <w:tcPr>
            <w:tcW w:w="992" w:type="dxa"/>
            <w:vMerge w:val="restart"/>
            <w:tcBorders>
              <w:left w:val="single" w:sz="4" w:space="0" w:color="000000"/>
              <w:right w:val="single" w:sz="4" w:space="0" w:color="000000"/>
            </w:tcBorders>
            <w:vAlign w:val="center"/>
          </w:tcPr>
          <w:p w14:paraId="64E7627C" w14:textId="77777777" w:rsidR="00E612C1" w:rsidRDefault="00E612C1" w:rsidP="00DB76CE">
            <w:pPr>
              <w:widowControl w:val="0"/>
              <w:spacing w:beforeAutospacing="0" w:afterAutospacing="0"/>
              <w:jc w:val="center"/>
              <w:rPr>
                <w:sz w:val="18"/>
                <w:szCs w:val="18"/>
                <w:lang w:val="ru-RU"/>
              </w:rPr>
            </w:pPr>
            <w:r>
              <w:rPr>
                <w:sz w:val="18"/>
                <w:szCs w:val="18"/>
                <w:lang w:val="ru-RU"/>
              </w:rPr>
              <w:t>30</w:t>
            </w:r>
          </w:p>
        </w:tc>
        <w:tc>
          <w:tcPr>
            <w:tcW w:w="1560" w:type="dxa"/>
            <w:tcBorders>
              <w:left w:val="single" w:sz="4" w:space="0" w:color="000000"/>
              <w:right w:val="single" w:sz="4" w:space="0" w:color="000000"/>
            </w:tcBorders>
          </w:tcPr>
          <w:p w14:paraId="163823AF" w14:textId="77777777" w:rsidR="00E612C1" w:rsidRDefault="00E612C1" w:rsidP="00DB76CE">
            <w:pPr>
              <w:widowControl w:val="0"/>
              <w:spacing w:beforeAutospacing="0" w:afterAutospacing="0"/>
              <w:jc w:val="center"/>
              <w:rPr>
                <w:sz w:val="18"/>
                <w:szCs w:val="18"/>
                <w:lang w:val="ru-RU"/>
              </w:rPr>
            </w:pPr>
          </w:p>
        </w:tc>
      </w:tr>
      <w:tr w:rsidR="00E612C1" w:rsidRPr="002A02B7" w14:paraId="3828DE1B" w14:textId="02BDB703" w:rsidTr="00C3291D">
        <w:trPr>
          <w:cantSplit/>
          <w:trHeight w:val="90"/>
          <w:jc w:val="center"/>
        </w:trPr>
        <w:tc>
          <w:tcPr>
            <w:tcW w:w="534" w:type="dxa"/>
            <w:vMerge/>
            <w:tcBorders>
              <w:left w:val="single" w:sz="4" w:space="0" w:color="000000"/>
              <w:right w:val="single" w:sz="4" w:space="0" w:color="000000"/>
            </w:tcBorders>
          </w:tcPr>
          <w:p w14:paraId="5012832A" w14:textId="77777777" w:rsidR="00E612C1" w:rsidRDefault="00E612C1" w:rsidP="00DB76CE">
            <w:pPr>
              <w:widowControl w:val="0"/>
              <w:spacing w:beforeAutospacing="0" w:afterAutospacing="0"/>
              <w:jc w:val="center"/>
              <w:rPr>
                <w:sz w:val="18"/>
                <w:szCs w:val="18"/>
                <w:lang w:val="ru-RU"/>
              </w:rPr>
            </w:pPr>
          </w:p>
        </w:tc>
        <w:tc>
          <w:tcPr>
            <w:tcW w:w="1560" w:type="dxa"/>
            <w:vMerge/>
            <w:tcBorders>
              <w:left w:val="single" w:sz="4" w:space="0" w:color="000000"/>
              <w:right w:val="single" w:sz="4" w:space="0" w:color="000000"/>
            </w:tcBorders>
          </w:tcPr>
          <w:p w14:paraId="713EBC3E" w14:textId="77777777" w:rsidR="00E612C1" w:rsidRDefault="00E612C1" w:rsidP="00DB76CE">
            <w:pPr>
              <w:widowControl w:val="0"/>
              <w:spacing w:beforeAutospacing="0" w:afterAutospacing="0"/>
              <w:jc w:val="center"/>
              <w:rPr>
                <w:bCs/>
                <w:sz w:val="18"/>
                <w:szCs w:val="18"/>
                <w:lang w:val="ru-RU"/>
              </w:rPr>
            </w:pPr>
          </w:p>
        </w:tc>
        <w:tc>
          <w:tcPr>
            <w:tcW w:w="566" w:type="dxa"/>
            <w:vMerge/>
            <w:tcBorders>
              <w:left w:val="single" w:sz="4" w:space="0" w:color="000000"/>
              <w:right w:val="single" w:sz="4" w:space="0" w:color="000000"/>
            </w:tcBorders>
            <w:textDirection w:val="btLr"/>
          </w:tcPr>
          <w:p w14:paraId="0EC89C80" w14:textId="77777777" w:rsidR="00E612C1" w:rsidRDefault="00E612C1" w:rsidP="00DB76CE">
            <w:pPr>
              <w:widowControl w:val="0"/>
              <w:spacing w:beforeAutospacing="0" w:afterAutospacing="0"/>
              <w:jc w:val="center"/>
              <w:rPr>
                <w:sz w:val="18"/>
                <w:szCs w:val="18"/>
                <w:lang w:val="ru-RU"/>
              </w:rPr>
            </w:pPr>
          </w:p>
        </w:tc>
        <w:tc>
          <w:tcPr>
            <w:tcW w:w="567" w:type="dxa"/>
            <w:vMerge/>
            <w:tcBorders>
              <w:left w:val="single" w:sz="4" w:space="0" w:color="000000"/>
              <w:right w:val="single" w:sz="4" w:space="0" w:color="000000"/>
            </w:tcBorders>
            <w:textDirection w:val="btLr"/>
          </w:tcPr>
          <w:p w14:paraId="41288549" w14:textId="77777777" w:rsidR="00E612C1" w:rsidRDefault="00E612C1" w:rsidP="00DB76CE">
            <w:pPr>
              <w:widowControl w:val="0"/>
              <w:spacing w:beforeAutospacing="0" w:afterAutospacing="0"/>
              <w:jc w:val="center"/>
              <w:rPr>
                <w:sz w:val="18"/>
                <w:szCs w:val="18"/>
                <w:lang w:val="ru-RU"/>
              </w:rPr>
            </w:pPr>
          </w:p>
        </w:tc>
        <w:tc>
          <w:tcPr>
            <w:tcW w:w="567" w:type="dxa"/>
            <w:vMerge/>
            <w:tcBorders>
              <w:left w:val="single" w:sz="4" w:space="0" w:color="000000"/>
              <w:right w:val="single" w:sz="4" w:space="0" w:color="000000"/>
            </w:tcBorders>
            <w:textDirection w:val="btLr"/>
          </w:tcPr>
          <w:p w14:paraId="4A8E107E" w14:textId="77777777" w:rsidR="00E612C1" w:rsidRDefault="00E612C1" w:rsidP="00DB76CE">
            <w:pPr>
              <w:widowControl w:val="0"/>
              <w:spacing w:beforeAutospacing="0" w:afterAutospacing="0"/>
              <w:jc w:val="center"/>
              <w:rPr>
                <w:sz w:val="18"/>
                <w:szCs w:val="18"/>
                <w:lang w:val="ru-RU"/>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471B9CD9" w14:textId="77777777" w:rsidR="00E612C1" w:rsidRDefault="00E612C1" w:rsidP="00DB76CE">
            <w:pPr>
              <w:widowControl w:val="0"/>
              <w:spacing w:beforeAutospacing="0" w:afterAutospacing="0"/>
              <w:jc w:val="center"/>
              <w:rPr>
                <w:sz w:val="18"/>
                <w:szCs w:val="18"/>
                <w:lang w:val="ru-RU"/>
              </w:rPr>
            </w:pPr>
            <w:r>
              <w:rPr>
                <w:sz w:val="18"/>
                <w:szCs w:val="18"/>
                <w:lang w:val="ru-RU"/>
              </w:rPr>
              <w:t>2</w:t>
            </w:r>
          </w:p>
        </w:tc>
        <w:tc>
          <w:tcPr>
            <w:tcW w:w="2439" w:type="dxa"/>
            <w:tcBorders>
              <w:top w:val="single" w:sz="4" w:space="0" w:color="000000"/>
              <w:left w:val="single" w:sz="4" w:space="0" w:color="000000"/>
              <w:bottom w:val="single" w:sz="4" w:space="0" w:color="000000"/>
              <w:right w:val="single" w:sz="4" w:space="0" w:color="000000"/>
            </w:tcBorders>
            <w:vAlign w:val="center"/>
          </w:tcPr>
          <w:p w14:paraId="095CF9F7" w14:textId="6E94FC97" w:rsidR="00E612C1" w:rsidRPr="00CD0223" w:rsidRDefault="00E612C1" w:rsidP="00BF7B17">
            <w:pPr>
              <w:widowControl w:val="0"/>
              <w:spacing w:beforeAutospacing="0" w:afterAutospacing="0"/>
              <w:rPr>
                <w:sz w:val="18"/>
                <w:szCs w:val="18"/>
                <w:lang w:val="ru-RU"/>
              </w:rPr>
            </w:pPr>
            <w:r>
              <w:rPr>
                <w:sz w:val="18"/>
                <w:szCs w:val="18"/>
                <w:lang w:val="ru-RU"/>
              </w:rPr>
              <w:t xml:space="preserve">                   Материал</w:t>
            </w:r>
          </w:p>
        </w:tc>
        <w:tc>
          <w:tcPr>
            <w:tcW w:w="3118" w:type="dxa"/>
            <w:tcBorders>
              <w:top w:val="single" w:sz="4" w:space="0" w:color="000000"/>
              <w:left w:val="single" w:sz="4" w:space="0" w:color="000000"/>
              <w:bottom w:val="single" w:sz="4" w:space="0" w:color="000000"/>
              <w:right w:val="single" w:sz="4" w:space="0" w:color="000000"/>
            </w:tcBorders>
            <w:vAlign w:val="center"/>
          </w:tcPr>
          <w:p w14:paraId="4EEE36FF" w14:textId="77777777" w:rsidR="00E612C1" w:rsidRPr="00CD0223" w:rsidRDefault="00E612C1" w:rsidP="002D6095">
            <w:pPr>
              <w:widowControl w:val="0"/>
              <w:spacing w:beforeAutospacing="0" w:afterAutospacing="0"/>
              <w:jc w:val="center"/>
              <w:rPr>
                <w:sz w:val="18"/>
                <w:szCs w:val="18"/>
                <w:lang w:val="ru-RU"/>
              </w:rPr>
            </w:pPr>
            <w:r>
              <w:rPr>
                <w:sz w:val="18"/>
                <w:szCs w:val="18"/>
                <w:lang w:val="ru-RU"/>
              </w:rPr>
              <w:t>Пластик</w:t>
            </w:r>
          </w:p>
        </w:tc>
        <w:tc>
          <w:tcPr>
            <w:tcW w:w="1418" w:type="dxa"/>
            <w:tcBorders>
              <w:top w:val="single" w:sz="4" w:space="0" w:color="000000"/>
              <w:left w:val="single" w:sz="4" w:space="0" w:color="000000"/>
              <w:bottom w:val="single" w:sz="4" w:space="0" w:color="000000"/>
              <w:right w:val="single" w:sz="4" w:space="0" w:color="000000"/>
            </w:tcBorders>
            <w:vAlign w:val="center"/>
          </w:tcPr>
          <w:p w14:paraId="23C0AC4E" w14:textId="77777777" w:rsidR="00E612C1" w:rsidRDefault="00E612C1" w:rsidP="00DB76CE">
            <w:pPr>
              <w:widowControl w:val="0"/>
              <w:spacing w:beforeAutospacing="0" w:afterAutospacing="0"/>
              <w:jc w:val="center"/>
              <w:rPr>
                <w:sz w:val="18"/>
                <w:szCs w:val="18"/>
                <w:lang w:val="ru-RU"/>
              </w:rPr>
            </w:pPr>
            <w:r>
              <w:rPr>
                <w:sz w:val="18"/>
                <w:szCs w:val="18"/>
                <w:lang w:val="ru-RU"/>
              </w:rPr>
              <w:t>х</w:t>
            </w:r>
          </w:p>
        </w:tc>
        <w:tc>
          <w:tcPr>
            <w:tcW w:w="992" w:type="dxa"/>
            <w:vMerge/>
            <w:tcBorders>
              <w:left w:val="single" w:sz="4" w:space="0" w:color="000000"/>
              <w:right w:val="single" w:sz="4" w:space="0" w:color="000000"/>
            </w:tcBorders>
            <w:vAlign w:val="center"/>
          </w:tcPr>
          <w:p w14:paraId="319EF3BE" w14:textId="77777777" w:rsidR="00E612C1" w:rsidRDefault="00E612C1" w:rsidP="00DB76CE">
            <w:pPr>
              <w:widowControl w:val="0"/>
              <w:spacing w:beforeAutospacing="0" w:afterAutospacing="0"/>
              <w:jc w:val="center"/>
              <w:rPr>
                <w:sz w:val="18"/>
                <w:szCs w:val="18"/>
                <w:lang w:val="ru-RU"/>
              </w:rPr>
            </w:pPr>
          </w:p>
        </w:tc>
        <w:tc>
          <w:tcPr>
            <w:tcW w:w="992" w:type="dxa"/>
            <w:vMerge/>
            <w:tcBorders>
              <w:left w:val="single" w:sz="4" w:space="0" w:color="000000"/>
              <w:right w:val="single" w:sz="4" w:space="0" w:color="000000"/>
            </w:tcBorders>
            <w:vAlign w:val="center"/>
          </w:tcPr>
          <w:p w14:paraId="39F99DD6" w14:textId="77777777" w:rsidR="00E612C1" w:rsidRDefault="00E612C1" w:rsidP="00DB76CE">
            <w:pPr>
              <w:widowControl w:val="0"/>
              <w:spacing w:beforeAutospacing="0" w:afterAutospacing="0"/>
              <w:jc w:val="center"/>
              <w:rPr>
                <w:sz w:val="18"/>
                <w:szCs w:val="18"/>
                <w:lang w:val="ru-RU"/>
              </w:rPr>
            </w:pPr>
          </w:p>
        </w:tc>
        <w:tc>
          <w:tcPr>
            <w:tcW w:w="1560" w:type="dxa"/>
            <w:tcBorders>
              <w:left w:val="single" w:sz="4" w:space="0" w:color="000000"/>
              <w:right w:val="single" w:sz="4" w:space="0" w:color="000000"/>
            </w:tcBorders>
          </w:tcPr>
          <w:p w14:paraId="432297AD" w14:textId="77777777" w:rsidR="00E612C1" w:rsidRDefault="00E612C1" w:rsidP="00DB76CE">
            <w:pPr>
              <w:widowControl w:val="0"/>
              <w:spacing w:beforeAutospacing="0" w:afterAutospacing="0"/>
              <w:jc w:val="center"/>
              <w:rPr>
                <w:sz w:val="18"/>
                <w:szCs w:val="18"/>
                <w:lang w:val="ru-RU"/>
              </w:rPr>
            </w:pPr>
          </w:p>
        </w:tc>
      </w:tr>
      <w:tr w:rsidR="00E612C1" w:rsidRPr="002A02B7" w14:paraId="1B1D08D0" w14:textId="21219A6C" w:rsidTr="00C3291D">
        <w:trPr>
          <w:cantSplit/>
          <w:trHeight w:val="90"/>
          <w:jc w:val="center"/>
        </w:trPr>
        <w:tc>
          <w:tcPr>
            <w:tcW w:w="534" w:type="dxa"/>
            <w:vMerge/>
            <w:tcBorders>
              <w:left w:val="single" w:sz="4" w:space="0" w:color="000000"/>
              <w:right w:val="single" w:sz="4" w:space="0" w:color="000000"/>
            </w:tcBorders>
          </w:tcPr>
          <w:p w14:paraId="12DD709A" w14:textId="77777777" w:rsidR="00E612C1" w:rsidRDefault="00E612C1" w:rsidP="00DB76CE">
            <w:pPr>
              <w:widowControl w:val="0"/>
              <w:spacing w:beforeAutospacing="0" w:afterAutospacing="0"/>
              <w:jc w:val="center"/>
              <w:rPr>
                <w:sz w:val="18"/>
                <w:szCs w:val="18"/>
                <w:lang w:val="ru-RU"/>
              </w:rPr>
            </w:pPr>
          </w:p>
        </w:tc>
        <w:tc>
          <w:tcPr>
            <w:tcW w:w="1560" w:type="dxa"/>
            <w:vMerge/>
            <w:tcBorders>
              <w:left w:val="single" w:sz="4" w:space="0" w:color="000000"/>
              <w:right w:val="single" w:sz="4" w:space="0" w:color="000000"/>
            </w:tcBorders>
          </w:tcPr>
          <w:p w14:paraId="54357FAA" w14:textId="77777777" w:rsidR="00E612C1" w:rsidRDefault="00E612C1" w:rsidP="00DB76CE">
            <w:pPr>
              <w:widowControl w:val="0"/>
              <w:spacing w:beforeAutospacing="0" w:afterAutospacing="0"/>
              <w:jc w:val="center"/>
              <w:rPr>
                <w:bCs/>
                <w:sz w:val="18"/>
                <w:szCs w:val="18"/>
                <w:lang w:val="ru-RU"/>
              </w:rPr>
            </w:pPr>
          </w:p>
        </w:tc>
        <w:tc>
          <w:tcPr>
            <w:tcW w:w="566" w:type="dxa"/>
            <w:vMerge/>
            <w:tcBorders>
              <w:left w:val="single" w:sz="4" w:space="0" w:color="000000"/>
              <w:right w:val="single" w:sz="4" w:space="0" w:color="000000"/>
            </w:tcBorders>
            <w:textDirection w:val="btLr"/>
          </w:tcPr>
          <w:p w14:paraId="236F6DAF" w14:textId="77777777" w:rsidR="00E612C1" w:rsidRDefault="00E612C1" w:rsidP="00DB76CE">
            <w:pPr>
              <w:widowControl w:val="0"/>
              <w:spacing w:beforeAutospacing="0" w:afterAutospacing="0"/>
              <w:jc w:val="center"/>
              <w:rPr>
                <w:sz w:val="18"/>
                <w:szCs w:val="18"/>
                <w:lang w:val="ru-RU"/>
              </w:rPr>
            </w:pPr>
          </w:p>
        </w:tc>
        <w:tc>
          <w:tcPr>
            <w:tcW w:w="567" w:type="dxa"/>
            <w:vMerge/>
            <w:tcBorders>
              <w:left w:val="single" w:sz="4" w:space="0" w:color="000000"/>
              <w:right w:val="single" w:sz="4" w:space="0" w:color="000000"/>
            </w:tcBorders>
            <w:textDirection w:val="btLr"/>
          </w:tcPr>
          <w:p w14:paraId="04CF8CA6" w14:textId="77777777" w:rsidR="00E612C1" w:rsidRDefault="00E612C1" w:rsidP="00DB76CE">
            <w:pPr>
              <w:widowControl w:val="0"/>
              <w:spacing w:beforeAutospacing="0" w:afterAutospacing="0"/>
              <w:jc w:val="center"/>
              <w:rPr>
                <w:sz w:val="18"/>
                <w:szCs w:val="18"/>
                <w:lang w:val="ru-RU"/>
              </w:rPr>
            </w:pPr>
          </w:p>
        </w:tc>
        <w:tc>
          <w:tcPr>
            <w:tcW w:w="567" w:type="dxa"/>
            <w:vMerge/>
            <w:tcBorders>
              <w:left w:val="single" w:sz="4" w:space="0" w:color="000000"/>
              <w:right w:val="single" w:sz="4" w:space="0" w:color="000000"/>
            </w:tcBorders>
            <w:textDirection w:val="btLr"/>
          </w:tcPr>
          <w:p w14:paraId="29536704" w14:textId="77777777" w:rsidR="00E612C1" w:rsidRDefault="00E612C1" w:rsidP="00DB76CE">
            <w:pPr>
              <w:widowControl w:val="0"/>
              <w:spacing w:beforeAutospacing="0" w:afterAutospacing="0"/>
              <w:jc w:val="center"/>
              <w:rPr>
                <w:sz w:val="18"/>
                <w:szCs w:val="18"/>
                <w:lang w:val="ru-RU"/>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7FA3CC75" w14:textId="77777777" w:rsidR="00E612C1" w:rsidRDefault="00E612C1" w:rsidP="00DB76CE">
            <w:pPr>
              <w:widowControl w:val="0"/>
              <w:spacing w:beforeAutospacing="0" w:afterAutospacing="0"/>
              <w:jc w:val="center"/>
              <w:rPr>
                <w:sz w:val="18"/>
                <w:szCs w:val="18"/>
                <w:lang w:val="ru-RU"/>
              </w:rPr>
            </w:pPr>
            <w:r>
              <w:rPr>
                <w:sz w:val="18"/>
                <w:szCs w:val="18"/>
                <w:lang w:val="ru-RU"/>
              </w:rPr>
              <w:t>3</w:t>
            </w:r>
          </w:p>
        </w:tc>
        <w:tc>
          <w:tcPr>
            <w:tcW w:w="2439" w:type="dxa"/>
            <w:tcBorders>
              <w:top w:val="single" w:sz="4" w:space="0" w:color="000000"/>
              <w:left w:val="single" w:sz="4" w:space="0" w:color="000000"/>
              <w:bottom w:val="single" w:sz="4" w:space="0" w:color="000000"/>
              <w:right w:val="single" w:sz="4" w:space="0" w:color="000000"/>
            </w:tcBorders>
            <w:vAlign w:val="center"/>
          </w:tcPr>
          <w:p w14:paraId="49E793B2" w14:textId="77777777" w:rsidR="00E612C1" w:rsidRPr="00CD0223" w:rsidRDefault="00E612C1" w:rsidP="00DB76CE">
            <w:pPr>
              <w:widowControl w:val="0"/>
              <w:spacing w:beforeAutospacing="0" w:afterAutospacing="0"/>
              <w:jc w:val="center"/>
              <w:rPr>
                <w:sz w:val="18"/>
                <w:szCs w:val="18"/>
                <w:lang w:val="ru-RU"/>
              </w:rPr>
            </w:pPr>
            <w:r>
              <w:rPr>
                <w:sz w:val="18"/>
                <w:szCs w:val="18"/>
                <w:lang w:val="ru-RU"/>
              </w:rPr>
              <w:t>Цвет</w:t>
            </w:r>
          </w:p>
        </w:tc>
        <w:tc>
          <w:tcPr>
            <w:tcW w:w="3118" w:type="dxa"/>
            <w:tcBorders>
              <w:top w:val="single" w:sz="4" w:space="0" w:color="000000"/>
              <w:left w:val="single" w:sz="4" w:space="0" w:color="000000"/>
              <w:bottom w:val="single" w:sz="4" w:space="0" w:color="000000"/>
              <w:right w:val="single" w:sz="4" w:space="0" w:color="000000"/>
            </w:tcBorders>
            <w:vAlign w:val="center"/>
          </w:tcPr>
          <w:p w14:paraId="541A02C8" w14:textId="77777777" w:rsidR="00E612C1" w:rsidRPr="00CD0223" w:rsidRDefault="00E612C1" w:rsidP="002D6095">
            <w:pPr>
              <w:widowControl w:val="0"/>
              <w:spacing w:beforeAutospacing="0" w:afterAutospacing="0"/>
              <w:jc w:val="center"/>
              <w:rPr>
                <w:sz w:val="18"/>
                <w:szCs w:val="18"/>
                <w:lang w:val="ru-RU"/>
              </w:rPr>
            </w:pPr>
            <w:r>
              <w:rPr>
                <w:sz w:val="18"/>
                <w:szCs w:val="18"/>
                <w:lang w:val="ru-RU"/>
              </w:rPr>
              <w:t>Белый</w:t>
            </w:r>
          </w:p>
        </w:tc>
        <w:tc>
          <w:tcPr>
            <w:tcW w:w="1418" w:type="dxa"/>
            <w:tcBorders>
              <w:top w:val="single" w:sz="4" w:space="0" w:color="000000"/>
              <w:left w:val="single" w:sz="4" w:space="0" w:color="000000"/>
              <w:bottom w:val="single" w:sz="4" w:space="0" w:color="000000"/>
              <w:right w:val="single" w:sz="4" w:space="0" w:color="000000"/>
            </w:tcBorders>
            <w:vAlign w:val="center"/>
          </w:tcPr>
          <w:p w14:paraId="04E99ACF" w14:textId="77777777" w:rsidR="00E612C1" w:rsidRDefault="00E612C1" w:rsidP="00DB76CE">
            <w:pPr>
              <w:widowControl w:val="0"/>
              <w:spacing w:beforeAutospacing="0" w:afterAutospacing="0"/>
              <w:jc w:val="center"/>
              <w:rPr>
                <w:sz w:val="18"/>
                <w:szCs w:val="18"/>
                <w:lang w:val="ru-RU"/>
              </w:rPr>
            </w:pPr>
            <w:r>
              <w:rPr>
                <w:sz w:val="18"/>
                <w:szCs w:val="18"/>
                <w:lang w:val="ru-RU"/>
              </w:rPr>
              <w:t>х</w:t>
            </w:r>
          </w:p>
        </w:tc>
        <w:tc>
          <w:tcPr>
            <w:tcW w:w="992" w:type="dxa"/>
            <w:vMerge/>
            <w:tcBorders>
              <w:left w:val="single" w:sz="4" w:space="0" w:color="000000"/>
              <w:right w:val="single" w:sz="4" w:space="0" w:color="000000"/>
            </w:tcBorders>
            <w:vAlign w:val="center"/>
          </w:tcPr>
          <w:p w14:paraId="10E4BD1C" w14:textId="77777777" w:rsidR="00E612C1" w:rsidRDefault="00E612C1" w:rsidP="00DB76CE">
            <w:pPr>
              <w:widowControl w:val="0"/>
              <w:spacing w:beforeAutospacing="0" w:afterAutospacing="0"/>
              <w:jc w:val="center"/>
              <w:rPr>
                <w:sz w:val="18"/>
                <w:szCs w:val="18"/>
                <w:lang w:val="ru-RU"/>
              </w:rPr>
            </w:pPr>
          </w:p>
        </w:tc>
        <w:tc>
          <w:tcPr>
            <w:tcW w:w="992" w:type="dxa"/>
            <w:vMerge/>
            <w:tcBorders>
              <w:left w:val="single" w:sz="4" w:space="0" w:color="000000"/>
              <w:right w:val="single" w:sz="4" w:space="0" w:color="000000"/>
            </w:tcBorders>
            <w:vAlign w:val="center"/>
          </w:tcPr>
          <w:p w14:paraId="3237A0B5" w14:textId="77777777" w:rsidR="00E612C1" w:rsidRDefault="00E612C1" w:rsidP="00DB76CE">
            <w:pPr>
              <w:widowControl w:val="0"/>
              <w:spacing w:beforeAutospacing="0" w:afterAutospacing="0"/>
              <w:jc w:val="center"/>
              <w:rPr>
                <w:sz w:val="18"/>
                <w:szCs w:val="18"/>
                <w:lang w:val="ru-RU"/>
              </w:rPr>
            </w:pPr>
          </w:p>
        </w:tc>
        <w:tc>
          <w:tcPr>
            <w:tcW w:w="1560" w:type="dxa"/>
            <w:tcBorders>
              <w:left w:val="single" w:sz="4" w:space="0" w:color="000000"/>
              <w:right w:val="single" w:sz="4" w:space="0" w:color="000000"/>
            </w:tcBorders>
          </w:tcPr>
          <w:p w14:paraId="212DF229" w14:textId="77777777" w:rsidR="00E612C1" w:rsidRDefault="00E612C1" w:rsidP="00DB76CE">
            <w:pPr>
              <w:widowControl w:val="0"/>
              <w:spacing w:beforeAutospacing="0" w:afterAutospacing="0"/>
              <w:jc w:val="center"/>
              <w:rPr>
                <w:sz w:val="18"/>
                <w:szCs w:val="18"/>
                <w:lang w:val="ru-RU"/>
              </w:rPr>
            </w:pPr>
          </w:p>
        </w:tc>
      </w:tr>
      <w:tr w:rsidR="00E612C1" w:rsidRPr="002A02B7" w14:paraId="07954E81" w14:textId="7AAFC8F6" w:rsidTr="00CA12BB">
        <w:trPr>
          <w:cantSplit/>
          <w:trHeight w:val="470"/>
          <w:jc w:val="center"/>
        </w:trPr>
        <w:tc>
          <w:tcPr>
            <w:tcW w:w="534" w:type="dxa"/>
            <w:vMerge/>
            <w:tcBorders>
              <w:left w:val="single" w:sz="4" w:space="0" w:color="000000"/>
              <w:right w:val="single" w:sz="4" w:space="0" w:color="000000"/>
            </w:tcBorders>
          </w:tcPr>
          <w:p w14:paraId="43E7CADC" w14:textId="77777777" w:rsidR="00E612C1" w:rsidRDefault="00E612C1" w:rsidP="00DB76CE">
            <w:pPr>
              <w:widowControl w:val="0"/>
              <w:spacing w:beforeAutospacing="0" w:afterAutospacing="0"/>
              <w:jc w:val="center"/>
              <w:rPr>
                <w:sz w:val="18"/>
                <w:szCs w:val="18"/>
                <w:lang w:val="ru-RU"/>
              </w:rPr>
            </w:pPr>
          </w:p>
        </w:tc>
        <w:tc>
          <w:tcPr>
            <w:tcW w:w="1560" w:type="dxa"/>
            <w:vMerge/>
            <w:tcBorders>
              <w:left w:val="single" w:sz="4" w:space="0" w:color="000000"/>
              <w:right w:val="single" w:sz="4" w:space="0" w:color="000000"/>
            </w:tcBorders>
          </w:tcPr>
          <w:p w14:paraId="2E5E35B6" w14:textId="77777777" w:rsidR="00E612C1" w:rsidRDefault="00E612C1" w:rsidP="00DB76CE">
            <w:pPr>
              <w:widowControl w:val="0"/>
              <w:spacing w:beforeAutospacing="0" w:afterAutospacing="0"/>
              <w:jc w:val="center"/>
              <w:rPr>
                <w:bCs/>
                <w:sz w:val="18"/>
                <w:szCs w:val="18"/>
                <w:lang w:val="ru-RU"/>
              </w:rPr>
            </w:pPr>
          </w:p>
        </w:tc>
        <w:tc>
          <w:tcPr>
            <w:tcW w:w="566" w:type="dxa"/>
            <w:vMerge/>
            <w:tcBorders>
              <w:left w:val="single" w:sz="4" w:space="0" w:color="000000"/>
              <w:right w:val="single" w:sz="4" w:space="0" w:color="000000"/>
            </w:tcBorders>
            <w:textDirection w:val="btLr"/>
          </w:tcPr>
          <w:p w14:paraId="6F3F4E26" w14:textId="77777777" w:rsidR="00E612C1" w:rsidRDefault="00E612C1" w:rsidP="00DB76CE">
            <w:pPr>
              <w:widowControl w:val="0"/>
              <w:spacing w:beforeAutospacing="0" w:afterAutospacing="0"/>
              <w:jc w:val="center"/>
              <w:rPr>
                <w:sz w:val="18"/>
                <w:szCs w:val="18"/>
                <w:lang w:val="ru-RU"/>
              </w:rPr>
            </w:pPr>
          </w:p>
        </w:tc>
        <w:tc>
          <w:tcPr>
            <w:tcW w:w="567" w:type="dxa"/>
            <w:vMerge/>
            <w:tcBorders>
              <w:left w:val="single" w:sz="4" w:space="0" w:color="000000"/>
              <w:right w:val="single" w:sz="4" w:space="0" w:color="000000"/>
            </w:tcBorders>
            <w:textDirection w:val="btLr"/>
          </w:tcPr>
          <w:p w14:paraId="6AA5E922" w14:textId="77777777" w:rsidR="00E612C1" w:rsidRDefault="00E612C1" w:rsidP="00DB76CE">
            <w:pPr>
              <w:widowControl w:val="0"/>
              <w:spacing w:beforeAutospacing="0" w:afterAutospacing="0"/>
              <w:jc w:val="center"/>
              <w:rPr>
                <w:sz w:val="18"/>
                <w:szCs w:val="18"/>
                <w:lang w:val="ru-RU"/>
              </w:rPr>
            </w:pPr>
          </w:p>
        </w:tc>
        <w:tc>
          <w:tcPr>
            <w:tcW w:w="567" w:type="dxa"/>
            <w:vMerge/>
            <w:tcBorders>
              <w:left w:val="single" w:sz="4" w:space="0" w:color="000000"/>
              <w:right w:val="single" w:sz="4" w:space="0" w:color="000000"/>
            </w:tcBorders>
            <w:textDirection w:val="btLr"/>
          </w:tcPr>
          <w:p w14:paraId="79EDBBC1" w14:textId="77777777" w:rsidR="00E612C1" w:rsidRDefault="00E612C1" w:rsidP="00DB76CE">
            <w:pPr>
              <w:widowControl w:val="0"/>
              <w:spacing w:beforeAutospacing="0" w:afterAutospacing="0"/>
              <w:jc w:val="center"/>
              <w:rPr>
                <w:sz w:val="18"/>
                <w:szCs w:val="18"/>
                <w:lang w:val="ru-RU"/>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3048C55D" w14:textId="77777777" w:rsidR="00E612C1" w:rsidRDefault="00E612C1" w:rsidP="00DB76CE">
            <w:pPr>
              <w:widowControl w:val="0"/>
              <w:spacing w:beforeAutospacing="0" w:afterAutospacing="0"/>
              <w:jc w:val="center"/>
              <w:rPr>
                <w:sz w:val="18"/>
                <w:szCs w:val="18"/>
                <w:lang w:val="ru-RU"/>
              </w:rPr>
            </w:pPr>
            <w:r>
              <w:rPr>
                <w:sz w:val="18"/>
                <w:szCs w:val="18"/>
                <w:lang w:val="ru-RU"/>
              </w:rPr>
              <w:t>4</w:t>
            </w:r>
          </w:p>
        </w:tc>
        <w:tc>
          <w:tcPr>
            <w:tcW w:w="2439" w:type="dxa"/>
            <w:tcBorders>
              <w:top w:val="single" w:sz="4" w:space="0" w:color="000000"/>
              <w:left w:val="single" w:sz="4" w:space="0" w:color="000000"/>
              <w:bottom w:val="single" w:sz="4" w:space="0" w:color="000000"/>
              <w:right w:val="single" w:sz="4" w:space="0" w:color="000000"/>
            </w:tcBorders>
            <w:vAlign w:val="center"/>
          </w:tcPr>
          <w:p w14:paraId="72C84A23" w14:textId="77777777" w:rsidR="00E612C1" w:rsidRPr="00CD0223" w:rsidRDefault="00E612C1" w:rsidP="00DB76CE">
            <w:pPr>
              <w:widowControl w:val="0"/>
              <w:spacing w:beforeAutospacing="0" w:afterAutospacing="0"/>
              <w:jc w:val="center"/>
              <w:rPr>
                <w:sz w:val="18"/>
                <w:szCs w:val="18"/>
                <w:lang w:val="ru-RU"/>
              </w:rPr>
            </w:pPr>
            <w:r>
              <w:rPr>
                <w:sz w:val="18"/>
                <w:szCs w:val="18"/>
                <w:lang w:val="ru-RU"/>
              </w:rPr>
              <w:t>Высота</w:t>
            </w:r>
          </w:p>
        </w:tc>
        <w:tc>
          <w:tcPr>
            <w:tcW w:w="3118" w:type="dxa"/>
            <w:tcBorders>
              <w:top w:val="single" w:sz="4" w:space="0" w:color="000000"/>
              <w:left w:val="single" w:sz="4" w:space="0" w:color="000000"/>
              <w:bottom w:val="single" w:sz="4" w:space="0" w:color="000000"/>
              <w:right w:val="single" w:sz="4" w:space="0" w:color="000000"/>
            </w:tcBorders>
            <w:vAlign w:val="center"/>
          </w:tcPr>
          <w:p w14:paraId="58E8D4B4" w14:textId="1500F42B" w:rsidR="00E612C1" w:rsidRPr="002D6095" w:rsidRDefault="00E612C1" w:rsidP="00CA12BB">
            <w:pPr>
              <w:jc w:val="center"/>
              <w:rPr>
                <w:sz w:val="18"/>
                <w:szCs w:val="18"/>
              </w:rPr>
            </w:pPr>
            <w:r>
              <w:rPr>
                <w:sz w:val="18"/>
                <w:szCs w:val="18"/>
              </w:rPr>
              <w:t>≥ 21.5 и ≤ 22</w:t>
            </w:r>
          </w:p>
        </w:tc>
        <w:tc>
          <w:tcPr>
            <w:tcW w:w="1418" w:type="dxa"/>
            <w:tcBorders>
              <w:top w:val="single" w:sz="4" w:space="0" w:color="000000"/>
              <w:left w:val="single" w:sz="4" w:space="0" w:color="000000"/>
              <w:bottom w:val="single" w:sz="4" w:space="0" w:color="000000"/>
              <w:right w:val="single" w:sz="4" w:space="0" w:color="000000"/>
            </w:tcBorders>
            <w:vAlign w:val="center"/>
          </w:tcPr>
          <w:p w14:paraId="7734D3DB" w14:textId="77777777" w:rsidR="00E612C1" w:rsidRDefault="00E612C1" w:rsidP="00DB76CE">
            <w:pPr>
              <w:widowControl w:val="0"/>
              <w:spacing w:beforeAutospacing="0" w:afterAutospacing="0"/>
              <w:jc w:val="center"/>
              <w:rPr>
                <w:sz w:val="18"/>
                <w:szCs w:val="18"/>
                <w:lang w:val="ru-RU"/>
              </w:rPr>
            </w:pPr>
            <w:r>
              <w:rPr>
                <w:sz w:val="18"/>
                <w:szCs w:val="18"/>
                <w:lang w:val="ru-RU"/>
              </w:rPr>
              <w:t>см</w:t>
            </w:r>
          </w:p>
        </w:tc>
        <w:tc>
          <w:tcPr>
            <w:tcW w:w="992" w:type="dxa"/>
            <w:vMerge/>
            <w:tcBorders>
              <w:left w:val="single" w:sz="4" w:space="0" w:color="000000"/>
              <w:right w:val="single" w:sz="4" w:space="0" w:color="000000"/>
            </w:tcBorders>
            <w:vAlign w:val="center"/>
          </w:tcPr>
          <w:p w14:paraId="40B069ED" w14:textId="77777777" w:rsidR="00E612C1" w:rsidRDefault="00E612C1" w:rsidP="00DB76CE">
            <w:pPr>
              <w:widowControl w:val="0"/>
              <w:spacing w:beforeAutospacing="0" w:afterAutospacing="0"/>
              <w:jc w:val="center"/>
              <w:rPr>
                <w:sz w:val="18"/>
                <w:szCs w:val="18"/>
                <w:lang w:val="ru-RU"/>
              </w:rPr>
            </w:pPr>
          </w:p>
        </w:tc>
        <w:tc>
          <w:tcPr>
            <w:tcW w:w="992" w:type="dxa"/>
            <w:vMerge/>
            <w:tcBorders>
              <w:left w:val="single" w:sz="4" w:space="0" w:color="000000"/>
              <w:right w:val="single" w:sz="4" w:space="0" w:color="000000"/>
            </w:tcBorders>
            <w:vAlign w:val="center"/>
          </w:tcPr>
          <w:p w14:paraId="4ADC7C31" w14:textId="77777777" w:rsidR="00E612C1" w:rsidRDefault="00E612C1" w:rsidP="00DB76CE">
            <w:pPr>
              <w:widowControl w:val="0"/>
              <w:spacing w:beforeAutospacing="0" w:afterAutospacing="0"/>
              <w:jc w:val="center"/>
              <w:rPr>
                <w:sz w:val="18"/>
                <w:szCs w:val="18"/>
                <w:lang w:val="ru-RU"/>
              </w:rPr>
            </w:pPr>
          </w:p>
        </w:tc>
        <w:tc>
          <w:tcPr>
            <w:tcW w:w="1560" w:type="dxa"/>
            <w:tcBorders>
              <w:left w:val="single" w:sz="4" w:space="0" w:color="000000"/>
              <w:right w:val="single" w:sz="4" w:space="0" w:color="000000"/>
            </w:tcBorders>
          </w:tcPr>
          <w:p w14:paraId="44BD7CCE" w14:textId="34F459DF" w:rsidR="00E612C1" w:rsidRDefault="00C3291D" w:rsidP="00DB76CE">
            <w:pPr>
              <w:widowControl w:val="0"/>
              <w:spacing w:beforeAutospacing="0" w:afterAutospacing="0"/>
              <w:jc w:val="center"/>
              <w:rPr>
                <w:sz w:val="18"/>
                <w:szCs w:val="18"/>
                <w:lang w:val="ru-RU"/>
              </w:rPr>
            </w:pPr>
            <w:r>
              <w:rPr>
                <w:sz w:val="18"/>
                <w:szCs w:val="18"/>
                <w:lang w:val="ru-RU"/>
              </w:rPr>
              <w:t>Ограничение</w:t>
            </w:r>
          </w:p>
        </w:tc>
      </w:tr>
      <w:tr w:rsidR="00E612C1" w:rsidRPr="002A02B7" w14:paraId="19A2932A" w14:textId="3469B2FE" w:rsidTr="00C3291D">
        <w:trPr>
          <w:cantSplit/>
          <w:trHeight w:val="70"/>
          <w:jc w:val="center"/>
        </w:trPr>
        <w:tc>
          <w:tcPr>
            <w:tcW w:w="534" w:type="dxa"/>
            <w:vMerge/>
            <w:tcBorders>
              <w:left w:val="single" w:sz="4" w:space="0" w:color="000000"/>
              <w:right w:val="single" w:sz="4" w:space="0" w:color="000000"/>
            </w:tcBorders>
          </w:tcPr>
          <w:p w14:paraId="05F15128" w14:textId="77777777" w:rsidR="00E612C1" w:rsidRDefault="00E612C1" w:rsidP="00DB76CE">
            <w:pPr>
              <w:widowControl w:val="0"/>
              <w:spacing w:beforeAutospacing="0" w:afterAutospacing="0"/>
              <w:jc w:val="center"/>
              <w:rPr>
                <w:sz w:val="18"/>
                <w:szCs w:val="18"/>
                <w:lang w:val="ru-RU"/>
              </w:rPr>
            </w:pPr>
          </w:p>
        </w:tc>
        <w:tc>
          <w:tcPr>
            <w:tcW w:w="1560" w:type="dxa"/>
            <w:vMerge/>
            <w:tcBorders>
              <w:left w:val="single" w:sz="4" w:space="0" w:color="000000"/>
              <w:right w:val="single" w:sz="4" w:space="0" w:color="000000"/>
            </w:tcBorders>
          </w:tcPr>
          <w:p w14:paraId="15C3180B" w14:textId="77777777" w:rsidR="00E612C1" w:rsidRDefault="00E612C1" w:rsidP="00DB76CE">
            <w:pPr>
              <w:widowControl w:val="0"/>
              <w:spacing w:beforeAutospacing="0" w:afterAutospacing="0"/>
              <w:jc w:val="center"/>
              <w:rPr>
                <w:bCs/>
                <w:sz w:val="18"/>
                <w:szCs w:val="18"/>
                <w:lang w:val="ru-RU"/>
              </w:rPr>
            </w:pPr>
          </w:p>
        </w:tc>
        <w:tc>
          <w:tcPr>
            <w:tcW w:w="566" w:type="dxa"/>
            <w:vMerge/>
            <w:tcBorders>
              <w:left w:val="single" w:sz="4" w:space="0" w:color="000000"/>
              <w:right w:val="single" w:sz="4" w:space="0" w:color="000000"/>
            </w:tcBorders>
            <w:textDirection w:val="btLr"/>
          </w:tcPr>
          <w:p w14:paraId="787E0D6C" w14:textId="77777777" w:rsidR="00E612C1" w:rsidRDefault="00E612C1" w:rsidP="00DB76CE">
            <w:pPr>
              <w:widowControl w:val="0"/>
              <w:spacing w:beforeAutospacing="0" w:afterAutospacing="0"/>
              <w:jc w:val="center"/>
              <w:rPr>
                <w:sz w:val="18"/>
                <w:szCs w:val="18"/>
                <w:lang w:val="ru-RU"/>
              </w:rPr>
            </w:pPr>
          </w:p>
        </w:tc>
        <w:tc>
          <w:tcPr>
            <w:tcW w:w="567" w:type="dxa"/>
            <w:vMerge/>
            <w:tcBorders>
              <w:left w:val="single" w:sz="4" w:space="0" w:color="000000"/>
              <w:right w:val="single" w:sz="4" w:space="0" w:color="000000"/>
            </w:tcBorders>
            <w:textDirection w:val="btLr"/>
          </w:tcPr>
          <w:p w14:paraId="16D5E79E" w14:textId="77777777" w:rsidR="00E612C1" w:rsidRDefault="00E612C1" w:rsidP="00DB76CE">
            <w:pPr>
              <w:widowControl w:val="0"/>
              <w:spacing w:beforeAutospacing="0" w:afterAutospacing="0"/>
              <w:jc w:val="center"/>
              <w:rPr>
                <w:sz w:val="18"/>
                <w:szCs w:val="18"/>
                <w:lang w:val="ru-RU"/>
              </w:rPr>
            </w:pPr>
          </w:p>
        </w:tc>
        <w:tc>
          <w:tcPr>
            <w:tcW w:w="567" w:type="dxa"/>
            <w:vMerge/>
            <w:tcBorders>
              <w:left w:val="single" w:sz="4" w:space="0" w:color="000000"/>
              <w:right w:val="single" w:sz="4" w:space="0" w:color="000000"/>
            </w:tcBorders>
            <w:textDirection w:val="btLr"/>
          </w:tcPr>
          <w:p w14:paraId="272343C9" w14:textId="77777777" w:rsidR="00E612C1" w:rsidRDefault="00E612C1" w:rsidP="00DB76CE">
            <w:pPr>
              <w:widowControl w:val="0"/>
              <w:spacing w:beforeAutospacing="0" w:afterAutospacing="0"/>
              <w:jc w:val="center"/>
              <w:rPr>
                <w:sz w:val="18"/>
                <w:szCs w:val="18"/>
                <w:lang w:val="ru-RU"/>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0EEC3004" w14:textId="77777777" w:rsidR="00E612C1" w:rsidRDefault="00E612C1" w:rsidP="00DB76CE">
            <w:pPr>
              <w:widowControl w:val="0"/>
              <w:spacing w:beforeAutospacing="0" w:afterAutospacing="0"/>
              <w:jc w:val="center"/>
              <w:rPr>
                <w:sz w:val="18"/>
                <w:szCs w:val="18"/>
                <w:lang w:val="ru-RU"/>
              </w:rPr>
            </w:pPr>
            <w:r>
              <w:rPr>
                <w:sz w:val="18"/>
                <w:szCs w:val="18"/>
                <w:lang w:val="ru-RU"/>
              </w:rPr>
              <w:t>5</w:t>
            </w:r>
          </w:p>
        </w:tc>
        <w:tc>
          <w:tcPr>
            <w:tcW w:w="2439" w:type="dxa"/>
            <w:tcBorders>
              <w:top w:val="single" w:sz="4" w:space="0" w:color="000000"/>
              <w:left w:val="single" w:sz="4" w:space="0" w:color="000000"/>
              <w:bottom w:val="single" w:sz="4" w:space="0" w:color="000000"/>
              <w:right w:val="single" w:sz="4" w:space="0" w:color="000000"/>
            </w:tcBorders>
            <w:vAlign w:val="center"/>
          </w:tcPr>
          <w:p w14:paraId="15FAD38F" w14:textId="77777777" w:rsidR="00E612C1" w:rsidRPr="00CD0223" w:rsidRDefault="00E612C1" w:rsidP="00DB76CE">
            <w:pPr>
              <w:widowControl w:val="0"/>
              <w:spacing w:beforeAutospacing="0" w:afterAutospacing="0"/>
              <w:jc w:val="center"/>
              <w:rPr>
                <w:sz w:val="18"/>
                <w:szCs w:val="18"/>
                <w:lang w:val="ru-RU"/>
              </w:rPr>
            </w:pPr>
            <w:r>
              <w:rPr>
                <w:sz w:val="18"/>
                <w:szCs w:val="18"/>
                <w:lang w:val="ru-RU"/>
              </w:rPr>
              <w:t>Ширина</w:t>
            </w:r>
          </w:p>
        </w:tc>
        <w:tc>
          <w:tcPr>
            <w:tcW w:w="3118" w:type="dxa"/>
            <w:tcBorders>
              <w:top w:val="single" w:sz="4" w:space="0" w:color="000000"/>
              <w:left w:val="single" w:sz="4" w:space="0" w:color="000000"/>
              <w:bottom w:val="single" w:sz="4" w:space="0" w:color="000000"/>
              <w:right w:val="single" w:sz="4" w:space="0" w:color="000000"/>
            </w:tcBorders>
            <w:vAlign w:val="center"/>
          </w:tcPr>
          <w:p w14:paraId="5292E113" w14:textId="77777777" w:rsidR="00E612C1" w:rsidRPr="002D6095" w:rsidRDefault="00E612C1" w:rsidP="002D6095">
            <w:pPr>
              <w:jc w:val="center"/>
              <w:rPr>
                <w:sz w:val="18"/>
                <w:szCs w:val="18"/>
              </w:rPr>
            </w:pPr>
            <w:r w:rsidRPr="002D6095">
              <w:rPr>
                <w:sz w:val="18"/>
                <w:szCs w:val="18"/>
              </w:rPr>
              <w:t>≥ 28 и ≤ 30</w:t>
            </w:r>
          </w:p>
        </w:tc>
        <w:tc>
          <w:tcPr>
            <w:tcW w:w="1418" w:type="dxa"/>
            <w:tcBorders>
              <w:top w:val="single" w:sz="4" w:space="0" w:color="000000"/>
              <w:left w:val="single" w:sz="4" w:space="0" w:color="000000"/>
              <w:bottom w:val="single" w:sz="4" w:space="0" w:color="000000"/>
              <w:right w:val="single" w:sz="4" w:space="0" w:color="000000"/>
            </w:tcBorders>
            <w:vAlign w:val="center"/>
          </w:tcPr>
          <w:p w14:paraId="67D184B8" w14:textId="77777777" w:rsidR="00E612C1" w:rsidRDefault="00E612C1" w:rsidP="00DB76CE">
            <w:pPr>
              <w:widowControl w:val="0"/>
              <w:spacing w:beforeAutospacing="0" w:afterAutospacing="0"/>
              <w:jc w:val="center"/>
              <w:rPr>
                <w:sz w:val="18"/>
                <w:szCs w:val="18"/>
                <w:lang w:val="ru-RU"/>
              </w:rPr>
            </w:pPr>
            <w:r>
              <w:rPr>
                <w:sz w:val="18"/>
                <w:szCs w:val="18"/>
                <w:lang w:val="ru-RU"/>
              </w:rPr>
              <w:t>см</w:t>
            </w:r>
          </w:p>
        </w:tc>
        <w:tc>
          <w:tcPr>
            <w:tcW w:w="992" w:type="dxa"/>
            <w:vMerge/>
            <w:tcBorders>
              <w:left w:val="single" w:sz="4" w:space="0" w:color="000000"/>
              <w:right w:val="single" w:sz="4" w:space="0" w:color="000000"/>
            </w:tcBorders>
            <w:vAlign w:val="center"/>
          </w:tcPr>
          <w:p w14:paraId="6BDD797B" w14:textId="77777777" w:rsidR="00E612C1" w:rsidRDefault="00E612C1" w:rsidP="00DB76CE">
            <w:pPr>
              <w:widowControl w:val="0"/>
              <w:spacing w:beforeAutospacing="0" w:afterAutospacing="0"/>
              <w:jc w:val="center"/>
              <w:rPr>
                <w:sz w:val="18"/>
                <w:szCs w:val="18"/>
                <w:lang w:val="ru-RU"/>
              </w:rPr>
            </w:pPr>
          </w:p>
        </w:tc>
        <w:tc>
          <w:tcPr>
            <w:tcW w:w="992" w:type="dxa"/>
            <w:vMerge/>
            <w:tcBorders>
              <w:left w:val="single" w:sz="4" w:space="0" w:color="000000"/>
              <w:right w:val="single" w:sz="4" w:space="0" w:color="000000"/>
            </w:tcBorders>
            <w:vAlign w:val="center"/>
          </w:tcPr>
          <w:p w14:paraId="2A8A6071" w14:textId="77777777" w:rsidR="00E612C1" w:rsidRDefault="00E612C1" w:rsidP="00DB76CE">
            <w:pPr>
              <w:widowControl w:val="0"/>
              <w:spacing w:beforeAutospacing="0" w:afterAutospacing="0"/>
              <w:jc w:val="center"/>
              <w:rPr>
                <w:sz w:val="18"/>
                <w:szCs w:val="18"/>
                <w:lang w:val="ru-RU"/>
              </w:rPr>
            </w:pPr>
          </w:p>
        </w:tc>
        <w:tc>
          <w:tcPr>
            <w:tcW w:w="1560" w:type="dxa"/>
            <w:tcBorders>
              <w:left w:val="single" w:sz="4" w:space="0" w:color="000000"/>
              <w:right w:val="single" w:sz="4" w:space="0" w:color="000000"/>
            </w:tcBorders>
          </w:tcPr>
          <w:p w14:paraId="5604910A" w14:textId="77777777" w:rsidR="00E612C1" w:rsidRDefault="00E612C1" w:rsidP="00DB76CE">
            <w:pPr>
              <w:widowControl w:val="0"/>
              <w:spacing w:beforeAutospacing="0" w:afterAutospacing="0"/>
              <w:jc w:val="center"/>
              <w:rPr>
                <w:sz w:val="18"/>
                <w:szCs w:val="18"/>
                <w:lang w:val="ru-RU"/>
              </w:rPr>
            </w:pPr>
          </w:p>
        </w:tc>
      </w:tr>
      <w:tr w:rsidR="00E612C1" w:rsidRPr="002A02B7" w14:paraId="0E0C169C" w14:textId="083D1383" w:rsidTr="00801992">
        <w:trPr>
          <w:cantSplit/>
          <w:trHeight w:val="397"/>
          <w:jc w:val="center"/>
        </w:trPr>
        <w:tc>
          <w:tcPr>
            <w:tcW w:w="534" w:type="dxa"/>
            <w:vMerge/>
            <w:tcBorders>
              <w:left w:val="single" w:sz="4" w:space="0" w:color="000000"/>
              <w:bottom w:val="single" w:sz="4" w:space="0" w:color="000000"/>
              <w:right w:val="single" w:sz="4" w:space="0" w:color="000000"/>
            </w:tcBorders>
          </w:tcPr>
          <w:p w14:paraId="0CF46A02" w14:textId="77777777" w:rsidR="00E612C1" w:rsidRDefault="00E612C1" w:rsidP="00DB76CE">
            <w:pPr>
              <w:widowControl w:val="0"/>
              <w:spacing w:beforeAutospacing="0" w:afterAutospacing="0"/>
              <w:jc w:val="center"/>
              <w:rPr>
                <w:sz w:val="18"/>
                <w:szCs w:val="18"/>
                <w:lang w:val="ru-RU"/>
              </w:rPr>
            </w:pPr>
          </w:p>
        </w:tc>
        <w:tc>
          <w:tcPr>
            <w:tcW w:w="1560" w:type="dxa"/>
            <w:vMerge/>
            <w:tcBorders>
              <w:left w:val="single" w:sz="4" w:space="0" w:color="000000"/>
              <w:bottom w:val="single" w:sz="4" w:space="0" w:color="000000"/>
              <w:right w:val="single" w:sz="4" w:space="0" w:color="000000"/>
            </w:tcBorders>
          </w:tcPr>
          <w:p w14:paraId="1793879A" w14:textId="77777777" w:rsidR="00E612C1" w:rsidRDefault="00E612C1" w:rsidP="00DB76CE">
            <w:pPr>
              <w:widowControl w:val="0"/>
              <w:spacing w:beforeAutospacing="0" w:afterAutospacing="0"/>
              <w:jc w:val="center"/>
              <w:rPr>
                <w:bCs/>
                <w:sz w:val="18"/>
                <w:szCs w:val="18"/>
                <w:lang w:val="ru-RU"/>
              </w:rPr>
            </w:pPr>
          </w:p>
        </w:tc>
        <w:tc>
          <w:tcPr>
            <w:tcW w:w="566" w:type="dxa"/>
            <w:vMerge/>
            <w:tcBorders>
              <w:left w:val="single" w:sz="4" w:space="0" w:color="000000"/>
              <w:bottom w:val="single" w:sz="4" w:space="0" w:color="000000"/>
              <w:right w:val="single" w:sz="4" w:space="0" w:color="000000"/>
            </w:tcBorders>
            <w:textDirection w:val="btLr"/>
          </w:tcPr>
          <w:p w14:paraId="11C5CD41" w14:textId="77777777" w:rsidR="00E612C1" w:rsidRDefault="00E612C1" w:rsidP="00DB76CE">
            <w:pPr>
              <w:widowControl w:val="0"/>
              <w:spacing w:beforeAutospacing="0" w:afterAutospacing="0"/>
              <w:jc w:val="center"/>
              <w:rPr>
                <w:sz w:val="18"/>
                <w:szCs w:val="18"/>
                <w:lang w:val="ru-RU"/>
              </w:rPr>
            </w:pPr>
          </w:p>
        </w:tc>
        <w:tc>
          <w:tcPr>
            <w:tcW w:w="567" w:type="dxa"/>
            <w:vMerge/>
            <w:tcBorders>
              <w:left w:val="single" w:sz="4" w:space="0" w:color="000000"/>
              <w:bottom w:val="single" w:sz="4" w:space="0" w:color="000000"/>
              <w:right w:val="single" w:sz="4" w:space="0" w:color="000000"/>
            </w:tcBorders>
            <w:textDirection w:val="btLr"/>
          </w:tcPr>
          <w:p w14:paraId="6C5FF3D4" w14:textId="77777777" w:rsidR="00E612C1" w:rsidRDefault="00E612C1" w:rsidP="00DB76CE">
            <w:pPr>
              <w:widowControl w:val="0"/>
              <w:spacing w:beforeAutospacing="0" w:afterAutospacing="0"/>
              <w:jc w:val="center"/>
              <w:rPr>
                <w:sz w:val="18"/>
                <w:szCs w:val="18"/>
                <w:lang w:val="ru-RU"/>
              </w:rPr>
            </w:pPr>
          </w:p>
        </w:tc>
        <w:tc>
          <w:tcPr>
            <w:tcW w:w="567" w:type="dxa"/>
            <w:vMerge/>
            <w:tcBorders>
              <w:left w:val="single" w:sz="4" w:space="0" w:color="000000"/>
              <w:bottom w:val="single" w:sz="4" w:space="0" w:color="000000"/>
              <w:right w:val="single" w:sz="4" w:space="0" w:color="000000"/>
            </w:tcBorders>
            <w:textDirection w:val="btLr"/>
          </w:tcPr>
          <w:p w14:paraId="3819F537" w14:textId="77777777" w:rsidR="00E612C1" w:rsidRDefault="00E612C1" w:rsidP="00DB76CE">
            <w:pPr>
              <w:widowControl w:val="0"/>
              <w:spacing w:beforeAutospacing="0" w:afterAutospacing="0"/>
              <w:jc w:val="center"/>
              <w:rPr>
                <w:sz w:val="18"/>
                <w:szCs w:val="18"/>
                <w:lang w:val="ru-RU"/>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6E119B8" w14:textId="77777777" w:rsidR="00E612C1" w:rsidRDefault="00E612C1" w:rsidP="00DB76CE">
            <w:pPr>
              <w:widowControl w:val="0"/>
              <w:spacing w:beforeAutospacing="0" w:afterAutospacing="0"/>
              <w:jc w:val="center"/>
              <w:rPr>
                <w:sz w:val="18"/>
                <w:szCs w:val="18"/>
                <w:lang w:val="ru-RU"/>
              </w:rPr>
            </w:pPr>
            <w:r>
              <w:rPr>
                <w:sz w:val="18"/>
                <w:szCs w:val="18"/>
                <w:lang w:val="ru-RU"/>
              </w:rPr>
              <w:t>6</w:t>
            </w:r>
          </w:p>
        </w:tc>
        <w:tc>
          <w:tcPr>
            <w:tcW w:w="2439" w:type="dxa"/>
            <w:tcBorders>
              <w:top w:val="single" w:sz="4" w:space="0" w:color="000000"/>
              <w:left w:val="single" w:sz="4" w:space="0" w:color="000000"/>
              <w:bottom w:val="single" w:sz="4" w:space="0" w:color="000000"/>
              <w:right w:val="single" w:sz="4" w:space="0" w:color="000000"/>
            </w:tcBorders>
            <w:vAlign w:val="center"/>
          </w:tcPr>
          <w:p w14:paraId="14A48069" w14:textId="77777777" w:rsidR="00E612C1" w:rsidRPr="00CD0223" w:rsidRDefault="00E612C1" w:rsidP="00DB76CE">
            <w:pPr>
              <w:widowControl w:val="0"/>
              <w:spacing w:beforeAutospacing="0" w:afterAutospacing="0"/>
              <w:jc w:val="center"/>
              <w:rPr>
                <w:sz w:val="18"/>
                <w:szCs w:val="18"/>
                <w:lang w:val="ru-RU"/>
              </w:rPr>
            </w:pPr>
            <w:r>
              <w:rPr>
                <w:sz w:val="18"/>
                <w:szCs w:val="18"/>
                <w:lang w:val="ru-RU"/>
              </w:rPr>
              <w:t>Количество ячеек</w:t>
            </w:r>
          </w:p>
        </w:tc>
        <w:tc>
          <w:tcPr>
            <w:tcW w:w="3118" w:type="dxa"/>
            <w:tcBorders>
              <w:top w:val="single" w:sz="4" w:space="0" w:color="000000"/>
              <w:left w:val="single" w:sz="4" w:space="0" w:color="000000"/>
              <w:bottom w:val="single" w:sz="4" w:space="0" w:color="000000"/>
              <w:right w:val="single" w:sz="4" w:space="0" w:color="000000"/>
            </w:tcBorders>
            <w:vAlign w:val="center"/>
          </w:tcPr>
          <w:p w14:paraId="05DF0A73" w14:textId="77777777" w:rsidR="00E612C1" w:rsidRPr="002D6095" w:rsidRDefault="00E612C1" w:rsidP="002D6095">
            <w:pPr>
              <w:jc w:val="center"/>
              <w:rPr>
                <w:sz w:val="18"/>
                <w:szCs w:val="18"/>
              </w:rPr>
            </w:pPr>
            <w:proofErr w:type="gramStart"/>
            <w:r w:rsidRPr="002D6095">
              <w:rPr>
                <w:sz w:val="18"/>
                <w:szCs w:val="18"/>
              </w:rPr>
              <w:t>≥  9</w:t>
            </w:r>
            <w:proofErr w:type="gramEnd"/>
          </w:p>
        </w:tc>
        <w:tc>
          <w:tcPr>
            <w:tcW w:w="1418" w:type="dxa"/>
            <w:tcBorders>
              <w:top w:val="single" w:sz="4" w:space="0" w:color="000000"/>
              <w:left w:val="single" w:sz="4" w:space="0" w:color="000000"/>
              <w:bottom w:val="single" w:sz="4" w:space="0" w:color="000000"/>
              <w:right w:val="single" w:sz="4" w:space="0" w:color="000000"/>
            </w:tcBorders>
            <w:vAlign w:val="center"/>
          </w:tcPr>
          <w:p w14:paraId="58A08A22" w14:textId="77777777" w:rsidR="00E612C1" w:rsidRDefault="00E612C1" w:rsidP="00DB76CE">
            <w:pPr>
              <w:widowControl w:val="0"/>
              <w:spacing w:beforeAutospacing="0" w:afterAutospacing="0"/>
              <w:jc w:val="center"/>
              <w:rPr>
                <w:sz w:val="18"/>
                <w:szCs w:val="18"/>
                <w:lang w:val="ru-RU"/>
              </w:rPr>
            </w:pPr>
            <w:proofErr w:type="spellStart"/>
            <w:r>
              <w:rPr>
                <w:sz w:val="18"/>
                <w:szCs w:val="18"/>
                <w:lang w:val="ru-RU"/>
              </w:rPr>
              <w:t>шт</w:t>
            </w:r>
            <w:proofErr w:type="spellEnd"/>
          </w:p>
        </w:tc>
        <w:tc>
          <w:tcPr>
            <w:tcW w:w="992" w:type="dxa"/>
            <w:vMerge/>
            <w:tcBorders>
              <w:left w:val="single" w:sz="4" w:space="0" w:color="000000"/>
              <w:bottom w:val="single" w:sz="4" w:space="0" w:color="000000"/>
              <w:right w:val="single" w:sz="4" w:space="0" w:color="000000"/>
            </w:tcBorders>
            <w:vAlign w:val="center"/>
          </w:tcPr>
          <w:p w14:paraId="21E02893" w14:textId="77777777" w:rsidR="00E612C1" w:rsidRDefault="00E612C1" w:rsidP="00DB76CE">
            <w:pPr>
              <w:widowControl w:val="0"/>
              <w:spacing w:beforeAutospacing="0" w:afterAutospacing="0"/>
              <w:jc w:val="center"/>
              <w:rPr>
                <w:sz w:val="18"/>
                <w:szCs w:val="18"/>
                <w:lang w:val="ru-RU"/>
              </w:rPr>
            </w:pPr>
          </w:p>
        </w:tc>
        <w:tc>
          <w:tcPr>
            <w:tcW w:w="992" w:type="dxa"/>
            <w:vMerge/>
            <w:tcBorders>
              <w:left w:val="single" w:sz="4" w:space="0" w:color="000000"/>
              <w:bottom w:val="single" w:sz="4" w:space="0" w:color="000000"/>
              <w:right w:val="single" w:sz="4" w:space="0" w:color="000000"/>
            </w:tcBorders>
            <w:vAlign w:val="center"/>
          </w:tcPr>
          <w:p w14:paraId="2F814A4C" w14:textId="77777777" w:rsidR="00E612C1" w:rsidRDefault="00E612C1" w:rsidP="00DB76CE">
            <w:pPr>
              <w:widowControl w:val="0"/>
              <w:spacing w:beforeAutospacing="0" w:afterAutospacing="0"/>
              <w:jc w:val="center"/>
              <w:rPr>
                <w:sz w:val="18"/>
                <w:szCs w:val="18"/>
                <w:lang w:val="ru-RU"/>
              </w:rPr>
            </w:pPr>
          </w:p>
        </w:tc>
        <w:tc>
          <w:tcPr>
            <w:tcW w:w="1560" w:type="dxa"/>
            <w:tcBorders>
              <w:left w:val="single" w:sz="4" w:space="0" w:color="000000"/>
              <w:bottom w:val="single" w:sz="4" w:space="0" w:color="000000"/>
              <w:right w:val="single" w:sz="4" w:space="0" w:color="000000"/>
            </w:tcBorders>
          </w:tcPr>
          <w:p w14:paraId="2A224B21" w14:textId="77777777" w:rsidR="00E612C1" w:rsidRDefault="00E612C1" w:rsidP="00DB76CE">
            <w:pPr>
              <w:widowControl w:val="0"/>
              <w:spacing w:beforeAutospacing="0" w:afterAutospacing="0"/>
              <w:jc w:val="center"/>
              <w:rPr>
                <w:sz w:val="18"/>
                <w:szCs w:val="18"/>
                <w:lang w:val="ru-RU"/>
              </w:rPr>
            </w:pPr>
          </w:p>
        </w:tc>
      </w:tr>
      <w:tr w:rsidR="00E612C1" w:rsidRPr="00F86128" w14:paraId="35E5869B" w14:textId="00A8EFDB" w:rsidTr="00C3291D">
        <w:trPr>
          <w:cantSplit/>
          <w:trHeight w:val="90"/>
          <w:jc w:val="center"/>
        </w:trPr>
        <w:tc>
          <w:tcPr>
            <w:tcW w:w="534" w:type="dxa"/>
            <w:vMerge w:val="restart"/>
            <w:tcBorders>
              <w:left w:val="single" w:sz="4" w:space="0" w:color="000000"/>
              <w:right w:val="single" w:sz="4" w:space="0" w:color="000000"/>
            </w:tcBorders>
          </w:tcPr>
          <w:p w14:paraId="00CC1FB7" w14:textId="528B4C4B" w:rsidR="00E612C1" w:rsidRDefault="001C2C74" w:rsidP="00DB76CE">
            <w:pPr>
              <w:widowControl w:val="0"/>
              <w:spacing w:beforeAutospacing="0" w:afterAutospacing="0"/>
              <w:jc w:val="center"/>
              <w:rPr>
                <w:sz w:val="18"/>
                <w:szCs w:val="18"/>
                <w:lang w:val="ru-RU"/>
              </w:rPr>
            </w:pPr>
            <w:r>
              <w:rPr>
                <w:sz w:val="18"/>
                <w:szCs w:val="18"/>
                <w:lang w:val="ru-RU"/>
              </w:rPr>
              <w:t>3</w:t>
            </w:r>
          </w:p>
        </w:tc>
        <w:tc>
          <w:tcPr>
            <w:tcW w:w="1560" w:type="dxa"/>
            <w:vMerge w:val="restart"/>
            <w:tcBorders>
              <w:left w:val="single" w:sz="4" w:space="0" w:color="000000"/>
              <w:right w:val="single" w:sz="4" w:space="0" w:color="000000"/>
            </w:tcBorders>
          </w:tcPr>
          <w:p w14:paraId="31E95612" w14:textId="77777777" w:rsidR="00E612C1" w:rsidRDefault="00E612C1" w:rsidP="00DB76CE">
            <w:pPr>
              <w:widowControl w:val="0"/>
              <w:spacing w:beforeAutospacing="0" w:afterAutospacing="0"/>
              <w:jc w:val="center"/>
              <w:rPr>
                <w:bCs/>
                <w:sz w:val="18"/>
                <w:szCs w:val="18"/>
                <w:lang w:val="ru-RU"/>
              </w:rPr>
            </w:pPr>
            <w:r>
              <w:rPr>
                <w:bCs/>
                <w:sz w:val="18"/>
                <w:szCs w:val="18"/>
                <w:lang w:val="ru-RU"/>
              </w:rPr>
              <w:t>Планшет с зажимом и резинкой</w:t>
            </w:r>
          </w:p>
        </w:tc>
        <w:tc>
          <w:tcPr>
            <w:tcW w:w="566" w:type="dxa"/>
            <w:vMerge w:val="restart"/>
            <w:tcBorders>
              <w:left w:val="single" w:sz="4" w:space="0" w:color="000000"/>
              <w:right w:val="single" w:sz="4" w:space="0" w:color="000000"/>
            </w:tcBorders>
            <w:textDirection w:val="btLr"/>
          </w:tcPr>
          <w:p w14:paraId="5F97B8EB" w14:textId="718559D9" w:rsidR="00E612C1" w:rsidRDefault="00E612C1" w:rsidP="00DB76CE">
            <w:pPr>
              <w:widowControl w:val="0"/>
              <w:spacing w:beforeAutospacing="0" w:afterAutospacing="0"/>
              <w:jc w:val="center"/>
              <w:rPr>
                <w:sz w:val="18"/>
                <w:szCs w:val="18"/>
                <w:lang w:val="ru-RU"/>
              </w:rPr>
            </w:pPr>
            <w:r>
              <w:rPr>
                <w:sz w:val="18"/>
                <w:szCs w:val="18"/>
                <w:lang w:val="ru-RU"/>
              </w:rPr>
              <w:t>17.23.13.130</w:t>
            </w:r>
          </w:p>
        </w:tc>
        <w:tc>
          <w:tcPr>
            <w:tcW w:w="567" w:type="dxa"/>
            <w:vMerge w:val="restart"/>
            <w:tcBorders>
              <w:left w:val="single" w:sz="4" w:space="0" w:color="000000"/>
              <w:right w:val="single" w:sz="4" w:space="0" w:color="000000"/>
            </w:tcBorders>
            <w:textDirection w:val="btLr"/>
          </w:tcPr>
          <w:p w14:paraId="5A9E068B" w14:textId="135CB05C" w:rsidR="00E612C1" w:rsidRDefault="00801992" w:rsidP="00801992">
            <w:pPr>
              <w:widowControl w:val="0"/>
              <w:spacing w:beforeAutospacing="0" w:afterAutospacing="0"/>
              <w:rPr>
                <w:sz w:val="18"/>
                <w:szCs w:val="18"/>
                <w:lang w:val="ru-RU"/>
              </w:rPr>
            </w:pPr>
            <w:r w:rsidRPr="00801992">
              <w:rPr>
                <w:rFonts w:ascii="Arial" w:hAnsi="Arial" w:cs="Arial"/>
                <w:color w:val="000000"/>
                <w:sz w:val="18"/>
                <w:szCs w:val="18"/>
                <w:shd w:val="clear" w:color="auto" w:fill="EFEFEF"/>
              </w:rPr>
              <w:t>1</w:t>
            </w:r>
            <w:r w:rsidRPr="00801992">
              <w:rPr>
                <w:sz w:val="18"/>
                <w:szCs w:val="18"/>
              </w:rPr>
              <w:t>7.23.13.1</w:t>
            </w:r>
            <w:r w:rsidRPr="00801992">
              <w:rPr>
                <w:rFonts w:ascii="Arial" w:hAnsi="Arial" w:cs="Arial"/>
                <w:color w:val="000000"/>
                <w:sz w:val="18"/>
                <w:szCs w:val="18"/>
                <w:shd w:val="clear" w:color="auto" w:fill="EFEFEF"/>
              </w:rPr>
              <w:t>93</w:t>
            </w:r>
            <w:r>
              <w:rPr>
                <w:rFonts w:ascii="Arial" w:hAnsi="Arial" w:cs="Arial"/>
                <w:color w:val="000000"/>
                <w:sz w:val="17"/>
                <w:szCs w:val="17"/>
                <w:shd w:val="clear" w:color="auto" w:fill="EFEFEF"/>
              </w:rPr>
              <w:t>-00000004</w:t>
            </w:r>
          </w:p>
        </w:tc>
        <w:tc>
          <w:tcPr>
            <w:tcW w:w="567" w:type="dxa"/>
            <w:vMerge w:val="restart"/>
            <w:tcBorders>
              <w:left w:val="single" w:sz="4" w:space="0" w:color="000000"/>
              <w:right w:val="single" w:sz="4" w:space="0" w:color="000000"/>
            </w:tcBorders>
            <w:textDirection w:val="btLr"/>
          </w:tcPr>
          <w:p w14:paraId="2062431F" w14:textId="77777777" w:rsidR="0076600A" w:rsidRDefault="0076600A" w:rsidP="0076600A">
            <w:pPr>
              <w:widowControl w:val="0"/>
              <w:spacing w:beforeAutospacing="0" w:afterAutospacing="0"/>
              <w:rPr>
                <w:sz w:val="18"/>
                <w:szCs w:val="18"/>
                <w:lang w:val="ru-RU"/>
              </w:rPr>
            </w:pPr>
            <w:r>
              <w:rPr>
                <w:sz w:val="18"/>
                <w:szCs w:val="18"/>
                <w:lang w:val="ru-RU"/>
              </w:rPr>
              <w:t>отсутствует</w:t>
            </w:r>
          </w:p>
          <w:p w14:paraId="7B6DEBB1" w14:textId="77777777" w:rsidR="00E612C1" w:rsidRDefault="00E612C1" w:rsidP="00DB76CE">
            <w:pPr>
              <w:widowControl w:val="0"/>
              <w:spacing w:beforeAutospacing="0" w:afterAutospacing="0"/>
              <w:jc w:val="center"/>
              <w:rPr>
                <w:sz w:val="18"/>
                <w:szCs w:val="18"/>
                <w:lang w:val="ru-RU"/>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42F7E667" w14:textId="77777777" w:rsidR="00E612C1" w:rsidRDefault="00E612C1" w:rsidP="00DB76CE">
            <w:pPr>
              <w:widowControl w:val="0"/>
              <w:spacing w:beforeAutospacing="0" w:afterAutospacing="0"/>
              <w:jc w:val="center"/>
              <w:rPr>
                <w:sz w:val="18"/>
                <w:szCs w:val="18"/>
                <w:lang w:val="ru-RU"/>
              </w:rPr>
            </w:pPr>
            <w:r>
              <w:rPr>
                <w:sz w:val="18"/>
                <w:szCs w:val="18"/>
                <w:lang w:val="ru-RU"/>
              </w:rPr>
              <w:t>1</w:t>
            </w:r>
          </w:p>
        </w:tc>
        <w:tc>
          <w:tcPr>
            <w:tcW w:w="2439" w:type="dxa"/>
            <w:tcBorders>
              <w:top w:val="single" w:sz="4" w:space="0" w:color="000000"/>
              <w:left w:val="single" w:sz="4" w:space="0" w:color="000000"/>
              <w:bottom w:val="single" w:sz="4" w:space="0" w:color="000000"/>
              <w:right w:val="single" w:sz="4" w:space="0" w:color="000000"/>
            </w:tcBorders>
            <w:vAlign w:val="center"/>
          </w:tcPr>
          <w:p w14:paraId="3B4ED60F" w14:textId="77777777" w:rsidR="00E612C1" w:rsidRPr="00CD0223" w:rsidRDefault="00E612C1" w:rsidP="00DB76CE">
            <w:pPr>
              <w:widowControl w:val="0"/>
              <w:spacing w:beforeAutospacing="0" w:afterAutospacing="0"/>
              <w:jc w:val="center"/>
              <w:rPr>
                <w:sz w:val="18"/>
                <w:szCs w:val="18"/>
                <w:lang w:val="ru-RU"/>
              </w:rPr>
            </w:pPr>
            <w:r>
              <w:rPr>
                <w:sz w:val="18"/>
                <w:szCs w:val="18"/>
                <w:lang w:val="ru-RU"/>
              </w:rPr>
              <w:t>Тип</w:t>
            </w:r>
          </w:p>
        </w:tc>
        <w:tc>
          <w:tcPr>
            <w:tcW w:w="3118" w:type="dxa"/>
            <w:tcBorders>
              <w:top w:val="single" w:sz="4" w:space="0" w:color="000000"/>
              <w:left w:val="single" w:sz="4" w:space="0" w:color="000000"/>
              <w:bottom w:val="single" w:sz="4" w:space="0" w:color="000000"/>
              <w:right w:val="single" w:sz="4" w:space="0" w:color="000000"/>
            </w:tcBorders>
            <w:vAlign w:val="center"/>
          </w:tcPr>
          <w:p w14:paraId="5A76D2B7" w14:textId="6F38861F" w:rsidR="00E612C1" w:rsidRPr="002C5DC4" w:rsidRDefault="00E612C1" w:rsidP="002D6095">
            <w:pPr>
              <w:jc w:val="center"/>
              <w:rPr>
                <w:sz w:val="18"/>
                <w:szCs w:val="18"/>
                <w:lang w:val="ru-RU"/>
              </w:rPr>
            </w:pPr>
            <w:r w:rsidRPr="00C5669F">
              <w:rPr>
                <w:sz w:val="18"/>
                <w:szCs w:val="18"/>
                <w:lang w:val="ru-RU"/>
              </w:rPr>
              <w:t>Планшет с зажимом и резинкой</w:t>
            </w:r>
          </w:p>
        </w:tc>
        <w:tc>
          <w:tcPr>
            <w:tcW w:w="1418" w:type="dxa"/>
            <w:tcBorders>
              <w:top w:val="single" w:sz="4" w:space="0" w:color="000000"/>
              <w:left w:val="single" w:sz="4" w:space="0" w:color="000000"/>
              <w:bottom w:val="single" w:sz="4" w:space="0" w:color="000000"/>
              <w:right w:val="single" w:sz="4" w:space="0" w:color="000000"/>
            </w:tcBorders>
            <w:vAlign w:val="center"/>
          </w:tcPr>
          <w:p w14:paraId="1B7EAB72" w14:textId="74B5B32E" w:rsidR="00E612C1" w:rsidRDefault="0076600A" w:rsidP="00DB76CE">
            <w:pPr>
              <w:widowControl w:val="0"/>
              <w:spacing w:beforeAutospacing="0" w:afterAutospacing="0"/>
              <w:jc w:val="center"/>
              <w:rPr>
                <w:sz w:val="18"/>
                <w:szCs w:val="18"/>
                <w:lang w:val="ru-RU"/>
              </w:rPr>
            </w:pPr>
            <w:r>
              <w:rPr>
                <w:sz w:val="18"/>
                <w:szCs w:val="18"/>
                <w:lang w:val="ru-RU"/>
              </w:rPr>
              <w:t>х</w:t>
            </w:r>
          </w:p>
        </w:tc>
        <w:tc>
          <w:tcPr>
            <w:tcW w:w="992" w:type="dxa"/>
            <w:vMerge w:val="restart"/>
            <w:tcBorders>
              <w:left w:val="single" w:sz="4" w:space="0" w:color="000000"/>
              <w:right w:val="single" w:sz="4" w:space="0" w:color="000000"/>
            </w:tcBorders>
            <w:vAlign w:val="center"/>
          </w:tcPr>
          <w:p w14:paraId="6583FCA5" w14:textId="2BBACAFA" w:rsidR="00E612C1" w:rsidRDefault="001C2C74" w:rsidP="00DB76CE">
            <w:pPr>
              <w:widowControl w:val="0"/>
              <w:spacing w:beforeAutospacing="0" w:afterAutospacing="0"/>
              <w:jc w:val="center"/>
              <w:rPr>
                <w:sz w:val="18"/>
                <w:szCs w:val="18"/>
                <w:lang w:val="ru-RU"/>
              </w:rPr>
            </w:pPr>
            <w:r>
              <w:rPr>
                <w:sz w:val="18"/>
                <w:szCs w:val="18"/>
                <w:lang w:val="ru-RU"/>
              </w:rPr>
              <w:t>штука</w:t>
            </w:r>
          </w:p>
        </w:tc>
        <w:tc>
          <w:tcPr>
            <w:tcW w:w="992" w:type="dxa"/>
            <w:vMerge w:val="restart"/>
            <w:tcBorders>
              <w:left w:val="single" w:sz="4" w:space="0" w:color="000000"/>
              <w:right w:val="single" w:sz="4" w:space="0" w:color="000000"/>
            </w:tcBorders>
            <w:vAlign w:val="center"/>
          </w:tcPr>
          <w:p w14:paraId="138023AE" w14:textId="77777777" w:rsidR="00E612C1" w:rsidRDefault="00E612C1" w:rsidP="00DB76CE">
            <w:pPr>
              <w:widowControl w:val="0"/>
              <w:spacing w:beforeAutospacing="0" w:afterAutospacing="0"/>
              <w:jc w:val="center"/>
              <w:rPr>
                <w:sz w:val="18"/>
                <w:szCs w:val="18"/>
                <w:lang w:val="ru-RU"/>
              </w:rPr>
            </w:pPr>
            <w:r>
              <w:rPr>
                <w:sz w:val="18"/>
                <w:szCs w:val="18"/>
                <w:lang w:val="ru-RU"/>
              </w:rPr>
              <w:t>20</w:t>
            </w:r>
          </w:p>
        </w:tc>
        <w:tc>
          <w:tcPr>
            <w:tcW w:w="1560" w:type="dxa"/>
            <w:tcBorders>
              <w:left w:val="single" w:sz="4" w:space="0" w:color="000000"/>
              <w:right w:val="single" w:sz="4" w:space="0" w:color="000000"/>
            </w:tcBorders>
          </w:tcPr>
          <w:p w14:paraId="6C06673E" w14:textId="77777777" w:rsidR="00E612C1" w:rsidRDefault="00E612C1" w:rsidP="00DB76CE">
            <w:pPr>
              <w:widowControl w:val="0"/>
              <w:spacing w:beforeAutospacing="0" w:afterAutospacing="0"/>
              <w:jc w:val="center"/>
              <w:rPr>
                <w:sz w:val="18"/>
                <w:szCs w:val="18"/>
                <w:lang w:val="ru-RU"/>
              </w:rPr>
            </w:pPr>
          </w:p>
        </w:tc>
      </w:tr>
      <w:tr w:rsidR="00E612C1" w:rsidRPr="00F86128" w14:paraId="529EA1D5" w14:textId="4CB3A8B0" w:rsidTr="00C3291D">
        <w:trPr>
          <w:cantSplit/>
          <w:trHeight w:val="90"/>
          <w:jc w:val="center"/>
        </w:trPr>
        <w:tc>
          <w:tcPr>
            <w:tcW w:w="534" w:type="dxa"/>
            <w:vMerge/>
            <w:tcBorders>
              <w:left w:val="single" w:sz="4" w:space="0" w:color="000000"/>
              <w:right w:val="single" w:sz="4" w:space="0" w:color="000000"/>
            </w:tcBorders>
          </w:tcPr>
          <w:p w14:paraId="4169AB38" w14:textId="77777777" w:rsidR="00E612C1" w:rsidRDefault="00E612C1" w:rsidP="00DB76CE">
            <w:pPr>
              <w:widowControl w:val="0"/>
              <w:spacing w:beforeAutospacing="0" w:afterAutospacing="0"/>
              <w:jc w:val="center"/>
              <w:rPr>
                <w:sz w:val="18"/>
                <w:szCs w:val="18"/>
                <w:lang w:val="ru-RU"/>
              </w:rPr>
            </w:pPr>
          </w:p>
        </w:tc>
        <w:tc>
          <w:tcPr>
            <w:tcW w:w="1560" w:type="dxa"/>
            <w:vMerge/>
            <w:tcBorders>
              <w:left w:val="single" w:sz="4" w:space="0" w:color="000000"/>
              <w:right w:val="single" w:sz="4" w:space="0" w:color="000000"/>
            </w:tcBorders>
          </w:tcPr>
          <w:p w14:paraId="0DDA650E" w14:textId="77777777" w:rsidR="00E612C1" w:rsidRDefault="00E612C1" w:rsidP="00DB76CE">
            <w:pPr>
              <w:widowControl w:val="0"/>
              <w:spacing w:beforeAutospacing="0" w:afterAutospacing="0"/>
              <w:jc w:val="center"/>
              <w:rPr>
                <w:bCs/>
                <w:sz w:val="18"/>
                <w:szCs w:val="18"/>
                <w:lang w:val="ru-RU"/>
              </w:rPr>
            </w:pPr>
          </w:p>
        </w:tc>
        <w:tc>
          <w:tcPr>
            <w:tcW w:w="566" w:type="dxa"/>
            <w:vMerge/>
            <w:tcBorders>
              <w:left w:val="single" w:sz="4" w:space="0" w:color="000000"/>
              <w:right w:val="single" w:sz="4" w:space="0" w:color="000000"/>
            </w:tcBorders>
            <w:textDirection w:val="btLr"/>
          </w:tcPr>
          <w:p w14:paraId="0E63782C" w14:textId="77777777" w:rsidR="00E612C1" w:rsidRDefault="00E612C1" w:rsidP="00DB76CE">
            <w:pPr>
              <w:widowControl w:val="0"/>
              <w:spacing w:beforeAutospacing="0" w:afterAutospacing="0"/>
              <w:jc w:val="center"/>
              <w:rPr>
                <w:sz w:val="18"/>
                <w:szCs w:val="18"/>
                <w:lang w:val="ru-RU"/>
              </w:rPr>
            </w:pPr>
          </w:p>
        </w:tc>
        <w:tc>
          <w:tcPr>
            <w:tcW w:w="567" w:type="dxa"/>
            <w:vMerge/>
            <w:tcBorders>
              <w:left w:val="single" w:sz="4" w:space="0" w:color="000000"/>
              <w:right w:val="single" w:sz="4" w:space="0" w:color="000000"/>
            </w:tcBorders>
            <w:textDirection w:val="btLr"/>
          </w:tcPr>
          <w:p w14:paraId="1905D84C" w14:textId="77777777" w:rsidR="00E612C1" w:rsidRDefault="00E612C1" w:rsidP="00DB76CE">
            <w:pPr>
              <w:widowControl w:val="0"/>
              <w:spacing w:beforeAutospacing="0" w:afterAutospacing="0"/>
              <w:jc w:val="center"/>
              <w:rPr>
                <w:sz w:val="18"/>
                <w:szCs w:val="18"/>
                <w:lang w:val="ru-RU"/>
              </w:rPr>
            </w:pPr>
          </w:p>
        </w:tc>
        <w:tc>
          <w:tcPr>
            <w:tcW w:w="567" w:type="dxa"/>
            <w:vMerge/>
            <w:tcBorders>
              <w:left w:val="single" w:sz="4" w:space="0" w:color="000000"/>
              <w:right w:val="single" w:sz="4" w:space="0" w:color="000000"/>
            </w:tcBorders>
            <w:textDirection w:val="btLr"/>
          </w:tcPr>
          <w:p w14:paraId="1047AAD0" w14:textId="77777777" w:rsidR="00E612C1" w:rsidRDefault="00E612C1" w:rsidP="00DB76CE">
            <w:pPr>
              <w:widowControl w:val="0"/>
              <w:spacing w:beforeAutospacing="0" w:afterAutospacing="0"/>
              <w:jc w:val="center"/>
              <w:rPr>
                <w:sz w:val="18"/>
                <w:szCs w:val="18"/>
                <w:lang w:val="ru-RU"/>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2870A0D1" w14:textId="77777777" w:rsidR="00E612C1" w:rsidRDefault="00E612C1" w:rsidP="00DB76CE">
            <w:pPr>
              <w:widowControl w:val="0"/>
              <w:spacing w:beforeAutospacing="0" w:afterAutospacing="0"/>
              <w:jc w:val="center"/>
              <w:rPr>
                <w:sz w:val="18"/>
                <w:szCs w:val="18"/>
                <w:lang w:val="ru-RU"/>
              </w:rPr>
            </w:pPr>
            <w:r>
              <w:rPr>
                <w:sz w:val="18"/>
                <w:szCs w:val="18"/>
                <w:lang w:val="ru-RU"/>
              </w:rPr>
              <w:t>2</w:t>
            </w:r>
          </w:p>
        </w:tc>
        <w:tc>
          <w:tcPr>
            <w:tcW w:w="2439" w:type="dxa"/>
            <w:tcBorders>
              <w:top w:val="single" w:sz="4" w:space="0" w:color="000000"/>
              <w:left w:val="single" w:sz="4" w:space="0" w:color="000000"/>
              <w:bottom w:val="single" w:sz="4" w:space="0" w:color="000000"/>
              <w:right w:val="single" w:sz="4" w:space="0" w:color="000000"/>
            </w:tcBorders>
            <w:vAlign w:val="center"/>
          </w:tcPr>
          <w:p w14:paraId="03D62EB2" w14:textId="77777777" w:rsidR="00E612C1" w:rsidRPr="00CD0223" w:rsidRDefault="00E612C1" w:rsidP="00DB76CE">
            <w:pPr>
              <w:widowControl w:val="0"/>
              <w:spacing w:beforeAutospacing="0" w:afterAutospacing="0"/>
              <w:jc w:val="center"/>
              <w:rPr>
                <w:sz w:val="18"/>
                <w:szCs w:val="18"/>
                <w:lang w:val="ru-RU"/>
              </w:rPr>
            </w:pPr>
            <w:r>
              <w:rPr>
                <w:sz w:val="18"/>
                <w:szCs w:val="18"/>
                <w:lang w:val="ru-RU"/>
              </w:rPr>
              <w:t>Длина</w:t>
            </w:r>
          </w:p>
        </w:tc>
        <w:tc>
          <w:tcPr>
            <w:tcW w:w="3118" w:type="dxa"/>
            <w:tcBorders>
              <w:top w:val="single" w:sz="4" w:space="0" w:color="000000"/>
              <w:left w:val="single" w:sz="4" w:space="0" w:color="000000"/>
              <w:bottom w:val="single" w:sz="4" w:space="0" w:color="000000"/>
              <w:right w:val="single" w:sz="4" w:space="0" w:color="000000"/>
            </w:tcBorders>
            <w:vAlign w:val="center"/>
          </w:tcPr>
          <w:p w14:paraId="4ACA220E" w14:textId="77777777" w:rsidR="00E612C1" w:rsidRPr="002D6095" w:rsidRDefault="00E612C1" w:rsidP="002D6095">
            <w:pPr>
              <w:jc w:val="center"/>
              <w:rPr>
                <w:sz w:val="18"/>
                <w:szCs w:val="18"/>
              </w:rPr>
            </w:pPr>
            <w:r w:rsidRPr="002D6095">
              <w:rPr>
                <w:sz w:val="18"/>
                <w:szCs w:val="18"/>
              </w:rPr>
              <w:t>≥ 42 ≤ 45</w:t>
            </w:r>
          </w:p>
        </w:tc>
        <w:tc>
          <w:tcPr>
            <w:tcW w:w="1418" w:type="dxa"/>
            <w:tcBorders>
              <w:top w:val="single" w:sz="4" w:space="0" w:color="000000"/>
              <w:left w:val="single" w:sz="4" w:space="0" w:color="000000"/>
              <w:bottom w:val="single" w:sz="4" w:space="0" w:color="000000"/>
              <w:right w:val="single" w:sz="4" w:space="0" w:color="000000"/>
            </w:tcBorders>
            <w:vAlign w:val="center"/>
          </w:tcPr>
          <w:p w14:paraId="47894030" w14:textId="77777777" w:rsidR="00E612C1" w:rsidRDefault="00E612C1" w:rsidP="00DB76CE">
            <w:pPr>
              <w:widowControl w:val="0"/>
              <w:spacing w:beforeAutospacing="0" w:afterAutospacing="0"/>
              <w:jc w:val="center"/>
              <w:rPr>
                <w:sz w:val="18"/>
                <w:szCs w:val="18"/>
                <w:lang w:val="ru-RU"/>
              </w:rPr>
            </w:pPr>
            <w:r>
              <w:rPr>
                <w:sz w:val="18"/>
                <w:szCs w:val="18"/>
                <w:lang w:val="ru-RU"/>
              </w:rPr>
              <w:t>см</w:t>
            </w:r>
          </w:p>
        </w:tc>
        <w:tc>
          <w:tcPr>
            <w:tcW w:w="992" w:type="dxa"/>
            <w:vMerge/>
            <w:tcBorders>
              <w:left w:val="single" w:sz="4" w:space="0" w:color="000000"/>
              <w:right w:val="single" w:sz="4" w:space="0" w:color="000000"/>
            </w:tcBorders>
            <w:vAlign w:val="center"/>
          </w:tcPr>
          <w:p w14:paraId="777047C0" w14:textId="77777777" w:rsidR="00E612C1" w:rsidRDefault="00E612C1" w:rsidP="00DB76CE">
            <w:pPr>
              <w:widowControl w:val="0"/>
              <w:spacing w:beforeAutospacing="0" w:afterAutospacing="0"/>
              <w:jc w:val="center"/>
              <w:rPr>
                <w:sz w:val="18"/>
                <w:szCs w:val="18"/>
                <w:lang w:val="ru-RU"/>
              </w:rPr>
            </w:pPr>
          </w:p>
        </w:tc>
        <w:tc>
          <w:tcPr>
            <w:tcW w:w="992" w:type="dxa"/>
            <w:vMerge/>
            <w:tcBorders>
              <w:left w:val="single" w:sz="4" w:space="0" w:color="000000"/>
              <w:right w:val="single" w:sz="4" w:space="0" w:color="000000"/>
            </w:tcBorders>
            <w:vAlign w:val="center"/>
          </w:tcPr>
          <w:p w14:paraId="297D9A8B" w14:textId="77777777" w:rsidR="00E612C1" w:rsidRDefault="00E612C1" w:rsidP="00DB76CE">
            <w:pPr>
              <w:widowControl w:val="0"/>
              <w:spacing w:beforeAutospacing="0" w:afterAutospacing="0"/>
              <w:jc w:val="center"/>
              <w:rPr>
                <w:sz w:val="18"/>
                <w:szCs w:val="18"/>
                <w:lang w:val="ru-RU"/>
              </w:rPr>
            </w:pPr>
          </w:p>
        </w:tc>
        <w:tc>
          <w:tcPr>
            <w:tcW w:w="1560" w:type="dxa"/>
            <w:tcBorders>
              <w:left w:val="single" w:sz="4" w:space="0" w:color="000000"/>
              <w:right w:val="single" w:sz="4" w:space="0" w:color="000000"/>
            </w:tcBorders>
          </w:tcPr>
          <w:p w14:paraId="235B545C" w14:textId="1C579C7D" w:rsidR="00E612C1" w:rsidRPr="00C3291D" w:rsidRDefault="00CE0A07" w:rsidP="00DB76CE">
            <w:pPr>
              <w:widowControl w:val="0"/>
              <w:spacing w:beforeAutospacing="0" w:afterAutospacing="0"/>
              <w:jc w:val="center"/>
              <w:rPr>
                <w:sz w:val="18"/>
                <w:szCs w:val="18"/>
                <w:lang w:val="ru-RU"/>
              </w:rPr>
            </w:pPr>
            <w:r w:rsidRPr="00C3291D">
              <w:rPr>
                <w:color w:val="000000"/>
                <w:sz w:val="18"/>
                <w:szCs w:val="18"/>
                <w:lang w:val="ru-RU" w:eastAsia="ru-RU"/>
              </w:rPr>
              <w:t>Преимущество</w:t>
            </w:r>
          </w:p>
        </w:tc>
      </w:tr>
      <w:tr w:rsidR="00E612C1" w:rsidRPr="00F86128" w14:paraId="1E2F18A9" w14:textId="01C020E5" w:rsidTr="00C3291D">
        <w:trPr>
          <w:cantSplit/>
          <w:trHeight w:val="70"/>
          <w:jc w:val="center"/>
        </w:trPr>
        <w:tc>
          <w:tcPr>
            <w:tcW w:w="534" w:type="dxa"/>
            <w:vMerge/>
            <w:tcBorders>
              <w:left w:val="single" w:sz="4" w:space="0" w:color="000000"/>
              <w:right w:val="single" w:sz="4" w:space="0" w:color="000000"/>
            </w:tcBorders>
          </w:tcPr>
          <w:p w14:paraId="2AB35254" w14:textId="77777777" w:rsidR="00E612C1" w:rsidRDefault="00E612C1" w:rsidP="00DB76CE">
            <w:pPr>
              <w:widowControl w:val="0"/>
              <w:spacing w:beforeAutospacing="0" w:afterAutospacing="0"/>
              <w:jc w:val="center"/>
              <w:rPr>
                <w:sz w:val="18"/>
                <w:szCs w:val="18"/>
                <w:lang w:val="ru-RU"/>
              </w:rPr>
            </w:pPr>
          </w:p>
        </w:tc>
        <w:tc>
          <w:tcPr>
            <w:tcW w:w="1560" w:type="dxa"/>
            <w:vMerge/>
            <w:tcBorders>
              <w:left w:val="single" w:sz="4" w:space="0" w:color="000000"/>
              <w:right w:val="single" w:sz="4" w:space="0" w:color="000000"/>
            </w:tcBorders>
          </w:tcPr>
          <w:p w14:paraId="3C6A3436" w14:textId="77777777" w:rsidR="00E612C1" w:rsidRDefault="00E612C1" w:rsidP="00DB76CE">
            <w:pPr>
              <w:widowControl w:val="0"/>
              <w:spacing w:beforeAutospacing="0" w:afterAutospacing="0"/>
              <w:jc w:val="center"/>
              <w:rPr>
                <w:bCs/>
                <w:sz w:val="18"/>
                <w:szCs w:val="18"/>
                <w:lang w:val="ru-RU"/>
              </w:rPr>
            </w:pPr>
          </w:p>
        </w:tc>
        <w:tc>
          <w:tcPr>
            <w:tcW w:w="566" w:type="dxa"/>
            <w:vMerge/>
            <w:tcBorders>
              <w:left w:val="single" w:sz="4" w:space="0" w:color="000000"/>
              <w:right w:val="single" w:sz="4" w:space="0" w:color="000000"/>
            </w:tcBorders>
            <w:textDirection w:val="btLr"/>
          </w:tcPr>
          <w:p w14:paraId="5161D156" w14:textId="77777777" w:rsidR="00E612C1" w:rsidRDefault="00E612C1" w:rsidP="00DB76CE">
            <w:pPr>
              <w:widowControl w:val="0"/>
              <w:spacing w:beforeAutospacing="0" w:afterAutospacing="0"/>
              <w:jc w:val="center"/>
              <w:rPr>
                <w:sz w:val="18"/>
                <w:szCs w:val="18"/>
                <w:lang w:val="ru-RU"/>
              </w:rPr>
            </w:pPr>
          </w:p>
        </w:tc>
        <w:tc>
          <w:tcPr>
            <w:tcW w:w="567" w:type="dxa"/>
            <w:vMerge/>
            <w:tcBorders>
              <w:left w:val="single" w:sz="4" w:space="0" w:color="000000"/>
              <w:right w:val="single" w:sz="4" w:space="0" w:color="000000"/>
            </w:tcBorders>
            <w:textDirection w:val="btLr"/>
          </w:tcPr>
          <w:p w14:paraId="30A8A24A" w14:textId="77777777" w:rsidR="00E612C1" w:rsidRDefault="00E612C1" w:rsidP="00DB76CE">
            <w:pPr>
              <w:widowControl w:val="0"/>
              <w:spacing w:beforeAutospacing="0" w:afterAutospacing="0"/>
              <w:jc w:val="center"/>
              <w:rPr>
                <w:sz w:val="18"/>
                <w:szCs w:val="18"/>
                <w:lang w:val="ru-RU"/>
              </w:rPr>
            </w:pPr>
          </w:p>
        </w:tc>
        <w:tc>
          <w:tcPr>
            <w:tcW w:w="567" w:type="dxa"/>
            <w:vMerge/>
            <w:tcBorders>
              <w:left w:val="single" w:sz="4" w:space="0" w:color="000000"/>
              <w:right w:val="single" w:sz="4" w:space="0" w:color="000000"/>
            </w:tcBorders>
            <w:textDirection w:val="btLr"/>
          </w:tcPr>
          <w:p w14:paraId="5066C6C0" w14:textId="77777777" w:rsidR="00E612C1" w:rsidRDefault="00E612C1" w:rsidP="00DB76CE">
            <w:pPr>
              <w:widowControl w:val="0"/>
              <w:spacing w:beforeAutospacing="0" w:afterAutospacing="0"/>
              <w:jc w:val="center"/>
              <w:rPr>
                <w:sz w:val="18"/>
                <w:szCs w:val="18"/>
                <w:lang w:val="ru-RU"/>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11E393BC" w14:textId="77777777" w:rsidR="00E612C1" w:rsidRDefault="00E612C1" w:rsidP="00DB76CE">
            <w:pPr>
              <w:widowControl w:val="0"/>
              <w:spacing w:beforeAutospacing="0" w:afterAutospacing="0"/>
              <w:jc w:val="center"/>
              <w:rPr>
                <w:sz w:val="18"/>
                <w:szCs w:val="18"/>
                <w:lang w:val="ru-RU"/>
              </w:rPr>
            </w:pPr>
            <w:r>
              <w:rPr>
                <w:sz w:val="18"/>
                <w:szCs w:val="18"/>
                <w:lang w:val="ru-RU"/>
              </w:rPr>
              <w:t>3</w:t>
            </w:r>
          </w:p>
        </w:tc>
        <w:tc>
          <w:tcPr>
            <w:tcW w:w="2439" w:type="dxa"/>
            <w:tcBorders>
              <w:top w:val="single" w:sz="4" w:space="0" w:color="000000"/>
              <w:left w:val="single" w:sz="4" w:space="0" w:color="000000"/>
              <w:bottom w:val="single" w:sz="4" w:space="0" w:color="000000"/>
              <w:right w:val="single" w:sz="4" w:space="0" w:color="000000"/>
            </w:tcBorders>
            <w:vAlign w:val="center"/>
          </w:tcPr>
          <w:p w14:paraId="62A760EC" w14:textId="77777777" w:rsidR="00E612C1" w:rsidRPr="00CD0223" w:rsidRDefault="00E612C1" w:rsidP="00DB76CE">
            <w:pPr>
              <w:widowControl w:val="0"/>
              <w:spacing w:beforeAutospacing="0" w:afterAutospacing="0"/>
              <w:jc w:val="center"/>
              <w:rPr>
                <w:sz w:val="18"/>
                <w:szCs w:val="18"/>
                <w:lang w:val="ru-RU"/>
              </w:rPr>
            </w:pPr>
            <w:r>
              <w:rPr>
                <w:sz w:val="18"/>
                <w:szCs w:val="18"/>
                <w:lang w:val="ru-RU"/>
              </w:rPr>
              <w:t>Ширина</w:t>
            </w:r>
          </w:p>
        </w:tc>
        <w:tc>
          <w:tcPr>
            <w:tcW w:w="3118" w:type="dxa"/>
            <w:tcBorders>
              <w:top w:val="single" w:sz="4" w:space="0" w:color="000000"/>
              <w:left w:val="single" w:sz="4" w:space="0" w:color="000000"/>
              <w:bottom w:val="single" w:sz="4" w:space="0" w:color="000000"/>
              <w:right w:val="single" w:sz="4" w:space="0" w:color="000000"/>
            </w:tcBorders>
            <w:vAlign w:val="center"/>
          </w:tcPr>
          <w:p w14:paraId="4A3E1E77" w14:textId="77777777" w:rsidR="00E612C1" w:rsidRPr="002D6095" w:rsidRDefault="00E612C1" w:rsidP="002D6095">
            <w:pPr>
              <w:jc w:val="center"/>
              <w:rPr>
                <w:sz w:val="18"/>
                <w:szCs w:val="18"/>
              </w:rPr>
            </w:pPr>
            <w:r w:rsidRPr="002D6095">
              <w:rPr>
                <w:sz w:val="18"/>
                <w:szCs w:val="18"/>
              </w:rPr>
              <w:t>≥ 30 ≤ 35</w:t>
            </w:r>
          </w:p>
        </w:tc>
        <w:tc>
          <w:tcPr>
            <w:tcW w:w="1418" w:type="dxa"/>
            <w:tcBorders>
              <w:top w:val="single" w:sz="4" w:space="0" w:color="000000"/>
              <w:left w:val="single" w:sz="4" w:space="0" w:color="000000"/>
              <w:bottom w:val="single" w:sz="4" w:space="0" w:color="000000"/>
              <w:right w:val="single" w:sz="4" w:space="0" w:color="000000"/>
            </w:tcBorders>
            <w:vAlign w:val="center"/>
          </w:tcPr>
          <w:p w14:paraId="4C23A82D" w14:textId="77777777" w:rsidR="00E612C1" w:rsidRDefault="00E612C1" w:rsidP="00DB76CE">
            <w:pPr>
              <w:widowControl w:val="0"/>
              <w:spacing w:beforeAutospacing="0" w:afterAutospacing="0"/>
              <w:jc w:val="center"/>
              <w:rPr>
                <w:sz w:val="18"/>
                <w:szCs w:val="18"/>
                <w:lang w:val="ru-RU"/>
              </w:rPr>
            </w:pPr>
            <w:r>
              <w:rPr>
                <w:sz w:val="18"/>
                <w:szCs w:val="18"/>
                <w:lang w:val="ru-RU"/>
              </w:rPr>
              <w:t>см</w:t>
            </w:r>
          </w:p>
        </w:tc>
        <w:tc>
          <w:tcPr>
            <w:tcW w:w="992" w:type="dxa"/>
            <w:vMerge/>
            <w:tcBorders>
              <w:left w:val="single" w:sz="4" w:space="0" w:color="000000"/>
              <w:right w:val="single" w:sz="4" w:space="0" w:color="000000"/>
            </w:tcBorders>
            <w:vAlign w:val="center"/>
          </w:tcPr>
          <w:p w14:paraId="0EF7A43C" w14:textId="77777777" w:rsidR="00E612C1" w:rsidRDefault="00E612C1" w:rsidP="00DB76CE">
            <w:pPr>
              <w:widowControl w:val="0"/>
              <w:spacing w:beforeAutospacing="0" w:afterAutospacing="0"/>
              <w:jc w:val="center"/>
              <w:rPr>
                <w:sz w:val="18"/>
                <w:szCs w:val="18"/>
                <w:lang w:val="ru-RU"/>
              </w:rPr>
            </w:pPr>
          </w:p>
        </w:tc>
        <w:tc>
          <w:tcPr>
            <w:tcW w:w="992" w:type="dxa"/>
            <w:vMerge/>
            <w:tcBorders>
              <w:left w:val="single" w:sz="4" w:space="0" w:color="000000"/>
              <w:right w:val="single" w:sz="4" w:space="0" w:color="000000"/>
            </w:tcBorders>
            <w:vAlign w:val="center"/>
          </w:tcPr>
          <w:p w14:paraId="4D645C20" w14:textId="77777777" w:rsidR="00E612C1" w:rsidRDefault="00E612C1" w:rsidP="00DB76CE">
            <w:pPr>
              <w:widowControl w:val="0"/>
              <w:spacing w:beforeAutospacing="0" w:afterAutospacing="0"/>
              <w:jc w:val="center"/>
              <w:rPr>
                <w:sz w:val="18"/>
                <w:szCs w:val="18"/>
                <w:lang w:val="ru-RU"/>
              </w:rPr>
            </w:pPr>
          </w:p>
        </w:tc>
        <w:tc>
          <w:tcPr>
            <w:tcW w:w="1560" w:type="dxa"/>
            <w:tcBorders>
              <w:left w:val="single" w:sz="4" w:space="0" w:color="000000"/>
              <w:right w:val="single" w:sz="4" w:space="0" w:color="000000"/>
            </w:tcBorders>
          </w:tcPr>
          <w:p w14:paraId="42BAB201" w14:textId="77777777" w:rsidR="00E612C1" w:rsidRDefault="00E612C1" w:rsidP="00DB76CE">
            <w:pPr>
              <w:widowControl w:val="0"/>
              <w:spacing w:beforeAutospacing="0" w:afterAutospacing="0"/>
              <w:jc w:val="center"/>
              <w:rPr>
                <w:sz w:val="18"/>
                <w:szCs w:val="18"/>
                <w:lang w:val="ru-RU"/>
              </w:rPr>
            </w:pPr>
          </w:p>
        </w:tc>
      </w:tr>
      <w:tr w:rsidR="00E612C1" w:rsidRPr="00F86128" w14:paraId="069E4E12" w14:textId="0F4BAEC7" w:rsidTr="00C3291D">
        <w:trPr>
          <w:cantSplit/>
          <w:trHeight w:val="90"/>
          <w:jc w:val="center"/>
        </w:trPr>
        <w:tc>
          <w:tcPr>
            <w:tcW w:w="534" w:type="dxa"/>
            <w:vMerge/>
            <w:tcBorders>
              <w:left w:val="single" w:sz="4" w:space="0" w:color="000000"/>
              <w:bottom w:val="single" w:sz="4" w:space="0" w:color="000000"/>
              <w:right w:val="single" w:sz="4" w:space="0" w:color="000000"/>
            </w:tcBorders>
          </w:tcPr>
          <w:p w14:paraId="0FD1C77E" w14:textId="77777777" w:rsidR="00E612C1" w:rsidRDefault="00E612C1" w:rsidP="00DB76CE">
            <w:pPr>
              <w:widowControl w:val="0"/>
              <w:spacing w:beforeAutospacing="0" w:afterAutospacing="0"/>
              <w:jc w:val="center"/>
              <w:rPr>
                <w:sz w:val="18"/>
                <w:szCs w:val="18"/>
                <w:lang w:val="ru-RU"/>
              </w:rPr>
            </w:pPr>
          </w:p>
        </w:tc>
        <w:tc>
          <w:tcPr>
            <w:tcW w:w="1560" w:type="dxa"/>
            <w:vMerge/>
            <w:tcBorders>
              <w:left w:val="single" w:sz="4" w:space="0" w:color="000000"/>
              <w:bottom w:val="single" w:sz="4" w:space="0" w:color="000000"/>
              <w:right w:val="single" w:sz="4" w:space="0" w:color="000000"/>
            </w:tcBorders>
          </w:tcPr>
          <w:p w14:paraId="7DDED3CF" w14:textId="77777777" w:rsidR="00E612C1" w:rsidRDefault="00E612C1" w:rsidP="00DB76CE">
            <w:pPr>
              <w:widowControl w:val="0"/>
              <w:spacing w:beforeAutospacing="0" w:afterAutospacing="0"/>
              <w:jc w:val="center"/>
              <w:rPr>
                <w:bCs/>
                <w:sz w:val="18"/>
                <w:szCs w:val="18"/>
                <w:lang w:val="ru-RU"/>
              </w:rPr>
            </w:pPr>
          </w:p>
        </w:tc>
        <w:tc>
          <w:tcPr>
            <w:tcW w:w="566" w:type="dxa"/>
            <w:vMerge/>
            <w:tcBorders>
              <w:left w:val="single" w:sz="4" w:space="0" w:color="000000"/>
              <w:bottom w:val="single" w:sz="4" w:space="0" w:color="000000"/>
              <w:right w:val="single" w:sz="4" w:space="0" w:color="000000"/>
            </w:tcBorders>
            <w:textDirection w:val="btLr"/>
          </w:tcPr>
          <w:p w14:paraId="68709E63" w14:textId="77777777" w:rsidR="00E612C1" w:rsidRDefault="00E612C1" w:rsidP="00DB76CE">
            <w:pPr>
              <w:widowControl w:val="0"/>
              <w:spacing w:beforeAutospacing="0" w:afterAutospacing="0"/>
              <w:jc w:val="center"/>
              <w:rPr>
                <w:sz w:val="18"/>
                <w:szCs w:val="18"/>
                <w:lang w:val="ru-RU"/>
              </w:rPr>
            </w:pPr>
          </w:p>
        </w:tc>
        <w:tc>
          <w:tcPr>
            <w:tcW w:w="567" w:type="dxa"/>
            <w:vMerge/>
            <w:tcBorders>
              <w:left w:val="single" w:sz="4" w:space="0" w:color="000000"/>
              <w:bottom w:val="single" w:sz="4" w:space="0" w:color="000000"/>
              <w:right w:val="single" w:sz="4" w:space="0" w:color="000000"/>
            </w:tcBorders>
            <w:textDirection w:val="btLr"/>
          </w:tcPr>
          <w:p w14:paraId="43793546" w14:textId="77777777" w:rsidR="00E612C1" w:rsidRDefault="00E612C1" w:rsidP="00DB76CE">
            <w:pPr>
              <w:widowControl w:val="0"/>
              <w:spacing w:beforeAutospacing="0" w:afterAutospacing="0"/>
              <w:jc w:val="center"/>
              <w:rPr>
                <w:sz w:val="18"/>
                <w:szCs w:val="18"/>
                <w:lang w:val="ru-RU"/>
              </w:rPr>
            </w:pPr>
          </w:p>
        </w:tc>
        <w:tc>
          <w:tcPr>
            <w:tcW w:w="567" w:type="dxa"/>
            <w:vMerge/>
            <w:tcBorders>
              <w:left w:val="single" w:sz="4" w:space="0" w:color="000000"/>
              <w:bottom w:val="single" w:sz="4" w:space="0" w:color="000000"/>
              <w:right w:val="single" w:sz="4" w:space="0" w:color="000000"/>
            </w:tcBorders>
            <w:textDirection w:val="btLr"/>
          </w:tcPr>
          <w:p w14:paraId="1BFD9B32" w14:textId="77777777" w:rsidR="00E612C1" w:rsidRDefault="00E612C1" w:rsidP="00DB76CE">
            <w:pPr>
              <w:widowControl w:val="0"/>
              <w:spacing w:beforeAutospacing="0" w:afterAutospacing="0"/>
              <w:jc w:val="center"/>
              <w:rPr>
                <w:sz w:val="18"/>
                <w:szCs w:val="18"/>
                <w:lang w:val="ru-RU"/>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6B377BB1" w14:textId="3737A680" w:rsidR="00E612C1" w:rsidRDefault="00E612C1" w:rsidP="00DB76CE">
            <w:pPr>
              <w:widowControl w:val="0"/>
              <w:spacing w:beforeAutospacing="0" w:afterAutospacing="0"/>
              <w:jc w:val="center"/>
              <w:rPr>
                <w:sz w:val="18"/>
                <w:szCs w:val="18"/>
                <w:lang w:val="ru-RU"/>
              </w:rPr>
            </w:pPr>
            <w:r>
              <w:rPr>
                <w:sz w:val="18"/>
                <w:szCs w:val="18"/>
                <w:lang w:val="ru-RU"/>
              </w:rPr>
              <w:t>4</w:t>
            </w:r>
          </w:p>
        </w:tc>
        <w:tc>
          <w:tcPr>
            <w:tcW w:w="2439" w:type="dxa"/>
            <w:tcBorders>
              <w:top w:val="single" w:sz="4" w:space="0" w:color="000000"/>
              <w:left w:val="single" w:sz="4" w:space="0" w:color="000000"/>
              <w:bottom w:val="single" w:sz="4" w:space="0" w:color="000000"/>
              <w:right w:val="single" w:sz="4" w:space="0" w:color="000000"/>
            </w:tcBorders>
            <w:vAlign w:val="center"/>
          </w:tcPr>
          <w:p w14:paraId="4A912DC9" w14:textId="77777777" w:rsidR="00E612C1" w:rsidRPr="00CD0223" w:rsidRDefault="00E612C1" w:rsidP="00DB76CE">
            <w:pPr>
              <w:widowControl w:val="0"/>
              <w:spacing w:beforeAutospacing="0" w:afterAutospacing="0"/>
              <w:jc w:val="center"/>
              <w:rPr>
                <w:sz w:val="18"/>
                <w:szCs w:val="18"/>
                <w:lang w:val="ru-RU"/>
              </w:rPr>
            </w:pPr>
            <w:r>
              <w:rPr>
                <w:sz w:val="18"/>
                <w:szCs w:val="18"/>
                <w:lang w:val="ru-RU"/>
              </w:rPr>
              <w:t xml:space="preserve">Цвет </w:t>
            </w:r>
          </w:p>
        </w:tc>
        <w:tc>
          <w:tcPr>
            <w:tcW w:w="3118" w:type="dxa"/>
            <w:tcBorders>
              <w:top w:val="single" w:sz="4" w:space="0" w:color="000000"/>
              <w:left w:val="single" w:sz="4" w:space="0" w:color="000000"/>
              <w:bottom w:val="single" w:sz="4" w:space="0" w:color="000000"/>
              <w:right w:val="single" w:sz="4" w:space="0" w:color="000000"/>
            </w:tcBorders>
            <w:vAlign w:val="center"/>
          </w:tcPr>
          <w:p w14:paraId="3E9654DB" w14:textId="77777777" w:rsidR="00E612C1" w:rsidRPr="00CD0223" w:rsidRDefault="00E612C1" w:rsidP="002D6095">
            <w:pPr>
              <w:widowControl w:val="0"/>
              <w:spacing w:beforeAutospacing="0" w:afterAutospacing="0"/>
              <w:jc w:val="center"/>
              <w:rPr>
                <w:sz w:val="18"/>
                <w:szCs w:val="18"/>
                <w:lang w:val="ru-RU"/>
              </w:rPr>
            </w:pPr>
            <w:r>
              <w:rPr>
                <w:sz w:val="18"/>
                <w:szCs w:val="18"/>
                <w:lang w:val="ru-RU"/>
              </w:rPr>
              <w:t>коричневый</w:t>
            </w:r>
          </w:p>
        </w:tc>
        <w:tc>
          <w:tcPr>
            <w:tcW w:w="1418" w:type="dxa"/>
            <w:tcBorders>
              <w:top w:val="single" w:sz="4" w:space="0" w:color="000000"/>
              <w:left w:val="single" w:sz="4" w:space="0" w:color="000000"/>
              <w:bottom w:val="single" w:sz="4" w:space="0" w:color="000000"/>
              <w:right w:val="single" w:sz="4" w:space="0" w:color="000000"/>
            </w:tcBorders>
            <w:vAlign w:val="center"/>
          </w:tcPr>
          <w:p w14:paraId="2842316C" w14:textId="79A7F161" w:rsidR="00E612C1" w:rsidRDefault="0076600A" w:rsidP="00DB76CE">
            <w:pPr>
              <w:widowControl w:val="0"/>
              <w:spacing w:beforeAutospacing="0" w:afterAutospacing="0"/>
              <w:jc w:val="center"/>
              <w:rPr>
                <w:sz w:val="18"/>
                <w:szCs w:val="18"/>
                <w:lang w:val="ru-RU"/>
              </w:rPr>
            </w:pPr>
            <w:r>
              <w:rPr>
                <w:sz w:val="18"/>
                <w:szCs w:val="18"/>
                <w:lang w:val="ru-RU"/>
              </w:rPr>
              <w:t>х</w:t>
            </w:r>
          </w:p>
        </w:tc>
        <w:tc>
          <w:tcPr>
            <w:tcW w:w="992" w:type="dxa"/>
            <w:vMerge/>
            <w:tcBorders>
              <w:left w:val="single" w:sz="4" w:space="0" w:color="000000"/>
              <w:bottom w:val="single" w:sz="4" w:space="0" w:color="000000"/>
              <w:right w:val="single" w:sz="4" w:space="0" w:color="000000"/>
            </w:tcBorders>
            <w:vAlign w:val="center"/>
          </w:tcPr>
          <w:p w14:paraId="0E6ECA3D" w14:textId="77777777" w:rsidR="00E612C1" w:rsidRDefault="00E612C1" w:rsidP="00DB76CE">
            <w:pPr>
              <w:widowControl w:val="0"/>
              <w:spacing w:beforeAutospacing="0" w:afterAutospacing="0"/>
              <w:jc w:val="center"/>
              <w:rPr>
                <w:sz w:val="18"/>
                <w:szCs w:val="18"/>
                <w:lang w:val="ru-RU"/>
              </w:rPr>
            </w:pPr>
          </w:p>
        </w:tc>
        <w:tc>
          <w:tcPr>
            <w:tcW w:w="992" w:type="dxa"/>
            <w:vMerge/>
            <w:tcBorders>
              <w:left w:val="single" w:sz="4" w:space="0" w:color="000000"/>
              <w:bottom w:val="single" w:sz="4" w:space="0" w:color="000000"/>
              <w:right w:val="single" w:sz="4" w:space="0" w:color="000000"/>
            </w:tcBorders>
            <w:vAlign w:val="center"/>
          </w:tcPr>
          <w:p w14:paraId="4B513D02" w14:textId="77777777" w:rsidR="00E612C1" w:rsidRDefault="00E612C1" w:rsidP="00DB76CE">
            <w:pPr>
              <w:widowControl w:val="0"/>
              <w:spacing w:beforeAutospacing="0" w:afterAutospacing="0"/>
              <w:jc w:val="center"/>
              <w:rPr>
                <w:sz w:val="18"/>
                <w:szCs w:val="18"/>
                <w:lang w:val="ru-RU"/>
              </w:rPr>
            </w:pPr>
          </w:p>
        </w:tc>
        <w:tc>
          <w:tcPr>
            <w:tcW w:w="1560" w:type="dxa"/>
            <w:tcBorders>
              <w:left w:val="single" w:sz="4" w:space="0" w:color="000000"/>
              <w:bottom w:val="single" w:sz="4" w:space="0" w:color="000000"/>
              <w:right w:val="single" w:sz="4" w:space="0" w:color="000000"/>
            </w:tcBorders>
          </w:tcPr>
          <w:p w14:paraId="657CCDAD" w14:textId="77777777" w:rsidR="00E612C1" w:rsidRDefault="00E612C1" w:rsidP="00DB76CE">
            <w:pPr>
              <w:widowControl w:val="0"/>
              <w:spacing w:beforeAutospacing="0" w:afterAutospacing="0"/>
              <w:jc w:val="center"/>
              <w:rPr>
                <w:sz w:val="18"/>
                <w:szCs w:val="18"/>
                <w:lang w:val="ru-RU"/>
              </w:rPr>
            </w:pPr>
          </w:p>
        </w:tc>
      </w:tr>
    </w:tbl>
    <w:p w14:paraId="0225C1F0" w14:textId="77777777" w:rsidR="00894872" w:rsidRDefault="0026283B">
      <w:pPr>
        <w:widowControl w:val="0"/>
        <w:spacing w:before="280" w:after="280"/>
        <w:jc w:val="both"/>
        <w:rPr>
          <w:color w:val="000000"/>
          <w:sz w:val="20"/>
          <w:szCs w:val="20"/>
          <w:lang w:val="ru-RU"/>
        </w:rPr>
      </w:pPr>
      <w:r>
        <w:rPr>
          <w:color w:val="000000"/>
          <w:sz w:val="20"/>
          <w:szCs w:val="20"/>
          <w:lang w:val="ru-RU"/>
        </w:rPr>
        <w:t xml:space="preserve">*Обоснование необходимости использования показателей и требований, не предусмотренных каталогом товаров, работ, услуг для обеспечения государственных и муниципальных нужд обусловлено правом заказчика на указание дополнительных потребительских свойств, в том числе функциональных, технических, качественных, эксплуатационных характеристик товара, которые не предусмотрены в позиции каталога (Согласно пунктам 5 и 6 Правил использования каталога товаров, работ, услуг для обеспечения государственных и муниципальных нужд, утвержденных постановлением Правительства от 08.02.2017 № 145,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от 05.04.2013 № 44-ФЗ). </w:t>
      </w:r>
    </w:p>
    <w:p w14:paraId="7D8DCCE8" w14:textId="77777777" w:rsidR="00B73F42" w:rsidRPr="00B73F42" w:rsidRDefault="0026283B" w:rsidP="00B73F42">
      <w:pPr>
        <w:widowControl w:val="0"/>
        <w:spacing w:before="280" w:after="280"/>
        <w:jc w:val="both"/>
        <w:rPr>
          <w:color w:val="000000"/>
          <w:sz w:val="20"/>
          <w:szCs w:val="20"/>
          <w:lang w:val="ru-RU"/>
        </w:rPr>
      </w:pPr>
      <w:r>
        <w:rPr>
          <w:color w:val="000000"/>
          <w:sz w:val="20"/>
          <w:szCs w:val="20"/>
          <w:lang w:val="ru-RU"/>
        </w:rPr>
        <w:lastRenderedPageBreak/>
        <w:t>Данный выбор характеристик позволяет максимально удовлетворить потребности Заказчика с учетом специфики его деятельности.</w:t>
      </w:r>
    </w:p>
    <w:p w14:paraId="43FACD61" w14:textId="77777777" w:rsidR="00894872" w:rsidRPr="0026283B" w:rsidRDefault="0026283B">
      <w:pPr>
        <w:spacing w:beforeAutospacing="0" w:afterAutospacing="0"/>
        <w:rPr>
          <w:rFonts w:eastAsia="Calibri"/>
          <w:lang w:val="ru-RU"/>
        </w:rPr>
      </w:pPr>
      <w:r w:rsidRPr="0026283B">
        <w:rPr>
          <w:rFonts w:eastAsia="Calibri"/>
          <w:lang w:val="ru-RU"/>
        </w:rPr>
        <w:t>Разработано:</w:t>
      </w:r>
    </w:p>
    <w:p w14:paraId="07A5DEC7" w14:textId="77777777" w:rsidR="00894872" w:rsidRDefault="0026283B">
      <w:pPr>
        <w:spacing w:beforeAutospacing="0" w:afterAutospacing="0"/>
        <w:rPr>
          <w:color w:val="000000"/>
          <w:lang w:val="ru-RU"/>
        </w:rPr>
      </w:pPr>
      <w:r w:rsidRPr="0026283B">
        <w:rPr>
          <w:rFonts w:eastAsia="Calibri"/>
          <w:lang w:val="ru-RU"/>
        </w:rPr>
        <w:t xml:space="preserve">Заместитель директора по административно-хозяйственной части                                                                                                                              Антонова О.Н.                                                                                                              </w:t>
      </w:r>
    </w:p>
    <w:p w14:paraId="01603849" w14:textId="77777777" w:rsidR="00894872" w:rsidRDefault="0026283B">
      <w:pPr>
        <w:spacing w:beforeAutospacing="0" w:afterAutospacing="0"/>
        <w:rPr>
          <w:color w:val="000000"/>
          <w:lang w:val="ru-RU"/>
        </w:rPr>
      </w:pPr>
      <w:r w:rsidRPr="0026283B">
        <w:rPr>
          <w:lang w:val="ru-RU"/>
        </w:rPr>
        <w:t xml:space="preserve">                                                   </w:t>
      </w:r>
    </w:p>
    <w:sectPr w:rsidR="00894872">
      <w:pgSz w:w="16838" w:h="11906" w:orient="landscape"/>
      <w:pgMar w:top="567" w:right="1134" w:bottom="851" w:left="1134" w:header="0" w:footer="0" w:gutter="0"/>
      <w:cols w:space="720"/>
      <w:formProt w:val="0"/>
      <w:docGrid w:linePitch="360" w:charSpace="1228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ヒラギノ角ゴ Pro W3">
    <w:altName w:val="MS Gothic"/>
    <w:panose1 w:val="00000000000000000000"/>
    <w:charset w:val="80"/>
    <w:family w:val="roman"/>
    <w:notTrueType/>
    <w:pitch w:val="default"/>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EFF" w:usb1="C000785B" w:usb2="00000009" w:usb3="00000000" w:csb0="000001FF" w:csb1="00000000"/>
  </w:font>
  <w:font w:name="Times New Roman CYR">
    <w:altName w:val="Times New Roman"/>
    <w:panose1 w:val="02020603050405020304"/>
    <w:charset w:val="CC"/>
    <w:family w:val="roman"/>
    <w:pitch w:val="variable"/>
    <w:sig w:usb0="E0002EFF" w:usb1="C000785B" w:usb2="00000009" w:usb3="00000000" w:csb0="000001FF" w:csb1="00000000"/>
  </w:font>
  <w:font w:name="TimesDL">
    <w:altName w:val="Times New Roman"/>
    <w:charset w:val="01"/>
    <w:family w:val="roman"/>
    <w:pitch w:val="default"/>
  </w:font>
  <w:font w:name="Mangal">
    <w:panose1 w:val="00000400000000000000"/>
    <w:charset w:val="00"/>
    <w:family w:val="roman"/>
    <w:pitch w:val="variable"/>
    <w:sig w:usb0="00008003" w:usb1="00000000" w:usb2="00000000" w:usb3="00000000" w:csb0="00000001" w:csb1="00000000"/>
  </w:font>
  <w:font w:name="GaramondNarrowC">
    <w:altName w:val="Courier New"/>
    <w:charset w:val="01"/>
    <w:family w:val="roman"/>
    <w:pitch w:val="default"/>
  </w:font>
  <w:font w:name="GaramondC">
    <w:altName w:val="Gabriola"/>
    <w:charset w:val="01"/>
    <w:family w:val="roman"/>
    <w:pitch w:val="default"/>
  </w:font>
  <w:font w:name="NTTierce">
    <w:altName w:val="Times New Roman"/>
    <w:charset w:val="01"/>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13FCE"/>
    <w:multiLevelType w:val="multilevel"/>
    <w:tmpl w:val="1E00449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27615E94"/>
    <w:multiLevelType w:val="multilevel"/>
    <w:tmpl w:val="212E295E"/>
    <w:lvl w:ilvl="0">
      <w:start w:val="1"/>
      <w:numFmt w:val="bullet"/>
      <w:lvlText w:val=""/>
      <w:lvlJc w:val="left"/>
      <w:pPr>
        <w:tabs>
          <w:tab w:val="num" w:pos="360"/>
        </w:tabs>
        <w:ind w:left="360" w:hanging="360"/>
      </w:pPr>
      <w:rPr>
        <w:rFonts w:ascii="Symbol" w:hAnsi="Symbol" w:cs="Symbol" w:hint="default"/>
      </w:rPr>
    </w:lvl>
    <w:lvl w:ilvl="1">
      <w:start w:val="1"/>
      <w:numFmt w:val="decimal"/>
      <w:pStyle w:val="a"/>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2AF35AFC"/>
    <w:multiLevelType w:val="multilevel"/>
    <w:tmpl w:val="9F4008B2"/>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3" w15:restartNumberingAfterBreak="0">
    <w:nsid w:val="32A47A0A"/>
    <w:multiLevelType w:val="multilevel"/>
    <w:tmpl w:val="305C936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pStyle w:val="4"/>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3F752A33"/>
    <w:multiLevelType w:val="multilevel"/>
    <w:tmpl w:val="210E67A6"/>
    <w:lvl w:ilvl="0">
      <w:start w:val="1"/>
      <w:numFmt w:val="decimal"/>
      <w:lvlText w:val="%1."/>
      <w:lvlJc w:val="left"/>
      <w:pPr>
        <w:tabs>
          <w:tab w:val="num" w:pos="0"/>
        </w:tabs>
        <w:ind w:left="659" w:hanging="375"/>
      </w:pPr>
      <w:rPr>
        <w:rFonts w:eastAsia="ヒラギノ角ゴ Pro W3" w:cs="Times New Roman"/>
        <w:b/>
        <w:i w:val="0"/>
        <w:kern w:val="2"/>
      </w:rPr>
    </w:lvl>
    <w:lvl w:ilvl="1">
      <w:start w:val="1"/>
      <w:numFmt w:val="decimal"/>
      <w:lvlText w:val="%1.%2."/>
      <w:lvlJc w:val="left"/>
      <w:pPr>
        <w:tabs>
          <w:tab w:val="num" w:pos="0"/>
        </w:tabs>
        <w:ind w:left="1107" w:hanging="540"/>
      </w:pPr>
      <w:rPr>
        <w:rFonts w:eastAsia="ヒラギノ角ゴ Pro W3" w:cs="Times New Roman"/>
        <w:b w:val="0"/>
        <w:kern w:val="2"/>
      </w:rPr>
    </w:lvl>
    <w:lvl w:ilvl="2">
      <w:start w:val="3"/>
      <w:numFmt w:val="decimal"/>
      <w:lvlText w:val="%1.%2.%3."/>
      <w:lvlJc w:val="left"/>
      <w:pPr>
        <w:tabs>
          <w:tab w:val="num" w:pos="0"/>
        </w:tabs>
        <w:ind w:left="1287" w:hanging="720"/>
      </w:pPr>
      <w:rPr>
        <w:rFonts w:eastAsia="ヒラギノ角ゴ Pro W3" w:cs="Times New Roman"/>
        <w:b/>
        <w:i w:val="0"/>
        <w:strike w:val="0"/>
        <w:dstrike w:val="0"/>
        <w:kern w:val="2"/>
        <w:u w:val="none" w:color="000000"/>
        <w:effect w:val="none"/>
      </w:rPr>
    </w:lvl>
    <w:lvl w:ilvl="3">
      <w:start w:val="1"/>
      <w:numFmt w:val="decimal"/>
      <w:lvlText w:val="%1.%2.%3.%4."/>
      <w:lvlJc w:val="left"/>
      <w:pPr>
        <w:tabs>
          <w:tab w:val="num" w:pos="0"/>
        </w:tabs>
        <w:ind w:left="1287" w:hanging="720"/>
      </w:pPr>
      <w:rPr>
        <w:rFonts w:eastAsia="ヒラギノ角ゴ Pro W3" w:cs="Times New Roman"/>
        <w:b/>
        <w:kern w:val="2"/>
      </w:rPr>
    </w:lvl>
    <w:lvl w:ilvl="4">
      <w:start w:val="1"/>
      <w:numFmt w:val="decimal"/>
      <w:lvlText w:val="%1.%2.%3.%4.%5."/>
      <w:lvlJc w:val="left"/>
      <w:pPr>
        <w:tabs>
          <w:tab w:val="num" w:pos="0"/>
        </w:tabs>
        <w:ind w:left="1647" w:hanging="1080"/>
      </w:pPr>
      <w:rPr>
        <w:rFonts w:eastAsia="ヒラギノ角ゴ Pro W3" w:cs="Times New Roman"/>
        <w:b/>
        <w:kern w:val="2"/>
      </w:rPr>
    </w:lvl>
    <w:lvl w:ilvl="5">
      <w:start w:val="1"/>
      <w:numFmt w:val="decimal"/>
      <w:lvlText w:val="%1.%2.%3.%4.%5.%6."/>
      <w:lvlJc w:val="left"/>
      <w:pPr>
        <w:tabs>
          <w:tab w:val="num" w:pos="0"/>
        </w:tabs>
        <w:ind w:left="1647" w:hanging="1080"/>
      </w:pPr>
      <w:rPr>
        <w:rFonts w:eastAsia="ヒラギノ角ゴ Pro W3" w:cs="Times New Roman"/>
        <w:b/>
        <w:kern w:val="2"/>
      </w:rPr>
    </w:lvl>
    <w:lvl w:ilvl="6">
      <w:start w:val="1"/>
      <w:numFmt w:val="decimal"/>
      <w:lvlText w:val="%1.%2.%3.%4.%5.%6.%7."/>
      <w:lvlJc w:val="left"/>
      <w:pPr>
        <w:tabs>
          <w:tab w:val="num" w:pos="0"/>
        </w:tabs>
        <w:ind w:left="2007" w:hanging="1440"/>
      </w:pPr>
      <w:rPr>
        <w:rFonts w:eastAsia="ヒラギノ角ゴ Pro W3" w:cs="Times New Roman"/>
        <w:b/>
        <w:kern w:val="2"/>
      </w:rPr>
    </w:lvl>
    <w:lvl w:ilvl="7">
      <w:start w:val="1"/>
      <w:numFmt w:val="decimal"/>
      <w:lvlText w:val="%1.%2.%3.%4.%5.%6.%7.%8."/>
      <w:lvlJc w:val="left"/>
      <w:pPr>
        <w:tabs>
          <w:tab w:val="num" w:pos="0"/>
        </w:tabs>
        <w:ind w:left="2007" w:hanging="1440"/>
      </w:pPr>
      <w:rPr>
        <w:rFonts w:eastAsia="ヒラギノ角ゴ Pro W3" w:cs="Times New Roman"/>
        <w:b/>
        <w:kern w:val="2"/>
      </w:rPr>
    </w:lvl>
    <w:lvl w:ilvl="8">
      <w:start w:val="1"/>
      <w:numFmt w:val="decimal"/>
      <w:lvlText w:val="%1.%2.%3.%4.%5.%6.%7.%8.%9."/>
      <w:lvlJc w:val="left"/>
      <w:pPr>
        <w:tabs>
          <w:tab w:val="num" w:pos="0"/>
        </w:tabs>
        <w:ind w:left="2367" w:hanging="1800"/>
      </w:pPr>
      <w:rPr>
        <w:rFonts w:eastAsia="ヒラギノ角ゴ Pro W3" w:cs="Times New Roman"/>
        <w:b/>
        <w:kern w:val="2"/>
      </w:rPr>
    </w:lvl>
  </w:abstractNum>
  <w:abstractNum w:abstractNumId="5" w15:restartNumberingAfterBreak="0">
    <w:nsid w:val="61BA62E8"/>
    <w:multiLevelType w:val="multilevel"/>
    <w:tmpl w:val="4720F980"/>
    <w:lvl w:ilvl="0">
      <w:start w:val="3"/>
      <w:numFmt w:val="decimal"/>
      <w:lvlText w:val="%1."/>
      <w:lvlJc w:val="left"/>
      <w:pPr>
        <w:tabs>
          <w:tab w:val="num" w:pos="0"/>
        </w:tabs>
        <w:ind w:left="540" w:hanging="540"/>
      </w:pPr>
      <w:rPr>
        <w:rFonts w:cs="Times New Roman"/>
      </w:rPr>
    </w:lvl>
    <w:lvl w:ilvl="1">
      <w:start w:val="1"/>
      <w:numFmt w:val="decimal"/>
      <w:lvlText w:val="%1.%2."/>
      <w:lvlJc w:val="left"/>
      <w:pPr>
        <w:tabs>
          <w:tab w:val="num" w:pos="0"/>
        </w:tabs>
        <w:ind w:left="1106" w:hanging="540"/>
      </w:pPr>
      <w:rPr>
        <w:rFonts w:cs="Times New Roman"/>
      </w:rPr>
    </w:lvl>
    <w:lvl w:ilvl="2">
      <w:start w:val="1"/>
      <w:numFmt w:val="decimal"/>
      <w:lvlText w:val="%1.%2.%3."/>
      <w:lvlJc w:val="left"/>
      <w:pPr>
        <w:tabs>
          <w:tab w:val="num" w:pos="1846"/>
        </w:tabs>
        <w:ind w:left="3698" w:hanging="720"/>
      </w:pPr>
      <w:rPr>
        <w:rFonts w:cs="Times New Roman"/>
      </w:rPr>
    </w:lvl>
    <w:lvl w:ilvl="3">
      <w:start w:val="1"/>
      <w:numFmt w:val="decimal"/>
      <w:lvlText w:val="%1.%2.%3.%4."/>
      <w:lvlJc w:val="left"/>
      <w:pPr>
        <w:tabs>
          <w:tab w:val="num" w:pos="0"/>
        </w:tabs>
        <w:ind w:left="2418" w:hanging="720"/>
      </w:pPr>
      <w:rPr>
        <w:rFonts w:cs="Times New Roman"/>
      </w:rPr>
    </w:lvl>
    <w:lvl w:ilvl="4">
      <w:start w:val="1"/>
      <w:numFmt w:val="decimal"/>
      <w:lvlText w:val="%1.%2.%3.%4.%5."/>
      <w:lvlJc w:val="left"/>
      <w:pPr>
        <w:tabs>
          <w:tab w:val="num" w:pos="0"/>
        </w:tabs>
        <w:ind w:left="3344" w:hanging="1080"/>
      </w:pPr>
      <w:rPr>
        <w:rFonts w:cs="Times New Roman"/>
      </w:rPr>
    </w:lvl>
    <w:lvl w:ilvl="5">
      <w:start w:val="1"/>
      <w:numFmt w:val="decimal"/>
      <w:lvlText w:val="%1.%2.%3.%4.%5.%6."/>
      <w:lvlJc w:val="left"/>
      <w:pPr>
        <w:tabs>
          <w:tab w:val="num" w:pos="0"/>
        </w:tabs>
        <w:ind w:left="3910" w:hanging="1080"/>
      </w:pPr>
      <w:rPr>
        <w:rFonts w:cs="Times New Roman"/>
      </w:rPr>
    </w:lvl>
    <w:lvl w:ilvl="6">
      <w:start w:val="1"/>
      <w:numFmt w:val="decimal"/>
      <w:lvlText w:val="%1.%2.%3.%4.%5.%6.%7."/>
      <w:lvlJc w:val="left"/>
      <w:pPr>
        <w:tabs>
          <w:tab w:val="num" w:pos="0"/>
        </w:tabs>
        <w:ind w:left="4836" w:hanging="1440"/>
      </w:pPr>
      <w:rPr>
        <w:rFonts w:cs="Times New Roman"/>
      </w:rPr>
    </w:lvl>
    <w:lvl w:ilvl="7">
      <w:start w:val="1"/>
      <w:numFmt w:val="decimal"/>
      <w:lvlText w:val="%1.%2.%3.%4.%5.%6.%7.%8."/>
      <w:lvlJc w:val="left"/>
      <w:pPr>
        <w:tabs>
          <w:tab w:val="num" w:pos="0"/>
        </w:tabs>
        <w:ind w:left="5402" w:hanging="1440"/>
      </w:pPr>
      <w:rPr>
        <w:rFonts w:cs="Times New Roman"/>
      </w:rPr>
    </w:lvl>
    <w:lvl w:ilvl="8">
      <w:start w:val="1"/>
      <w:numFmt w:val="decimal"/>
      <w:lvlText w:val="%1.%2.%3.%4.%5.%6.%7.%8.%9."/>
      <w:lvlJc w:val="left"/>
      <w:pPr>
        <w:tabs>
          <w:tab w:val="num" w:pos="0"/>
        </w:tabs>
        <w:ind w:left="6328" w:hanging="1800"/>
      </w:pPr>
      <w:rPr>
        <w:rFonts w:cs="Times New Roman"/>
      </w:rPr>
    </w:lvl>
  </w:abstractNum>
  <w:abstractNum w:abstractNumId="6" w15:restartNumberingAfterBreak="0">
    <w:nsid w:val="7C406893"/>
    <w:multiLevelType w:val="multilevel"/>
    <w:tmpl w:val="2A02E972"/>
    <w:lvl w:ilvl="0">
      <w:start w:val="2"/>
      <w:numFmt w:val="decimal"/>
      <w:pStyle w:val="-"/>
      <w:lvlText w:val="%1."/>
      <w:lvlJc w:val="left"/>
      <w:pPr>
        <w:tabs>
          <w:tab w:val="num" w:pos="720"/>
        </w:tabs>
        <w:ind w:left="720" w:hanging="360"/>
      </w:pPr>
      <w:rPr>
        <w:rFonts w:cs="Times New Roman"/>
      </w:rPr>
    </w:lvl>
    <w:lvl w:ilvl="1">
      <w:start w:val="2"/>
      <w:numFmt w:val="decimal"/>
      <w:lvlText w:val="%1.%2"/>
      <w:lvlJc w:val="left"/>
      <w:pPr>
        <w:tabs>
          <w:tab w:val="num" w:pos="1080"/>
        </w:tabs>
        <w:ind w:left="1080" w:hanging="360"/>
      </w:pPr>
      <w:rPr>
        <w:rFonts w:cs="Times New Roman"/>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num w:numId="1" w16cid:durableId="1736125799">
    <w:abstractNumId w:val="1"/>
  </w:num>
  <w:num w:numId="2" w16cid:durableId="1397625667">
    <w:abstractNumId w:val="4"/>
  </w:num>
  <w:num w:numId="3" w16cid:durableId="350688671">
    <w:abstractNumId w:val="5"/>
  </w:num>
  <w:num w:numId="4" w16cid:durableId="2023773285">
    <w:abstractNumId w:val="2"/>
  </w:num>
  <w:num w:numId="5" w16cid:durableId="1504082372">
    <w:abstractNumId w:val="6"/>
  </w:num>
  <w:num w:numId="6" w16cid:durableId="1800803482">
    <w:abstractNumId w:val="3"/>
  </w:num>
  <w:num w:numId="7" w16cid:durableId="68113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4872"/>
    <w:rsid w:val="000217C3"/>
    <w:rsid w:val="00056FE4"/>
    <w:rsid w:val="000769ED"/>
    <w:rsid w:val="000A6D58"/>
    <w:rsid w:val="000D7979"/>
    <w:rsid w:val="00110783"/>
    <w:rsid w:val="001311C0"/>
    <w:rsid w:val="001C2C74"/>
    <w:rsid w:val="001D61AD"/>
    <w:rsid w:val="001D7580"/>
    <w:rsid w:val="001E1A93"/>
    <w:rsid w:val="001E46E7"/>
    <w:rsid w:val="001F5DE8"/>
    <w:rsid w:val="002120FE"/>
    <w:rsid w:val="00225821"/>
    <w:rsid w:val="0026283B"/>
    <w:rsid w:val="00282F0F"/>
    <w:rsid w:val="002A02B7"/>
    <w:rsid w:val="002B6446"/>
    <w:rsid w:val="002C5DC4"/>
    <w:rsid w:val="002D6095"/>
    <w:rsid w:val="003003A2"/>
    <w:rsid w:val="003224CA"/>
    <w:rsid w:val="003E2E6B"/>
    <w:rsid w:val="00425B9F"/>
    <w:rsid w:val="004806E2"/>
    <w:rsid w:val="00507628"/>
    <w:rsid w:val="00544FA1"/>
    <w:rsid w:val="00575803"/>
    <w:rsid w:val="00576891"/>
    <w:rsid w:val="005F437F"/>
    <w:rsid w:val="00637DE8"/>
    <w:rsid w:val="006B03AA"/>
    <w:rsid w:val="00742131"/>
    <w:rsid w:val="00756BC0"/>
    <w:rsid w:val="0076600A"/>
    <w:rsid w:val="00794628"/>
    <w:rsid w:val="007D3350"/>
    <w:rsid w:val="007D6A81"/>
    <w:rsid w:val="008009A9"/>
    <w:rsid w:val="00801992"/>
    <w:rsid w:val="0081224D"/>
    <w:rsid w:val="00871443"/>
    <w:rsid w:val="00874F1D"/>
    <w:rsid w:val="00875468"/>
    <w:rsid w:val="00882CC2"/>
    <w:rsid w:val="00886A3B"/>
    <w:rsid w:val="00894872"/>
    <w:rsid w:val="008A10B3"/>
    <w:rsid w:val="008E2E86"/>
    <w:rsid w:val="008E7135"/>
    <w:rsid w:val="0095147C"/>
    <w:rsid w:val="00A01C2E"/>
    <w:rsid w:val="00A37BCE"/>
    <w:rsid w:val="00A57FA0"/>
    <w:rsid w:val="00B0063B"/>
    <w:rsid w:val="00B02216"/>
    <w:rsid w:val="00B05D07"/>
    <w:rsid w:val="00B37FCC"/>
    <w:rsid w:val="00B45F41"/>
    <w:rsid w:val="00B73F42"/>
    <w:rsid w:val="00BB3FD8"/>
    <w:rsid w:val="00BF7B17"/>
    <w:rsid w:val="00C3291D"/>
    <w:rsid w:val="00C36D8D"/>
    <w:rsid w:val="00C5669F"/>
    <w:rsid w:val="00C77CE9"/>
    <w:rsid w:val="00CA12BB"/>
    <w:rsid w:val="00CA4186"/>
    <w:rsid w:val="00CC200E"/>
    <w:rsid w:val="00CD0223"/>
    <w:rsid w:val="00CE0A07"/>
    <w:rsid w:val="00D06522"/>
    <w:rsid w:val="00D36163"/>
    <w:rsid w:val="00D65738"/>
    <w:rsid w:val="00DA253D"/>
    <w:rsid w:val="00DB3DB4"/>
    <w:rsid w:val="00DB76CE"/>
    <w:rsid w:val="00E06022"/>
    <w:rsid w:val="00E347CB"/>
    <w:rsid w:val="00E612C1"/>
    <w:rsid w:val="00E630C9"/>
    <w:rsid w:val="00E76211"/>
    <w:rsid w:val="00E92852"/>
    <w:rsid w:val="00EE54A4"/>
    <w:rsid w:val="00F81995"/>
    <w:rsid w:val="00F86128"/>
    <w:rsid w:val="00FD488B"/>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8985E"/>
  <w15:docId w15:val="{5CE16729-65F1-4F45-9F21-96744122F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u-RU" w:eastAsia="ru-RU"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locked="1"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iPriority="0" w:unhideWhenUsed="1"/>
    <w:lsdException w:name="annotation reference" w:semiHidden="1"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semiHidden="1" w:uiPriority="0" w:unhideWhenUsed="1"/>
    <w:lsdException w:name="Body Text Indent 3" w:locked="1" w:semiHidden="1" w:uiPriority="0"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B09A8"/>
    <w:pPr>
      <w:spacing w:beforeAutospacing="1" w:afterAutospacing="1"/>
    </w:pPr>
    <w:rPr>
      <w:lang w:val="en-US" w:eastAsia="en-US"/>
    </w:rPr>
  </w:style>
  <w:style w:type="paragraph" w:styleId="1">
    <w:name w:val="heading 1"/>
    <w:basedOn w:val="a0"/>
    <w:next w:val="a0"/>
    <w:link w:val="10"/>
    <w:uiPriority w:val="99"/>
    <w:qFormat/>
    <w:rsid w:val="00B73A5A"/>
    <w:pPr>
      <w:keepNext/>
      <w:keepLines/>
      <w:outlineLvl w:val="0"/>
    </w:pPr>
    <w:rPr>
      <w:rFonts w:ascii="Cambria" w:hAnsi="Cambria"/>
      <w:b/>
      <w:bCs/>
      <w:color w:val="365F91"/>
      <w:sz w:val="28"/>
      <w:szCs w:val="28"/>
      <w:lang w:val="ru-RU" w:eastAsia="ru-RU"/>
    </w:rPr>
  </w:style>
  <w:style w:type="paragraph" w:styleId="2">
    <w:name w:val="heading 2"/>
    <w:basedOn w:val="a0"/>
    <w:next w:val="a0"/>
    <w:link w:val="20"/>
    <w:uiPriority w:val="99"/>
    <w:qFormat/>
    <w:rsid w:val="0063499B"/>
    <w:pPr>
      <w:keepNext/>
      <w:keepLines/>
      <w:spacing w:before="200" w:after="280"/>
      <w:outlineLvl w:val="1"/>
    </w:pPr>
    <w:rPr>
      <w:rFonts w:ascii="Cambria" w:hAnsi="Cambria"/>
      <w:b/>
      <w:bCs/>
      <w:color w:val="4F81BD"/>
      <w:sz w:val="26"/>
      <w:szCs w:val="26"/>
      <w:lang w:val="ru-RU" w:eastAsia="ru-RU"/>
    </w:rPr>
  </w:style>
  <w:style w:type="paragraph" w:styleId="3">
    <w:name w:val="heading 3"/>
    <w:basedOn w:val="a0"/>
    <w:next w:val="a0"/>
    <w:link w:val="31"/>
    <w:uiPriority w:val="99"/>
    <w:qFormat/>
    <w:locked/>
    <w:rsid w:val="009560EE"/>
    <w:pPr>
      <w:keepNext/>
      <w:spacing w:before="240" w:beforeAutospacing="0" w:after="60" w:afterAutospacing="0"/>
      <w:outlineLvl w:val="2"/>
    </w:pPr>
    <w:rPr>
      <w:rFonts w:ascii="Arial" w:hAnsi="Arial"/>
      <w:b/>
      <w:bCs/>
      <w:sz w:val="26"/>
      <w:szCs w:val="26"/>
      <w:lang w:val="ru-RU" w:eastAsia="ru-RU"/>
    </w:rPr>
  </w:style>
  <w:style w:type="paragraph" w:styleId="40">
    <w:name w:val="heading 4"/>
    <w:basedOn w:val="a0"/>
    <w:next w:val="a0"/>
    <w:link w:val="41"/>
    <w:uiPriority w:val="99"/>
    <w:qFormat/>
    <w:locked/>
    <w:rsid w:val="009560EE"/>
    <w:pPr>
      <w:keepNext/>
      <w:jc w:val="center"/>
      <w:outlineLvl w:val="3"/>
    </w:pPr>
    <w:rPr>
      <w:rFonts w:ascii="Calibri" w:hAnsi="Calibri"/>
      <w:b/>
      <w:bCs/>
      <w:sz w:val="28"/>
      <w:szCs w:val="28"/>
      <w:lang w:val="ru-RU" w:eastAsia="ru-RU"/>
    </w:rPr>
  </w:style>
  <w:style w:type="paragraph" w:styleId="5">
    <w:name w:val="heading 5"/>
    <w:basedOn w:val="a0"/>
    <w:next w:val="a0"/>
    <w:link w:val="50"/>
    <w:uiPriority w:val="99"/>
    <w:qFormat/>
    <w:locked/>
    <w:rsid w:val="009560EE"/>
    <w:pPr>
      <w:keepNext/>
      <w:jc w:val="center"/>
      <w:outlineLvl w:val="4"/>
    </w:pPr>
    <w:rPr>
      <w:b/>
      <w:bCs/>
      <w:sz w:val="24"/>
      <w:szCs w:val="24"/>
      <w:lang w:val="ru-RU" w:eastAsia="ru-RU"/>
    </w:rPr>
  </w:style>
  <w:style w:type="paragraph" w:styleId="6">
    <w:name w:val="heading 6"/>
    <w:basedOn w:val="a0"/>
    <w:next w:val="a0"/>
    <w:link w:val="60"/>
    <w:uiPriority w:val="99"/>
    <w:qFormat/>
    <w:locked/>
    <w:rsid w:val="009560EE"/>
    <w:pPr>
      <w:numPr>
        <w:ilvl w:val="5"/>
        <w:numId w:val="4"/>
      </w:numPr>
      <w:spacing w:before="240" w:beforeAutospacing="0" w:after="60" w:afterAutospacing="0"/>
      <w:jc w:val="both"/>
      <w:outlineLvl w:val="5"/>
    </w:pPr>
    <w:rPr>
      <w:i/>
      <w:iCs/>
      <w:lang w:val="ru-RU" w:eastAsia="ru-RU"/>
    </w:rPr>
  </w:style>
  <w:style w:type="paragraph" w:styleId="7">
    <w:name w:val="heading 7"/>
    <w:basedOn w:val="a0"/>
    <w:next w:val="a0"/>
    <w:link w:val="70"/>
    <w:uiPriority w:val="99"/>
    <w:qFormat/>
    <w:locked/>
    <w:rsid w:val="009560EE"/>
    <w:pPr>
      <w:keepNext/>
      <w:keepLines/>
      <w:widowControl w:val="0"/>
      <w:suppressLineNumbers/>
      <w:outlineLvl w:val="6"/>
    </w:pPr>
    <w:rPr>
      <w:rFonts w:ascii="Calibri" w:hAnsi="Calibri"/>
      <w:sz w:val="24"/>
      <w:szCs w:val="24"/>
      <w:lang w:val="ru-RU" w:eastAsia="ru-RU"/>
    </w:rPr>
  </w:style>
  <w:style w:type="paragraph" w:styleId="8">
    <w:name w:val="heading 8"/>
    <w:basedOn w:val="a0"/>
    <w:next w:val="a0"/>
    <w:link w:val="80"/>
    <w:uiPriority w:val="99"/>
    <w:qFormat/>
    <w:locked/>
    <w:rsid w:val="009560EE"/>
    <w:pPr>
      <w:keepNext/>
      <w:ind w:left="-108" w:right="-108"/>
      <w:jc w:val="center"/>
      <w:outlineLvl w:val="7"/>
    </w:pPr>
    <w:rPr>
      <w:rFonts w:ascii="Calibri" w:hAnsi="Calibri"/>
      <w:i/>
      <w:iCs/>
      <w:sz w:val="24"/>
      <w:szCs w:val="24"/>
      <w:lang w:val="ru-RU" w:eastAsia="ru-RU"/>
    </w:rPr>
  </w:style>
  <w:style w:type="paragraph" w:styleId="9">
    <w:name w:val="heading 9"/>
    <w:basedOn w:val="a0"/>
    <w:next w:val="a0"/>
    <w:link w:val="90"/>
    <w:uiPriority w:val="99"/>
    <w:qFormat/>
    <w:locked/>
    <w:rsid w:val="009560EE"/>
    <w:pPr>
      <w:numPr>
        <w:ilvl w:val="8"/>
        <w:numId w:val="4"/>
      </w:numPr>
      <w:spacing w:before="240" w:beforeAutospacing="0" w:after="60" w:afterAutospacing="0"/>
      <w:jc w:val="both"/>
      <w:outlineLvl w:val="8"/>
    </w:pPr>
    <w:rPr>
      <w:rFonts w:ascii="Arial" w:hAnsi="Arial"/>
      <w:b/>
      <w:bCs/>
      <w:i/>
      <w:iCs/>
      <w:sz w:val="18"/>
      <w:szCs w:val="18"/>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basedOn w:val="a1"/>
    <w:uiPriority w:val="99"/>
    <w:qFormat/>
    <w:locked/>
    <w:rsid w:val="009560EE"/>
    <w:rPr>
      <w:rFonts w:ascii="Times New Roman" w:hAnsi="Times New Roman"/>
      <w:b/>
      <w:sz w:val="24"/>
      <w:lang w:val="ru-RU" w:eastAsia="ru-RU"/>
    </w:rPr>
  </w:style>
  <w:style w:type="character" w:customStyle="1" w:styleId="Heading2Char">
    <w:name w:val="Heading 2 Char"/>
    <w:basedOn w:val="a1"/>
    <w:uiPriority w:val="9"/>
    <w:semiHidden/>
    <w:qFormat/>
    <w:rsid w:val="000A71DE"/>
    <w:rPr>
      <w:rFonts w:asciiTheme="majorHAnsi" w:eastAsiaTheme="majorEastAsia" w:hAnsiTheme="majorHAnsi" w:cstheme="majorBidi"/>
      <w:b/>
      <w:bCs/>
      <w:i/>
      <w:iCs/>
      <w:sz w:val="28"/>
      <w:szCs w:val="28"/>
      <w:lang w:val="en-US" w:eastAsia="en-US"/>
    </w:rPr>
  </w:style>
  <w:style w:type="character" w:customStyle="1" w:styleId="Heading3Char">
    <w:name w:val="Heading 3 Char"/>
    <w:basedOn w:val="a1"/>
    <w:uiPriority w:val="99"/>
    <w:semiHidden/>
    <w:qFormat/>
    <w:locked/>
    <w:rsid w:val="009560EE"/>
    <w:rPr>
      <w:rFonts w:ascii="Cambria" w:hAnsi="Cambria"/>
      <w:b/>
      <w:sz w:val="26"/>
    </w:rPr>
  </w:style>
  <w:style w:type="character" w:customStyle="1" w:styleId="41">
    <w:name w:val="Заголовок 4 Знак"/>
    <w:basedOn w:val="a1"/>
    <w:link w:val="40"/>
    <w:uiPriority w:val="99"/>
    <w:semiHidden/>
    <w:qFormat/>
    <w:locked/>
    <w:rsid w:val="009560EE"/>
    <w:rPr>
      <w:rFonts w:ascii="Calibri" w:hAnsi="Calibri" w:cs="Times New Roman"/>
      <w:b/>
      <w:bCs/>
      <w:sz w:val="28"/>
      <w:szCs w:val="28"/>
    </w:rPr>
  </w:style>
  <w:style w:type="character" w:customStyle="1" w:styleId="50">
    <w:name w:val="Заголовок 5 Знак"/>
    <w:basedOn w:val="a1"/>
    <w:link w:val="5"/>
    <w:uiPriority w:val="99"/>
    <w:semiHidden/>
    <w:qFormat/>
    <w:locked/>
    <w:rsid w:val="009560EE"/>
    <w:rPr>
      <w:rFonts w:cs="Times New Roman"/>
      <w:b/>
      <w:bCs/>
      <w:sz w:val="24"/>
      <w:szCs w:val="24"/>
    </w:rPr>
  </w:style>
  <w:style w:type="character" w:customStyle="1" w:styleId="60">
    <w:name w:val="Заголовок 6 Знак"/>
    <w:basedOn w:val="a1"/>
    <w:link w:val="6"/>
    <w:uiPriority w:val="99"/>
    <w:qFormat/>
    <w:locked/>
    <w:rsid w:val="009560EE"/>
    <w:rPr>
      <w:i/>
      <w:iCs/>
    </w:rPr>
  </w:style>
  <w:style w:type="character" w:customStyle="1" w:styleId="70">
    <w:name w:val="Заголовок 7 Знак"/>
    <w:basedOn w:val="a1"/>
    <w:link w:val="7"/>
    <w:uiPriority w:val="99"/>
    <w:semiHidden/>
    <w:qFormat/>
    <w:locked/>
    <w:rsid w:val="009560EE"/>
    <w:rPr>
      <w:rFonts w:ascii="Calibri" w:hAnsi="Calibri" w:cs="Times New Roman"/>
      <w:sz w:val="24"/>
      <w:szCs w:val="24"/>
    </w:rPr>
  </w:style>
  <w:style w:type="character" w:customStyle="1" w:styleId="80">
    <w:name w:val="Заголовок 8 Знак"/>
    <w:basedOn w:val="a1"/>
    <w:link w:val="8"/>
    <w:uiPriority w:val="99"/>
    <w:semiHidden/>
    <w:qFormat/>
    <w:locked/>
    <w:rsid w:val="009560EE"/>
    <w:rPr>
      <w:rFonts w:ascii="Calibri" w:hAnsi="Calibri" w:cs="Times New Roman"/>
      <w:i/>
      <w:iCs/>
      <w:sz w:val="24"/>
      <w:szCs w:val="24"/>
    </w:rPr>
  </w:style>
  <w:style w:type="character" w:customStyle="1" w:styleId="90">
    <w:name w:val="Заголовок 9 Знак"/>
    <w:basedOn w:val="a1"/>
    <w:link w:val="9"/>
    <w:uiPriority w:val="99"/>
    <w:qFormat/>
    <w:locked/>
    <w:rsid w:val="009560EE"/>
    <w:rPr>
      <w:rFonts w:ascii="Arial" w:hAnsi="Arial"/>
      <w:b/>
      <w:bCs/>
      <w:i/>
      <w:iCs/>
      <w:sz w:val="18"/>
      <w:szCs w:val="18"/>
    </w:rPr>
  </w:style>
  <w:style w:type="character" w:customStyle="1" w:styleId="10">
    <w:name w:val="Заголовок 1 Знак"/>
    <w:link w:val="1"/>
    <w:uiPriority w:val="99"/>
    <w:qFormat/>
    <w:locked/>
    <w:rsid w:val="00B73A5A"/>
    <w:rPr>
      <w:rFonts w:ascii="Cambria" w:hAnsi="Cambria"/>
      <w:b/>
      <w:color w:val="365F91"/>
      <w:sz w:val="28"/>
    </w:rPr>
  </w:style>
  <w:style w:type="character" w:customStyle="1" w:styleId="20">
    <w:name w:val="Заголовок 2 Знак"/>
    <w:link w:val="2"/>
    <w:uiPriority w:val="99"/>
    <w:semiHidden/>
    <w:qFormat/>
    <w:locked/>
    <w:rsid w:val="0063499B"/>
    <w:rPr>
      <w:rFonts w:ascii="Cambria" w:hAnsi="Cambria"/>
      <w:b/>
      <w:color w:val="4F81BD"/>
      <w:sz w:val="26"/>
    </w:rPr>
  </w:style>
  <w:style w:type="character" w:styleId="a4">
    <w:name w:val="Hyperlink"/>
    <w:basedOn w:val="a1"/>
    <w:uiPriority w:val="99"/>
    <w:rsid w:val="00EB6590"/>
    <w:rPr>
      <w:rFonts w:cs="Times New Roman"/>
      <w:color w:val="0000FF"/>
      <w:u w:val="single"/>
    </w:rPr>
  </w:style>
  <w:style w:type="character" w:customStyle="1" w:styleId="a5">
    <w:name w:val="Пункты Знак Знак Знак"/>
    <w:link w:val="a"/>
    <w:uiPriority w:val="99"/>
    <w:qFormat/>
    <w:locked/>
    <w:rsid w:val="0063499B"/>
    <w:rPr>
      <w:sz w:val="28"/>
      <w:lang w:val="ru-RU" w:eastAsia="ru-RU"/>
    </w:rPr>
  </w:style>
  <w:style w:type="character" w:customStyle="1" w:styleId="a6">
    <w:name w:val="Основной текст Знак"/>
    <w:basedOn w:val="a1"/>
    <w:link w:val="a7"/>
    <w:uiPriority w:val="99"/>
    <w:semiHidden/>
    <w:qFormat/>
    <w:locked/>
    <w:rsid w:val="00BC6D63"/>
  </w:style>
  <w:style w:type="character" w:customStyle="1" w:styleId="a8">
    <w:name w:val="Красная строка Знак"/>
    <w:basedOn w:val="a6"/>
    <w:uiPriority w:val="99"/>
    <w:semiHidden/>
    <w:qFormat/>
    <w:locked/>
    <w:rsid w:val="00BC6D63"/>
    <w:rPr>
      <w:rFonts w:ascii="Times New Roman" w:hAnsi="Times New Roman"/>
      <w:sz w:val="24"/>
      <w:lang w:eastAsia="ru-RU"/>
    </w:rPr>
  </w:style>
  <w:style w:type="character" w:customStyle="1" w:styleId="a9">
    <w:name w:val="Текст сноски Знак"/>
    <w:basedOn w:val="a1"/>
    <w:link w:val="aa"/>
    <w:uiPriority w:val="99"/>
    <w:qFormat/>
    <w:locked/>
    <w:rsid w:val="00B46B04"/>
    <w:rPr>
      <w:sz w:val="20"/>
      <w:lang w:val="ru-RU"/>
    </w:rPr>
  </w:style>
  <w:style w:type="character" w:customStyle="1" w:styleId="ab">
    <w:name w:val="Символ сноски"/>
    <w:qFormat/>
    <w:rsid w:val="001067BE"/>
    <w:rPr>
      <w:rFonts w:cs="Times New Roman"/>
      <w:vertAlign w:val="superscript"/>
    </w:rPr>
  </w:style>
  <w:style w:type="character" w:styleId="ac">
    <w:name w:val="footnote reference"/>
    <w:rPr>
      <w:rFonts w:cs="Times New Roman"/>
      <w:vertAlign w:val="superscript"/>
    </w:rPr>
  </w:style>
  <w:style w:type="character" w:customStyle="1" w:styleId="HeaderChar">
    <w:name w:val="Header Char"/>
    <w:basedOn w:val="a1"/>
    <w:uiPriority w:val="99"/>
    <w:qFormat/>
    <w:locked/>
    <w:rsid w:val="009560EE"/>
    <w:rPr>
      <w:rFonts w:ascii="Times New Roman" w:hAnsi="Times New Roman"/>
      <w:sz w:val="24"/>
      <w:lang w:val="ru-RU" w:eastAsia="ru-RU"/>
    </w:rPr>
  </w:style>
  <w:style w:type="character" w:customStyle="1" w:styleId="ad">
    <w:name w:val="Верхний колонтитул Знак"/>
    <w:link w:val="ae"/>
    <w:uiPriority w:val="99"/>
    <w:qFormat/>
    <w:locked/>
    <w:rsid w:val="00B46B04"/>
    <w:rPr>
      <w:lang w:val="ru-RU"/>
    </w:rPr>
  </w:style>
  <w:style w:type="character" w:customStyle="1" w:styleId="af">
    <w:name w:val="Абзац списка Знак"/>
    <w:link w:val="af0"/>
    <w:uiPriority w:val="99"/>
    <w:qFormat/>
    <w:locked/>
    <w:rsid w:val="00B46B04"/>
  </w:style>
  <w:style w:type="character" w:customStyle="1" w:styleId="af1">
    <w:name w:val="Нижний колонтитул Знак"/>
    <w:basedOn w:val="a1"/>
    <w:link w:val="af2"/>
    <w:uiPriority w:val="99"/>
    <w:qFormat/>
    <w:locked/>
    <w:rsid w:val="00415017"/>
  </w:style>
  <w:style w:type="character" w:customStyle="1" w:styleId="af3">
    <w:name w:val="Текст выноски Знак"/>
    <w:basedOn w:val="a1"/>
    <w:link w:val="af4"/>
    <w:uiPriority w:val="99"/>
    <w:semiHidden/>
    <w:qFormat/>
    <w:locked/>
    <w:rsid w:val="00415017"/>
    <w:rPr>
      <w:rFonts w:ascii="Tahoma" w:hAnsi="Tahoma"/>
      <w:sz w:val="16"/>
    </w:rPr>
  </w:style>
  <w:style w:type="character" w:customStyle="1" w:styleId="ConsPlusNormal">
    <w:name w:val="ConsPlusNormal Знак"/>
    <w:link w:val="ConsPlusNormal0"/>
    <w:uiPriority w:val="99"/>
    <w:qFormat/>
    <w:locked/>
    <w:rsid w:val="00C402B7"/>
    <w:rPr>
      <w:rFonts w:ascii="Arial" w:hAnsi="Arial"/>
      <w:sz w:val="22"/>
      <w:lang w:val="ru-RU" w:eastAsia="ru-RU"/>
    </w:rPr>
  </w:style>
  <w:style w:type="character" w:customStyle="1" w:styleId="af5">
    <w:name w:val="Обычный (Интернет) Знак"/>
    <w:link w:val="af6"/>
    <w:uiPriority w:val="99"/>
    <w:qFormat/>
    <w:locked/>
    <w:rsid w:val="00C402B7"/>
    <w:rPr>
      <w:rFonts w:ascii="Times New Roman" w:hAnsi="Times New Roman"/>
      <w:kern w:val="2"/>
      <w:sz w:val="24"/>
      <w:lang w:val="ru-RU" w:eastAsia="ar-SA" w:bidi="ar-SA"/>
    </w:rPr>
  </w:style>
  <w:style w:type="character" w:customStyle="1" w:styleId="af7">
    <w:name w:val="Основной текст с отступом Знак"/>
    <w:basedOn w:val="a1"/>
    <w:link w:val="af8"/>
    <w:uiPriority w:val="99"/>
    <w:qFormat/>
    <w:locked/>
    <w:rsid w:val="00095B02"/>
    <w:rPr>
      <w:rFonts w:ascii="Calibri" w:hAnsi="Calibri"/>
      <w:lang w:eastAsia="zh-CN"/>
    </w:rPr>
  </w:style>
  <w:style w:type="character" w:customStyle="1" w:styleId="30">
    <w:name w:val="Заголовок 3 Знак"/>
    <w:basedOn w:val="a1"/>
    <w:uiPriority w:val="99"/>
    <w:semiHidden/>
    <w:qFormat/>
    <w:rsid w:val="009560EE"/>
    <w:rPr>
      <w:rFonts w:ascii="Cambria" w:hAnsi="Cambria" w:cs="Times New Roman"/>
      <w:color w:val="243F60"/>
      <w:sz w:val="24"/>
      <w:szCs w:val="24"/>
      <w:lang w:val="en-US" w:eastAsia="en-US"/>
    </w:rPr>
  </w:style>
  <w:style w:type="character" w:customStyle="1" w:styleId="af9">
    <w:name w:val="Без интервала Знак"/>
    <w:link w:val="afa"/>
    <w:uiPriority w:val="99"/>
    <w:qFormat/>
    <w:locked/>
    <w:rsid w:val="009560EE"/>
    <w:rPr>
      <w:rFonts w:ascii="Calibri" w:eastAsia="Times New Roman" w:hAnsi="Calibri"/>
      <w:sz w:val="22"/>
      <w:lang w:eastAsia="ar-SA" w:bidi="ar-SA"/>
    </w:rPr>
  </w:style>
  <w:style w:type="character" w:customStyle="1" w:styleId="afb">
    <w:name w:val="Текст примечания Знак"/>
    <w:basedOn w:val="a1"/>
    <w:link w:val="afc"/>
    <w:uiPriority w:val="99"/>
    <w:qFormat/>
    <w:locked/>
    <w:rsid w:val="009560EE"/>
    <w:rPr>
      <w:rFonts w:cs="Times New Roman"/>
      <w:lang w:eastAsia="ar-SA" w:bidi="ar-SA"/>
    </w:rPr>
  </w:style>
  <w:style w:type="character" w:styleId="afd">
    <w:name w:val="annotation reference"/>
    <w:basedOn w:val="a1"/>
    <w:uiPriority w:val="99"/>
    <w:semiHidden/>
    <w:qFormat/>
    <w:rsid w:val="009560EE"/>
    <w:rPr>
      <w:rFonts w:cs="Times New Roman"/>
      <w:sz w:val="16"/>
    </w:rPr>
  </w:style>
  <w:style w:type="character" w:styleId="afe">
    <w:name w:val="FollowedHyperlink"/>
    <w:basedOn w:val="a1"/>
    <w:uiPriority w:val="99"/>
    <w:semiHidden/>
    <w:rsid w:val="009560EE"/>
    <w:rPr>
      <w:rFonts w:ascii="Times New Roman" w:hAnsi="Times New Roman" w:cs="Times New Roman"/>
      <w:color w:val="800080"/>
      <w:u w:val="single"/>
    </w:rPr>
  </w:style>
  <w:style w:type="character" w:styleId="aff">
    <w:name w:val="Emphasis"/>
    <w:basedOn w:val="a1"/>
    <w:uiPriority w:val="99"/>
    <w:qFormat/>
    <w:locked/>
    <w:rsid w:val="009560EE"/>
    <w:rPr>
      <w:rFonts w:ascii="Times New Roman" w:hAnsi="Times New Roman" w:cs="Times New Roman"/>
      <w:i/>
    </w:rPr>
  </w:style>
  <w:style w:type="character" w:customStyle="1" w:styleId="11">
    <w:name w:val="Заголовок 1 Знак1"/>
    <w:uiPriority w:val="99"/>
    <w:qFormat/>
    <w:rsid w:val="009560EE"/>
    <w:rPr>
      <w:rFonts w:ascii="Arial" w:hAnsi="Arial"/>
      <w:b/>
      <w:sz w:val="18"/>
      <w:lang w:val="ru-RU" w:eastAsia="ru-RU"/>
    </w:rPr>
  </w:style>
  <w:style w:type="character" w:customStyle="1" w:styleId="21">
    <w:name w:val="Заголовок 2 Знак1"/>
    <w:uiPriority w:val="99"/>
    <w:semiHidden/>
    <w:qFormat/>
    <w:locked/>
    <w:rsid w:val="009560EE"/>
    <w:rPr>
      <w:rFonts w:ascii="Arial" w:hAnsi="Arial"/>
      <w:b/>
      <w:i/>
      <w:sz w:val="28"/>
      <w:lang w:eastAsia="ru-RU"/>
    </w:rPr>
  </w:style>
  <w:style w:type="character" w:customStyle="1" w:styleId="31">
    <w:name w:val="Заголовок 3 Знак1"/>
    <w:link w:val="3"/>
    <w:uiPriority w:val="99"/>
    <w:semiHidden/>
    <w:qFormat/>
    <w:locked/>
    <w:rsid w:val="009560EE"/>
    <w:rPr>
      <w:rFonts w:ascii="Arial" w:hAnsi="Arial"/>
      <w:b/>
      <w:sz w:val="26"/>
    </w:rPr>
  </w:style>
  <w:style w:type="character" w:customStyle="1" w:styleId="410">
    <w:name w:val="Заголовок 4 Знак1"/>
    <w:basedOn w:val="a1"/>
    <w:uiPriority w:val="99"/>
    <w:semiHidden/>
    <w:qFormat/>
    <w:rsid w:val="009560EE"/>
    <w:rPr>
      <w:rFonts w:ascii="Cambria" w:hAnsi="Cambria" w:cs="Times New Roman"/>
      <w:i/>
      <w:iCs/>
      <w:color w:val="365F91"/>
      <w:sz w:val="24"/>
      <w:szCs w:val="24"/>
      <w:lang w:eastAsia="ru-RU"/>
    </w:rPr>
  </w:style>
  <w:style w:type="character" w:customStyle="1" w:styleId="51">
    <w:name w:val="Заголовок 5 Знак1"/>
    <w:basedOn w:val="a1"/>
    <w:uiPriority w:val="99"/>
    <w:semiHidden/>
    <w:qFormat/>
    <w:rsid w:val="009560EE"/>
    <w:rPr>
      <w:rFonts w:ascii="Cambria" w:hAnsi="Cambria" w:cs="Times New Roman"/>
      <w:color w:val="365F91"/>
      <w:sz w:val="24"/>
      <w:szCs w:val="24"/>
      <w:lang w:eastAsia="ru-RU"/>
    </w:rPr>
  </w:style>
  <w:style w:type="character" w:customStyle="1" w:styleId="HTML">
    <w:name w:val="Стандартный HTML Знак"/>
    <w:basedOn w:val="a1"/>
    <w:link w:val="HTML0"/>
    <w:uiPriority w:val="99"/>
    <w:semiHidden/>
    <w:qFormat/>
    <w:locked/>
    <w:rsid w:val="009560EE"/>
    <w:rPr>
      <w:rFonts w:ascii="Courier New" w:hAnsi="Courier New" w:cs="Times New Roman"/>
    </w:rPr>
  </w:style>
  <w:style w:type="character" w:styleId="aff0">
    <w:name w:val="Strong"/>
    <w:basedOn w:val="a1"/>
    <w:uiPriority w:val="99"/>
    <w:qFormat/>
    <w:locked/>
    <w:rsid w:val="009560EE"/>
    <w:rPr>
      <w:rFonts w:ascii="Times New Roman" w:hAnsi="Times New Roman" w:cs="Times New Roman"/>
      <w:b/>
    </w:rPr>
  </w:style>
  <w:style w:type="character" w:styleId="HTML1">
    <w:name w:val="HTML Typewriter"/>
    <w:basedOn w:val="a1"/>
    <w:uiPriority w:val="99"/>
    <w:semiHidden/>
    <w:qFormat/>
    <w:rsid w:val="009560EE"/>
    <w:rPr>
      <w:rFonts w:ascii="Courier New" w:hAnsi="Courier New" w:cs="Times New Roman"/>
      <w:sz w:val="18"/>
    </w:rPr>
  </w:style>
  <w:style w:type="character" w:customStyle="1" w:styleId="22">
    <w:name w:val="Текст сноски Знак2"/>
    <w:basedOn w:val="a1"/>
    <w:uiPriority w:val="99"/>
    <w:semiHidden/>
    <w:qFormat/>
    <w:rsid w:val="009560EE"/>
    <w:rPr>
      <w:rFonts w:ascii="Times New Roman" w:hAnsi="Times New Roman" w:cs="Times New Roman"/>
      <w:lang w:eastAsia="ru-RU"/>
    </w:rPr>
  </w:style>
  <w:style w:type="character" w:customStyle="1" w:styleId="aff1">
    <w:name w:val="Заголовок Знак"/>
    <w:basedOn w:val="a1"/>
    <w:link w:val="aff2"/>
    <w:uiPriority w:val="99"/>
    <w:qFormat/>
    <w:locked/>
    <w:rsid w:val="009560EE"/>
    <w:rPr>
      <w:rFonts w:cs="Times New Roman"/>
      <w:sz w:val="24"/>
      <w:szCs w:val="24"/>
    </w:rPr>
  </w:style>
  <w:style w:type="character" w:customStyle="1" w:styleId="12">
    <w:name w:val="Основной текст Знак1"/>
    <w:basedOn w:val="a1"/>
    <w:uiPriority w:val="99"/>
    <w:semiHidden/>
    <w:qFormat/>
    <w:rsid w:val="009560EE"/>
    <w:rPr>
      <w:rFonts w:ascii="Times New Roman" w:hAnsi="Times New Roman" w:cs="Times New Roman"/>
      <w:sz w:val="24"/>
      <w:szCs w:val="24"/>
      <w:lang w:eastAsia="ru-RU"/>
    </w:rPr>
  </w:style>
  <w:style w:type="character" w:customStyle="1" w:styleId="13">
    <w:name w:val="Основной текст с отступом Знак1"/>
    <w:basedOn w:val="a1"/>
    <w:uiPriority w:val="99"/>
    <w:semiHidden/>
    <w:qFormat/>
    <w:rsid w:val="009560EE"/>
    <w:rPr>
      <w:rFonts w:ascii="Times New Roman" w:hAnsi="Times New Roman" w:cs="Times New Roman"/>
      <w:sz w:val="24"/>
      <w:szCs w:val="24"/>
      <w:lang w:eastAsia="ru-RU"/>
    </w:rPr>
  </w:style>
  <w:style w:type="character" w:customStyle="1" w:styleId="aff3">
    <w:name w:val="Подзаголовок Знак"/>
    <w:basedOn w:val="a1"/>
    <w:link w:val="aff4"/>
    <w:uiPriority w:val="99"/>
    <w:qFormat/>
    <w:locked/>
    <w:rsid w:val="009560EE"/>
    <w:rPr>
      <w:rFonts w:ascii="Cambria" w:hAnsi="Cambria" w:cs="Times New Roman"/>
      <w:sz w:val="24"/>
      <w:szCs w:val="24"/>
    </w:rPr>
  </w:style>
  <w:style w:type="character" w:customStyle="1" w:styleId="aff5">
    <w:name w:val="Дата Знак"/>
    <w:basedOn w:val="a1"/>
    <w:link w:val="aff6"/>
    <w:uiPriority w:val="99"/>
    <w:semiHidden/>
    <w:qFormat/>
    <w:locked/>
    <w:rsid w:val="009560EE"/>
    <w:rPr>
      <w:rFonts w:cs="Times New Roman"/>
      <w:sz w:val="24"/>
      <w:szCs w:val="24"/>
    </w:rPr>
  </w:style>
  <w:style w:type="character" w:customStyle="1" w:styleId="23">
    <w:name w:val="Красная строка 2 Знак"/>
    <w:basedOn w:val="af7"/>
    <w:link w:val="24"/>
    <w:uiPriority w:val="99"/>
    <w:semiHidden/>
    <w:qFormat/>
    <w:locked/>
    <w:rsid w:val="009560EE"/>
    <w:rPr>
      <w:rFonts w:ascii="Calibri" w:hAnsi="Calibri" w:cs="Times New Roman"/>
      <w:lang w:val="en-GB" w:eastAsia="zh-CN"/>
    </w:rPr>
  </w:style>
  <w:style w:type="character" w:customStyle="1" w:styleId="aff7">
    <w:name w:val="Заголовок записки Знак"/>
    <w:basedOn w:val="a1"/>
    <w:link w:val="aff8"/>
    <w:uiPriority w:val="99"/>
    <w:semiHidden/>
    <w:qFormat/>
    <w:locked/>
    <w:rsid w:val="009560EE"/>
    <w:rPr>
      <w:rFonts w:cs="Times New Roman"/>
      <w:sz w:val="24"/>
      <w:szCs w:val="24"/>
    </w:rPr>
  </w:style>
  <w:style w:type="character" w:customStyle="1" w:styleId="25">
    <w:name w:val="Основной текст 2 Знак"/>
    <w:basedOn w:val="a1"/>
    <w:link w:val="26"/>
    <w:uiPriority w:val="99"/>
    <w:semiHidden/>
    <w:qFormat/>
    <w:locked/>
    <w:rsid w:val="009560EE"/>
    <w:rPr>
      <w:rFonts w:cs="Times New Roman"/>
      <w:sz w:val="24"/>
      <w:szCs w:val="24"/>
    </w:rPr>
  </w:style>
  <w:style w:type="character" w:customStyle="1" w:styleId="32">
    <w:name w:val="Основной текст 3 Знак"/>
    <w:basedOn w:val="a1"/>
    <w:link w:val="33"/>
    <w:uiPriority w:val="99"/>
    <w:semiHidden/>
    <w:qFormat/>
    <w:locked/>
    <w:rsid w:val="009560EE"/>
    <w:rPr>
      <w:rFonts w:cs="Times New Roman"/>
      <w:sz w:val="16"/>
      <w:szCs w:val="16"/>
    </w:rPr>
  </w:style>
  <w:style w:type="character" w:customStyle="1" w:styleId="27">
    <w:name w:val="Основной текст с отступом 2 Знак"/>
    <w:basedOn w:val="a1"/>
    <w:link w:val="28"/>
    <w:uiPriority w:val="99"/>
    <w:semiHidden/>
    <w:qFormat/>
    <w:locked/>
    <w:rsid w:val="009560EE"/>
    <w:rPr>
      <w:rFonts w:cs="Times New Roman"/>
      <w:sz w:val="24"/>
      <w:szCs w:val="24"/>
    </w:rPr>
  </w:style>
  <w:style w:type="character" w:customStyle="1" w:styleId="BodyTextIndent2Char1">
    <w:name w:val="Body Text Indent 2 Char1"/>
    <w:basedOn w:val="a1"/>
    <w:uiPriority w:val="99"/>
    <w:semiHidden/>
    <w:qFormat/>
    <w:rsid w:val="000A71DE"/>
    <w:rPr>
      <w:lang w:val="en-US" w:eastAsia="en-US"/>
    </w:rPr>
  </w:style>
  <w:style w:type="character" w:customStyle="1" w:styleId="210">
    <w:name w:val="Основной текст с отступом 2 Знак1"/>
    <w:basedOn w:val="a1"/>
    <w:uiPriority w:val="99"/>
    <w:semiHidden/>
    <w:qFormat/>
    <w:rsid w:val="009560EE"/>
    <w:rPr>
      <w:rFonts w:cs="Times New Roman"/>
      <w:sz w:val="22"/>
      <w:szCs w:val="22"/>
      <w:lang w:val="en-US" w:eastAsia="en-US"/>
    </w:rPr>
  </w:style>
  <w:style w:type="character" w:customStyle="1" w:styleId="34">
    <w:name w:val="Основной текст с отступом 3 Знак"/>
    <w:basedOn w:val="a1"/>
    <w:link w:val="35"/>
    <w:uiPriority w:val="99"/>
    <w:semiHidden/>
    <w:qFormat/>
    <w:locked/>
    <w:rsid w:val="009560EE"/>
    <w:rPr>
      <w:rFonts w:cs="Times New Roman"/>
      <w:sz w:val="24"/>
      <w:szCs w:val="24"/>
    </w:rPr>
  </w:style>
  <w:style w:type="character" w:customStyle="1" w:styleId="BodyTextIndent3Char1">
    <w:name w:val="Body Text Indent 3 Char1"/>
    <w:basedOn w:val="a1"/>
    <w:uiPriority w:val="99"/>
    <w:semiHidden/>
    <w:qFormat/>
    <w:rsid w:val="000A71DE"/>
    <w:rPr>
      <w:sz w:val="16"/>
      <w:szCs w:val="16"/>
      <w:lang w:val="en-US" w:eastAsia="en-US"/>
    </w:rPr>
  </w:style>
  <w:style w:type="character" w:customStyle="1" w:styleId="310">
    <w:name w:val="Основной текст с отступом 3 Знак1"/>
    <w:basedOn w:val="a1"/>
    <w:uiPriority w:val="99"/>
    <w:semiHidden/>
    <w:qFormat/>
    <w:rsid w:val="009560EE"/>
    <w:rPr>
      <w:rFonts w:cs="Times New Roman"/>
      <w:sz w:val="16"/>
      <w:szCs w:val="16"/>
      <w:lang w:val="en-US" w:eastAsia="en-US"/>
    </w:rPr>
  </w:style>
  <w:style w:type="character" w:customStyle="1" w:styleId="aff9">
    <w:name w:val="Схема документа Знак"/>
    <w:basedOn w:val="a1"/>
    <w:link w:val="affa"/>
    <w:uiPriority w:val="99"/>
    <w:semiHidden/>
    <w:qFormat/>
    <w:locked/>
    <w:rsid w:val="009560EE"/>
    <w:rPr>
      <w:rFonts w:cs="Times New Roman"/>
      <w:sz w:val="2"/>
      <w:szCs w:val="2"/>
      <w:shd w:val="clear" w:color="auto" w:fill="000080"/>
    </w:rPr>
  </w:style>
  <w:style w:type="character" w:customStyle="1" w:styleId="affb">
    <w:name w:val="Текст Знак"/>
    <w:basedOn w:val="a1"/>
    <w:link w:val="affc"/>
    <w:uiPriority w:val="99"/>
    <w:semiHidden/>
    <w:qFormat/>
    <w:locked/>
    <w:rsid w:val="009560EE"/>
    <w:rPr>
      <w:rFonts w:ascii="Courier New" w:hAnsi="Courier New" w:cs="Times New Roman"/>
    </w:rPr>
  </w:style>
  <w:style w:type="character" w:customStyle="1" w:styleId="36">
    <w:name w:val="Стиль3 Знак Знак Знак"/>
    <w:link w:val="37"/>
    <w:uiPriority w:val="99"/>
    <w:qFormat/>
    <w:locked/>
    <w:rsid w:val="009560EE"/>
    <w:rPr>
      <w:sz w:val="24"/>
    </w:rPr>
  </w:style>
  <w:style w:type="character" w:customStyle="1" w:styleId="ConsNormal">
    <w:name w:val="ConsNormal Знак"/>
    <w:link w:val="ConsNormal0"/>
    <w:uiPriority w:val="99"/>
    <w:qFormat/>
    <w:locked/>
    <w:rsid w:val="009560EE"/>
    <w:rPr>
      <w:rFonts w:ascii="Arial" w:hAnsi="Arial"/>
      <w:lang w:val="ru-RU" w:eastAsia="ru-RU"/>
    </w:rPr>
  </w:style>
  <w:style w:type="character" w:customStyle="1" w:styleId="affd">
    <w:name w:val="Пункты Знак"/>
    <w:link w:val="affe"/>
    <w:uiPriority w:val="99"/>
    <w:qFormat/>
    <w:locked/>
    <w:rsid w:val="009560EE"/>
    <w:rPr>
      <w:sz w:val="28"/>
    </w:rPr>
  </w:style>
  <w:style w:type="character" w:customStyle="1" w:styleId="afff">
    <w:name w:val="Текст б/н Знак"/>
    <w:link w:val="afff0"/>
    <w:uiPriority w:val="99"/>
    <w:qFormat/>
    <w:locked/>
    <w:rsid w:val="009560EE"/>
    <w:rPr>
      <w:sz w:val="28"/>
    </w:rPr>
  </w:style>
  <w:style w:type="character" w:customStyle="1" w:styleId="42">
    <w:name w:val="Раздел 4 Знак"/>
    <w:link w:val="4"/>
    <w:uiPriority w:val="99"/>
    <w:qFormat/>
    <w:locked/>
    <w:rsid w:val="009560EE"/>
    <w:rPr>
      <w:spacing w:val="-5"/>
      <w:sz w:val="28"/>
      <w:szCs w:val="24"/>
    </w:rPr>
  </w:style>
  <w:style w:type="character" w:customStyle="1" w:styleId="afff1">
    <w:name w:val="Основной текст_"/>
    <w:link w:val="38"/>
    <w:uiPriority w:val="99"/>
    <w:qFormat/>
    <w:locked/>
    <w:rsid w:val="009560EE"/>
    <w:rPr>
      <w:shd w:val="clear" w:color="auto" w:fill="FFFFFF"/>
    </w:rPr>
  </w:style>
  <w:style w:type="character" w:styleId="afff2">
    <w:name w:val="page number"/>
    <w:basedOn w:val="a1"/>
    <w:uiPriority w:val="99"/>
    <w:semiHidden/>
    <w:qFormat/>
    <w:rsid w:val="009560EE"/>
    <w:rPr>
      <w:rFonts w:ascii="Times New Roman" w:hAnsi="Times New Roman" w:cs="Times New Roman"/>
    </w:rPr>
  </w:style>
  <w:style w:type="character" w:styleId="afff3">
    <w:name w:val="Book Title"/>
    <w:basedOn w:val="a1"/>
    <w:uiPriority w:val="99"/>
    <w:qFormat/>
    <w:rsid w:val="009560EE"/>
    <w:rPr>
      <w:b/>
      <w:smallCaps/>
      <w:spacing w:val="5"/>
    </w:rPr>
  </w:style>
  <w:style w:type="character" w:customStyle="1" w:styleId="Heading2Char2">
    <w:name w:val="Heading 2 Char2"/>
    <w:uiPriority w:val="99"/>
    <w:qFormat/>
    <w:locked/>
    <w:rsid w:val="009560EE"/>
    <w:rPr>
      <w:rFonts w:ascii="Times New Roman" w:hAnsi="Times New Roman"/>
      <w:b/>
      <w:sz w:val="24"/>
      <w:lang w:val="ru-RU" w:eastAsia="ru-RU"/>
    </w:rPr>
  </w:style>
  <w:style w:type="character" w:customStyle="1" w:styleId="propvalue">
    <w:name w:val="propvalue"/>
    <w:uiPriority w:val="99"/>
    <w:qFormat/>
    <w:rsid w:val="009560EE"/>
    <w:rPr>
      <w:rFonts w:ascii="Times New Roman" w:hAnsi="Times New Roman"/>
      <w:color w:val="800000"/>
    </w:rPr>
  </w:style>
  <w:style w:type="character" w:customStyle="1" w:styleId="FontStyle46">
    <w:name w:val="Font Style46"/>
    <w:uiPriority w:val="99"/>
    <w:qFormat/>
    <w:rsid w:val="009560EE"/>
    <w:rPr>
      <w:rFonts w:ascii="Times New Roman" w:hAnsi="Times New Roman"/>
      <w:sz w:val="26"/>
    </w:rPr>
  </w:style>
  <w:style w:type="character" w:customStyle="1" w:styleId="spanheaderlot21">
    <w:name w:val="span_header_lot_21"/>
    <w:uiPriority w:val="99"/>
    <w:qFormat/>
    <w:rsid w:val="009560EE"/>
    <w:rPr>
      <w:rFonts w:ascii="Times New Roman" w:hAnsi="Times New Roman"/>
      <w:b/>
      <w:sz w:val="20"/>
    </w:rPr>
  </w:style>
  <w:style w:type="character" w:customStyle="1" w:styleId="71">
    <w:name w:val="Знак Знак7"/>
    <w:uiPriority w:val="99"/>
    <w:qFormat/>
    <w:locked/>
    <w:rsid w:val="009560EE"/>
    <w:rPr>
      <w:rFonts w:ascii="Times New Roman" w:hAnsi="Times New Roman"/>
      <w:b/>
      <w:i/>
      <w:sz w:val="24"/>
      <w:lang w:val="ru-RU" w:eastAsia="ru-RU"/>
    </w:rPr>
  </w:style>
  <w:style w:type="character" w:customStyle="1" w:styleId="39">
    <w:name w:val="Знак Знак3"/>
    <w:uiPriority w:val="99"/>
    <w:qFormat/>
    <w:rsid w:val="009560EE"/>
    <w:rPr>
      <w:rFonts w:ascii="Times New Roman" w:hAnsi="Times New Roman"/>
      <w:b/>
      <w:i/>
      <w:sz w:val="28"/>
    </w:rPr>
  </w:style>
  <w:style w:type="character" w:customStyle="1" w:styleId="52">
    <w:name w:val="Знак Знак5"/>
    <w:uiPriority w:val="99"/>
    <w:qFormat/>
    <w:rsid w:val="009560EE"/>
    <w:rPr>
      <w:rFonts w:ascii="Times New Roman" w:hAnsi="Times New Roman"/>
      <w:sz w:val="24"/>
    </w:rPr>
  </w:style>
  <w:style w:type="character" w:customStyle="1" w:styleId="43">
    <w:name w:val="Знак Знак4"/>
    <w:uiPriority w:val="99"/>
    <w:qFormat/>
    <w:rsid w:val="009560EE"/>
    <w:rPr>
      <w:rFonts w:ascii="Times New Roman" w:hAnsi="Times New Roman"/>
      <w:b/>
      <w:sz w:val="28"/>
    </w:rPr>
  </w:style>
  <w:style w:type="character" w:customStyle="1" w:styleId="29">
    <w:name w:val="Знак2 Знак Знак"/>
    <w:uiPriority w:val="99"/>
    <w:qFormat/>
    <w:rsid w:val="009560EE"/>
    <w:rPr>
      <w:rFonts w:ascii="Times New Roman" w:hAnsi="Times New Roman"/>
      <w:sz w:val="24"/>
    </w:rPr>
  </w:style>
  <w:style w:type="character" w:customStyle="1" w:styleId="BodyTextIndentChar1">
    <w:name w:val="Body Text Indent Char1"/>
    <w:uiPriority w:val="99"/>
    <w:qFormat/>
    <w:locked/>
    <w:rsid w:val="009560EE"/>
    <w:rPr>
      <w:rFonts w:ascii="Times New Roman" w:hAnsi="Times New Roman"/>
      <w:lang w:val="ru-RU" w:eastAsia="ru-RU"/>
    </w:rPr>
  </w:style>
  <w:style w:type="character" w:customStyle="1" w:styleId="text">
    <w:name w:val="text"/>
    <w:uiPriority w:val="99"/>
    <w:qFormat/>
    <w:rsid w:val="009560EE"/>
    <w:rPr>
      <w:rFonts w:ascii="Times New Roman" w:hAnsi="Times New Roman"/>
    </w:rPr>
  </w:style>
  <w:style w:type="character" w:customStyle="1" w:styleId="61">
    <w:name w:val="Знак Знак6"/>
    <w:uiPriority w:val="99"/>
    <w:qFormat/>
    <w:locked/>
    <w:rsid w:val="009560EE"/>
    <w:rPr>
      <w:rFonts w:ascii="Times New Roman" w:hAnsi="Times New Roman"/>
      <w:sz w:val="24"/>
      <w:lang w:val="ru-RU" w:eastAsia="ru-RU"/>
    </w:rPr>
  </w:style>
  <w:style w:type="character" w:customStyle="1" w:styleId="2a">
    <w:name w:val="Знак Знак2"/>
    <w:uiPriority w:val="99"/>
    <w:qFormat/>
    <w:locked/>
    <w:rsid w:val="009560EE"/>
    <w:rPr>
      <w:rFonts w:ascii="Times New Roman" w:hAnsi="Times New Roman"/>
      <w:sz w:val="24"/>
      <w:lang w:val="ru-RU" w:eastAsia="ru-RU"/>
    </w:rPr>
  </w:style>
  <w:style w:type="character" w:customStyle="1" w:styleId="14">
    <w:name w:val="Знак Знак1"/>
    <w:uiPriority w:val="99"/>
    <w:qFormat/>
    <w:locked/>
    <w:rsid w:val="009560EE"/>
    <w:rPr>
      <w:rFonts w:ascii="Times New Roman" w:hAnsi="Times New Roman"/>
      <w:b/>
      <w:i/>
      <w:sz w:val="24"/>
      <w:lang w:val="ru-RU" w:eastAsia="ru-RU"/>
    </w:rPr>
  </w:style>
  <w:style w:type="character" w:customStyle="1" w:styleId="211">
    <w:name w:val="Знак2 Знак Знак1"/>
    <w:uiPriority w:val="99"/>
    <w:qFormat/>
    <w:locked/>
    <w:rsid w:val="009560EE"/>
    <w:rPr>
      <w:rFonts w:ascii="Times New Roman" w:hAnsi="Times New Roman"/>
      <w:sz w:val="24"/>
      <w:lang w:val="ru-RU" w:eastAsia="ru-RU"/>
    </w:rPr>
  </w:style>
  <w:style w:type="character" w:customStyle="1" w:styleId="710">
    <w:name w:val="Знак Знак71"/>
    <w:uiPriority w:val="99"/>
    <w:qFormat/>
    <w:locked/>
    <w:rsid w:val="009560EE"/>
    <w:rPr>
      <w:rFonts w:ascii="Times New Roman" w:hAnsi="Times New Roman"/>
      <w:b/>
      <w:i/>
      <w:sz w:val="24"/>
      <w:lang w:val="ru-RU" w:eastAsia="ru-RU"/>
    </w:rPr>
  </w:style>
  <w:style w:type="character" w:customStyle="1" w:styleId="311">
    <w:name w:val="Знак Знак31"/>
    <w:uiPriority w:val="99"/>
    <w:qFormat/>
    <w:rsid w:val="009560EE"/>
    <w:rPr>
      <w:rFonts w:ascii="Times New Roman" w:hAnsi="Times New Roman"/>
      <w:b/>
      <w:i/>
      <w:sz w:val="28"/>
    </w:rPr>
  </w:style>
  <w:style w:type="character" w:customStyle="1" w:styleId="510">
    <w:name w:val="Знак Знак51"/>
    <w:uiPriority w:val="99"/>
    <w:qFormat/>
    <w:rsid w:val="009560EE"/>
    <w:rPr>
      <w:rFonts w:ascii="Times New Roman" w:hAnsi="Times New Roman"/>
      <w:sz w:val="24"/>
    </w:rPr>
  </w:style>
  <w:style w:type="character" w:customStyle="1" w:styleId="411">
    <w:name w:val="Знак Знак41"/>
    <w:uiPriority w:val="99"/>
    <w:qFormat/>
    <w:rsid w:val="009560EE"/>
    <w:rPr>
      <w:rFonts w:ascii="Times New Roman" w:hAnsi="Times New Roman"/>
      <w:b/>
      <w:sz w:val="28"/>
    </w:rPr>
  </w:style>
  <w:style w:type="character" w:customStyle="1" w:styleId="220">
    <w:name w:val="Знак2 Знак Знак2"/>
    <w:uiPriority w:val="99"/>
    <w:qFormat/>
    <w:rsid w:val="009560EE"/>
    <w:rPr>
      <w:rFonts w:ascii="Times New Roman" w:hAnsi="Times New Roman"/>
      <w:sz w:val="24"/>
    </w:rPr>
  </w:style>
  <w:style w:type="character" w:customStyle="1" w:styleId="ter">
    <w:name w:val="ter"/>
    <w:uiPriority w:val="99"/>
    <w:qFormat/>
    <w:rsid w:val="009560EE"/>
    <w:rPr>
      <w:rFonts w:ascii="Times New Roman" w:hAnsi="Times New Roman"/>
    </w:rPr>
  </w:style>
  <w:style w:type="character" w:customStyle="1" w:styleId="nobr">
    <w:name w:val="nobr"/>
    <w:uiPriority w:val="99"/>
    <w:qFormat/>
    <w:rsid w:val="009560EE"/>
    <w:rPr>
      <w:rFonts w:ascii="Times New Roman" w:hAnsi="Times New Roman"/>
    </w:rPr>
  </w:style>
  <w:style w:type="character" w:customStyle="1" w:styleId="2110">
    <w:name w:val="Знак2 Знак Знак11"/>
    <w:uiPriority w:val="99"/>
    <w:qFormat/>
    <w:rsid w:val="009560EE"/>
    <w:rPr>
      <w:rFonts w:ascii="Times New Roman" w:hAnsi="Times New Roman"/>
      <w:sz w:val="24"/>
      <w:lang w:val="ru-RU" w:eastAsia="ru-RU"/>
    </w:rPr>
  </w:style>
  <w:style w:type="character" w:customStyle="1" w:styleId="120">
    <w:name w:val="Знак Знак12"/>
    <w:uiPriority w:val="99"/>
    <w:qFormat/>
    <w:locked/>
    <w:rsid w:val="009560EE"/>
    <w:rPr>
      <w:rFonts w:ascii="Arial" w:hAnsi="Arial"/>
      <w:b/>
      <w:kern w:val="2"/>
      <w:sz w:val="32"/>
      <w:lang w:val="ru-RU" w:eastAsia="ru-RU"/>
    </w:rPr>
  </w:style>
  <w:style w:type="character" w:customStyle="1" w:styleId="110">
    <w:name w:val="Знак Знак11"/>
    <w:uiPriority w:val="99"/>
    <w:qFormat/>
    <w:locked/>
    <w:rsid w:val="009560EE"/>
    <w:rPr>
      <w:rFonts w:ascii="Arial" w:hAnsi="Arial"/>
      <w:b/>
      <w:i/>
      <w:sz w:val="28"/>
      <w:lang w:val="ru-RU" w:eastAsia="ru-RU"/>
    </w:rPr>
  </w:style>
  <w:style w:type="character" w:customStyle="1" w:styleId="100">
    <w:name w:val="Знак Знак10"/>
    <w:uiPriority w:val="99"/>
    <w:qFormat/>
    <w:rsid w:val="009560EE"/>
    <w:rPr>
      <w:rFonts w:ascii="Arial" w:hAnsi="Arial"/>
      <w:b/>
      <w:sz w:val="26"/>
      <w:lang w:val="ru-RU" w:eastAsia="ru-RU"/>
    </w:rPr>
  </w:style>
  <w:style w:type="character" w:customStyle="1" w:styleId="label">
    <w:name w:val="label"/>
    <w:uiPriority w:val="99"/>
    <w:qFormat/>
    <w:rsid w:val="009560EE"/>
    <w:rPr>
      <w:rFonts w:ascii="Times New Roman" w:hAnsi="Times New Roman"/>
    </w:rPr>
  </w:style>
  <w:style w:type="character" w:customStyle="1" w:styleId="txt2">
    <w:name w:val="txt2"/>
    <w:basedOn w:val="a1"/>
    <w:uiPriority w:val="99"/>
    <w:qFormat/>
    <w:rsid w:val="009560EE"/>
    <w:rPr>
      <w:rFonts w:cs="Times New Roman"/>
    </w:rPr>
  </w:style>
  <w:style w:type="character" w:customStyle="1" w:styleId="lt">
    <w:name w:val="lt"/>
    <w:basedOn w:val="a1"/>
    <w:uiPriority w:val="99"/>
    <w:qFormat/>
    <w:rsid w:val="009560EE"/>
    <w:rPr>
      <w:rFonts w:cs="Times New Roman"/>
    </w:rPr>
  </w:style>
  <w:style w:type="character" w:customStyle="1" w:styleId="rt">
    <w:name w:val="rt"/>
    <w:basedOn w:val="a1"/>
    <w:uiPriority w:val="99"/>
    <w:qFormat/>
    <w:rsid w:val="009560EE"/>
    <w:rPr>
      <w:rFonts w:cs="Times New Roman"/>
    </w:rPr>
  </w:style>
  <w:style w:type="character" w:customStyle="1" w:styleId="product-fields-title">
    <w:name w:val="product-fields-title"/>
    <w:basedOn w:val="a1"/>
    <w:uiPriority w:val="99"/>
    <w:qFormat/>
    <w:rsid w:val="009560EE"/>
    <w:rPr>
      <w:rFonts w:cs="Times New Roman"/>
    </w:rPr>
  </w:style>
  <w:style w:type="character" w:customStyle="1" w:styleId="apple-converted-space">
    <w:name w:val="apple-converted-space"/>
    <w:basedOn w:val="a1"/>
    <w:uiPriority w:val="99"/>
    <w:qFormat/>
    <w:rsid w:val="009560EE"/>
    <w:rPr>
      <w:rFonts w:cs="Times New Roman"/>
    </w:rPr>
  </w:style>
  <w:style w:type="character" w:customStyle="1" w:styleId="sizes3">
    <w:name w:val="sizes3"/>
    <w:uiPriority w:val="99"/>
    <w:qFormat/>
    <w:rsid w:val="009560EE"/>
    <w:rPr>
      <w:vanish/>
      <w:color w:val="666666"/>
    </w:rPr>
  </w:style>
  <w:style w:type="character" w:customStyle="1" w:styleId="iceouttxt1">
    <w:name w:val="iceouttxt1"/>
    <w:uiPriority w:val="99"/>
    <w:qFormat/>
    <w:rsid w:val="009560EE"/>
    <w:rPr>
      <w:rFonts w:ascii="Arial" w:hAnsi="Arial"/>
      <w:color w:val="666666"/>
      <w:sz w:val="17"/>
    </w:rPr>
  </w:style>
  <w:style w:type="character" w:customStyle="1" w:styleId="textspanview">
    <w:name w:val="textspanview"/>
    <w:uiPriority w:val="99"/>
    <w:qFormat/>
    <w:rsid w:val="009560EE"/>
  </w:style>
  <w:style w:type="character" w:customStyle="1" w:styleId="afff4">
    <w:name w:val="Основной текст документа"/>
    <w:uiPriority w:val="99"/>
    <w:qFormat/>
    <w:rsid w:val="009560EE"/>
    <w:rPr>
      <w:sz w:val="22"/>
    </w:rPr>
  </w:style>
  <w:style w:type="character" w:customStyle="1" w:styleId="dynatree-title">
    <w:name w:val="dynatree-title"/>
    <w:uiPriority w:val="99"/>
    <w:qFormat/>
    <w:rsid w:val="009560EE"/>
  </w:style>
  <w:style w:type="character" w:customStyle="1" w:styleId="81">
    <w:name w:val="Основной шрифт абзаца8"/>
    <w:uiPriority w:val="99"/>
    <w:qFormat/>
    <w:rsid w:val="009560EE"/>
  </w:style>
  <w:style w:type="character" w:customStyle="1" w:styleId="Absatz-Standardschriftart">
    <w:name w:val="Absatz-Standardschriftart"/>
    <w:uiPriority w:val="99"/>
    <w:qFormat/>
    <w:rsid w:val="009560EE"/>
  </w:style>
  <w:style w:type="character" w:customStyle="1" w:styleId="WW-Absatz-Standardschriftart">
    <w:name w:val="WW-Absatz-Standardschriftart"/>
    <w:uiPriority w:val="99"/>
    <w:qFormat/>
    <w:rsid w:val="009560EE"/>
  </w:style>
  <w:style w:type="character" w:customStyle="1" w:styleId="WW-Absatz-Standardschriftart1">
    <w:name w:val="WW-Absatz-Standardschriftart1"/>
    <w:uiPriority w:val="99"/>
    <w:qFormat/>
    <w:rsid w:val="009560EE"/>
  </w:style>
  <w:style w:type="character" w:customStyle="1" w:styleId="WW-Absatz-Standardschriftart11">
    <w:name w:val="WW-Absatz-Standardschriftart11"/>
    <w:uiPriority w:val="99"/>
    <w:qFormat/>
    <w:rsid w:val="009560EE"/>
  </w:style>
  <w:style w:type="character" w:customStyle="1" w:styleId="WW-Absatz-Standardschriftart111">
    <w:name w:val="WW-Absatz-Standardschriftart111"/>
    <w:uiPriority w:val="99"/>
    <w:qFormat/>
    <w:rsid w:val="009560EE"/>
  </w:style>
  <w:style w:type="character" w:customStyle="1" w:styleId="WW-Absatz-Standardschriftart1111">
    <w:name w:val="WW-Absatz-Standardschriftart1111"/>
    <w:uiPriority w:val="99"/>
    <w:qFormat/>
    <w:rsid w:val="009560EE"/>
  </w:style>
  <w:style w:type="character" w:customStyle="1" w:styleId="WW-Absatz-Standardschriftart11111">
    <w:name w:val="WW-Absatz-Standardschriftart11111"/>
    <w:uiPriority w:val="99"/>
    <w:qFormat/>
    <w:rsid w:val="009560EE"/>
  </w:style>
  <w:style w:type="character" w:customStyle="1" w:styleId="WW-Absatz-Standardschriftart111111">
    <w:name w:val="WW-Absatz-Standardschriftart111111"/>
    <w:uiPriority w:val="99"/>
    <w:qFormat/>
    <w:rsid w:val="009560EE"/>
  </w:style>
  <w:style w:type="character" w:customStyle="1" w:styleId="WW-Absatz-Standardschriftart1111111">
    <w:name w:val="WW-Absatz-Standardschriftart1111111"/>
    <w:uiPriority w:val="99"/>
    <w:qFormat/>
    <w:rsid w:val="009560EE"/>
  </w:style>
  <w:style w:type="character" w:customStyle="1" w:styleId="WW-Absatz-Standardschriftart11111111">
    <w:name w:val="WW-Absatz-Standardschriftart11111111"/>
    <w:uiPriority w:val="99"/>
    <w:qFormat/>
    <w:rsid w:val="009560EE"/>
  </w:style>
  <w:style w:type="character" w:customStyle="1" w:styleId="WW-Absatz-Standardschriftart111111111">
    <w:name w:val="WW-Absatz-Standardschriftart111111111"/>
    <w:uiPriority w:val="99"/>
    <w:qFormat/>
    <w:rsid w:val="009560EE"/>
  </w:style>
  <w:style w:type="character" w:customStyle="1" w:styleId="WW-Absatz-Standardschriftart1111111111">
    <w:name w:val="WW-Absatz-Standardschriftart1111111111"/>
    <w:uiPriority w:val="99"/>
    <w:qFormat/>
    <w:rsid w:val="009560EE"/>
  </w:style>
  <w:style w:type="character" w:customStyle="1" w:styleId="WW-Absatz-Standardschriftart11111111111">
    <w:name w:val="WW-Absatz-Standardschriftart11111111111"/>
    <w:uiPriority w:val="99"/>
    <w:qFormat/>
    <w:rsid w:val="009560EE"/>
  </w:style>
  <w:style w:type="character" w:customStyle="1" w:styleId="WW-Absatz-Standardschriftart111111111111">
    <w:name w:val="WW-Absatz-Standardschriftart111111111111"/>
    <w:uiPriority w:val="99"/>
    <w:qFormat/>
    <w:rsid w:val="009560EE"/>
  </w:style>
  <w:style w:type="character" w:customStyle="1" w:styleId="WW-Absatz-Standardschriftart1111111111111">
    <w:name w:val="WW-Absatz-Standardschriftart1111111111111"/>
    <w:uiPriority w:val="99"/>
    <w:qFormat/>
    <w:rsid w:val="009560EE"/>
  </w:style>
  <w:style w:type="character" w:customStyle="1" w:styleId="WW-Absatz-Standardschriftart11111111111111">
    <w:name w:val="WW-Absatz-Standardschriftart11111111111111"/>
    <w:uiPriority w:val="99"/>
    <w:qFormat/>
    <w:rsid w:val="009560EE"/>
  </w:style>
  <w:style w:type="character" w:customStyle="1" w:styleId="72">
    <w:name w:val="Основной шрифт абзаца7"/>
    <w:uiPriority w:val="99"/>
    <w:qFormat/>
    <w:rsid w:val="009560EE"/>
  </w:style>
  <w:style w:type="character" w:customStyle="1" w:styleId="WW-Absatz-Standardschriftart111111111111111">
    <w:name w:val="WW-Absatz-Standardschriftart111111111111111"/>
    <w:uiPriority w:val="99"/>
    <w:qFormat/>
    <w:rsid w:val="009560EE"/>
  </w:style>
  <w:style w:type="character" w:customStyle="1" w:styleId="WW-Absatz-Standardschriftart1111111111111111">
    <w:name w:val="WW-Absatz-Standardschriftart1111111111111111"/>
    <w:uiPriority w:val="99"/>
    <w:qFormat/>
    <w:rsid w:val="009560EE"/>
  </w:style>
  <w:style w:type="character" w:customStyle="1" w:styleId="WW-Absatz-Standardschriftart11111111111111111">
    <w:name w:val="WW-Absatz-Standardschriftart11111111111111111"/>
    <w:uiPriority w:val="99"/>
    <w:qFormat/>
    <w:rsid w:val="009560EE"/>
  </w:style>
  <w:style w:type="character" w:customStyle="1" w:styleId="WW-Absatz-Standardschriftart111111111111111111">
    <w:name w:val="WW-Absatz-Standardschriftart111111111111111111"/>
    <w:uiPriority w:val="99"/>
    <w:qFormat/>
    <w:rsid w:val="009560EE"/>
  </w:style>
  <w:style w:type="character" w:customStyle="1" w:styleId="62">
    <w:name w:val="Основной шрифт абзаца6"/>
    <w:uiPriority w:val="99"/>
    <w:qFormat/>
    <w:rsid w:val="009560EE"/>
  </w:style>
  <w:style w:type="character" w:customStyle="1" w:styleId="WW-Absatz-Standardschriftart1111111111111111111">
    <w:name w:val="WW-Absatz-Standardschriftart1111111111111111111"/>
    <w:uiPriority w:val="99"/>
    <w:qFormat/>
    <w:rsid w:val="009560EE"/>
  </w:style>
  <w:style w:type="character" w:customStyle="1" w:styleId="WW-Absatz-Standardschriftart11111111111111111111">
    <w:name w:val="WW-Absatz-Standardschriftart11111111111111111111"/>
    <w:uiPriority w:val="99"/>
    <w:qFormat/>
    <w:rsid w:val="009560EE"/>
  </w:style>
  <w:style w:type="character" w:customStyle="1" w:styleId="WW-Absatz-Standardschriftart111111111111111111111">
    <w:name w:val="WW-Absatz-Standardschriftart111111111111111111111"/>
    <w:uiPriority w:val="99"/>
    <w:qFormat/>
    <w:rsid w:val="009560EE"/>
  </w:style>
  <w:style w:type="character" w:customStyle="1" w:styleId="WW-Absatz-Standardschriftart1111111111111111111111">
    <w:name w:val="WW-Absatz-Standardschriftart1111111111111111111111"/>
    <w:uiPriority w:val="99"/>
    <w:qFormat/>
    <w:rsid w:val="009560EE"/>
  </w:style>
  <w:style w:type="character" w:customStyle="1" w:styleId="WW-Absatz-Standardschriftart11111111111111111111111">
    <w:name w:val="WW-Absatz-Standardschriftart11111111111111111111111"/>
    <w:uiPriority w:val="99"/>
    <w:qFormat/>
    <w:rsid w:val="009560EE"/>
  </w:style>
  <w:style w:type="character" w:customStyle="1" w:styleId="53">
    <w:name w:val="Основной шрифт абзаца5"/>
    <w:uiPriority w:val="99"/>
    <w:qFormat/>
    <w:rsid w:val="009560EE"/>
  </w:style>
  <w:style w:type="character" w:customStyle="1" w:styleId="44">
    <w:name w:val="Основной шрифт абзаца4"/>
    <w:uiPriority w:val="99"/>
    <w:qFormat/>
    <w:rsid w:val="009560EE"/>
  </w:style>
  <w:style w:type="character" w:customStyle="1" w:styleId="WW-Absatz-Standardschriftart111111111111111111111111">
    <w:name w:val="WW-Absatz-Standardschriftart111111111111111111111111"/>
    <w:uiPriority w:val="99"/>
    <w:qFormat/>
    <w:rsid w:val="009560EE"/>
  </w:style>
  <w:style w:type="character" w:customStyle="1" w:styleId="WW8Num5z0">
    <w:name w:val="WW8Num5z0"/>
    <w:uiPriority w:val="99"/>
    <w:qFormat/>
    <w:rsid w:val="009560EE"/>
    <w:rPr>
      <w:rFonts w:ascii="Times New Roman" w:hAnsi="Times New Roman"/>
      <w:sz w:val="22"/>
    </w:rPr>
  </w:style>
  <w:style w:type="character" w:customStyle="1" w:styleId="WW8Num6z0">
    <w:name w:val="WW8Num6z0"/>
    <w:uiPriority w:val="99"/>
    <w:qFormat/>
    <w:rsid w:val="009560EE"/>
    <w:rPr>
      <w:rFonts w:ascii="Symbol" w:hAnsi="Symbol"/>
    </w:rPr>
  </w:style>
  <w:style w:type="character" w:customStyle="1" w:styleId="WW8Num7z0">
    <w:name w:val="WW8Num7z0"/>
    <w:uiPriority w:val="99"/>
    <w:qFormat/>
    <w:rsid w:val="009560EE"/>
    <w:rPr>
      <w:rFonts w:ascii="Symbol" w:hAnsi="Symbol"/>
    </w:rPr>
  </w:style>
  <w:style w:type="character" w:customStyle="1" w:styleId="WW8Num8z0">
    <w:name w:val="WW8Num8z0"/>
    <w:uiPriority w:val="99"/>
    <w:qFormat/>
    <w:rsid w:val="009560EE"/>
    <w:rPr>
      <w:rFonts w:ascii="Times New Roman" w:hAnsi="Times New Roman"/>
      <w:sz w:val="22"/>
    </w:rPr>
  </w:style>
  <w:style w:type="character" w:customStyle="1" w:styleId="WW8Num10z0">
    <w:name w:val="WW8Num10z0"/>
    <w:uiPriority w:val="99"/>
    <w:qFormat/>
    <w:rsid w:val="009560EE"/>
    <w:rPr>
      <w:rFonts w:ascii="Symbol" w:hAnsi="Symbol"/>
    </w:rPr>
  </w:style>
  <w:style w:type="character" w:customStyle="1" w:styleId="3a">
    <w:name w:val="Основной шрифт абзаца3"/>
    <w:uiPriority w:val="99"/>
    <w:qFormat/>
    <w:rsid w:val="009560EE"/>
  </w:style>
  <w:style w:type="character" w:customStyle="1" w:styleId="2b">
    <w:name w:val="Основной шрифт абзаца2"/>
    <w:uiPriority w:val="99"/>
    <w:qFormat/>
    <w:rsid w:val="009560EE"/>
  </w:style>
  <w:style w:type="character" w:customStyle="1" w:styleId="WW-Absatz-Standardschriftart1111111111111111111111111">
    <w:name w:val="WW-Absatz-Standardschriftart1111111111111111111111111"/>
    <w:uiPriority w:val="99"/>
    <w:qFormat/>
    <w:rsid w:val="009560EE"/>
  </w:style>
  <w:style w:type="character" w:customStyle="1" w:styleId="WW8Num3z0">
    <w:name w:val="WW8Num3z0"/>
    <w:uiPriority w:val="99"/>
    <w:qFormat/>
    <w:rsid w:val="009560EE"/>
    <w:rPr>
      <w:rFonts w:ascii="Symbol" w:hAnsi="Symbol"/>
    </w:rPr>
  </w:style>
  <w:style w:type="character" w:customStyle="1" w:styleId="WW-Absatz-Standardschriftart11111111111111111111111111">
    <w:name w:val="WW-Absatz-Standardschriftart11111111111111111111111111"/>
    <w:uiPriority w:val="99"/>
    <w:qFormat/>
    <w:rsid w:val="009560EE"/>
  </w:style>
  <w:style w:type="character" w:customStyle="1" w:styleId="WW-Absatz-Standardschriftart111111111111111111111111111">
    <w:name w:val="WW-Absatz-Standardschriftart111111111111111111111111111"/>
    <w:uiPriority w:val="99"/>
    <w:qFormat/>
    <w:rsid w:val="009560EE"/>
  </w:style>
  <w:style w:type="character" w:customStyle="1" w:styleId="WW-Absatz-Standardschriftart1111111111111111111111111111">
    <w:name w:val="WW-Absatz-Standardschriftart1111111111111111111111111111"/>
    <w:uiPriority w:val="99"/>
    <w:qFormat/>
    <w:rsid w:val="009560EE"/>
  </w:style>
  <w:style w:type="character" w:customStyle="1" w:styleId="WW-Absatz-Standardschriftart11111111111111111111111111111">
    <w:name w:val="WW-Absatz-Standardschriftart11111111111111111111111111111"/>
    <w:uiPriority w:val="99"/>
    <w:qFormat/>
    <w:rsid w:val="009560EE"/>
  </w:style>
  <w:style w:type="character" w:customStyle="1" w:styleId="WW8Num1z0">
    <w:name w:val="WW8Num1z0"/>
    <w:uiPriority w:val="99"/>
    <w:qFormat/>
    <w:rsid w:val="009560EE"/>
    <w:rPr>
      <w:rFonts w:ascii="Times New Roman" w:hAnsi="Times New Roman"/>
      <w:sz w:val="22"/>
    </w:rPr>
  </w:style>
  <w:style w:type="character" w:customStyle="1" w:styleId="WW8Num1z1">
    <w:name w:val="WW8Num1z1"/>
    <w:uiPriority w:val="99"/>
    <w:qFormat/>
    <w:rsid w:val="009560EE"/>
  </w:style>
  <w:style w:type="character" w:customStyle="1" w:styleId="WW8Num1z2">
    <w:name w:val="WW8Num1z2"/>
    <w:uiPriority w:val="99"/>
    <w:qFormat/>
    <w:rsid w:val="009560EE"/>
    <w:rPr>
      <w:rFonts w:ascii="Times New Roman" w:hAnsi="Times New Roman"/>
      <w:sz w:val="26"/>
    </w:rPr>
  </w:style>
  <w:style w:type="character" w:customStyle="1" w:styleId="WW8Num1z3">
    <w:name w:val="WW8Num1z3"/>
    <w:uiPriority w:val="99"/>
    <w:qFormat/>
    <w:rsid w:val="009560EE"/>
    <w:rPr>
      <w:rFonts w:ascii="Times New Roman" w:hAnsi="Times New Roman"/>
      <w:sz w:val="26"/>
    </w:rPr>
  </w:style>
  <w:style w:type="character" w:customStyle="1" w:styleId="WW8Num1z4">
    <w:name w:val="WW8Num1z4"/>
    <w:uiPriority w:val="99"/>
    <w:qFormat/>
    <w:rsid w:val="009560EE"/>
    <w:rPr>
      <w:sz w:val="26"/>
    </w:rPr>
  </w:style>
  <w:style w:type="character" w:customStyle="1" w:styleId="WW8Num4z0">
    <w:name w:val="WW8Num4z0"/>
    <w:uiPriority w:val="99"/>
    <w:qFormat/>
    <w:rsid w:val="009560EE"/>
    <w:rPr>
      <w:sz w:val="24"/>
    </w:rPr>
  </w:style>
  <w:style w:type="character" w:customStyle="1" w:styleId="WW8Num5z1">
    <w:name w:val="WW8Num5z1"/>
    <w:uiPriority w:val="99"/>
    <w:qFormat/>
    <w:rsid w:val="009560EE"/>
  </w:style>
  <w:style w:type="character" w:customStyle="1" w:styleId="WW8Num5z2">
    <w:name w:val="WW8Num5z2"/>
    <w:uiPriority w:val="99"/>
    <w:qFormat/>
    <w:rsid w:val="009560EE"/>
    <w:rPr>
      <w:rFonts w:ascii="Times New Roman" w:hAnsi="Times New Roman"/>
      <w:sz w:val="26"/>
    </w:rPr>
  </w:style>
  <w:style w:type="character" w:customStyle="1" w:styleId="WW8Num5z3">
    <w:name w:val="WW8Num5z3"/>
    <w:uiPriority w:val="99"/>
    <w:qFormat/>
    <w:rsid w:val="009560EE"/>
    <w:rPr>
      <w:rFonts w:ascii="Times New Roman" w:hAnsi="Times New Roman"/>
      <w:sz w:val="26"/>
    </w:rPr>
  </w:style>
  <w:style w:type="character" w:customStyle="1" w:styleId="WW8Num5z4">
    <w:name w:val="WW8Num5z4"/>
    <w:uiPriority w:val="99"/>
    <w:qFormat/>
    <w:rsid w:val="009560EE"/>
    <w:rPr>
      <w:sz w:val="26"/>
    </w:rPr>
  </w:style>
  <w:style w:type="character" w:customStyle="1" w:styleId="WW8Num8z1">
    <w:name w:val="WW8Num8z1"/>
    <w:uiPriority w:val="99"/>
    <w:qFormat/>
    <w:rsid w:val="009560EE"/>
  </w:style>
  <w:style w:type="character" w:customStyle="1" w:styleId="WW8Num8z2">
    <w:name w:val="WW8Num8z2"/>
    <w:uiPriority w:val="99"/>
    <w:qFormat/>
    <w:rsid w:val="009560EE"/>
    <w:rPr>
      <w:rFonts w:ascii="Times New Roman" w:hAnsi="Times New Roman"/>
      <w:sz w:val="26"/>
    </w:rPr>
  </w:style>
  <w:style w:type="character" w:customStyle="1" w:styleId="WW8Num8z3">
    <w:name w:val="WW8Num8z3"/>
    <w:uiPriority w:val="99"/>
    <w:qFormat/>
    <w:rsid w:val="009560EE"/>
    <w:rPr>
      <w:rFonts w:ascii="Times New Roman" w:hAnsi="Times New Roman"/>
      <w:sz w:val="26"/>
    </w:rPr>
  </w:style>
  <w:style w:type="character" w:customStyle="1" w:styleId="WW8Num8z4">
    <w:name w:val="WW8Num8z4"/>
    <w:uiPriority w:val="99"/>
    <w:qFormat/>
    <w:rsid w:val="009560EE"/>
    <w:rPr>
      <w:sz w:val="26"/>
    </w:rPr>
  </w:style>
  <w:style w:type="character" w:customStyle="1" w:styleId="WW8Num11z0">
    <w:name w:val="WW8Num11z0"/>
    <w:uiPriority w:val="99"/>
    <w:qFormat/>
    <w:rsid w:val="009560EE"/>
    <w:rPr>
      <w:sz w:val="18"/>
    </w:rPr>
  </w:style>
  <w:style w:type="character" w:customStyle="1" w:styleId="WW8Num11z1">
    <w:name w:val="WW8Num11z1"/>
    <w:uiPriority w:val="99"/>
    <w:qFormat/>
    <w:rsid w:val="009560EE"/>
    <w:rPr>
      <w:rFonts w:ascii="Courier New" w:hAnsi="Courier New"/>
    </w:rPr>
  </w:style>
  <w:style w:type="character" w:customStyle="1" w:styleId="WW8Num11z2">
    <w:name w:val="WW8Num11z2"/>
    <w:uiPriority w:val="99"/>
    <w:qFormat/>
    <w:rsid w:val="009560EE"/>
    <w:rPr>
      <w:rFonts w:ascii="Wingdings" w:hAnsi="Wingdings"/>
    </w:rPr>
  </w:style>
  <w:style w:type="character" w:customStyle="1" w:styleId="WW8Num11z3">
    <w:name w:val="WW8Num11z3"/>
    <w:uiPriority w:val="99"/>
    <w:qFormat/>
    <w:rsid w:val="009560EE"/>
    <w:rPr>
      <w:rFonts w:ascii="Symbol" w:hAnsi="Symbol"/>
    </w:rPr>
  </w:style>
  <w:style w:type="character" w:customStyle="1" w:styleId="15">
    <w:name w:val="Основной шрифт абзаца1"/>
    <w:uiPriority w:val="99"/>
    <w:qFormat/>
    <w:rsid w:val="009560EE"/>
  </w:style>
  <w:style w:type="character" w:customStyle="1" w:styleId="17">
    <w:name w:val="Знак Знак17"/>
    <w:uiPriority w:val="99"/>
    <w:qFormat/>
    <w:rsid w:val="009560EE"/>
    <w:rPr>
      <w:b/>
      <w:kern w:val="2"/>
      <w:sz w:val="36"/>
      <w:lang w:val="ru-RU" w:eastAsia="ar-SA" w:bidi="ar-SA"/>
    </w:rPr>
  </w:style>
  <w:style w:type="character" w:customStyle="1" w:styleId="H3">
    <w:name w:val="H3 Знак Знак"/>
    <w:uiPriority w:val="99"/>
    <w:qFormat/>
    <w:rsid w:val="009560EE"/>
    <w:rPr>
      <w:rFonts w:ascii="Arial" w:hAnsi="Arial"/>
      <w:b/>
      <w:sz w:val="26"/>
      <w:lang w:val="ru-RU" w:eastAsia="ar-SA" w:bidi="ar-SA"/>
    </w:rPr>
  </w:style>
  <w:style w:type="character" w:customStyle="1" w:styleId="grame">
    <w:name w:val="grame"/>
    <w:uiPriority w:val="99"/>
    <w:qFormat/>
    <w:rsid w:val="009560EE"/>
  </w:style>
  <w:style w:type="character" w:customStyle="1" w:styleId="18">
    <w:name w:val="Знак Знак18"/>
    <w:uiPriority w:val="99"/>
    <w:qFormat/>
    <w:rsid w:val="009560EE"/>
    <w:rPr>
      <w:b/>
      <w:kern w:val="2"/>
      <w:sz w:val="36"/>
    </w:rPr>
  </w:style>
  <w:style w:type="character" w:customStyle="1" w:styleId="16">
    <w:name w:val="Знак сноски1"/>
    <w:uiPriority w:val="99"/>
    <w:qFormat/>
    <w:rsid w:val="009560EE"/>
    <w:rPr>
      <w:vertAlign w:val="superscript"/>
    </w:rPr>
  </w:style>
  <w:style w:type="character" w:customStyle="1" w:styleId="afff5">
    <w:name w:val="Символы концевой сноски"/>
    <w:uiPriority w:val="99"/>
    <w:qFormat/>
    <w:rsid w:val="009560EE"/>
    <w:rPr>
      <w:vertAlign w:val="superscript"/>
    </w:rPr>
  </w:style>
  <w:style w:type="character" w:customStyle="1" w:styleId="WW-">
    <w:name w:val="WW-Символы концевой сноски"/>
    <w:uiPriority w:val="99"/>
    <w:qFormat/>
    <w:rsid w:val="009560EE"/>
  </w:style>
  <w:style w:type="character" w:customStyle="1" w:styleId="19">
    <w:name w:val="Знак концевой сноски1"/>
    <w:uiPriority w:val="99"/>
    <w:qFormat/>
    <w:rsid w:val="009560EE"/>
    <w:rPr>
      <w:vertAlign w:val="superscript"/>
    </w:rPr>
  </w:style>
  <w:style w:type="character" w:customStyle="1" w:styleId="afff6">
    <w:name w:val="Символ нумерации"/>
    <w:uiPriority w:val="99"/>
    <w:qFormat/>
    <w:rsid w:val="009560EE"/>
  </w:style>
  <w:style w:type="character" w:customStyle="1" w:styleId="afff7">
    <w:name w:val="Маркеры списка"/>
    <w:uiPriority w:val="99"/>
    <w:qFormat/>
    <w:rsid w:val="009560EE"/>
    <w:rPr>
      <w:rFonts w:ascii="OpenSymbol" w:eastAsia="Times New Roman" w:hAnsi="OpenSymbol"/>
    </w:rPr>
  </w:style>
  <w:style w:type="character" w:customStyle="1" w:styleId="apple-style-span">
    <w:name w:val="apple-style-span"/>
    <w:uiPriority w:val="99"/>
    <w:qFormat/>
    <w:rsid w:val="009560EE"/>
  </w:style>
  <w:style w:type="character" w:customStyle="1" w:styleId="afff8">
    <w:name w:val="Маркированный список Знак"/>
    <w:uiPriority w:val="99"/>
    <w:qFormat/>
    <w:rsid w:val="009560EE"/>
    <w:rPr>
      <w:lang w:val="ru-RU" w:eastAsia="ru-RU"/>
    </w:rPr>
  </w:style>
  <w:style w:type="character" w:customStyle="1" w:styleId="afff9">
    <w:name w:val="Гипертекстовая ссылка"/>
    <w:uiPriority w:val="99"/>
    <w:qFormat/>
    <w:rsid w:val="009560EE"/>
    <w:rPr>
      <w:color w:val="106BBE"/>
    </w:rPr>
  </w:style>
  <w:style w:type="character" w:customStyle="1" w:styleId="Q">
    <w:name w:val="Q"/>
    <w:uiPriority w:val="99"/>
    <w:qFormat/>
    <w:rsid w:val="009560EE"/>
  </w:style>
  <w:style w:type="character" w:customStyle="1" w:styleId="afffa">
    <w:name w:val="Текст концевой сноски Знак"/>
    <w:basedOn w:val="a1"/>
    <w:link w:val="afffb"/>
    <w:uiPriority w:val="99"/>
    <w:semiHidden/>
    <w:qFormat/>
    <w:locked/>
    <w:rsid w:val="009560EE"/>
    <w:rPr>
      <w:rFonts w:cs="Times New Roman"/>
    </w:rPr>
  </w:style>
  <w:style w:type="character" w:customStyle="1" w:styleId="afffc">
    <w:name w:val="Символ концевой сноски"/>
    <w:qFormat/>
    <w:rsid w:val="001067BE"/>
    <w:rPr>
      <w:rFonts w:cs="Times New Roman"/>
      <w:vertAlign w:val="superscript"/>
    </w:rPr>
  </w:style>
  <w:style w:type="character" w:styleId="afffd">
    <w:name w:val="endnote reference"/>
    <w:rPr>
      <w:rFonts w:cs="Times New Roman"/>
      <w:vertAlign w:val="superscript"/>
    </w:rPr>
  </w:style>
  <w:style w:type="character" w:customStyle="1" w:styleId="afffe">
    <w:name w:val="Тема примечания Знак"/>
    <w:basedOn w:val="afb"/>
    <w:link w:val="affff"/>
    <w:uiPriority w:val="99"/>
    <w:semiHidden/>
    <w:qFormat/>
    <w:locked/>
    <w:rsid w:val="009560EE"/>
    <w:rPr>
      <w:rFonts w:cs="Times New Roman"/>
      <w:b/>
      <w:bCs/>
      <w:lang w:eastAsia="ar-SA" w:bidi="ar-SA"/>
    </w:rPr>
  </w:style>
  <w:style w:type="character" w:customStyle="1" w:styleId="hgkelc">
    <w:name w:val="hgkelc"/>
    <w:basedOn w:val="a1"/>
    <w:uiPriority w:val="99"/>
    <w:qFormat/>
    <w:rsid w:val="009560EE"/>
    <w:rPr>
      <w:rFonts w:cs="Times New Roman"/>
    </w:rPr>
  </w:style>
  <w:style w:type="paragraph" w:styleId="aff2">
    <w:name w:val="Title"/>
    <w:basedOn w:val="a0"/>
    <w:next w:val="a7"/>
    <w:link w:val="aff1"/>
    <w:uiPriority w:val="99"/>
    <w:qFormat/>
    <w:locked/>
    <w:rsid w:val="009560EE"/>
    <w:pPr>
      <w:widowControl w:val="0"/>
      <w:jc w:val="center"/>
    </w:pPr>
    <w:rPr>
      <w:sz w:val="24"/>
      <w:szCs w:val="24"/>
      <w:lang w:val="ru-RU" w:eastAsia="ru-RU"/>
    </w:rPr>
  </w:style>
  <w:style w:type="paragraph" w:styleId="a7">
    <w:name w:val="Body Text"/>
    <w:basedOn w:val="a0"/>
    <w:link w:val="a6"/>
    <w:uiPriority w:val="99"/>
    <w:semiHidden/>
    <w:rsid w:val="00BC6D63"/>
    <w:pPr>
      <w:spacing w:before="280" w:after="120"/>
    </w:pPr>
    <w:rPr>
      <w:sz w:val="20"/>
      <w:szCs w:val="20"/>
      <w:lang w:val="ru-RU" w:eastAsia="ru-RU"/>
    </w:rPr>
  </w:style>
  <w:style w:type="paragraph" w:styleId="affff0">
    <w:name w:val="List"/>
    <w:basedOn w:val="a0"/>
    <w:uiPriority w:val="99"/>
    <w:semiHidden/>
    <w:rsid w:val="009560EE"/>
    <w:pPr>
      <w:ind w:left="283" w:hanging="283"/>
    </w:pPr>
    <w:rPr>
      <w:sz w:val="20"/>
      <w:szCs w:val="20"/>
      <w:lang w:val="en-GB" w:eastAsia="ru-RU"/>
    </w:rPr>
  </w:style>
  <w:style w:type="paragraph" w:styleId="affff1">
    <w:name w:val="caption"/>
    <w:basedOn w:val="a0"/>
    <w:next w:val="a0"/>
    <w:uiPriority w:val="99"/>
    <w:qFormat/>
    <w:locked/>
    <w:rsid w:val="009560EE"/>
    <w:pPr>
      <w:ind w:right="-6672"/>
      <w:jc w:val="both"/>
    </w:pPr>
    <w:rPr>
      <w:b/>
      <w:bCs/>
      <w:sz w:val="20"/>
      <w:szCs w:val="20"/>
      <w:lang w:val="ru-RU" w:eastAsia="ru-RU"/>
    </w:rPr>
  </w:style>
  <w:style w:type="paragraph" w:styleId="affff2">
    <w:name w:val="index heading"/>
    <w:basedOn w:val="aff2"/>
  </w:style>
  <w:style w:type="paragraph" w:customStyle="1" w:styleId="1a">
    <w:name w:val="Заголовок1"/>
    <w:basedOn w:val="a0"/>
    <w:next w:val="a7"/>
    <w:uiPriority w:val="99"/>
    <w:qFormat/>
    <w:rsid w:val="009560EE"/>
    <w:pPr>
      <w:widowControl w:val="0"/>
      <w:jc w:val="center"/>
    </w:pPr>
    <w:rPr>
      <w:b/>
      <w:sz w:val="26"/>
      <w:szCs w:val="20"/>
      <w:u w:val="single"/>
      <w:lang w:val="ru-RU" w:eastAsia="zh-CN"/>
    </w:rPr>
  </w:style>
  <w:style w:type="paragraph" w:styleId="af0">
    <w:name w:val="List Paragraph"/>
    <w:basedOn w:val="a0"/>
    <w:link w:val="af"/>
    <w:uiPriority w:val="99"/>
    <w:qFormat/>
    <w:rsid w:val="00594F2F"/>
    <w:pPr>
      <w:spacing w:before="280" w:beforeAutospacing="0" w:after="280" w:afterAutospacing="0"/>
      <w:ind w:left="720"/>
      <w:contextualSpacing/>
    </w:pPr>
  </w:style>
  <w:style w:type="paragraph" w:customStyle="1" w:styleId="a">
    <w:name w:val="Пункты Знак Знак"/>
    <w:basedOn w:val="2"/>
    <w:link w:val="a5"/>
    <w:uiPriority w:val="99"/>
    <w:qFormat/>
    <w:rsid w:val="0063499B"/>
    <w:pPr>
      <w:keepLines w:val="0"/>
      <w:numPr>
        <w:ilvl w:val="1"/>
        <w:numId w:val="1"/>
      </w:numPr>
      <w:tabs>
        <w:tab w:val="left" w:pos="1134"/>
      </w:tabs>
      <w:spacing w:before="120" w:beforeAutospacing="0" w:afterAutospacing="0"/>
      <w:ind w:left="792" w:hanging="432"/>
      <w:jc w:val="both"/>
    </w:pPr>
    <w:rPr>
      <w:rFonts w:ascii="Times New Roman" w:hAnsi="Times New Roman"/>
      <w:b w:val="0"/>
      <w:bCs w:val="0"/>
      <w:color w:val="auto"/>
      <w:sz w:val="28"/>
      <w:szCs w:val="20"/>
    </w:rPr>
  </w:style>
  <w:style w:type="paragraph" w:styleId="af8">
    <w:name w:val="Body Text Indent"/>
    <w:basedOn w:val="a0"/>
    <w:link w:val="af7"/>
    <w:uiPriority w:val="99"/>
    <w:rsid w:val="00095B02"/>
    <w:pPr>
      <w:spacing w:before="280" w:beforeAutospacing="0" w:after="120" w:afterAutospacing="0" w:line="276" w:lineRule="auto"/>
      <w:ind w:left="283"/>
    </w:pPr>
    <w:rPr>
      <w:rFonts w:ascii="Calibri" w:hAnsi="Calibri"/>
      <w:sz w:val="20"/>
      <w:szCs w:val="20"/>
      <w:lang w:val="ru-RU" w:eastAsia="zh-CN"/>
    </w:rPr>
  </w:style>
  <w:style w:type="paragraph" w:styleId="aa">
    <w:name w:val="footnote text"/>
    <w:basedOn w:val="a0"/>
    <w:link w:val="a9"/>
    <w:uiPriority w:val="99"/>
    <w:rsid w:val="00B46B04"/>
    <w:rPr>
      <w:sz w:val="20"/>
      <w:szCs w:val="20"/>
      <w:lang w:val="ru-RU" w:eastAsia="ru-RU"/>
    </w:rPr>
  </w:style>
  <w:style w:type="paragraph" w:customStyle="1" w:styleId="affff3">
    <w:name w:val="Колонтитул"/>
    <w:basedOn w:val="a0"/>
    <w:qFormat/>
    <w:rsid w:val="001067BE"/>
  </w:style>
  <w:style w:type="paragraph" w:styleId="ae">
    <w:name w:val="header"/>
    <w:basedOn w:val="a0"/>
    <w:link w:val="ad"/>
    <w:uiPriority w:val="99"/>
    <w:rsid w:val="00B46B04"/>
    <w:pPr>
      <w:tabs>
        <w:tab w:val="center" w:pos="4677"/>
        <w:tab w:val="right" w:pos="9355"/>
      </w:tabs>
    </w:pPr>
    <w:rPr>
      <w:sz w:val="20"/>
      <w:szCs w:val="20"/>
      <w:lang w:val="ru-RU" w:eastAsia="ru-RU"/>
    </w:rPr>
  </w:style>
  <w:style w:type="paragraph" w:styleId="af2">
    <w:name w:val="footer"/>
    <w:basedOn w:val="a0"/>
    <w:link w:val="af1"/>
    <w:uiPriority w:val="99"/>
    <w:rsid w:val="00415017"/>
    <w:pPr>
      <w:tabs>
        <w:tab w:val="center" w:pos="4677"/>
        <w:tab w:val="right" w:pos="9355"/>
      </w:tabs>
    </w:pPr>
    <w:rPr>
      <w:sz w:val="20"/>
      <w:szCs w:val="20"/>
      <w:lang w:val="ru-RU" w:eastAsia="ru-RU"/>
    </w:rPr>
  </w:style>
  <w:style w:type="paragraph" w:styleId="af4">
    <w:name w:val="Balloon Text"/>
    <w:basedOn w:val="a0"/>
    <w:link w:val="af3"/>
    <w:uiPriority w:val="99"/>
    <w:semiHidden/>
    <w:qFormat/>
    <w:rsid w:val="00415017"/>
    <w:rPr>
      <w:rFonts w:ascii="Tahoma" w:hAnsi="Tahoma"/>
      <w:sz w:val="16"/>
      <w:szCs w:val="16"/>
      <w:lang w:val="ru-RU" w:eastAsia="ru-RU"/>
    </w:rPr>
  </w:style>
  <w:style w:type="paragraph" w:styleId="af6">
    <w:name w:val="Normal (Web)"/>
    <w:basedOn w:val="a0"/>
    <w:link w:val="af5"/>
    <w:uiPriority w:val="99"/>
    <w:qFormat/>
    <w:rsid w:val="00C402B7"/>
    <w:pPr>
      <w:widowControl w:val="0"/>
      <w:spacing w:before="280" w:beforeAutospacing="0" w:after="119" w:afterAutospacing="0"/>
    </w:pPr>
    <w:rPr>
      <w:kern w:val="2"/>
      <w:sz w:val="24"/>
      <w:szCs w:val="20"/>
      <w:lang w:val="ru-RU" w:eastAsia="ar-SA"/>
    </w:rPr>
  </w:style>
  <w:style w:type="paragraph" w:customStyle="1" w:styleId="ConsPlusNormal0">
    <w:name w:val="ConsPlusNormal"/>
    <w:link w:val="ConsPlusNormal"/>
    <w:uiPriority w:val="99"/>
    <w:qFormat/>
    <w:rsid w:val="00C402B7"/>
    <w:pPr>
      <w:widowControl w:val="0"/>
      <w:ind w:firstLine="720"/>
    </w:pPr>
    <w:rPr>
      <w:rFonts w:ascii="Arial" w:hAnsi="Arial"/>
      <w:szCs w:val="20"/>
    </w:rPr>
  </w:style>
  <w:style w:type="paragraph" w:styleId="afa">
    <w:name w:val="No Spacing"/>
    <w:link w:val="af9"/>
    <w:uiPriority w:val="99"/>
    <w:qFormat/>
    <w:rsid w:val="009560EE"/>
    <w:rPr>
      <w:rFonts w:ascii="Calibri" w:hAnsi="Calibri"/>
      <w:lang w:eastAsia="ar-SA"/>
    </w:rPr>
  </w:style>
  <w:style w:type="paragraph" w:styleId="afc">
    <w:name w:val="annotation text"/>
    <w:basedOn w:val="a0"/>
    <w:link w:val="afb"/>
    <w:uiPriority w:val="99"/>
    <w:qFormat/>
    <w:rsid w:val="009560EE"/>
    <w:rPr>
      <w:sz w:val="20"/>
      <w:szCs w:val="20"/>
      <w:lang w:val="ru-RU" w:eastAsia="ar-SA"/>
    </w:rPr>
  </w:style>
  <w:style w:type="paragraph" w:styleId="HTML0">
    <w:name w:val="HTML Preformatted"/>
    <w:basedOn w:val="a0"/>
    <w:link w:val="HTML"/>
    <w:uiPriority w:val="99"/>
    <w:semiHidden/>
    <w:qFormat/>
    <w:rsid w:val="009560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ru-RU" w:eastAsia="ru-RU"/>
    </w:rPr>
  </w:style>
  <w:style w:type="paragraph" w:styleId="1b">
    <w:name w:val="index 1"/>
    <w:basedOn w:val="a0"/>
    <w:next w:val="a0"/>
    <w:autoRedefine/>
    <w:uiPriority w:val="99"/>
    <w:semiHidden/>
    <w:qFormat/>
    <w:rsid w:val="009560EE"/>
    <w:pPr>
      <w:ind w:left="200" w:hanging="200"/>
    </w:pPr>
    <w:rPr>
      <w:sz w:val="20"/>
      <w:szCs w:val="20"/>
      <w:lang w:val="ru-RU" w:eastAsia="ru-RU"/>
    </w:rPr>
  </w:style>
  <w:style w:type="paragraph" w:styleId="1c">
    <w:name w:val="toc 1"/>
    <w:basedOn w:val="a0"/>
    <w:next w:val="a0"/>
    <w:autoRedefine/>
    <w:uiPriority w:val="99"/>
    <w:locked/>
    <w:rsid w:val="009560EE"/>
    <w:pPr>
      <w:spacing w:before="120" w:beforeAutospacing="0" w:after="120" w:afterAutospacing="0"/>
    </w:pPr>
    <w:rPr>
      <w:rFonts w:ascii="Calibri" w:hAnsi="Calibri"/>
      <w:b/>
      <w:bCs/>
      <w:caps/>
      <w:sz w:val="20"/>
      <w:szCs w:val="20"/>
      <w:lang w:val="ru-RU" w:eastAsia="ru-RU"/>
    </w:rPr>
  </w:style>
  <w:style w:type="paragraph" w:styleId="2c">
    <w:name w:val="toc 2"/>
    <w:basedOn w:val="a0"/>
    <w:next w:val="a0"/>
    <w:autoRedefine/>
    <w:uiPriority w:val="99"/>
    <w:locked/>
    <w:rsid w:val="009560EE"/>
    <w:pPr>
      <w:ind w:left="240"/>
    </w:pPr>
    <w:rPr>
      <w:rFonts w:ascii="Calibri" w:hAnsi="Calibri"/>
      <w:smallCaps/>
      <w:sz w:val="20"/>
      <w:szCs w:val="20"/>
      <w:lang w:val="ru-RU" w:eastAsia="ru-RU"/>
    </w:rPr>
  </w:style>
  <w:style w:type="paragraph" w:styleId="3b">
    <w:name w:val="toc 3"/>
    <w:basedOn w:val="a0"/>
    <w:next w:val="a0"/>
    <w:autoRedefine/>
    <w:uiPriority w:val="99"/>
    <w:locked/>
    <w:rsid w:val="009560EE"/>
    <w:pPr>
      <w:ind w:left="480"/>
    </w:pPr>
    <w:rPr>
      <w:rFonts w:ascii="Calibri" w:hAnsi="Calibri"/>
      <w:i/>
      <w:iCs/>
      <w:sz w:val="20"/>
      <w:szCs w:val="20"/>
      <w:lang w:val="ru-RU" w:eastAsia="ru-RU"/>
    </w:rPr>
  </w:style>
  <w:style w:type="paragraph" w:styleId="45">
    <w:name w:val="toc 4"/>
    <w:basedOn w:val="a0"/>
    <w:next w:val="a0"/>
    <w:autoRedefine/>
    <w:uiPriority w:val="99"/>
    <w:locked/>
    <w:rsid w:val="009560EE"/>
    <w:pPr>
      <w:ind w:left="720"/>
    </w:pPr>
    <w:rPr>
      <w:rFonts w:ascii="Calibri" w:hAnsi="Calibri"/>
      <w:sz w:val="18"/>
      <w:szCs w:val="18"/>
      <w:lang w:val="ru-RU" w:eastAsia="ru-RU"/>
    </w:rPr>
  </w:style>
  <w:style w:type="paragraph" w:styleId="54">
    <w:name w:val="toc 5"/>
    <w:basedOn w:val="a0"/>
    <w:next w:val="a0"/>
    <w:autoRedefine/>
    <w:uiPriority w:val="99"/>
    <w:locked/>
    <w:rsid w:val="009560EE"/>
    <w:pPr>
      <w:ind w:left="960"/>
    </w:pPr>
    <w:rPr>
      <w:rFonts w:ascii="Calibri" w:hAnsi="Calibri"/>
      <w:sz w:val="18"/>
      <w:szCs w:val="18"/>
      <w:lang w:val="ru-RU" w:eastAsia="ru-RU"/>
    </w:rPr>
  </w:style>
  <w:style w:type="paragraph" w:styleId="63">
    <w:name w:val="toc 6"/>
    <w:basedOn w:val="a0"/>
    <w:next w:val="a0"/>
    <w:autoRedefine/>
    <w:uiPriority w:val="99"/>
    <w:locked/>
    <w:rsid w:val="009560EE"/>
    <w:pPr>
      <w:ind w:left="1200"/>
    </w:pPr>
    <w:rPr>
      <w:rFonts w:ascii="Calibri" w:hAnsi="Calibri"/>
      <w:sz w:val="18"/>
      <w:szCs w:val="18"/>
      <w:lang w:val="ru-RU" w:eastAsia="ru-RU"/>
    </w:rPr>
  </w:style>
  <w:style w:type="paragraph" w:styleId="73">
    <w:name w:val="toc 7"/>
    <w:basedOn w:val="a0"/>
    <w:next w:val="a0"/>
    <w:autoRedefine/>
    <w:uiPriority w:val="99"/>
    <w:locked/>
    <w:rsid w:val="009560EE"/>
    <w:pPr>
      <w:ind w:left="1440"/>
    </w:pPr>
    <w:rPr>
      <w:rFonts w:ascii="Calibri" w:hAnsi="Calibri"/>
      <w:sz w:val="18"/>
      <w:szCs w:val="18"/>
      <w:lang w:val="ru-RU" w:eastAsia="ru-RU"/>
    </w:rPr>
  </w:style>
  <w:style w:type="paragraph" w:styleId="82">
    <w:name w:val="toc 8"/>
    <w:basedOn w:val="a0"/>
    <w:next w:val="a0"/>
    <w:autoRedefine/>
    <w:uiPriority w:val="99"/>
    <w:locked/>
    <w:rsid w:val="009560EE"/>
    <w:pPr>
      <w:ind w:left="1680"/>
    </w:pPr>
    <w:rPr>
      <w:rFonts w:ascii="Calibri" w:hAnsi="Calibri"/>
      <w:sz w:val="18"/>
      <w:szCs w:val="18"/>
      <w:lang w:val="ru-RU" w:eastAsia="ru-RU"/>
    </w:rPr>
  </w:style>
  <w:style w:type="paragraph" w:styleId="91">
    <w:name w:val="toc 9"/>
    <w:basedOn w:val="a0"/>
    <w:next w:val="a0"/>
    <w:autoRedefine/>
    <w:uiPriority w:val="99"/>
    <w:locked/>
    <w:rsid w:val="009560EE"/>
    <w:pPr>
      <w:ind w:left="1920"/>
    </w:pPr>
    <w:rPr>
      <w:rFonts w:ascii="Calibri" w:hAnsi="Calibri"/>
      <w:sz w:val="18"/>
      <w:szCs w:val="18"/>
      <w:lang w:val="ru-RU" w:eastAsia="ru-RU"/>
    </w:rPr>
  </w:style>
  <w:style w:type="paragraph" w:styleId="affff4">
    <w:name w:val="List Bullet"/>
    <w:basedOn w:val="a0"/>
    <w:autoRedefine/>
    <w:uiPriority w:val="99"/>
    <w:semiHidden/>
    <w:qFormat/>
    <w:rsid w:val="009560EE"/>
    <w:pPr>
      <w:widowControl w:val="0"/>
      <w:spacing w:before="280" w:beforeAutospacing="0" w:after="60" w:afterAutospacing="0"/>
      <w:jc w:val="both"/>
    </w:pPr>
    <w:rPr>
      <w:color w:val="000000"/>
      <w:sz w:val="24"/>
      <w:szCs w:val="24"/>
      <w:lang w:val="ru-RU" w:eastAsia="ru-RU"/>
    </w:rPr>
  </w:style>
  <w:style w:type="paragraph" w:styleId="affff5">
    <w:name w:val="List Number"/>
    <w:basedOn w:val="a0"/>
    <w:uiPriority w:val="99"/>
    <w:semiHidden/>
    <w:qFormat/>
    <w:rsid w:val="009560EE"/>
    <w:pPr>
      <w:tabs>
        <w:tab w:val="left" w:pos="360"/>
      </w:tabs>
      <w:spacing w:before="280" w:beforeAutospacing="0" w:after="60" w:afterAutospacing="0"/>
      <w:ind w:left="360" w:hanging="360"/>
      <w:jc w:val="both"/>
    </w:pPr>
    <w:rPr>
      <w:sz w:val="24"/>
      <w:szCs w:val="24"/>
      <w:lang w:val="ru-RU" w:eastAsia="ru-RU"/>
    </w:rPr>
  </w:style>
  <w:style w:type="paragraph" w:styleId="2d">
    <w:name w:val="List Bullet 2"/>
    <w:basedOn w:val="a0"/>
    <w:autoRedefine/>
    <w:uiPriority w:val="99"/>
    <w:semiHidden/>
    <w:qFormat/>
    <w:rsid w:val="009560EE"/>
    <w:pPr>
      <w:tabs>
        <w:tab w:val="left" w:pos="643"/>
      </w:tabs>
      <w:spacing w:before="280" w:beforeAutospacing="0" w:after="60" w:afterAutospacing="0"/>
      <w:ind w:left="643" w:hanging="360"/>
      <w:jc w:val="both"/>
    </w:pPr>
    <w:rPr>
      <w:sz w:val="24"/>
      <w:szCs w:val="24"/>
      <w:lang w:val="ru-RU" w:eastAsia="ru-RU"/>
    </w:rPr>
  </w:style>
  <w:style w:type="paragraph" w:styleId="3c">
    <w:name w:val="List Bullet 3"/>
    <w:basedOn w:val="a0"/>
    <w:autoRedefine/>
    <w:uiPriority w:val="99"/>
    <w:semiHidden/>
    <w:qFormat/>
    <w:rsid w:val="009560EE"/>
    <w:pPr>
      <w:tabs>
        <w:tab w:val="left" w:pos="926"/>
      </w:tabs>
      <w:spacing w:before="280" w:beforeAutospacing="0" w:after="60" w:afterAutospacing="0"/>
      <w:ind w:left="926" w:hanging="360"/>
      <w:jc w:val="both"/>
    </w:pPr>
    <w:rPr>
      <w:sz w:val="24"/>
      <w:szCs w:val="24"/>
      <w:lang w:val="ru-RU" w:eastAsia="ru-RU"/>
    </w:rPr>
  </w:style>
  <w:style w:type="paragraph" w:styleId="46">
    <w:name w:val="List Bullet 4"/>
    <w:basedOn w:val="a0"/>
    <w:autoRedefine/>
    <w:uiPriority w:val="99"/>
    <w:semiHidden/>
    <w:qFormat/>
    <w:rsid w:val="009560EE"/>
    <w:pPr>
      <w:tabs>
        <w:tab w:val="left" w:pos="1209"/>
      </w:tabs>
      <w:spacing w:before="280" w:beforeAutospacing="0" w:after="60" w:afterAutospacing="0"/>
      <w:ind w:left="1209" w:hanging="360"/>
      <w:jc w:val="both"/>
    </w:pPr>
    <w:rPr>
      <w:sz w:val="24"/>
      <w:szCs w:val="24"/>
      <w:lang w:val="ru-RU" w:eastAsia="ru-RU"/>
    </w:rPr>
  </w:style>
  <w:style w:type="paragraph" w:styleId="55">
    <w:name w:val="List Bullet 5"/>
    <w:basedOn w:val="a0"/>
    <w:autoRedefine/>
    <w:uiPriority w:val="99"/>
    <w:semiHidden/>
    <w:qFormat/>
    <w:rsid w:val="009560EE"/>
    <w:pPr>
      <w:tabs>
        <w:tab w:val="left" w:pos="1492"/>
      </w:tabs>
      <w:spacing w:before="280" w:beforeAutospacing="0" w:after="60" w:afterAutospacing="0"/>
      <w:ind w:left="1492" w:hanging="360"/>
      <w:jc w:val="both"/>
    </w:pPr>
    <w:rPr>
      <w:sz w:val="24"/>
      <w:szCs w:val="24"/>
      <w:lang w:val="ru-RU" w:eastAsia="ru-RU"/>
    </w:rPr>
  </w:style>
  <w:style w:type="paragraph" w:styleId="2e">
    <w:name w:val="List Number 2"/>
    <w:basedOn w:val="a0"/>
    <w:uiPriority w:val="99"/>
    <w:semiHidden/>
    <w:qFormat/>
    <w:rsid w:val="009560EE"/>
    <w:pPr>
      <w:tabs>
        <w:tab w:val="left" w:pos="360"/>
        <w:tab w:val="left" w:pos="432"/>
      </w:tabs>
      <w:ind w:left="432" w:hanging="432"/>
    </w:pPr>
    <w:rPr>
      <w:sz w:val="20"/>
      <w:szCs w:val="20"/>
      <w:lang w:val="ru-RU" w:eastAsia="ru-RU"/>
    </w:rPr>
  </w:style>
  <w:style w:type="paragraph" w:styleId="3d">
    <w:name w:val="List Number 3"/>
    <w:basedOn w:val="a0"/>
    <w:uiPriority w:val="99"/>
    <w:semiHidden/>
    <w:qFormat/>
    <w:rsid w:val="009560EE"/>
    <w:pPr>
      <w:tabs>
        <w:tab w:val="left" w:pos="926"/>
      </w:tabs>
      <w:spacing w:before="280" w:beforeAutospacing="0" w:after="60" w:afterAutospacing="0"/>
      <w:ind w:left="926" w:hanging="360"/>
      <w:jc w:val="both"/>
    </w:pPr>
    <w:rPr>
      <w:sz w:val="24"/>
      <w:szCs w:val="24"/>
      <w:lang w:val="ru-RU" w:eastAsia="ru-RU"/>
    </w:rPr>
  </w:style>
  <w:style w:type="paragraph" w:styleId="47">
    <w:name w:val="List Number 4"/>
    <w:basedOn w:val="a0"/>
    <w:uiPriority w:val="99"/>
    <w:semiHidden/>
    <w:qFormat/>
    <w:rsid w:val="009560EE"/>
    <w:pPr>
      <w:tabs>
        <w:tab w:val="left" w:pos="1209"/>
      </w:tabs>
      <w:spacing w:before="280" w:beforeAutospacing="0" w:after="60" w:afterAutospacing="0"/>
      <w:ind w:left="1209" w:hanging="360"/>
      <w:jc w:val="both"/>
    </w:pPr>
    <w:rPr>
      <w:sz w:val="24"/>
      <w:szCs w:val="24"/>
      <w:lang w:val="ru-RU" w:eastAsia="ru-RU"/>
    </w:rPr>
  </w:style>
  <w:style w:type="paragraph" w:styleId="56">
    <w:name w:val="List Number 5"/>
    <w:basedOn w:val="a0"/>
    <w:uiPriority w:val="99"/>
    <w:semiHidden/>
    <w:qFormat/>
    <w:rsid w:val="009560EE"/>
    <w:pPr>
      <w:tabs>
        <w:tab w:val="left" w:pos="1492"/>
      </w:tabs>
      <w:spacing w:before="280" w:beforeAutospacing="0" w:after="60" w:afterAutospacing="0"/>
      <w:ind w:left="1492" w:hanging="360"/>
      <w:jc w:val="both"/>
    </w:pPr>
    <w:rPr>
      <w:sz w:val="24"/>
      <w:szCs w:val="24"/>
      <w:lang w:val="ru-RU" w:eastAsia="ru-RU"/>
    </w:rPr>
  </w:style>
  <w:style w:type="paragraph" w:styleId="aff4">
    <w:name w:val="Subtitle"/>
    <w:basedOn w:val="a0"/>
    <w:link w:val="aff3"/>
    <w:uiPriority w:val="99"/>
    <w:qFormat/>
    <w:locked/>
    <w:rsid w:val="009560EE"/>
    <w:pPr>
      <w:spacing w:before="280" w:beforeAutospacing="0" w:after="60" w:afterAutospacing="0"/>
      <w:jc w:val="center"/>
      <w:outlineLvl w:val="1"/>
    </w:pPr>
    <w:rPr>
      <w:rFonts w:ascii="Cambria" w:hAnsi="Cambria"/>
      <w:sz w:val="24"/>
      <w:szCs w:val="24"/>
      <w:lang w:val="ru-RU" w:eastAsia="ru-RU"/>
    </w:rPr>
  </w:style>
  <w:style w:type="paragraph" w:styleId="aff6">
    <w:name w:val="Date"/>
    <w:basedOn w:val="a0"/>
    <w:next w:val="a0"/>
    <w:link w:val="aff5"/>
    <w:uiPriority w:val="99"/>
    <w:semiHidden/>
    <w:qFormat/>
    <w:rsid w:val="009560EE"/>
    <w:pPr>
      <w:spacing w:before="280" w:beforeAutospacing="0" w:after="60" w:afterAutospacing="0"/>
      <w:jc w:val="both"/>
    </w:pPr>
    <w:rPr>
      <w:sz w:val="24"/>
      <w:szCs w:val="24"/>
      <w:lang w:val="ru-RU" w:eastAsia="ru-RU"/>
    </w:rPr>
  </w:style>
  <w:style w:type="paragraph" w:styleId="24">
    <w:name w:val="Body Text First Indent 2"/>
    <w:basedOn w:val="af8"/>
    <w:link w:val="23"/>
    <w:uiPriority w:val="99"/>
    <w:semiHidden/>
    <w:qFormat/>
    <w:rsid w:val="009560EE"/>
    <w:pPr>
      <w:tabs>
        <w:tab w:val="left" w:pos="0"/>
      </w:tabs>
      <w:suppressAutoHyphens w:val="0"/>
      <w:spacing w:line="240" w:lineRule="auto"/>
      <w:ind w:firstLine="210"/>
    </w:pPr>
    <w:rPr>
      <w:rFonts w:ascii="Times New Roman" w:hAnsi="Times New Roman"/>
      <w:lang w:val="en-GB" w:eastAsia="ru-RU"/>
    </w:rPr>
  </w:style>
  <w:style w:type="paragraph" w:styleId="aff8">
    <w:name w:val="Note Heading"/>
    <w:basedOn w:val="a0"/>
    <w:next w:val="a0"/>
    <w:link w:val="aff7"/>
    <w:uiPriority w:val="99"/>
    <w:semiHidden/>
    <w:qFormat/>
    <w:rsid w:val="009560EE"/>
    <w:pPr>
      <w:spacing w:before="280" w:beforeAutospacing="0" w:after="60" w:afterAutospacing="0"/>
      <w:jc w:val="both"/>
    </w:pPr>
    <w:rPr>
      <w:sz w:val="24"/>
      <w:szCs w:val="24"/>
      <w:lang w:val="ru-RU" w:eastAsia="ru-RU"/>
    </w:rPr>
  </w:style>
  <w:style w:type="paragraph" w:styleId="26">
    <w:name w:val="Body Text 2"/>
    <w:basedOn w:val="a0"/>
    <w:link w:val="25"/>
    <w:uiPriority w:val="99"/>
    <w:semiHidden/>
    <w:qFormat/>
    <w:rsid w:val="009560EE"/>
    <w:rPr>
      <w:sz w:val="24"/>
      <w:szCs w:val="24"/>
      <w:lang w:val="ru-RU" w:eastAsia="ru-RU"/>
    </w:rPr>
  </w:style>
  <w:style w:type="paragraph" w:styleId="33">
    <w:name w:val="Body Text 3"/>
    <w:basedOn w:val="a0"/>
    <w:link w:val="32"/>
    <w:uiPriority w:val="99"/>
    <w:semiHidden/>
    <w:qFormat/>
    <w:rsid w:val="009560EE"/>
    <w:pPr>
      <w:spacing w:before="280" w:beforeAutospacing="0" w:after="120" w:afterAutospacing="0"/>
    </w:pPr>
    <w:rPr>
      <w:sz w:val="16"/>
      <w:szCs w:val="16"/>
      <w:lang w:val="ru-RU" w:eastAsia="ru-RU"/>
    </w:rPr>
  </w:style>
  <w:style w:type="paragraph" w:styleId="28">
    <w:name w:val="Body Text Indent 2"/>
    <w:basedOn w:val="a0"/>
    <w:link w:val="27"/>
    <w:uiPriority w:val="99"/>
    <w:semiHidden/>
    <w:qFormat/>
    <w:rsid w:val="009560EE"/>
    <w:pPr>
      <w:tabs>
        <w:tab w:val="left" w:pos="720"/>
      </w:tabs>
      <w:spacing w:before="57" w:beforeAutospacing="0" w:after="280" w:afterAutospacing="0"/>
      <w:ind w:left="720" w:hanging="720"/>
      <w:jc w:val="both"/>
    </w:pPr>
    <w:rPr>
      <w:sz w:val="24"/>
      <w:szCs w:val="24"/>
      <w:lang w:val="ru-RU" w:eastAsia="ru-RU"/>
    </w:rPr>
  </w:style>
  <w:style w:type="paragraph" w:styleId="35">
    <w:name w:val="Body Text Indent 3"/>
    <w:basedOn w:val="a0"/>
    <w:link w:val="34"/>
    <w:uiPriority w:val="99"/>
    <w:semiHidden/>
    <w:qFormat/>
    <w:rsid w:val="009560EE"/>
    <w:pPr>
      <w:tabs>
        <w:tab w:val="left" w:pos="1260"/>
      </w:tabs>
      <w:ind w:firstLine="720"/>
      <w:jc w:val="both"/>
    </w:pPr>
    <w:rPr>
      <w:sz w:val="24"/>
      <w:szCs w:val="24"/>
      <w:lang w:val="ru-RU" w:eastAsia="ru-RU"/>
    </w:rPr>
  </w:style>
  <w:style w:type="paragraph" w:styleId="affa">
    <w:name w:val="Document Map"/>
    <w:basedOn w:val="a0"/>
    <w:link w:val="aff9"/>
    <w:uiPriority w:val="99"/>
    <w:semiHidden/>
    <w:qFormat/>
    <w:rsid w:val="009560EE"/>
    <w:pPr>
      <w:shd w:val="clear" w:color="auto" w:fill="000080"/>
    </w:pPr>
    <w:rPr>
      <w:sz w:val="2"/>
      <w:szCs w:val="2"/>
      <w:lang w:val="ru-RU" w:eastAsia="ru-RU"/>
    </w:rPr>
  </w:style>
  <w:style w:type="paragraph" w:styleId="affc">
    <w:name w:val="Plain Text"/>
    <w:basedOn w:val="a0"/>
    <w:link w:val="affb"/>
    <w:uiPriority w:val="99"/>
    <w:semiHidden/>
    <w:qFormat/>
    <w:rsid w:val="009560EE"/>
    <w:rPr>
      <w:rFonts w:ascii="Courier New" w:hAnsi="Courier New"/>
      <w:sz w:val="20"/>
      <w:szCs w:val="20"/>
      <w:lang w:val="ru-RU" w:eastAsia="ru-RU"/>
    </w:rPr>
  </w:style>
  <w:style w:type="paragraph" w:styleId="affff6">
    <w:name w:val="TOC Heading"/>
    <w:basedOn w:val="1"/>
    <w:next w:val="a0"/>
    <w:uiPriority w:val="99"/>
    <w:qFormat/>
    <w:rsid w:val="009560EE"/>
    <w:pPr>
      <w:spacing w:before="240" w:beforeAutospacing="0" w:after="280" w:afterAutospacing="0" w:line="252" w:lineRule="auto"/>
      <w:outlineLvl w:val="9"/>
    </w:pPr>
    <w:rPr>
      <w:rFonts w:ascii="Calibri Light" w:hAnsi="Calibri Light"/>
      <w:b w:val="0"/>
      <w:bCs w:val="0"/>
      <w:color w:val="2E74B5"/>
      <w:sz w:val="32"/>
      <w:szCs w:val="32"/>
    </w:rPr>
  </w:style>
  <w:style w:type="paragraph" w:customStyle="1" w:styleId="2f">
    <w:name w:val="Стиль2"/>
    <w:basedOn w:val="2e"/>
    <w:uiPriority w:val="99"/>
    <w:qFormat/>
    <w:rsid w:val="009560EE"/>
    <w:pPr>
      <w:keepNext/>
      <w:keepLines/>
      <w:widowControl w:val="0"/>
      <w:suppressLineNumbers/>
      <w:spacing w:before="280" w:after="60"/>
      <w:ind w:left="360" w:hanging="360"/>
      <w:jc w:val="both"/>
    </w:pPr>
    <w:rPr>
      <w:b/>
      <w:bCs/>
      <w:sz w:val="24"/>
      <w:szCs w:val="24"/>
    </w:rPr>
  </w:style>
  <w:style w:type="paragraph" w:customStyle="1" w:styleId="3e">
    <w:name w:val="Стиль3"/>
    <w:basedOn w:val="28"/>
    <w:uiPriority w:val="99"/>
    <w:qFormat/>
    <w:rsid w:val="009560EE"/>
    <w:pPr>
      <w:widowControl w:val="0"/>
      <w:tabs>
        <w:tab w:val="clear" w:pos="720"/>
        <w:tab w:val="left" w:pos="643"/>
      </w:tabs>
      <w:spacing w:before="0"/>
      <w:ind w:left="643" w:hanging="360"/>
    </w:pPr>
  </w:style>
  <w:style w:type="paragraph" w:customStyle="1" w:styleId="37">
    <w:name w:val="Стиль3 Знак Знак"/>
    <w:basedOn w:val="28"/>
    <w:link w:val="36"/>
    <w:uiPriority w:val="99"/>
    <w:qFormat/>
    <w:rsid w:val="009560EE"/>
    <w:pPr>
      <w:widowControl w:val="0"/>
      <w:tabs>
        <w:tab w:val="clear" w:pos="720"/>
        <w:tab w:val="left" w:pos="227"/>
      </w:tabs>
      <w:spacing w:before="0"/>
      <w:ind w:left="0" w:firstLine="0"/>
    </w:pPr>
  </w:style>
  <w:style w:type="paragraph" w:customStyle="1" w:styleId="3f">
    <w:name w:val="Стиль3 Знак"/>
    <w:basedOn w:val="28"/>
    <w:uiPriority w:val="99"/>
    <w:qFormat/>
    <w:rsid w:val="009560EE"/>
    <w:pPr>
      <w:widowControl w:val="0"/>
      <w:tabs>
        <w:tab w:val="clear" w:pos="720"/>
        <w:tab w:val="left" w:pos="227"/>
      </w:tabs>
      <w:spacing w:before="0"/>
      <w:ind w:left="0" w:firstLine="0"/>
    </w:pPr>
  </w:style>
  <w:style w:type="paragraph" w:customStyle="1" w:styleId="StyleFirstline127cm">
    <w:name w:val="Style First line:  127 cm"/>
    <w:basedOn w:val="a0"/>
    <w:uiPriority w:val="99"/>
    <w:qFormat/>
    <w:rsid w:val="009560EE"/>
    <w:pPr>
      <w:spacing w:before="120" w:beforeAutospacing="0" w:after="280" w:afterAutospacing="0"/>
      <w:ind w:firstLine="720"/>
      <w:jc w:val="both"/>
    </w:pPr>
    <w:rPr>
      <w:rFonts w:ascii="Arial" w:hAnsi="Arial" w:cs="Arial"/>
      <w:sz w:val="24"/>
      <w:szCs w:val="24"/>
      <w:lang w:val="ru-RU"/>
    </w:rPr>
  </w:style>
  <w:style w:type="paragraph" w:customStyle="1" w:styleId="ConsNormal0">
    <w:name w:val="ConsNormal"/>
    <w:link w:val="ConsNormal"/>
    <w:uiPriority w:val="99"/>
    <w:qFormat/>
    <w:rsid w:val="009560EE"/>
    <w:pPr>
      <w:ind w:right="19772" w:firstLine="720"/>
    </w:pPr>
    <w:rPr>
      <w:rFonts w:ascii="Arial" w:hAnsi="Arial" w:cs="Arial"/>
      <w:sz w:val="20"/>
      <w:szCs w:val="20"/>
    </w:rPr>
  </w:style>
  <w:style w:type="paragraph" w:customStyle="1" w:styleId="2-11">
    <w:name w:val="2-11"/>
    <w:basedOn w:val="a0"/>
    <w:uiPriority w:val="99"/>
    <w:qFormat/>
    <w:rsid w:val="009560EE"/>
    <w:pPr>
      <w:spacing w:before="280" w:beforeAutospacing="0" w:after="60" w:afterAutospacing="0"/>
      <w:jc w:val="both"/>
    </w:pPr>
    <w:rPr>
      <w:sz w:val="24"/>
      <w:szCs w:val="24"/>
      <w:lang w:val="ru-RU" w:eastAsia="ru-RU"/>
    </w:rPr>
  </w:style>
  <w:style w:type="paragraph" w:customStyle="1" w:styleId="3f0">
    <w:name w:val="3"/>
    <w:basedOn w:val="a0"/>
    <w:uiPriority w:val="99"/>
    <w:qFormat/>
    <w:rsid w:val="009560EE"/>
    <w:pPr>
      <w:jc w:val="both"/>
    </w:pPr>
    <w:rPr>
      <w:sz w:val="24"/>
      <w:szCs w:val="24"/>
      <w:lang w:val="ru-RU" w:eastAsia="ru-RU"/>
    </w:rPr>
  </w:style>
  <w:style w:type="paragraph" w:customStyle="1" w:styleId="affff7">
    <w:name w:val="Тендерные данные"/>
    <w:basedOn w:val="a0"/>
    <w:uiPriority w:val="99"/>
    <w:semiHidden/>
    <w:qFormat/>
    <w:rsid w:val="009560EE"/>
    <w:pPr>
      <w:tabs>
        <w:tab w:val="left" w:pos="1985"/>
      </w:tabs>
      <w:spacing w:before="120" w:beforeAutospacing="0" w:after="60" w:afterAutospacing="0"/>
      <w:jc w:val="both"/>
    </w:pPr>
    <w:rPr>
      <w:b/>
      <w:bCs/>
      <w:sz w:val="24"/>
      <w:szCs w:val="24"/>
      <w:lang w:val="ru-RU" w:eastAsia="ru-RU"/>
    </w:rPr>
  </w:style>
  <w:style w:type="paragraph" w:customStyle="1" w:styleId="FR1">
    <w:name w:val="FR1"/>
    <w:uiPriority w:val="99"/>
    <w:qFormat/>
    <w:rsid w:val="009560EE"/>
    <w:pPr>
      <w:widowControl w:val="0"/>
      <w:ind w:firstLine="420"/>
    </w:pPr>
    <w:rPr>
      <w:rFonts w:ascii="Arial" w:hAnsi="Arial" w:cs="Arial"/>
      <w:sz w:val="20"/>
      <w:szCs w:val="20"/>
    </w:rPr>
  </w:style>
  <w:style w:type="paragraph" w:customStyle="1" w:styleId="111">
    <w:name w:val="заголовок 11"/>
    <w:basedOn w:val="a0"/>
    <w:next w:val="a0"/>
    <w:uiPriority w:val="99"/>
    <w:qFormat/>
    <w:rsid w:val="009560EE"/>
    <w:pPr>
      <w:keepNext/>
      <w:jc w:val="center"/>
    </w:pPr>
    <w:rPr>
      <w:sz w:val="24"/>
      <w:szCs w:val="24"/>
      <w:lang w:val="ru-RU" w:eastAsia="ru-RU"/>
    </w:rPr>
  </w:style>
  <w:style w:type="paragraph" w:customStyle="1" w:styleId="affff8">
    <w:name w:val="МП"/>
    <w:basedOn w:val="a0"/>
    <w:uiPriority w:val="99"/>
    <w:qFormat/>
    <w:rsid w:val="009560EE"/>
    <w:pPr>
      <w:spacing w:before="280" w:beforeAutospacing="0" w:after="120" w:afterAutospacing="0"/>
      <w:jc w:val="center"/>
    </w:pPr>
    <w:rPr>
      <w:rFonts w:ascii="Arial" w:hAnsi="Arial" w:cs="Arial"/>
      <w:b/>
      <w:bCs/>
      <w:sz w:val="24"/>
      <w:szCs w:val="24"/>
      <w:lang w:val="ru-RU" w:eastAsia="ru-RU"/>
    </w:rPr>
  </w:style>
  <w:style w:type="paragraph" w:customStyle="1" w:styleId="affff9">
    <w:name w:val="Готовый"/>
    <w:basedOn w:val="a0"/>
    <w:uiPriority w:val="99"/>
    <w:qFormat/>
    <w:rsid w:val="009560E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val="ru-RU" w:eastAsia="ru-RU"/>
    </w:rPr>
  </w:style>
  <w:style w:type="paragraph" w:customStyle="1" w:styleId="64">
    <w:name w:val="заголовок 6"/>
    <w:basedOn w:val="a0"/>
    <w:next w:val="a0"/>
    <w:uiPriority w:val="99"/>
    <w:qFormat/>
    <w:rsid w:val="009560EE"/>
    <w:pPr>
      <w:keepNext/>
    </w:pPr>
    <w:rPr>
      <w:sz w:val="24"/>
      <w:szCs w:val="24"/>
      <w:lang w:val="ru-RU" w:eastAsia="ru-RU"/>
    </w:rPr>
  </w:style>
  <w:style w:type="paragraph" w:customStyle="1" w:styleId="Instruction">
    <w:name w:val="Instruction"/>
    <w:basedOn w:val="26"/>
    <w:uiPriority w:val="99"/>
    <w:qFormat/>
    <w:rsid w:val="009560EE"/>
    <w:pPr>
      <w:tabs>
        <w:tab w:val="left" w:pos="360"/>
      </w:tabs>
      <w:spacing w:before="180" w:beforeAutospacing="0" w:after="60" w:afterAutospacing="0"/>
      <w:ind w:left="360" w:hanging="360"/>
      <w:jc w:val="both"/>
    </w:pPr>
    <w:rPr>
      <w:b/>
      <w:bCs/>
    </w:rPr>
  </w:style>
  <w:style w:type="paragraph" w:customStyle="1" w:styleId="xl27">
    <w:name w:val="xl27"/>
    <w:basedOn w:val="a0"/>
    <w:uiPriority w:val="99"/>
    <w:qFormat/>
    <w:rsid w:val="009560EE"/>
    <w:pPr>
      <w:pBdr>
        <w:left w:val="single" w:sz="4" w:space="0" w:color="000000"/>
        <w:bottom w:val="single" w:sz="4" w:space="0" w:color="000000"/>
        <w:right w:val="single" w:sz="4" w:space="0" w:color="000000"/>
      </w:pBdr>
      <w:jc w:val="center"/>
    </w:pPr>
    <w:rPr>
      <w:b/>
      <w:bCs/>
      <w:sz w:val="24"/>
      <w:szCs w:val="24"/>
      <w:lang w:val="ru-RU" w:eastAsia="ru-RU"/>
    </w:rPr>
  </w:style>
  <w:style w:type="paragraph" w:customStyle="1" w:styleId="affffa">
    <w:name w:val="Ãîòîâûé"/>
    <w:basedOn w:val="a0"/>
    <w:uiPriority w:val="99"/>
    <w:qFormat/>
    <w:rsid w:val="009560E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val="ru-RU" w:eastAsia="ru-RU"/>
    </w:rPr>
  </w:style>
  <w:style w:type="paragraph" w:customStyle="1" w:styleId="font5">
    <w:name w:val="font5"/>
    <w:basedOn w:val="a0"/>
    <w:uiPriority w:val="99"/>
    <w:qFormat/>
    <w:rsid w:val="009560EE"/>
    <w:rPr>
      <w:rFonts w:ascii="Arial CYR" w:hAnsi="Arial CYR" w:cs="Arial CYR"/>
      <w:sz w:val="18"/>
      <w:szCs w:val="18"/>
      <w:lang w:val="ru-RU" w:eastAsia="ru-RU"/>
    </w:rPr>
  </w:style>
  <w:style w:type="paragraph" w:customStyle="1" w:styleId="affffb">
    <w:name w:val="Условия контракта"/>
    <w:basedOn w:val="a0"/>
    <w:uiPriority w:val="99"/>
    <w:semiHidden/>
    <w:qFormat/>
    <w:rsid w:val="009560EE"/>
    <w:pPr>
      <w:tabs>
        <w:tab w:val="left" w:pos="567"/>
      </w:tabs>
      <w:spacing w:before="240" w:beforeAutospacing="0" w:after="120" w:afterAutospacing="0"/>
      <w:ind w:left="567" w:hanging="567"/>
      <w:jc w:val="both"/>
    </w:pPr>
    <w:rPr>
      <w:b/>
      <w:bCs/>
      <w:sz w:val="24"/>
      <w:szCs w:val="24"/>
      <w:lang w:val="ru-RU" w:eastAsia="ru-RU"/>
    </w:rPr>
  </w:style>
  <w:style w:type="paragraph" w:customStyle="1" w:styleId="3f1">
    <w:name w:val="Раздел 3"/>
    <w:basedOn w:val="a0"/>
    <w:uiPriority w:val="99"/>
    <w:semiHidden/>
    <w:qFormat/>
    <w:rsid w:val="009560EE"/>
    <w:pPr>
      <w:tabs>
        <w:tab w:val="left" w:pos="432"/>
      </w:tabs>
      <w:spacing w:before="120" w:beforeAutospacing="0" w:after="120" w:afterAutospacing="0"/>
      <w:ind w:left="432" w:hanging="432"/>
      <w:jc w:val="center"/>
    </w:pPr>
    <w:rPr>
      <w:b/>
      <w:bCs/>
      <w:sz w:val="24"/>
      <w:szCs w:val="24"/>
      <w:lang w:val="ru-RU" w:eastAsia="ru-RU"/>
    </w:rPr>
  </w:style>
  <w:style w:type="paragraph" w:customStyle="1" w:styleId="212">
    <w:name w:val="Основной текст 21"/>
    <w:basedOn w:val="a0"/>
    <w:uiPriority w:val="99"/>
    <w:qFormat/>
    <w:rsid w:val="009560EE"/>
    <w:pPr>
      <w:jc w:val="center"/>
    </w:pPr>
    <w:rPr>
      <w:b/>
      <w:bCs/>
      <w:sz w:val="28"/>
      <w:szCs w:val="28"/>
      <w:lang w:val="ru-RU" w:eastAsia="ru-RU"/>
    </w:rPr>
  </w:style>
  <w:style w:type="paragraph" w:customStyle="1" w:styleId="1d">
    <w:name w:val="Стиль1"/>
    <w:basedOn w:val="a0"/>
    <w:uiPriority w:val="99"/>
    <w:qFormat/>
    <w:rsid w:val="009560EE"/>
    <w:pPr>
      <w:keepNext/>
      <w:keepLines/>
      <w:widowControl w:val="0"/>
      <w:suppressLineNumbers/>
      <w:tabs>
        <w:tab w:val="left" w:pos="432"/>
      </w:tabs>
      <w:spacing w:before="280" w:beforeAutospacing="0" w:after="60" w:afterAutospacing="0"/>
      <w:ind w:left="432" w:hanging="432"/>
    </w:pPr>
    <w:rPr>
      <w:b/>
      <w:bCs/>
      <w:sz w:val="28"/>
      <w:szCs w:val="28"/>
      <w:lang w:val="ru-RU" w:eastAsia="ru-RU"/>
    </w:rPr>
  </w:style>
  <w:style w:type="paragraph" w:customStyle="1" w:styleId="1e">
    <w:name w:val="Обычный1"/>
    <w:uiPriority w:val="99"/>
    <w:qFormat/>
    <w:rsid w:val="009560EE"/>
    <w:pPr>
      <w:widowControl w:val="0"/>
      <w:ind w:firstLine="720"/>
      <w:jc w:val="both"/>
    </w:pPr>
    <w:rPr>
      <w:sz w:val="24"/>
      <w:szCs w:val="24"/>
    </w:rPr>
  </w:style>
  <w:style w:type="paragraph" w:customStyle="1" w:styleId="1110">
    <w:name w:val="111"/>
    <w:basedOn w:val="a0"/>
    <w:uiPriority w:val="99"/>
    <w:qFormat/>
    <w:rsid w:val="009560EE"/>
    <w:rPr>
      <w:rFonts w:ascii="Times New Roman CYR" w:hAnsi="Times New Roman CYR" w:cs="Times New Roman CYR"/>
      <w:sz w:val="20"/>
      <w:szCs w:val="20"/>
      <w:lang w:val="ru-RU" w:eastAsia="ru-RU"/>
    </w:rPr>
  </w:style>
  <w:style w:type="paragraph" w:customStyle="1" w:styleId="222">
    <w:name w:val="222"/>
    <w:basedOn w:val="a0"/>
    <w:uiPriority w:val="99"/>
    <w:qFormat/>
    <w:rsid w:val="009560EE"/>
    <w:pPr>
      <w:ind w:left="851"/>
    </w:pPr>
    <w:rPr>
      <w:rFonts w:ascii="Times New Roman CYR" w:hAnsi="Times New Roman CYR" w:cs="Times New Roman CYR"/>
      <w:sz w:val="20"/>
      <w:szCs w:val="20"/>
      <w:lang w:val="ru-RU" w:eastAsia="ru-RU"/>
    </w:rPr>
  </w:style>
  <w:style w:type="paragraph" w:customStyle="1" w:styleId="affffc">
    <w:name w:val="Подраздел"/>
    <w:basedOn w:val="a0"/>
    <w:uiPriority w:val="99"/>
    <w:semiHidden/>
    <w:qFormat/>
    <w:rsid w:val="009560EE"/>
    <w:pPr>
      <w:spacing w:before="240" w:beforeAutospacing="0" w:after="120" w:afterAutospacing="0"/>
      <w:jc w:val="center"/>
    </w:pPr>
    <w:rPr>
      <w:rFonts w:ascii="TimesDL" w:hAnsi="TimesDL" w:cs="TimesDL"/>
      <w:b/>
      <w:bCs/>
      <w:smallCaps/>
      <w:spacing w:val="-2"/>
      <w:sz w:val="24"/>
      <w:szCs w:val="24"/>
      <w:lang w:val="ru-RU" w:eastAsia="ru-RU"/>
    </w:rPr>
  </w:style>
  <w:style w:type="paragraph" w:customStyle="1" w:styleId="213">
    <w:name w:val="Основной текст с отступом 21"/>
    <w:basedOn w:val="a0"/>
    <w:uiPriority w:val="99"/>
    <w:qFormat/>
    <w:rsid w:val="009560EE"/>
    <w:pPr>
      <w:ind w:firstLine="567"/>
      <w:jc w:val="both"/>
    </w:pPr>
    <w:rPr>
      <w:sz w:val="24"/>
      <w:szCs w:val="24"/>
      <w:lang w:eastAsia="ru-RU"/>
    </w:rPr>
  </w:style>
  <w:style w:type="paragraph" w:customStyle="1" w:styleId="2f0">
    <w:name w:val="Обычный2"/>
    <w:uiPriority w:val="99"/>
    <w:qFormat/>
    <w:rsid w:val="009560EE"/>
    <w:pPr>
      <w:widowControl w:val="0"/>
      <w:spacing w:line="336" w:lineRule="auto"/>
      <w:ind w:left="1040" w:hanging="360"/>
      <w:jc w:val="both"/>
    </w:pPr>
    <w:rPr>
      <w:sz w:val="20"/>
      <w:szCs w:val="20"/>
    </w:rPr>
  </w:style>
  <w:style w:type="paragraph" w:customStyle="1" w:styleId="ConsNonformat">
    <w:name w:val="ConsNonformat"/>
    <w:uiPriority w:val="99"/>
    <w:qFormat/>
    <w:rsid w:val="009560EE"/>
    <w:pPr>
      <w:widowControl w:val="0"/>
      <w:ind w:right="19772"/>
    </w:pPr>
    <w:rPr>
      <w:rFonts w:ascii="Courier New" w:hAnsi="Courier New" w:cs="Courier New"/>
      <w:sz w:val="20"/>
      <w:szCs w:val="20"/>
    </w:rPr>
  </w:style>
  <w:style w:type="paragraph" w:customStyle="1" w:styleId="Style1">
    <w:name w:val="Style1"/>
    <w:basedOn w:val="a0"/>
    <w:uiPriority w:val="99"/>
    <w:qFormat/>
    <w:rsid w:val="009560EE"/>
    <w:pPr>
      <w:tabs>
        <w:tab w:val="left" w:pos="540"/>
      </w:tabs>
      <w:spacing w:before="480" w:beforeAutospacing="0" w:after="240" w:afterAutospacing="0"/>
      <w:ind w:left="540" w:hanging="540"/>
      <w:jc w:val="center"/>
    </w:pPr>
    <w:rPr>
      <w:rFonts w:ascii="Arial" w:hAnsi="Arial" w:cs="Arial"/>
      <w:b/>
      <w:bCs/>
      <w:sz w:val="24"/>
      <w:szCs w:val="24"/>
      <w:lang w:val="ru-RU" w:eastAsia="ru-RU"/>
    </w:rPr>
  </w:style>
  <w:style w:type="paragraph" w:customStyle="1" w:styleId="Simlple">
    <w:name w:val="Simlple"/>
    <w:basedOn w:val="a0"/>
    <w:uiPriority w:val="99"/>
    <w:qFormat/>
    <w:rsid w:val="009560EE"/>
    <w:pPr>
      <w:spacing w:before="60" w:beforeAutospacing="0" w:after="60" w:afterAutospacing="0"/>
      <w:ind w:firstLine="284"/>
      <w:jc w:val="both"/>
    </w:pPr>
    <w:rPr>
      <w:rFonts w:ascii="Arial" w:hAnsi="Arial" w:cs="Arial"/>
      <w:sz w:val="20"/>
      <w:szCs w:val="20"/>
      <w:lang w:val="ru-RU" w:eastAsia="ru-RU"/>
    </w:rPr>
  </w:style>
  <w:style w:type="paragraph" w:customStyle="1" w:styleId="Style2">
    <w:name w:val="Style2"/>
    <w:basedOn w:val="Simlple"/>
    <w:uiPriority w:val="99"/>
    <w:qFormat/>
    <w:rsid w:val="009560EE"/>
    <w:pPr>
      <w:tabs>
        <w:tab w:val="left" w:pos="720"/>
      </w:tabs>
    </w:pPr>
  </w:style>
  <w:style w:type="paragraph" w:customStyle="1" w:styleId="Style3">
    <w:name w:val="Style3"/>
    <w:basedOn w:val="Simlple"/>
    <w:next w:val="Simlple"/>
    <w:uiPriority w:val="99"/>
    <w:qFormat/>
    <w:rsid w:val="009560EE"/>
    <w:pPr>
      <w:tabs>
        <w:tab w:val="left" w:pos="720"/>
      </w:tabs>
      <w:ind w:firstLine="567"/>
    </w:pPr>
  </w:style>
  <w:style w:type="paragraph" w:customStyle="1" w:styleId="bulletin">
    <w:name w:val="bulletin"/>
    <w:basedOn w:val="28"/>
    <w:uiPriority w:val="99"/>
    <w:qFormat/>
    <w:rsid w:val="009560EE"/>
    <w:pPr>
      <w:tabs>
        <w:tab w:val="clear" w:pos="720"/>
      </w:tabs>
      <w:spacing w:before="0"/>
      <w:ind w:left="0" w:firstLine="0"/>
      <w:jc w:val="left"/>
    </w:pPr>
    <w:rPr>
      <w:sz w:val="22"/>
      <w:szCs w:val="22"/>
      <w:lang w:eastAsia="en-US"/>
    </w:rPr>
  </w:style>
  <w:style w:type="paragraph" w:customStyle="1" w:styleId="ListBul2">
    <w:name w:val="ListBul2"/>
    <w:basedOn w:val="affff4"/>
    <w:uiPriority w:val="99"/>
    <w:qFormat/>
    <w:rsid w:val="009560EE"/>
    <w:pPr>
      <w:widowControl/>
      <w:tabs>
        <w:tab w:val="left"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qFormat/>
    <w:rsid w:val="009560EE"/>
    <w:rPr>
      <w:rFonts w:ascii="Times New Roman CYR" w:hAnsi="Times New Roman CYR" w:cs="Times New Roman CYR"/>
      <w:b/>
      <w:bCs/>
      <w:sz w:val="20"/>
      <w:szCs w:val="20"/>
      <w:lang w:val="ru-RU" w:eastAsia="ru-RU"/>
    </w:rPr>
  </w:style>
  <w:style w:type="paragraph" w:customStyle="1" w:styleId="1f">
    <w:name w:val="Абзац списка1"/>
    <w:basedOn w:val="a0"/>
    <w:uiPriority w:val="99"/>
    <w:qFormat/>
    <w:rsid w:val="009560EE"/>
    <w:pPr>
      <w:spacing w:before="280" w:beforeAutospacing="0" w:after="200" w:afterAutospacing="0" w:line="276" w:lineRule="auto"/>
      <w:ind w:left="720"/>
    </w:pPr>
    <w:rPr>
      <w:rFonts w:ascii="Calibri" w:hAnsi="Calibri" w:cs="Calibri"/>
      <w:lang w:val="ru-RU" w:eastAsia="ru-RU"/>
    </w:rPr>
  </w:style>
  <w:style w:type="paragraph" w:customStyle="1" w:styleId="2f1">
    <w:name w:val="ШТ Назв.2"/>
    <w:basedOn w:val="a0"/>
    <w:uiPriority w:val="99"/>
    <w:qFormat/>
    <w:rsid w:val="009560EE"/>
    <w:pPr>
      <w:spacing w:before="60" w:beforeAutospacing="0" w:after="280" w:afterAutospacing="0"/>
      <w:jc w:val="center"/>
    </w:pPr>
    <w:rPr>
      <w:b/>
      <w:bCs/>
      <w:sz w:val="24"/>
      <w:szCs w:val="24"/>
    </w:rPr>
  </w:style>
  <w:style w:type="paragraph" w:customStyle="1" w:styleId="style4">
    <w:name w:val="style4"/>
    <w:basedOn w:val="a0"/>
    <w:uiPriority w:val="99"/>
    <w:qFormat/>
    <w:rsid w:val="009560EE"/>
    <w:rPr>
      <w:sz w:val="24"/>
      <w:szCs w:val="24"/>
      <w:lang w:val="ru-RU" w:eastAsia="ru-RU"/>
    </w:rPr>
  </w:style>
  <w:style w:type="paragraph" w:customStyle="1" w:styleId="desc2">
    <w:name w:val="desc2"/>
    <w:basedOn w:val="a0"/>
    <w:uiPriority w:val="99"/>
    <w:qFormat/>
    <w:rsid w:val="009560EE"/>
    <w:rPr>
      <w:sz w:val="24"/>
      <w:szCs w:val="24"/>
      <w:lang w:val="ru-RU" w:eastAsia="ru-RU"/>
    </w:rPr>
  </w:style>
  <w:style w:type="paragraph" w:customStyle="1" w:styleId="112">
    <w:name w:val="Обычный + 11 пт"/>
    <w:basedOn w:val="a0"/>
    <w:uiPriority w:val="99"/>
    <w:qFormat/>
    <w:rsid w:val="009560EE"/>
    <w:pPr>
      <w:jc w:val="center"/>
      <w:outlineLvl w:val="1"/>
    </w:pPr>
    <w:rPr>
      <w:b/>
      <w:bCs/>
      <w:color w:val="333333"/>
      <w:lang w:val="ru-RU" w:eastAsia="ru-RU"/>
    </w:rPr>
  </w:style>
  <w:style w:type="paragraph" w:customStyle="1" w:styleId="2f2">
    <w:name w:val="Знак Знак Знак Знак2"/>
    <w:basedOn w:val="a0"/>
    <w:uiPriority w:val="99"/>
    <w:qFormat/>
    <w:rsid w:val="009560EE"/>
    <w:rPr>
      <w:rFonts w:ascii="Tahoma" w:hAnsi="Tahoma"/>
      <w:sz w:val="20"/>
      <w:szCs w:val="20"/>
    </w:rPr>
  </w:style>
  <w:style w:type="paragraph" w:customStyle="1" w:styleId="affffd">
    <w:name w:val="Обычный.Нормальный абзац"/>
    <w:uiPriority w:val="99"/>
    <w:qFormat/>
    <w:rsid w:val="009560EE"/>
    <w:pPr>
      <w:widowControl w:val="0"/>
      <w:ind w:firstLine="709"/>
      <w:jc w:val="both"/>
    </w:pPr>
    <w:rPr>
      <w:sz w:val="24"/>
      <w:szCs w:val="24"/>
    </w:rPr>
  </w:style>
  <w:style w:type="paragraph" w:customStyle="1" w:styleId="2111">
    <w:name w:val="Основной текст с отступом 211"/>
    <w:basedOn w:val="a0"/>
    <w:uiPriority w:val="99"/>
    <w:qFormat/>
    <w:rsid w:val="009560EE"/>
    <w:pPr>
      <w:ind w:left="426"/>
    </w:pPr>
    <w:rPr>
      <w:sz w:val="24"/>
      <w:szCs w:val="24"/>
      <w:lang w:val="ru-RU" w:eastAsia="ar-SA"/>
    </w:rPr>
  </w:style>
  <w:style w:type="paragraph" w:customStyle="1" w:styleId="Char">
    <w:name w:val="Char Знак Знак"/>
    <w:basedOn w:val="a0"/>
    <w:uiPriority w:val="99"/>
    <w:qFormat/>
    <w:rsid w:val="009560EE"/>
    <w:pPr>
      <w:widowControl w:val="0"/>
      <w:spacing w:before="280" w:beforeAutospacing="0" w:after="160" w:afterAutospacing="0" w:line="240" w:lineRule="exact"/>
      <w:jc w:val="right"/>
    </w:pPr>
    <w:rPr>
      <w:rFonts w:ascii="Arial" w:hAnsi="Arial" w:cs="Arial"/>
      <w:sz w:val="20"/>
      <w:szCs w:val="20"/>
      <w:lang w:val="en-GB"/>
    </w:rPr>
  </w:style>
  <w:style w:type="paragraph" w:customStyle="1" w:styleId="ConsPlusNonformat">
    <w:name w:val="ConsPlusNonformat"/>
    <w:uiPriority w:val="99"/>
    <w:qFormat/>
    <w:rsid w:val="009560EE"/>
    <w:rPr>
      <w:rFonts w:ascii="Courier New" w:hAnsi="Courier New" w:cs="Courier New"/>
      <w:sz w:val="20"/>
      <w:szCs w:val="20"/>
    </w:rPr>
  </w:style>
  <w:style w:type="paragraph" w:customStyle="1" w:styleId="ConsPlusTitle">
    <w:name w:val="ConsPlusTitle"/>
    <w:uiPriority w:val="99"/>
    <w:qFormat/>
    <w:rsid w:val="009560EE"/>
    <w:rPr>
      <w:b/>
      <w:bCs/>
      <w:sz w:val="24"/>
      <w:szCs w:val="24"/>
    </w:rPr>
  </w:style>
  <w:style w:type="paragraph" w:customStyle="1" w:styleId="ConsPlusCell">
    <w:name w:val="ConsPlusCell"/>
    <w:uiPriority w:val="99"/>
    <w:qFormat/>
    <w:rsid w:val="009560EE"/>
    <w:rPr>
      <w:rFonts w:ascii="Arial" w:hAnsi="Arial" w:cs="Arial"/>
      <w:sz w:val="20"/>
      <w:szCs w:val="20"/>
    </w:rPr>
  </w:style>
  <w:style w:type="paragraph" w:customStyle="1" w:styleId="2f3">
    <w:name w:val="Абзац списка2"/>
    <w:basedOn w:val="a0"/>
    <w:uiPriority w:val="99"/>
    <w:qFormat/>
    <w:rsid w:val="009560EE"/>
    <w:pPr>
      <w:spacing w:before="280" w:beforeAutospacing="0" w:after="200" w:afterAutospacing="0" w:line="276" w:lineRule="auto"/>
      <w:ind w:left="720"/>
    </w:pPr>
    <w:rPr>
      <w:rFonts w:ascii="Calibri" w:hAnsi="Calibri" w:cs="Calibri"/>
      <w:lang w:val="ru-RU" w:eastAsia="ru-RU"/>
    </w:rPr>
  </w:style>
  <w:style w:type="paragraph" w:customStyle="1" w:styleId="Style9">
    <w:name w:val="Style9"/>
    <w:basedOn w:val="a0"/>
    <w:uiPriority w:val="99"/>
    <w:qFormat/>
    <w:rsid w:val="009560EE"/>
    <w:pPr>
      <w:widowControl w:val="0"/>
    </w:pPr>
    <w:rPr>
      <w:sz w:val="24"/>
      <w:szCs w:val="24"/>
      <w:lang w:val="ru-RU" w:eastAsia="ru-RU"/>
    </w:rPr>
  </w:style>
  <w:style w:type="paragraph" w:customStyle="1" w:styleId="Default">
    <w:name w:val="Default"/>
    <w:uiPriority w:val="99"/>
    <w:qFormat/>
    <w:rsid w:val="009560EE"/>
    <w:rPr>
      <w:color w:val="000000"/>
      <w:sz w:val="24"/>
      <w:szCs w:val="24"/>
    </w:rPr>
  </w:style>
  <w:style w:type="paragraph" w:customStyle="1" w:styleId="western">
    <w:name w:val="western"/>
    <w:basedOn w:val="a0"/>
    <w:uiPriority w:val="99"/>
    <w:qFormat/>
    <w:rsid w:val="009560EE"/>
    <w:pPr>
      <w:spacing w:before="280" w:after="115" w:afterAutospacing="0"/>
    </w:pPr>
    <w:rPr>
      <w:rFonts w:ascii="Calibri" w:hAnsi="Calibri" w:cs="Calibri"/>
      <w:color w:val="000000"/>
      <w:sz w:val="20"/>
      <w:szCs w:val="20"/>
      <w:lang w:val="ru-RU" w:eastAsia="ru-RU"/>
    </w:rPr>
  </w:style>
  <w:style w:type="paragraph" w:customStyle="1" w:styleId="-0">
    <w:name w:val="Контракт-подподпункт"/>
    <w:basedOn w:val="a0"/>
    <w:uiPriority w:val="99"/>
    <w:qFormat/>
    <w:rsid w:val="009560EE"/>
    <w:pPr>
      <w:tabs>
        <w:tab w:val="left" w:pos="360"/>
        <w:tab w:val="left" w:pos="720"/>
      </w:tabs>
      <w:ind w:left="720" w:hanging="720"/>
      <w:jc w:val="both"/>
    </w:pPr>
    <w:rPr>
      <w:sz w:val="24"/>
      <w:szCs w:val="24"/>
      <w:lang w:val="ru-RU" w:eastAsia="ru-RU"/>
    </w:rPr>
  </w:style>
  <w:style w:type="paragraph" w:customStyle="1" w:styleId="affe">
    <w:name w:val="Пункты"/>
    <w:basedOn w:val="2"/>
    <w:link w:val="affd"/>
    <w:uiPriority w:val="99"/>
    <w:qFormat/>
    <w:rsid w:val="009560EE"/>
    <w:pPr>
      <w:keepLines w:val="0"/>
      <w:tabs>
        <w:tab w:val="left" w:pos="1134"/>
      </w:tabs>
      <w:spacing w:before="120" w:beforeAutospacing="0" w:afterAutospacing="0"/>
      <w:ind w:left="792" w:hanging="432"/>
      <w:jc w:val="both"/>
    </w:pPr>
    <w:rPr>
      <w:rFonts w:ascii="Times New Roman" w:hAnsi="Times New Roman"/>
      <w:b w:val="0"/>
      <w:iCs/>
      <w:color w:val="auto"/>
      <w:sz w:val="24"/>
      <w:szCs w:val="28"/>
    </w:rPr>
  </w:style>
  <w:style w:type="paragraph" w:customStyle="1" w:styleId="312">
    <w:name w:val="Основной текст с отступом 31"/>
    <w:basedOn w:val="a0"/>
    <w:uiPriority w:val="99"/>
    <w:qFormat/>
    <w:rsid w:val="009560EE"/>
    <w:pPr>
      <w:spacing w:before="280" w:beforeAutospacing="0" w:after="120" w:afterAutospacing="0" w:line="276" w:lineRule="auto"/>
      <w:ind w:left="283"/>
    </w:pPr>
    <w:rPr>
      <w:rFonts w:ascii="Calibri" w:hAnsi="Calibri" w:cs="Calibri"/>
      <w:sz w:val="16"/>
      <w:szCs w:val="16"/>
      <w:lang w:val="ru-RU" w:eastAsia="ar-SA"/>
    </w:rPr>
  </w:style>
  <w:style w:type="paragraph" w:customStyle="1" w:styleId="221">
    <w:name w:val="Основной текст 22"/>
    <w:basedOn w:val="a0"/>
    <w:uiPriority w:val="99"/>
    <w:qFormat/>
    <w:rsid w:val="009560EE"/>
    <w:pPr>
      <w:spacing w:before="280" w:beforeAutospacing="0" w:after="120" w:afterAutospacing="0" w:line="480" w:lineRule="auto"/>
    </w:pPr>
    <w:rPr>
      <w:sz w:val="24"/>
      <w:szCs w:val="24"/>
      <w:lang w:val="ru-RU" w:eastAsia="ar-SA"/>
    </w:rPr>
  </w:style>
  <w:style w:type="paragraph" w:customStyle="1" w:styleId="affffe">
    <w:name w:val="Стиль текста"/>
    <w:basedOn w:val="a7"/>
    <w:uiPriority w:val="99"/>
    <w:qFormat/>
    <w:rsid w:val="009560EE"/>
    <w:pPr>
      <w:keepLines/>
      <w:spacing w:before="60" w:beforeAutospacing="0" w:after="60" w:afterAutospacing="0"/>
      <w:jc w:val="both"/>
    </w:pPr>
    <w:rPr>
      <w:sz w:val="24"/>
    </w:rPr>
  </w:style>
  <w:style w:type="paragraph" w:customStyle="1" w:styleId="83">
    <w:name w:val="Название8"/>
    <w:basedOn w:val="a0"/>
    <w:uiPriority w:val="99"/>
    <w:qFormat/>
    <w:rsid w:val="009560EE"/>
    <w:pPr>
      <w:suppressLineNumbers/>
      <w:spacing w:before="120" w:beforeAutospacing="0" w:after="120" w:afterAutospacing="0"/>
    </w:pPr>
    <w:rPr>
      <w:rFonts w:cs="Mangal"/>
      <w:i/>
      <w:iCs/>
      <w:sz w:val="24"/>
      <w:szCs w:val="24"/>
      <w:lang w:val="ru-RU" w:eastAsia="ar-SA"/>
    </w:rPr>
  </w:style>
  <w:style w:type="paragraph" w:customStyle="1" w:styleId="84">
    <w:name w:val="Указатель8"/>
    <w:basedOn w:val="a0"/>
    <w:uiPriority w:val="99"/>
    <w:qFormat/>
    <w:rsid w:val="009560EE"/>
    <w:pPr>
      <w:suppressLineNumbers/>
    </w:pPr>
    <w:rPr>
      <w:rFonts w:cs="Mangal"/>
      <w:sz w:val="24"/>
      <w:szCs w:val="24"/>
      <w:lang w:val="ru-RU" w:eastAsia="ar-SA"/>
    </w:rPr>
  </w:style>
  <w:style w:type="paragraph" w:customStyle="1" w:styleId="74">
    <w:name w:val="Название7"/>
    <w:basedOn w:val="a0"/>
    <w:uiPriority w:val="99"/>
    <w:qFormat/>
    <w:rsid w:val="009560EE"/>
    <w:pPr>
      <w:suppressLineNumbers/>
      <w:spacing w:before="120" w:beforeAutospacing="0" w:after="120" w:afterAutospacing="0"/>
    </w:pPr>
    <w:rPr>
      <w:rFonts w:cs="Mangal"/>
      <w:i/>
      <w:iCs/>
      <w:sz w:val="24"/>
      <w:szCs w:val="24"/>
      <w:lang w:val="ru-RU" w:eastAsia="ar-SA"/>
    </w:rPr>
  </w:style>
  <w:style w:type="paragraph" w:customStyle="1" w:styleId="75">
    <w:name w:val="Указатель7"/>
    <w:basedOn w:val="a0"/>
    <w:uiPriority w:val="99"/>
    <w:qFormat/>
    <w:rsid w:val="009560EE"/>
    <w:pPr>
      <w:suppressLineNumbers/>
    </w:pPr>
    <w:rPr>
      <w:rFonts w:cs="Mangal"/>
      <w:sz w:val="24"/>
      <w:szCs w:val="24"/>
      <w:lang w:val="ru-RU" w:eastAsia="ar-SA"/>
    </w:rPr>
  </w:style>
  <w:style w:type="paragraph" w:customStyle="1" w:styleId="65">
    <w:name w:val="Название6"/>
    <w:basedOn w:val="a0"/>
    <w:uiPriority w:val="99"/>
    <w:qFormat/>
    <w:rsid w:val="009560EE"/>
    <w:pPr>
      <w:suppressLineNumbers/>
      <w:spacing w:before="120" w:beforeAutospacing="0" w:after="120" w:afterAutospacing="0"/>
    </w:pPr>
    <w:rPr>
      <w:rFonts w:cs="Mangal"/>
      <w:i/>
      <w:iCs/>
      <w:sz w:val="24"/>
      <w:szCs w:val="24"/>
      <w:lang w:val="ru-RU" w:eastAsia="ar-SA"/>
    </w:rPr>
  </w:style>
  <w:style w:type="paragraph" w:customStyle="1" w:styleId="66">
    <w:name w:val="Указатель6"/>
    <w:basedOn w:val="a0"/>
    <w:uiPriority w:val="99"/>
    <w:qFormat/>
    <w:rsid w:val="009560EE"/>
    <w:pPr>
      <w:suppressLineNumbers/>
    </w:pPr>
    <w:rPr>
      <w:rFonts w:cs="Mangal"/>
      <w:sz w:val="24"/>
      <w:szCs w:val="24"/>
      <w:lang w:val="ru-RU" w:eastAsia="ar-SA"/>
    </w:rPr>
  </w:style>
  <w:style w:type="paragraph" w:customStyle="1" w:styleId="57">
    <w:name w:val="Название5"/>
    <w:basedOn w:val="a0"/>
    <w:uiPriority w:val="99"/>
    <w:qFormat/>
    <w:rsid w:val="009560EE"/>
    <w:pPr>
      <w:suppressLineNumbers/>
      <w:spacing w:before="120" w:beforeAutospacing="0" w:after="120" w:afterAutospacing="0"/>
    </w:pPr>
    <w:rPr>
      <w:rFonts w:cs="Mangal"/>
      <w:i/>
      <w:iCs/>
      <w:sz w:val="24"/>
      <w:szCs w:val="24"/>
      <w:lang w:val="ru-RU" w:eastAsia="ar-SA"/>
    </w:rPr>
  </w:style>
  <w:style w:type="paragraph" w:customStyle="1" w:styleId="58">
    <w:name w:val="Указатель5"/>
    <w:basedOn w:val="a0"/>
    <w:uiPriority w:val="99"/>
    <w:qFormat/>
    <w:rsid w:val="009560EE"/>
    <w:pPr>
      <w:suppressLineNumbers/>
    </w:pPr>
    <w:rPr>
      <w:rFonts w:cs="Mangal"/>
      <w:sz w:val="24"/>
      <w:szCs w:val="24"/>
      <w:lang w:val="ru-RU" w:eastAsia="ar-SA"/>
    </w:rPr>
  </w:style>
  <w:style w:type="paragraph" w:customStyle="1" w:styleId="48">
    <w:name w:val="Название4"/>
    <w:basedOn w:val="a0"/>
    <w:uiPriority w:val="99"/>
    <w:qFormat/>
    <w:rsid w:val="009560EE"/>
    <w:pPr>
      <w:suppressLineNumbers/>
      <w:spacing w:before="120" w:beforeAutospacing="0" w:after="120" w:afterAutospacing="0"/>
    </w:pPr>
    <w:rPr>
      <w:rFonts w:cs="Mangal"/>
      <w:i/>
      <w:iCs/>
      <w:sz w:val="24"/>
      <w:szCs w:val="24"/>
      <w:lang w:val="ru-RU" w:eastAsia="ar-SA"/>
    </w:rPr>
  </w:style>
  <w:style w:type="paragraph" w:customStyle="1" w:styleId="49">
    <w:name w:val="Указатель4"/>
    <w:basedOn w:val="a0"/>
    <w:uiPriority w:val="99"/>
    <w:qFormat/>
    <w:rsid w:val="009560EE"/>
    <w:pPr>
      <w:suppressLineNumbers/>
    </w:pPr>
    <w:rPr>
      <w:rFonts w:cs="Mangal"/>
      <w:sz w:val="24"/>
      <w:szCs w:val="24"/>
      <w:lang w:val="ru-RU" w:eastAsia="ar-SA"/>
    </w:rPr>
  </w:style>
  <w:style w:type="paragraph" w:customStyle="1" w:styleId="3f2">
    <w:name w:val="Название3"/>
    <w:basedOn w:val="a0"/>
    <w:uiPriority w:val="99"/>
    <w:qFormat/>
    <w:rsid w:val="009560EE"/>
    <w:pPr>
      <w:suppressLineNumbers/>
      <w:spacing w:before="120" w:beforeAutospacing="0" w:after="120" w:afterAutospacing="0"/>
    </w:pPr>
    <w:rPr>
      <w:rFonts w:cs="Mangal"/>
      <w:i/>
      <w:iCs/>
      <w:sz w:val="24"/>
      <w:szCs w:val="24"/>
      <w:lang w:val="ru-RU" w:eastAsia="ar-SA"/>
    </w:rPr>
  </w:style>
  <w:style w:type="paragraph" w:customStyle="1" w:styleId="3f3">
    <w:name w:val="Указатель3"/>
    <w:basedOn w:val="a0"/>
    <w:uiPriority w:val="99"/>
    <w:qFormat/>
    <w:rsid w:val="009560EE"/>
    <w:pPr>
      <w:suppressLineNumbers/>
    </w:pPr>
    <w:rPr>
      <w:rFonts w:cs="Mangal"/>
      <w:sz w:val="24"/>
      <w:szCs w:val="24"/>
      <w:lang w:val="ru-RU" w:eastAsia="ar-SA"/>
    </w:rPr>
  </w:style>
  <w:style w:type="paragraph" w:customStyle="1" w:styleId="2f4">
    <w:name w:val="Название2"/>
    <w:basedOn w:val="a0"/>
    <w:uiPriority w:val="99"/>
    <w:qFormat/>
    <w:rsid w:val="009560EE"/>
    <w:pPr>
      <w:suppressLineNumbers/>
      <w:spacing w:before="120" w:beforeAutospacing="0" w:after="120" w:afterAutospacing="0"/>
    </w:pPr>
    <w:rPr>
      <w:rFonts w:cs="Mangal"/>
      <w:i/>
      <w:iCs/>
      <w:sz w:val="24"/>
      <w:szCs w:val="24"/>
      <w:lang w:val="ru-RU" w:eastAsia="ar-SA"/>
    </w:rPr>
  </w:style>
  <w:style w:type="paragraph" w:customStyle="1" w:styleId="2f5">
    <w:name w:val="Указатель2"/>
    <w:basedOn w:val="a0"/>
    <w:uiPriority w:val="99"/>
    <w:qFormat/>
    <w:rsid w:val="009560EE"/>
    <w:pPr>
      <w:suppressLineNumbers/>
    </w:pPr>
    <w:rPr>
      <w:rFonts w:cs="Mangal"/>
      <w:sz w:val="24"/>
      <w:szCs w:val="24"/>
      <w:lang w:val="ru-RU" w:eastAsia="ar-SA"/>
    </w:rPr>
  </w:style>
  <w:style w:type="paragraph" w:customStyle="1" w:styleId="1f0">
    <w:name w:val="Название1"/>
    <w:basedOn w:val="a0"/>
    <w:uiPriority w:val="99"/>
    <w:qFormat/>
    <w:rsid w:val="009560EE"/>
    <w:pPr>
      <w:suppressLineNumbers/>
      <w:spacing w:before="120" w:beforeAutospacing="0" w:after="120" w:afterAutospacing="0"/>
    </w:pPr>
    <w:rPr>
      <w:rFonts w:cs="Mangal"/>
      <w:i/>
      <w:iCs/>
      <w:sz w:val="24"/>
      <w:szCs w:val="24"/>
      <w:lang w:val="ru-RU" w:eastAsia="ar-SA"/>
    </w:rPr>
  </w:style>
  <w:style w:type="paragraph" w:customStyle="1" w:styleId="1f1">
    <w:name w:val="Указатель1"/>
    <w:basedOn w:val="a0"/>
    <w:uiPriority w:val="99"/>
    <w:qFormat/>
    <w:rsid w:val="009560EE"/>
    <w:pPr>
      <w:suppressLineNumbers/>
    </w:pPr>
    <w:rPr>
      <w:rFonts w:cs="Mangal"/>
      <w:sz w:val="24"/>
      <w:szCs w:val="24"/>
      <w:lang w:val="ru-RU" w:eastAsia="ar-SA"/>
    </w:rPr>
  </w:style>
  <w:style w:type="paragraph" w:customStyle="1" w:styleId="1f2">
    <w:name w:val="Знак1 Знак Знак Знак"/>
    <w:basedOn w:val="a0"/>
    <w:uiPriority w:val="99"/>
    <w:qFormat/>
    <w:rsid w:val="009560EE"/>
    <w:pPr>
      <w:widowControl w:val="0"/>
      <w:spacing w:before="280" w:beforeAutospacing="0" w:after="160" w:afterAutospacing="0" w:line="240" w:lineRule="exact"/>
      <w:jc w:val="right"/>
    </w:pPr>
    <w:rPr>
      <w:rFonts w:ascii="Arial" w:hAnsi="Arial" w:cs="Arial"/>
      <w:sz w:val="20"/>
      <w:szCs w:val="20"/>
      <w:lang w:val="en-GB" w:eastAsia="ar-SA"/>
    </w:rPr>
  </w:style>
  <w:style w:type="paragraph" w:customStyle="1" w:styleId="214">
    <w:name w:val="Нумерованный список 21"/>
    <w:basedOn w:val="a0"/>
    <w:uiPriority w:val="99"/>
    <w:qFormat/>
    <w:rsid w:val="009560EE"/>
    <w:pPr>
      <w:tabs>
        <w:tab w:val="left" w:pos="432"/>
      </w:tabs>
      <w:ind w:left="432" w:hanging="432"/>
    </w:pPr>
    <w:rPr>
      <w:sz w:val="24"/>
      <w:szCs w:val="24"/>
      <w:lang w:val="ru-RU" w:eastAsia="ar-SA"/>
    </w:rPr>
  </w:style>
  <w:style w:type="paragraph" w:customStyle="1" w:styleId="2f6">
    <w:name w:val="Дата2"/>
    <w:basedOn w:val="a0"/>
    <w:next w:val="a0"/>
    <w:uiPriority w:val="99"/>
    <w:qFormat/>
    <w:rsid w:val="009560EE"/>
    <w:pPr>
      <w:spacing w:before="280" w:beforeAutospacing="0" w:after="60" w:afterAutospacing="0"/>
      <w:jc w:val="both"/>
    </w:pPr>
    <w:rPr>
      <w:sz w:val="24"/>
      <w:szCs w:val="24"/>
      <w:lang w:val="ru-RU" w:eastAsia="ar-SA"/>
    </w:rPr>
  </w:style>
  <w:style w:type="paragraph" w:customStyle="1" w:styleId="230">
    <w:name w:val="Основной текст 23"/>
    <w:basedOn w:val="a0"/>
    <w:uiPriority w:val="99"/>
    <w:qFormat/>
    <w:rsid w:val="009560EE"/>
    <w:pPr>
      <w:spacing w:before="280" w:beforeAutospacing="0" w:after="120" w:afterAutospacing="0" w:line="480" w:lineRule="auto"/>
    </w:pPr>
    <w:rPr>
      <w:sz w:val="24"/>
      <w:szCs w:val="24"/>
      <w:lang w:val="ru-RU" w:eastAsia="ar-SA"/>
    </w:rPr>
  </w:style>
  <w:style w:type="paragraph" w:customStyle="1" w:styleId="3f4">
    <w:name w:val="Обычный3"/>
    <w:uiPriority w:val="99"/>
    <w:qFormat/>
    <w:rsid w:val="009560EE"/>
    <w:rPr>
      <w:sz w:val="24"/>
      <w:szCs w:val="20"/>
      <w:lang w:eastAsia="ar-SA"/>
    </w:rPr>
  </w:style>
  <w:style w:type="paragraph" w:customStyle="1" w:styleId="313">
    <w:name w:val="Основной текст 31"/>
    <w:basedOn w:val="a0"/>
    <w:uiPriority w:val="99"/>
    <w:qFormat/>
    <w:rsid w:val="009560EE"/>
    <w:pPr>
      <w:spacing w:before="280" w:beforeAutospacing="0" w:after="120" w:afterAutospacing="0"/>
    </w:pPr>
    <w:rPr>
      <w:sz w:val="16"/>
      <w:szCs w:val="16"/>
      <w:lang w:val="ru-RU" w:eastAsia="ar-SA"/>
    </w:rPr>
  </w:style>
  <w:style w:type="paragraph" w:customStyle="1" w:styleId="afffff">
    <w:name w:val="Знак Знак Знак Знак Знак Знак Знак"/>
    <w:basedOn w:val="a0"/>
    <w:uiPriority w:val="99"/>
    <w:qFormat/>
    <w:rsid w:val="009560EE"/>
    <w:pPr>
      <w:spacing w:before="280" w:beforeAutospacing="0" w:after="280" w:afterAutospacing="0"/>
    </w:pPr>
    <w:rPr>
      <w:rFonts w:ascii="Tahoma" w:hAnsi="Tahoma"/>
      <w:sz w:val="20"/>
      <w:szCs w:val="20"/>
      <w:lang w:eastAsia="ar-SA"/>
    </w:rPr>
  </w:style>
  <w:style w:type="paragraph" w:customStyle="1" w:styleId="02statia2">
    <w:name w:val="02statia2"/>
    <w:basedOn w:val="a0"/>
    <w:uiPriority w:val="99"/>
    <w:qFormat/>
    <w:rsid w:val="009560EE"/>
    <w:pPr>
      <w:spacing w:before="120" w:beforeAutospacing="0" w:after="280" w:afterAutospacing="0" w:line="320" w:lineRule="atLeast"/>
      <w:ind w:left="2020" w:hanging="880"/>
      <w:jc w:val="both"/>
    </w:pPr>
    <w:rPr>
      <w:rFonts w:ascii="GaramondNarrowC" w:hAnsi="GaramondNarrowC"/>
      <w:color w:val="000000"/>
      <w:sz w:val="21"/>
      <w:szCs w:val="21"/>
      <w:lang w:val="ru-RU" w:eastAsia="ar-SA"/>
    </w:rPr>
  </w:style>
  <w:style w:type="paragraph" w:customStyle="1" w:styleId="afffff0">
    <w:name w:val="Содержимое врезки"/>
    <w:basedOn w:val="a7"/>
    <w:uiPriority w:val="99"/>
    <w:qFormat/>
    <w:rsid w:val="009560EE"/>
    <w:pPr>
      <w:spacing w:before="0" w:beforeAutospacing="0" w:after="0" w:afterAutospacing="0" w:line="360" w:lineRule="exact"/>
      <w:ind w:firstLine="720"/>
      <w:jc w:val="both"/>
    </w:pPr>
    <w:rPr>
      <w:sz w:val="28"/>
      <w:lang w:eastAsia="ar-SA"/>
    </w:rPr>
  </w:style>
  <w:style w:type="paragraph" w:customStyle="1" w:styleId="afffff1">
    <w:name w:val="Содержимое таблицы"/>
    <w:basedOn w:val="a0"/>
    <w:uiPriority w:val="99"/>
    <w:qFormat/>
    <w:rsid w:val="009560EE"/>
    <w:pPr>
      <w:suppressLineNumbers/>
    </w:pPr>
    <w:rPr>
      <w:sz w:val="24"/>
      <w:szCs w:val="24"/>
      <w:lang w:val="ru-RU" w:eastAsia="ar-SA"/>
    </w:rPr>
  </w:style>
  <w:style w:type="paragraph" w:customStyle="1" w:styleId="afffff2">
    <w:name w:val="Заголовок таблицы"/>
    <w:basedOn w:val="afffff1"/>
    <w:uiPriority w:val="99"/>
    <w:qFormat/>
    <w:rsid w:val="009560EE"/>
    <w:pPr>
      <w:jc w:val="center"/>
    </w:pPr>
    <w:rPr>
      <w:b/>
      <w:bCs/>
    </w:rPr>
  </w:style>
  <w:style w:type="paragraph" w:customStyle="1" w:styleId="1f3">
    <w:name w:val="Дата1"/>
    <w:basedOn w:val="a0"/>
    <w:next w:val="a0"/>
    <w:uiPriority w:val="99"/>
    <w:qFormat/>
    <w:rsid w:val="009560EE"/>
    <w:pPr>
      <w:spacing w:before="280" w:beforeAutospacing="0" w:after="60" w:afterAutospacing="0"/>
      <w:jc w:val="both"/>
    </w:pPr>
    <w:rPr>
      <w:sz w:val="24"/>
      <w:szCs w:val="24"/>
      <w:lang w:val="ru-RU" w:eastAsia="ar-SA"/>
    </w:rPr>
  </w:style>
  <w:style w:type="paragraph" w:customStyle="1" w:styleId="240">
    <w:name w:val="Основной текст 24"/>
    <w:basedOn w:val="a0"/>
    <w:uiPriority w:val="99"/>
    <w:qFormat/>
    <w:rsid w:val="009560EE"/>
    <w:pPr>
      <w:spacing w:before="280" w:beforeAutospacing="0" w:after="120" w:afterAutospacing="0" w:line="480" w:lineRule="auto"/>
    </w:pPr>
    <w:rPr>
      <w:sz w:val="24"/>
      <w:szCs w:val="24"/>
      <w:lang w:val="ru-RU" w:eastAsia="ar-SA"/>
    </w:rPr>
  </w:style>
  <w:style w:type="paragraph" w:customStyle="1" w:styleId="-">
    <w:name w:val="Контракт-пункт"/>
    <w:basedOn w:val="a0"/>
    <w:uiPriority w:val="99"/>
    <w:qFormat/>
    <w:rsid w:val="009560EE"/>
    <w:pPr>
      <w:numPr>
        <w:numId w:val="5"/>
      </w:numPr>
      <w:jc w:val="both"/>
    </w:pPr>
    <w:rPr>
      <w:sz w:val="24"/>
      <w:szCs w:val="24"/>
      <w:lang w:val="ru-RU" w:eastAsia="ar-SA"/>
    </w:rPr>
  </w:style>
  <w:style w:type="paragraph" w:customStyle="1" w:styleId="afffff3">
    <w:name w:val="Пункт"/>
    <w:basedOn w:val="a0"/>
    <w:uiPriority w:val="99"/>
    <w:qFormat/>
    <w:rsid w:val="009560EE"/>
    <w:pPr>
      <w:tabs>
        <w:tab w:val="left" w:pos="1980"/>
      </w:tabs>
      <w:ind w:left="1404" w:hanging="504"/>
      <w:jc w:val="both"/>
    </w:pPr>
    <w:rPr>
      <w:sz w:val="24"/>
      <w:szCs w:val="24"/>
      <w:lang w:val="ru-RU" w:eastAsia="ar-SA"/>
    </w:rPr>
  </w:style>
  <w:style w:type="paragraph" w:customStyle="1" w:styleId="03zagolovok2">
    <w:name w:val="03zagolovok2"/>
    <w:basedOn w:val="a0"/>
    <w:uiPriority w:val="99"/>
    <w:qFormat/>
    <w:rsid w:val="009560EE"/>
    <w:pPr>
      <w:keepNext/>
      <w:spacing w:before="360" w:beforeAutospacing="0" w:after="120" w:afterAutospacing="0" w:line="360" w:lineRule="atLeast"/>
    </w:pPr>
    <w:rPr>
      <w:rFonts w:ascii="GaramondC" w:hAnsi="GaramondC"/>
      <w:b/>
      <w:color w:val="000000"/>
      <w:sz w:val="28"/>
      <w:szCs w:val="28"/>
      <w:lang w:val="ru-RU" w:eastAsia="ar-SA"/>
    </w:rPr>
  </w:style>
  <w:style w:type="paragraph" w:customStyle="1" w:styleId="afff0">
    <w:name w:val="Текст б/н"/>
    <w:basedOn w:val="a0"/>
    <w:link w:val="afff"/>
    <w:uiPriority w:val="99"/>
    <w:qFormat/>
    <w:rsid w:val="009560EE"/>
    <w:pPr>
      <w:ind w:firstLine="709"/>
      <w:jc w:val="both"/>
    </w:pPr>
    <w:rPr>
      <w:sz w:val="28"/>
      <w:szCs w:val="20"/>
      <w:lang w:val="ru-RU" w:eastAsia="ru-RU"/>
    </w:rPr>
  </w:style>
  <w:style w:type="paragraph" w:customStyle="1" w:styleId="4">
    <w:name w:val="Раздел 4"/>
    <w:basedOn w:val="a0"/>
    <w:link w:val="42"/>
    <w:uiPriority w:val="99"/>
    <w:qFormat/>
    <w:rsid w:val="009560EE"/>
    <w:pPr>
      <w:numPr>
        <w:ilvl w:val="3"/>
        <w:numId w:val="6"/>
      </w:numPr>
      <w:spacing w:before="60" w:beforeAutospacing="0" w:after="280" w:afterAutospacing="0"/>
      <w:ind w:firstLine="709"/>
      <w:jc w:val="both"/>
      <w:outlineLvl w:val="3"/>
    </w:pPr>
    <w:rPr>
      <w:spacing w:val="-5"/>
      <w:sz w:val="28"/>
      <w:szCs w:val="24"/>
      <w:lang w:val="ru-RU" w:eastAsia="ru-RU"/>
    </w:rPr>
  </w:style>
  <w:style w:type="paragraph" w:customStyle="1" w:styleId="caaieiaie8">
    <w:name w:val="caaieiaie 8"/>
    <w:basedOn w:val="a0"/>
    <w:next w:val="a0"/>
    <w:uiPriority w:val="99"/>
    <w:qFormat/>
    <w:rsid w:val="009560EE"/>
    <w:pPr>
      <w:keepNext/>
      <w:widowControl w:val="0"/>
      <w:spacing w:before="120" w:beforeAutospacing="0" w:after="280" w:afterAutospacing="0"/>
      <w:jc w:val="both"/>
    </w:pPr>
    <w:rPr>
      <w:b/>
      <w:sz w:val="24"/>
      <w:szCs w:val="20"/>
      <w:lang w:val="ru-RU" w:eastAsia="ru-RU"/>
    </w:rPr>
  </w:style>
  <w:style w:type="paragraph" w:customStyle="1" w:styleId="BodyText22">
    <w:name w:val="Body Text 22"/>
    <w:basedOn w:val="a0"/>
    <w:uiPriority w:val="99"/>
    <w:qFormat/>
    <w:rsid w:val="009560EE"/>
    <w:pPr>
      <w:jc w:val="center"/>
    </w:pPr>
    <w:rPr>
      <w:b/>
      <w:szCs w:val="20"/>
      <w:lang w:val="ru-RU" w:eastAsia="ru-RU"/>
    </w:rPr>
  </w:style>
  <w:style w:type="paragraph" w:customStyle="1" w:styleId="oaenoniinee">
    <w:name w:val="oaeno niinee"/>
    <w:basedOn w:val="a0"/>
    <w:uiPriority w:val="99"/>
    <w:qFormat/>
    <w:rsid w:val="009560EE"/>
    <w:pPr>
      <w:widowControl w:val="0"/>
      <w:spacing w:before="120" w:beforeAutospacing="0" w:after="280" w:afterAutospacing="0"/>
      <w:jc w:val="both"/>
    </w:pPr>
    <w:rPr>
      <w:sz w:val="20"/>
      <w:szCs w:val="20"/>
      <w:lang w:eastAsia="ru-RU"/>
    </w:rPr>
  </w:style>
  <w:style w:type="paragraph" w:customStyle="1" w:styleId="afffff4">
    <w:name w:val="Глава"/>
    <w:basedOn w:val="1"/>
    <w:next w:val="a7"/>
    <w:uiPriority w:val="99"/>
    <w:qFormat/>
    <w:rsid w:val="009560EE"/>
    <w:pPr>
      <w:keepLines w:val="0"/>
      <w:widowControl w:val="0"/>
      <w:jc w:val="center"/>
    </w:pPr>
    <w:rPr>
      <w:rFonts w:ascii="Times New Roman" w:hAnsi="Times New Roman"/>
      <w:bCs w:val="0"/>
      <w:color w:val="000000"/>
      <w:szCs w:val="24"/>
    </w:rPr>
  </w:style>
  <w:style w:type="paragraph" w:customStyle="1" w:styleId="2f7">
    <w:name w:val="Стиль_таб2"/>
    <w:basedOn w:val="a0"/>
    <w:uiPriority w:val="99"/>
    <w:semiHidden/>
    <w:qFormat/>
    <w:rsid w:val="009560EE"/>
    <w:pPr>
      <w:widowControl w:val="0"/>
      <w:spacing w:before="120" w:beforeAutospacing="0" w:after="120" w:afterAutospacing="0"/>
      <w:jc w:val="both"/>
    </w:pPr>
    <w:rPr>
      <w:sz w:val="24"/>
      <w:szCs w:val="20"/>
      <w:lang w:val="ru-RU" w:eastAsia="ru-RU"/>
    </w:rPr>
  </w:style>
  <w:style w:type="paragraph" w:customStyle="1" w:styleId="320">
    <w:name w:val="Основной текст 32"/>
    <w:basedOn w:val="a0"/>
    <w:uiPriority w:val="99"/>
    <w:qFormat/>
    <w:rsid w:val="009560EE"/>
    <w:pPr>
      <w:tabs>
        <w:tab w:val="left" w:pos="426"/>
      </w:tabs>
      <w:jc w:val="both"/>
    </w:pPr>
    <w:rPr>
      <w:rFonts w:ascii="Arial" w:hAnsi="Arial"/>
      <w:sz w:val="24"/>
      <w:szCs w:val="20"/>
      <w:lang w:val="ru-RU" w:eastAsia="ru-RU"/>
    </w:rPr>
  </w:style>
  <w:style w:type="paragraph" w:customStyle="1" w:styleId="caaieiaie3">
    <w:name w:val="caaieiaie 3"/>
    <w:basedOn w:val="a0"/>
    <w:next w:val="a0"/>
    <w:uiPriority w:val="99"/>
    <w:qFormat/>
    <w:rsid w:val="009560EE"/>
    <w:pPr>
      <w:keepNext/>
      <w:jc w:val="center"/>
    </w:pPr>
    <w:rPr>
      <w:rFonts w:ascii="NTTierce" w:hAnsi="NTTierce"/>
      <w:b/>
      <w:szCs w:val="20"/>
      <w:lang w:val="ru-RU" w:eastAsia="ru-RU"/>
    </w:rPr>
  </w:style>
  <w:style w:type="paragraph" w:customStyle="1" w:styleId="38">
    <w:name w:val="Основной текст3"/>
    <w:basedOn w:val="a0"/>
    <w:link w:val="afff1"/>
    <w:uiPriority w:val="99"/>
    <w:qFormat/>
    <w:rsid w:val="009560EE"/>
    <w:pPr>
      <w:widowControl w:val="0"/>
      <w:shd w:val="clear" w:color="auto" w:fill="FFFFFF"/>
      <w:spacing w:before="300" w:beforeAutospacing="0" w:after="300" w:afterAutospacing="0" w:line="240" w:lineRule="atLeast"/>
      <w:ind w:hanging="720"/>
      <w:jc w:val="both"/>
    </w:pPr>
    <w:rPr>
      <w:sz w:val="20"/>
      <w:szCs w:val="20"/>
      <w:lang w:val="ru-RU" w:eastAsia="ru-RU"/>
    </w:rPr>
  </w:style>
  <w:style w:type="paragraph" w:customStyle="1" w:styleId="ConsTitle">
    <w:name w:val="ConsTitle"/>
    <w:uiPriority w:val="99"/>
    <w:qFormat/>
    <w:rsid w:val="009560EE"/>
    <w:pPr>
      <w:widowControl w:val="0"/>
      <w:ind w:right="19772"/>
    </w:pPr>
    <w:rPr>
      <w:rFonts w:ascii="Arial" w:hAnsi="Arial" w:cs="Arial"/>
      <w:b/>
      <w:bCs/>
      <w:sz w:val="16"/>
      <w:szCs w:val="16"/>
    </w:rPr>
  </w:style>
  <w:style w:type="paragraph" w:customStyle="1" w:styleId="3f5">
    <w:name w:val="Абзац списка3"/>
    <w:basedOn w:val="a0"/>
    <w:uiPriority w:val="99"/>
    <w:qFormat/>
    <w:rsid w:val="009560EE"/>
    <w:pPr>
      <w:spacing w:before="280" w:beforeAutospacing="0" w:after="200" w:afterAutospacing="0" w:line="276" w:lineRule="auto"/>
      <w:ind w:left="720"/>
    </w:pPr>
    <w:rPr>
      <w:rFonts w:ascii="Calibri" w:hAnsi="Calibri" w:cs="Calibri"/>
      <w:lang w:val="ru-RU" w:eastAsia="ru-RU"/>
    </w:rPr>
  </w:style>
  <w:style w:type="paragraph" w:customStyle="1" w:styleId="Preformat">
    <w:name w:val="Preformat"/>
    <w:uiPriority w:val="99"/>
    <w:qFormat/>
    <w:rsid w:val="009560EE"/>
    <w:pPr>
      <w:widowControl w:val="0"/>
    </w:pPr>
    <w:rPr>
      <w:rFonts w:ascii="Courier New" w:hAnsi="Courier New"/>
      <w:sz w:val="20"/>
      <w:szCs w:val="20"/>
    </w:rPr>
  </w:style>
  <w:style w:type="paragraph" w:styleId="afffb">
    <w:name w:val="endnote text"/>
    <w:basedOn w:val="a0"/>
    <w:link w:val="afffa"/>
    <w:uiPriority w:val="99"/>
    <w:semiHidden/>
    <w:rsid w:val="009560EE"/>
    <w:rPr>
      <w:sz w:val="20"/>
      <w:szCs w:val="20"/>
      <w:lang w:val="ru-RU" w:eastAsia="ru-RU"/>
    </w:rPr>
  </w:style>
  <w:style w:type="paragraph" w:styleId="affff">
    <w:name w:val="annotation subject"/>
    <w:basedOn w:val="afc"/>
    <w:next w:val="afc"/>
    <w:link w:val="afffe"/>
    <w:uiPriority w:val="99"/>
    <w:semiHidden/>
    <w:qFormat/>
    <w:rsid w:val="009560EE"/>
    <w:pPr>
      <w:suppressAutoHyphens w:val="0"/>
    </w:pPr>
    <w:rPr>
      <w:b/>
      <w:bCs/>
      <w:lang w:eastAsia="ru-RU"/>
    </w:rPr>
  </w:style>
  <w:style w:type="paragraph" w:customStyle="1" w:styleId="consplusnormal1">
    <w:name w:val="consplusnormal"/>
    <w:basedOn w:val="a0"/>
    <w:uiPriority w:val="99"/>
    <w:qFormat/>
    <w:rsid w:val="009560EE"/>
    <w:pPr>
      <w:ind w:firstLine="720"/>
    </w:pPr>
    <w:rPr>
      <w:rFonts w:ascii="Arial" w:hAnsi="Arial" w:cs="Arial"/>
      <w:sz w:val="20"/>
      <w:szCs w:val="20"/>
      <w:lang w:val="ru-RU" w:eastAsia="ru-RU"/>
    </w:rPr>
  </w:style>
  <w:style w:type="table" w:styleId="afffff5">
    <w:name w:val="Table Grid"/>
    <w:basedOn w:val="a2"/>
    <w:uiPriority w:val="99"/>
    <w:rsid w:val="009560EE"/>
    <w:rPr>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8167735">
      <w:bodyDiv w:val="1"/>
      <w:marLeft w:val="0"/>
      <w:marRight w:val="0"/>
      <w:marTop w:val="0"/>
      <w:marBottom w:val="0"/>
      <w:divBdr>
        <w:top w:val="none" w:sz="0" w:space="0" w:color="auto"/>
        <w:left w:val="none" w:sz="0" w:space="0" w:color="auto"/>
        <w:bottom w:val="none" w:sz="0" w:space="0" w:color="auto"/>
        <w:right w:val="none" w:sz="0" w:space="0" w:color="auto"/>
      </w:divBdr>
      <w:divsChild>
        <w:div w:id="677849131">
          <w:marLeft w:val="0"/>
          <w:marRight w:val="0"/>
          <w:marTop w:val="0"/>
          <w:marBottom w:val="0"/>
          <w:divBdr>
            <w:top w:val="none" w:sz="0" w:space="0" w:color="auto"/>
            <w:left w:val="none" w:sz="0" w:space="0" w:color="auto"/>
            <w:bottom w:val="none" w:sz="0" w:space="0" w:color="auto"/>
            <w:right w:val="none" w:sz="0" w:space="0" w:color="auto"/>
          </w:divBdr>
        </w:div>
      </w:divsChild>
    </w:div>
    <w:div w:id="1403986378">
      <w:bodyDiv w:val="1"/>
      <w:marLeft w:val="0"/>
      <w:marRight w:val="0"/>
      <w:marTop w:val="0"/>
      <w:marBottom w:val="0"/>
      <w:divBdr>
        <w:top w:val="none" w:sz="0" w:space="0" w:color="auto"/>
        <w:left w:val="none" w:sz="0" w:space="0" w:color="auto"/>
        <w:bottom w:val="none" w:sz="0" w:space="0" w:color="auto"/>
        <w:right w:val="none" w:sz="0" w:space="0" w:color="auto"/>
      </w:divBdr>
      <w:divsChild>
        <w:div w:id="1137144109">
          <w:marLeft w:val="0"/>
          <w:marRight w:val="0"/>
          <w:marTop w:val="0"/>
          <w:marBottom w:val="0"/>
          <w:divBdr>
            <w:top w:val="none" w:sz="0" w:space="0" w:color="auto"/>
            <w:left w:val="none" w:sz="0" w:space="0" w:color="auto"/>
            <w:bottom w:val="none" w:sz="0" w:space="0" w:color="auto"/>
            <w:right w:val="none" w:sz="0" w:space="0" w:color="auto"/>
          </w:divBdr>
        </w:div>
      </w:divsChild>
    </w:div>
    <w:div w:id="1912689460">
      <w:bodyDiv w:val="1"/>
      <w:marLeft w:val="0"/>
      <w:marRight w:val="0"/>
      <w:marTop w:val="0"/>
      <w:marBottom w:val="0"/>
      <w:divBdr>
        <w:top w:val="none" w:sz="0" w:space="0" w:color="auto"/>
        <w:left w:val="none" w:sz="0" w:space="0" w:color="auto"/>
        <w:bottom w:val="none" w:sz="0" w:space="0" w:color="auto"/>
        <w:right w:val="none" w:sz="0" w:space="0" w:color="auto"/>
      </w:divBdr>
      <w:divsChild>
        <w:div w:id="784695215">
          <w:marLeft w:val="0"/>
          <w:marRight w:val="0"/>
          <w:marTop w:val="0"/>
          <w:marBottom w:val="60"/>
          <w:divBdr>
            <w:top w:val="none" w:sz="0" w:space="0" w:color="auto"/>
            <w:left w:val="none" w:sz="0" w:space="0" w:color="auto"/>
            <w:bottom w:val="none" w:sz="0" w:space="0" w:color="auto"/>
            <w:right w:val="none" w:sz="0" w:space="0" w:color="auto"/>
          </w:divBdr>
          <w:divsChild>
            <w:div w:id="612174383">
              <w:marLeft w:val="0"/>
              <w:marRight w:val="0"/>
              <w:marTop w:val="0"/>
              <w:marBottom w:val="0"/>
              <w:divBdr>
                <w:top w:val="none" w:sz="0" w:space="0" w:color="auto"/>
                <w:left w:val="none" w:sz="0" w:space="0" w:color="auto"/>
                <w:bottom w:val="none" w:sz="0" w:space="0" w:color="auto"/>
                <w:right w:val="none" w:sz="0" w:space="0" w:color="auto"/>
              </w:divBdr>
              <w:divsChild>
                <w:div w:id="2093161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282285">
          <w:marLeft w:val="0"/>
          <w:marRight w:val="0"/>
          <w:marTop w:val="0"/>
          <w:marBottom w:val="60"/>
          <w:divBdr>
            <w:top w:val="none" w:sz="0" w:space="0" w:color="auto"/>
            <w:left w:val="none" w:sz="0" w:space="0" w:color="auto"/>
            <w:bottom w:val="none" w:sz="0" w:space="0" w:color="auto"/>
            <w:right w:val="none" w:sz="0" w:space="0" w:color="auto"/>
          </w:divBdr>
          <w:divsChild>
            <w:div w:id="1588685432">
              <w:marLeft w:val="0"/>
              <w:marRight w:val="0"/>
              <w:marTop w:val="0"/>
              <w:marBottom w:val="0"/>
              <w:divBdr>
                <w:top w:val="none" w:sz="0" w:space="0" w:color="auto"/>
                <w:left w:val="none" w:sz="0" w:space="0" w:color="auto"/>
                <w:bottom w:val="none" w:sz="0" w:space="0" w:color="auto"/>
                <w:right w:val="none" w:sz="0" w:space="0" w:color="auto"/>
              </w:divBdr>
              <w:divsChild>
                <w:div w:id="149636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1</Pages>
  <Words>1392</Words>
  <Characters>7940</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9314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Юлия</dc:creator>
  <dc:description>Подготовлено экспертами Актион-МЦФЭР</dc:description>
  <cp:lastModifiedBy>Sotrudnik</cp:lastModifiedBy>
  <cp:revision>15</cp:revision>
  <dcterms:created xsi:type="dcterms:W3CDTF">2026-04-27T18:42:00Z</dcterms:created>
  <dcterms:modified xsi:type="dcterms:W3CDTF">2026-05-07T12:50:00Z</dcterms:modified>
  <dc:language>ru-RU</dc:language>
</cp:coreProperties>
</file>