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15183" w14:textId="2B1DBE79" w:rsidR="00267EF2" w:rsidRPr="00B41369" w:rsidRDefault="00267EF2" w:rsidP="00267EF2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/>
          <w:kern w:val="0"/>
          <w:sz w:val="22"/>
          <w:szCs w:val="22"/>
          <w14:ligatures w14:val="none"/>
        </w:rPr>
      </w:pPr>
      <w:r w:rsidRPr="00B41369">
        <w:rPr>
          <w:rFonts w:ascii="Times New Roman" w:eastAsia="Calibri" w:hAnsi="Times New Roman" w:cs="Times New Roman"/>
          <w:b/>
          <w:color w:val="000000"/>
          <w:kern w:val="0"/>
          <w:sz w:val="22"/>
          <w:szCs w:val="22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29031639" w14:textId="77777777" w:rsidR="00EE7BE0" w:rsidRDefault="00267EF2" w:rsidP="00B41369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/>
          <w:kern w:val="0"/>
          <w:sz w:val="22"/>
          <w:szCs w:val="22"/>
          <w14:ligatures w14:val="none"/>
        </w:rPr>
      </w:pPr>
      <w:r w:rsidRPr="00B41369">
        <w:rPr>
          <w:rFonts w:ascii="Times New Roman" w:eastAsia="Calibri" w:hAnsi="Times New Roman" w:cs="Times New Roman"/>
          <w:b/>
          <w:color w:val="000000"/>
          <w:kern w:val="0"/>
          <w:sz w:val="22"/>
          <w:szCs w:val="22"/>
          <w14:ligatures w14:val="none"/>
        </w:rPr>
        <w:t>Обоснование начальной (максимальной) цены контракта</w:t>
      </w:r>
    </w:p>
    <w:p w14:paraId="5BCBB2BA" w14:textId="31E2482F" w:rsidR="00BB367C" w:rsidRPr="00EE7BE0" w:rsidRDefault="00267EF2" w:rsidP="00B41369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267EF2">
        <w:rPr>
          <w:rFonts w:ascii="Times New Roman" w:eastAsia="Calibri" w:hAnsi="Times New Roman" w:cs="Times New Roman"/>
          <w:b/>
          <w:color w:val="000000"/>
          <w:kern w:val="0"/>
          <w:sz w:val="20"/>
          <w:szCs w:val="20"/>
          <w14:ligatures w14:val="none"/>
        </w:rPr>
        <w:br/>
      </w:r>
      <w:r w:rsidR="00EE7BE0" w:rsidRPr="00EE7BE0">
        <w:rPr>
          <w:rFonts w:ascii="Times New Roman" w:eastAsia="Calibri" w:hAnsi="Times New Roman" w:cs="Times New Roman"/>
          <w:b/>
          <w:bCs/>
        </w:rPr>
        <w:t>Поставка материалов для проведения мастер-классов по живописи для нужд</w:t>
      </w:r>
      <w:r w:rsidR="00EE7BE0" w:rsidRPr="00EE7BE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СПб ГБУ ДО «ДХШ№3»</w:t>
      </w:r>
    </w:p>
    <w:p w14:paraId="4730633B" w14:textId="77777777" w:rsidR="00EE7BE0" w:rsidRPr="00BB367C" w:rsidRDefault="00EE7BE0" w:rsidP="00B41369">
      <w:pPr>
        <w:widowControl w:val="0"/>
        <w:spacing w:after="0" w:line="240" w:lineRule="auto"/>
        <w:jc w:val="center"/>
        <w:outlineLvl w:val="0"/>
        <w:rPr>
          <w:rFonts w:ascii="Times New Roman" w:eastAsia="MS Mincho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</w:p>
    <w:p w14:paraId="179D396A" w14:textId="3A0D66C0" w:rsidR="00E34672" w:rsidRPr="00E34672" w:rsidRDefault="00E34672" w:rsidP="00E34672">
      <w:pPr>
        <w:widowControl w:val="0"/>
        <w:spacing w:after="200" w:line="240" w:lineRule="auto"/>
        <w:ind w:firstLine="567"/>
        <w:jc w:val="both"/>
        <w:rPr>
          <w:rFonts w:ascii="Times New Roman" w:eastAsia="MS Mincho" w:hAnsi="Times New Roman" w:cs="Times New Roman"/>
          <w:kern w:val="0"/>
          <w:lang w:eastAsia="ru-RU"/>
          <w14:ligatures w14:val="none"/>
        </w:rPr>
      </w:pPr>
      <w:r w:rsidRPr="00E34672">
        <w:rPr>
          <w:rFonts w:ascii="Times New Roman" w:eastAsia="MS Mincho" w:hAnsi="Times New Roman" w:cs="Times New Roman"/>
          <w:kern w:val="0"/>
          <w:lang w:eastAsia="ru-RU"/>
          <w14:ligatures w14:val="none"/>
        </w:rPr>
        <w:t xml:space="preserve">Товары включены в </w:t>
      </w:r>
      <w:r w:rsidRPr="00EE7BE0">
        <w:rPr>
          <w:rFonts w:ascii="Times New Roman" w:eastAsia="MS Mincho" w:hAnsi="Times New Roman" w:cs="Times New Roman"/>
          <w:kern w:val="0"/>
          <w:u w:val="single"/>
          <w14:ligatures w14:val="none"/>
        </w:rPr>
        <w:t>Приложение N 1</w:t>
      </w:r>
      <w:r w:rsidRPr="00E34672">
        <w:rPr>
          <w:rFonts w:ascii="Times New Roman" w:eastAsia="MS Mincho" w:hAnsi="Times New Roman" w:cs="Times New Roman"/>
          <w:kern w:val="0"/>
          <w14:ligatures w14:val="none"/>
        </w:rPr>
        <w:t xml:space="preserve"> </w:t>
      </w:r>
      <w:r w:rsidRPr="00E34672">
        <w:rPr>
          <w:rFonts w:ascii="Times New Roman" w:eastAsia="MS Mincho" w:hAnsi="Times New Roman" w:cs="Times New Roman"/>
          <w:kern w:val="0"/>
          <w:lang w:eastAsia="ru-RU"/>
          <w14:ligatures w14:val="none"/>
        </w:rPr>
        <w:t xml:space="preserve">к постановлению Правительства Российской Федерации от 23 декабря 2024 г. N 1875 «Перечень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</w:t>
      </w:r>
      <w:r w:rsidR="00EE7BE0">
        <w:rPr>
          <w:rFonts w:ascii="Times New Roman" w:eastAsia="MS Mincho" w:hAnsi="Times New Roman" w:cs="Times New Roman"/>
          <w:b/>
          <w:bCs/>
          <w:kern w:val="0"/>
          <w:u w:val="single"/>
          <w:lang w:eastAsia="ru-RU"/>
          <w14:ligatures w14:val="none"/>
        </w:rPr>
        <w:t>ограничение и преимущество</w:t>
      </w:r>
      <w:r w:rsidRPr="00E34672">
        <w:rPr>
          <w:rFonts w:ascii="Times New Roman" w:eastAsia="MS Mincho" w:hAnsi="Times New Roman" w:cs="Times New Roman"/>
          <w:kern w:val="0"/>
          <w:lang w:eastAsia="ru-RU"/>
          <w14:ligatures w14:val="none"/>
        </w:rPr>
        <w:t xml:space="preserve"> закупок для обеспечения государственных и муниципальных нужд, закупок отдельными видами юридических лиц».</w:t>
      </w:r>
    </w:p>
    <w:p w14:paraId="05B0431F" w14:textId="77777777" w:rsidR="00E34672" w:rsidRPr="00E34672" w:rsidRDefault="00E34672" w:rsidP="00E34672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lang w:eastAsia="zh-CN"/>
          <w14:ligatures w14:val="none"/>
        </w:rPr>
      </w:pPr>
      <w:r w:rsidRPr="00E34672">
        <w:rPr>
          <w:rFonts w:ascii="Times New Roman" w:eastAsia="SimSun" w:hAnsi="Times New Roman" w:cs="Times New Roman"/>
          <w:b/>
          <w:color w:val="000000"/>
          <w:lang w:eastAsia="zh-CN"/>
          <w14:ligatures w14:val="none"/>
        </w:rPr>
        <w:t>Для расчета НМЦК использован нормативный метод</w:t>
      </w:r>
      <w:r w:rsidRPr="00E34672">
        <w:rPr>
          <w:rFonts w:ascii="Times New Roman" w:eastAsia="SimSun" w:hAnsi="Times New Roman" w:cs="Times New Roman"/>
          <w:color w:val="000000"/>
          <w:lang w:eastAsia="zh-CN"/>
          <w14:ligatures w14:val="none"/>
        </w:rPr>
        <w:t xml:space="preserve"> в соответствии с ч. 1 и 7 ст.22 ФЗ №44-ФЗ «О Контрактной системе в сфере закупок товаров, работ, услуг для обеспечения государственных и муниципальных нужд».</w:t>
      </w:r>
    </w:p>
    <w:p w14:paraId="560BA4CC" w14:textId="77777777" w:rsidR="00E34672" w:rsidRPr="00E34672" w:rsidRDefault="00E34672" w:rsidP="00E34672">
      <w:pPr>
        <w:spacing w:after="0" w:line="16" w:lineRule="atLeast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</w:pPr>
      <w:r w:rsidRPr="00E34672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 xml:space="preserve">Используются предельные цены, установленные в соответствии со статьей 19 Закона, Постановлением Правительства Санкт-Петербурга от 15.06.2016 №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культуре Санкт-Петербурга от 01.07.2016 №298 " Об утверждении перечня отдельных видов товаров, работ, услуг. закупаемых Комитетом по культуре Санкт-Петербурга и подведомственными Комитету по культуре Санкт-Петербурга  казенными учреждениями, бюджетными учреждениями и государственными унитарными предприятиями, в отношении которых устанавливаются потребительские свойства (в том числе качество) и иные характеристики, имеющие влияние на цену отдельных видов товаров, работ, услуг». </w:t>
      </w:r>
      <w:r w:rsidRPr="00E34672"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  <w:t>По указанным позициям в Каталоге конечных каталожных наименований установлен признак товара российского происхождения.</w:t>
      </w:r>
    </w:p>
    <w:p w14:paraId="0371506E" w14:textId="77777777" w:rsidR="0026296C" w:rsidRPr="00267EF2" w:rsidRDefault="0026296C" w:rsidP="00267EF2">
      <w:pPr>
        <w:widowControl w:val="0"/>
        <w:spacing w:after="0" w:line="240" w:lineRule="auto"/>
        <w:ind w:left="142" w:firstLine="567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</w:p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3289"/>
        <w:gridCol w:w="876"/>
        <w:gridCol w:w="825"/>
        <w:gridCol w:w="1134"/>
        <w:gridCol w:w="960"/>
        <w:gridCol w:w="1060"/>
        <w:gridCol w:w="960"/>
        <w:gridCol w:w="1378"/>
        <w:gridCol w:w="1106"/>
        <w:gridCol w:w="1200"/>
        <w:gridCol w:w="1274"/>
      </w:tblGrid>
      <w:tr w:rsidR="00267EF2" w:rsidRPr="00F86258" w14:paraId="717114F6" w14:textId="77777777" w:rsidTr="00A60B78">
        <w:trPr>
          <w:trHeight w:val="16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092D2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№ п</w:t>
            </w: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/</w:t>
            </w: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6592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Наименование товара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E5F5E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ед. изм.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D5E03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49CA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ПП СПб 100-р (820р от 08.10.25)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CD22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ЦП1 руб/ед.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69D9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ЦП2</w:t>
            </w: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 руб/ед.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4ACE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ЦП3</w:t>
            </w: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 руб/ед.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7152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Среднее квадратичное отклонение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0EEA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Коэф. вариации, 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4DC5B" w14:textId="27EEEA52" w:rsidR="00267EF2" w:rsidRPr="00F86258" w:rsidRDefault="008D67CB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Средняя</w:t>
            </w:r>
            <w:r w:rsidR="00267EF2"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цена/</w:t>
            </w:r>
          </w:p>
          <w:p w14:paraId="48D6757C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Предель-ная цена, руб.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FB93" w14:textId="77777777" w:rsidR="00267EF2" w:rsidRPr="00F86258" w:rsidRDefault="00267EF2" w:rsidP="0026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Стоимость итого, руб.</w:t>
            </w:r>
          </w:p>
        </w:tc>
      </w:tr>
      <w:tr w:rsidR="00A63003" w:rsidRPr="00F86258" w14:paraId="1A06F9AA" w14:textId="77777777" w:rsidTr="00A60B78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52C70E" w14:textId="7E5373E1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11CB" w14:textId="58ADCCD1" w:rsidR="00A63003" w:rsidRPr="00F86258" w:rsidRDefault="00FF7EB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Набор круглых кистей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66AF1" w14:textId="52925FE2" w:rsidR="00A63003" w:rsidRPr="00F86258" w:rsidRDefault="00BE07AC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D1835A" w14:textId="530F69A7" w:rsidR="00A63003" w:rsidRPr="00F86258" w:rsidRDefault="008D67C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A63003" w:rsidRPr="00F8625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911CC" w14:textId="77D6693A" w:rsidR="00A63003" w:rsidRPr="00F86258" w:rsidRDefault="008D67C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74,79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1CB3ED" w14:textId="7DF5822B" w:rsidR="00A63003" w:rsidRPr="00F86258" w:rsidRDefault="008D67C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="00A63003" w:rsidRPr="00F8625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2F4565" w14:textId="3686E28F" w:rsidR="00A63003" w:rsidRPr="00F86258" w:rsidRDefault="008D67C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  <w:r w:rsidR="00A63003" w:rsidRPr="00F862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85F34E" w14:textId="076423DA" w:rsidR="00A63003" w:rsidRPr="00F86258" w:rsidRDefault="008D67C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="00A63003" w:rsidRPr="00F862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D3D958" w14:textId="76C204DB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0,58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45CEED" w14:textId="61212282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0,26%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0184A" w14:textId="0E669171" w:rsidR="00A63003" w:rsidRPr="00F86258" w:rsidRDefault="008D67C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="00A63003" w:rsidRPr="00F862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66BFC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509F95" w14:textId="09179E7C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66B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D67C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66BF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  <w:r w:rsidR="008D67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63003" w:rsidRPr="00F86258" w14:paraId="4D1C3B54" w14:textId="77777777" w:rsidTr="00A60B78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A49CD7" w14:textId="605E492C" w:rsidR="00A63003" w:rsidRPr="00F86258" w:rsidRDefault="001D1267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B2C7" w14:textId="1AA3FF1C" w:rsidR="00A63003" w:rsidRPr="00F86258" w:rsidRDefault="00FF7EB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Пластиковая палитра для красок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471DA" w14:textId="4D36306A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20B840" w14:textId="12500E9A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493310" w14:textId="77777777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38AF0D" w14:textId="3A5F95B2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241,00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A04F14" w14:textId="7FFEB06A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06856F" w14:textId="68C2E225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243,00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9E4FD" w14:textId="3C833997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1,53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12ACCE" w14:textId="4F35B2A9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0,63%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C2E15" w14:textId="5DE7F813" w:rsidR="00A63003" w:rsidRPr="00F86258" w:rsidRDefault="001D1267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63003" w:rsidRPr="00F862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00ADE6" w14:textId="1471AA48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7 2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63003" w:rsidRPr="00F86258" w14:paraId="45B1A7C0" w14:textId="77777777" w:rsidTr="00A60B78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1CD936" w14:textId="13F0F732" w:rsidR="00A63003" w:rsidRPr="00F86258" w:rsidRDefault="001D1267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C256" w14:textId="5C56601C" w:rsidR="00A63003" w:rsidRPr="00F86258" w:rsidRDefault="00FF7EBB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Планшет с зажимом и резинкой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D2F4A" w14:textId="2C7EE0B3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CBFFC0" w14:textId="33AC2BD9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1F48BB" w14:textId="77777777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3621ED" w14:textId="1137745E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C03B77" w14:textId="7366B2DE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B6312C" w14:textId="604A7CD0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599,00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896961" w14:textId="26CAAB42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2,89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CACF1" w14:textId="5A13EAA4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0,49%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3794F" w14:textId="18C22498" w:rsidR="00A63003" w:rsidRPr="00F86258" w:rsidRDefault="001D1267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594</w:t>
            </w:r>
            <w:r w:rsidR="00A63003" w:rsidRPr="00F862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71AAC9" w14:textId="3C2CF99D" w:rsidR="00A63003" w:rsidRPr="00F86258" w:rsidRDefault="00A63003" w:rsidP="00A630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11 88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8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8625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67EF2" w:rsidRPr="00F86258" w14:paraId="247FD05E" w14:textId="77777777" w:rsidTr="00A60B78">
        <w:trPr>
          <w:trHeight w:val="300"/>
        </w:trPr>
        <w:tc>
          <w:tcPr>
            <w:tcW w:w="134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13F56E" w14:textId="77777777" w:rsidR="00267EF2" w:rsidRPr="00F86258" w:rsidRDefault="00267EF2" w:rsidP="00267E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F862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Итого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BB3F7F" w14:textId="42382875" w:rsidR="00267EF2" w:rsidRPr="00F86258" w:rsidRDefault="001D1267" w:rsidP="00267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5169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23</w:t>
            </w:r>
            <w:r w:rsidR="00E538E4" w:rsidRPr="00B5169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  <w:r w:rsidR="00A16D0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  <w:r w:rsidR="00E538E4" w:rsidRPr="00B5169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  <w:r w:rsidRPr="00B5169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,</w:t>
            </w:r>
            <w:r w:rsidR="00A16D0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  <w:r w:rsidRPr="00B5169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</w:tr>
    </w:tbl>
    <w:p w14:paraId="566968D5" w14:textId="77777777" w:rsidR="00267EF2" w:rsidRPr="00F86258" w:rsidRDefault="00267EF2" w:rsidP="00267EF2">
      <w:pPr>
        <w:widowControl w:val="0"/>
        <w:spacing w:after="0" w:line="240" w:lineRule="auto"/>
        <w:outlineLvl w:val="0"/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14:ligatures w14:val="none"/>
        </w:rPr>
      </w:pPr>
    </w:p>
    <w:p w14:paraId="6ABF0C58" w14:textId="77777777" w:rsidR="008D7C68" w:rsidRPr="00F86258" w:rsidRDefault="008D7C68">
      <w:pPr>
        <w:rPr>
          <w:rFonts w:ascii="Times New Roman" w:hAnsi="Times New Roman" w:cs="Times New Roman"/>
          <w:sz w:val="20"/>
          <w:szCs w:val="20"/>
        </w:rPr>
      </w:pPr>
    </w:p>
    <w:p w14:paraId="21AB1E2C" w14:textId="3B77E4E0" w:rsidR="008D7C68" w:rsidRPr="00F86258" w:rsidRDefault="008D7C68">
      <w:pPr>
        <w:rPr>
          <w:rFonts w:ascii="Times New Roman" w:hAnsi="Times New Roman" w:cs="Times New Roman"/>
          <w:sz w:val="20"/>
          <w:szCs w:val="20"/>
        </w:rPr>
      </w:pPr>
      <w:r w:rsidRPr="00F86258">
        <w:rPr>
          <w:rFonts w:ascii="Times New Roman" w:hAnsi="Times New Roman" w:cs="Times New Roman"/>
          <w:sz w:val="20"/>
          <w:szCs w:val="20"/>
        </w:rPr>
        <w:t>Исполнитель</w:t>
      </w:r>
      <w:r w:rsidR="001D1267">
        <w:rPr>
          <w:rFonts w:ascii="Times New Roman" w:hAnsi="Times New Roman" w:cs="Times New Roman"/>
          <w:sz w:val="20"/>
          <w:szCs w:val="20"/>
        </w:rPr>
        <w:t>:</w:t>
      </w:r>
      <w:r w:rsidRPr="00F86258">
        <w:rPr>
          <w:rFonts w:ascii="Times New Roman" w:hAnsi="Times New Roman" w:cs="Times New Roman"/>
          <w:sz w:val="20"/>
          <w:szCs w:val="20"/>
        </w:rPr>
        <w:t xml:space="preserve"> Специалист по закупкам                         О.В.Губаева                   </w:t>
      </w:r>
    </w:p>
    <w:sectPr w:rsidR="008D7C68" w:rsidRPr="00F86258" w:rsidSect="00267EF2">
      <w:headerReference w:type="default" r:id="rId6"/>
      <w:pgSz w:w="16838" w:h="11906" w:orient="landscape" w:code="9"/>
      <w:pgMar w:top="851" w:right="851" w:bottom="567" w:left="85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24737" w14:textId="77777777" w:rsidR="00C5125A" w:rsidRDefault="00C5125A">
      <w:pPr>
        <w:spacing w:after="0" w:line="240" w:lineRule="auto"/>
      </w:pPr>
      <w:r>
        <w:separator/>
      </w:r>
    </w:p>
  </w:endnote>
  <w:endnote w:type="continuationSeparator" w:id="0">
    <w:p w14:paraId="4B80AC71" w14:textId="77777777" w:rsidR="00C5125A" w:rsidRDefault="00C51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D3F33" w14:textId="77777777" w:rsidR="00C5125A" w:rsidRDefault="00C5125A">
      <w:pPr>
        <w:spacing w:after="0" w:line="240" w:lineRule="auto"/>
      </w:pPr>
      <w:r>
        <w:separator/>
      </w:r>
    </w:p>
  </w:footnote>
  <w:footnote w:type="continuationSeparator" w:id="0">
    <w:p w14:paraId="6F061647" w14:textId="77777777" w:rsidR="00C5125A" w:rsidRDefault="00C51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7A68C" w14:textId="77777777" w:rsidR="00267EF2" w:rsidRDefault="00267EF2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14:paraId="65ED034D" w14:textId="77777777" w:rsidR="00267EF2" w:rsidRDefault="00267EF2" w:rsidP="00F54F49">
    <w:pPr>
      <w:pStyle w:val="ae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EF2"/>
    <w:rsid w:val="00151A56"/>
    <w:rsid w:val="001B0B34"/>
    <w:rsid w:val="001D1267"/>
    <w:rsid w:val="001F6D56"/>
    <w:rsid w:val="00202B9C"/>
    <w:rsid w:val="00210BDF"/>
    <w:rsid w:val="002112B3"/>
    <w:rsid w:val="00232734"/>
    <w:rsid w:val="002543DB"/>
    <w:rsid w:val="0026296C"/>
    <w:rsid w:val="00267EF2"/>
    <w:rsid w:val="002D7F0A"/>
    <w:rsid w:val="00333A42"/>
    <w:rsid w:val="00366BFC"/>
    <w:rsid w:val="003C60EA"/>
    <w:rsid w:val="00433746"/>
    <w:rsid w:val="00513008"/>
    <w:rsid w:val="0057448C"/>
    <w:rsid w:val="00635010"/>
    <w:rsid w:val="00697B4F"/>
    <w:rsid w:val="006E2822"/>
    <w:rsid w:val="007A38DA"/>
    <w:rsid w:val="008010CA"/>
    <w:rsid w:val="00810E65"/>
    <w:rsid w:val="008D67CB"/>
    <w:rsid w:val="008D7C68"/>
    <w:rsid w:val="00941F6D"/>
    <w:rsid w:val="0095494C"/>
    <w:rsid w:val="00955431"/>
    <w:rsid w:val="00972700"/>
    <w:rsid w:val="009915EF"/>
    <w:rsid w:val="00A13D05"/>
    <w:rsid w:val="00A14AF1"/>
    <w:rsid w:val="00A16D0A"/>
    <w:rsid w:val="00A60B78"/>
    <w:rsid w:val="00A63003"/>
    <w:rsid w:val="00AA50F3"/>
    <w:rsid w:val="00B02F97"/>
    <w:rsid w:val="00B41369"/>
    <w:rsid w:val="00B51698"/>
    <w:rsid w:val="00BB367C"/>
    <w:rsid w:val="00BE07AC"/>
    <w:rsid w:val="00C5125A"/>
    <w:rsid w:val="00E34672"/>
    <w:rsid w:val="00E375AD"/>
    <w:rsid w:val="00E538E4"/>
    <w:rsid w:val="00E92ED3"/>
    <w:rsid w:val="00EE7BE0"/>
    <w:rsid w:val="00F26708"/>
    <w:rsid w:val="00F35B41"/>
    <w:rsid w:val="00F86258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F716"/>
  <w15:chartTrackingRefBased/>
  <w15:docId w15:val="{61B3A85D-4C70-4A57-8AD8-AEBB8C14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7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7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67E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7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7E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7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7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7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7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E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7E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267E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7E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7E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7E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7E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7E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7E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7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7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7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7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7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7E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7E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7EF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7E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7EF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7EF2"/>
    <w:rPr>
      <w:b/>
      <w:bCs/>
      <w:smallCaps/>
      <w:color w:val="2F5496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267EF2"/>
  </w:style>
  <w:style w:type="paragraph" w:styleId="ac">
    <w:name w:val="footnote text"/>
    <w:aliases w:val="Знак,Знак2, Знак8 Знак Знак, Знак8 Знак,Char, Знак4 Знак,Знак8 Знак Знак,Знак8 Знак,Знак4 Знак"/>
    <w:basedOn w:val="a"/>
    <w:link w:val="ad"/>
    <w:uiPriority w:val="99"/>
    <w:rsid w:val="00267E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ad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c"/>
    <w:uiPriority w:val="99"/>
    <w:rsid w:val="00267EF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e">
    <w:name w:val="header"/>
    <w:basedOn w:val="a"/>
    <w:link w:val="af"/>
    <w:uiPriority w:val="99"/>
    <w:rsid w:val="00267E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x-none" w:eastAsia="x-none"/>
      <w14:ligatures w14:val="none"/>
    </w:rPr>
  </w:style>
  <w:style w:type="character" w:customStyle="1" w:styleId="af">
    <w:name w:val="Верхний колонтитул Знак"/>
    <w:basedOn w:val="a0"/>
    <w:link w:val="ae"/>
    <w:uiPriority w:val="99"/>
    <w:rsid w:val="00267EF2"/>
    <w:rPr>
      <w:rFonts w:ascii="Times New Roman" w:eastAsia="Times New Roman" w:hAnsi="Times New Roman" w:cs="Times New Roman"/>
      <w:kern w:val="0"/>
      <w:sz w:val="22"/>
      <w:szCs w:val="22"/>
      <w:lang w:val="x-none" w:eastAsia="x-none"/>
      <w14:ligatures w14:val="none"/>
    </w:rPr>
  </w:style>
  <w:style w:type="character" w:styleId="af0">
    <w:name w:val="Hyperlink"/>
    <w:uiPriority w:val="99"/>
    <w:semiHidden/>
    <w:unhideWhenUsed/>
    <w:rsid w:val="00267EF2"/>
    <w:rPr>
      <w:color w:val="0000FF"/>
      <w:u w:val="single"/>
    </w:rPr>
  </w:style>
  <w:style w:type="paragraph" w:styleId="af1">
    <w:name w:val="footer"/>
    <w:basedOn w:val="a"/>
    <w:link w:val="af2"/>
    <w:uiPriority w:val="99"/>
    <w:unhideWhenUsed/>
    <w:rsid w:val="00267EF2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Courier New"/>
      <w:color w:val="000000"/>
      <w:kern w:val="0"/>
      <w:sz w:val="22"/>
      <w:szCs w:val="22"/>
      <w14:ligatures w14:val="none"/>
    </w:rPr>
  </w:style>
  <w:style w:type="character" w:customStyle="1" w:styleId="af2">
    <w:name w:val="Нижний колонтитул Знак"/>
    <w:basedOn w:val="a0"/>
    <w:link w:val="af1"/>
    <w:uiPriority w:val="99"/>
    <w:rsid w:val="00267EF2"/>
    <w:rPr>
      <w:rFonts w:ascii="Times New Roman" w:hAnsi="Times New Roman" w:cs="Courier New"/>
      <w:color w:val="000000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Sotrudnik</dc:creator>
  <cp:keywords/>
  <dc:description/>
  <cp:lastModifiedBy>Sotrudnik</cp:lastModifiedBy>
  <cp:revision>27</cp:revision>
  <dcterms:created xsi:type="dcterms:W3CDTF">2026-04-29T12:24:00Z</dcterms:created>
  <dcterms:modified xsi:type="dcterms:W3CDTF">2026-05-07T12:25:00Z</dcterms:modified>
</cp:coreProperties>
</file>