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CB0E0B1">
      <w:pPr>
        <w:autoSpaceDE w:val="0"/>
        <w:autoSpaceDN w:val="0"/>
        <w:adjustRightInd w:val="0"/>
        <w:jc w:val="center"/>
        <w:rPr>
          <w:rFonts w:hint="default" w:ascii="Times New Roman" w:hAnsi="Times New Roman" w:eastAsia="Times New Roman" w:cs="Times New Roman"/>
          <w:b/>
          <w:bCs/>
          <w:sz w:val="23"/>
          <w:szCs w:val="23"/>
          <w:lang w:val="ru-RU"/>
        </w:rPr>
      </w:pPr>
      <w:r>
        <w:rPr>
          <w:rFonts w:ascii="Times New Roman" w:hAnsi="Times New Roman" w:eastAsia="Times New Roman" w:cs="Times New Roman"/>
          <w:b/>
          <w:bCs/>
          <w:sz w:val="23"/>
          <w:szCs w:val="23"/>
        </w:rPr>
        <w:t xml:space="preserve">КОНТРАКТ № </w:t>
      </w:r>
      <w:r>
        <w:rPr>
          <w:rFonts w:hint="default" w:ascii="Times New Roman" w:hAnsi="Times New Roman" w:eastAsia="Times New Roman" w:cs="Times New Roman"/>
          <w:b/>
          <w:bCs/>
          <w:sz w:val="23"/>
          <w:szCs w:val="23"/>
          <w:lang w:val="ru-RU"/>
        </w:rPr>
        <w:t>________</w:t>
      </w:r>
    </w:p>
    <w:p w14:paraId="08D71918">
      <w:pPr>
        <w:jc w:val="center"/>
        <w:rPr>
          <w:rFonts w:ascii="Times New Roman" w:hAnsi="Times New Roman" w:eastAsia="Times New Roman" w:cs="Times New Roman"/>
          <w:b/>
          <w:sz w:val="23"/>
          <w:szCs w:val="23"/>
        </w:rPr>
      </w:pPr>
      <w:r>
        <w:rPr>
          <w:rFonts w:ascii="Times New Roman" w:hAnsi="Times New Roman" w:eastAsia="Times New Roman" w:cs="Times New Roman"/>
          <w:b/>
          <w:sz w:val="23"/>
          <w:szCs w:val="23"/>
        </w:rPr>
        <w:t>на оказание услуг по подготовке теплоцентра к новому отопительному сезону 2026-2027 гг. в здании</w:t>
      </w:r>
    </w:p>
    <w:p w14:paraId="78A8949A">
      <w:pPr>
        <w:autoSpaceDE w:val="0"/>
        <w:autoSpaceDN w:val="0"/>
        <w:adjustRightInd w:val="0"/>
        <w:jc w:val="center"/>
        <w:rPr>
          <w:rFonts w:ascii="Times New Roman" w:hAnsi="Times New Roman" w:eastAsia="Times New Roman" w:cs="Times New Roman"/>
          <w:b/>
          <w:sz w:val="23"/>
          <w:szCs w:val="23"/>
        </w:rPr>
      </w:pPr>
    </w:p>
    <w:p w14:paraId="7659E1E3">
      <w:pPr>
        <w:autoSpaceDE w:val="0"/>
        <w:autoSpaceDN w:val="0"/>
        <w:adjustRightInd w:val="0"/>
        <w:ind w:firstLine="709"/>
        <w:jc w:val="center"/>
        <w:rPr>
          <w:rFonts w:ascii="Times New Roman" w:hAnsi="Times New Roman" w:eastAsia="Times New Roman" w:cs="Times New Roman"/>
          <w:b/>
          <w:color w:val="FF0000"/>
          <w:sz w:val="23"/>
          <w:szCs w:val="23"/>
        </w:rPr>
      </w:pPr>
    </w:p>
    <w:p w14:paraId="1911F672">
      <w:pPr>
        <w:autoSpaceDE w:val="0"/>
        <w:autoSpaceDN w:val="0"/>
        <w:adjustRightInd w:val="0"/>
        <w:jc w:val="center"/>
        <w:rPr>
          <w:rFonts w:ascii="Times New Roman" w:hAnsi="Times New Roman" w:eastAsia="Times New Roman" w:cs="Times New Roman"/>
          <w:b/>
          <w:color w:val="auto"/>
          <w:sz w:val="23"/>
          <w:szCs w:val="23"/>
        </w:rPr>
      </w:pPr>
      <w:r>
        <w:rPr>
          <w:rFonts w:ascii="Times New Roman" w:hAnsi="Times New Roman" w:eastAsia="Times New Roman" w:cs="Times New Roman"/>
          <w:b/>
          <w:color w:val="auto"/>
          <w:sz w:val="23"/>
          <w:szCs w:val="23"/>
        </w:rPr>
        <w:t xml:space="preserve">ИКЗ </w:t>
      </w:r>
      <w:r>
        <w:rPr>
          <w:rFonts w:hint="default" w:ascii="Times New Roman" w:hAnsi="Times New Roman" w:eastAsia="Times New Roman" w:cs="Times New Roman"/>
          <w:b/>
          <w:color w:val="auto"/>
          <w:sz w:val="23"/>
          <w:szCs w:val="23"/>
        </w:rPr>
        <w:t>262780113660978010100100020000000244</w:t>
      </w:r>
    </w:p>
    <w:p w14:paraId="61282889">
      <w:pPr>
        <w:autoSpaceDE w:val="0"/>
        <w:autoSpaceDN w:val="0"/>
        <w:adjustRightInd w:val="0"/>
        <w:ind w:firstLine="709"/>
        <w:jc w:val="center"/>
        <w:rPr>
          <w:rFonts w:ascii="Times New Roman" w:hAnsi="Times New Roman" w:eastAsia="Times New Roman" w:cs="Times New Roman"/>
          <w:b/>
          <w:sz w:val="23"/>
          <w:szCs w:val="23"/>
        </w:rPr>
      </w:pPr>
    </w:p>
    <w:p w14:paraId="5CA807A7">
      <w:pPr>
        <w:autoSpaceDE w:val="0"/>
        <w:autoSpaceDN w:val="0"/>
        <w:adjustRightInd w:val="0"/>
        <w:jc w:val="center"/>
        <w:rPr>
          <w:rFonts w:ascii="Times New Roman" w:hAnsi="Times New Roman" w:eastAsia="Times New Roman" w:cs="Times New Roman"/>
          <w:b/>
          <w:sz w:val="23"/>
          <w:szCs w:val="23"/>
        </w:rPr>
      </w:pPr>
      <w:r>
        <w:rPr>
          <w:rFonts w:ascii="Times New Roman" w:hAnsi="Times New Roman" w:eastAsia="Times New Roman" w:cs="Times New Roman"/>
          <w:b/>
          <w:sz w:val="23"/>
          <w:szCs w:val="23"/>
        </w:rPr>
        <w:t>Санкт-Петербург</w:t>
      </w:r>
      <w:r>
        <w:rPr>
          <w:rFonts w:ascii="Times New Roman" w:hAnsi="Times New Roman" w:eastAsia="Times New Roman" w:cs="Times New Roman"/>
          <w:b/>
          <w:sz w:val="23"/>
          <w:szCs w:val="23"/>
        </w:rPr>
        <w:tab/>
      </w:r>
      <w:r>
        <w:rPr>
          <w:rFonts w:ascii="Times New Roman" w:hAnsi="Times New Roman" w:eastAsia="Times New Roman" w:cs="Times New Roman"/>
          <w:b/>
          <w:sz w:val="23"/>
          <w:szCs w:val="23"/>
        </w:rPr>
        <w:tab/>
      </w:r>
      <w:r>
        <w:rPr>
          <w:rFonts w:ascii="Times New Roman" w:hAnsi="Times New Roman" w:eastAsia="Times New Roman" w:cs="Times New Roman"/>
          <w:b/>
          <w:sz w:val="23"/>
          <w:szCs w:val="23"/>
        </w:rPr>
        <w:tab/>
      </w:r>
      <w:r>
        <w:rPr>
          <w:rFonts w:ascii="Times New Roman" w:hAnsi="Times New Roman" w:eastAsia="Times New Roman" w:cs="Times New Roman"/>
          <w:b/>
          <w:sz w:val="23"/>
          <w:szCs w:val="23"/>
        </w:rPr>
        <w:tab/>
      </w:r>
      <w:r>
        <w:rPr>
          <w:rFonts w:ascii="Times New Roman" w:hAnsi="Times New Roman" w:eastAsia="Times New Roman" w:cs="Times New Roman"/>
          <w:b/>
          <w:sz w:val="23"/>
          <w:szCs w:val="23"/>
        </w:rPr>
        <w:tab/>
      </w:r>
      <w:r>
        <w:rPr>
          <w:rFonts w:ascii="Times New Roman" w:hAnsi="Times New Roman" w:eastAsia="Times New Roman" w:cs="Times New Roman"/>
          <w:b/>
          <w:sz w:val="23"/>
          <w:szCs w:val="23"/>
        </w:rPr>
        <w:tab/>
      </w:r>
      <w:r>
        <w:rPr>
          <w:rFonts w:ascii="Times New Roman" w:hAnsi="Times New Roman" w:eastAsia="Times New Roman" w:cs="Times New Roman"/>
          <w:b/>
          <w:sz w:val="23"/>
          <w:szCs w:val="23"/>
        </w:rPr>
        <w:tab/>
      </w:r>
      <w:r>
        <w:rPr>
          <w:rFonts w:ascii="Times New Roman" w:hAnsi="Times New Roman" w:eastAsia="Times New Roman" w:cs="Times New Roman"/>
          <w:b/>
          <w:sz w:val="23"/>
          <w:szCs w:val="23"/>
        </w:rPr>
        <w:tab/>
      </w:r>
      <w:r>
        <w:rPr>
          <w:rFonts w:ascii="Times New Roman" w:hAnsi="Times New Roman" w:eastAsia="Times New Roman" w:cs="Times New Roman"/>
          <w:b/>
          <w:sz w:val="23"/>
          <w:szCs w:val="23"/>
        </w:rPr>
        <w:tab/>
      </w:r>
      <w:r>
        <w:rPr>
          <w:rFonts w:ascii="Times New Roman" w:hAnsi="Times New Roman" w:eastAsia="Times New Roman" w:cs="Times New Roman"/>
          <w:b/>
          <w:sz w:val="23"/>
          <w:szCs w:val="23"/>
        </w:rPr>
        <w:t>2026 г.</w:t>
      </w:r>
    </w:p>
    <w:p w14:paraId="353A837C">
      <w:pPr>
        <w:autoSpaceDE w:val="0"/>
        <w:autoSpaceDN w:val="0"/>
        <w:adjustRightInd w:val="0"/>
        <w:ind w:firstLine="709"/>
        <w:jc w:val="both"/>
        <w:rPr>
          <w:rFonts w:ascii="Times New Roman" w:hAnsi="Times New Roman" w:eastAsia="Times New Roman" w:cs="Times New Roman"/>
          <w:sz w:val="23"/>
          <w:szCs w:val="23"/>
        </w:rPr>
      </w:pPr>
    </w:p>
    <w:p w14:paraId="4448915B">
      <w:pPr>
        <w:autoSpaceDE w:val="0"/>
        <w:autoSpaceDN w:val="0"/>
        <w:adjustRightInd w:val="0"/>
        <w:ind w:firstLine="709"/>
        <w:jc w:val="both"/>
        <w:rPr>
          <w:rFonts w:ascii="Times New Roman" w:hAnsi="Times New Roman" w:eastAsia="Times New Roman" w:cs="Times New Roman"/>
          <w:sz w:val="23"/>
          <w:szCs w:val="23"/>
        </w:rPr>
      </w:pPr>
      <w:r>
        <w:rPr>
          <w:rFonts w:ascii="Times New Roman" w:hAnsi="Times New Roman" w:eastAsia="Times New Roman" w:cs="Times New Roman"/>
          <w:b/>
          <w:sz w:val="22"/>
          <w:szCs w:val="22"/>
        </w:rPr>
        <w:t>Государственное бюджетное общеобразовательное учреждение средняя общеобразовательная школа № 16 Василеостровского района Санкт-Петербурга (ГБОУ средняя школа № 16 Василеостровского района)</w:t>
      </w:r>
      <w:r>
        <w:rPr>
          <w:rFonts w:ascii="Times New Roman" w:hAnsi="Times New Roman" w:eastAsia="Times New Roman" w:cs="Times New Roman"/>
          <w:sz w:val="23"/>
          <w:szCs w:val="23"/>
        </w:rPr>
        <w:t xml:space="preserve">, именуемое в дальнейшем </w:t>
      </w:r>
      <w:r>
        <w:rPr>
          <w:rFonts w:ascii="Times New Roman" w:hAnsi="Times New Roman" w:eastAsia="Times New Roman" w:cs="Times New Roman"/>
          <w:b/>
          <w:sz w:val="23"/>
          <w:szCs w:val="23"/>
        </w:rPr>
        <w:t>«Заказчик»</w:t>
      </w:r>
      <w:r>
        <w:rPr>
          <w:rFonts w:ascii="Times New Roman" w:hAnsi="Times New Roman" w:eastAsia="Times New Roman" w:cs="Times New Roman"/>
          <w:sz w:val="23"/>
          <w:szCs w:val="23"/>
        </w:rPr>
        <w:t xml:space="preserve">, </w:t>
      </w:r>
      <w:r>
        <w:rPr>
          <w:rFonts w:ascii="Times New Roman" w:hAnsi="Times New Roman" w:eastAsia="Times New Roman" w:cs="Times New Roman"/>
          <w:sz w:val="22"/>
          <w:szCs w:val="22"/>
        </w:rPr>
        <w:t>в лице Директора Терновской Марии Владимировны, действующего на основании Устава</w:t>
      </w:r>
      <w:r>
        <w:rPr>
          <w:rFonts w:ascii="Times New Roman" w:hAnsi="Times New Roman" w:eastAsia="Times New Roman" w:cs="Times New Roman"/>
          <w:sz w:val="23"/>
          <w:szCs w:val="23"/>
        </w:rPr>
        <w:t xml:space="preserve">, с одной стороны и </w:t>
      </w:r>
      <w:r>
        <w:rPr>
          <w:rFonts w:ascii="Times New Roman" w:hAnsi="Times New Roman" w:eastAsia="Times New Roman" w:cs="Times New Roman"/>
          <w:b/>
          <w:sz w:val="23"/>
          <w:szCs w:val="23"/>
        </w:rPr>
        <w:t>____________________</w:t>
      </w:r>
      <w:r>
        <w:rPr>
          <w:rFonts w:ascii="Times New Roman" w:hAnsi="Times New Roman" w:eastAsia="Times New Roman" w:cs="Times New Roman"/>
          <w:sz w:val="23"/>
          <w:szCs w:val="23"/>
        </w:rPr>
        <w:t xml:space="preserve">, именуемое в дальнейшем </w:t>
      </w:r>
      <w:r>
        <w:rPr>
          <w:rFonts w:ascii="Times New Roman" w:hAnsi="Times New Roman" w:eastAsia="Times New Roman" w:cs="Times New Roman"/>
          <w:b/>
          <w:sz w:val="23"/>
          <w:szCs w:val="23"/>
        </w:rPr>
        <w:t>«Исполнитель»</w:t>
      </w:r>
      <w:r>
        <w:rPr>
          <w:rFonts w:ascii="Times New Roman" w:hAnsi="Times New Roman" w:eastAsia="Times New Roman" w:cs="Times New Roman"/>
          <w:sz w:val="23"/>
          <w:szCs w:val="23"/>
        </w:rPr>
        <w:t xml:space="preserve">, в лице _____________________, действующего на основании _________, с другой стороны, совместно именуемые в дальнейшем </w:t>
      </w:r>
      <w:r>
        <w:rPr>
          <w:rFonts w:ascii="Times New Roman" w:hAnsi="Times New Roman" w:eastAsia="Times New Roman" w:cs="Times New Roman"/>
          <w:b/>
          <w:sz w:val="23"/>
          <w:szCs w:val="23"/>
        </w:rPr>
        <w:t>«Стороны»</w:t>
      </w:r>
      <w:r>
        <w:rPr>
          <w:rFonts w:ascii="Times New Roman" w:hAnsi="Times New Roman" w:eastAsia="Times New Roman" w:cs="Times New Roman"/>
          <w:sz w:val="23"/>
          <w:szCs w:val="23"/>
        </w:rPr>
        <w:t>, руководствуясь Гражданским кодексом Российской Федерации и положениями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заключили настоящий контракт (далее - Контракт) о нижеследующем:</w:t>
      </w:r>
    </w:p>
    <w:p w14:paraId="13FD817D">
      <w:pPr>
        <w:autoSpaceDE w:val="0"/>
        <w:autoSpaceDN w:val="0"/>
        <w:adjustRightInd w:val="0"/>
        <w:ind w:firstLine="709"/>
        <w:rPr>
          <w:rFonts w:ascii="Times New Roman" w:hAnsi="Times New Roman" w:eastAsia="Times New Roman" w:cs="Times New Roman"/>
          <w:sz w:val="23"/>
          <w:szCs w:val="23"/>
        </w:rPr>
      </w:pPr>
    </w:p>
    <w:p w14:paraId="57D92606">
      <w:pPr>
        <w:autoSpaceDE w:val="0"/>
        <w:autoSpaceDN w:val="0"/>
        <w:adjustRightInd w:val="0"/>
        <w:jc w:val="center"/>
        <w:rPr>
          <w:rFonts w:ascii="Times New Roman" w:hAnsi="Times New Roman" w:eastAsia="Times New Roman" w:cs="Times New Roman"/>
          <w:b/>
          <w:sz w:val="23"/>
          <w:szCs w:val="23"/>
        </w:rPr>
      </w:pPr>
      <w:r>
        <w:rPr>
          <w:rFonts w:ascii="Times New Roman" w:hAnsi="Times New Roman" w:eastAsia="Times New Roman" w:cs="Times New Roman"/>
          <w:b/>
          <w:sz w:val="23"/>
          <w:szCs w:val="23"/>
        </w:rPr>
        <w:t>1. Предмет Контракта</w:t>
      </w:r>
    </w:p>
    <w:p w14:paraId="409497E9">
      <w:pPr>
        <w:autoSpaceDE w:val="0"/>
        <w:autoSpaceDN w:val="0"/>
        <w:adjustRightInd w:val="0"/>
        <w:ind w:firstLine="709"/>
        <w:jc w:val="both"/>
        <w:rPr>
          <w:rFonts w:ascii="Times New Roman" w:hAnsi="Times New Roman" w:eastAsia="Times New Roman" w:cs="Times New Roman"/>
          <w:sz w:val="23"/>
          <w:szCs w:val="23"/>
        </w:rPr>
      </w:pPr>
      <w:r>
        <w:rPr>
          <w:rFonts w:ascii="Times New Roman" w:hAnsi="Times New Roman" w:eastAsia="Times New Roman" w:cs="Times New Roman"/>
          <w:b/>
          <w:sz w:val="23"/>
          <w:szCs w:val="23"/>
        </w:rPr>
        <w:t xml:space="preserve">1.1. </w:t>
      </w:r>
      <w:r>
        <w:rPr>
          <w:rFonts w:ascii="Times New Roman" w:hAnsi="Times New Roman" w:eastAsia="Times New Roman" w:cs="Times New Roman"/>
          <w:sz w:val="23"/>
          <w:szCs w:val="23"/>
        </w:rPr>
        <w:t>Исполнитель обязуется в порядке и на условиях, установленных Контрактом, Техническим заданием, являющимся приложением № 1 к Контракту (далее – Техническое задание), по заданию Заказчика оказать услуги по подготовке теплоцентра к новому отопительному сезону 2026-2027 гг. в здании (далее – Услуги), а Заказчик обязуется принять результат оказанных Услуг и обеспечить оплату Услуг Исполнителя на условиях и в сроки, предусмотренные Контрактом и согласно Расчету цены Контракта, являющемуся приложением № 2 к Контракту (далее – Расчет цены Контракта).</w:t>
      </w:r>
    </w:p>
    <w:p w14:paraId="1F94966B">
      <w:pPr>
        <w:autoSpaceDE w:val="0"/>
        <w:autoSpaceDN w:val="0"/>
        <w:adjustRightInd w:val="0"/>
        <w:ind w:firstLine="709"/>
        <w:jc w:val="both"/>
        <w:rPr>
          <w:rFonts w:ascii="Times New Roman" w:hAnsi="Times New Roman" w:eastAsia="Times New Roman" w:cs="Times New Roman"/>
          <w:sz w:val="23"/>
          <w:szCs w:val="23"/>
        </w:rPr>
      </w:pPr>
      <w:r>
        <w:rPr>
          <w:rFonts w:ascii="Times New Roman" w:hAnsi="Times New Roman" w:eastAsia="Times New Roman" w:cs="Times New Roman"/>
          <w:b/>
          <w:sz w:val="23"/>
          <w:szCs w:val="23"/>
        </w:rPr>
        <w:t>1.2.</w:t>
      </w:r>
      <w:r>
        <w:rPr>
          <w:rFonts w:ascii="Times New Roman" w:hAnsi="Times New Roman" w:eastAsia="Times New Roman" w:cs="Times New Roman"/>
          <w:sz w:val="23"/>
          <w:szCs w:val="23"/>
        </w:rPr>
        <w:t xml:space="preserve"> Исполнитель оказывает Услуги в соответствии с требованиями нормативных правовых актов, предусмотренных для услуг данного рода, действующим законодательством, Техническим заданием, определяющим объем, содержание Услуг и другие, предъявляемые к ним требования.</w:t>
      </w:r>
    </w:p>
    <w:p w14:paraId="225B595F">
      <w:pPr>
        <w:autoSpaceDE w:val="0"/>
        <w:autoSpaceDN w:val="0"/>
        <w:adjustRightInd w:val="0"/>
        <w:ind w:firstLine="709"/>
        <w:jc w:val="both"/>
        <w:rPr>
          <w:rFonts w:ascii="Times New Roman" w:hAnsi="Times New Roman" w:eastAsia="Times New Roman" w:cs="Times New Roman"/>
          <w:sz w:val="23"/>
          <w:szCs w:val="23"/>
        </w:rPr>
      </w:pPr>
    </w:p>
    <w:p w14:paraId="25804477">
      <w:pPr>
        <w:autoSpaceDE w:val="0"/>
        <w:autoSpaceDN w:val="0"/>
        <w:adjustRightInd w:val="0"/>
        <w:jc w:val="center"/>
        <w:rPr>
          <w:rFonts w:ascii="Times New Roman" w:hAnsi="Times New Roman" w:eastAsia="Times New Roman" w:cs="Times New Roman"/>
          <w:b/>
          <w:sz w:val="23"/>
          <w:szCs w:val="23"/>
        </w:rPr>
      </w:pPr>
      <w:r>
        <w:rPr>
          <w:rFonts w:ascii="Times New Roman" w:hAnsi="Times New Roman" w:eastAsia="Times New Roman" w:cs="Times New Roman"/>
          <w:b/>
          <w:sz w:val="23"/>
          <w:szCs w:val="23"/>
        </w:rPr>
        <w:t xml:space="preserve">2. Права и обязанности Сторон </w:t>
      </w:r>
    </w:p>
    <w:p w14:paraId="44CF507D">
      <w:pPr>
        <w:pStyle w:val="14"/>
        <w:ind w:firstLine="709"/>
        <w:jc w:val="both"/>
        <w:rPr>
          <w:rFonts w:ascii="Times New Roman" w:hAnsi="Times New Roman"/>
          <w:sz w:val="23"/>
          <w:szCs w:val="23"/>
        </w:rPr>
      </w:pPr>
      <w:r>
        <w:rPr>
          <w:rFonts w:ascii="Times New Roman" w:hAnsi="Times New Roman"/>
          <w:b/>
          <w:sz w:val="23"/>
          <w:szCs w:val="23"/>
        </w:rPr>
        <w:t>2.1.</w:t>
      </w:r>
      <w:r>
        <w:rPr>
          <w:rFonts w:ascii="Times New Roman" w:hAnsi="Times New Roman"/>
          <w:sz w:val="23"/>
          <w:szCs w:val="23"/>
        </w:rPr>
        <w:t xml:space="preserve"> Заказчик вправе:</w:t>
      </w:r>
    </w:p>
    <w:p w14:paraId="604F9B48">
      <w:pPr>
        <w:pStyle w:val="14"/>
        <w:ind w:firstLine="709"/>
        <w:jc w:val="both"/>
        <w:rPr>
          <w:rFonts w:ascii="Times New Roman" w:hAnsi="Times New Roman"/>
          <w:sz w:val="23"/>
          <w:szCs w:val="23"/>
        </w:rPr>
      </w:pPr>
      <w:r>
        <w:rPr>
          <w:rFonts w:ascii="Times New Roman" w:hAnsi="Times New Roman"/>
          <w:sz w:val="23"/>
          <w:szCs w:val="23"/>
        </w:rPr>
        <w:t>- требовать надлежащего исполнения Исполнителем обязательств в соответствии с Контрактом;</w:t>
      </w:r>
    </w:p>
    <w:p w14:paraId="69050B1F">
      <w:pPr>
        <w:pStyle w:val="14"/>
        <w:ind w:firstLine="709"/>
        <w:jc w:val="both"/>
        <w:rPr>
          <w:rFonts w:ascii="Times New Roman" w:hAnsi="Times New Roman"/>
          <w:sz w:val="23"/>
          <w:szCs w:val="23"/>
        </w:rPr>
      </w:pPr>
      <w:r>
        <w:rPr>
          <w:rFonts w:ascii="Times New Roman" w:hAnsi="Times New Roman"/>
          <w:sz w:val="23"/>
          <w:szCs w:val="23"/>
        </w:rPr>
        <w:t>- требовать представления надлежащим образом оформленных отчетных и финансовых документов, подтверждающих исполнение Исполнителем обязательств в соответствии с Контрактом;</w:t>
      </w:r>
    </w:p>
    <w:p w14:paraId="018888AB">
      <w:pPr>
        <w:pStyle w:val="14"/>
        <w:ind w:firstLine="709"/>
        <w:jc w:val="both"/>
        <w:rPr>
          <w:rFonts w:ascii="Times New Roman" w:hAnsi="Times New Roman"/>
          <w:sz w:val="23"/>
          <w:szCs w:val="23"/>
        </w:rPr>
      </w:pPr>
      <w:r>
        <w:rPr>
          <w:rFonts w:ascii="Times New Roman" w:hAnsi="Times New Roman"/>
          <w:sz w:val="23"/>
          <w:szCs w:val="23"/>
        </w:rPr>
        <w:t>- запрашивать информацию о ходе и состоянии исполнения обязательств по Контракту;</w:t>
      </w:r>
    </w:p>
    <w:p w14:paraId="6DEFCAE1">
      <w:pPr>
        <w:pStyle w:val="14"/>
        <w:ind w:firstLine="709"/>
        <w:jc w:val="both"/>
        <w:rPr>
          <w:rFonts w:ascii="Times New Roman" w:hAnsi="Times New Roman"/>
          <w:sz w:val="23"/>
          <w:szCs w:val="23"/>
        </w:rPr>
      </w:pPr>
      <w:r>
        <w:rPr>
          <w:rFonts w:ascii="Times New Roman" w:hAnsi="Times New Roman"/>
          <w:sz w:val="23"/>
          <w:szCs w:val="23"/>
        </w:rPr>
        <w:t>- осуществлять контроль за порядком и сроками оказания Услуг, не вмешиваясь в оперативно-хозяйственную деятельность Исполнителя;</w:t>
      </w:r>
    </w:p>
    <w:p w14:paraId="234713E0">
      <w:pPr>
        <w:pStyle w:val="14"/>
        <w:ind w:firstLine="709"/>
        <w:jc w:val="both"/>
        <w:rPr>
          <w:rFonts w:ascii="Times New Roman" w:hAnsi="Times New Roman"/>
          <w:sz w:val="23"/>
          <w:szCs w:val="23"/>
        </w:rPr>
      </w:pPr>
      <w:r>
        <w:rPr>
          <w:rFonts w:ascii="Times New Roman" w:hAnsi="Times New Roman"/>
          <w:sz w:val="23"/>
          <w:szCs w:val="23"/>
        </w:rPr>
        <w:t xml:space="preserve">- отказаться от </w:t>
      </w:r>
      <w:bookmarkStart w:id="0" w:name="_Hlk119242907"/>
      <w:r>
        <w:rPr>
          <w:rFonts w:ascii="Times New Roman" w:hAnsi="Times New Roman" w:eastAsia="Times New Roman"/>
          <w:sz w:val="23"/>
          <w:szCs w:val="23"/>
        </w:rPr>
        <w:t>приемки</w:t>
      </w:r>
      <w:bookmarkEnd w:id="0"/>
      <w:r>
        <w:rPr>
          <w:rFonts w:ascii="Times New Roman" w:hAnsi="Times New Roman"/>
          <w:sz w:val="23"/>
          <w:szCs w:val="23"/>
        </w:rPr>
        <w:t xml:space="preserve"> и оплаты Услуг, не соответствующих требованиям Контракта и Технического задания, или требовать устранения недостатков в разумные сроки;</w:t>
      </w:r>
    </w:p>
    <w:p w14:paraId="78D23A3C">
      <w:pPr>
        <w:pStyle w:val="14"/>
        <w:ind w:firstLine="709"/>
        <w:jc w:val="both"/>
        <w:rPr>
          <w:rFonts w:ascii="Times New Roman" w:hAnsi="Times New Roman"/>
          <w:sz w:val="23"/>
          <w:szCs w:val="23"/>
        </w:rPr>
      </w:pPr>
      <w:r>
        <w:rPr>
          <w:rFonts w:ascii="Times New Roman" w:hAnsi="Times New Roman"/>
          <w:sz w:val="23"/>
          <w:szCs w:val="23"/>
        </w:rPr>
        <w:t>- потребовать возврата уплаченных сумм, в случае оплаты Услуг, не соответствующих требованиям Контракта и Технического задания, до устранения выявленных недостатков, а также выплаты неустойки;</w:t>
      </w:r>
    </w:p>
    <w:p w14:paraId="7DB0FF11">
      <w:pPr>
        <w:autoSpaceDE w:val="0"/>
        <w:autoSpaceDN w:val="0"/>
        <w:adjustRightInd w:val="0"/>
        <w:ind w:firstLine="709"/>
        <w:jc w:val="both"/>
        <w:rPr>
          <w:rFonts w:ascii="Times New Roman" w:hAnsi="Times New Roman" w:eastAsia="Times New Roman" w:cs="Times New Roman"/>
          <w:sz w:val="23"/>
          <w:szCs w:val="23"/>
        </w:rPr>
      </w:pPr>
      <w:bookmarkStart w:id="1" w:name="_Hlk119242916"/>
      <w:r>
        <w:rPr>
          <w:rFonts w:ascii="Times New Roman" w:hAnsi="Times New Roman" w:eastAsia="Times New Roman" w:cs="Times New Roman"/>
          <w:sz w:val="23"/>
          <w:szCs w:val="23"/>
        </w:rPr>
        <w:t>- требовать от Исполнителя своевременного устранения недостатков, выявленных как в ходе приемки, так и в течение гарантийного периода;</w:t>
      </w:r>
    </w:p>
    <w:p w14:paraId="0A362005">
      <w:pPr>
        <w:autoSpaceDE w:val="0"/>
        <w:autoSpaceDN w:val="0"/>
        <w:adjustRightInd w:val="0"/>
        <w:ind w:firstLine="709"/>
        <w:jc w:val="both"/>
        <w:rPr>
          <w:rFonts w:ascii="Times New Roman" w:hAnsi="Times New Roman" w:eastAsia="Times New Roman" w:cs="Times New Roman"/>
          <w:sz w:val="23"/>
          <w:szCs w:val="23"/>
        </w:rPr>
      </w:pPr>
      <w:r>
        <w:rPr>
          <w:rFonts w:ascii="Times New Roman" w:hAnsi="Times New Roman" w:eastAsia="Times New Roman" w:cs="Times New Roman"/>
          <w:sz w:val="23"/>
          <w:szCs w:val="23"/>
        </w:rPr>
        <w:t>- привлекать экспертов, экспертные организации к проведению экспертизы результатов, предусмотренных Контрактом, и для проверки соответствия исполнения Исполнителем обязательств по Контракту требованиям, установленным Контрактом;</w:t>
      </w:r>
    </w:p>
    <w:p w14:paraId="59772892">
      <w:pPr>
        <w:autoSpaceDE w:val="0"/>
        <w:autoSpaceDN w:val="0"/>
        <w:adjustRightInd w:val="0"/>
        <w:ind w:firstLine="709"/>
        <w:jc w:val="both"/>
        <w:rPr>
          <w:rFonts w:ascii="Times New Roman" w:hAnsi="Times New Roman" w:eastAsia="Times New Roman" w:cs="Times New Roman"/>
          <w:sz w:val="23"/>
          <w:szCs w:val="23"/>
        </w:rPr>
      </w:pPr>
      <w:r>
        <w:rPr>
          <w:rFonts w:ascii="Times New Roman" w:hAnsi="Times New Roman" w:eastAsia="Times New Roman" w:cs="Times New Roman"/>
          <w:sz w:val="23"/>
          <w:szCs w:val="23"/>
        </w:rPr>
        <w:t>- требовать возмещения убытков, причиненных по вине Исполнителя, в соответствии с действующим законодательством Российской Федерации;</w:t>
      </w:r>
    </w:p>
    <w:bookmarkEnd w:id="1"/>
    <w:p w14:paraId="3411030A">
      <w:pPr>
        <w:pStyle w:val="14"/>
        <w:ind w:firstLine="709"/>
        <w:jc w:val="both"/>
        <w:rPr>
          <w:rFonts w:ascii="Times New Roman" w:hAnsi="Times New Roman"/>
          <w:sz w:val="23"/>
          <w:szCs w:val="23"/>
        </w:rPr>
      </w:pPr>
      <w:r>
        <w:rPr>
          <w:rFonts w:ascii="Times New Roman" w:hAnsi="Times New Roman"/>
          <w:sz w:val="23"/>
          <w:szCs w:val="23"/>
        </w:rPr>
        <w:t>- иметь иные права в соответствии с законодательством Российской Федерации и Контрактом.</w:t>
      </w:r>
    </w:p>
    <w:p w14:paraId="0BAE5833">
      <w:pPr>
        <w:pStyle w:val="14"/>
        <w:ind w:firstLine="709"/>
        <w:jc w:val="both"/>
        <w:rPr>
          <w:rFonts w:ascii="Times New Roman" w:hAnsi="Times New Roman"/>
          <w:sz w:val="23"/>
          <w:szCs w:val="23"/>
        </w:rPr>
      </w:pPr>
      <w:r>
        <w:rPr>
          <w:rFonts w:ascii="Times New Roman" w:hAnsi="Times New Roman"/>
          <w:b/>
          <w:sz w:val="23"/>
          <w:szCs w:val="23"/>
        </w:rPr>
        <w:t>2.2.</w:t>
      </w:r>
      <w:r>
        <w:rPr>
          <w:rFonts w:ascii="Times New Roman" w:hAnsi="Times New Roman"/>
          <w:sz w:val="23"/>
          <w:szCs w:val="23"/>
        </w:rPr>
        <w:t xml:space="preserve"> Заказчик обязан:</w:t>
      </w:r>
    </w:p>
    <w:p w14:paraId="3A7A4D88">
      <w:pPr>
        <w:pStyle w:val="14"/>
        <w:ind w:firstLine="709"/>
        <w:jc w:val="both"/>
        <w:rPr>
          <w:rFonts w:ascii="Times New Roman" w:hAnsi="Times New Roman"/>
          <w:sz w:val="23"/>
          <w:szCs w:val="23"/>
        </w:rPr>
      </w:pPr>
      <w:r>
        <w:rPr>
          <w:rFonts w:ascii="Times New Roman" w:hAnsi="Times New Roman"/>
          <w:sz w:val="23"/>
          <w:szCs w:val="23"/>
        </w:rPr>
        <w:t>- принять оказанные Услуги, в порядке и сроки, предусмотренные Контрактом;</w:t>
      </w:r>
    </w:p>
    <w:p w14:paraId="00FD2C4F">
      <w:pPr>
        <w:pStyle w:val="14"/>
        <w:ind w:firstLine="709"/>
        <w:jc w:val="both"/>
        <w:rPr>
          <w:rFonts w:ascii="Times New Roman" w:hAnsi="Times New Roman"/>
          <w:sz w:val="23"/>
          <w:szCs w:val="23"/>
        </w:rPr>
      </w:pPr>
      <w:r>
        <w:rPr>
          <w:rFonts w:ascii="Times New Roman" w:hAnsi="Times New Roman"/>
          <w:sz w:val="23"/>
          <w:szCs w:val="23"/>
        </w:rPr>
        <w:t xml:space="preserve">- оплатить оказанные </w:t>
      </w:r>
      <w:bookmarkStart w:id="2" w:name="_Hlk119242927"/>
      <w:r>
        <w:rPr>
          <w:rFonts w:ascii="Times New Roman" w:hAnsi="Times New Roman" w:eastAsia="Times New Roman"/>
          <w:sz w:val="23"/>
          <w:szCs w:val="23"/>
        </w:rPr>
        <w:t xml:space="preserve">и принятые </w:t>
      </w:r>
      <w:bookmarkEnd w:id="2"/>
      <w:r>
        <w:rPr>
          <w:rFonts w:ascii="Times New Roman" w:hAnsi="Times New Roman"/>
          <w:sz w:val="23"/>
          <w:szCs w:val="23"/>
        </w:rPr>
        <w:t>Услуги или отдельные этапы, в случае надлежащего исполнения Исполнителем обязательств по Контракту, в порядке и на условиях, предусмотренных Контрактом;</w:t>
      </w:r>
    </w:p>
    <w:p w14:paraId="65D69D72">
      <w:pPr>
        <w:autoSpaceDE w:val="0"/>
        <w:autoSpaceDN w:val="0"/>
        <w:adjustRightInd w:val="0"/>
        <w:ind w:firstLine="709"/>
        <w:jc w:val="both"/>
        <w:rPr>
          <w:rFonts w:ascii="Times New Roman" w:hAnsi="Times New Roman" w:eastAsia="Times New Roman" w:cs="Times New Roman"/>
          <w:sz w:val="23"/>
          <w:szCs w:val="23"/>
        </w:rPr>
      </w:pPr>
      <w:bookmarkStart w:id="3" w:name="_Hlk119242936"/>
      <w:r>
        <w:rPr>
          <w:rFonts w:ascii="Times New Roman" w:hAnsi="Times New Roman" w:eastAsia="Times New Roman" w:cs="Times New Roman"/>
          <w:sz w:val="23"/>
          <w:szCs w:val="23"/>
        </w:rPr>
        <w:t>- требовать уплаты неустойки (штрафа, пени) в соответствии с разделом 6 Контракта;</w:t>
      </w:r>
    </w:p>
    <w:bookmarkEnd w:id="3"/>
    <w:p w14:paraId="0B997445">
      <w:pPr>
        <w:autoSpaceDE w:val="0"/>
        <w:autoSpaceDN w:val="0"/>
        <w:adjustRightInd w:val="0"/>
        <w:ind w:firstLine="709"/>
        <w:jc w:val="both"/>
        <w:rPr>
          <w:rFonts w:ascii="Times New Roman" w:hAnsi="Times New Roman" w:cs="Times New Roman"/>
          <w:sz w:val="23"/>
          <w:szCs w:val="23"/>
        </w:rPr>
      </w:pPr>
      <w:r>
        <w:rPr>
          <w:rFonts w:ascii="Times New Roman" w:hAnsi="Times New Roman" w:cs="Times New Roman"/>
          <w:sz w:val="23"/>
          <w:szCs w:val="23"/>
        </w:rPr>
        <w:t>- нести иные обязанности в соответствии с законодательством Российской Федерации и Контрактом.</w:t>
      </w:r>
    </w:p>
    <w:p w14:paraId="190E3CEF">
      <w:pPr>
        <w:pStyle w:val="14"/>
        <w:ind w:firstLine="709"/>
        <w:jc w:val="both"/>
        <w:rPr>
          <w:rFonts w:ascii="Times New Roman" w:hAnsi="Times New Roman"/>
          <w:sz w:val="23"/>
          <w:szCs w:val="23"/>
        </w:rPr>
      </w:pPr>
      <w:r>
        <w:rPr>
          <w:rFonts w:ascii="Times New Roman" w:hAnsi="Times New Roman"/>
          <w:b/>
          <w:sz w:val="23"/>
          <w:szCs w:val="23"/>
        </w:rPr>
        <w:t xml:space="preserve">2.3. </w:t>
      </w:r>
      <w:r>
        <w:rPr>
          <w:rFonts w:ascii="Times New Roman" w:hAnsi="Times New Roman"/>
          <w:sz w:val="23"/>
          <w:szCs w:val="23"/>
        </w:rPr>
        <w:t>Исполнитель вправе:</w:t>
      </w:r>
    </w:p>
    <w:p w14:paraId="52444ED7">
      <w:pPr>
        <w:pStyle w:val="14"/>
        <w:ind w:firstLine="709"/>
        <w:jc w:val="both"/>
        <w:rPr>
          <w:rFonts w:ascii="Times New Roman" w:hAnsi="Times New Roman"/>
          <w:sz w:val="23"/>
          <w:szCs w:val="23"/>
        </w:rPr>
      </w:pPr>
      <w:bookmarkStart w:id="4" w:name="_Hlk119242962"/>
      <w:r>
        <w:rPr>
          <w:rFonts w:ascii="Times New Roman" w:hAnsi="Times New Roman"/>
          <w:sz w:val="23"/>
          <w:szCs w:val="23"/>
        </w:rPr>
        <w:t xml:space="preserve">- требовать </w:t>
      </w:r>
      <w:r>
        <w:rPr>
          <w:rFonts w:ascii="Times New Roman" w:hAnsi="Times New Roman" w:eastAsia="Times New Roman"/>
          <w:sz w:val="23"/>
          <w:szCs w:val="23"/>
        </w:rPr>
        <w:t>приемки оказанных Услуг в соответствии с условиями, предусмотренными Контрактом,</w:t>
      </w:r>
      <w:r>
        <w:rPr>
          <w:rFonts w:ascii="Times New Roman" w:hAnsi="Times New Roman"/>
          <w:sz w:val="23"/>
          <w:szCs w:val="23"/>
        </w:rPr>
        <w:t xml:space="preserve"> в случае надлежащего исполнения своих обязательств по Контракту;</w:t>
      </w:r>
    </w:p>
    <w:p w14:paraId="66D2BFA7">
      <w:pPr>
        <w:autoSpaceDE w:val="0"/>
        <w:autoSpaceDN w:val="0"/>
        <w:adjustRightInd w:val="0"/>
        <w:ind w:firstLine="709"/>
        <w:jc w:val="both"/>
        <w:rPr>
          <w:rFonts w:ascii="Times New Roman" w:hAnsi="Times New Roman" w:eastAsia="Times New Roman" w:cs="Times New Roman"/>
          <w:sz w:val="23"/>
          <w:szCs w:val="23"/>
        </w:rPr>
      </w:pPr>
      <w:r>
        <w:rPr>
          <w:rFonts w:ascii="Times New Roman" w:hAnsi="Times New Roman" w:eastAsia="Times New Roman" w:cs="Times New Roman"/>
          <w:sz w:val="23"/>
          <w:szCs w:val="23"/>
        </w:rPr>
        <w:t>- требовать от Заказчика своевременной оплаты оказанных и принятых Заказчиком Услуг в порядке и на условиях, предусмотренных Контрактом;</w:t>
      </w:r>
    </w:p>
    <w:p w14:paraId="3E0F6A2C">
      <w:pPr>
        <w:autoSpaceDE w:val="0"/>
        <w:autoSpaceDN w:val="0"/>
        <w:adjustRightInd w:val="0"/>
        <w:ind w:firstLine="709"/>
        <w:jc w:val="both"/>
        <w:rPr>
          <w:rFonts w:ascii="Times New Roman" w:hAnsi="Times New Roman" w:eastAsia="Times New Roman" w:cs="Times New Roman"/>
          <w:sz w:val="23"/>
          <w:szCs w:val="23"/>
        </w:rPr>
      </w:pPr>
      <w:r>
        <w:rPr>
          <w:rFonts w:ascii="Times New Roman" w:hAnsi="Times New Roman" w:eastAsia="Times New Roman" w:cs="Times New Roman"/>
          <w:sz w:val="23"/>
          <w:szCs w:val="23"/>
        </w:rPr>
        <w:t xml:space="preserve">- требовать возмещения убытков, уплаты неустоек (штрафов, пеней) в соответствии с разделом 6 Контракта; </w:t>
      </w:r>
    </w:p>
    <w:bookmarkEnd w:id="4"/>
    <w:p w14:paraId="60D66180">
      <w:pPr>
        <w:pStyle w:val="14"/>
        <w:ind w:firstLine="709"/>
        <w:jc w:val="both"/>
        <w:rPr>
          <w:rFonts w:ascii="Times New Roman" w:hAnsi="Times New Roman"/>
          <w:sz w:val="23"/>
          <w:szCs w:val="23"/>
        </w:rPr>
      </w:pPr>
      <w:r>
        <w:rPr>
          <w:rFonts w:ascii="Times New Roman" w:hAnsi="Times New Roman"/>
          <w:sz w:val="23"/>
          <w:szCs w:val="23"/>
        </w:rPr>
        <w:t>- иметь иные права в соответствии с законодательством Российской Федерации и Контрактом.</w:t>
      </w:r>
    </w:p>
    <w:p w14:paraId="1B674917">
      <w:pPr>
        <w:pStyle w:val="14"/>
        <w:ind w:firstLine="709"/>
        <w:jc w:val="both"/>
        <w:rPr>
          <w:rFonts w:ascii="Times New Roman" w:hAnsi="Times New Roman"/>
          <w:sz w:val="23"/>
          <w:szCs w:val="23"/>
        </w:rPr>
      </w:pPr>
      <w:r>
        <w:rPr>
          <w:rFonts w:ascii="Times New Roman" w:hAnsi="Times New Roman"/>
          <w:b/>
          <w:sz w:val="23"/>
          <w:szCs w:val="23"/>
        </w:rPr>
        <w:t xml:space="preserve">2.4. </w:t>
      </w:r>
      <w:r>
        <w:rPr>
          <w:rFonts w:ascii="Times New Roman" w:hAnsi="Times New Roman"/>
          <w:sz w:val="23"/>
          <w:szCs w:val="23"/>
        </w:rPr>
        <w:t>Исполнитель обязан:</w:t>
      </w:r>
    </w:p>
    <w:p w14:paraId="646BA5CF">
      <w:pPr>
        <w:pStyle w:val="14"/>
        <w:ind w:firstLine="709"/>
        <w:jc w:val="both"/>
        <w:rPr>
          <w:rFonts w:ascii="Times New Roman" w:hAnsi="Times New Roman"/>
          <w:sz w:val="23"/>
          <w:szCs w:val="23"/>
        </w:rPr>
      </w:pPr>
      <w:r>
        <w:rPr>
          <w:rFonts w:ascii="Times New Roman" w:hAnsi="Times New Roman"/>
          <w:sz w:val="23"/>
          <w:szCs w:val="23"/>
        </w:rPr>
        <w:t xml:space="preserve">- оказать Услуги в полном объеме, обеспечив надлежащее качество, в сроки, установленные Контрактом; </w:t>
      </w:r>
    </w:p>
    <w:p w14:paraId="10C4E7B8">
      <w:pPr>
        <w:pStyle w:val="14"/>
        <w:ind w:firstLine="709"/>
        <w:jc w:val="both"/>
        <w:rPr>
          <w:rFonts w:ascii="Times New Roman" w:hAnsi="Times New Roman"/>
          <w:sz w:val="23"/>
          <w:szCs w:val="23"/>
        </w:rPr>
      </w:pPr>
      <w:r>
        <w:rPr>
          <w:rFonts w:ascii="Times New Roman" w:hAnsi="Times New Roman"/>
          <w:sz w:val="23"/>
          <w:szCs w:val="23"/>
        </w:rPr>
        <w:t>-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оказанных Услугах;</w:t>
      </w:r>
    </w:p>
    <w:p w14:paraId="6CFA386F">
      <w:pPr>
        <w:pStyle w:val="14"/>
        <w:ind w:firstLine="709"/>
        <w:jc w:val="both"/>
        <w:rPr>
          <w:rFonts w:ascii="Times New Roman" w:hAnsi="Times New Roman"/>
          <w:sz w:val="23"/>
          <w:szCs w:val="23"/>
        </w:rPr>
      </w:pPr>
      <w:bookmarkStart w:id="5" w:name="_Hlk119246818"/>
      <w:r>
        <w:rPr>
          <w:rFonts w:ascii="Times New Roman" w:hAnsi="Times New Roman"/>
          <w:sz w:val="23"/>
          <w:szCs w:val="23"/>
        </w:rPr>
        <w:t xml:space="preserve">- </w:t>
      </w:r>
      <w:bookmarkStart w:id="6" w:name="_Hlk119242975"/>
      <w:r>
        <w:rPr>
          <w:rFonts w:ascii="Times New Roman" w:hAnsi="Times New Roman" w:eastAsia="Times New Roman"/>
          <w:sz w:val="23"/>
          <w:szCs w:val="23"/>
        </w:rPr>
        <w:t>предоставит</w:t>
      </w:r>
      <w:bookmarkEnd w:id="6"/>
      <w:r>
        <w:rPr>
          <w:rFonts w:ascii="Times New Roman" w:hAnsi="Times New Roman" w:eastAsia="Times New Roman"/>
          <w:sz w:val="23"/>
          <w:szCs w:val="23"/>
        </w:rPr>
        <w:t>ь</w:t>
      </w:r>
      <w:r>
        <w:rPr>
          <w:rFonts w:ascii="Times New Roman" w:hAnsi="Times New Roman"/>
          <w:sz w:val="23"/>
          <w:szCs w:val="23"/>
        </w:rPr>
        <w:t xml:space="preserve"> надлежащим образом оформленные отчетные и финансовые документы в порядке и срок, установленные Контрактом;</w:t>
      </w:r>
    </w:p>
    <w:p w14:paraId="7194E565">
      <w:pPr>
        <w:autoSpaceDE w:val="0"/>
        <w:autoSpaceDN w:val="0"/>
        <w:adjustRightInd w:val="0"/>
        <w:ind w:firstLine="709"/>
        <w:jc w:val="both"/>
        <w:rPr>
          <w:rFonts w:ascii="Times New Roman" w:hAnsi="Times New Roman" w:eastAsia="Times New Roman" w:cs="Times New Roman"/>
          <w:sz w:val="23"/>
          <w:szCs w:val="23"/>
        </w:rPr>
      </w:pPr>
      <w:bookmarkStart w:id="7" w:name="_Hlk119242989"/>
      <w:r>
        <w:rPr>
          <w:rFonts w:ascii="Times New Roman" w:hAnsi="Times New Roman" w:eastAsia="Times New Roman" w:cs="Times New Roman"/>
          <w:sz w:val="23"/>
          <w:szCs w:val="23"/>
        </w:rPr>
        <w:t>- своевременно предоставлять по запросу Заказчика в сроки, указанные в таком запросе, информацию о ходе исполнения обязательств по Контракту;</w:t>
      </w:r>
    </w:p>
    <w:bookmarkEnd w:id="5"/>
    <w:bookmarkEnd w:id="7"/>
    <w:p w14:paraId="6EFE1BF1">
      <w:pPr>
        <w:pStyle w:val="14"/>
        <w:ind w:firstLine="709"/>
        <w:jc w:val="both"/>
        <w:rPr>
          <w:rFonts w:ascii="Times New Roman" w:hAnsi="Times New Roman"/>
          <w:sz w:val="23"/>
          <w:szCs w:val="23"/>
        </w:rPr>
      </w:pPr>
      <w:r>
        <w:rPr>
          <w:rFonts w:ascii="Times New Roman" w:hAnsi="Times New Roman"/>
          <w:sz w:val="23"/>
          <w:szCs w:val="23"/>
        </w:rPr>
        <w:t>- соблюдать конфиденциальность в отношении всей информации, ставшей известной Исполнителю в связи с исполнением обязательств по Контракту;</w:t>
      </w:r>
    </w:p>
    <w:p w14:paraId="2582E556">
      <w:pPr>
        <w:pStyle w:val="14"/>
        <w:ind w:firstLine="709"/>
        <w:jc w:val="both"/>
        <w:rPr>
          <w:rFonts w:ascii="Times New Roman" w:hAnsi="Times New Roman"/>
          <w:sz w:val="23"/>
          <w:szCs w:val="23"/>
        </w:rPr>
      </w:pPr>
      <w:r>
        <w:rPr>
          <w:rFonts w:ascii="Times New Roman" w:hAnsi="Times New Roman"/>
          <w:sz w:val="23"/>
          <w:szCs w:val="23"/>
        </w:rPr>
        <w:t>- оказать Услуги с соблюдением норм безопасности, установленных действующим законодательством, обеспечивать в период оказания Услуг соблюдение необходимых требований, правил и норм пожарной безопасности, техники безопасности, охраны окружающей среды;</w:t>
      </w:r>
    </w:p>
    <w:p w14:paraId="29A4E697">
      <w:pPr>
        <w:pStyle w:val="14"/>
        <w:ind w:firstLine="709"/>
        <w:jc w:val="both"/>
        <w:rPr>
          <w:rFonts w:ascii="Times New Roman" w:hAnsi="Times New Roman"/>
          <w:sz w:val="23"/>
          <w:szCs w:val="23"/>
        </w:rPr>
      </w:pPr>
      <w:r>
        <w:rPr>
          <w:rFonts w:ascii="Times New Roman" w:hAnsi="Times New Roman"/>
          <w:sz w:val="23"/>
          <w:szCs w:val="23"/>
        </w:rPr>
        <w:t>- при оказании Услуг соблюдать требования действующего законодательства в сфере оказания Услуг, являющихся предметом настоящего Контракта;</w:t>
      </w:r>
    </w:p>
    <w:p w14:paraId="362EFA3C">
      <w:pPr>
        <w:pStyle w:val="14"/>
        <w:ind w:firstLine="709"/>
        <w:jc w:val="both"/>
        <w:rPr>
          <w:rFonts w:ascii="Times New Roman" w:hAnsi="Times New Roman"/>
          <w:sz w:val="23"/>
          <w:szCs w:val="23"/>
        </w:rPr>
      </w:pPr>
      <w:r>
        <w:rPr>
          <w:rFonts w:ascii="Times New Roman" w:hAnsi="Times New Roman"/>
          <w:sz w:val="23"/>
          <w:szCs w:val="23"/>
        </w:rPr>
        <w:t>- немедленно письменно предупредить Заказчика при обнаружении не зависящих от Исполнителя обстоятельств, которые создают невозможность оказания Услуг в срок;</w:t>
      </w:r>
    </w:p>
    <w:p w14:paraId="43429F4C">
      <w:pPr>
        <w:pStyle w:val="14"/>
        <w:ind w:firstLine="709"/>
        <w:jc w:val="both"/>
        <w:rPr>
          <w:rFonts w:ascii="Times New Roman" w:hAnsi="Times New Roman"/>
          <w:sz w:val="23"/>
          <w:szCs w:val="23"/>
        </w:rPr>
      </w:pPr>
      <w:r>
        <w:rPr>
          <w:rFonts w:ascii="Times New Roman" w:hAnsi="Times New Roman"/>
          <w:sz w:val="23"/>
          <w:szCs w:val="23"/>
        </w:rPr>
        <w:t>- своевременно устранять недостатки и дефекты, выявленные в результате оказания Услуг;</w:t>
      </w:r>
    </w:p>
    <w:p w14:paraId="6DE5F5BB">
      <w:pPr>
        <w:pStyle w:val="14"/>
        <w:ind w:firstLine="709"/>
        <w:jc w:val="both"/>
        <w:rPr>
          <w:rFonts w:ascii="Times New Roman" w:hAnsi="Times New Roman"/>
          <w:sz w:val="23"/>
          <w:szCs w:val="23"/>
        </w:rPr>
      </w:pPr>
      <w:r>
        <w:rPr>
          <w:rFonts w:ascii="Times New Roman" w:hAnsi="Times New Roman"/>
          <w:sz w:val="23"/>
          <w:szCs w:val="23"/>
        </w:rPr>
        <w:t>- нести иные обязанности в соответствии с законодательством Российской Федерации и Контрактом.</w:t>
      </w:r>
    </w:p>
    <w:p w14:paraId="2A10FFF2">
      <w:pPr>
        <w:pStyle w:val="14"/>
        <w:ind w:firstLine="709"/>
        <w:jc w:val="both"/>
        <w:rPr>
          <w:rFonts w:ascii="Times New Roman" w:hAnsi="Times New Roman" w:eastAsia="Times New Roman"/>
          <w:sz w:val="23"/>
          <w:szCs w:val="23"/>
          <w:lang w:eastAsia="ru-RU"/>
        </w:rPr>
      </w:pPr>
    </w:p>
    <w:p w14:paraId="6937A7E0">
      <w:pPr>
        <w:autoSpaceDE w:val="0"/>
        <w:autoSpaceDN w:val="0"/>
        <w:adjustRightInd w:val="0"/>
        <w:jc w:val="center"/>
        <w:rPr>
          <w:rFonts w:ascii="Times New Roman" w:hAnsi="Times New Roman" w:eastAsia="Times New Roman" w:cs="Times New Roman"/>
          <w:b/>
          <w:sz w:val="23"/>
          <w:szCs w:val="23"/>
        </w:rPr>
      </w:pPr>
      <w:r>
        <w:rPr>
          <w:rFonts w:ascii="Times New Roman" w:hAnsi="Times New Roman" w:eastAsia="Times New Roman" w:cs="Times New Roman"/>
          <w:b/>
          <w:sz w:val="23"/>
          <w:szCs w:val="23"/>
        </w:rPr>
        <w:t>3. Цена Контракта, порядок расчетов (порядок и сроки оплаты Услуг), авансирование</w:t>
      </w:r>
    </w:p>
    <w:p w14:paraId="173028B9">
      <w:pPr>
        <w:autoSpaceDE w:val="0"/>
        <w:autoSpaceDN w:val="0"/>
        <w:adjustRightInd w:val="0"/>
        <w:ind w:firstLine="709"/>
        <w:jc w:val="both"/>
        <w:rPr>
          <w:rFonts w:ascii="Times New Roman" w:hAnsi="Times New Roman" w:eastAsia="Times New Roman" w:cs="Times New Roman"/>
          <w:sz w:val="23"/>
          <w:szCs w:val="23"/>
        </w:rPr>
      </w:pPr>
      <w:r>
        <w:rPr>
          <w:rFonts w:ascii="Times New Roman" w:hAnsi="Times New Roman" w:eastAsia="Times New Roman" w:cs="Times New Roman"/>
          <w:b/>
          <w:sz w:val="23"/>
          <w:szCs w:val="23"/>
        </w:rPr>
        <w:t>3.1.</w:t>
      </w:r>
      <w:r>
        <w:rPr>
          <w:rFonts w:ascii="Times New Roman" w:hAnsi="Times New Roman" w:eastAsia="Times New Roman" w:cs="Times New Roman"/>
          <w:sz w:val="23"/>
          <w:szCs w:val="23"/>
        </w:rPr>
        <w:t xml:space="preserve"> </w:t>
      </w:r>
      <w:bookmarkStart w:id="8" w:name="_Hlk88922651"/>
      <w:r>
        <w:rPr>
          <w:rFonts w:ascii="Times New Roman" w:hAnsi="Times New Roman" w:eastAsia="Times New Roman" w:cs="Times New Roman"/>
          <w:sz w:val="23"/>
          <w:szCs w:val="23"/>
        </w:rPr>
        <w:t>Цена Контракта составляет _____________ рублей _____ копеек (____________ рублей _______ копеек),</w:t>
      </w:r>
      <w:r>
        <w:rPr>
          <w:rFonts w:ascii="Times New Roman" w:hAnsi="Times New Roman" w:eastAsia="Times New Roman" w:cs="Times New Roman"/>
          <w:i/>
          <w:sz w:val="23"/>
          <w:szCs w:val="23"/>
        </w:rPr>
        <w:t xml:space="preserve"> с учетом НДС/</w:t>
      </w:r>
      <w:r>
        <w:rPr>
          <w:rFonts w:ascii="Times New Roman" w:hAnsi="Times New Roman" w:eastAsia="Times New Roman" w:cs="Times New Roman"/>
          <w:sz w:val="23"/>
          <w:szCs w:val="23"/>
        </w:rPr>
        <w:t>НДС не облагается</w:t>
      </w:r>
      <w:bookmarkEnd w:id="8"/>
      <w:r>
        <w:rPr>
          <w:rFonts w:ascii="Times New Roman" w:hAnsi="Times New Roman" w:eastAsia="Times New Roman" w:cs="Times New Roman"/>
          <w:sz w:val="23"/>
          <w:szCs w:val="23"/>
        </w:rPr>
        <w:t>, в соответствии с Расчетом цены Контракта.</w:t>
      </w:r>
    </w:p>
    <w:p w14:paraId="4D1EA22D">
      <w:pPr>
        <w:autoSpaceDE w:val="0"/>
        <w:autoSpaceDN w:val="0"/>
        <w:adjustRightInd w:val="0"/>
        <w:ind w:firstLine="709"/>
        <w:jc w:val="both"/>
        <w:rPr>
          <w:rFonts w:ascii="Times New Roman" w:hAnsi="Times New Roman" w:eastAsia="Times New Roman" w:cs="Times New Roman"/>
          <w:sz w:val="23"/>
          <w:szCs w:val="23"/>
        </w:rPr>
      </w:pPr>
      <w:bookmarkStart w:id="9" w:name="_Hlk119243035"/>
      <w:r>
        <w:rPr>
          <w:rFonts w:ascii="Times New Roman" w:hAnsi="Times New Roman" w:eastAsia="Times New Roman" w:cs="Times New Roman"/>
          <w:sz w:val="23"/>
          <w:szCs w:val="23"/>
        </w:rPr>
        <w:t xml:space="preserve">В цену Контракта включены все расходы, в том числе расходы на </w:t>
      </w:r>
      <w:bookmarkStart w:id="10" w:name="_Hlk119246900"/>
      <w:r>
        <w:rPr>
          <w:rFonts w:ascii="Times New Roman" w:hAnsi="Times New Roman" w:eastAsia="Times New Roman" w:cs="Times New Roman"/>
          <w:sz w:val="23"/>
          <w:szCs w:val="23"/>
        </w:rPr>
        <w:t>страхование, уплату налогов, таможенных пошлин, сборов и других обязательных платежей в бюджеты всех уровней, которые Исполнитель должен выплатить в связи с выполнением обязательств по Контракту в соответствии с законодательством Российской Федерации</w:t>
      </w:r>
      <w:bookmarkEnd w:id="10"/>
      <w:r>
        <w:rPr>
          <w:rFonts w:ascii="Times New Roman" w:hAnsi="Times New Roman" w:eastAsia="Times New Roman" w:cs="Times New Roman"/>
          <w:sz w:val="23"/>
          <w:szCs w:val="23"/>
        </w:rPr>
        <w:t xml:space="preserve">, а также прочие расходы, связанные с исполнением Контракта. </w:t>
      </w:r>
    </w:p>
    <w:bookmarkEnd w:id="9"/>
    <w:p w14:paraId="16F5C40E">
      <w:pPr>
        <w:autoSpaceDE w:val="0"/>
        <w:autoSpaceDN w:val="0"/>
        <w:adjustRightInd w:val="0"/>
        <w:ind w:firstLine="709"/>
        <w:jc w:val="both"/>
        <w:rPr>
          <w:rFonts w:ascii="Times New Roman" w:hAnsi="Times New Roman" w:eastAsia="Times New Roman" w:cs="Times New Roman"/>
          <w:sz w:val="23"/>
          <w:szCs w:val="23"/>
        </w:rPr>
      </w:pPr>
      <w:r>
        <w:rPr>
          <w:rFonts w:ascii="Times New Roman" w:hAnsi="Times New Roman" w:eastAsia="Times New Roman" w:cs="Times New Roman"/>
          <w:b/>
          <w:sz w:val="23"/>
          <w:szCs w:val="23"/>
        </w:rPr>
        <w:t>3.2.</w:t>
      </w:r>
      <w:r>
        <w:rPr>
          <w:rFonts w:ascii="Times New Roman" w:hAnsi="Times New Roman" w:eastAsia="Times New Roman" w:cs="Times New Roman"/>
          <w:sz w:val="23"/>
          <w:szCs w:val="23"/>
        </w:rPr>
        <w:t xml:space="preserve"> Цена Контракта является твердой и определяется на весь срок исполнения Контракта, за исключением случаев, установленных действующим законодательством.</w:t>
      </w:r>
    </w:p>
    <w:p w14:paraId="6D6F04C1">
      <w:pPr>
        <w:autoSpaceDE w:val="0"/>
        <w:autoSpaceDN w:val="0"/>
        <w:adjustRightInd w:val="0"/>
        <w:ind w:firstLine="709"/>
        <w:jc w:val="both"/>
        <w:rPr>
          <w:rFonts w:ascii="Times New Roman" w:hAnsi="Times New Roman" w:eastAsia="Times New Roman" w:cs="Times New Roman"/>
          <w:sz w:val="23"/>
          <w:szCs w:val="23"/>
        </w:rPr>
      </w:pPr>
      <w:r>
        <w:rPr>
          <w:rFonts w:ascii="Times New Roman" w:hAnsi="Times New Roman" w:eastAsia="Times New Roman" w:cs="Times New Roman"/>
          <w:b/>
          <w:sz w:val="23"/>
          <w:szCs w:val="23"/>
        </w:rPr>
        <w:t>3.3.</w:t>
      </w:r>
      <w:r>
        <w:rPr>
          <w:rFonts w:ascii="Times New Roman" w:hAnsi="Times New Roman" w:eastAsia="Times New Roman" w:cs="Times New Roman"/>
          <w:sz w:val="23"/>
          <w:szCs w:val="23"/>
        </w:rPr>
        <w:t xml:space="preserve"> Заказчик осуществляет расчеты с Исполнителем по безналичному расчету.</w:t>
      </w:r>
    </w:p>
    <w:p w14:paraId="57165EBE">
      <w:pPr>
        <w:autoSpaceDE w:val="0"/>
        <w:autoSpaceDN w:val="0"/>
        <w:adjustRightInd w:val="0"/>
        <w:ind w:firstLine="709"/>
        <w:jc w:val="both"/>
        <w:rPr>
          <w:rFonts w:ascii="Times New Roman" w:hAnsi="Times New Roman" w:eastAsia="Times New Roman" w:cs="Times New Roman"/>
          <w:bCs/>
          <w:sz w:val="23"/>
          <w:szCs w:val="23"/>
        </w:rPr>
      </w:pPr>
      <w:bookmarkStart w:id="11" w:name="_Hlk88922669"/>
      <w:r>
        <w:rPr>
          <w:rFonts w:ascii="Times New Roman" w:hAnsi="Times New Roman" w:eastAsia="Times New Roman" w:cs="Times New Roman"/>
          <w:b/>
          <w:sz w:val="23"/>
          <w:szCs w:val="23"/>
        </w:rPr>
        <w:t xml:space="preserve">3.4. </w:t>
      </w:r>
      <w:r>
        <w:rPr>
          <w:rFonts w:ascii="Times New Roman" w:hAnsi="Times New Roman" w:eastAsia="Times New Roman" w:cs="Times New Roman"/>
          <w:bCs/>
          <w:sz w:val="23"/>
          <w:szCs w:val="23"/>
        </w:rPr>
        <w:t>Источник финансирования Контракта – внебюджетные средства, средства бюджетных учреждений.</w:t>
      </w:r>
    </w:p>
    <w:bookmarkEnd w:id="11"/>
    <w:p w14:paraId="103D77F7">
      <w:pPr>
        <w:autoSpaceDE w:val="0"/>
        <w:autoSpaceDN w:val="0"/>
        <w:adjustRightInd w:val="0"/>
        <w:ind w:firstLine="709"/>
        <w:jc w:val="both"/>
        <w:rPr>
          <w:rFonts w:ascii="Times New Roman" w:hAnsi="Times New Roman" w:eastAsia="Times New Roman" w:cs="Times New Roman"/>
          <w:sz w:val="23"/>
          <w:szCs w:val="23"/>
        </w:rPr>
      </w:pPr>
      <w:bookmarkStart w:id="12" w:name="_Hlk119243645"/>
      <w:r>
        <w:rPr>
          <w:rFonts w:ascii="Times New Roman" w:hAnsi="Times New Roman" w:eastAsia="Times New Roman" w:cs="Times New Roman"/>
          <w:b/>
          <w:sz w:val="23"/>
          <w:szCs w:val="23"/>
        </w:rPr>
        <w:t>3.5.</w:t>
      </w:r>
      <w:r>
        <w:rPr>
          <w:rFonts w:ascii="Times New Roman" w:hAnsi="Times New Roman" w:eastAsia="Times New Roman" w:cs="Times New Roman"/>
          <w:sz w:val="23"/>
          <w:szCs w:val="23"/>
        </w:rPr>
        <w:t xml:space="preserve"> Сроки и порядок оплаты оказанных Услуг: оплата надлежаще оказанных Услуг производится в срок не более чем в течение </w:t>
      </w:r>
      <w:bookmarkStart w:id="13" w:name="_Hlk119241458"/>
      <w:r>
        <w:rPr>
          <w:rFonts w:ascii="Times New Roman" w:hAnsi="Times New Roman" w:eastAsia="Times New Roman" w:cs="Times New Roman"/>
          <w:sz w:val="23"/>
          <w:szCs w:val="23"/>
        </w:rPr>
        <w:t xml:space="preserve">10 (десяти) рабочих дней с даты </w:t>
      </w:r>
      <w:bookmarkEnd w:id="13"/>
      <w:r>
        <w:rPr>
          <w:rFonts w:ascii="Times New Roman" w:hAnsi="Times New Roman" w:eastAsia="Times New Roman" w:cs="Times New Roman"/>
          <w:sz w:val="23"/>
          <w:szCs w:val="23"/>
        </w:rPr>
        <w:t xml:space="preserve">подписания Сторонами Акта сдачи-приемки оказанных услуг или Универсального передаточного документа (далее – УПД) путем перечисления денежных средств на расчетный счет Исполнителя, указанный в Контракте. </w:t>
      </w:r>
    </w:p>
    <w:bookmarkEnd w:id="12"/>
    <w:p w14:paraId="4B828399">
      <w:pPr>
        <w:autoSpaceDE w:val="0"/>
        <w:autoSpaceDN w:val="0"/>
        <w:adjustRightInd w:val="0"/>
        <w:ind w:firstLine="709"/>
        <w:jc w:val="both"/>
        <w:rPr>
          <w:rFonts w:ascii="Times New Roman" w:hAnsi="Times New Roman" w:eastAsia="Times New Roman" w:cs="Times New Roman"/>
          <w:sz w:val="23"/>
          <w:szCs w:val="23"/>
        </w:rPr>
      </w:pPr>
      <w:r>
        <w:rPr>
          <w:rFonts w:ascii="Times New Roman" w:hAnsi="Times New Roman" w:eastAsia="Times New Roman" w:cs="Times New Roman"/>
          <w:b/>
          <w:sz w:val="23"/>
          <w:szCs w:val="23"/>
        </w:rPr>
        <w:t>3.6.</w:t>
      </w:r>
      <w:r>
        <w:rPr>
          <w:rFonts w:ascii="Times New Roman" w:hAnsi="Times New Roman" w:eastAsia="Times New Roman" w:cs="Times New Roman"/>
          <w:sz w:val="23"/>
          <w:szCs w:val="23"/>
        </w:rPr>
        <w:t xml:space="preserve"> Основанием для оплаты оказанных Исполнителем Услуг являются: счет, счет-фактура</w:t>
      </w:r>
      <w:r>
        <w:rPr>
          <w:rStyle w:val="4"/>
          <w:rFonts w:ascii="Times New Roman" w:hAnsi="Times New Roman" w:eastAsia="Times New Roman" w:cs="Times New Roman"/>
          <w:sz w:val="23"/>
          <w:szCs w:val="23"/>
        </w:rPr>
        <w:footnoteReference w:id="0"/>
      </w:r>
      <w:r>
        <w:rPr>
          <w:rFonts w:ascii="Times New Roman" w:hAnsi="Times New Roman" w:eastAsia="Times New Roman" w:cs="Times New Roman"/>
          <w:sz w:val="23"/>
          <w:szCs w:val="23"/>
        </w:rPr>
        <w:t>, акт сдачи-приемки оказанных услуг, подписанные Сторонами. Вместо акта сдачи-приемки оказанных услуг и счета-фактуры или акта сдачи-приемки оказанных услуг Сторонами может быть составлен УПД.</w:t>
      </w:r>
    </w:p>
    <w:p w14:paraId="68FF6D54">
      <w:pPr>
        <w:autoSpaceDE w:val="0"/>
        <w:autoSpaceDN w:val="0"/>
        <w:adjustRightInd w:val="0"/>
        <w:ind w:firstLine="709"/>
        <w:jc w:val="both"/>
        <w:rPr>
          <w:rFonts w:ascii="Times New Roman" w:hAnsi="Times New Roman" w:eastAsia="Times New Roman" w:cs="Times New Roman"/>
          <w:sz w:val="23"/>
          <w:szCs w:val="23"/>
        </w:rPr>
      </w:pPr>
      <w:bookmarkStart w:id="14" w:name="_Hlk119241757"/>
      <w:r>
        <w:rPr>
          <w:rFonts w:ascii="Times New Roman" w:hAnsi="Times New Roman" w:eastAsia="Times New Roman" w:cs="Times New Roman"/>
          <w:b/>
          <w:bCs/>
          <w:sz w:val="23"/>
          <w:szCs w:val="23"/>
        </w:rPr>
        <w:t>3.7.</w:t>
      </w:r>
      <w:r>
        <w:rPr>
          <w:rFonts w:ascii="Times New Roman" w:hAnsi="Times New Roman" w:eastAsia="Times New Roman" w:cs="Times New Roman"/>
          <w:sz w:val="23"/>
          <w:szCs w:val="23"/>
        </w:rPr>
        <w:t xml:space="preserve"> В случае ненадлежащего исполнения Исполнителем обязательств, предусмотренных Контрактом, в том числе нарушения срока оказания Услуг по Контракту (этапу), Заказчик вправе произвести оплату оказанных по Контракту (этапу) Услуг с учетом вычета рассчитанного в установленном законодательством Российской Федерации и Контрактом порядке размера неустойки.</w:t>
      </w:r>
    </w:p>
    <w:p w14:paraId="2A122D2C">
      <w:pPr>
        <w:autoSpaceDE w:val="0"/>
        <w:autoSpaceDN w:val="0"/>
        <w:adjustRightInd w:val="0"/>
        <w:ind w:firstLine="709"/>
        <w:jc w:val="both"/>
        <w:rPr>
          <w:rFonts w:ascii="Times New Roman" w:hAnsi="Times New Roman" w:eastAsia="Times New Roman" w:cs="Times New Roman"/>
          <w:sz w:val="23"/>
          <w:szCs w:val="23"/>
        </w:rPr>
      </w:pPr>
      <w:r>
        <w:rPr>
          <w:rFonts w:ascii="Times New Roman" w:hAnsi="Times New Roman" w:eastAsia="Times New Roman" w:cs="Times New Roman"/>
          <w:sz w:val="23"/>
          <w:szCs w:val="23"/>
        </w:rPr>
        <w:t>Суммы неисполненных Исполнителем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Исполнителю.</w:t>
      </w:r>
    </w:p>
    <w:bookmarkEnd w:id="14"/>
    <w:p w14:paraId="4AE9A4B4">
      <w:pPr>
        <w:autoSpaceDE w:val="0"/>
        <w:autoSpaceDN w:val="0"/>
        <w:adjustRightInd w:val="0"/>
        <w:ind w:firstLine="709"/>
        <w:jc w:val="both"/>
        <w:rPr>
          <w:rFonts w:ascii="Times New Roman" w:hAnsi="Times New Roman" w:eastAsia="Times New Roman" w:cs="Times New Roman"/>
          <w:sz w:val="23"/>
          <w:szCs w:val="23"/>
        </w:rPr>
      </w:pPr>
      <w:r>
        <w:rPr>
          <w:rFonts w:ascii="Times New Roman" w:hAnsi="Times New Roman" w:eastAsia="Times New Roman" w:cs="Times New Roman"/>
          <w:b/>
          <w:sz w:val="23"/>
          <w:szCs w:val="23"/>
        </w:rPr>
        <w:t>3.8.</w:t>
      </w:r>
      <w:r>
        <w:rPr>
          <w:rFonts w:ascii="Times New Roman" w:hAnsi="Times New Roman" w:eastAsia="Times New Roman" w:cs="Times New Roman"/>
          <w:sz w:val="23"/>
          <w:szCs w:val="23"/>
        </w:rPr>
        <w:t xml:space="preserve"> Услуги, оказанные Исполнителем с отклонениями от требований нормативно-правовых актов и иных исходных данных или иными недостатками, не подлежат оплате до устранения Исполнителем обнаруженных недостатков.</w:t>
      </w:r>
    </w:p>
    <w:p w14:paraId="00607D7D">
      <w:pPr>
        <w:autoSpaceDE w:val="0"/>
        <w:autoSpaceDN w:val="0"/>
        <w:adjustRightInd w:val="0"/>
        <w:ind w:firstLine="709"/>
        <w:jc w:val="both"/>
        <w:rPr>
          <w:rFonts w:ascii="Times New Roman" w:hAnsi="Times New Roman" w:eastAsia="Times New Roman" w:cs="Times New Roman"/>
          <w:sz w:val="23"/>
          <w:szCs w:val="23"/>
        </w:rPr>
      </w:pPr>
      <w:r>
        <w:rPr>
          <w:rFonts w:ascii="Times New Roman" w:hAnsi="Times New Roman" w:eastAsia="Times New Roman" w:cs="Times New Roman"/>
          <w:b/>
          <w:sz w:val="23"/>
          <w:szCs w:val="23"/>
        </w:rPr>
        <w:t xml:space="preserve">3.9. </w:t>
      </w:r>
      <w:r>
        <w:rPr>
          <w:rFonts w:ascii="Times New Roman" w:hAnsi="Times New Roman" w:eastAsia="Times New Roman" w:cs="Times New Roman"/>
          <w:sz w:val="23"/>
          <w:szCs w:val="23"/>
        </w:rPr>
        <w:t>Заказчик уменьшает сумму, подлежащую уплате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0BACDB3">
      <w:pPr>
        <w:autoSpaceDE w:val="0"/>
        <w:autoSpaceDN w:val="0"/>
        <w:adjustRightInd w:val="0"/>
        <w:ind w:firstLine="709"/>
        <w:jc w:val="both"/>
        <w:rPr>
          <w:rFonts w:ascii="Times New Roman" w:hAnsi="Times New Roman" w:eastAsia="Times New Roman" w:cs="Times New Roman"/>
          <w:sz w:val="23"/>
          <w:szCs w:val="23"/>
        </w:rPr>
      </w:pPr>
      <w:r>
        <w:rPr>
          <w:rFonts w:ascii="Times New Roman" w:hAnsi="Times New Roman" w:eastAsia="Times New Roman" w:cs="Times New Roman"/>
          <w:b/>
          <w:sz w:val="23"/>
          <w:szCs w:val="23"/>
        </w:rPr>
        <w:t>3.10.</w:t>
      </w:r>
      <w:r>
        <w:rPr>
          <w:rFonts w:ascii="Times New Roman" w:hAnsi="Times New Roman" w:eastAsia="Times New Roman" w:cs="Times New Roman"/>
          <w:sz w:val="23"/>
          <w:szCs w:val="23"/>
        </w:rPr>
        <w:t xml:space="preserve"> Авансирование подлежащих оказанию Исполнителем Услуг не предусмотрено.</w:t>
      </w:r>
    </w:p>
    <w:p w14:paraId="697202B9">
      <w:pPr>
        <w:autoSpaceDE w:val="0"/>
        <w:autoSpaceDN w:val="0"/>
        <w:adjustRightInd w:val="0"/>
        <w:ind w:firstLine="709"/>
        <w:jc w:val="both"/>
        <w:rPr>
          <w:rFonts w:ascii="Times New Roman" w:hAnsi="Times New Roman" w:eastAsia="Times New Roman" w:cs="Times New Roman"/>
          <w:sz w:val="23"/>
          <w:szCs w:val="23"/>
        </w:rPr>
      </w:pPr>
    </w:p>
    <w:p w14:paraId="55DF7257">
      <w:pPr>
        <w:autoSpaceDE w:val="0"/>
        <w:autoSpaceDN w:val="0"/>
        <w:adjustRightInd w:val="0"/>
        <w:jc w:val="center"/>
        <w:rPr>
          <w:rFonts w:ascii="Times New Roman" w:hAnsi="Times New Roman" w:eastAsia="Times New Roman" w:cs="Times New Roman"/>
          <w:b/>
          <w:sz w:val="23"/>
          <w:szCs w:val="23"/>
        </w:rPr>
      </w:pPr>
      <w:r>
        <w:rPr>
          <w:rFonts w:ascii="Times New Roman" w:hAnsi="Times New Roman" w:eastAsia="Times New Roman" w:cs="Times New Roman"/>
          <w:b/>
          <w:sz w:val="23"/>
          <w:szCs w:val="23"/>
        </w:rPr>
        <w:t>4. Сроки и порядок оказания Услуг</w:t>
      </w:r>
    </w:p>
    <w:p w14:paraId="4E9D3F09">
      <w:pPr>
        <w:autoSpaceDE w:val="0"/>
        <w:autoSpaceDN w:val="0"/>
        <w:adjustRightInd w:val="0"/>
        <w:ind w:firstLine="709"/>
        <w:jc w:val="both"/>
        <w:rPr>
          <w:rFonts w:ascii="Times New Roman" w:hAnsi="Times New Roman" w:eastAsia="Times New Roman" w:cs="Times New Roman"/>
          <w:sz w:val="23"/>
          <w:szCs w:val="23"/>
        </w:rPr>
      </w:pPr>
      <w:r>
        <w:rPr>
          <w:rFonts w:ascii="Times New Roman" w:hAnsi="Times New Roman" w:eastAsia="Times New Roman" w:cs="Times New Roman"/>
          <w:b/>
          <w:sz w:val="23"/>
          <w:szCs w:val="23"/>
        </w:rPr>
        <w:t xml:space="preserve">4.1. </w:t>
      </w:r>
      <w:r>
        <w:rPr>
          <w:rFonts w:ascii="Times New Roman" w:hAnsi="Times New Roman" w:eastAsia="Times New Roman" w:cs="Times New Roman"/>
          <w:sz w:val="23"/>
          <w:szCs w:val="23"/>
        </w:rPr>
        <w:t xml:space="preserve">Местом оказания Услуг является: </w:t>
      </w:r>
      <w:r>
        <w:rPr>
          <w:rFonts w:ascii="Times New Roman" w:hAnsi="Times New Roman" w:eastAsia="Times New Roman" w:cs="Times New Roman"/>
          <w:sz w:val="22"/>
          <w:szCs w:val="22"/>
        </w:rPr>
        <w:t>Санкт-Петербург, Василеостровский район, ул. Наличная, д.44, корп.5, лит. А.</w:t>
      </w:r>
      <w:r>
        <w:rPr>
          <w:rFonts w:ascii="Times New Roman" w:hAnsi="Times New Roman" w:eastAsia="Times New Roman" w:cs="Times New Roman"/>
          <w:sz w:val="23"/>
          <w:szCs w:val="23"/>
        </w:rPr>
        <w:t xml:space="preserve"> </w:t>
      </w:r>
    </w:p>
    <w:p w14:paraId="3F670257">
      <w:pPr>
        <w:autoSpaceDE w:val="0"/>
        <w:autoSpaceDN w:val="0"/>
        <w:adjustRightInd w:val="0"/>
        <w:ind w:firstLine="709"/>
        <w:jc w:val="both"/>
        <w:rPr>
          <w:rFonts w:ascii="Times New Roman" w:hAnsi="Times New Roman" w:eastAsia="Times New Roman" w:cs="Times New Roman"/>
          <w:sz w:val="23"/>
          <w:szCs w:val="23"/>
        </w:rPr>
      </w:pPr>
      <w:r>
        <w:rPr>
          <w:rFonts w:ascii="Times New Roman" w:hAnsi="Times New Roman" w:eastAsia="Times New Roman" w:cs="Times New Roman"/>
          <w:b/>
          <w:sz w:val="23"/>
          <w:szCs w:val="23"/>
        </w:rPr>
        <w:t>4.2.</w:t>
      </w:r>
      <w:r>
        <w:rPr>
          <w:rFonts w:ascii="Times New Roman" w:hAnsi="Times New Roman" w:eastAsia="Times New Roman" w:cs="Times New Roman"/>
          <w:sz w:val="23"/>
          <w:szCs w:val="23"/>
        </w:rPr>
        <w:t xml:space="preserve"> Условия и сроки оказания Услуг:</w:t>
      </w:r>
    </w:p>
    <w:p w14:paraId="6DD1A83B">
      <w:pPr>
        <w:autoSpaceDE w:val="0"/>
        <w:autoSpaceDN w:val="0"/>
        <w:adjustRightInd w:val="0"/>
        <w:ind w:firstLine="709"/>
        <w:jc w:val="both"/>
        <w:rPr>
          <w:rFonts w:ascii="Times New Roman" w:hAnsi="Times New Roman" w:eastAsia="Times New Roman" w:cs="Times New Roman"/>
          <w:sz w:val="23"/>
          <w:szCs w:val="23"/>
        </w:rPr>
      </w:pPr>
      <w:r>
        <w:rPr>
          <w:rFonts w:ascii="Times New Roman" w:hAnsi="Times New Roman" w:eastAsia="Times New Roman" w:cs="Times New Roman"/>
          <w:sz w:val="23"/>
          <w:szCs w:val="23"/>
        </w:rPr>
        <w:t>Начало оказания Услуг – с даты заключения Контракта.</w:t>
      </w:r>
    </w:p>
    <w:p w14:paraId="1F2FDD77">
      <w:pPr>
        <w:autoSpaceDE w:val="0"/>
        <w:autoSpaceDN w:val="0"/>
        <w:adjustRightInd w:val="0"/>
        <w:ind w:firstLine="709"/>
        <w:jc w:val="both"/>
        <w:rPr>
          <w:rFonts w:ascii="Times New Roman" w:hAnsi="Times New Roman" w:eastAsia="Times New Roman" w:cs="Times New Roman"/>
          <w:sz w:val="23"/>
          <w:szCs w:val="23"/>
        </w:rPr>
      </w:pPr>
      <w:r>
        <w:rPr>
          <w:rFonts w:ascii="Times New Roman" w:hAnsi="Times New Roman" w:eastAsia="Times New Roman" w:cs="Times New Roman"/>
          <w:sz w:val="23"/>
          <w:szCs w:val="23"/>
        </w:rPr>
        <w:t>Окончание оказания Услуг – не позднее 31.0</w:t>
      </w:r>
      <w:r>
        <w:rPr>
          <w:rFonts w:hint="default" w:ascii="Times New Roman" w:hAnsi="Times New Roman" w:eastAsia="Times New Roman" w:cs="Times New Roman"/>
          <w:sz w:val="23"/>
          <w:szCs w:val="23"/>
          <w:lang w:val="ru-RU"/>
        </w:rPr>
        <w:t>8</w:t>
      </w:r>
      <w:r>
        <w:rPr>
          <w:rFonts w:ascii="Times New Roman" w:hAnsi="Times New Roman" w:eastAsia="Times New Roman" w:cs="Times New Roman"/>
          <w:sz w:val="23"/>
          <w:szCs w:val="23"/>
        </w:rPr>
        <w:t>.2026.</w:t>
      </w:r>
    </w:p>
    <w:p w14:paraId="76A134F4">
      <w:pPr>
        <w:autoSpaceDE w:val="0"/>
        <w:autoSpaceDN w:val="0"/>
        <w:adjustRightInd w:val="0"/>
        <w:ind w:firstLine="709"/>
        <w:jc w:val="both"/>
        <w:rPr>
          <w:rFonts w:ascii="Times New Roman" w:hAnsi="Times New Roman" w:eastAsia="Times New Roman" w:cs="Times New Roman"/>
          <w:sz w:val="23"/>
          <w:szCs w:val="23"/>
        </w:rPr>
      </w:pPr>
      <w:r>
        <w:rPr>
          <w:rFonts w:ascii="Times New Roman" w:hAnsi="Times New Roman" w:eastAsia="Times New Roman" w:cs="Times New Roman"/>
          <w:b/>
          <w:sz w:val="23"/>
          <w:szCs w:val="23"/>
        </w:rPr>
        <w:t>4.3.</w:t>
      </w:r>
      <w:r>
        <w:rPr>
          <w:rFonts w:ascii="Times New Roman" w:hAnsi="Times New Roman" w:eastAsia="Times New Roman" w:cs="Times New Roman"/>
          <w:sz w:val="23"/>
          <w:szCs w:val="23"/>
        </w:rPr>
        <w:t xml:space="preserve"> Время оказания Услуг определяется по согласованию с Заказчиком. </w:t>
      </w:r>
    </w:p>
    <w:p w14:paraId="221DD045">
      <w:pPr>
        <w:autoSpaceDE w:val="0"/>
        <w:autoSpaceDN w:val="0"/>
        <w:adjustRightInd w:val="0"/>
        <w:ind w:firstLine="709"/>
        <w:jc w:val="both"/>
        <w:rPr>
          <w:rFonts w:ascii="Times New Roman" w:hAnsi="Times New Roman" w:eastAsia="Times New Roman" w:cs="Times New Roman"/>
          <w:sz w:val="23"/>
          <w:szCs w:val="23"/>
        </w:rPr>
      </w:pPr>
    </w:p>
    <w:p w14:paraId="6CCBA362">
      <w:pPr>
        <w:autoSpaceDE w:val="0"/>
        <w:autoSpaceDN w:val="0"/>
        <w:adjustRightInd w:val="0"/>
        <w:jc w:val="center"/>
        <w:rPr>
          <w:rFonts w:ascii="Times New Roman" w:hAnsi="Times New Roman" w:eastAsia="Times New Roman" w:cs="Times New Roman"/>
          <w:b/>
          <w:sz w:val="23"/>
          <w:szCs w:val="23"/>
        </w:rPr>
      </w:pPr>
      <w:r>
        <w:rPr>
          <w:rFonts w:ascii="Times New Roman" w:hAnsi="Times New Roman" w:eastAsia="Times New Roman" w:cs="Times New Roman"/>
          <w:b/>
          <w:sz w:val="23"/>
          <w:szCs w:val="23"/>
        </w:rPr>
        <w:t xml:space="preserve">5. Порядок и сроки приемки оказанных Услуг в части соответствия их объема требованиям, установленным Контрактом, порядок и сроки оформления результатов такой приемки </w:t>
      </w:r>
    </w:p>
    <w:p w14:paraId="5B47DFE9">
      <w:pPr>
        <w:autoSpaceDE w:val="0"/>
        <w:autoSpaceDN w:val="0"/>
        <w:adjustRightInd w:val="0"/>
        <w:ind w:firstLine="709"/>
        <w:jc w:val="both"/>
        <w:rPr>
          <w:rFonts w:ascii="Times New Roman" w:hAnsi="Times New Roman" w:eastAsia="Times New Roman" w:cs="Times New Roman"/>
          <w:sz w:val="23"/>
          <w:szCs w:val="23"/>
        </w:rPr>
      </w:pPr>
      <w:r>
        <w:rPr>
          <w:rFonts w:ascii="Times New Roman" w:hAnsi="Times New Roman" w:eastAsia="Times New Roman" w:cs="Times New Roman"/>
          <w:b/>
          <w:sz w:val="23"/>
          <w:szCs w:val="23"/>
        </w:rPr>
        <w:t>5.1.</w:t>
      </w:r>
      <w:r>
        <w:rPr>
          <w:rFonts w:ascii="Times New Roman" w:hAnsi="Times New Roman" w:eastAsia="Times New Roman" w:cs="Times New Roman"/>
          <w:sz w:val="23"/>
          <w:szCs w:val="23"/>
        </w:rPr>
        <w:t xml:space="preserve"> Сдача и приемка оказанных Услуг производится ответственными представителями Заказчика и Исполнителя в следующем порядке:</w:t>
      </w:r>
    </w:p>
    <w:p w14:paraId="6F65CA7A">
      <w:pPr>
        <w:autoSpaceDE w:val="0"/>
        <w:autoSpaceDN w:val="0"/>
        <w:adjustRightInd w:val="0"/>
        <w:ind w:firstLine="709"/>
        <w:jc w:val="both"/>
        <w:rPr>
          <w:rFonts w:ascii="Times New Roman" w:hAnsi="Times New Roman" w:eastAsia="Times New Roman" w:cs="Times New Roman"/>
          <w:sz w:val="23"/>
          <w:szCs w:val="23"/>
        </w:rPr>
      </w:pPr>
      <w:r>
        <w:rPr>
          <w:rFonts w:ascii="Times New Roman" w:hAnsi="Times New Roman" w:eastAsia="Times New Roman" w:cs="Times New Roman"/>
          <w:b/>
          <w:sz w:val="23"/>
          <w:szCs w:val="23"/>
        </w:rPr>
        <w:t>5.1.1.</w:t>
      </w:r>
      <w:r>
        <w:rPr>
          <w:rFonts w:ascii="Times New Roman" w:hAnsi="Times New Roman" w:eastAsia="Times New Roman" w:cs="Times New Roman"/>
          <w:sz w:val="23"/>
          <w:szCs w:val="23"/>
        </w:rPr>
        <w:t xml:space="preserve"> Не позднее 5-ти дней с момента завершения оказания Услуг Исполнитель извещает Заказчика о готовности сдать оказанные Услуги.</w:t>
      </w:r>
    </w:p>
    <w:p w14:paraId="2F15AC8C">
      <w:pPr>
        <w:autoSpaceDE w:val="0"/>
        <w:autoSpaceDN w:val="0"/>
        <w:adjustRightInd w:val="0"/>
        <w:ind w:firstLine="709"/>
        <w:jc w:val="both"/>
        <w:rPr>
          <w:rFonts w:ascii="Times New Roman" w:hAnsi="Times New Roman" w:eastAsia="Times New Roman" w:cs="Times New Roman"/>
          <w:sz w:val="23"/>
          <w:szCs w:val="23"/>
        </w:rPr>
      </w:pPr>
      <w:r>
        <w:rPr>
          <w:rFonts w:ascii="Times New Roman" w:hAnsi="Times New Roman" w:eastAsia="Times New Roman" w:cs="Times New Roman"/>
          <w:b/>
          <w:sz w:val="23"/>
          <w:szCs w:val="23"/>
        </w:rPr>
        <w:t>5.1.2.</w:t>
      </w:r>
      <w:r>
        <w:rPr>
          <w:rFonts w:ascii="Times New Roman" w:hAnsi="Times New Roman" w:eastAsia="Times New Roman" w:cs="Times New Roman"/>
          <w:sz w:val="23"/>
          <w:szCs w:val="23"/>
        </w:rPr>
        <w:t xml:space="preserve"> Заказчик, получивший сообщение от Исполнителя, в срок не позднее 3-х рабочих дней приступает к приемке результата оказанных Услуг. Срок приемки оказанных Услуг составляет не более 5 рабочих дней.</w:t>
      </w:r>
    </w:p>
    <w:p w14:paraId="6D894502">
      <w:pPr>
        <w:autoSpaceDE w:val="0"/>
        <w:autoSpaceDN w:val="0"/>
        <w:adjustRightInd w:val="0"/>
        <w:ind w:firstLine="709"/>
        <w:jc w:val="both"/>
        <w:rPr>
          <w:rFonts w:ascii="Times New Roman" w:hAnsi="Times New Roman" w:eastAsia="Times New Roman" w:cs="Times New Roman"/>
          <w:sz w:val="23"/>
          <w:szCs w:val="23"/>
        </w:rPr>
      </w:pPr>
      <w:r>
        <w:rPr>
          <w:rFonts w:ascii="Times New Roman" w:hAnsi="Times New Roman" w:eastAsia="Times New Roman" w:cs="Times New Roman"/>
          <w:b/>
          <w:sz w:val="23"/>
          <w:szCs w:val="23"/>
        </w:rPr>
        <w:t>5.1.3.</w:t>
      </w:r>
      <w:r>
        <w:rPr>
          <w:rFonts w:ascii="Times New Roman" w:hAnsi="Times New Roman" w:eastAsia="Times New Roman" w:cs="Times New Roman"/>
          <w:sz w:val="23"/>
          <w:szCs w:val="23"/>
        </w:rPr>
        <w:t xml:space="preserve"> Сдача Исполнителем результата оказания Услуг и приемка его Заказчиком оформляется Актом сдачи-приемки оказанных услуг или УПД, подписанным Сторонами. </w:t>
      </w:r>
    </w:p>
    <w:p w14:paraId="462948E0">
      <w:pPr>
        <w:autoSpaceDE w:val="0"/>
        <w:autoSpaceDN w:val="0"/>
        <w:adjustRightInd w:val="0"/>
        <w:ind w:firstLine="709"/>
        <w:jc w:val="both"/>
        <w:rPr>
          <w:rFonts w:ascii="Times New Roman" w:hAnsi="Times New Roman" w:eastAsia="Times New Roman" w:cs="Times New Roman"/>
          <w:sz w:val="23"/>
          <w:szCs w:val="23"/>
        </w:rPr>
      </w:pPr>
      <w:r>
        <w:rPr>
          <w:rFonts w:ascii="Times New Roman" w:hAnsi="Times New Roman" w:eastAsia="Times New Roman" w:cs="Times New Roman"/>
          <w:b/>
          <w:sz w:val="23"/>
          <w:szCs w:val="23"/>
        </w:rPr>
        <w:t>5.1.4.</w:t>
      </w:r>
      <w:r>
        <w:rPr>
          <w:rFonts w:ascii="Times New Roman" w:hAnsi="Times New Roman" w:eastAsia="Times New Roman" w:cs="Times New Roman"/>
          <w:sz w:val="23"/>
          <w:szCs w:val="23"/>
        </w:rPr>
        <w:t xml:space="preserve"> При обнаружении в ходе приемки Услуг недостатков в оказанных Услугах, Сторонами составляется акт, в котором фиксируется перечень дефектов (недоделок) и сроки их устранения Исполнителем. При отказе (уклонении) Исполнителя от подписания указанного акта, в нем делается Заказчиком отметка об этом. </w:t>
      </w:r>
    </w:p>
    <w:p w14:paraId="38DD89A0">
      <w:pPr>
        <w:autoSpaceDE w:val="0"/>
        <w:autoSpaceDN w:val="0"/>
        <w:adjustRightInd w:val="0"/>
        <w:ind w:firstLine="709"/>
        <w:jc w:val="both"/>
        <w:rPr>
          <w:rFonts w:ascii="Times New Roman" w:hAnsi="Times New Roman" w:eastAsia="Times New Roman" w:cs="Times New Roman"/>
          <w:sz w:val="23"/>
          <w:szCs w:val="23"/>
        </w:rPr>
      </w:pPr>
      <w:r>
        <w:rPr>
          <w:rFonts w:ascii="Times New Roman" w:hAnsi="Times New Roman" w:eastAsia="Times New Roman" w:cs="Times New Roman"/>
          <w:sz w:val="23"/>
          <w:szCs w:val="23"/>
        </w:rPr>
        <w:t>Исполнитель обязан устранить все обнаруженные недостатки своими силами и за свой счет в сроки, указанные в акте.</w:t>
      </w:r>
    </w:p>
    <w:p w14:paraId="25F58735">
      <w:pPr>
        <w:autoSpaceDE w:val="0"/>
        <w:autoSpaceDN w:val="0"/>
        <w:adjustRightInd w:val="0"/>
        <w:ind w:firstLine="709"/>
        <w:jc w:val="both"/>
        <w:rPr>
          <w:rFonts w:ascii="Times New Roman" w:hAnsi="Times New Roman" w:eastAsia="Times New Roman" w:cs="Times New Roman"/>
          <w:sz w:val="23"/>
          <w:szCs w:val="23"/>
        </w:rPr>
      </w:pPr>
      <w:r>
        <w:rPr>
          <w:rFonts w:ascii="Times New Roman" w:hAnsi="Times New Roman" w:eastAsia="Times New Roman" w:cs="Times New Roman"/>
          <w:sz w:val="23"/>
          <w:szCs w:val="23"/>
        </w:rPr>
        <w:t>Заказчик, принявший Услуг без проверки, не лишается права ссылаться на недостатки Услуг, которые могли быть установлены при приемке.</w:t>
      </w:r>
    </w:p>
    <w:p w14:paraId="5750CC0D">
      <w:pPr>
        <w:ind w:firstLine="709"/>
        <w:jc w:val="both"/>
        <w:rPr>
          <w:rFonts w:ascii="Times New Roman" w:hAnsi="Times New Roman" w:eastAsia="Times New Roman" w:cs="Times New Roman"/>
          <w:sz w:val="23"/>
          <w:szCs w:val="23"/>
        </w:rPr>
      </w:pPr>
      <w:r>
        <w:rPr>
          <w:rFonts w:ascii="Times New Roman" w:hAnsi="Times New Roman" w:eastAsia="Times New Roman" w:cs="Times New Roman"/>
          <w:b/>
          <w:sz w:val="23"/>
          <w:szCs w:val="23"/>
        </w:rPr>
        <w:t>5.2.</w:t>
      </w:r>
      <w:r>
        <w:rPr>
          <w:rFonts w:ascii="Times New Roman" w:hAnsi="Times New Roman" w:eastAsia="Times New Roman" w:cs="Times New Roman"/>
          <w:sz w:val="23"/>
          <w:szCs w:val="23"/>
        </w:rPr>
        <w:t xml:space="preserve"> При приемке оказанных Услуг в порядке, установленном действующим законодательством, проводится экспертиза результата оказанных Услуг на предмет соответствия такого результата условиям Контракта и требованиям Заказчика.</w:t>
      </w:r>
    </w:p>
    <w:p w14:paraId="51B0F9B8">
      <w:pPr>
        <w:autoSpaceDE w:val="0"/>
        <w:autoSpaceDN w:val="0"/>
        <w:adjustRightInd w:val="0"/>
        <w:ind w:firstLine="709"/>
        <w:jc w:val="both"/>
        <w:rPr>
          <w:rFonts w:ascii="Times New Roman" w:hAnsi="Times New Roman" w:eastAsia="Times New Roman" w:cs="Times New Roman"/>
          <w:sz w:val="23"/>
          <w:szCs w:val="23"/>
        </w:rPr>
      </w:pPr>
      <w:r>
        <w:rPr>
          <w:rFonts w:ascii="Times New Roman" w:hAnsi="Times New Roman" w:eastAsia="Times New Roman" w:cs="Times New Roman"/>
          <w:b/>
          <w:sz w:val="23"/>
          <w:szCs w:val="23"/>
        </w:rPr>
        <w:t>5.3.</w:t>
      </w:r>
      <w:r>
        <w:rPr>
          <w:rFonts w:ascii="Times New Roman" w:hAnsi="Times New Roman" w:eastAsia="Times New Roman" w:cs="Times New Roman"/>
          <w:sz w:val="23"/>
          <w:szCs w:val="23"/>
        </w:rPr>
        <w:t xml:space="preserve"> Датой приемки оказанных Услуг считается дата подписания Сторонами Акта сдачи-приемки оказанных услуг или УПД.</w:t>
      </w:r>
    </w:p>
    <w:p w14:paraId="0D68F05F">
      <w:pPr>
        <w:autoSpaceDE w:val="0"/>
        <w:autoSpaceDN w:val="0"/>
        <w:adjustRightInd w:val="0"/>
        <w:ind w:firstLine="709"/>
        <w:jc w:val="both"/>
        <w:rPr>
          <w:rFonts w:ascii="Times New Roman" w:hAnsi="Times New Roman" w:eastAsia="Times New Roman" w:cs="Times New Roman"/>
          <w:sz w:val="23"/>
          <w:szCs w:val="23"/>
        </w:rPr>
      </w:pPr>
      <w:r>
        <w:rPr>
          <w:rFonts w:ascii="Times New Roman" w:hAnsi="Times New Roman" w:eastAsia="Times New Roman" w:cs="Times New Roman"/>
          <w:b/>
          <w:sz w:val="23"/>
          <w:szCs w:val="23"/>
        </w:rPr>
        <w:t>5.4.</w:t>
      </w:r>
      <w:r>
        <w:rPr>
          <w:rFonts w:ascii="Times New Roman" w:hAnsi="Times New Roman" w:eastAsia="Times New Roman" w:cs="Times New Roman"/>
          <w:sz w:val="23"/>
          <w:szCs w:val="23"/>
        </w:rPr>
        <w:t xml:space="preserve"> Риск случайной гибели или случайного повреждения результата оказанных Услуг до их приемки Заказчиком несет Исполнитель.</w:t>
      </w:r>
    </w:p>
    <w:p w14:paraId="0DDA2EE7">
      <w:pPr>
        <w:autoSpaceDE w:val="0"/>
        <w:autoSpaceDN w:val="0"/>
        <w:adjustRightInd w:val="0"/>
        <w:ind w:firstLine="709"/>
        <w:outlineLvl w:val="0"/>
        <w:rPr>
          <w:rFonts w:ascii="Times New Roman" w:hAnsi="Times New Roman" w:eastAsia="Times New Roman" w:cs="Times New Roman"/>
          <w:b/>
          <w:bCs/>
          <w:sz w:val="23"/>
          <w:szCs w:val="23"/>
        </w:rPr>
      </w:pPr>
    </w:p>
    <w:p w14:paraId="064604DA">
      <w:pPr>
        <w:autoSpaceDE w:val="0"/>
        <w:autoSpaceDN w:val="0"/>
        <w:adjustRightInd w:val="0"/>
        <w:jc w:val="center"/>
        <w:rPr>
          <w:rFonts w:ascii="Times New Roman" w:hAnsi="Times New Roman" w:eastAsia="Times New Roman" w:cs="Times New Roman"/>
          <w:sz w:val="23"/>
          <w:szCs w:val="23"/>
        </w:rPr>
      </w:pPr>
      <w:r>
        <w:rPr>
          <w:rFonts w:ascii="Times New Roman" w:hAnsi="Times New Roman" w:eastAsia="Times New Roman" w:cs="Times New Roman"/>
          <w:b/>
          <w:bCs/>
          <w:sz w:val="23"/>
          <w:szCs w:val="23"/>
        </w:rPr>
        <w:t>6. Ответственность Сторон</w:t>
      </w:r>
    </w:p>
    <w:p w14:paraId="4734C3C3">
      <w:pPr>
        <w:autoSpaceDE w:val="0"/>
        <w:autoSpaceDN w:val="0"/>
        <w:adjustRightInd w:val="0"/>
        <w:ind w:firstLine="709"/>
        <w:jc w:val="both"/>
        <w:rPr>
          <w:rFonts w:ascii="Times New Roman" w:hAnsi="Times New Roman" w:eastAsia="Times New Roman" w:cs="Times New Roman"/>
          <w:sz w:val="23"/>
          <w:szCs w:val="23"/>
        </w:rPr>
      </w:pPr>
      <w:r>
        <w:rPr>
          <w:rFonts w:ascii="Times New Roman" w:hAnsi="Times New Roman" w:eastAsia="Times New Roman" w:cs="Times New Roman"/>
          <w:b/>
          <w:sz w:val="23"/>
          <w:szCs w:val="23"/>
        </w:rPr>
        <w:t>6.1.</w:t>
      </w:r>
      <w:r>
        <w:rPr>
          <w:rFonts w:ascii="Times New Roman" w:hAnsi="Times New Roman" w:eastAsia="Times New Roman" w:cs="Times New Roman"/>
          <w:sz w:val="23"/>
          <w:szCs w:val="23"/>
        </w:rPr>
        <w:t xml:space="preserve"> В случае обнаружения Заказчиком недостатков оказываемых Услуг и (или) оказания Услуг ненадлежащего качества, в том числе обнаруженных при приемке оказанных Услуг или в течение заявленного гарантийного срока на оказанные Услуги, Исполнитель обязан по требованию Заказчика и в установленные им сроки безвозмездно устранить выявленные недостатки в соответствии с Контрактом.</w:t>
      </w:r>
    </w:p>
    <w:p w14:paraId="4E46DBE4">
      <w:pPr>
        <w:autoSpaceDE w:val="0"/>
        <w:autoSpaceDN w:val="0"/>
        <w:adjustRightInd w:val="0"/>
        <w:ind w:firstLine="709"/>
        <w:jc w:val="both"/>
        <w:rPr>
          <w:rFonts w:ascii="Times New Roman" w:hAnsi="Times New Roman" w:eastAsia="Times New Roman" w:cs="Times New Roman"/>
          <w:sz w:val="23"/>
          <w:szCs w:val="23"/>
        </w:rPr>
      </w:pPr>
      <w:r>
        <w:rPr>
          <w:rFonts w:ascii="Times New Roman" w:hAnsi="Times New Roman" w:eastAsia="Times New Roman" w:cs="Times New Roman"/>
          <w:b/>
          <w:sz w:val="23"/>
          <w:szCs w:val="23"/>
        </w:rPr>
        <w:t>6.2.</w:t>
      </w:r>
      <w:r>
        <w:rPr>
          <w:rFonts w:ascii="Times New Roman" w:hAnsi="Times New Roman" w:eastAsia="Times New Roman" w:cs="Times New Roman"/>
          <w:sz w:val="23"/>
          <w:szCs w:val="23"/>
        </w:rPr>
        <w:t xml:space="preserve"> Заказчик вправе отказаться от оплаты Услуг ненадлежащего качества, а если такие Услуги оплачены, потребовать возврата уплаченных сумм.</w:t>
      </w:r>
    </w:p>
    <w:p w14:paraId="0F6EA1AF">
      <w:pPr>
        <w:autoSpaceDE w:val="0"/>
        <w:autoSpaceDN w:val="0"/>
        <w:adjustRightInd w:val="0"/>
        <w:ind w:firstLine="709"/>
        <w:jc w:val="both"/>
        <w:rPr>
          <w:rFonts w:ascii="Times New Roman" w:hAnsi="Times New Roman" w:eastAsia="Times New Roman" w:cs="Times New Roman"/>
          <w:sz w:val="23"/>
          <w:szCs w:val="23"/>
        </w:rPr>
      </w:pPr>
      <w:r>
        <w:rPr>
          <w:rFonts w:ascii="Times New Roman" w:hAnsi="Times New Roman" w:eastAsia="Times New Roman" w:cs="Times New Roman"/>
          <w:b/>
          <w:sz w:val="23"/>
          <w:szCs w:val="23"/>
        </w:rPr>
        <w:t>6.3.</w:t>
      </w:r>
      <w:r>
        <w:rPr>
          <w:rFonts w:ascii="Times New Roman" w:hAnsi="Times New Roman" w:eastAsia="Times New Roman" w:cs="Times New Roman"/>
          <w:sz w:val="23"/>
          <w:szCs w:val="23"/>
        </w:rPr>
        <w:t xml:space="preserve">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w:t>
      </w:r>
    </w:p>
    <w:p w14:paraId="223D609C">
      <w:pPr>
        <w:autoSpaceDE w:val="0"/>
        <w:autoSpaceDN w:val="0"/>
        <w:adjustRightInd w:val="0"/>
        <w:ind w:firstLine="709"/>
        <w:jc w:val="both"/>
        <w:rPr>
          <w:rFonts w:ascii="Times New Roman" w:hAnsi="Times New Roman" w:eastAsia="Times New Roman" w:cs="Times New Roman"/>
          <w:sz w:val="23"/>
          <w:szCs w:val="23"/>
        </w:rPr>
      </w:pPr>
      <w:r>
        <w:rPr>
          <w:rFonts w:ascii="Times New Roman" w:hAnsi="Times New Roman" w:eastAsia="Times New Roman" w:cs="Times New Roman"/>
          <w:b/>
          <w:sz w:val="23"/>
          <w:szCs w:val="23"/>
        </w:rPr>
        <w:t>6.4.</w:t>
      </w:r>
      <w:r>
        <w:rPr>
          <w:rFonts w:ascii="Times New Roman" w:hAnsi="Times New Roman" w:eastAsia="Times New Roman" w:cs="Times New Roman"/>
          <w:sz w:val="23"/>
          <w:szCs w:val="23"/>
        </w:rPr>
        <w:t xml:space="preserve">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Заказчик уплачивает Исполнителю штраф в размере 1 000 рублей 00 копеек.</w:t>
      </w:r>
    </w:p>
    <w:p w14:paraId="27B016B1">
      <w:pPr>
        <w:autoSpaceDE w:val="0"/>
        <w:autoSpaceDN w:val="0"/>
        <w:adjustRightInd w:val="0"/>
        <w:ind w:firstLine="709"/>
        <w:jc w:val="both"/>
        <w:rPr>
          <w:rFonts w:ascii="Times New Roman" w:hAnsi="Times New Roman" w:eastAsia="Times New Roman" w:cs="Times New Roman"/>
          <w:sz w:val="23"/>
          <w:szCs w:val="23"/>
        </w:rPr>
      </w:pPr>
      <w:r>
        <w:rPr>
          <w:rFonts w:ascii="Times New Roman" w:hAnsi="Times New Roman" w:eastAsia="Times New Roman" w:cs="Times New Roman"/>
          <w:b/>
          <w:sz w:val="23"/>
          <w:szCs w:val="23"/>
        </w:rPr>
        <w:t>6.5.</w:t>
      </w:r>
      <w:r>
        <w:rPr>
          <w:rFonts w:ascii="Times New Roman" w:hAnsi="Times New Roman" w:eastAsia="Times New Roman" w:cs="Times New Roman"/>
          <w:sz w:val="23"/>
          <w:szCs w:val="23"/>
        </w:rPr>
        <w:t xml:space="preserve">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29634BDC">
      <w:pPr>
        <w:autoSpaceDE w:val="0"/>
        <w:autoSpaceDN w:val="0"/>
        <w:adjustRightInd w:val="0"/>
        <w:ind w:firstLine="709"/>
        <w:jc w:val="both"/>
        <w:rPr>
          <w:rFonts w:ascii="Times New Roman" w:hAnsi="Times New Roman" w:eastAsia="Times New Roman" w:cs="Times New Roman"/>
          <w:sz w:val="23"/>
          <w:szCs w:val="23"/>
        </w:rPr>
      </w:pPr>
      <w:r>
        <w:rPr>
          <w:rFonts w:ascii="Times New Roman" w:hAnsi="Times New Roman" w:eastAsia="Times New Roman" w:cs="Times New Roman"/>
          <w:b/>
          <w:sz w:val="23"/>
          <w:szCs w:val="23"/>
        </w:rPr>
        <w:t xml:space="preserve">6.6. </w:t>
      </w:r>
      <w:r>
        <w:rPr>
          <w:rFonts w:ascii="Times New Roman" w:hAnsi="Times New Roman" w:eastAsia="Times New Roman" w:cs="Times New Roman"/>
          <w:sz w:val="23"/>
          <w:szCs w:val="23"/>
        </w:rPr>
        <w:t>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6161FC4E">
      <w:pPr>
        <w:ind w:firstLine="709"/>
        <w:jc w:val="both"/>
        <w:rPr>
          <w:rFonts w:ascii="Times New Roman" w:hAnsi="Times New Roman" w:eastAsia="Times New Roman" w:cs="Times New Roman"/>
          <w:sz w:val="23"/>
          <w:szCs w:val="23"/>
        </w:rPr>
      </w:pPr>
      <w:r>
        <w:rPr>
          <w:rFonts w:ascii="Times New Roman" w:hAnsi="Times New Roman" w:eastAsia="Times New Roman" w:cs="Times New Roman"/>
          <w:b/>
          <w:sz w:val="23"/>
          <w:szCs w:val="23"/>
        </w:rPr>
        <w:t xml:space="preserve">6.7. </w:t>
      </w:r>
      <w:r>
        <w:rPr>
          <w:rFonts w:ascii="Times New Roman" w:hAnsi="Times New Roman" w:eastAsia="Times New Roman" w:cs="Times New Roman"/>
          <w:sz w:val="23"/>
          <w:szCs w:val="23"/>
        </w:rPr>
        <w:t xml:space="preserve">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w:t>
      </w:r>
      <w:bookmarkStart w:id="15" w:name="P67"/>
      <w:bookmarkEnd w:id="15"/>
      <w:r>
        <w:rPr>
          <w:rFonts w:ascii="Times New Roman" w:hAnsi="Times New Roman" w:eastAsia="Times New Roman" w:cs="Times New Roman"/>
          <w:sz w:val="23"/>
          <w:szCs w:val="23"/>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штраф в размере 10 процентов цены Контракта (этапа) (за исключением случая, указанного в пункте 6.8 Контракта).</w:t>
      </w:r>
    </w:p>
    <w:p w14:paraId="07191DD2">
      <w:pPr>
        <w:autoSpaceDE w:val="0"/>
        <w:autoSpaceDN w:val="0"/>
        <w:adjustRightInd w:val="0"/>
        <w:ind w:firstLine="709"/>
        <w:jc w:val="both"/>
        <w:rPr>
          <w:rFonts w:ascii="Times New Roman" w:hAnsi="Times New Roman" w:eastAsia="Times New Roman" w:cs="Times New Roman"/>
          <w:sz w:val="23"/>
          <w:szCs w:val="23"/>
        </w:rPr>
      </w:pPr>
      <w:r>
        <w:rPr>
          <w:rFonts w:ascii="Times New Roman" w:hAnsi="Times New Roman" w:eastAsia="Times New Roman" w:cs="Times New Roman"/>
          <w:b/>
          <w:sz w:val="23"/>
          <w:szCs w:val="23"/>
        </w:rPr>
        <w:t>6.8.</w:t>
      </w:r>
      <w:r>
        <w:rPr>
          <w:rFonts w:ascii="Times New Roman" w:hAnsi="Times New Roman" w:eastAsia="Times New Roman" w:cs="Times New Roman"/>
          <w:sz w:val="23"/>
          <w:szCs w:val="23"/>
        </w:rPr>
        <w:t xml:space="preserve">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уплачивает штраф в размере 1 000 рублей 00 копеек.</w:t>
      </w:r>
    </w:p>
    <w:p w14:paraId="6999C0D3">
      <w:pPr>
        <w:autoSpaceDE w:val="0"/>
        <w:autoSpaceDN w:val="0"/>
        <w:adjustRightInd w:val="0"/>
        <w:ind w:firstLine="709"/>
        <w:jc w:val="both"/>
        <w:rPr>
          <w:rFonts w:ascii="Times New Roman" w:hAnsi="Times New Roman" w:eastAsia="Times New Roman" w:cs="Times New Roman"/>
          <w:sz w:val="23"/>
          <w:szCs w:val="23"/>
        </w:rPr>
      </w:pPr>
      <w:r>
        <w:rPr>
          <w:rFonts w:ascii="Times New Roman" w:hAnsi="Times New Roman" w:eastAsia="Times New Roman" w:cs="Times New Roman"/>
          <w:b/>
          <w:sz w:val="23"/>
          <w:szCs w:val="23"/>
        </w:rPr>
        <w:t>6.9.</w:t>
      </w:r>
      <w:r>
        <w:rPr>
          <w:rFonts w:ascii="Times New Roman" w:hAnsi="Times New Roman" w:eastAsia="Times New Roman" w:cs="Times New Roman"/>
          <w:sz w:val="23"/>
          <w:szCs w:val="23"/>
        </w:rPr>
        <w:t xml:space="preserve"> В случае просрочки исполнения Исполнителем обязательств, предусмотренных Контрактом (в том числе гарантийного обязательства) Исполнитель уплачивает Заказчику пени.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w:t>
      </w:r>
      <w:r>
        <w:rPr>
          <w:rFonts w:ascii="Times New Roman" w:hAnsi="Times New Roman" w:eastAsia="Times New Roman" w:cs="Times New Roman"/>
          <w:color w:val="auto"/>
          <w:kern w:val="3"/>
          <w:sz w:val="23"/>
          <w:szCs w:val="23"/>
          <w:lang w:bidi="ar-SA"/>
        </w:rPr>
        <w:t>(отдельного этапа исполнения Контракта)</w:t>
      </w:r>
      <w:r>
        <w:rPr>
          <w:rFonts w:ascii="Times New Roman" w:hAnsi="Times New Roman" w:eastAsia="Times New Roman" w:cs="Times New Roman"/>
          <w:sz w:val="23"/>
          <w:szCs w:val="23"/>
        </w:rPr>
        <w:t xml:space="preserve">, уменьшенной на сумму, пропорциональную объему обязательств, предусмотренных Контрактом </w:t>
      </w:r>
      <w:r>
        <w:rPr>
          <w:rFonts w:ascii="Times New Roman" w:hAnsi="Times New Roman" w:eastAsia="Times New Roman" w:cs="Times New Roman"/>
          <w:color w:val="auto"/>
          <w:kern w:val="3"/>
          <w:sz w:val="23"/>
          <w:szCs w:val="23"/>
          <w:lang w:bidi="ar-SA"/>
        </w:rPr>
        <w:t xml:space="preserve">(соответствующим отдельным этапом исполнения Контракта) </w:t>
      </w:r>
      <w:r>
        <w:rPr>
          <w:rFonts w:ascii="Times New Roman" w:hAnsi="Times New Roman" w:eastAsia="Times New Roman" w:cs="Times New Roman"/>
          <w:sz w:val="23"/>
          <w:szCs w:val="23"/>
        </w:rPr>
        <w:t>и фактически исполненных Исполнителем.</w:t>
      </w:r>
    </w:p>
    <w:p w14:paraId="4A87600E">
      <w:pPr>
        <w:autoSpaceDE w:val="0"/>
        <w:autoSpaceDN w:val="0"/>
        <w:adjustRightInd w:val="0"/>
        <w:ind w:firstLine="709"/>
        <w:jc w:val="both"/>
        <w:rPr>
          <w:rFonts w:ascii="Times New Roman" w:hAnsi="Times New Roman" w:eastAsia="Times New Roman" w:cs="Times New Roman"/>
          <w:sz w:val="23"/>
          <w:szCs w:val="23"/>
        </w:rPr>
      </w:pPr>
      <w:r>
        <w:rPr>
          <w:rFonts w:ascii="Times New Roman" w:hAnsi="Times New Roman" w:eastAsia="Times New Roman" w:cs="Times New Roman"/>
          <w:b/>
          <w:sz w:val="23"/>
          <w:szCs w:val="23"/>
        </w:rPr>
        <w:t>6.10.</w:t>
      </w:r>
      <w:r>
        <w:rPr>
          <w:rFonts w:ascii="Times New Roman" w:hAnsi="Times New Roman" w:eastAsia="Times New Roman" w:cs="Times New Roman"/>
          <w:sz w:val="23"/>
          <w:szCs w:val="23"/>
        </w:rPr>
        <w:t xml:space="preserve">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467CC729">
      <w:pPr>
        <w:autoSpaceDE w:val="0"/>
        <w:autoSpaceDN w:val="0"/>
        <w:adjustRightInd w:val="0"/>
        <w:ind w:firstLine="709"/>
        <w:jc w:val="both"/>
        <w:rPr>
          <w:rFonts w:ascii="Times New Roman" w:hAnsi="Times New Roman" w:eastAsia="Times New Roman" w:cs="Times New Roman"/>
          <w:sz w:val="23"/>
          <w:szCs w:val="23"/>
        </w:rPr>
      </w:pPr>
      <w:r>
        <w:rPr>
          <w:rFonts w:ascii="Times New Roman" w:hAnsi="Times New Roman" w:eastAsia="Times New Roman" w:cs="Times New Roman"/>
          <w:b/>
          <w:sz w:val="23"/>
          <w:szCs w:val="23"/>
        </w:rPr>
        <w:t>6.11.</w:t>
      </w:r>
      <w:r>
        <w:rPr>
          <w:rFonts w:ascii="Times New Roman" w:hAnsi="Times New Roman" w:eastAsia="Times New Roman" w:cs="Times New Roman"/>
          <w:sz w:val="23"/>
          <w:szCs w:val="23"/>
        </w:rPr>
        <w:t xml:space="preserve">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BF15413">
      <w:pPr>
        <w:autoSpaceDE w:val="0"/>
        <w:autoSpaceDN w:val="0"/>
        <w:adjustRightInd w:val="0"/>
        <w:ind w:firstLine="709"/>
        <w:jc w:val="both"/>
        <w:rPr>
          <w:rFonts w:ascii="Times New Roman" w:hAnsi="Times New Roman" w:eastAsia="Times New Roman" w:cs="Times New Roman"/>
          <w:sz w:val="23"/>
          <w:szCs w:val="23"/>
        </w:rPr>
      </w:pPr>
      <w:r>
        <w:rPr>
          <w:rFonts w:ascii="Times New Roman" w:hAnsi="Times New Roman" w:eastAsia="Times New Roman" w:cs="Times New Roman"/>
          <w:b/>
          <w:sz w:val="23"/>
          <w:szCs w:val="23"/>
        </w:rPr>
        <w:t>6.12.</w:t>
      </w:r>
      <w:r>
        <w:rPr>
          <w:rFonts w:ascii="Times New Roman" w:hAnsi="Times New Roman" w:eastAsia="Times New Roman" w:cs="Times New Roman"/>
          <w:sz w:val="23"/>
          <w:szCs w:val="23"/>
        </w:rPr>
        <w:t xml:space="preserve"> Если отступления от условий Контракта или иные недостатки Услуг не были устранены Исполнителем в разумный срок или являются существенными и неустранимыми, Заказчик вправе отказаться от исполнения настоящего Контракта и потребовать возмещения убытков в полной сумме сверх неустойки.</w:t>
      </w:r>
    </w:p>
    <w:p w14:paraId="3433311F">
      <w:pPr>
        <w:autoSpaceDE w:val="0"/>
        <w:autoSpaceDN w:val="0"/>
        <w:adjustRightInd w:val="0"/>
        <w:ind w:firstLine="709"/>
        <w:jc w:val="both"/>
        <w:rPr>
          <w:rFonts w:ascii="Times New Roman" w:hAnsi="Times New Roman" w:eastAsia="Times New Roman" w:cs="Times New Roman"/>
          <w:sz w:val="23"/>
          <w:szCs w:val="23"/>
        </w:rPr>
      </w:pPr>
      <w:r>
        <w:rPr>
          <w:rFonts w:ascii="Times New Roman" w:hAnsi="Times New Roman" w:eastAsia="Times New Roman" w:cs="Times New Roman"/>
          <w:b/>
          <w:sz w:val="23"/>
          <w:szCs w:val="23"/>
        </w:rPr>
        <w:t>6.13.</w:t>
      </w:r>
      <w:r>
        <w:rPr>
          <w:rFonts w:ascii="Times New Roman" w:hAnsi="Times New Roman" w:eastAsia="Times New Roman" w:cs="Times New Roman"/>
          <w:sz w:val="23"/>
          <w:szCs w:val="23"/>
        </w:rPr>
        <w:t xml:space="preserve"> Уплата неустойки не освобождает Стороны от полного выполнения обязательств по настоящему Контракту.</w:t>
      </w:r>
    </w:p>
    <w:p w14:paraId="2AF05265">
      <w:pPr>
        <w:autoSpaceDE w:val="0"/>
        <w:autoSpaceDN w:val="0"/>
        <w:adjustRightInd w:val="0"/>
        <w:ind w:firstLine="709"/>
        <w:jc w:val="both"/>
        <w:rPr>
          <w:rFonts w:ascii="Times New Roman" w:hAnsi="Times New Roman" w:eastAsia="Times New Roman" w:cs="Times New Roman"/>
          <w:sz w:val="23"/>
          <w:szCs w:val="23"/>
        </w:rPr>
      </w:pPr>
      <w:r>
        <w:rPr>
          <w:rFonts w:ascii="Times New Roman" w:hAnsi="Times New Roman" w:eastAsia="Times New Roman" w:cs="Times New Roman"/>
          <w:b/>
          <w:sz w:val="23"/>
          <w:szCs w:val="23"/>
        </w:rPr>
        <w:t>6.14.</w:t>
      </w:r>
      <w:r>
        <w:rPr>
          <w:rFonts w:ascii="Times New Roman" w:hAnsi="Times New Roman" w:eastAsia="Times New Roman" w:cs="Times New Roman"/>
          <w:sz w:val="23"/>
          <w:szCs w:val="23"/>
        </w:rPr>
        <w:t xml:space="preserve"> В случае, если Контракт будет заключен с физическим лицом, сумма, подлежащая уплате такому физическому лицу, уменьшается на размер налоговых платежей, связанных с оплатой Контракта.</w:t>
      </w:r>
    </w:p>
    <w:p w14:paraId="6095C841">
      <w:pPr>
        <w:autoSpaceDE w:val="0"/>
        <w:autoSpaceDN w:val="0"/>
        <w:adjustRightInd w:val="0"/>
        <w:ind w:firstLine="709"/>
        <w:jc w:val="both"/>
        <w:rPr>
          <w:rFonts w:ascii="Times New Roman" w:hAnsi="Times New Roman" w:eastAsia="Times New Roman" w:cs="Times New Roman"/>
          <w:sz w:val="23"/>
          <w:szCs w:val="23"/>
        </w:rPr>
      </w:pPr>
      <w:r>
        <w:rPr>
          <w:rFonts w:ascii="Times New Roman" w:hAnsi="Times New Roman" w:eastAsia="Times New Roman" w:cs="Times New Roman"/>
          <w:b/>
          <w:sz w:val="23"/>
          <w:szCs w:val="23"/>
        </w:rPr>
        <w:t>6.15.</w:t>
      </w:r>
      <w:r>
        <w:rPr>
          <w:rFonts w:ascii="Times New Roman" w:hAnsi="Times New Roman" w:eastAsia="Times New Roman" w:cs="Times New Roman"/>
          <w:sz w:val="23"/>
          <w:szCs w:val="23"/>
        </w:rPr>
        <w:t xml:space="preserve"> Заказчик вправе взыскать с Исполнителя убытки в полной сумме сверх установленной Контрактом неустойки за неисполнение или ненадлежащее исполнение Исполнителем обязательств, предусмотренных Контрактом.</w:t>
      </w:r>
    </w:p>
    <w:p w14:paraId="6D303E1A">
      <w:pPr>
        <w:autoSpaceDE w:val="0"/>
        <w:autoSpaceDN w:val="0"/>
        <w:adjustRightInd w:val="0"/>
        <w:ind w:firstLine="709"/>
        <w:jc w:val="both"/>
        <w:rPr>
          <w:rFonts w:ascii="Times New Roman" w:hAnsi="Times New Roman" w:eastAsia="Times New Roman" w:cs="Times New Roman"/>
          <w:sz w:val="23"/>
          <w:szCs w:val="23"/>
        </w:rPr>
      </w:pPr>
      <w:r>
        <w:rPr>
          <w:rFonts w:ascii="Times New Roman" w:hAnsi="Times New Roman" w:eastAsia="Times New Roman" w:cs="Times New Roman"/>
          <w:b/>
          <w:sz w:val="23"/>
          <w:szCs w:val="23"/>
        </w:rPr>
        <w:t>6.16.</w:t>
      </w:r>
      <w:r>
        <w:rPr>
          <w:rFonts w:ascii="Times New Roman" w:hAnsi="Times New Roman" w:eastAsia="Times New Roman" w:cs="Times New Roman"/>
          <w:sz w:val="23"/>
          <w:szCs w:val="23"/>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6ECB5923">
      <w:pPr>
        <w:autoSpaceDE w:val="0"/>
        <w:autoSpaceDN w:val="0"/>
        <w:adjustRightInd w:val="0"/>
        <w:ind w:firstLine="709"/>
        <w:jc w:val="both"/>
        <w:rPr>
          <w:rFonts w:ascii="Times New Roman" w:hAnsi="Times New Roman" w:eastAsia="Times New Roman" w:cs="Times New Roman"/>
          <w:sz w:val="23"/>
          <w:szCs w:val="23"/>
        </w:rPr>
      </w:pPr>
    </w:p>
    <w:p w14:paraId="0A2790EC">
      <w:pPr>
        <w:autoSpaceDE w:val="0"/>
        <w:autoSpaceDN w:val="0"/>
        <w:adjustRightInd w:val="0"/>
        <w:jc w:val="center"/>
        <w:rPr>
          <w:rFonts w:ascii="Times New Roman" w:hAnsi="Times New Roman" w:eastAsia="Times New Roman" w:cs="Times New Roman"/>
          <w:b/>
          <w:sz w:val="23"/>
          <w:szCs w:val="23"/>
        </w:rPr>
      </w:pPr>
      <w:r>
        <w:rPr>
          <w:rFonts w:ascii="Times New Roman" w:hAnsi="Times New Roman" w:eastAsia="Times New Roman" w:cs="Times New Roman"/>
          <w:b/>
          <w:sz w:val="23"/>
          <w:szCs w:val="23"/>
        </w:rPr>
        <w:t>7. Гарантия качества Услуг</w:t>
      </w:r>
    </w:p>
    <w:p w14:paraId="2AEF754B">
      <w:pPr>
        <w:autoSpaceDE w:val="0"/>
        <w:autoSpaceDN w:val="0"/>
        <w:adjustRightInd w:val="0"/>
        <w:ind w:firstLine="709"/>
        <w:jc w:val="both"/>
        <w:rPr>
          <w:rFonts w:ascii="Times New Roman" w:hAnsi="Times New Roman" w:eastAsia="Times New Roman" w:cs="Times New Roman"/>
          <w:sz w:val="23"/>
          <w:szCs w:val="23"/>
        </w:rPr>
      </w:pPr>
      <w:r>
        <w:rPr>
          <w:rFonts w:ascii="Times New Roman" w:hAnsi="Times New Roman" w:eastAsia="Times New Roman" w:cs="Times New Roman"/>
          <w:b/>
          <w:sz w:val="23"/>
          <w:szCs w:val="23"/>
        </w:rPr>
        <w:t xml:space="preserve">7.1. </w:t>
      </w:r>
      <w:r>
        <w:rPr>
          <w:rFonts w:ascii="Times New Roman" w:hAnsi="Times New Roman" w:eastAsia="Times New Roman" w:cs="Times New Roman"/>
          <w:sz w:val="23"/>
          <w:szCs w:val="23"/>
        </w:rPr>
        <w:t>Исполнитель гарантирует качество оказываемых Услуг и их соответствие правилам и нормам, действующим нормативным и методическим актам, регулирующим вопросы, связанные с оказанием данного вида услуг. Срок предоставления гарантии качества Услуг – в течение срока оказания Услуг.</w:t>
      </w:r>
    </w:p>
    <w:p w14:paraId="3F7383A1">
      <w:pPr>
        <w:autoSpaceDE w:val="0"/>
        <w:autoSpaceDN w:val="0"/>
        <w:adjustRightInd w:val="0"/>
        <w:ind w:firstLine="709"/>
        <w:jc w:val="center"/>
        <w:outlineLvl w:val="0"/>
        <w:rPr>
          <w:rFonts w:ascii="Times New Roman" w:hAnsi="Times New Roman" w:eastAsia="Times New Roman" w:cs="Times New Roman"/>
          <w:b/>
          <w:bCs/>
          <w:sz w:val="23"/>
          <w:szCs w:val="23"/>
        </w:rPr>
      </w:pPr>
    </w:p>
    <w:p w14:paraId="4D8D98F8">
      <w:pPr>
        <w:autoSpaceDE w:val="0"/>
        <w:autoSpaceDN w:val="0"/>
        <w:adjustRightInd w:val="0"/>
        <w:jc w:val="center"/>
        <w:rPr>
          <w:rFonts w:ascii="Times New Roman" w:hAnsi="Times New Roman" w:eastAsia="Times New Roman" w:cs="Times New Roman"/>
          <w:b/>
          <w:sz w:val="23"/>
          <w:szCs w:val="23"/>
        </w:rPr>
      </w:pPr>
      <w:r>
        <w:rPr>
          <w:rFonts w:ascii="Times New Roman" w:hAnsi="Times New Roman" w:eastAsia="Times New Roman" w:cs="Times New Roman"/>
          <w:b/>
          <w:sz w:val="23"/>
          <w:szCs w:val="23"/>
        </w:rPr>
        <w:t>8. Срок действия Контракта, порядок изменения и расторжения Контракта</w:t>
      </w:r>
    </w:p>
    <w:p w14:paraId="4C3247FF">
      <w:pPr>
        <w:autoSpaceDE w:val="0"/>
        <w:autoSpaceDN w:val="0"/>
        <w:adjustRightInd w:val="0"/>
        <w:ind w:firstLine="709"/>
        <w:jc w:val="both"/>
        <w:rPr>
          <w:rFonts w:ascii="Times New Roman" w:hAnsi="Times New Roman" w:eastAsia="Times New Roman" w:cs="Times New Roman"/>
          <w:sz w:val="23"/>
          <w:szCs w:val="23"/>
        </w:rPr>
      </w:pPr>
      <w:r>
        <w:rPr>
          <w:rFonts w:ascii="Times New Roman" w:hAnsi="Times New Roman" w:eastAsia="Times New Roman" w:cs="Times New Roman"/>
          <w:b/>
          <w:sz w:val="23"/>
          <w:szCs w:val="23"/>
        </w:rPr>
        <w:t xml:space="preserve">8.1. </w:t>
      </w:r>
      <w:r>
        <w:rPr>
          <w:rFonts w:ascii="Times New Roman" w:hAnsi="Times New Roman" w:eastAsia="Times New Roman" w:cs="Times New Roman"/>
          <w:sz w:val="23"/>
          <w:szCs w:val="23"/>
        </w:rPr>
        <w:t>Контракт вступает в силу с момента подписания его Сторонами и действует по 31.</w:t>
      </w:r>
      <w:r>
        <w:rPr>
          <w:rFonts w:hint="default" w:ascii="Times New Roman" w:hAnsi="Times New Roman" w:eastAsia="Times New Roman" w:cs="Times New Roman"/>
          <w:sz w:val="23"/>
          <w:szCs w:val="23"/>
          <w:lang w:val="ru-RU"/>
        </w:rPr>
        <w:t>12</w:t>
      </w:r>
      <w:r>
        <w:rPr>
          <w:rFonts w:ascii="Times New Roman" w:hAnsi="Times New Roman" w:eastAsia="Times New Roman" w:cs="Times New Roman"/>
          <w:sz w:val="23"/>
          <w:szCs w:val="23"/>
        </w:rPr>
        <w:t>.202</w:t>
      </w:r>
      <w:r>
        <w:rPr>
          <w:rFonts w:hint="default" w:ascii="Times New Roman" w:hAnsi="Times New Roman" w:eastAsia="Times New Roman" w:cs="Times New Roman"/>
          <w:sz w:val="23"/>
          <w:szCs w:val="23"/>
          <w:lang w:val="ru-RU"/>
        </w:rPr>
        <w:t>6</w:t>
      </w:r>
      <w:r>
        <w:rPr>
          <w:rFonts w:ascii="Times New Roman" w:hAnsi="Times New Roman" w:eastAsia="Times New Roman" w:cs="Times New Roman"/>
          <w:sz w:val="23"/>
          <w:szCs w:val="23"/>
        </w:rPr>
        <w:t>.</w:t>
      </w:r>
    </w:p>
    <w:p w14:paraId="66D82ED8">
      <w:pPr>
        <w:autoSpaceDE w:val="0"/>
        <w:autoSpaceDN w:val="0"/>
        <w:adjustRightInd w:val="0"/>
        <w:ind w:firstLine="709"/>
        <w:jc w:val="both"/>
        <w:rPr>
          <w:rFonts w:hint="default" w:ascii="Times New Roman" w:hAnsi="Times New Roman" w:eastAsia="Times New Roman" w:cs="Times New Roman"/>
          <w:sz w:val="23"/>
          <w:szCs w:val="23"/>
          <w:lang w:val="ru-RU"/>
        </w:rPr>
      </w:pPr>
      <w:r>
        <w:rPr>
          <w:rFonts w:ascii="Times New Roman" w:hAnsi="Times New Roman" w:eastAsia="Times New Roman" w:cs="Times New Roman"/>
          <w:sz w:val="23"/>
          <w:szCs w:val="23"/>
        </w:rPr>
        <w:t>Начальный срок исполнения обязательств по Контракту устанавливается с момента заключения Контракта</w:t>
      </w:r>
      <w:r>
        <w:rPr>
          <w:rFonts w:hint="default" w:ascii="Times New Roman" w:hAnsi="Times New Roman" w:eastAsia="Times New Roman" w:cs="Times New Roman"/>
          <w:sz w:val="23"/>
          <w:szCs w:val="23"/>
          <w:lang w:val="ru-RU"/>
        </w:rPr>
        <w:t>.</w:t>
      </w:r>
    </w:p>
    <w:p w14:paraId="7C1EA6EB">
      <w:pPr>
        <w:autoSpaceDE w:val="0"/>
        <w:autoSpaceDN w:val="0"/>
        <w:adjustRightInd w:val="0"/>
        <w:ind w:firstLine="709"/>
        <w:jc w:val="both"/>
        <w:rPr>
          <w:rFonts w:ascii="Times New Roman" w:hAnsi="Times New Roman" w:eastAsia="Times New Roman" w:cs="Times New Roman"/>
          <w:sz w:val="23"/>
          <w:szCs w:val="23"/>
        </w:rPr>
      </w:pPr>
      <w:r>
        <w:rPr>
          <w:rFonts w:ascii="Times New Roman" w:hAnsi="Times New Roman" w:eastAsia="Times New Roman" w:cs="Times New Roman"/>
          <w:sz w:val="23"/>
          <w:szCs w:val="23"/>
        </w:rPr>
        <w:t>Контракт действует до полного исполнения Сторонами своих обязательств по Контракту.</w:t>
      </w:r>
    </w:p>
    <w:p w14:paraId="3EF68FEA">
      <w:pPr>
        <w:pStyle w:val="17"/>
        <w:tabs>
          <w:tab w:val="left" w:pos="1560"/>
        </w:tabs>
        <w:ind w:firstLine="709"/>
        <w:jc w:val="both"/>
        <w:rPr>
          <w:sz w:val="23"/>
          <w:szCs w:val="23"/>
        </w:rPr>
      </w:pPr>
      <w:r>
        <w:rPr>
          <w:sz w:val="23"/>
          <w:szCs w:val="23"/>
        </w:rPr>
        <w:t>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14:paraId="13FBD84E">
      <w:pPr>
        <w:autoSpaceDE w:val="0"/>
        <w:autoSpaceDN w:val="0"/>
        <w:adjustRightInd w:val="0"/>
        <w:ind w:firstLine="709"/>
        <w:jc w:val="both"/>
        <w:rPr>
          <w:rFonts w:ascii="Times New Roman" w:hAnsi="Times New Roman" w:eastAsia="Times New Roman" w:cs="Times New Roman"/>
          <w:sz w:val="23"/>
          <w:szCs w:val="23"/>
        </w:rPr>
      </w:pPr>
      <w:r>
        <w:rPr>
          <w:rFonts w:ascii="Times New Roman" w:hAnsi="Times New Roman" w:eastAsia="Times New Roman" w:cs="Times New Roman"/>
          <w:sz w:val="23"/>
          <w:szCs w:val="23"/>
        </w:rPr>
        <w:t>В случае неисполнения Исполнителем своих обязательств по Контракту, Заказчик вправе обратиться в суд с требованием о расторжении Контракта вне зависимости от истечения срока действия Контракта.</w:t>
      </w:r>
    </w:p>
    <w:p w14:paraId="3FA5E913">
      <w:pPr>
        <w:autoSpaceDE w:val="0"/>
        <w:autoSpaceDN w:val="0"/>
        <w:adjustRightInd w:val="0"/>
        <w:ind w:firstLine="709"/>
        <w:jc w:val="both"/>
        <w:rPr>
          <w:rFonts w:ascii="Times New Roman" w:hAnsi="Times New Roman" w:eastAsia="Times New Roman" w:cs="Times New Roman"/>
          <w:sz w:val="23"/>
          <w:szCs w:val="23"/>
        </w:rPr>
      </w:pPr>
      <w:r>
        <w:rPr>
          <w:rFonts w:ascii="Times New Roman" w:hAnsi="Times New Roman" w:eastAsia="Times New Roman" w:cs="Times New Roman"/>
          <w:b/>
          <w:sz w:val="23"/>
          <w:szCs w:val="23"/>
        </w:rPr>
        <w:t>8.2.</w:t>
      </w:r>
      <w:r>
        <w:rPr>
          <w:rFonts w:ascii="Times New Roman" w:hAnsi="Times New Roman" w:eastAsia="Times New Roman" w:cs="Times New Roman"/>
          <w:sz w:val="23"/>
          <w:szCs w:val="23"/>
        </w:rPr>
        <w:t xml:space="preserve"> Сроки оказания Услуг и/или отдельных этапов по настоящему Контракту могут определяться сторонами в Календарном плане, который с момента подписания становится Приложением к Контракту, являющемся неотъемлемой частью Контракта. </w:t>
      </w:r>
    </w:p>
    <w:p w14:paraId="5AEB5558">
      <w:pPr>
        <w:autoSpaceDE w:val="0"/>
        <w:autoSpaceDN w:val="0"/>
        <w:adjustRightInd w:val="0"/>
        <w:ind w:firstLine="709"/>
        <w:jc w:val="both"/>
        <w:rPr>
          <w:rFonts w:ascii="Times New Roman" w:hAnsi="Times New Roman" w:eastAsia="Times New Roman" w:cs="Times New Roman"/>
          <w:sz w:val="23"/>
          <w:szCs w:val="23"/>
        </w:rPr>
      </w:pPr>
      <w:r>
        <w:rPr>
          <w:rFonts w:ascii="Times New Roman" w:hAnsi="Times New Roman" w:eastAsia="Times New Roman" w:cs="Times New Roman"/>
          <w:b/>
          <w:sz w:val="23"/>
          <w:szCs w:val="23"/>
        </w:rPr>
        <w:t>8.3.</w:t>
      </w:r>
      <w:r>
        <w:rPr>
          <w:rFonts w:ascii="Times New Roman" w:hAnsi="Times New Roman" w:eastAsia="Times New Roman" w:cs="Times New Roman"/>
          <w:sz w:val="23"/>
          <w:szCs w:val="23"/>
        </w:rPr>
        <w:t xml:space="preserve"> Внесение изменений в Контракт возможно в соответствии с требованиями действующего законодательства. </w:t>
      </w:r>
    </w:p>
    <w:p w14:paraId="1135E9D6">
      <w:pPr>
        <w:autoSpaceDE w:val="0"/>
        <w:autoSpaceDN w:val="0"/>
        <w:adjustRightInd w:val="0"/>
        <w:ind w:firstLine="709"/>
        <w:jc w:val="both"/>
        <w:rPr>
          <w:rFonts w:ascii="Times New Roman" w:hAnsi="Times New Roman" w:eastAsia="Times New Roman" w:cs="Times New Roman"/>
          <w:sz w:val="23"/>
          <w:szCs w:val="23"/>
        </w:rPr>
      </w:pPr>
      <w:r>
        <w:rPr>
          <w:rFonts w:ascii="Times New Roman" w:hAnsi="Times New Roman" w:eastAsia="Times New Roman" w:cs="Times New Roman"/>
          <w:sz w:val="23"/>
          <w:szCs w:val="23"/>
        </w:rPr>
        <w:t>Изменение существенных условий Контракта возможно в случаях и порядке, указанных в статье 95 Закона.</w:t>
      </w:r>
    </w:p>
    <w:p w14:paraId="5C587A8D">
      <w:pPr>
        <w:autoSpaceDE w:val="0"/>
        <w:autoSpaceDN w:val="0"/>
        <w:adjustRightInd w:val="0"/>
        <w:ind w:firstLine="709"/>
        <w:jc w:val="both"/>
        <w:rPr>
          <w:rFonts w:ascii="Times New Roman" w:hAnsi="Times New Roman" w:eastAsia="Times New Roman" w:cs="Times New Roman"/>
          <w:kern w:val="3"/>
          <w:sz w:val="23"/>
          <w:szCs w:val="23"/>
        </w:rPr>
      </w:pPr>
      <w:r>
        <w:rPr>
          <w:rFonts w:ascii="Times New Roman" w:hAnsi="Times New Roman" w:eastAsia="Arial Unicode MS" w:cs="Times New Roman"/>
          <w:kern w:val="3"/>
          <w:sz w:val="23"/>
          <w:szCs w:val="23"/>
        </w:rPr>
        <w:t>Все изменения и дополнения к настоящему Контракту действительны, если они совершены в письменной форме и подписаны Сторонами</w:t>
      </w:r>
      <w:r>
        <w:rPr>
          <w:rFonts w:ascii="Times New Roman" w:hAnsi="Times New Roman" w:eastAsia="Times New Roman" w:cs="Times New Roman"/>
          <w:kern w:val="3"/>
          <w:sz w:val="23"/>
          <w:szCs w:val="23"/>
        </w:rPr>
        <w:t>.</w:t>
      </w:r>
    </w:p>
    <w:p w14:paraId="49625BD3">
      <w:pPr>
        <w:autoSpaceDE w:val="0"/>
        <w:autoSpaceDN w:val="0"/>
        <w:adjustRightInd w:val="0"/>
        <w:ind w:firstLine="709"/>
        <w:jc w:val="both"/>
        <w:rPr>
          <w:rFonts w:ascii="Times New Roman" w:hAnsi="Times New Roman" w:eastAsia="Times New Roman" w:cs="Times New Roman"/>
          <w:sz w:val="23"/>
          <w:szCs w:val="23"/>
        </w:rPr>
      </w:pPr>
      <w:r>
        <w:rPr>
          <w:rFonts w:ascii="Times New Roman" w:hAnsi="Times New Roman" w:eastAsia="Times New Roman" w:cs="Times New Roman"/>
          <w:b/>
          <w:kern w:val="3"/>
          <w:sz w:val="23"/>
          <w:szCs w:val="23"/>
        </w:rPr>
        <w:t xml:space="preserve">8.4. </w:t>
      </w:r>
      <w:r>
        <w:rPr>
          <w:rFonts w:ascii="Times New Roman" w:hAnsi="Times New Roman" w:eastAsia="Times New Roman" w:cs="Times New Roman"/>
          <w:sz w:val="23"/>
          <w:szCs w:val="23"/>
        </w:rPr>
        <w:t>Цена Контракта может быть снижена по соглашению Сторон без изменения предусмотренных Контрактом объема и качества оказываемых Услуг и иных условий его исполнения.</w:t>
      </w:r>
    </w:p>
    <w:p w14:paraId="5D697701">
      <w:pPr>
        <w:suppressAutoHyphens/>
        <w:autoSpaceDN w:val="0"/>
        <w:ind w:right="1" w:firstLine="709"/>
        <w:jc w:val="both"/>
        <w:textAlignment w:val="baseline"/>
        <w:rPr>
          <w:rFonts w:ascii="Times New Roman" w:hAnsi="Times New Roman" w:eastAsia="Times New Roman" w:cs="Times New Roman"/>
          <w:kern w:val="3"/>
          <w:sz w:val="23"/>
          <w:szCs w:val="23"/>
        </w:rPr>
      </w:pPr>
      <w:r>
        <w:rPr>
          <w:rFonts w:ascii="Times New Roman" w:hAnsi="Times New Roman" w:eastAsia="Times New Roman" w:cs="Times New Roman"/>
          <w:b/>
          <w:kern w:val="3"/>
          <w:sz w:val="23"/>
          <w:szCs w:val="23"/>
        </w:rPr>
        <w:t xml:space="preserve">8.5. </w:t>
      </w:r>
      <w:r>
        <w:rPr>
          <w:rFonts w:ascii="Times New Roman" w:hAnsi="Times New Roman" w:eastAsia="Times New Roman" w:cs="Times New Roman"/>
          <w:kern w:val="3"/>
          <w:sz w:val="23"/>
          <w:szCs w:val="23"/>
        </w:rPr>
        <w:t xml:space="preserve">По предложению Заказчика возможно увеличение или уменьшение предусмотренного Контрактом объема оказанных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Контракта обязаны уменьшить цену Контракта исходя из цены единицы услуги. </w:t>
      </w:r>
    </w:p>
    <w:p w14:paraId="32075AE6">
      <w:pPr>
        <w:tabs>
          <w:tab w:val="left" w:pos="2127"/>
        </w:tabs>
        <w:suppressAutoHyphens/>
        <w:autoSpaceDN w:val="0"/>
        <w:ind w:right="1" w:firstLine="709"/>
        <w:jc w:val="both"/>
        <w:textAlignment w:val="baseline"/>
        <w:rPr>
          <w:rFonts w:ascii="Times New Roman" w:hAnsi="Times New Roman" w:eastAsia="Times New Roman" w:cs="Times New Roman"/>
          <w:kern w:val="3"/>
          <w:sz w:val="23"/>
          <w:szCs w:val="23"/>
        </w:rPr>
      </w:pPr>
      <w:r>
        <w:rPr>
          <w:rFonts w:ascii="Times New Roman" w:hAnsi="Times New Roman" w:eastAsia="Times New Roman" w:cs="Times New Roman"/>
          <w:b/>
          <w:kern w:val="3"/>
          <w:sz w:val="23"/>
          <w:szCs w:val="23"/>
        </w:rPr>
        <w:t xml:space="preserve">8.6. </w:t>
      </w:r>
      <w:r>
        <w:rPr>
          <w:rFonts w:ascii="Times New Roman" w:hAnsi="Times New Roman" w:eastAsia="Times New Roman" w:cs="Times New Roman"/>
          <w:kern w:val="3"/>
          <w:sz w:val="23"/>
          <w:szCs w:val="23"/>
        </w:rPr>
        <w:t>Согласно пункту 5 статьи 78.1 Бюджетного кодекса Российской Федерации в случае уменьшения в соответствии с положениями Бюджетного кодекса РФ получателю бюджетных средств, предоставляющему Заказчику субсидии, ранее доведенных до него в установленном порядке лимитов бюджетных обязательств на предоставление субсидии, по соглашению Сторон в Контракт могут быть внесены изменения в части изменений размера и (или) сроков оплаты и (или) объема Услуг.</w:t>
      </w:r>
    </w:p>
    <w:p w14:paraId="5F36F4DB">
      <w:pPr>
        <w:autoSpaceDE w:val="0"/>
        <w:autoSpaceDN w:val="0"/>
        <w:adjustRightInd w:val="0"/>
        <w:ind w:firstLine="709"/>
        <w:jc w:val="both"/>
        <w:rPr>
          <w:rFonts w:ascii="Times New Roman" w:hAnsi="Times New Roman" w:eastAsia="Times New Roman" w:cs="Times New Roman"/>
          <w:sz w:val="23"/>
          <w:szCs w:val="23"/>
        </w:rPr>
      </w:pPr>
      <w:r>
        <w:rPr>
          <w:rFonts w:ascii="Times New Roman" w:hAnsi="Times New Roman" w:eastAsia="Times New Roman" w:cs="Times New Roman"/>
          <w:b/>
          <w:sz w:val="23"/>
          <w:szCs w:val="23"/>
        </w:rPr>
        <w:t xml:space="preserve">8.7. </w:t>
      </w:r>
      <w:r>
        <w:rPr>
          <w:rFonts w:ascii="Times New Roman" w:hAnsi="Times New Roman" w:eastAsia="Times New Roman" w:cs="Times New Roman"/>
          <w:sz w:val="23"/>
          <w:szCs w:val="23"/>
        </w:rPr>
        <w:t xml:space="preserve">При исполнении Контракта (за исключением случаев, которые предусмотрены нормативными правовыми актами, принятыми в соответствии с  подпунктом "в" пункта 1, подпунктом "б" пункта 2, подпунктом "в" пункта 3 части 4 статьи 14 Закона) по согласованию Заказчика с Исполнителем допускается оказание Услуги, качество, технические и функциональные характеристики (потребительские свойства) которой являются улучшенными по сравнению с качеством и соответствующими техническими и функциональными характеристиками, указанными в Контракте. </w:t>
      </w:r>
    </w:p>
    <w:p w14:paraId="6FC23319">
      <w:pPr>
        <w:tabs>
          <w:tab w:val="left" w:pos="2127"/>
        </w:tabs>
        <w:suppressAutoHyphens/>
        <w:autoSpaceDN w:val="0"/>
        <w:ind w:firstLine="709"/>
        <w:jc w:val="both"/>
        <w:textAlignment w:val="baseline"/>
        <w:rPr>
          <w:rFonts w:ascii="Times New Roman" w:hAnsi="Times New Roman" w:eastAsia="Times New Roman" w:cs="Times New Roman"/>
          <w:b/>
          <w:kern w:val="3"/>
          <w:sz w:val="23"/>
          <w:szCs w:val="23"/>
        </w:rPr>
      </w:pPr>
      <w:bookmarkStart w:id="16" w:name="_Hlk119229394"/>
      <w:r>
        <w:rPr>
          <w:rFonts w:ascii="Times New Roman" w:hAnsi="Times New Roman" w:eastAsia="Times New Roman" w:cs="Times New Roman"/>
          <w:b/>
          <w:kern w:val="3"/>
          <w:sz w:val="23"/>
          <w:szCs w:val="23"/>
        </w:rPr>
        <w:t xml:space="preserve">8.8. </w:t>
      </w:r>
      <w:r>
        <w:rPr>
          <w:rFonts w:ascii="Times New Roman" w:hAnsi="Times New Roman" w:eastAsia="Times New Roman" w:cs="Times New Roman"/>
          <w:bCs/>
          <w:kern w:val="3"/>
          <w:sz w:val="23"/>
          <w:szCs w:val="23"/>
        </w:rPr>
        <w:t>При исполнении Контракта изменяется срок исполнения отдельного этапа (отдельных этапов) исполнения Контракта в рамках срока исполнения Контракта, предусмотренного при его заключении.</w:t>
      </w:r>
    </w:p>
    <w:bookmarkEnd w:id="16"/>
    <w:p w14:paraId="5A5C6474">
      <w:pPr>
        <w:suppressAutoHyphens/>
        <w:autoSpaceDN w:val="0"/>
        <w:ind w:firstLine="709"/>
        <w:jc w:val="both"/>
        <w:textAlignment w:val="baseline"/>
        <w:rPr>
          <w:rFonts w:ascii="Times New Roman" w:hAnsi="Times New Roman" w:eastAsia="Times New Roman" w:cs="Times New Roman"/>
          <w:kern w:val="3"/>
          <w:sz w:val="23"/>
          <w:szCs w:val="23"/>
        </w:rPr>
      </w:pPr>
      <w:r>
        <w:rPr>
          <w:rFonts w:ascii="Times New Roman" w:hAnsi="Times New Roman" w:eastAsia="Times New Roman" w:cs="Times New Roman"/>
          <w:b/>
          <w:kern w:val="3"/>
          <w:sz w:val="23"/>
          <w:szCs w:val="23"/>
        </w:rPr>
        <w:t>8.9.</w:t>
      </w:r>
      <w:r>
        <w:rPr>
          <w:rFonts w:ascii="Times New Roman" w:hAnsi="Times New Roman" w:eastAsia="Times New Roman" w:cs="Times New Roman"/>
          <w:kern w:val="3"/>
          <w:sz w:val="23"/>
          <w:szCs w:val="23"/>
        </w:rPr>
        <w:t xml:space="preserve"> При исполнении Контракта не допускается перемена Исполнителя, за исключением случаев,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p>
    <w:p w14:paraId="25868963">
      <w:pPr>
        <w:suppressAutoHyphens/>
        <w:autoSpaceDN w:val="0"/>
        <w:ind w:firstLine="709"/>
        <w:jc w:val="both"/>
        <w:textAlignment w:val="baseline"/>
        <w:rPr>
          <w:rFonts w:ascii="Times New Roman" w:hAnsi="Times New Roman" w:eastAsia="Times New Roman" w:cs="Times New Roman"/>
          <w:kern w:val="3"/>
          <w:sz w:val="23"/>
          <w:szCs w:val="23"/>
        </w:rPr>
      </w:pPr>
      <w:r>
        <w:rPr>
          <w:rFonts w:ascii="Times New Roman" w:hAnsi="Times New Roman" w:eastAsia="Times New Roman" w:cs="Times New Roman"/>
          <w:b/>
          <w:kern w:val="3"/>
          <w:sz w:val="23"/>
          <w:szCs w:val="23"/>
        </w:rPr>
        <w:t xml:space="preserve">8.10. </w:t>
      </w:r>
      <w:r>
        <w:rPr>
          <w:rFonts w:ascii="Times New Roman" w:hAnsi="Times New Roman" w:eastAsia="Times New Roman" w:cs="Times New Roman"/>
          <w:kern w:val="3"/>
          <w:sz w:val="23"/>
          <w:szCs w:val="23"/>
        </w:rPr>
        <w:t>Контракт может быть расторгнут на основании:</w:t>
      </w:r>
    </w:p>
    <w:p w14:paraId="35516D3D">
      <w:pPr>
        <w:suppressAutoHyphens/>
        <w:autoSpaceDN w:val="0"/>
        <w:ind w:firstLine="709"/>
        <w:jc w:val="both"/>
        <w:textAlignment w:val="baseline"/>
        <w:rPr>
          <w:rFonts w:ascii="Times New Roman" w:hAnsi="Times New Roman" w:eastAsia="Times New Roman" w:cs="Times New Roman"/>
          <w:kern w:val="3"/>
          <w:sz w:val="23"/>
          <w:szCs w:val="23"/>
        </w:rPr>
      </w:pPr>
      <w:r>
        <w:rPr>
          <w:rFonts w:ascii="Times New Roman" w:hAnsi="Times New Roman" w:eastAsia="Times New Roman" w:cs="Times New Roman"/>
          <w:b/>
          <w:kern w:val="3"/>
          <w:sz w:val="23"/>
          <w:szCs w:val="23"/>
        </w:rPr>
        <w:t xml:space="preserve">8.10.1. </w:t>
      </w:r>
      <w:r>
        <w:rPr>
          <w:rFonts w:ascii="Times New Roman" w:hAnsi="Times New Roman" w:eastAsia="Times New Roman" w:cs="Times New Roman"/>
          <w:kern w:val="3"/>
          <w:sz w:val="23"/>
          <w:szCs w:val="23"/>
        </w:rPr>
        <w:t>письменного соглашения Сторон;</w:t>
      </w:r>
    </w:p>
    <w:p w14:paraId="0FD88193">
      <w:pPr>
        <w:suppressAutoHyphens/>
        <w:autoSpaceDN w:val="0"/>
        <w:ind w:firstLine="709"/>
        <w:jc w:val="both"/>
        <w:textAlignment w:val="baseline"/>
        <w:rPr>
          <w:rFonts w:ascii="Times New Roman" w:hAnsi="Times New Roman" w:eastAsia="Times New Roman" w:cs="Times New Roman"/>
          <w:kern w:val="3"/>
          <w:sz w:val="23"/>
          <w:szCs w:val="23"/>
        </w:rPr>
      </w:pPr>
      <w:r>
        <w:rPr>
          <w:rFonts w:ascii="Times New Roman" w:hAnsi="Times New Roman" w:eastAsia="Times New Roman" w:cs="Times New Roman"/>
          <w:b/>
          <w:kern w:val="3"/>
          <w:sz w:val="23"/>
          <w:szCs w:val="23"/>
        </w:rPr>
        <w:t xml:space="preserve">8.10.2. </w:t>
      </w:r>
      <w:r>
        <w:rPr>
          <w:rFonts w:ascii="Times New Roman" w:hAnsi="Times New Roman" w:eastAsia="Times New Roman" w:cs="Times New Roman"/>
          <w:kern w:val="3"/>
          <w:sz w:val="23"/>
          <w:szCs w:val="23"/>
        </w:rPr>
        <w:t>решения суда;</w:t>
      </w:r>
    </w:p>
    <w:p w14:paraId="7FEF91A8">
      <w:pPr>
        <w:suppressAutoHyphens/>
        <w:autoSpaceDN w:val="0"/>
        <w:ind w:firstLine="709"/>
        <w:jc w:val="both"/>
        <w:textAlignment w:val="baseline"/>
        <w:rPr>
          <w:rFonts w:ascii="Times New Roman" w:hAnsi="Times New Roman" w:eastAsia="Times New Roman" w:cs="Times New Roman"/>
          <w:kern w:val="3"/>
          <w:sz w:val="23"/>
          <w:szCs w:val="23"/>
        </w:rPr>
      </w:pPr>
      <w:r>
        <w:rPr>
          <w:rFonts w:ascii="Times New Roman" w:hAnsi="Times New Roman" w:eastAsia="Times New Roman" w:cs="Times New Roman"/>
          <w:b/>
          <w:kern w:val="3"/>
          <w:sz w:val="23"/>
          <w:szCs w:val="23"/>
        </w:rPr>
        <w:t>8.10.3.</w:t>
      </w:r>
      <w:r>
        <w:rPr>
          <w:rFonts w:ascii="Times New Roman" w:hAnsi="Times New Roman" w:eastAsia="Times New Roman" w:cs="Times New Roman"/>
          <w:kern w:val="3"/>
          <w:sz w:val="23"/>
          <w:szCs w:val="23"/>
        </w:rPr>
        <w:t xml:space="preserve"> в случае одностороннего отказа Стороны Контракта от исполнения Контракта в соответствии с гражданским законодательством.</w:t>
      </w:r>
    </w:p>
    <w:p w14:paraId="24B3CF25">
      <w:pPr>
        <w:suppressAutoHyphens/>
        <w:autoSpaceDN w:val="0"/>
        <w:ind w:firstLine="709"/>
        <w:jc w:val="both"/>
        <w:textAlignment w:val="baseline"/>
        <w:rPr>
          <w:rFonts w:ascii="Times New Roman" w:hAnsi="Times New Roman" w:eastAsia="Times New Roman" w:cs="Times New Roman"/>
          <w:kern w:val="3"/>
          <w:sz w:val="23"/>
          <w:szCs w:val="23"/>
        </w:rPr>
      </w:pPr>
      <w:r>
        <w:rPr>
          <w:rFonts w:ascii="Times New Roman" w:hAnsi="Times New Roman" w:eastAsia="Times New Roman" w:cs="Times New Roman"/>
          <w:b/>
          <w:kern w:val="3"/>
          <w:sz w:val="23"/>
          <w:szCs w:val="23"/>
        </w:rPr>
        <w:t xml:space="preserve">8.11. </w:t>
      </w:r>
      <w:r>
        <w:rPr>
          <w:rFonts w:ascii="Times New Roman" w:hAnsi="Times New Roman" w:eastAsia="Times New Roman" w:cs="Times New Roman"/>
          <w:kern w:val="3"/>
          <w:sz w:val="23"/>
          <w:szCs w:val="23"/>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211E94B0">
      <w:pPr>
        <w:suppressAutoHyphens/>
        <w:autoSpaceDN w:val="0"/>
        <w:ind w:right="1" w:firstLine="709"/>
        <w:jc w:val="both"/>
        <w:textAlignment w:val="baseline"/>
        <w:rPr>
          <w:rFonts w:ascii="Times New Roman" w:hAnsi="Times New Roman" w:eastAsia="Times New Roman" w:cs="Times New Roman"/>
          <w:kern w:val="3"/>
          <w:sz w:val="23"/>
          <w:szCs w:val="23"/>
        </w:rPr>
      </w:pPr>
      <w:r>
        <w:rPr>
          <w:rFonts w:ascii="Times New Roman" w:hAnsi="Times New Roman" w:cs="Times New Roman"/>
          <w:b/>
          <w:kern w:val="3"/>
          <w:sz w:val="23"/>
          <w:szCs w:val="23"/>
        </w:rPr>
        <w:t xml:space="preserve">8.12. </w:t>
      </w:r>
      <w:r>
        <w:rPr>
          <w:rFonts w:ascii="Times New Roman" w:hAnsi="Times New Roman" w:eastAsia="Times New Roman" w:cs="Times New Roman"/>
          <w:kern w:val="3"/>
          <w:sz w:val="23"/>
          <w:szCs w:val="23"/>
        </w:rPr>
        <w:t>В случае нарушения Исполнителем предусмотренных Контрактом обязательств Заказчик вправе в одностороннем порядке отказаться от исполнения Контракта и потребовать от Исполнителя уплаты неустойки, предусмотренной пунктом 6 Контракта.</w:t>
      </w:r>
    </w:p>
    <w:p w14:paraId="40F9DFF9">
      <w:pPr>
        <w:suppressAutoHyphens/>
        <w:autoSpaceDN w:val="0"/>
        <w:ind w:firstLine="709"/>
        <w:jc w:val="both"/>
        <w:textAlignment w:val="baseline"/>
        <w:rPr>
          <w:rFonts w:ascii="Times New Roman" w:hAnsi="Times New Roman" w:eastAsia="Times New Roman" w:cs="Times New Roman"/>
          <w:kern w:val="3"/>
          <w:sz w:val="23"/>
          <w:szCs w:val="23"/>
        </w:rPr>
      </w:pPr>
      <w:bookmarkStart w:id="17" w:name="_Hlk119229429"/>
      <w:r>
        <w:rPr>
          <w:rFonts w:ascii="Times New Roman" w:hAnsi="Times New Roman" w:eastAsia="Times New Roman" w:cs="Times New Roman"/>
          <w:b/>
          <w:kern w:val="3"/>
          <w:sz w:val="23"/>
          <w:szCs w:val="23"/>
        </w:rPr>
        <w:t xml:space="preserve">8.13. </w:t>
      </w:r>
      <w:r>
        <w:rPr>
          <w:rFonts w:ascii="Times New Roman" w:hAnsi="Times New Roman" w:eastAsia="Times New Roman" w:cs="Times New Roman"/>
          <w:kern w:val="3"/>
          <w:sz w:val="23"/>
          <w:szCs w:val="23"/>
        </w:rPr>
        <w:t>В случае принятия Заказчиком решения об одностороннем отказе от исполнения Контракта Заказчик передает такое решение лицу, имеющему право действовать от имени Исполнителя, лично под расписку или направляет Исполнителю с соблюдением требований законодательства Российской Федерации о государственной тайне по адресу Исполнителя, указанному в Контракте. Выполнение Заказчиком настоящего требования считается надлежащим уведомлением Исполнителя об одностороннем отказе от исполнения Контракта. Датой такого надлежащего уведомления считается:</w:t>
      </w:r>
    </w:p>
    <w:p w14:paraId="4D123AEF">
      <w:pPr>
        <w:suppressAutoHyphens/>
        <w:autoSpaceDN w:val="0"/>
        <w:ind w:firstLine="709"/>
        <w:jc w:val="both"/>
        <w:textAlignment w:val="baseline"/>
        <w:rPr>
          <w:rFonts w:ascii="Times New Roman" w:hAnsi="Times New Roman" w:eastAsia="Times New Roman" w:cs="Times New Roman"/>
          <w:kern w:val="3"/>
          <w:sz w:val="23"/>
          <w:szCs w:val="23"/>
        </w:rPr>
      </w:pPr>
      <w:r>
        <w:rPr>
          <w:rFonts w:ascii="Times New Roman" w:hAnsi="Times New Roman" w:eastAsia="Times New Roman" w:cs="Times New Roman"/>
          <w:kern w:val="3"/>
          <w:sz w:val="23"/>
          <w:szCs w:val="23"/>
        </w:rPr>
        <w:t>1) дата, указанная лицом, имеющим право действовать от имени Исполнителя,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Исполнителя, лично под расписку);</w:t>
      </w:r>
    </w:p>
    <w:p w14:paraId="4F6BB6BE">
      <w:pPr>
        <w:suppressAutoHyphens/>
        <w:autoSpaceDN w:val="0"/>
        <w:ind w:firstLine="709"/>
        <w:jc w:val="both"/>
        <w:textAlignment w:val="baseline"/>
        <w:rPr>
          <w:rFonts w:ascii="Times New Roman" w:hAnsi="Times New Roman" w:eastAsia="Times New Roman" w:cs="Times New Roman"/>
          <w:kern w:val="3"/>
          <w:sz w:val="23"/>
          <w:szCs w:val="23"/>
        </w:rPr>
      </w:pPr>
      <w:r>
        <w:rPr>
          <w:rFonts w:ascii="Times New Roman" w:hAnsi="Times New Roman" w:eastAsia="Times New Roman" w:cs="Times New Roman"/>
          <w:kern w:val="3"/>
          <w:sz w:val="23"/>
          <w:szCs w:val="23"/>
        </w:rPr>
        <w:t xml:space="preserve">2) дата получения Заказчиком подтверждения о вручении Исполнителю заказного письма, предусмотренного настоящим пунктом, либо дата получения Заказчиком информации об отсутствии Исполнителя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 </w:t>
      </w:r>
    </w:p>
    <w:bookmarkEnd w:id="17"/>
    <w:p w14:paraId="27C76B47">
      <w:pPr>
        <w:suppressAutoHyphens/>
        <w:autoSpaceDN w:val="0"/>
        <w:ind w:firstLine="709"/>
        <w:jc w:val="both"/>
        <w:textAlignment w:val="baseline"/>
        <w:rPr>
          <w:rFonts w:ascii="Times New Roman" w:hAnsi="Times New Roman" w:eastAsia="Times New Roman" w:cs="Times New Roman"/>
          <w:kern w:val="3"/>
          <w:sz w:val="23"/>
          <w:szCs w:val="23"/>
        </w:rPr>
      </w:pPr>
      <w:r>
        <w:rPr>
          <w:rFonts w:ascii="Times New Roman" w:hAnsi="Times New Roman" w:eastAsia="Times New Roman" w:cs="Times New Roman"/>
          <w:b/>
          <w:kern w:val="3"/>
          <w:sz w:val="23"/>
          <w:szCs w:val="23"/>
        </w:rPr>
        <w:t>8.14.</w:t>
      </w:r>
      <w:r>
        <w:rPr>
          <w:rFonts w:ascii="Times New Roman" w:hAnsi="Times New Roman" w:eastAsia="Times New Roman" w:cs="Times New Roman"/>
          <w:kern w:val="3"/>
          <w:sz w:val="23"/>
          <w:szCs w:val="23"/>
        </w:rPr>
        <w:t xml:space="preserve">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14:paraId="286B37C5">
      <w:pPr>
        <w:suppressAutoHyphens/>
        <w:autoSpaceDN w:val="0"/>
        <w:ind w:firstLine="709"/>
        <w:jc w:val="both"/>
        <w:textAlignment w:val="baseline"/>
        <w:rPr>
          <w:rFonts w:ascii="Times New Roman" w:hAnsi="Times New Roman" w:eastAsia="Times New Roman" w:cs="Times New Roman"/>
          <w:kern w:val="3"/>
          <w:sz w:val="23"/>
          <w:szCs w:val="23"/>
        </w:rPr>
      </w:pPr>
      <w:r>
        <w:rPr>
          <w:rFonts w:ascii="Times New Roman" w:hAnsi="Times New Roman" w:eastAsia="Times New Roman" w:cs="Times New Roman"/>
          <w:b/>
          <w:kern w:val="3"/>
          <w:sz w:val="23"/>
          <w:szCs w:val="23"/>
        </w:rPr>
        <w:t xml:space="preserve">8.15. </w:t>
      </w:r>
      <w:r>
        <w:rPr>
          <w:rFonts w:ascii="Times New Roman" w:hAnsi="Times New Roman" w:eastAsia="Times New Roman" w:cs="Times New Roman"/>
          <w:kern w:val="3"/>
          <w:sz w:val="23"/>
          <w:szCs w:val="23"/>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случае проведения Заказчиком экспертизы, предусмотренной частью 10 статьи 95 Закона).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733F4FEE">
      <w:pPr>
        <w:suppressAutoHyphens/>
        <w:autoSpaceDN w:val="0"/>
        <w:ind w:firstLine="709"/>
        <w:jc w:val="both"/>
        <w:textAlignment w:val="baseline"/>
        <w:rPr>
          <w:rFonts w:ascii="Times New Roman" w:hAnsi="Times New Roman" w:eastAsia="Times New Roman" w:cs="Times New Roman"/>
          <w:kern w:val="3"/>
          <w:sz w:val="23"/>
          <w:szCs w:val="23"/>
        </w:rPr>
      </w:pPr>
      <w:bookmarkStart w:id="18" w:name="_Hlk119229666"/>
      <w:r>
        <w:rPr>
          <w:rFonts w:ascii="Times New Roman" w:hAnsi="Times New Roman" w:eastAsia="Times New Roman" w:cs="Times New Roman"/>
          <w:b/>
          <w:bCs/>
          <w:kern w:val="3"/>
          <w:sz w:val="23"/>
          <w:szCs w:val="23"/>
        </w:rPr>
        <w:t>8.16.</w:t>
      </w:r>
      <w:r>
        <w:rPr>
          <w:rFonts w:ascii="Times New Roman" w:hAnsi="Times New Roman" w:eastAsia="Times New Roman" w:cs="Times New Roman"/>
          <w:kern w:val="3"/>
          <w:sz w:val="23"/>
          <w:szCs w:val="23"/>
        </w:rPr>
        <w:t xml:space="preserve"> В случае отмены Заказчиком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Исполнителя, лично под расписку или направляет Исполнителю с соблюдением требований законодательства Российской Федерации о государственной тайне по адресу Исполнителя, указанному в Контракте, уведомление об отмене решения об одностороннем отказе от исполнения Контракта.</w:t>
      </w:r>
    </w:p>
    <w:bookmarkEnd w:id="18"/>
    <w:p w14:paraId="69059BB3">
      <w:pPr>
        <w:suppressAutoHyphens/>
        <w:autoSpaceDN w:val="0"/>
        <w:ind w:firstLine="709"/>
        <w:jc w:val="both"/>
        <w:textAlignment w:val="baseline"/>
        <w:rPr>
          <w:rFonts w:ascii="Times New Roman" w:hAnsi="Times New Roman" w:eastAsia="Times New Roman" w:cs="Times New Roman"/>
          <w:kern w:val="3"/>
          <w:sz w:val="23"/>
          <w:szCs w:val="23"/>
        </w:rPr>
      </w:pPr>
      <w:r>
        <w:rPr>
          <w:rFonts w:ascii="Times New Roman" w:hAnsi="Times New Roman" w:eastAsia="Times New Roman" w:cs="Times New Roman"/>
          <w:b/>
          <w:kern w:val="3"/>
          <w:sz w:val="23"/>
          <w:szCs w:val="23"/>
        </w:rPr>
        <w:t>8.</w:t>
      </w:r>
      <w:bookmarkStart w:id="20" w:name="_GoBack"/>
      <w:bookmarkEnd w:id="20"/>
      <w:r>
        <w:rPr>
          <w:rFonts w:ascii="Times New Roman" w:hAnsi="Times New Roman" w:eastAsia="Times New Roman" w:cs="Times New Roman"/>
          <w:b/>
          <w:kern w:val="3"/>
          <w:sz w:val="23"/>
          <w:szCs w:val="23"/>
        </w:rPr>
        <w:t xml:space="preserve">17. </w:t>
      </w:r>
      <w:r>
        <w:rPr>
          <w:rFonts w:ascii="Times New Roman" w:hAnsi="Times New Roman" w:eastAsia="Times New Roman" w:cs="Times New Roman"/>
          <w:kern w:val="3"/>
          <w:sz w:val="23"/>
          <w:szCs w:val="23"/>
        </w:rPr>
        <w:t>Заказчик обязан принять решение об одностороннем отказе от исполнения Контракта, если в ходе исполнения Контракта установлено, что:</w:t>
      </w:r>
    </w:p>
    <w:p w14:paraId="173317BE">
      <w:pPr>
        <w:suppressAutoHyphens/>
        <w:autoSpaceDN w:val="0"/>
        <w:ind w:firstLine="709"/>
        <w:jc w:val="both"/>
        <w:textAlignment w:val="baseline"/>
        <w:rPr>
          <w:rFonts w:ascii="Times New Roman" w:hAnsi="Times New Roman" w:eastAsia="Times New Roman" w:cs="Times New Roman"/>
          <w:kern w:val="3"/>
          <w:sz w:val="23"/>
          <w:szCs w:val="23"/>
        </w:rPr>
      </w:pPr>
      <w:r>
        <w:rPr>
          <w:rFonts w:ascii="Times New Roman" w:hAnsi="Times New Roman" w:eastAsia="Times New Roman" w:cs="Times New Roman"/>
          <w:kern w:val="3"/>
          <w:sz w:val="23"/>
          <w:szCs w:val="23"/>
        </w:rPr>
        <w:t>а) Исполнитель перестал соответствовать установленным извещением об осуществлении закупки и (или) документацией о закупке (если Законом предусмотрена документация о закупке) требованиям к участникам закупки (за исключением требования, предусмотренного частью 1.1 (при наличии такого требования) статьи 31 Закона);</w:t>
      </w:r>
    </w:p>
    <w:p w14:paraId="1E229537">
      <w:pPr>
        <w:suppressAutoHyphens/>
        <w:autoSpaceDN w:val="0"/>
        <w:ind w:firstLine="709"/>
        <w:jc w:val="both"/>
        <w:textAlignment w:val="baseline"/>
        <w:rPr>
          <w:rFonts w:ascii="Times New Roman" w:hAnsi="Times New Roman" w:eastAsia="Times New Roman" w:cs="Times New Roman"/>
          <w:kern w:val="3"/>
          <w:sz w:val="23"/>
          <w:szCs w:val="23"/>
        </w:rPr>
      </w:pPr>
      <w:r>
        <w:rPr>
          <w:rFonts w:ascii="Times New Roman" w:hAnsi="Times New Roman" w:eastAsia="Times New Roman" w:cs="Times New Roman"/>
          <w:kern w:val="3"/>
          <w:sz w:val="23"/>
          <w:szCs w:val="23"/>
        </w:rPr>
        <w:t>б) при определении поставщика (подрядчика, исполнителя) Исполнитель представил недостоверную информацию о своем соответствии требованиям, указанным в подпункте "а" настоящего пункта, что позволило ему стать победителем определения поставщика (подрядчика, исполнителя).</w:t>
      </w:r>
    </w:p>
    <w:p w14:paraId="34474427">
      <w:pPr>
        <w:suppressAutoHyphens/>
        <w:autoSpaceDN w:val="0"/>
        <w:ind w:firstLine="709"/>
        <w:jc w:val="both"/>
        <w:textAlignment w:val="baseline"/>
        <w:rPr>
          <w:rFonts w:ascii="Times New Roman" w:hAnsi="Times New Roman" w:eastAsia="Times New Roman" w:cs="Times New Roman"/>
          <w:kern w:val="3"/>
          <w:sz w:val="23"/>
          <w:szCs w:val="23"/>
        </w:rPr>
      </w:pPr>
      <w:r>
        <w:rPr>
          <w:rFonts w:ascii="Times New Roman" w:hAnsi="Times New Roman" w:eastAsia="Times New Roman" w:cs="Times New Roman"/>
          <w:b/>
          <w:kern w:val="3"/>
          <w:sz w:val="23"/>
          <w:szCs w:val="23"/>
        </w:rPr>
        <w:t>8.18.</w:t>
      </w:r>
      <w:r>
        <w:rPr>
          <w:rFonts w:ascii="Times New Roman" w:hAnsi="Times New Roman" w:eastAsia="Times New Roman" w:cs="Times New Roman"/>
          <w:kern w:val="3"/>
          <w:sz w:val="23"/>
          <w:szCs w:val="23"/>
        </w:rPr>
        <w:t xml:space="preserve">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1371A1BD">
      <w:pPr>
        <w:suppressAutoHyphens/>
        <w:autoSpaceDN w:val="0"/>
        <w:ind w:firstLine="709"/>
        <w:jc w:val="both"/>
        <w:textAlignment w:val="baseline"/>
        <w:rPr>
          <w:rFonts w:ascii="Times New Roman" w:hAnsi="Times New Roman" w:eastAsia="Times New Roman" w:cs="Times New Roman"/>
          <w:kern w:val="3"/>
          <w:sz w:val="23"/>
          <w:szCs w:val="23"/>
        </w:rPr>
      </w:pPr>
      <w:bookmarkStart w:id="19" w:name="_Hlk119229685"/>
      <w:r>
        <w:rPr>
          <w:rFonts w:ascii="Times New Roman" w:hAnsi="Times New Roman" w:eastAsia="Times New Roman" w:cs="Times New Roman"/>
          <w:b/>
          <w:kern w:val="3"/>
          <w:sz w:val="23"/>
          <w:szCs w:val="23"/>
        </w:rPr>
        <w:t xml:space="preserve">8.19. </w:t>
      </w:r>
      <w:r>
        <w:rPr>
          <w:rFonts w:ascii="Times New Roman" w:hAnsi="Times New Roman" w:eastAsia="Times New Roman" w:cs="Times New Roman"/>
          <w:bCs/>
          <w:kern w:val="3"/>
          <w:sz w:val="23"/>
          <w:szCs w:val="23"/>
        </w:rPr>
        <w:t>В случае принятия Исполнителем решения</w:t>
      </w:r>
      <w:r>
        <w:rPr>
          <w:rFonts w:ascii="Times New Roman" w:hAnsi="Times New Roman" w:eastAsia="Times New Roman" w:cs="Times New Roman"/>
          <w:kern w:val="3"/>
          <w:sz w:val="23"/>
          <w:szCs w:val="23"/>
        </w:rPr>
        <w:t xml:space="preserve">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Исполнителем настоящих требований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095687B6">
      <w:pPr>
        <w:suppressAutoHyphens/>
        <w:autoSpaceDN w:val="0"/>
        <w:ind w:firstLine="709"/>
        <w:jc w:val="both"/>
        <w:textAlignment w:val="baseline"/>
        <w:rPr>
          <w:rFonts w:ascii="Times New Roman" w:hAnsi="Times New Roman" w:eastAsia="Times New Roman" w:cs="Times New Roman"/>
          <w:kern w:val="3"/>
          <w:sz w:val="23"/>
          <w:szCs w:val="23"/>
        </w:rPr>
      </w:pPr>
      <w:r>
        <w:rPr>
          <w:rFonts w:ascii="Times New Roman" w:hAnsi="Times New Roman" w:eastAsia="Times New Roman" w:cs="Times New Roman"/>
          <w:kern w:val="3"/>
          <w:sz w:val="23"/>
          <w:szCs w:val="23"/>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57A11680">
      <w:pPr>
        <w:suppressAutoHyphens/>
        <w:autoSpaceDN w:val="0"/>
        <w:ind w:firstLine="709"/>
        <w:jc w:val="both"/>
        <w:textAlignment w:val="baseline"/>
        <w:rPr>
          <w:rFonts w:ascii="Times New Roman" w:hAnsi="Times New Roman" w:eastAsia="Times New Roman" w:cs="Times New Roman"/>
          <w:kern w:val="3"/>
          <w:sz w:val="23"/>
          <w:szCs w:val="23"/>
        </w:rPr>
      </w:pPr>
      <w:r>
        <w:rPr>
          <w:rFonts w:ascii="Times New Roman" w:hAnsi="Times New Roman" w:eastAsia="Times New Roman" w:cs="Times New Roman"/>
          <w:kern w:val="3"/>
          <w:sz w:val="23"/>
          <w:szCs w:val="23"/>
        </w:rPr>
        <w:t>2) дата получения Исполнителем подтверждения о вручении Заказчику заказного письма, предусмотренного настоящим пунктом, либо дата получения Исполнителем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bookmarkEnd w:id="19"/>
    <w:p w14:paraId="1B807701">
      <w:pPr>
        <w:suppressAutoHyphens/>
        <w:autoSpaceDN w:val="0"/>
        <w:ind w:firstLine="709"/>
        <w:jc w:val="both"/>
        <w:textAlignment w:val="baseline"/>
        <w:rPr>
          <w:rFonts w:ascii="Times New Roman" w:hAnsi="Times New Roman" w:eastAsia="Times New Roman" w:cs="Times New Roman"/>
          <w:kern w:val="3"/>
          <w:sz w:val="23"/>
          <w:szCs w:val="23"/>
        </w:rPr>
      </w:pPr>
      <w:r>
        <w:rPr>
          <w:rFonts w:ascii="Times New Roman" w:hAnsi="Times New Roman" w:eastAsia="Times New Roman" w:cs="Times New Roman"/>
          <w:b/>
          <w:kern w:val="3"/>
          <w:sz w:val="23"/>
          <w:szCs w:val="23"/>
        </w:rPr>
        <w:t xml:space="preserve">8.20. </w:t>
      </w:r>
      <w:r>
        <w:rPr>
          <w:rFonts w:ascii="Times New Roman" w:hAnsi="Times New Roman" w:eastAsia="Times New Roman" w:cs="Times New Roman"/>
          <w:kern w:val="3"/>
          <w:sz w:val="23"/>
          <w:szCs w:val="23"/>
        </w:rPr>
        <w:t>Решение Исполнителя об одностороннем отказе от исполнения Контракта вступает в силу, и Контракт считается расторгнутым через 10 (десять) дней с даты надлежащего уведомления Исполнителем Заказчика об одностороннем отказе от исполнения Контракта.</w:t>
      </w:r>
    </w:p>
    <w:p w14:paraId="2A623369">
      <w:pPr>
        <w:suppressAutoHyphens/>
        <w:autoSpaceDN w:val="0"/>
        <w:ind w:firstLine="709"/>
        <w:jc w:val="both"/>
        <w:textAlignment w:val="baseline"/>
        <w:rPr>
          <w:rFonts w:ascii="Times New Roman" w:hAnsi="Times New Roman" w:eastAsia="Times New Roman" w:cs="Times New Roman"/>
          <w:kern w:val="3"/>
          <w:sz w:val="23"/>
          <w:szCs w:val="23"/>
        </w:rPr>
      </w:pPr>
      <w:r>
        <w:rPr>
          <w:rFonts w:ascii="Times New Roman" w:hAnsi="Times New Roman" w:eastAsia="Times New Roman" w:cs="Times New Roman"/>
          <w:b/>
          <w:kern w:val="3"/>
          <w:sz w:val="23"/>
          <w:szCs w:val="23"/>
        </w:rPr>
        <w:t>8.21.</w:t>
      </w:r>
      <w:r>
        <w:rPr>
          <w:rFonts w:ascii="Times New Roman" w:hAnsi="Times New Roman" w:eastAsia="Times New Roman" w:cs="Times New Roman"/>
          <w:kern w:val="3"/>
          <w:sz w:val="23"/>
          <w:szCs w:val="23"/>
        </w:rPr>
        <w:t xml:space="preserve">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145B1904">
      <w:pPr>
        <w:tabs>
          <w:tab w:val="left" w:pos="1701"/>
        </w:tabs>
        <w:suppressAutoHyphens/>
        <w:autoSpaceDN w:val="0"/>
        <w:ind w:firstLine="709"/>
        <w:jc w:val="both"/>
        <w:textAlignment w:val="baseline"/>
        <w:rPr>
          <w:rFonts w:ascii="Times New Roman" w:hAnsi="Times New Roman" w:eastAsia="Arial Unicode MS" w:cs="Times New Roman"/>
          <w:b/>
          <w:bCs/>
          <w:kern w:val="3"/>
          <w:sz w:val="23"/>
          <w:szCs w:val="23"/>
        </w:rPr>
      </w:pPr>
      <w:r>
        <w:rPr>
          <w:rFonts w:ascii="Times New Roman" w:hAnsi="Times New Roman" w:eastAsia="Arial Unicode MS" w:cs="Times New Roman"/>
          <w:b/>
          <w:kern w:val="3"/>
          <w:sz w:val="23"/>
          <w:szCs w:val="23"/>
        </w:rPr>
        <w:t>8.22.</w:t>
      </w:r>
      <w:r>
        <w:rPr>
          <w:rFonts w:ascii="Times New Roman" w:hAnsi="Times New Roman" w:eastAsia="Arial Unicode MS" w:cs="Times New Roman"/>
          <w:kern w:val="3"/>
          <w:sz w:val="23"/>
          <w:szCs w:val="23"/>
        </w:rPr>
        <w:t xml:space="preserve"> При расторжении Контракта в связи с односторонним отказом Стороны Контракта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05DB6814">
      <w:pPr>
        <w:tabs>
          <w:tab w:val="left" w:pos="1701"/>
        </w:tabs>
        <w:suppressAutoHyphens/>
        <w:autoSpaceDN w:val="0"/>
        <w:ind w:firstLine="709"/>
        <w:jc w:val="both"/>
        <w:textAlignment w:val="baseline"/>
        <w:rPr>
          <w:rFonts w:ascii="Times New Roman" w:hAnsi="Times New Roman" w:eastAsia="Times New Roman" w:cs="Times New Roman"/>
          <w:kern w:val="3"/>
          <w:sz w:val="23"/>
          <w:szCs w:val="23"/>
        </w:rPr>
      </w:pPr>
      <w:r>
        <w:rPr>
          <w:rFonts w:ascii="Times New Roman" w:hAnsi="Times New Roman" w:eastAsia="Times New Roman" w:cs="Times New Roman"/>
          <w:b/>
          <w:kern w:val="3"/>
          <w:sz w:val="23"/>
          <w:szCs w:val="23"/>
        </w:rPr>
        <w:t xml:space="preserve">8.23. </w:t>
      </w:r>
      <w:r>
        <w:rPr>
          <w:rFonts w:ascii="Times New Roman" w:hAnsi="Times New Roman" w:eastAsia="Times New Roman" w:cs="Times New Roman"/>
          <w:kern w:val="3"/>
          <w:sz w:val="23"/>
          <w:szCs w:val="23"/>
        </w:rPr>
        <w:t>В случае расторжения Контракта возмещение расходов, понесенных Сторонами, осуществляется в соответствии с требованиями действующего законодательства и условиями Контракта.</w:t>
      </w:r>
    </w:p>
    <w:p w14:paraId="4D346E87">
      <w:pPr>
        <w:suppressAutoHyphens/>
        <w:autoSpaceDN w:val="0"/>
        <w:ind w:firstLine="709"/>
        <w:jc w:val="both"/>
        <w:textAlignment w:val="baseline"/>
        <w:rPr>
          <w:rFonts w:ascii="Times New Roman" w:hAnsi="Times New Roman" w:eastAsia="Arial Unicode MS" w:cs="Times New Roman"/>
          <w:kern w:val="3"/>
          <w:sz w:val="23"/>
          <w:szCs w:val="23"/>
        </w:rPr>
      </w:pPr>
    </w:p>
    <w:p w14:paraId="6F8111C6">
      <w:pPr>
        <w:autoSpaceDE w:val="0"/>
        <w:autoSpaceDN w:val="0"/>
        <w:adjustRightInd w:val="0"/>
        <w:jc w:val="center"/>
        <w:outlineLvl w:val="0"/>
        <w:rPr>
          <w:rFonts w:ascii="Times New Roman" w:hAnsi="Times New Roman" w:eastAsia="Times New Roman" w:cs="Times New Roman"/>
          <w:b/>
          <w:bCs/>
          <w:sz w:val="23"/>
          <w:szCs w:val="23"/>
        </w:rPr>
      </w:pPr>
      <w:r>
        <w:rPr>
          <w:rFonts w:ascii="Times New Roman" w:hAnsi="Times New Roman" w:eastAsia="Times New Roman" w:cs="Times New Roman"/>
          <w:b/>
          <w:bCs/>
          <w:sz w:val="23"/>
          <w:szCs w:val="23"/>
        </w:rPr>
        <w:t>9. Обстоятельства непреодолимой силы</w:t>
      </w:r>
    </w:p>
    <w:p w14:paraId="4593C5E0">
      <w:pPr>
        <w:autoSpaceDE w:val="0"/>
        <w:autoSpaceDN w:val="0"/>
        <w:adjustRightInd w:val="0"/>
        <w:ind w:firstLine="709"/>
        <w:jc w:val="both"/>
        <w:rPr>
          <w:rFonts w:ascii="Times New Roman" w:hAnsi="Times New Roman" w:eastAsia="Times New Roman" w:cs="Times New Roman"/>
          <w:sz w:val="23"/>
          <w:szCs w:val="23"/>
        </w:rPr>
      </w:pPr>
      <w:r>
        <w:rPr>
          <w:rFonts w:ascii="Times New Roman" w:hAnsi="Times New Roman" w:eastAsia="Times New Roman" w:cs="Times New Roman"/>
          <w:b/>
          <w:sz w:val="23"/>
          <w:szCs w:val="23"/>
        </w:rPr>
        <w:t>9.1.</w:t>
      </w:r>
      <w:r>
        <w:rPr>
          <w:rFonts w:ascii="Times New Roman" w:hAnsi="Times New Roman" w:eastAsia="Times New Roman" w:cs="Times New Roman"/>
          <w:sz w:val="23"/>
          <w:szCs w:val="23"/>
        </w:rPr>
        <w:t xml:space="preserve"> Стороны освобождаются от ответственности за частичное или полное неисполнение обязательств по Контракту, если это явилось следствием непреодолимой силы, то есть чрезвычайных и непредотвратимых при данных условиях обстоятельств, возникших после заключения Контракта. Указанные обстоятельства должны быть подтверждены соответствующим документом, выданным компетентным органом.</w:t>
      </w:r>
    </w:p>
    <w:p w14:paraId="511B0069">
      <w:pPr>
        <w:autoSpaceDE w:val="0"/>
        <w:autoSpaceDN w:val="0"/>
        <w:adjustRightInd w:val="0"/>
        <w:ind w:firstLine="709"/>
        <w:jc w:val="both"/>
        <w:rPr>
          <w:rFonts w:ascii="Times New Roman" w:hAnsi="Times New Roman" w:eastAsia="Times New Roman" w:cs="Times New Roman"/>
          <w:sz w:val="23"/>
          <w:szCs w:val="23"/>
        </w:rPr>
      </w:pPr>
      <w:r>
        <w:rPr>
          <w:rFonts w:ascii="Times New Roman" w:hAnsi="Times New Roman" w:eastAsia="Times New Roman" w:cs="Times New Roman"/>
          <w:b/>
          <w:sz w:val="23"/>
          <w:szCs w:val="23"/>
        </w:rPr>
        <w:t xml:space="preserve">9.2. </w:t>
      </w:r>
      <w:r>
        <w:rPr>
          <w:rFonts w:ascii="Times New Roman" w:hAnsi="Times New Roman" w:eastAsia="Times New Roman" w:cs="Times New Roman"/>
          <w:sz w:val="23"/>
          <w:szCs w:val="23"/>
        </w:rPr>
        <w:t>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действия в письменной форме в течение 10 календарных дней с момента возникновения.</w:t>
      </w:r>
    </w:p>
    <w:p w14:paraId="13EB946A">
      <w:pPr>
        <w:autoSpaceDE w:val="0"/>
        <w:autoSpaceDN w:val="0"/>
        <w:adjustRightInd w:val="0"/>
        <w:ind w:firstLine="709"/>
        <w:jc w:val="both"/>
        <w:rPr>
          <w:rFonts w:ascii="Times New Roman" w:hAnsi="Times New Roman" w:eastAsia="Times New Roman" w:cs="Times New Roman"/>
          <w:sz w:val="23"/>
          <w:szCs w:val="23"/>
        </w:rPr>
      </w:pPr>
      <w:r>
        <w:rPr>
          <w:rFonts w:ascii="Times New Roman" w:hAnsi="Times New Roman" w:eastAsia="Times New Roman" w:cs="Times New Roman"/>
          <w:b/>
          <w:sz w:val="23"/>
          <w:szCs w:val="23"/>
        </w:rPr>
        <w:t>9.3.</w:t>
      </w:r>
      <w:r>
        <w:rPr>
          <w:rFonts w:ascii="Times New Roman" w:hAnsi="Times New Roman" w:eastAsia="Times New Roman" w:cs="Times New Roman"/>
          <w:sz w:val="23"/>
          <w:szCs w:val="23"/>
        </w:rPr>
        <w:t xml:space="preserve"> Сторона, которая не исполняет своего обязательства, должна дать письменное извещение другой Стороне о препятствии и его влиянии на исполнение обязательств по Контракту.</w:t>
      </w:r>
    </w:p>
    <w:p w14:paraId="4FA958EF">
      <w:pPr>
        <w:autoSpaceDE w:val="0"/>
        <w:autoSpaceDN w:val="0"/>
        <w:adjustRightInd w:val="0"/>
        <w:ind w:firstLine="709"/>
        <w:jc w:val="both"/>
        <w:rPr>
          <w:rFonts w:ascii="Times New Roman" w:hAnsi="Times New Roman" w:eastAsia="Times New Roman" w:cs="Times New Roman"/>
          <w:sz w:val="23"/>
          <w:szCs w:val="23"/>
        </w:rPr>
      </w:pPr>
      <w:r>
        <w:rPr>
          <w:rFonts w:ascii="Times New Roman" w:hAnsi="Times New Roman" w:eastAsia="Times New Roman" w:cs="Times New Roman"/>
          <w:b/>
          <w:sz w:val="23"/>
          <w:szCs w:val="23"/>
        </w:rPr>
        <w:t>9.4.</w:t>
      </w:r>
      <w:r>
        <w:rPr>
          <w:rFonts w:ascii="Times New Roman" w:hAnsi="Times New Roman" w:eastAsia="Times New Roman" w:cs="Times New Roman"/>
          <w:sz w:val="23"/>
          <w:szCs w:val="23"/>
        </w:rPr>
        <w:t xml:space="preserve"> В случае, когда обстоятельства непреодолимой силы действуют на протяжении более 30 (тридцати) дней и не обнаруживают признаков прекращения, настоящий Контракт может быть расторгнут Заказчиком и Исполнителем в порядке, установленном действующим законодательством.</w:t>
      </w:r>
    </w:p>
    <w:p w14:paraId="2EC5AC08">
      <w:pPr>
        <w:autoSpaceDE w:val="0"/>
        <w:autoSpaceDN w:val="0"/>
        <w:adjustRightInd w:val="0"/>
        <w:ind w:firstLine="709"/>
        <w:jc w:val="both"/>
        <w:rPr>
          <w:rFonts w:ascii="Times New Roman" w:hAnsi="Times New Roman" w:eastAsia="Times New Roman" w:cs="Times New Roman"/>
          <w:b/>
          <w:bCs/>
          <w:sz w:val="23"/>
          <w:szCs w:val="23"/>
        </w:rPr>
      </w:pPr>
    </w:p>
    <w:p w14:paraId="70657543">
      <w:pPr>
        <w:suppressAutoHyphens/>
        <w:autoSpaceDN w:val="0"/>
        <w:ind w:right="1"/>
        <w:jc w:val="center"/>
        <w:textAlignment w:val="baseline"/>
        <w:rPr>
          <w:rFonts w:ascii="Times New Roman" w:hAnsi="Times New Roman" w:eastAsia="Arial Unicode MS" w:cs="Times New Roman"/>
          <w:kern w:val="3"/>
          <w:sz w:val="23"/>
          <w:szCs w:val="23"/>
        </w:rPr>
      </w:pPr>
      <w:r>
        <w:rPr>
          <w:rFonts w:ascii="Times New Roman" w:hAnsi="Times New Roman" w:eastAsia="Arial Unicode MS" w:cs="Times New Roman"/>
          <w:b/>
          <w:kern w:val="3"/>
          <w:sz w:val="23"/>
          <w:szCs w:val="23"/>
        </w:rPr>
        <w:t>10. Прочие условия</w:t>
      </w:r>
    </w:p>
    <w:p w14:paraId="7F507AAE">
      <w:pPr>
        <w:suppressAutoHyphens/>
        <w:autoSpaceDN w:val="0"/>
        <w:ind w:firstLine="709"/>
        <w:jc w:val="both"/>
        <w:textAlignment w:val="baseline"/>
        <w:rPr>
          <w:rFonts w:ascii="Times New Roman" w:hAnsi="Times New Roman" w:eastAsia="Times New Roman" w:cs="Times New Roman"/>
          <w:kern w:val="3"/>
          <w:sz w:val="23"/>
          <w:szCs w:val="23"/>
        </w:rPr>
      </w:pPr>
      <w:r>
        <w:rPr>
          <w:rFonts w:ascii="Times New Roman" w:hAnsi="Times New Roman" w:eastAsia="Times New Roman" w:cs="Times New Roman"/>
          <w:b/>
          <w:kern w:val="3"/>
          <w:sz w:val="23"/>
          <w:szCs w:val="23"/>
        </w:rPr>
        <w:t xml:space="preserve">10.1. </w:t>
      </w:r>
      <w:r>
        <w:rPr>
          <w:rFonts w:ascii="Times New Roman" w:hAnsi="Times New Roman" w:eastAsia="Times New Roman" w:cs="Times New Roman"/>
          <w:kern w:val="3"/>
          <w:sz w:val="23"/>
          <w:szCs w:val="23"/>
        </w:rPr>
        <w:t>По вопросам, не урегулированным Контрактом, Стороны руководствуются действующим законодательством Российской Федерации.</w:t>
      </w:r>
    </w:p>
    <w:p w14:paraId="4D7F626A">
      <w:pPr>
        <w:suppressAutoHyphens/>
        <w:autoSpaceDN w:val="0"/>
        <w:ind w:firstLine="709"/>
        <w:jc w:val="both"/>
        <w:textAlignment w:val="baseline"/>
        <w:rPr>
          <w:rFonts w:ascii="Times New Roman" w:hAnsi="Times New Roman" w:eastAsia="Times New Roman" w:cs="Times New Roman"/>
          <w:kern w:val="3"/>
          <w:sz w:val="23"/>
          <w:szCs w:val="23"/>
        </w:rPr>
      </w:pPr>
      <w:r>
        <w:rPr>
          <w:rFonts w:ascii="Times New Roman" w:hAnsi="Times New Roman" w:eastAsia="Times New Roman" w:cs="Times New Roman"/>
          <w:b/>
          <w:kern w:val="3"/>
          <w:sz w:val="23"/>
          <w:szCs w:val="23"/>
          <w:lang w:eastAsia="ar-SA"/>
        </w:rPr>
        <w:t xml:space="preserve">10.2. </w:t>
      </w:r>
      <w:r>
        <w:rPr>
          <w:rFonts w:ascii="Times New Roman" w:hAnsi="Times New Roman" w:eastAsia="Times New Roman" w:cs="Times New Roman"/>
          <w:kern w:val="3"/>
          <w:sz w:val="23"/>
          <w:szCs w:val="23"/>
          <w:lang w:eastAsia="ar-SA"/>
        </w:rPr>
        <w:t>Контрактом предусматривается претензионный порядок урегулирования споров. Срок рассмотрения предъявленной претензии – 7 (семь) календарных дней от даты ее получения. В случае если Стороны не пришли к соглашению, спор подлежит разрешению в Арбитражном суде города Санкт-Петербурга и Ленинградской области.</w:t>
      </w:r>
    </w:p>
    <w:p w14:paraId="2AEF6A6E">
      <w:pPr>
        <w:suppressAutoHyphens/>
        <w:autoSpaceDN w:val="0"/>
        <w:ind w:firstLine="709"/>
        <w:jc w:val="both"/>
        <w:textAlignment w:val="baseline"/>
        <w:rPr>
          <w:rFonts w:ascii="Times New Roman" w:hAnsi="Times New Roman" w:eastAsia="Times New Roman" w:cs="Times New Roman"/>
          <w:kern w:val="3"/>
          <w:sz w:val="23"/>
          <w:szCs w:val="23"/>
        </w:rPr>
      </w:pPr>
      <w:r>
        <w:rPr>
          <w:rFonts w:ascii="Times New Roman" w:hAnsi="Times New Roman" w:eastAsia="Times New Roman" w:cs="Times New Roman"/>
          <w:spacing w:val="4"/>
          <w:kern w:val="3"/>
          <w:sz w:val="23"/>
          <w:szCs w:val="23"/>
          <w:lang w:eastAsia="ar-SA"/>
        </w:rPr>
        <w:t>В пре</w:t>
      </w:r>
      <w:r>
        <w:rPr>
          <w:rFonts w:ascii="Times New Roman" w:hAnsi="Times New Roman" w:eastAsia="Times New Roman" w:cs="Times New Roman"/>
          <w:spacing w:val="3"/>
          <w:kern w:val="3"/>
          <w:sz w:val="23"/>
          <w:szCs w:val="23"/>
          <w:lang w:eastAsia="ar-SA"/>
        </w:rPr>
        <w:t>тензии должны быть указаны со</w:t>
      </w:r>
      <w:r>
        <w:rPr>
          <w:rFonts w:ascii="Times New Roman" w:hAnsi="Times New Roman" w:eastAsia="Times New Roman" w:cs="Times New Roman"/>
          <w:spacing w:val="4"/>
          <w:kern w:val="3"/>
          <w:sz w:val="23"/>
          <w:szCs w:val="23"/>
          <w:lang w:eastAsia="ar-SA"/>
        </w:rPr>
        <w:t xml:space="preserve">держание и основание претензии, а также конкретное требование, предъявляемое заинтересованной Стороной по </w:t>
      </w:r>
      <w:r>
        <w:rPr>
          <w:rFonts w:ascii="Times New Roman" w:hAnsi="Times New Roman" w:eastAsia="Times New Roman" w:cs="Times New Roman"/>
          <w:kern w:val="3"/>
          <w:sz w:val="23"/>
          <w:szCs w:val="23"/>
          <w:lang w:eastAsia="ar-SA"/>
        </w:rPr>
        <w:t>Контракту</w:t>
      </w:r>
      <w:r>
        <w:rPr>
          <w:rFonts w:ascii="Times New Roman" w:hAnsi="Times New Roman" w:eastAsia="Times New Roman" w:cs="Times New Roman"/>
          <w:spacing w:val="4"/>
          <w:kern w:val="3"/>
          <w:sz w:val="23"/>
          <w:szCs w:val="23"/>
          <w:lang w:eastAsia="ar-SA"/>
        </w:rPr>
        <w:t>. Претензия должна быть подтверждена актами и иными необходимыми документами. Претензия передается лично, заказным письмом или курьерской доставкой с вруче</w:t>
      </w:r>
      <w:r>
        <w:rPr>
          <w:rFonts w:ascii="Times New Roman" w:hAnsi="Times New Roman" w:eastAsia="Times New Roman" w:cs="Times New Roman"/>
          <w:spacing w:val="3"/>
          <w:kern w:val="3"/>
          <w:sz w:val="23"/>
          <w:szCs w:val="23"/>
          <w:lang w:eastAsia="ar-SA"/>
        </w:rPr>
        <w:t>нием уполномоченному представителю другой Стороны под расписку и с приложением всех документов, подтверждающих обоснованность претензии, или иным способом, позволяющим удостовериться в получении претензии другой Стороной.</w:t>
      </w:r>
    </w:p>
    <w:p w14:paraId="3DD2C358">
      <w:pPr>
        <w:suppressAutoHyphens/>
        <w:autoSpaceDN w:val="0"/>
        <w:ind w:firstLine="709"/>
        <w:jc w:val="both"/>
        <w:textAlignment w:val="baseline"/>
        <w:rPr>
          <w:rFonts w:ascii="Times New Roman" w:hAnsi="Times New Roman" w:eastAsia="Times New Roman" w:cs="Times New Roman"/>
          <w:kern w:val="3"/>
          <w:sz w:val="23"/>
          <w:szCs w:val="23"/>
        </w:rPr>
      </w:pPr>
      <w:r>
        <w:rPr>
          <w:rFonts w:ascii="Times New Roman" w:hAnsi="Times New Roman" w:eastAsia="Times New Roman" w:cs="Times New Roman"/>
          <w:b/>
          <w:kern w:val="3"/>
          <w:sz w:val="23"/>
          <w:szCs w:val="23"/>
        </w:rPr>
        <w:t xml:space="preserve">10.3. </w:t>
      </w:r>
      <w:r>
        <w:rPr>
          <w:rFonts w:ascii="Times New Roman" w:hAnsi="Times New Roman" w:eastAsia="Times New Roman" w:cs="Times New Roman"/>
          <w:kern w:val="3"/>
          <w:sz w:val="23"/>
          <w:szCs w:val="23"/>
        </w:rPr>
        <w:t>В случае изменения юридического или фактического адреса, банковских или иных реквизитов, Стороны обязаны уведомить друг друга за 5 (пять) дней до предполагаемых событий.</w:t>
      </w:r>
    </w:p>
    <w:p w14:paraId="599CE873">
      <w:pPr>
        <w:suppressAutoHyphens/>
        <w:autoSpaceDN w:val="0"/>
        <w:ind w:firstLine="709"/>
        <w:jc w:val="both"/>
        <w:textAlignment w:val="baseline"/>
        <w:rPr>
          <w:rFonts w:ascii="Times New Roman" w:hAnsi="Times New Roman" w:eastAsia="Times New Roman" w:cs="Times New Roman"/>
          <w:kern w:val="3"/>
          <w:sz w:val="23"/>
          <w:szCs w:val="23"/>
        </w:rPr>
      </w:pPr>
      <w:r>
        <w:rPr>
          <w:rFonts w:ascii="Times New Roman" w:hAnsi="Times New Roman" w:eastAsia="Times New Roman" w:cs="Times New Roman"/>
          <w:b/>
          <w:kern w:val="3"/>
          <w:sz w:val="23"/>
          <w:szCs w:val="23"/>
        </w:rPr>
        <w:t xml:space="preserve">10.4. </w:t>
      </w:r>
      <w:r>
        <w:rPr>
          <w:rFonts w:ascii="Times New Roman" w:hAnsi="Times New Roman" w:eastAsia="Times New Roman" w:cs="Times New Roman"/>
          <w:kern w:val="3"/>
          <w:sz w:val="23"/>
          <w:szCs w:val="23"/>
        </w:rPr>
        <w:t>Ни одна из Сторон не имеет права передавать свои права и обязанности по данному Контракту третьим лицам без письменного согласия противоположной Стороны.</w:t>
      </w:r>
    </w:p>
    <w:p w14:paraId="738E69AD">
      <w:pPr>
        <w:suppressAutoHyphens/>
        <w:autoSpaceDN w:val="0"/>
        <w:ind w:firstLine="709"/>
        <w:jc w:val="both"/>
        <w:textAlignment w:val="baseline"/>
        <w:rPr>
          <w:rFonts w:ascii="Times New Roman" w:hAnsi="Times New Roman" w:eastAsia="Times New Roman" w:cs="Times New Roman"/>
          <w:kern w:val="3"/>
          <w:sz w:val="23"/>
          <w:szCs w:val="23"/>
        </w:rPr>
      </w:pPr>
      <w:r>
        <w:rPr>
          <w:rFonts w:ascii="Times New Roman" w:hAnsi="Times New Roman" w:eastAsia="Times New Roman" w:cs="Times New Roman"/>
          <w:b/>
          <w:kern w:val="3"/>
          <w:sz w:val="23"/>
          <w:szCs w:val="23"/>
        </w:rPr>
        <w:t>10.5.</w:t>
      </w:r>
      <w:r>
        <w:rPr>
          <w:rFonts w:ascii="Times New Roman" w:hAnsi="Times New Roman" w:eastAsia="Times New Roman" w:cs="Times New Roman"/>
          <w:kern w:val="3"/>
          <w:sz w:val="23"/>
          <w:szCs w:val="23"/>
        </w:rPr>
        <w:t xml:space="preserve"> Если в результате издания акта государственного органа исполнение обязательства становится невозможным, обязательства Сторон, предусмотренные Контрактом, могут быть прекращены Сторонами в части или полностью.</w:t>
      </w:r>
    </w:p>
    <w:p w14:paraId="39791340">
      <w:pPr>
        <w:suppressAutoHyphens/>
        <w:autoSpaceDN w:val="0"/>
        <w:ind w:firstLine="709"/>
        <w:jc w:val="both"/>
        <w:textAlignment w:val="baseline"/>
        <w:rPr>
          <w:rFonts w:ascii="Times New Roman" w:hAnsi="Times New Roman" w:eastAsia="Times New Roman" w:cs="Times New Roman"/>
          <w:kern w:val="3"/>
          <w:sz w:val="23"/>
          <w:szCs w:val="23"/>
        </w:rPr>
      </w:pPr>
      <w:r>
        <w:rPr>
          <w:rFonts w:ascii="Times New Roman" w:hAnsi="Times New Roman" w:eastAsia="Times New Roman" w:cs="Times New Roman"/>
          <w:b/>
          <w:kern w:val="3"/>
          <w:sz w:val="23"/>
          <w:szCs w:val="23"/>
        </w:rPr>
        <w:t>10.6.</w:t>
      </w:r>
      <w:r>
        <w:rPr>
          <w:rFonts w:ascii="Times New Roman" w:hAnsi="Times New Roman" w:eastAsia="Times New Roman" w:cs="Times New Roman"/>
          <w:kern w:val="3"/>
          <w:sz w:val="23"/>
          <w:szCs w:val="23"/>
        </w:rPr>
        <w:t xml:space="preserve"> Все приложения и дополнения к Контракту являются его неотъемлемой частью.</w:t>
      </w:r>
    </w:p>
    <w:p w14:paraId="74E44C66">
      <w:pPr>
        <w:autoSpaceDE w:val="0"/>
        <w:autoSpaceDN w:val="0"/>
        <w:adjustRightInd w:val="0"/>
        <w:ind w:firstLine="709"/>
        <w:jc w:val="center"/>
        <w:rPr>
          <w:rFonts w:ascii="Times New Roman" w:hAnsi="Times New Roman" w:eastAsia="Times New Roman" w:cs="Times New Roman"/>
          <w:sz w:val="23"/>
          <w:szCs w:val="23"/>
        </w:rPr>
      </w:pPr>
    </w:p>
    <w:p w14:paraId="7553D033">
      <w:pPr>
        <w:autoSpaceDE w:val="0"/>
        <w:autoSpaceDN w:val="0"/>
        <w:adjustRightInd w:val="0"/>
        <w:jc w:val="center"/>
        <w:rPr>
          <w:rFonts w:ascii="Times New Roman" w:hAnsi="Times New Roman" w:eastAsia="Times New Roman" w:cs="Times New Roman"/>
          <w:b/>
          <w:sz w:val="23"/>
          <w:szCs w:val="23"/>
        </w:rPr>
      </w:pPr>
      <w:r>
        <w:rPr>
          <w:rFonts w:ascii="Times New Roman" w:hAnsi="Times New Roman" w:eastAsia="Times New Roman" w:cs="Times New Roman"/>
          <w:b/>
          <w:sz w:val="23"/>
          <w:szCs w:val="23"/>
        </w:rPr>
        <w:t>11. Антикоррупционная оговорка</w:t>
      </w:r>
    </w:p>
    <w:p w14:paraId="2B672B24">
      <w:pPr>
        <w:ind w:firstLine="709"/>
        <w:jc w:val="both"/>
        <w:rPr>
          <w:rFonts w:ascii="Times New Roman" w:hAnsi="Times New Roman" w:eastAsia="Calibri" w:cs="Times New Roman"/>
          <w:sz w:val="23"/>
          <w:szCs w:val="23"/>
        </w:rPr>
      </w:pPr>
      <w:r>
        <w:rPr>
          <w:rFonts w:ascii="Times New Roman" w:hAnsi="Times New Roman" w:eastAsia="Calibri" w:cs="Times New Roman"/>
          <w:sz w:val="23"/>
          <w:szCs w:val="23"/>
        </w:rPr>
        <w:t xml:space="preserve">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2FEECC3C">
      <w:pPr>
        <w:pStyle w:val="14"/>
        <w:ind w:firstLine="709"/>
        <w:jc w:val="both"/>
        <w:rPr>
          <w:rFonts w:ascii="Times New Roman" w:hAnsi="Times New Roman"/>
          <w:sz w:val="23"/>
          <w:szCs w:val="23"/>
        </w:rPr>
      </w:pPr>
      <w:r>
        <w:rPr>
          <w:rFonts w:ascii="Times New Roman" w:hAnsi="Times New Roman"/>
          <w:sz w:val="23"/>
          <w:szCs w:val="23"/>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771DF090">
      <w:pPr>
        <w:pStyle w:val="14"/>
        <w:ind w:firstLine="709"/>
        <w:jc w:val="both"/>
        <w:rPr>
          <w:rFonts w:ascii="Times New Roman" w:hAnsi="Times New Roman"/>
          <w:sz w:val="23"/>
          <w:szCs w:val="23"/>
        </w:rPr>
      </w:pPr>
      <w:r>
        <w:rPr>
          <w:rFonts w:ascii="Times New Roman" w:hAnsi="Times New Roman"/>
          <w:sz w:val="23"/>
          <w:szCs w:val="23"/>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2A2AB30">
      <w:pPr>
        <w:pStyle w:val="14"/>
        <w:ind w:firstLine="709"/>
        <w:jc w:val="both"/>
        <w:rPr>
          <w:rFonts w:ascii="Times New Roman" w:hAnsi="Times New Roman"/>
          <w:sz w:val="23"/>
          <w:szCs w:val="23"/>
        </w:rPr>
      </w:pPr>
      <w:r>
        <w:rPr>
          <w:rFonts w:ascii="Times New Roman" w:hAnsi="Times New Roman"/>
          <w:sz w:val="23"/>
          <w:szCs w:val="23"/>
        </w:rPr>
        <w:t>- не совершать иных действий, нарушающих антикоррупционное законодательство Российской Федерации.</w:t>
      </w:r>
    </w:p>
    <w:p w14:paraId="458E3969">
      <w:pPr>
        <w:autoSpaceDE w:val="0"/>
        <w:autoSpaceDN w:val="0"/>
        <w:adjustRightInd w:val="0"/>
        <w:ind w:firstLine="709"/>
        <w:outlineLvl w:val="0"/>
        <w:rPr>
          <w:rFonts w:ascii="Times New Roman" w:hAnsi="Times New Roman" w:eastAsia="Times New Roman" w:cs="Times New Roman"/>
          <w:b/>
          <w:bCs/>
          <w:sz w:val="23"/>
          <w:szCs w:val="23"/>
        </w:rPr>
      </w:pPr>
    </w:p>
    <w:p w14:paraId="7C3D5D56">
      <w:pPr>
        <w:autoSpaceDE w:val="0"/>
        <w:autoSpaceDN w:val="0"/>
        <w:adjustRightInd w:val="0"/>
        <w:jc w:val="center"/>
        <w:outlineLvl w:val="0"/>
        <w:rPr>
          <w:rFonts w:ascii="Times New Roman" w:hAnsi="Times New Roman" w:eastAsia="Times New Roman" w:cs="Times New Roman"/>
          <w:b/>
          <w:bCs/>
          <w:sz w:val="23"/>
          <w:szCs w:val="23"/>
        </w:rPr>
      </w:pPr>
      <w:r>
        <w:rPr>
          <w:rFonts w:ascii="Times New Roman" w:hAnsi="Times New Roman" w:eastAsia="Times New Roman" w:cs="Times New Roman"/>
          <w:b/>
          <w:bCs/>
          <w:sz w:val="23"/>
          <w:szCs w:val="23"/>
        </w:rPr>
        <w:t>12. Приложения к Контракту</w:t>
      </w:r>
    </w:p>
    <w:p w14:paraId="5932B788">
      <w:pPr>
        <w:autoSpaceDE w:val="0"/>
        <w:autoSpaceDN w:val="0"/>
        <w:adjustRightInd w:val="0"/>
        <w:ind w:firstLine="709"/>
        <w:jc w:val="both"/>
        <w:rPr>
          <w:rFonts w:ascii="Times New Roman" w:hAnsi="Times New Roman" w:eastAsia="Times New Roman" w:cs="Times New Roman"/>
          <w:sz w:val="23"/>
          <w:szCs w:val="23"/>
        </w:rPr>
      </w:pPr>
      <w:r>
        <w:rPr>
          <w:rFonts w:ascii="Times New Roman" w:hAnsi="Times New Roman" w:eastAsia="Times New Roman" w:cs="Times New Roman"/>
          <w:b/>
          <w:sz w:val="23"/>
          <w:szCs w:val="23"/>
        </w:rPr>
        <w:t>12.1.</w:t>
      </w:r>
      <w:r>
        <w:rPr>
          <w:rFonts w:ascii="Times New Roman" w:hAnsi="Times New Roman" w:eastAsia="Times New Roman" w:cs="Times New Roman"/>
          <w:sz w:val="23"/>
          <w:szCs w:val="23"/>
        </w:rPr>
        <w:t xml:space="preserve"> Приложение № 1 -Техническое задание.</w:t>
      </w:r>
    </w:p>
    <w:p w14:paraId="09B7D006">
      <w:pPr>
        <w:autoSpaceDE w:val="0"/>
        <w:autoSpaceDN w:val="0"/>
        <w:adjustRightInd w:val="0"/>
        <w:ind w:firstLine="709"/>
        <w:jc w:val="both"/>
        <w:rPr>
          <w:rFonts w:ascii="Times New Roman" w:hAnsi="Times New Roman" w:eastAsia="Times New Roman" w:cs="Times New Roman"/>
          <w:sz w:val="23"/>
          <w:szCs w:val="23"/>
        </w:rPr>
      </w:pPr>
      <w:r>
        <w:rPr>
          <w:rFonts w:ascii="Times New Roman" w:hAnsi="Times New Roman" w:eastAsia="Times New Roman" w:cs="Times New Roman"/>
          <w:b/>
          <w:sz w:val="23"/>
          <w:szCs w:val="23"/>
        </w:rPr>
        <w:t>12.2.</w:t>
      </w:r>
      <w:r>
        <w:rPr>
          <w:rFonts w:ascii="Times New Roman" w:hAnsi="Times New Roman" w:eastAsia="Times New Roman" w:cs="Times New Roman"/>
          <w:sz w:val="23"/>
          <w:szCs w:val="23"/>
        </w:rPr>
        <w:t xml:space="preserve"> Приложение № 2 - Расчет цены Контракта.</w:t>
      </w:r>
    </w:p>
    <w:p w14:paraId="6BB43411">
      <w:pPr>
        <w:autoSpaceDE w:val="0"/>
        <w:autoSpaceDN w:val="0"/>
        <w:adjustRightInd w:val="0"/>
        <w:ind w:firstLine="709"/>
        <w:jc w:val="both"/>
        <w:rPr>
          <w:rFonts w:ascii="Times New Roman" w:hAnsi="Times New Roman" w:eastAsia="Times New Roman" w:cs="Times New Roman"/>
        </w:rPr>
      </w:pPr>
    </w:p>
    <w:p w14:paraId="7B3E71B9">
      <w:pPr>
        <w:autoSpaceDE w:val="0"/>
        <w:autoSpaceDN w:val="0"/>
        <w:adjustRightInd w:val="0"/>
        <w:jc w:val="center"/>
        <w:rPr>
          <w:rFonts w:ascii="Times New Roman" w:hAnsi="Times New Roman" w:eastAsia="Times New Roman" w:cs="Times New Roman"/>
          <w:b/>
        </w:rPr>
      </w:pPr>
      <w:r>
        <w:rPr>
          <w:rFonts w:ascii="Times New Roman" w:hAnsi="Times New Roman" w:eastAsia="Times New Roman" w:cs="Times New Roman"/>
          <w:b/>
        </w:rPr>
        <w:t>13. Адреса, реквизиты и подписи Сторон</w:t>
      </w:r>
    </w:p>
    <w:p w14:paraId="259DC8A9">
      <w:pPr>
        <w:autoSpaceDE w:val="0"/>
        <w:autoSpaceDN w:val="0"/>
        <w:adjustRightInd w:val="0"/>
        <w:ind w:firstLine="709"/>
        <w:jc w:val="center"/>
        <w:rPr>
          <w:rFonts w:ascii="Times New Roman" w:hAnsi="Times New Roman" w:eastAsia="Times New Roman" w:cs="Times New Roman"/>
        </w:rPr>
      </w:pPr>
    </w:p>
    <w:p w14:paraId="5D120757">
      <w:pPr>
        <w:autoSpaceDE w:val="0"/>
        <w:autoSpaceDN w:val="0"/>
        <w:adjustRightInd w:val="0"/>
        <w:rPr>
          <w:rFonts w:ascii="Times New Roman" w:hAnsi="Times New Roman" w:eastAsia="Times New Roman" w:cs="Times New Roman"/>
        </w:rPr>
      </w:pPr>
    </w:p>
    <w:tbl>
      <w:tblPr>
        <w:tblStyle w:val="3"/>
        <w:tblW w:w="10137" w:type="dxa"/>
        <w:tblInd w:w="0" w:type="dxa"/>
        <w:tblLayout w:type="autofit"/>
        <w:tblCellMar>
          <w:top w:w="0" w:type="dxa"/>
          <w:left w:w="108" w:type="dxa"/>
          <w:bottom w:w="0" w:type="dxa"/>
          <w:right w:w="108" w:type="dxa"/>
        </w:tblCellMar>
      </w:tblPr>
      <w:tblGrid>
        <w:gridCol w:w="5148"/>
        <w:gridCol w:w="236"/>
        <w:gridCol w:w="4753"/>
      </w:tblGrid>
      <w:tr w14:paraId="5EDEDCEF">
        <w:tblPrEx>
          <w:tblCellMar>
            <w:top w:w="0" w:type="dxa"/>
            <w:left w:w="108" w:type="dxa"/>
            <w:bottom w:w="0" w:type="dxa"/>
            <w:right w:w="108" w:type="dxa"/>
          </w:tblCellMar>
        </w:tblPrEx>
        <w:tc>
          <w:tcPr>
            <w:tcW w:w="5148" w:type="dxa"/>
          </w:tcPr>
          <w:p w14:paraId="3FEC895D">
            <w:pPr>
              <w:autoSpaceDE w:val="0"/>
              <w:autoSpaceDN w:val="0"/>
              <w:adjustRightInd w:val="0"/>
              <w:jc w:val="both"/>
              <w:rPr>
                <w:rFonts w:ascii="Times New Roman" w:hAnsi="Times New Roman" w:eastAsia="Times New Roman" w:cs="Times New Roman"/>
                <w:b/>
                <w:bCs/>
                <w:sz w:val="18"/>
                <w:szCs w:val="18"/>
              </w:rPr>
            </w:pPr>
            <w:r>
              <w:rPr>
                <w:rFonts w:ascii="Times New Roman" w:hAnsi="Times New Roman" w:eastAsia="Times New Roman" w:cs="Times New Roman"/>
                <w:b/>
                <w:bCs/>
                <w:sz w:val="18"/>
                <w:szCs w:val="18"/>
              </w:rPr>
              <w:t>ЗАКАЗЧИК:</w:t>
            </w:r>
          </w:p>
        </w:tc>
        <w:tc>
          <w:tcPr>
            <w:tcW w:w="236" w:type="dxa"/>
          </w:tcPr>
          <w:p w14:paraId="705E8FBF">
            <w:pPr>
              <w:autoSpaceDE w:val="0"/>
              <w:autoSpaceDN w:val="0"/>
              <w:adjustRightInd w:val="0"/>
              <w:jc w:val="both"/>
              <w:rPr>
                <w:rFonts w:ascii="Times New Roman" w:hAnsi="Times New Roman" w:eastAsia="Times New Roman" w:cs="Times New Roman"/>
                <w:sz w:val="18"/>
                <w:szCs w:val="18"/>
              </w:rPr>
            </w:pPr>
          </w:p>
        </w:tc>
        <w:tc>
          <w:tcPr>
            <w:tcW w:w="4753" w:type="dxa"/>
          </w:tcPr>
          <w:p w14:paraId="76BD7FDB">
            <w:pPr>
              <w:autoSpaceDE w:val="0"/>
              <w:autoSpaceDN w:val="0"/>
              <w:adjustRightInd w:val="0"/>
              <w:jc w:val="both"/>
              <w:rPr>
                <w:rFonts w:ascii="Times New Roman" w:hAnsi="Times New Roman" w:eastAsia="Times New Roman" w:cs="Times New Roman"/>
                <w:b/>
                <w:bCs/>
                <w:sz w:val="18"/>
                <w:szCs w:val="18"/>
              </w:rPr>
            </w:pPr>
            <w:r>
              <w:rPr>
                <w:rFonts w:ascii="Times New Roman" w:hAnsi="Times New Roman" w:eastAsia="Times New Roman" w:cs="Times New Roman"/>
                <w:b/>
                <w:bCs/>
                <w:sz w:val="18"/>
                <w:szCs w:val="18"/>
              </w:rPr>
              <w:t>ИСПОЛНИТЕЛЬ:</w:t>
            </w:r>
          </w:p>
        </w:tc>
      </w:tr>
      <w:tr w14:paraId="1346046B">
        <w:tblPrEx>
          <w:tblCellMar>
            <w:top w:w="0" w:type="dxa"/>
            <w:left w:w="108" w:type="dxa"/>
            <w:bottom w:w="0" w:type="dxa"/>
            <w:right w:w="108" w:type="dxa"/>
          </w:tblCellMar>
        </w:tblPrEx>
        <w:tc>
          <w:tcPr>
            <w:tcW w:w="5148" w:type="dxa"/>
          </w:tcPr>
          <w:p w14:paraId="6AA41E5F">
            <w:pPr>
              <w:suppressAutoHyphens/>
              <w:rPr>
                <w:rFonts w:ascii="Times New Roman" w:hAnsi="Times New Roman" w:cs="Times New Roman"/>
                <w:sz w:val="18"/>
                <w:szCs w:val="18"/>
              </w:rPr>
            </w:pPr>
            <w:r>
              <w:rPr>
                <w:rFonts w:ascii="Times New Roman" w:hAnsi="Times New Roman" w:cs="Times New Roman"/>
                <w:b/>
                <w:sz w:val="18"/>
                <w:szCs w:val="18"/>
              </w:rPr>
              <w:t>Государственное бюджетное общеобразовательное учреждение средняя общеобразовательная школа № 16 Василеостровского района Санкт-Петербурга</w:t>
            </w:r>
            <w:r>
              <w:rPr>
                <w:rFonts w:ascii="Times New Roman" w:hAnsi="Times New Roman" w:cs="Times New Roman"/>
                <w:sz w:val="18"/>
                <w:szCs w:val="18"/>
              </w:rPr>
              <w:t xml:space="preserve"> </w:t>
            </w:r>
          </w:p>
          <w:p w14:paraId="352E1F0B">
            <w:pPr>
              <w:pStyle w:val="8"/>
              <w:suppressAutoHyphens/>
              <w:spacing w:after="0" w:line="240" w:lineRule="auto"/>
              <w:rPr>
                <w:rFonts w:ascii="Times New Roman" w:hAnsi="Times New Roman" w:cs="Times New Roman"/>
                <w:sz w:val="20"/>
                <w:szCs w:val="20"/>
              </w:rPr>
            </w:pPr>
            <w:r>
              <w:rPr>
                <w:rFonts w:ascii="Times New Roman" w:hAnsi="Times New Roman" w:cs="Times New Roman"/>
                <w:sz w:val="20"/>
                <w:szCs w:val="20"/>
              </w:rPr>
              <w:t>Адрес 199397 г.Санкт-Петербург, ул. Наличная,  д. 44, корп. 5, лит.А</w:t>
            </w:r>
            <w:r>
              <w:rPr>
                <w:rFonts w:ascii="Times New Roman" w:hAnsi="Times New Roman" w:cs="Times New Roman"/>
                <w:sz w:val="20"/>
                <w:szCs w:val="20"/>
              </w:rPr>
              <w:br w:type="textWrapping"/>
            </w:r>
            <w:r>
              <w:rPr>
                <w:rFonts w:ascii="Times New Roman" w:hAnsi="Times New Roman" w:cs="Times New Roman"/>
                <w:sz w:val="20"/>
                <w:szCs w:val="20"/>
              </w:rPr>
              <w:t>ИНН 7801136609</w:t>
            </w:r>
            <w:r>
              <w:rPr>
                <w:rFonts w:ascii="Times New Roman" w:hAnsi="Times New Roman" w:cs="Times New Roman"/>
                <w:sz w:val="20"/>
                <w:szCs w:val="20"/>
              </w:rPr>
              <w:br w:type="textWrapping"/>
            </w:r>
            <w:r>
              <w:rPr>
                <w:rFonts w:ascii="Times New Roman" w:hAnsi="Times New Roman" w:cs="Times New Roman"/>
                <w:sz w:val="20"/>
                <w:szCs w:val="20"/>
              </w:rPr>
              <w:t>КПП 780101001</w:t>
            </w:r>
            <w:r>
              <w:rPr>
                <w:rFonts w:ascii="Times New Roman" w:hAnsi="Times New Roman" w:cs="Times New Roman"/>
                <w:sz w:val="20"/>
                <w:szCs w:val="20"/>
              </w:rPr>
              <w:br w:type="textWrapping"/>
            </w:r>
            <w:r>
              <w:rPr>
                <w:rFonts w:ascii="Times New Roman" w:hAnsi="Times New Roman" w:cs="Times New Roman"/>
                <w:sz w:val="20"/>
                <w:szCs w:val="20"/>
              </w:rPr>
              <w:t>л/с 0491040</w:t>
            </w:r>
            <w:r>
              <w:rPr>
                <w:rFonts w:ascii="Times New Roman" w:hAnsi="Times New Roman" w:cs="Times New Roman"/>
                <w:sz w:val="20"/>
                <w:szCs w:val="20"/>
              </w:rPr>
              <w:br w:type="textWrapping"/>
            </w:r>
            <w:r>
              <w:rPr>
                <w:rFonts w:ascii="Times New Roman" w:hAnsi="Times New Roman" w:cs="Times New Roman"/>
                <w:sz w:val="20"/>
                <w:szCs w:val="20"/>
              </w:rPr>
              <w:t xml:space="preserve">р/сч 032 246 434 000 000 072 00 в Северо-Западном ГУ Банка России//УФК по г. Санкт-Петербургу, г. Санкт-Петербург </w:t>
            </w:r>
          </w:p>
          <w:p w14:paraId="4569BE7D">
            <w:pPr>
              <w:pStyle w:val="8"/>
              <w:suppressAutoHyphens/>
              <w:spacing w:after="0" w:line="240" w:lineRule="auto"/>
              <w:rPr>
                <w:rFonts w:ascii="Times New Roman" w:hAnsi="Times New Roman" w:cs="Times New Roman"/>
                <w:sz w:val="20"/>
                <w:szCs w:val="20"/>
              </w:rPr>
            </w:pPr>
            <w:r>
              <w:rPr>
                <w:rFonts w:ascii="Times New Roman" w:hAnsi="Times New Roman" w:cs="Times New Roman"/>
                <w:sz w:val="20"/>
                <w:szCs w:val="20"/>
              </w:rPr>
              <w:t xml:space="preserve">БИК 014 030 106, </w:t>
            </w:r>
          </w:p>
          <w:p w14:paraId="04BDA4EB">
            <w:pPr>
              <w:pStyle w:val="8"/>
              <w:suppressAutoHyphens/>
              <w:spacing w:after="0" w:line="240" w:lineRule="auto"/>
              <w:rPr>
                <w:rFonts w:ascii="Times New Roman" w:hAnsi="Times New Roman" w:cs="Times New Roman"/>
                <w:sz w:val="20"/>
                <w:szCs w:val="20"/>
              </w:rPr>
            </w:pPr>
            <w:r>
              <w:rPr>
                <w:rFonts w:ascii="Times New Roman" w:hAnsi="Times New Roman" w:cs="Times New Roman"/>
                <w:sz w:val="20"/>
                <w:szCs w:val="20"/>
              </w:rPr>
              <w:t>к/счет 401 028 109 453 700 000 05</w:t>
            </w:r>
          </w:p>
          <w:p w14:paraId="7A6C873C">
            <w:pPr>
              <w:pStyle w:val="8"/>
              <w:suppressAutoHyphens/>
              <w:spacing w:after="0" w:line="240" w:lineRule="auto"/>
              <w:rPr>
                <w:rFonts w:ascii="Times New Roman" w:hAnsi="Times New Roman" w:cs="Times New Roman"/>
                <w:sz w:val="20"/>
                <w:szCs w:val="20"/>
              </w:rPr>
            </w:pPr>
            <w:r>
              <w:rPr>
                <w:rFonts w:ascii="Times New Roman" w:hAnsi="Times New Roman" w:cs="Times New Roman"/>
                <w:sz w:val="20"/>
                <w:szCs w:val="20"/>
              </w:rPr>
              <w:t xml:space="preserve">ОКВЭД 85.13  </w:t>
            </w:r>
          </w:p>
          <w:p w14:paraId="308D0E05">
            <w:pPr>
              <w:pStyle w:val="8"/>
              <w:suppressAutoHyphens/>
              <w:spacing w:after="0" w:line="240" w:lineRule="auto"/>
              <w:rPr>
                <w:rFonts w:ascii="Times New Roman" w:hAnsi="Times New Roman" w:cs="Times New Roman"/>
                <w:sz w:val="20"/>
                <w:szCs w:val="20"/>
              </w:rPr>
            </w:pPr>
            <w:r>
              <w:rPr>
                <w:rFonts w:ascii="Times New Roman" w:hAnsi="Times New Roman" w:cs="Times New Roman"/>
                <w:sz w:val="20"/>
                <w:szCs w:val="20"/>
              </w:rPr>
              <w:t>ОКПО 52153753</w:t>
            </w:r>
            <w:r>
              <w:rPr>
                <w:rFonts w:ascii="Times New Roman" w:hAnsi="Times New Roman" w:cs="Times New Roman"/>
                <w:sz w:val="20"/>
                <w:szCs w:val="20"/>
              </w:rPr>
              <w:br w:type="textWrapping"/>
            </w:r>
            <w:r>
              <w:rPr>
                <w:rFonts w:ascii="Times New Roman" w:hAnsi="Times New Roman" w:cs="Times New Roman"/>
                <w:sz w:val="20"/>
                <w:szCs w:val="20"/>
              </w:rPr>
              <w:t>ОКАТО 40263565000</w:t>
            </w:r>
            <w:r>
              <w:rPr>
                <w:rFonts w:ascii="Times New Roman" w:hAnsi="Times New Roman" w:cs="Times New Roman"/>
                <w:sz w:val="20"/>
                <w:szCs w:val="20"/>
              </w:rPr>
              <w:br w:type="textWrapping"/>
            </w:r>
            <w:r>
              <w:rPr>
                <w:rFonts w:ascii="Times New Roman" w:hAnsi="Times New Roman" w:cs="Times New Roman"/>
                <w:sz w:val="20"/>
                <w:szCs w:val="20"/>
              </w:rPr>
              <w:t>ОГРН 1037800017518</w:t>
            </w:r>
            <w:r>
              <w:rPr>
                <w:rFonts w:ascii="Times New Roman" w:hAnsi="Times New Roman" w:cs="Times New Roman"/>
                <w:sz w:val="20"/>
                <w:szCs w:val="20"/>
              </w:rPr>
              <w:br w:type="textWrapping"/>
            </w:r>
            <w:r>
              <w:rPr>
                <w:rFonts w:ascii="Times New Roman" w:hAnsi="Times New Roman" w:cs="Times New Roman"/>
                <w:sz w:val="20"/>
                <w:szCs w:val="20"/>
              </w:rPr>
              <w:t>Телефон/факс: 498-81-66</w:t>
            </w:r>
            <w:r>
              <w:rPr>
                <w:rFonts w:ascii="Times New Roman" w:hAnsi="Times New Roman" w:cs="Times New Roman"/>
                <w:sz w:val="20"/>
                <w:szCs w:val="20"/>
              </w:rPr>
              <w:br w:type="textWrapping"/>
            </w:r>
            <w:r>
              <w:rPr>
                <w:rFonts w:ascii="Times New Roman" w:hAnsi="Times New Roman" w:cs="Times New Roman"/>
                <w:sz w:val="20"/>
                <w:szCs w:val="20"/>
              </w:rPr>
              <w:t xml:space="preserve">E-mail: </w:t>
            </w:r>
            <w:r>
              <w:fldChar w:fldCharType="begin"/>
            </w:r>
            <w:r>
              <w:instrText xml:space="preserve"> HYPERLINK "mailto:sch16spb@yandex.ru" </w:instrText>
            </w:r>
            <w:r>
              <w:fldChar w:fldCharType="separate"/>
            </w:r>
            <w:r>
              <w:rPr>
                <w:rStyle w:val="6"/>
                <w:rFonts w:ascii="Times New Roman" w:hAnsi="Times New Roman" w:cs="Times New Roman"/>
                <w:sz w:val="20"/>
                <w:szCs w:val="20"/>
              </w:rPr>
              <w:t>sch16spb@yandex.ru</w:t>
            </w:r>
            <w:r>
              <w:rPr>
                <w:rStyle w:val="6"/>
                <w:rFonts w:ascii="Times New Roman" w:hAnsi="Times New Roman" w:cs="Times New Roman"/>
                <w:sz w:val="20"/>
                <w:szCs w:val="20"/>
              </w:rPr>
              <w:fldChar w:fldCharType="end"/>
            </w:r>
          </w:p>
          <w:p w14:paraId="2E5FAE29">
            <w:pPr>
              <w:pStyle w:val="8"/>
              <w:suppressAutoHyphens/>
              <w:spacing w:after="0" w:line="240" w:lineRule="auto"/>
              <w:rPr>
                <w:rFonts w:ascii="Times New Roman" w:hAnsi="Times New Roman" w:cs="Times New Roman"/>
                <w:sz w:val="20"/>
                <w:szCs w:val="20"/>
              </w:rPr>
            </w:pPr>
            <w:r>
              <w:rPr>
                <w:rFonts w:ascii="Times New Roman" w:hAnsi="Times New Roman" w:cs="Times New Roman"/>
                <w:sz w:val="20"/>
                <w:szCs w:val="20"/>
              </w:rPr>
              <w:br w:type="textWrapping"/>
            </w:r>
          </w:p>
          <w:p w14:paraId="49DE6102">
            <w:pPr>
              <w:jc w:val="both"/>
              <w:rPr>
                <w:rFonts w:ascii="Times New Roman" w:hAnsi="Times New Roman" w:eastAsia="Times New Roman" w:cs="Times New Roman"/>
                <w:sz w:val="18"/>
              </w:rPr>
            </w:pPr>
          </w:p>
        </w:tc>
        <w:tc>
          <w:tcPr>
            <w:tcW w:w="236" w:type="dxa"/>
          </w:tcPr>
          <w:p w14:paraId="733C7446">
            <w:pPr>
              <w:autoSpaceDE w:val="0"/>
              <w:autoSpaceDN w:val="0"/>
              <w:adjustRightInd w:val="0"/>
              <w:jc w:val="both"/>
              <w:rPr>
                <w:rFonts w:ascii="Times New Roman" w:hAnsi="Times New Roman" w:eastAsia="Times New Roman" w:cs="Times New Roman"/>
                <w:sz w:val="18"/>
                <w:szCs w:val="18"/>
              </w:rPr>
            </w:pPr>
          </w:p>
        </w:tc>
        <w:tc>
          <w:tcPr>
            <w:tcW w:w="4753" w:type="dxa"/>
          </w:tcPr>
          <w:p w14:paraId="71458681">
            <w:pPr>
              <w:suppressAutoHyphens/>
              <w:rPr>
                <w:rFonts w:ascii="Times New Roman" w:hAnsi="Times New Roman" w:eastAsia="Times New Roman" w:cs="Times New Roman"/>
                <w:sz w:val="18"/>
                <w:szCs w:val="18"/>
              </w:rPr>
            </w:pPr>
          </w:p>
        </w:tc>
      </w:tr>
      <w:tr w14:paraId="04F429CD">
        <w:tblPrEx>
          <w:tblCellMar>
            <w:top w:w="0" w:type="dxa"/>
            <w:left w:w="108" w:type="dxa"/>
            <w:bottom w:w="0" w:type="dxa"/>
            <w:right w:w="108" w:type="dxa"/>
          </w:tblCellMar>
        </w:tblPrEx>
        <w:tc>
          <w:tcPr>
            <w:tcW w:w="5148" w:type="dxa"/>
          </w:tcPr>
          <w:p w14:paraId="00243299">
            <w:pPr>
              <w:tabs>
                <w:tab w:val="center" w:pos="2466"/>
              </w:tabs>
              <w:autoSpaceDE w:val="0"/>
              <w:autoSpaceDN w:val="0"/>
              <w:adjustRightInd w:val="0"/>
              <w:rPr>
                <w:rFonts w:ascii="Times New Roman" w:hAnsi="Times New Roman" w:eastAsia="Times New Roman" w:cs="Times New Roman"/>
                <w:sz w:val="18"/>
                <w:szCs w:val="18"/>
              </w:rPr>
            </w:pPr>
            <w:r>
              <w:rPr>
                <w:rFonts w:ascii="Times New Roman" w:hAnsi="Times New Roman" w:eastAsia="Times New Roman" w:cs="Times New Roman"/>
                <w:sz w:val="18"/>
                <w:szCs w:val="18"/>
              </w:rPr>
              <w:t>_____________________ / М.В. Терновская/</w:t>
            </w:r>
          </w:p>
        </w:tc>
        <w:tc>
          <w:tcPr>
            <w:tcW w:w="236" w:type="dxa"/>
          </w:tcPr>
          <w:p w14:paraId="07B5D421">
            <w:pPr>
              <w:autoSpaceDE w:val="0"/>
              <w:autoSpaceDN w:val="0"/>
              <w:adjustRightInd w:val="0"/>
              <w:jc w:val="both"/>
              <w:rPr>
                <w:rFonts w:ascii="Times New Roman" w:hAnsi="Times New Roman" w:eastAsia="Times New Roman" w:cs="Times New Roman"/>
                <w:sz w:val="18"/>
                <w:szCs w:val="18"/>
              </w:rPr>
            </w:pPr>
          </w:p>
        </w:tc>
        <w:tc>
          <w:tcPr>
            <w:tcW w:w="4753" w:type="dxa"/>
          </w:tcPr>
          <w:p w14:paraId="6597A079">
            <w:pPr>
              <w:tabs>
                <w:tab w:val="center" w:pos="2466"/>
              </w:tabs>
              <w:autoSpaceDE w:val="0"/>
              <w:autoSpaceDN w:val="0"/>
              <w:adjustRightInd w:val="0"/>
              <w:rPr>
                <w:rFonts w:ascii="Times New Roman" w:hAnsi="Times New Roman" w:eastAsia="Times New Roman" w:cs="Times New Roman"/>
                <w:sz w:val="18"/>
                <w:szCs w:val="18"/>
              </w:rPr>
            </w:pPr>
            <w:r>
              <w:rPr>
                <w:rFonts w:ascii="Times New Roman" w:hAnsi="Times New Roman" w:eastAsia="Times New Roman" w:cs="Times New Roman"/>
                <w:sz w:val="18"/>
                <w:szCs w:val="18"/>
              </w:rPr>
              <w:t>_______________________ /________________________ /</w:t>
            </w:r>
          </w:p>
        </w:tc>
      </w:tr>
      <w:tr w14:paraId="67BAAD3F">
        <w:tblPrEx>
          <w:tblCellMar>
            <w:top w:w="0" w:type="dxa"/>
            <w:left w:w="108" w:type="dxa"/>
            <w:bottom w:w="0" w:type="dxa"/>
            <w:right w:w="108" w:type="dxa"/>
          </w:tblCellMar>
        </w:tblPrEx>
        <w:tc>
          <w:tcPr>
            <w:tcW w:w="5148" w:type="dxa"/>
          </w:tcPr>
          <w:p w14:paraId="25F45E96">
            <w:pPr>
              <w:tabs>
                <w:tab w:val="center" w:pos="2466"/>
              </w:tabs>
              <w:autoSpaceDE w:val="0"/>
              <w:autoSpaceDN w:val="0"/>
              <w:adjustRightInd w:val="0"/>
              <w:rPr>
                <w:rFonts w:ascii="Times New Roman" w:hAnsi="Times New Roman" w:eastAsia="Times New Roman" w:cs="Times New Roman"/>
                <w:b/>
                <w:bCs/>
                <w:sz w:val="18"/>
                <w:szCs w:val="18"/>
              </w:rPr>
            </w:pPr>
            <w:r>
              <w:rPr>
                <w:rFonts w:ascii="Times New Roman" w:hAnsi="Times New Roman" w:eastAsia="Times New Roman" w:cs="Times New Roman"/>
                <w:sz w:val="20"/>
                <w:szCs w:val="20"/>
              </w:rPr>
              <w:t>подписано ЭЦП</w:t>
            </w:r>
          </w:p>
        </w:tc>
        <w:tc>
          <w:tcPr>
            <w:tcW w:w="236" w:type="dxa"/>
          </w:tcPr>
          <w:p w14:paraId="2ADD746A">
            <w:pPr>
              <w:autoSpaceDE w:val="0"/>
              <w:autoSpaceDN w:val="0"/>
              <w:adjustRightInd w:val="0"/>
              <w:jc w:val="both"/>
              <w:rPr>
                <w:rFonts w:ascii="Times New Roman" w:hAnsi="Times New Roman" w:eastAsia="Times New Roman" w:cs="Times New Roman"/>
                <w:sz w:val="18"/>
                <w:szCs w:val="18"/>
              </w:rPr>
            </w:pPr>
          </w:p>
        </w:tc>
        <w:tc>
          <w:tcPr>
            <w:tcW w:w="4753" w:type="dxa"/>
          </w:tcPr>
          <w:p w14:paraId="0CC7CAC5">
            <w:pPr>
              <w:tabs>
                <w:tab w:val="center" w:pos="2466"/>
              </w:tabs>
              <w:autoSpaceDE w:val="0"/>
              <w:autoSpaceDN w:val="0"/>
              <w:adjustRightInd w:val="0"/>
              <w:rPr>
                <w:rFonts w:ascii="Times New Roman" w:hAnsi="Times New Roman" w:eastAsia="Times New Roman" w:cs="Times New Roman"/>
                <w:b/>
                <w:bCs/>
                <w:sz w:val="18"/>
                <w:szCs w:val="18"/>
              </w:rPr>
            </w:pPr>
            <w:r>
              <w:rPr>
                <w:rFonts w:ascii="Times New Roman" w:hAnsi="Times New Roman" w:eastAsia="Times New Roman" w:cs="Times New Roman"/>
                <w:sz w:val="20"/>
                <w:szCs w:val="20"/>
              </w:rPr>
              <w:t>подписано ЭЦП</w:t>
            </w:r>
          </w:p>
        </w:tc>
      </w:tr>
    </w:tbl>
    <w:p w14:paraId="17B06C93">
      <w:pPr>
        <w:jc w:val="right"/>
        <w:rPr>
          <w:rFonts w:ascii="Times New Roman" w:hAnsi="Times New Roman" w:eastAsia="Times New Roman" w:cs="Times New Roman"/>
          <w:b/>
          <w:bCs/>
          <w:i/>
        </w:rPr>
      </w:pPr>
      <w:r>
        <w:rPr>
          <w:rFonts w:ascii="Times New Roman" w:hAnsi="Times New Roman" w:cs="Times New Roman"/>
        </w:rPr>
        <w:br w:type="page"/>
      </w:r>
      <w:r>
        <w:rPr>
          <w:rFonts w:ascii="Times New Roman" w:hAnsi="Times New Roman" w:eastAsia="Times New Roman" w:cs="Times New Roman"/>
          <w:b/>
          <w:i/>
        </w:rPr>
        <w:t>Приложение № 1</w:t>
      </w:r>
    </w:p>
    <w:p w14:paraId="66420051">
      <w:pPr>
        <w:shd w:val="clear" w:color="auto" w:fill="FFFFFF"/>
        <w:autoSpaceDE w:val="0"/>
        <w:autoSpaceDN w:val="0"/>
        <w:adjustRightInd w:val="0"/>
        <w:ind w:right="-201"/>
        <w:jc w:val="right"/>
        <w:rPr>
          <w:rFonts w:hint="default" w:ascii="Times New Roman" w:hAnsi="Times New Roman" w:eastAsia="Times New Roman" w:cs="Times New Roman"/>
          <w:b/>
          <w:i/>
          <w:lang w:val="ru-RU"/>
        </w:rPr>
      </w:pPr>
      <w:r>
        <w:rPr>
          <w:rFonts w:ascii="Times New Roman" w:hAnsi="Times New Roman" w:eastAsia="Times New Roman" w:cs="Times New Roman"/>
          <w:b/>
          <w:bCs/>
          <w:i/>
        </w:rPr>
        <w:t xml:space="preserve">к Контракту </w:t>
      </w:r>
      <w:r>
        <w:rPr>
          <w:rFonts w:ascii="Times New Roman" w:hAnsi="Times New Roman" w:eastAsia="Times New Roman" w:cs="Times New Roman"/>
          <w:b/>
          <w:i/>
        </w:rPr>
        <w:t xml:space="preserve">от ____2026 № </w:t>
      </w:r>
      <w:r>
        <w:rPr>
          <w:rFonts w:hint="default" w:ascii="Times New Roman" w:hAnsi="Times New Roman" w:eastAsia="Times New Roman" w:cs="Times New Roman"/>
          <w:b/>
          <w:bCs/>
          <w:sz w:val="23"/>
          <w:szCs w:val="23"/>
          <w:lang w:val="ru-RU"/>
        </w:rPr>
        <w:t>________</w:t>
      </w:r>
    </w:p>
    <w:p w14:paraId="0D13171E">
      <w:pPr>
        <w:shd w:val="clear" w:color="auto" w:fill="FFFFFF"/>
        <w:autoSpaceDE w:val="0"/>
        <w:autoSpaceDN w:val="0"/>
        <w:adjustRightInd w:val="0"/>
        <w:ind w:right="-201"/>
        <w:jc w:val="right"/>
        <w:rPr>
          <w:rFonts w:ascii="Times New Roman" w:hAnsi="Times New Roman" w:eastAsia="Times New Roman" w:cs="Times New Roman"/>
          <w:b/>
          <w:i/>
          <w:w w:val="88"/>
        </w:rPr>
      </w:pPr>
    </w:p>
    <w:p w14:paraId="306A9EC2">
      <w:pPr>
        <w:shd w:val="clear" w:color="auto" w:fill="FFFFFF"/>
        <w:autoSpaceDE w:val="0"/>
        <w:autoSpaceDN w:val="0"/>
        <w:adjustRightInd w:val="0"/>
        <w:ind w:right="-201"/>
        <w:jc w:val="center"/>
        <w:rPr>
          <w:rFonts w:ascii="Times New Roman" w:hAnsi="Times New Roman" w:eastAsia="Times New Roman" w:cs="Times New Roman"/>
          <w:b/>
          <w:w w:val="88"/>
          <w:sz w:val="23"/>
          <w:szCs w:val="23"/>
        </w:rPr>
      </w:pPr>
      <w:r>
        <w:rPr>
          <w:rFonts w:ascii="Times New Roman" w:hAnsi="Times New Roman" w:eastAsia="Times New Roman" w:cs="Times New Roman"/>
          <w:b/>
          <w:w w:val="88"/>
          <w:sz w:val="23"/>
          <w:szCs w:val="23"/>
        </w:rPr>
        <w:t>ТЕХНИЧЕСКОЕ ЗАДАНИЕ</w:t>
      </w:r>
    </w:p>
    <w:p w14:paraId="05594F8C">
      <w:pPr>
        <w:autoSpaceDE w:val="0"/>
        <w:autoSpaceDN w:val="0"/>
        <w:adjustRightInd w:val="0"/>
        <w:ind w:firstLine="540"/>
        <w:jc w:val="both"/>
        <w:rPr>
          <w:rFonts w:ascii="Times New Roman" w:hAnsi="Times New Roman" w:cs="Times New Roman"/>
          <w:sz w:val="23"/>
          <w:szCs w:val="23"/>
        </w:rPr>
      </w:pPr>
    </w:p>
    <w:p w14:paraId="41E35A5C">
      <w:pPr>
        <w:autoSpaceDE w:val="0"/>
        <w:autoSpaceDN w:val="0"/>
        <w:adjustRightInd w:val="0"/>
        <w:ind w:firstLine="720"/>
        <w:jc w:val="both"/>
        <w:rPr>
          <w:rFonts w:ascii="Times New Roman" w:hAnsi="Times New Roman" w:eastAsia="Times New Roman" w:cs="Times New Roman"/>
          <w:sz w:val="23"/>
          <w:szCs w:val="23"/>
        </w:rPr>
      </w:pPr>
      <w:r>
        <w:rPr>
          <w:rFonts w:ascii="Times New Roman" w:hAnsi="Times New Roman" w:eastAsia="Times New Roman" w:cs="Times New Roman"/>
          <w:sz w:val="23"/>
          <w:szCs w:val="23"/>
        </w:rPr>
        <w:t>Код по Общероссийскому классификатору продукции по видам экономической деятельности (ОКПД 2) ОК 034-2014 (КПЕС 2008), соответствующий предмету Контракта - 43.22.12.110 - Работы по монтажу отопительного оборудования (электрического, газового, нефтяного, неэлектрических солнечных коллекторов).</w:t>
      </w:r>
    </w:p>
    <w:p w14:paraId="4A0E4D8B">
      <w:pPr>
        <w:autoSpaceDE w:val="0"/>
        <w:autoSpaceDN w:val="0"/>
        <w:adjustRightInd w:val="0"/>
        <w:rPr>
          <w:rFonts w:ascii="Times New Roman" w:hAnsi="Times New Roman" w:eastAsia="Times New Roman" w:cs="Times New Roman"/>
          <w:sz w:val="18"/>
          <w:szCs w:val="23"/>
        </w:rPr>
      </w:pPr>
    </w:p>
    <w:p w14:paraId="21C1AA56">
      <w:pPr>
        <w:autoSpaceDE w:val="0"/>
        <w:autoSpaceDN w:val="0"/>
        <w:adjustRightInd w:val="0"/>
        <w:jc w:val="center"/>
        <w:rPr>
          <w:rFonts w:ascii="Times New Roman" w:hAnsi="Times New Roman" w:eastAsia="Times New Roman" w:cs="Times New Roman"/>
          <w:b/>
          <w:sz w:val="23"/>
          <w:szCs w:val="23"/>
        </w:rPr>
      </w:pPr>
      <w:r>
        <w:rPr>
          <w:rFonts w:ascii="Times New Roman" w:hAnsi="Times New Roman" w:eastAsia="Times New Roman" w:cs="Times New Roman"/>
          <w:b/>
          <w:sz w:val="23"/>
          <w:szCs w:val="23"/>
        </w:rPr>
        <w:t>1. Требования к количественным характеристикам (объему) Услуг</w:t>
      </w:r>
    </w:p>
    <w:p w14:paraId="1195F907">
      <w:pPr>
        <w:autoSpaceDE w:val="0"/>
        <w:autoSpaceDN w:val="0"/>
        <w:adjustRightInd w:val="0"/>
        <w:ind w:firstLine="709"/>
        <w:jc w:val="both"/>
        <w:rPr>
          <w:rFonts w:ascii="Times New Roman" w:hAnsi="Times New Roman" w:eastAsia="Times New Roman" w:cs="Times New Roman"/>
          <w:sz w:val="23"/>
          <w:szCs w:val="23"/>
        </w:rPr>
      </w:pPr>
      <w:r>
        <w:rPr>
          <w:rFonts w:ascii="Times New Roman" w:hAnsi="Times New Roman" w:eastAsia="Times New Roman" w:cs="Times New Roman"/>
          <w:sz w:val="23"/>
          <w:szCs w:val="23"/>
        </w:rPr>
        <w:t>1.1. Услуги, являющиеся предметом Контракта, оказываются в полном объеме, определенном настоящим Техническим заданием в соответствии с Расчетом цены Контракта.</w:t>
      </w:r>
    </w:p>
    <w:p w14:paraId="35221842">
      <w:pPr>
        <w:autoSpaceDE w:val="0"/>
        <w:autoSpaceDN w:val="0"/>
        <w:adjustRightInd w:val="0"/>
        <w:ind w:firstLine="709"/>
        <w:jc w:val="both"/>
        <w:rPr>
          <w:rFonts w:ascii="Times New Roman" w:hAnsi="Times New Roman" w:eastAsia="Times New Roman" w:cs="Times New Roman"/>
          <w:b/>
          <w:sz w:val="18"/>
          <w:szCs w:val="23"/>
        </w:rPr>
      </w:pPr>
    </w:p>
    <w:p w14:paraId="457AC0EA">
      <w:pPr>
        <w:autoSpaceDE w:val="0"/>
        <w:autoSpaceDN w:val="0"/>
        <w:adjustRightInd w:val="0"/>
        <w:ind w:firstLine="709"/>
        <w:jc w:val="both"/>
        <w:rPr>
          <w:rFonts w:ascii="Times New Roman" w:hAnsi="Times New Roman" w:eastAsia="Calibri" w:cs="Times New Roman"/>
          <w:color w:val="auto"/>
          <w:sz w:val="23"/>
          <w:szCs w:val="23"/>
          <w:lang w:bidi="ar-SA"/>
        </w:rPr>
      </w:pPr>
      <w:r>
        <w:rPr>
          <w:rFonts w:ascii="Times New Roman" w:hAnsi="Times New Roman" w:eastAsia="Calibri" w:cs="Times New Roman"/>
          <w:b/>
          <w:bCs/>
          <w:color w:val="auto"/>
          <w:sz w:val="23"/>
          <w:szCs w:val="23"/>
          <w:lang w:bidi="ar-SA"/>
        </w:rPr>
        <w:t xml:space="preserve">2. Общие требования к услугам </w:t>
      </w:r>
    </w:p>
    <w:p w14:paraId="6FB6D597">
      <w:pPr>
        <w:autoSpaceDE w:val="0"/>
        <w:autoSpaceDN w:val="0"/>
        <w:adjustRightInd w:val="0"/>
        <w:ind w:firstLine="709"/>
        <w:jc w:val="both"/>
        <w:rPr>
          <w:rFonts w:ascii="Times New Roman" w:hAnsi="Times New Roman" w:eastAsia="Calibri" w:cs="Times New Roman"/>
          <w:color w:val="auto"/>
          <w:sz w:val="23"/>
          <w:szCs w:val="23"/>
          <w:lang w:bidi="ar-SA"/>
        </w:rPr>
      </w:pPr>
      <w:r>
        <w:rPr>
          <w:rFonts w:ascii="Times New Roman" w:hAnsi="Times New Roman" w:eastAsia="Calibri" w:cs="Times New Roman"/>
          <w:color w:val="auto"/>
          <w:sz w:val="23"/>
          <w:szCs w:val="23"/>
          <w:lang w:bidi="ar-SA"/>
        </w:rPr>
        <w:t>2.1. Оказание услуг включает в себя следующий, согласованный с А.О. «Теплосеть Санкт-Петербурга», обязательный перечень мероприятий</w:t>
      </w:r>
    </w:p>
    <w:p w14:paraId="542CED4D">
      <w:pPr>
        <w:autoSpaceDE w:val="0"/>
        <w:autoSpaceDN w:val="0"/>
        <w:adjustRightInd w:val="0"/>
        <w:ind w:firstLine="709"/>
        <w:jc w:val="both"/>
        <w:rPr>
          <w:rFonts w:ascii="Times New Roman" w:hAnsi="Times New Roman" w:eastAsia="Calibri" w:cs="Times New Roman"/>
          <w:color w:val="auto"/>
          <w:sz w:val="23"/>
          <w:szCs w:val="23"/>
          <w:lang w:bidi="ar-SA"/>
        </w:rPr>
      </w:pPr>
      <w:r>
        <w:rPr>
          <w:rFonts w:ascii="Times New Roman" w:hAnsi="Times New Roman" w:eastAsia="Calibri" w:cs="Times New Roman"/>
          <w:color w:val="auto"/>
          <w:sz w:val="23"/>
          <w:szCs w:val="23"/>
          <w:lang w:bidi="ar-SA"/>
        </w:rPr>
        <w:t>1. Выполнение испытаний на прочность и плотность ИТП давлением 10кгс/см2</w:t>
      </w:r>
    </w:p>
    <w:p w14:paraId="5A988F18">
      <w:pPr>
        <w:autoSpaceDE w:val="0"/>
        <w:autoSpaceDN w:val="0"/>
        <w:adjustRightInd w:val="0"/>
        <w:ind w:firstLine="709"/>
        <w:jc w:val="both"/>
        <w:rPr>
          <w:rFonts w:ascii="Times New Roman" w:hAnsi="Times New Roman" w:eastAsia="Calibri" w:cs="Times New Roman"/>
          <w:color w:val="auto"/>
          <w:sz w:val="23"/>
          <w:szCs w:val="23"/>
          <w:lang w:bidi="ar-SA"/>
        </w:rPr>
      </w:pPr>
      <w:r>
        <w:rPr>
          <w:rFonts w:ascii="Times New Roman" w:hAnsi="Times New Roman" w:eastAsia="Calibri" w:cs="Times New Roman"/>
          <w:color w:val="auto"/>
          <w:sz w:val="23"/>
          <w:szCs w:val="23"/>
          <w:lang w:bidi="ar-SA"/>
        </w:rPr>
        <w:t>2.  Выполнение испытаний на прочность и плотность систем теплопотребления:</w:t>
      </w:r>
    </w:p>
    <w:p w14:paraId="29B669AE">
      <w:pPr>
        <w:autoSpaceDE w:val="0"/>
        <w:autoSpaceDN w:val="0"/>
        <w:adjustRightInd w:val="0"/>
        <w:ind w:firstLine="709"/>
        <w:jc w:val="both"/>
        <w:rPr>
          <w:rFonts w:ascii="Times New Roman" w:hAnsi="Times New Roman" w:eastAsia="Calibri" w:cs="Times New Roman"/>
          <w:color w:val="auto"/>
          <w:sz w:val="23"/>
          <w:szCs w:val="23"/>
          <w:lang w:bidi="ar-SA"/>
        </w:rPr>
      </w:pPr>
      <w:r>
        <w:rPr>
          <w:rFonts w:ascii="Times New Roman" w:hAnsi="Times New Roman" w:eastAsia="Calibri" w:cs="Times New Roman"/>
          <w:color w:val="auto"/>
          <w:sz w:val="23"/>
          <w:szCs w:val="23"/>
          <w:lang w:bidi="ar-SA"/>
        </w:rPr>
        <w:t>-систем отопления с чугунными и стальными радиаторами давлением не менее 6,0кгс/см2</w:t>
      </w:r>
    </w:p>
    <w:p w14:paraId="56010982">
      <w:pPr>
        <w:autoSpaceDE w:val="0"/>
        <w:autoSpaceDN w:val="0"/>
        <w:adjustRightInd w:val="0"/>
        <w:ind w:firstLine="709"/>
        <w:jc w:val="both"/>
        <w:rPr>
          <w:rFonts w:ascii="Times New Roman" w:hAnsi="Times New Roman" w:eastAsia="Calibri" w:cs="Times New Roman"/>
          <w:color w:val="auto"/>
          <w:sz w:val="23"/>
          <w:szCs w:val="23"/>
          <w:lang w:bidi="ar-SA"/>
        </w:rPr>
      </w:pPr>
      <w:r>
        <w:rPr>
          <w:rFonts w:ascii="Times New Roman" w:hAnsi="Times New Roman" w:eastAsia="Calibri" w:cs="Times New Roman"/>
          <w:color w:val="auto"/>
          <w:sz w:val="23"/>
          <w:szCs w:val="23"/>
          <w:lang w:bidi="ar-SA"/>
        </w:rPr>
        <w:t>-систем горячего водоснабжения давлением 10кгс/см2</w:t>
      </w:r>
    </w:p>
    <w:p w14:paraId="00D69D24">
      <w:pPr>
        <w:autoSpaceDE w:val="0"/>
        <w:autoSpaceDN w:val="0"/>
        <w:adjustRightInd w:val="0"/>
        <w:ind w:firstLine="709"/>
        <w:jc w:val="both"/>
        <w:rPr>
          <w:rFonts w:ascii="Times New Roman" w:hAnsi="Times New Roman" w:eastAsia="Calibri" w:cs="Times New Roman"/>
          <w:color w:val="auto"/>
          <w:sz w:val="23"/>
          <w:szCs w:val="23"/>
          <w:lang w:bidi="ar-SA"/>
        </w:rPr>
      </w:pPr>
      <w:r>
        <w:rPr>
          <w:rFonts w:ascii="Times New Roman" w:hAnsi="Times New Roman" w:eastAsia="Calibri" w:cs="Times New Roman"/>
          <w:color w:val="auto"/>
          <w:sz w:val="23"/>
          <w:szCs w:val="23"/>
          <w:lang w:bidi="ar-SA"/>
        </w:rPr>
        <w:t>3. Выполнение   гидропневмопромывки   тепловой сети потребителя и внутренних систем теплоснабжения</w:t>
      </w:r>
    </w:p>
    <w:p w14:paraId="44572A8C">
      <w:pPr>
        <w:autoSpaceDE w:val="0"/>
        <w:autoSpaceDN w:val="0"/>
        <w:adjustRightInd w:val="0"/>
        <w:ind w:firstLine="709"/>
        <w:jc w:val="both"/>
        <w:rPr>
          <w:rFonts w:ascii="Times New Roman" w:hAnsi="Times New Roman" w:eastAsia="Calibri" w:cs="Times New Roman"/>
          <w:color w:val="auto"/>
          <w:sz w:val="23"/>
          <w:szCs w:val="23"/>
          <w:lang w:bidi="ar-SA"/>
        </w:rPr>
      </w:pPr>
      <w:r>
        <w:rPr>
          <w:rFonts w:ascii="Times New Roman" w:hAnsi="Times New Roman" w:eastAsia="Calibri" w:cs="Times New Roman"/>
          <w:color w:val="auto"/>
          <w:sz w:val="23"/>
          <w:szCs w:val="23"/>
          <w:lang w:bidi="ar-SA"/>
        </w:rPr>
        <w:t>4. Выполнение   профилактического ремонта и настройки предохранительных клапанов на системах отопления ниже расчетного давления на 0,5кгс/см2( т.е. на 5,5кгс/см2)</w:t>
      </w:r>
    </w:p>
    <w:p w14:paraId="5F0806BD">
      <w:pPr>
        <w:autoSpaceDE w:val="0"/>
        <w:autoSpaceDN w:val="0"/>
        <w:adjustRightInd w:val="0"/>
        <w:ind w:firstLine="709"/>
        <w:jc w:val="both"/>
        <w:rPr>
          <w:rFonts w:ascii="Times New Roman" w:hAnsi="Times New Roman" w:eastAsia="Calibri" w:cs="Times New Roman"/>
          <w:color w:val="auto"/>
          <w:sz w:val="23"/>
          <w:szCs w:val="23"/>
          <w:lang w:bidi="ar-SA"/>
        </w:rPr>
      </w:pPr>
      <w:r>
        <w:rPr>
          <w:rFonts w:ascii="Times New Roman" w:hAnsi="Times New Roman" w:eastAsia="Calibri" w:cs="Times New Roman"/>
          <w:color w:val="auto"/>
          <w:sz w:val="23"/>
          <w:szCs w:val="23"/>
          <w:lang w:bidi="ar-SA"/>
        </w:rPr>
        <w:t>5. Выполнение  профилактического ремонта регуляторов подпора и настройки их на давление превышающее статическое на 0,5 кгс/см2</w:t>
      </w:r>
    </w:p>
    <w:p w14:paraId="51F769B5">
      <w:pPr>
        <w:autoSpaceDE w:val="0"/>
        <w:autoSpaceDN w:val="0"/>
        <w:adjustRightInd w:val="0"/>
        <w:ind w:firstLine="709"/>
        <w:jc w:val="both"/>
        <w:rPr>
          <w:rFonts w:ascii="Times New Roman" w:hAnsi="Times New Roman" w:eastAsia="Calibri" w:cs="Times New Roman"/>
          <w:color w:val="auto"/>
          <w:sz w:val="23"/>
          <w:szCs w:val="23"/>
          <w:lang w:bidi="ar-SA"/>
        </w:rPr>
      </w:pPr>
      <w:r>
        <w:rPr>
          <w:rFonts w:ascii="Times New Roman" w:hAnsi="Times New Roman" w:eastAsia="Calibri" w:cs="Times New Roman"/>
          <w:color w:val="auto"/>
          <w:sz w:val="23"/>
          <w:szCs w:val="23"/>
          <w:lang w:bidi="ar-SA"/>
        </w:rPr>
        <w:t>6. Выполнение   ревизии и ремонта (при необходимости замену):</w:t>
      </w:r>
    </w:p>
    <w:p w14:paraId="1B9F37EC">
      <w:pPr>
        <w:autoSpaceDE w:val="0"/>
        <w:autoSpaceDN w:val="0"/>
        <w:adjustRightInd w:val="0"/>
        <w:ind w:firstLine="709"/>
        <w:jc w:val="both"/>
        <w:rPr>
          <w:rFonts w:ascii="Times New Roman" w:hAnsi="Times New Roman" w:eastAsia="Calibri" w:cs="Times New Roman"/>
          <w:color w:val="auto"/>
          <w:sz w:val="23"/>
          <w:szCs w:val="23"/>
          <w:lang w:bidi="ar-SA"/>
        </w:rPr>
      </w:pPr>
      <w:r>
        <w:rPr>
          <w:rFonts w:ascii="Times New Roman" w:hAnsi="Times New Roman" w:eastAsia="Calibri" w:cs="Times New Roman"/>
          <w:color w:val="auto"/>
          <w:sz w:val="23"/>
          <w:szCs w:val="23"/>
          <w:lang w:bidi="ar-SA"/>
        </w:rPr>
        <w:t>-обратных клапанов</w:t>
      </w:r>
    </w:p>
    <w:p w14:paraId="4631132E">
      <w:pPr>
        <w:autoSpaceDE w:val="0"/>
        <w:autoSpaceDN w:val="0"/>
        <w:adjustRightInd w:val="0"/>
        <w:ind w:firstLine="709"/>
        <w:jc w:val="both"/>
        <w:rPr>
          <w:rFonts w:ascii="Times New Roman" w:hAnsi="Times New Roman" w:eastAsia="Calibri" w:cs="Times New Roman"/>
          <w:color w:val="auto"/>
          <w:sz w:val="23"/>
          <w:szCs w:val="23"/>
          <w:lang w:bidi="ar-SA"/>
        </w:rPr>
      </w:pPr>
      <w:r>
        <w:rPr>
          <w:rFonts w:ascii="Times New Roman" w:hAnsi="Times New Roman" w:eastAsia="Calibri" w:cs="Times New Roman"/>
          <w:color w:val="auto"/>
          <w:sz w:val="23"/>
          <w:szCs w:val="23"/>
          <w:lang w:bidi="ar-SA"/>
        </w:rPr>
        <w:t>-грязевиков и при необходимости замену сеток в них</w:t>
      </w:r>
    </w:p>
    <w:p w14:paraId="63B99943">
      <w:pPr>
        <w:autoSpaceDE w:val="0"/>
        <w:autoSpaceDN w:val="0"/>
        <w:adjustRightInd w:val="0"/>
        <w:ind w:firstLine="709"/>
        <w:jc w:val="both"/>
        <w:rPr>
          <w:rFonts w:ascii="Times New Roman" w:hAnsi="Times New Roman" w:eastAsia="Calibri" w:cs="Times New Roman"/>
          <w:color w:val="auto"/>
          <w:sz w:val="23"/>
          <w:szCs w:val="23"/>
          <w:lang w:bidi="ar-SA"/>
        </w:rPr>
      </w:pPr>
      <w:r>
        <w:rPr>
          <w:rFonts w:ascii="Times New Roman" w:hAnsi="Times New Roman" w:eastAsia="Calibri" w:cs="Times New Roman"/>
          <w:color w:val="auto"/>
          <w:sz w:val="23"/>
          <w:szCs w:val="23"/>
          <w:lang w:bidi="ar-SA"/>
        </w:rPr>
        <w:t>-арматуры</w:t>
      </w:r>
    </w:p>
    <w:p w14:paraId="6239791A">
      <w:pPr>
        <w:autoSpaceDE w:val="0"/>
        <w:autoSpaceDN w:val="0"/>
        <w:adjustRightInd w:val="0"/>
        <w:ind w:firstLine="709"/>
        <w:jc w:val="both"/>
        <w:rPr>
          <w:rFonts w:ascii="Times New Roman" w:hAnsi="Times New Roman" w:eastAsia="Calibri" w:cs="Times New Roman"/>
          <w:color w:val="auto"/>
          <w:sz w:val="23"/>
          <w:szCs w:val="23"/>
          <w:lang w:bidi="ar-SA"/>
        </w:rPr>
      </w:pPr>
      <w:r>
        <w:rPr>
          <w:rFonts w:ascii="Times New Roman" w:hAnsi="Times New Roman" w:eastAsia="Calibri" w:cs="Times New Roman"/>
          <w:color w:val="auto"/>
          <w:sz w:val="23"/>
          <w:szCs w:val="23"/>
          <w:lang w:bidi="ar-SA"/>
        </w:rPr>
        <w:t>-насосов</w:t>
      </w:r>
    </w:p>
    <w:p w14:paraId="51E7CB83">
      <w:pPr>
        <w:autoSpaceDE w:val="0"/>
        <w:autoSpaceDN w:val="0"/>
        <w:adjustRightInd w:val="0"/>
        <w:ind w:firstLine="709"/>
        <w:jc w:val="both"/>
        <w:rPr>
          <w:rFonts w:ascii="Times New Roman" w:hAnsi="Times New Roman" w:eastAsia="Calibri" w:cs="Times New Roman"/>
          <w:color w:val="auto"/>
          <w:sz w:val="23"/>
          <w:szCs w:val="23"/>
          <w:lang w:bidi="ar-SA"/>
        </w:rPr>
      </w:pPr>
      <w:r>
        <w:rPr>
          <w:rFonts w:ascii="Times New Roman" w:hAnsi="Times New Roman" w:eastAsia="Calibri" w:cs="Times New Roman"/>
          <w:color w:val="auto"/>
          <w:sz w:val="23"/>
          <w:szCs w:val="23"/>
          <w:lang w:bidi="ar-SA"/>
        </w:rPr>
        <w:t>-автоматических регуляторов</w:t>
      </w:r>
    </w:p>
    <w:p w14:paraId="44773E1A">
      <w:pPr>
        <w:autoSpaceDE w:val="0"/>
        <w:autoSpaceDN w:val="0"/>
        <w:adjustRightInd w:val="0"/>
        <w:ind w:firstLine="709"/>
        <w:jc w:val="both"/>
        <w:rPr>
          <w:rFonts w:ascii="Times New Roman" w:hAnsi="Times New Roman" w:eastAsia="Calibri" w:cs="Times New Roman"/>
          <w:color w:val="auto"/>
          <w:sz w:val="23"/>
          <w:szCs w:val="23"/>
          <w:lang w:bidi="ar-SA"/>
        </w:rPr>
      </w:pPr>
      <w:r>
        <w:rPr>
          <w:rFonts w:ascii="Times New Roman" w:hAnsi="Times New Roman" w:eastAsia="Calibri" w:cs="Times New Roman"/>
          <w:color w:val="auto"/>
          <w:sz w:val="23"/>
          <w:szCs w:val="23"/>
          <w:lang w:bidi="ar-SA"/>
        </w:rPr>
        <w:t>7. Выполнение   профилактического ремонта терморегуляторов ГВС и настройки их на температуру 60-75 градусов.</w:t>
      </w:r>
    </w:p>
    <w:p w14:paraId="2D96394C">
      <w:pPr>
        <w:autoSpaceDE w:val="0"/>
        <w:autoSpaceDN w:val="0"/>
        <w:adjustRightInd w:val="0"/>
        <w:ind w:firstLine="709"/>
        <w:jc w:val="both"/>
        <w:rPr>
          <w:rFonts w:ascii="Times New Roman" w:hAnsi="Times New Roman" w:eastAsia="Calibri" w:cs="Times New Roman"/>
          <w:color w:val="auto"/>
          <w:sz w:val="23"/>
          <w:szCs w:val="23"/>
          <w:lang w:bidi="ar-SA"/>
        </w:rPr>
      </w:pPr>
      <w:r>
        <w:rPr>
          <w:rFonts w:ascii="Times New Roman" w:hAnsi="Times New Roman" w:eastAsia="Calibri" w:cs="Times New Roman"/>
          <w:color w:val="auto"/>
          <w:sz w:val="23"/>
          <w:szCs w:val="23"/>
          <w:lang w:bidi="ar-SA"/>
        </w:rPr>
        <w:t>8. Выполнение   проверки соответствия фактических диаметров отверстий  сопел  и ограничительных диафрагм расчетным диаметрам</w:t>
      </w:r>
    </w:p>
    <w:p w14:paraId="7720E7E1">
      <w:pPr>
        <w:autoSpaceDE w:val="0"/>
        <w:autoSpaceDN w:val="0"/>
        <w:adjustRightInd w:val="0"/>
        <w:ind w:firstLine="709"/>
        <w:jc w:val="both"/>
        <w:rPr>
          <w:rFonts w:ascii="Times New Roman" w:hAnsi="Times New Roman" w:eastAsia="Calibri" w:cs="Times New Roman"/>
          <w:color w:val="auto"/>
          <w:sz w:val="23"/>
          <w:szCs w:val="23"/>
          <w:lang w:bidi="ar-SA"/>
        </w:rPr>
      </w:pPr>
      <w:r>
        <w:rPr>
          <w:rFonts w:ascii="Times New Roman" w:hAnsi="Times New Roman" w:eastAsia="Calibri" w:cs="Times New Roman"/>
          <w:color w:val="auto"/>
          <w:sz w:val="23"/>
          <w:szCs w:val="23"/>
          <w:lang w:bidi="ar-SA"/>
        </w:rPr>
        <w:t>9. Выполнение   проверки (при необходимости восстановление) состояния изоляции и окраски оборудования трубопроводов</w:t>
      </w:r>
    </w:p>
    <w:p w14:paraId="446CA9AF">
      <w:pPr>
        <w:autoSpaceDE w:val="0"/>
        <w:autoSpaceDN w:val="0"/>
        <w:adjustRightInd w:val="0"/>
        <w:ind w:firstLine="709"/>
        <w:jc w:val="both"/>
        <w:rPr>
          <w:rFonts w:ascii="Times New Roman" w:hAnsi="Times New Roman" w:eastAsia="Calibri" w:cs="Times New Roman"/>
          <w:color w:val="auto"/>
          <w:sz w:val="23"/>
          <w:szCs w:val="23"/>
          <w:lang w:bidi="ar-SA"/>
        </w:rPr>
      </w:pPr>
      <w:r>
        <w:rPr>
          <w:rFonts w:ascii="Times New Roman" w:hAnsi="Times New Roman" w:eastAsia="Calibri" w:cs="Times New Roman"/>
          <w:color w:val="auto"/>
          <w:sz w:val="23"/>
          <w:szCs w:val="23"/>
          <w:lang w:bidi="ar-SA"/>
        </w:rPr>
        <w:t>10. Перед запуском на циркуляцию обеспечить отсутствие соединений ИТП с водопроводом и канализацией</w:t>
      </w:r>
    </w:p>
    <w:p w14:paraId="17B67DA9">
      <w:pPr>
        <w:autoSpaceDE w:val="0"/>
        <w:autoSpaceDN w:val="0"/>
        <w:adjustRightInd w:val="0"/>
        <w:ind w:firstLine="709"/>
        <w:jc w:val="both"/>
        <w:rPr>
          <w:rFonts w:ascii="Times New Roman" w:hAnsi="Times New Roman" w:eastAsia="Calibri" w:cs="Times New Roman"/>
          <w:color w:val="auto"/>
          <w:sz w:val="23"/>
          <w:szCs w:val="23"/>
          <w:lang w:bidi="ar-SA"/>
        </w:rPr>
      </w:pPr>
      <w:r>
        <w:rPr>
          <w:rFonts w:ascii="Times New Roman" w:hAnsi="Times New Roman" w:eastAsia="Calibri" w:cs="Times New Roman"/>
          <w:color w:val="auto"/>
          <w:sz w:val="23"/>
          <w:szCs w:val="23"/>
          <w:lang w:bidi="ar-SA"/>
        </w:rPr>
        <w:t>11. Оснащение ИТП термометрами и манометрами, прошедшими Госпроверку.</w:t>
      </w:r>
    </w:p>
    <w:p w14:paraId="4EFF8320">
      <w:pPr>
        <w:autoSpaceDE w:val="0"/>
        <w:autoSpaceDN w:val="0"/>
        <w:adjustRightInd w:val="0"/>
        <w:ind w:firstLine="709"/>
        <w:jc w:val="both"/>
        <w:rPr>
          <w:rFonts w:ascii="Times New Roman" w:hAnsi="Times New Roman" w:eastAsia="Calibri" w:cs="Times New Roman"/>
          <w:color w:val="auto"/>
          <w:sz w:val="23"/>
          <w:szCs w:val="23"/>
          <w:lang w:bidi="ar-SA"/>
        </w:rPr>
      </w:pPr>
      <w:r>
        <w:rPr>
          <w:rFonts w:ascii="Times New Roman" w:hAnsi="Times New Roman" w:eastAsia="Calibri" w:cs="Times New Roman"/>
          <w:color w:val="auto"/>
          <w:sz w:val="23"/>
          <w:szCs w:val="23"/>
          <w:lang w:bidi="ar-SA"/>
        </w:rPr>
        <w:t>12. Приведение в эксплуатационное состояние помещения ИТП.</w:t>
      </w:r>
    </w:p>
    <w:p w14:paraId="3B564E73">
      <w:pPr>
        <w:autoSpaceDE w:val="0"/>
        <w:autoSpaceDN w:val="0"/>
        <w:adjustRightInd w:val="0"/>
        <w:ind w:firstLine="709"/>
        <w:jc w:val="both"/>
        <w:rPr>
          <w:rFonts w:ascii="Times New Roman" w:hAnsi="Times New Roman" w:eastAsia="Calibri" w:cs="Times New Roman"/>
          <w:color w:val="auto"/>
          <w:sz w:val="23"/>
          <w:szCs w:val="23"/>
          <w:lang w:bidi="ar-SA"/>
        </w:rPr>
      </w:pPr>
      <w:r>
        <w:rPr>
          <w:rFonts w:ascii="Times New Roman" w:hAnsi="Times New Roman" w:eastAsia="Calibri" w:cs="Times New Roman"/>
          <w:color w:val="auto"/>
          <w:sz w:val="23"/>
          <w:szCs w:val="23"/>
          <w:lang w:bidi="ar-SA"/>
        </w:rPr>
        <w:t>13. Проверку наличия схем и нумерации запорной арматуры.</w:t>
      </w:r>
    </w:p>
    <w:p w14:paraId="790C53DC">
      <w:pPr>
        <w:autoSpaceDE w:val="0"/>
        <w:autoSpaceDN w:val="0"/>
        <w:adjustRightInd w:val="0"/>
        <w:ind w:firstLine="709"/>
        <w:jc w:val="both"/>
        <w:rPr>
          <w:rFonts w:ascii="Times New Roman" w:hAnsi="Times New Roman" w:eastAsia="Calibri" w:cs="Times New Roman"/>
          <w:color w:val="auto"/>
          <w:sz w:val="23"/>
          <w:szCs w:val="23"/>
          <w:lang w:bidi="ar-SA"/>
        </w:rPr>
      </w:pPr>
      <w:r>
        <w:rPr>
          <w:rFonts w:ascii="Times New Roman" w:hAnsi="Times New Roman" w:eastAsia="Calibri" w:cs="Times New Roman"/>
          <w:color w:val="auto"/>
          <w:sz w:val="23"/>
          <w:szCs w:val="23"/>
          <w:lang w:bidi="ar-SA"/>
        </w:rPr>
        <w:t>14. Согласование с представителями теплоснабжающей организации порядка и сроков предоставления ИТП на предмет сдачи готовности ИТП к отопительному сезону.</w:t>
      </w:r>
    </w:p>
    <w:p w14:paraId="68FA2710">
      <w:pPr>
        <w:autoSpaceDE w:val="0"/>
        <w:autoSpaceDN w:val="0"/>
        <w:adjustRightInd w:val="0"/>
        <w:ind w:firstLine="709"/>
        <w:jc w:val="both"/>
        <w:rPr>
          <w:rFonts w:ascii="Times New Roman" w:hAnsi="Times New Roman" w:eastAsia="Calibri" w:cs="Times New Roman"/>
          <w:color w:val="auto"/>
          <w:sz w:val="23"/>
          <w:szCs w:val="23"/>
          <w:lang w:bidi="ar-SA"/>
        </w:rPr>
      </w:pPr>
      <w:r>
        <w:rPr>
          <w:rFonts w:ascii="Times New Roman" w:hAnsi="Times New Roman" w:eastAsia="Calibri" w:cs="Times New Roman"/>
          <w:color w:val="auto"/>
          <w:sz w:val="23"/>
          <w:szCs w:val="23"/>
          <w:lang w:bidi="ar-SA"/>
        </w:rPr>
        <w:t>15. Проверка сдачи готовности ИТП представителю теплоснабжающей организации.</w:t>
      </w:r>
    </w:p>
    <w:p w14:paraId="3BCAC435">
      <w:pPr>
        <w:autoSpaceDE w:val="0"/>
        <w:autoSpaceDN w:val="0"/>
        <w:adjustRightInd w:val="0"/>
        <w:ind w:firstLine="709"/>
        <w:jc w:val="both"/>
        <w:rPr>
          <w:rFonts w:ascii="Times New Roman" w:hAnsi="Times New Roman" w:eastAsia="Times New Roman" w:cs="Times New Roman"/>
          <w:b/>
          <w:color w:val="auto"/>
          <w:sz w:val="23"/>
          <w:szCs w:val="23"/>
          <w:lang w:bidi="ar-SA"/>
        </w:rPr>
      </w:pPr>
      <w:r>
        <w:rPr>
          <w:rFonts w:ascii="Times New Roman" w:hAnsi="Times New Roman" w:eastAsia="Calibri" w:cs="Times New Roman"/>
          <w:color w:val="auto"/>
          <w:sz w:val="23"/>
          <w:szCs w:val="23"/>
          <w:lang w:bidi="ar-SA"/>
        </w:rPr>
        <w:t>16. Получение  в теплоснабжающей организации «Акт технического освидетельствования  теплопотребляющей установки» и предоставление его заказчику.</w:t>
      </w:r>
    </w:p>
    <w:p w14:paraId="062FFC8B">
      <w:pPr>
        <w:autoSpaceDE w:val="0"/>
        <w:autoSpaceDN w:val="0"/>
        <w:adjustRightInd w:val="0"/>
        <w:jc w:val="center"/>
        <w:rPr>
          <w:rFonts w:ascii="Times New Roman" w:hAnsi="Times New Roman" w:eastAsia="Times New Roman" w:cs="Times New Roman"/>
          <w:b/>
          <w:color w:val="auto"/>
          <w:sz w:val="23"/>
          <w:szCs w:val="23"/>
          <w:lang w:bidi="ar-SA"/>
        </w:rPr>
      </w:pPr>
    </w:p>
    <w:p w14:paraId="6CD5F0A1">
      <w:pPr>
        <w:autoSpaceDE w:val="0"/>
        <w:autoSpaceDN w:val="0"/>
        <w:adjustRightInd w:val="0"/>
        <w:jc w:val="center"/>
        <w:rPr>
          <w:rFonts w:ascii="Times New Roman" w:hAnsi="Times New Roman" w:eastAsia="Times New Roman" w:cs="Times New Roman"/>
          <w:b/>
          <w:color w:val="auto"/>
          <w:sz w:val="23"/>
          <w:szCs w:val="23"/>
          <w:lang w:bidi="ar-SA"/>
        </w:rPr>
      </w:pPr>
      <w:r>
        <w:rPr>
          <w:rFonts w:ascii="Times New Roman" w:hAnsi="Times New Roman" w:eastAsia="Times New Roman" w:cs="Times New Roman"/>
          <w:b/>
          <w:color w:val="auto"/>
          <w:sz w:val="23"/>
          <w:szCs w:val="23"/>
          <w:lang w:bidi="ar-SA"/>
        </w:rPr>
        <w:t>3. Требования к качеству и безопасности услуг</w:t>
      </w:r>
    </w:p>
    <w:p w14:paraId="667D4659">
      <w:pPr>
        <w:widowControl/>
        <w:autoSpaceDE w:val="0"/>
        <w:autoSpaceDN w:val="0"/>
        <w:adjustRightInd w:val="0"/>
        <w:ind w:firstLine="709"/>
        <w:jc w:val="both"/>
        <w:rPr>
          <w:rFonts w:ascii="Times New Roman" w:hAnsi="Times New Roman" w:eastAsia="Times New Roman" w:cs="Times New Roman"/>
          <w:color w:val="auto"/>
          <w:sz w:val="23"/>
          <w:szCs w:val="23"/>
          <w:lang w:bidi="ar-SA"/>
        </w:rPr>
      </w:pPr>
      <w:r>
        <w:rPr>
          <w:rFonts w:ascii="Times New Roman" w:hAnsi="Times New Roman" w:eastAsia="Times New Roman" w:cs="Times New Roman"/>
          <w:color w:val="auto"/>
          <w:sz w:val="23"/>
          <w:szCs w:val="23"/>
          <w:lang w:bidi="ar-SA"/>
        </w:rPr>
        <w:t>Заказчик устанавливает требования к качеству и безопасности услуг.</w:t>
      </w:r>
    </w:p>
    <w:p w14:paraId="6F00B9E4">
      <w:pPr>
        <w:tabs>
          <w:tab w:val="left" w:pos="709"/>
        </w:tabs>
        <w:autoSpaceDE w:val="0"/>
        <w:autoSpaceDN w:val="0"/>
        <w:adjustRightInd w:val="0"/>
        <w:ind w:firstLine="709"/>
        <w:jc w:val="both"/>
        <w:rPr>
          <w:rFonts w:ascii="Times New Roman" w:hAnsi="Times New Roman" w:eastAsia="Times New Roman" w:cs="Times New Roman"/>
          <w:color w:val="auto"/>
          <w:sz w:val="23"/>
          <w:szCs w:val="23"/>
          <w:lang w:bidi="ar-SA"/>
        </w:rPr>
      </w:pPr>
      <w:r>
        <w:rPr>
          <w:rFonts w:ascii="Times New Roman" w:hAnsi="Times New Roman" w:eastAsia="Times New Roman" w:cs="Times New Roman"/>
          <w:color w:val="auto"/>
          <w:sz w:val="23"/>
          <w:szCs w:val="23"/>
          <w:lang w:bidi="ar-SA"/>
        </w:rPr>
        <w:t>Оказываемые услуги должны удовлетворять действующим на территории РФ техническим регламентам, нормам, правилам и стандартам в том числе:</w:t>
      </w:r>
    </w:p>
    <w:p w14:paraId="09E85FCF">
      <w:pPr>
        <w:tabs>
          <w:tab w:val="left" w:pos="709"/>
        </w:tabs>
        <w:ind w:firstLine="709"/>
        <w:jc w:val="both"/>
        <w:rPr>
          <w:rFonts w:ascii="Times New Roman" w:hAnsi="Times New Roman" w:eastAsia="Times New Roman" w:cs="Times New Roman"/>
          <w:color w:val="auto"/>
          <w:sz w:val="23"/>
          <w:szCs w:val="23"/>
          <w:lang w:bidi="ar-SA"/>
        </w:rPr>
      </w:pPr>
      <w:r>
        <w:rPr>
          <w:rFonts w:ascii="Times New Roman" w:hAnsi="Times New Roman" w:eastAsia="Times New Roman" w:cs="Times New Roman"/>
          <w:color w:val="auto"/>
          <w:sz w:val="23"/>
          <w:szCs w:val="23"/>
          <w:lang w:bidi="ar-SA"/>
        </w:rPr>
        <w:t>СНиП 12-03-2001 «</w:t>
      </w:r>
      <w:r>
        <w:rPr>
          <w:rFonts w:ascii="Times New Roman" w:hAnsi="Times New Roman" w:eastAsia="Times New Roman" w:cs="Times New Roman"/>
          <w:sz w:val="23"/>
          <w:szCs w:val="23"/>
          <w:lang w:bidi="ar-SA"/>
        </w:rPr>
        <w:t>Безопасность труда в строительстве. Часть 1. Общие требования»,</w:t>
      </w:r>
      <w:r>
        <w:rPr>
          <w:rFonts w:ascii="Times New Roman" w:hAnsi="Times New Roman" w:eastAsia="Times New Roman" w:cs="Times New Roman"/>
          <w:color w:val="auto"/>
          <w:sz w:val="23"/>
          <w:szCs w:val="23"/>
          <w:lang w:bidi="ar-SA"/>
        </w:rPr>
        <w:t xml:space="preserve"> СНиП 12-04-2002 «</w:t>
      </w:r>
      <w:r>
        <w:rPr>
          <w:rFonts w:ascii="Times New Roman" w:hAnsi="Times New Roman" w:eastAsia="Times New Roman" w:cs="Times New Roman"/>
          <w:sz w:val="23"/>
          <w:szCs w:val="23"/>
          <w:lang w:bidi="ar-SA"/>
        </w:rPr>
        <w:t>Безопасность труда в строительстве. Часть 2. Строительное производство»</w:t>
      </w:r>
      <w:r>
        <w:rPr>
          <w:rFonts w:ascii="Times New Roman" w:hAnsi="Times New Roman" w:eastAsia="Times New Roman" w:cs="Times New Roman"/>
          <w:color w:val="auto"/>
          <w:sz w:val="23"/>
          <w:szCs w:val="23"/>
          <w:lang w:bidi="ar-SA"/>
        </w:rPr>
        <w:t>, Федеральный закон № 123 - ФЗ «Технический регламент о требованиях пожарной безопасности», и др.</w:t>
      </w:r>
    </w:p>
    <w:p w14:paraId="32B044F8">
      <w:pPr>
        <w:autoSpaceDE w:val="0"/>
        <w:autoSpaceDN w:val="0"/>
        <w:adjustRightInd w:val="0"/>
        <w:ind w:firstLine="709"/>
        <w:jc w:val="both"/>
        <w:rPr>
          <w:rFonts w:ascii="Times New Roman" w:hAnsi="Times New Roman" w:eastAsia="Times New Roman" w:cs="Times New Roman"/>
          <w:color w:val="auto"/>
          <w:sz w:val="23"/>
          <w:szCs w:val="23"/>
          <w:lang w:bidi="ar-SA"/>
        </w:rPr>
      </w:pPr>
      <w:r>
        <w:rPr>
          <w:rFonts w:ascii="Times New Roman" w:hAnsi="Times New Roman" w:eastAsia="Times New Roman" w:cs="Times New Roman"/>
          <w:color w:val="auto"/>
          <w:sz w:val="23"/>
          <w:szCs w:val="23"/>
          <w:lang w:bidi="ar-SA"/>
        </w:rPr>
        <w:t>Используемые материалы также должны соответствовать, государственным стандартам и требованиям Контракта</w:t>
      </w:r>
      <w:r>
        <w:rPr>
          <w:rFonts w:ascii="Times New Roman" w:hAnsi="Times New Roman" w:eastAsia="Times New Roman" w:cs="Times New Roman"/>
          <w:sz w:val="23"/>
          <w:szCs w:val="23"/>
          <w:lang w:bidi="ar-SA"/>
        </w:rPr>
        <w:t>.</w:t>
      </w:r>
    </w:p>
    <w:p w14:paraId="2F529D7C">
      <w:pPr>
        <w:autoSpaceDE w:val="0"/>
        <w:autoSpaceDN w:val="0"/>
        <w:adjustRightInd w:val="0"/>
        <w:rPr>
          <w:rFonts w:ascii="Times New Roman" w:hAnsi="Times New Roman" w:eastAsia="Times New Roman" w:cs="Times New Roman"/>
          <w:b/>
          <w:color w:val="auto"/>
          <w:sz w:val="23"/>
          <w:szCs w:val="23"/>
          <w:lang w:bidi="ar-SA"/>
        </w:rPr>
      </w:pPr>
    </w:p>
    <w:p w14:paraId="0F706B27">
      <w:pPr>
        <w:autoSpaceDE w:val="0"/>
        <w:autoSpaceDN w:val="0"/>
        <w:adjustRightInd w:val="0"/>
        <w:ind w:left="709"/>
        <w:jc w:val="center"/>
        <w:rPr>
          <w:rFonts w:ascii="Times New Roman" w:hAnsi="Times New Roman" w:eastAsia="Times New Roman" w:cs="Times New Roman"/>
          <w:b/>
          <w:color w:val="auto"/>
          <w:sz w:val="23"/>
          <w:szCs w:val="23"/>
          <w:lang w:bidi="ar-SA"/>
        </w:rPr>
      </w:pPr>
      <w:r>
        <w:rPr>
          <w:rFonts w:ascii="Times New Roman" w:hAnsi="Times New Roman" w:eastAsia="Times New Roman" w:cs="Times New Roman"/>
          <w:b/>
          <w:color w:val="auto"/>
          <w:sz w:val="23"/>
          <w:szCs w:val="23"/>
          <w:lang w:bidi="ar-SA"/>
        </w:rPr>
        <w:t>4. Требования к сроку и (или) объему предоставления гарантии качества услуг</w:t>
      </w:r>
    </w:p>
    <w:p w14:paraId="66CB671F">
      <w:pPr>
        <w:widowControl/>
        <w:numPr>
          <w:ilvl w:val="0"/>
          <w:numId w:val="1"/>
        </w:numPr>
        <w:autoSpaceDE w:val="0"/>
        <w:autoSpaceDN w:val="0"/>
        <w:adjustRightInd w:val="0"/>
        <w:spacing w:line="257" w:lineRule="auto"/>
        <w:ind w:left="709" w:hanging="357"/>
        <w:jc w:val="both"/>
        <w:rPr>
          <w:rFonts w:ascii="Times New Roman" w:hAnsi="Times New Roman" w:eastAsia="Times New Roman" w:cs="Times New Roman"/>
          <w:color w:val="auto"/>
          <w:sz w:val="23"/>
          <w:szCs w:val="23"/>
          <w:lang w:bidi="ar-SA"/>
        </w:rPr>
      </w:pPr>
      <w:r>
        <w:rPr>
          <w:rFonts w:ascii="Times New Roman" w:hAnsi="Times New Roman" w:eastAsia="Times New Roman" w:cs="Times New Roman"/>
          <w:color w:val="auto"/>
          <w:sz w:val="23"/>
          <w:szCs w:val="23"/>
          <w:lang w:bidi="ar-SA"/>
        </w:rPr>
        <w:t xml:space="preserve"> Качество выполняемых Исполнителем услуг должно удовлетворять требованиям действующих ГОСТов, ТУ, СНиПов, </w:t>
      </w:r>
      <w:r>
        <w:rPr>
          <w:rFonts w:ascii="Times New Roman" w:hAnsi="Times New Roman" w:eastAsia="MS Mincho" w:cs="Times New Roman"/>
          <w:color w:val="auto"/>
          <w:sz w:val="23"/>
          <w:szCs w:val="23"/>
          <w:lang w:bidi="ar-SA"/>
        </w:rPr>
        <w:t>технической документации</w:t>
      </w:r>
      <w:r>
        <w:rPr>
          <w:rFonts w:ascii="Times New Roman" w:hAnsi="Times New Roman" w:eastAsia="Times New Roman" w:cs="Times New Roman"/>
          <w:color w:val="auto"/>
          <w:sz w:val="23"/>
          <w:szCs w:val="23"/>
          <w:lang w:bidi="ar-SA"/>
        </w:rPr>
        <w:t xml:space="preserve"> и других нормативных документов.</w:t>
      </w:r>
    </w:p>
    <w:p w14:paraId="243FF3B2">
      <w:pPr>
        <w:widowControl/>
        <w:numPr>
          <w:ilvl w:val="0"/>
          <w:numId w:val="1"/>
        </w:numPr>
        <w:autoSpaceDE w:val="0"/>
        <w:autoSpaceDN w:val="0"/>
        <w:adjustRightInd w:val="0"/>
        <w:spacing w:line="257" w:lineRule="auto"/>
        <w:ind w:left="709" w:hanging="357"/>
        <w:jc w:val="both"/>
        <w:rPr>
          <w:rFonts w:ascii="Times New Roman" w:hAnsi="Times New Roman" w:eastAsia="Times New Roman" w:cs="Times New Roman"/>
          <w:color w:val="auto"/>
          <w:sz w:val="23"/>
          <w:szCs w:val="23"/>
          <w:lang w:bidi="ar-SA"/>
        </w:rPr>
      </w:pPr>
      <w:r>
        <w:rPr>
          <w:rFonts w:ascii="Times New Roman" w:hAnsi="Times New Roman" w:eastAsia="Times New Roman" w:cs="Times New Roman"/>
          <w:color w:val="auto"/>
          <w:sz w:val="23"/>
          <w:szCs w:val="23"/>
          <w:lang w:bidi="ar-SA"/>
        </w:rPr>
        <w:t xml:space="preserve"> Исполнитель несет ответственность за недостатки (дефекты), обнаруженные в пределах 12 (двенадцати) месяцев, с даты подписания акта о приемке оказанных услуг, если не докажет, что они произошли вследствие нормального износа объекта или его частей и неправильной эксплуатации.</w:t>
      </w:r>
    </w:p>
    <w:p w14:paraId="4474A890">
      <w:pPr>
        <w:widowControl/>
        <w:numPr>
          <w:ilvl w:val="0"/>
          <w:numId w:val="1"/>
        </w:numPr>
        <w:autoSpaceDE w:val="0"/>
        <w:autoSpaceDN w:val="0"/>
        <w:adjustRightInd w:val="0"/>
        <w:spacing w:line="257" w:lineRule="auto"/>
        <w:ind w:left="709" w:hanging="357"/>
        <w:jc w:val="both"/>
        <w:rPr>
          <w:rFonts w:ascii="Times New Roman" w:hAnsi="Times New Roman" w:eastAsia="Times New Roman" w:cs="Times New Roman"/>
          <w:color w:val="auto"/>
          <w:sz w:val="23"/>
          <w:szCs w:val="23"/>
          <w:lang w:bidi="ar-SA"/>
        </w:rPr>
      </w:pPr>
      <w:r>
        <w:rPr>
          <w:rFonts w:ascii="Times New Roman" w:hAnsi="Times New Roman" w:eastAsia="Times New Roman" w:cs="Times New Roman"/>
          <w:color w:val="auto"/>
          <w:sz w:val="23"/>
          <w:szCs w:val="23"/>
          <w:lang w:bidi="ar-SA"/>
        </w:rPr>
        <w:t xml:space="preserve"> Если в течение гарантийного срока выявится, что качество оказанных услуг не соответствует требованиям технической документации и СНиП, услуги выполнены Исполнителем с отступлениями, ухудшившими результат услуг, с иными недостатками, которые делают объект услуг непригодным для нормальной эксплуатации, Заказчик должен письменно заявить о них исполнителю, с указанием разумных сроков их устранения и потребовать от Исполнителя безвозмездного устранения недостатков.</w:t>
      </w:r>
    </w:p>
    <w:p w14:paraId="4A737F4B">
      <w:pPr>
        <w:widowControl/>
        <w:numPr>
          <w:ilvl w:val="0"/>
          <w:numId w:val="1"/>
        </w:numPr>
        <w:autoSpaceDE w:val="0"/>
        <w:autoSpaceDN w:val="0"/>
        <w:adjustRightInd w:val="0"/>
        <w:spacing w:line="257" w:lineRule="auto"/>
        <w:ind w:left="709" w:hanging="357"/>
        <w:jc w:val="both"/>
        <w:rPr>
          <w:rFonts w:ascii="Times New Roman" w:hAnsi="Times New Roman" w:eastAsia="Times New Roman" w:cs="Times New Roman"/>
          <w:color w:val="auto"/>
          <w:sz w:val="23"/>
          <w:szCs w:val="23"/>
          <w:lang w:bidi="ar-SA"/>
        </w:rPr>
      </w:pPr>
      <w:r>
        <w:rPr>
          <w:rFonts w:ascii="Times New Roman" w:hAnsi="Times New Roman" w:eastAsia="Times New Roman" w:cs="Times New Roman"/>
          <w:color w:val="auto"/>
          <w:sz w:val="23"/>
          <w:szCs w:val="23"/>
          <w:lang w:bidi="ar-SA"/>
        </w:rPr>
        <w:t xml:space="preserve"> Исполнитель за свой счет должен устранить допущенные дефекты, обнаруженные в течение гарантийного срока.</w:t>
      </w:r>
    </w:p>
    <w:p w14:paraId="4BE73810">
      <w:pPr>
        <w:widowControl/>
        <w:numPr>
          <w:ilvl w:val="0"/>
          <w:numId w:val="2"/>
        </w:numPr>
        <w:autoSpaceDE w:val="0"/>
        <w:autoSpaceDN w:val="0"/>
        <w:adjustRightInd w:val="0"/>
        <w:spacing w:line="257" w:lineRule="auto"/>
        <w:ind w:left="709" w:hanging="357"/>
        <w:jc w:val="both"/>
        <w:rPr>
          <w:rFonts w:ascii="Times New Roman" w:hAnsi="Times New Roman" w:eastAsia="Times New Roman" w:cs="Times New Roman"/>
          <w:color w:val="auto"/>
          <w:sz w:val="23"/>
          <w:szCs w:val="23"/>
          <w:lang w:bidi="ar-SA"/>
        </w:rPr>
      </w:pPr>
      <w:r>
        <w:rPr>
          <w:rFonts w:ascii="Times New Roman" w:hAnsi="Times New Roman" w:eastAsia="Times New Roman" w:cs="Times New Roman"/>
          <w:color w:val="auto"/>
          <w:sz w:val="23"/>
          <w:szCs w:val="23"/>
          <w:lang w:bidi="ar-SA"/>
        </w:rPr>
        <w:t xml:space="preserve">Гарантийный срок приостанавливается на срок, в течение которого объект не мог эксплуатироваться вследствие недостатков, за которые несет ответственность Исполнитель. </w:t>
      </w:r>
    </w:p>
    <w:p w14:paraId="005E9329">
      <w:pPr>
        <w:widowControl/>
        <w:numPr>
          <w:ilvl w:val="1"/>
          <w:numId w:val="3"/>
        </w:numPr>
        <w:autoSpaceDE w:val="0"/>
        <w:autoSpaceDN w:val="0"/>
        <w:adjustRightInd w:val="0"/>
        <w:spacing w:line="257" w:lineRule="auto"/>
        <w:ind w:left="709" w:hanging="357"/>
        <w:jc w:val="both"/>
        <w:rPr>
          <w:rFonts w:ascii="Times New Roman" w:hAnsi="Times New Roman" w:eastAsia="Times New Roman" w:cs="Times New Roman"/>
          <w:color w:val="auto"/>
          <w:sz w:val="23"/>
          <w:szCs w:val="23"/>
          <w:lang w:bidi="ar-SA"/>
        </w:rPr>
      </w:pPr>
      <w:r>
        <w:rPr>
          <w:rFonts w:ascii="Times New Roman" w:hAnsi="Times New Roman" w:eastAsia="Times New Roman" w:cs="Times New Roman"/>
          <w:color w:val="auto"/>
          <w:sz w:val="23"/>
          <w:szCs w:val="23"/>
          <w:lang w:bidi="ar-SA"/>
        </w:rPr>
        <w:t>Гарантийный срок продлевается на период устранения выявленных недостатков.</w:t>
      </w:r>
    </w:p>
    <w:p w14:paraId="295C8684">
      <w:pPr>
        <w:autoSpaceDE w:val="0"/>
        <w:autoSpaceDN w:val="0"/>
        <w:adjustRightInd w:val="0"/>
        <w:rPr>
          <w:rFonts w:ascii="Times New Roman" w:hAnsi="Times New Roman" w:eastAsia="Times New Roman" w:cs="Times New Roman"/>
          <w:b/>
          <w:sz w:val="23"/>
          <w:szCs w:val="23"/>
        </w:rPr>
      </w:pPr>
    </w:p>
    <w:p w14:paraId="658FD6FB">
      <w:pPr>
        <w:autoSpaceDE w:val="0"/>
        <w:autoSpaceDN w:val="0"/>
        <w:adjustRightInd w:val="0"/>
        <w:ind w:firstLine="709"/>
        <w:rPr>
          <w:rFonts w:ascii="Times New Roman" w:hAnsi="Times New Roman" w:eastAsia="Times New Roman" w:cs="Times New Roman"/>
          <w:sz w:val="28"/>
          <w:szCs w:val="28"/>
        </w:rPr>
      </w:pPr>
    </w:p>
    <w:tbl>
      <w:tblPr>
        <w:tblStyle w:val="3"/>
        <w:tblW w:w="10137" w:type="dxa"/>
        <w:tblInd w:w="0" w:type="dxa"/>
        <w:tblLayout w:type="autofit"/>
        <w:tblCellMar>
          <w:top w:w="0" w:type="dxa"/>
          <w:left w:w="108" w:type="dxa"/>
          <w:bottom w:w="0" w:type="dxa"/>
          <w:right w:w="108" w:type="dxa"/>
        </w:tblCellMar>
      </w:tblPr>
      <w:tblGrid>
        <w:gridCol w:w="5148"/>
        <w:gridCol w:w="236"/>
        <w:gridCol w:w="4753"/>
      </w:tblGrid>
      <w:tr w14:paraId="558116BA">
        <w:tblPrEx>
          <w:tblCellMar>
            <w:top w:w="0" w:type="dxa"/>
            <w:left w:w="108" w:type="dxa"/>
            <w:bottom w:w="0" w:type="dxa"/>
            <w:right w:w="108" w:type="dxa"/>
          </w:tblCellMar>
        </w:tblPrEx>
        <w:tc>
          <w:tcPr>
            <w:tcW w:w="5148" w:type="dxa"/>
          </w:tcPr>
          <w:p w14:paraId="143CECEA">
            <w:pPr>
              <w:autoSpaceDE w:val="0"/>
              <w:autoSpaceDN w:val="0"/>
              <w:adjustRightInd w:val="0"/>
              <w:jc w:val="both"/>
              <w:rPr>
                <w:rFonts w:ascii="Times New Roman" w:hAnsi="Times New Roman" w:eastAsia="Times New Roman" w:cs="Times New Roman"/>
                <w:b/>
                <w:bCs/>
                <w:sz w:val="18"/>
                <w:szCs w:val="18"/>
              </w:rPr>
            </w:pPr>
            <w:r>
              <w:rPr>
                <w:rFonts w:ascii="Times New Roman" w:hAnsi="Times New Roman" w:eastAsia="Times New Roman" w:cs="Times New Roman"/>
                <w:b/>
                <w:bCs/>
                <w:sz w:val="18"/>
                <w:szCs w:val="18"/>
              </w:rPr>
              <w:t>ЗАКАЗЧИК:</w:t>
            </w:r>
          </w:p>
        </w:tc>
        <w:tc>
          <w:tcPr>
            <w:tcW w:w="236" w:type="dxa"/>
          </w:tcPr>
          <w:p w14:paraId="10258ED8">
            <w:pPr>
              <w:autoSpaceDE w:val="0"/>
              <w:autoSpaceDN w:val="0"/>
              <w:adjustRightInd w:val="0"/>
              <w:jc w:val="both"/>
              <w:rPr>
                <w:rFonts w:ascii="Times New Roman" w:hAnsi="Times New Roman" w:eastAsia="Times New Roman" w:cs="Times New Roman"/>
                <w:sz w:val="18"/>
                <w:szCs w:val="18"/>
              </w:rPr>
            </w:pPr>
          </w:p>
        </w:tc>
        <w:tc>
          <w:tcPr>
            <w:tcW w:w="4753" w:type="dxa"/>
          </w:tcPr>
          <w:p w14:paraId="45E0A75D">
            <w:pPr>
              <w:autoSpaceDE w:val="0"/>
              <w:autoSpaceDN w:val="0"/>
              <w:adjustRightInd w:val="0"/>
              <w:jc w:val="both"/>
              <w:rPr>
                <w:rFonts w:ascii="Times New Roman" w:hAnsi="Times New Roman" w:eastAsia="Times New Roman" w:cs="Times New Roman"/>
                <w:b/>
                <w:bCs/>
                <w:sz w:val="18"/>
                <w:szCs w:val="18"/>
              </w:rPr>
            </w:pPr>
            <w:r>
              <w:rPr>
                <w:rFonts w:ascii="Times New Roman" w:hAnsi="Times New Roman" w:eastAsia="Times New Roman" w:cs="Times New Roman"/>
                <w:b/>
                <w:bCs/>
                <w:sz w:val="18"/>
                <w:szCs w:val="18"/>
              </w:rPr>
              <w:t>ИСПОЛНИТЕЛЬ:</w:t>
            </w:r>
          </w:p>
        </w:tc>
      </w:tr>
      <w:tr w14:paraId="39441876">
        <w:tblPrEx>
          <w:tblCellMar>
            <w:top w:w="0" w:type="dxa"/>
            <w:left w:w="108" w:type="dxa"/>
            <w:bottom w:w="0" w:type="dxa"/>
            <w:right w:w="108" w:type="dxa"/>
          </w:tblCellMar>
        </w:tblPrEx>
        <w:tc>
          <w:tcPr>
            <w:tcW w:w="5148" w:type="dxa"/>
          </w:tcPr>
          <w:p w14:paraId="56A55906">
            <w:pPr>
              <w:suppressAutoHyphens/>
              <w:rPr>
                <w:rFonts w:ascii="Times New Roman" w:hAnsi="Times New Roman" w:cs="Times New Roman"/>
                <w:sz w:val="18"/>
                <w:szCs w:val="18"/>
              </w:rPr>
            </w:pPr>
            <w:r>
              <w:rPr>
                <w:rFonts w:ascii="Times New Roman" w:hAnsi="Times New Roman" w:cs="Times New Roman"/>
                <w:b/>
                <w:sz w:val="18"/>
                <w:szCs w:val="18"/>
              </w:rPr>
              <w:t>Государственное бюджетное общеобразовательное учреждение средняя общеобразовательная школа № 16 Василеостровского района Санкт-Петербурга</w:t>
            </w:r>
            <w:r>
              <w:rPr>
                <w:rFonts w:ascii="Times New Roman" w:hAnsi="Times New Roman" w:cs="Times New Roman"/>
                <w:sz w:val="18"/>
                <w:szCs w:val="18"/>
              </w:rPr>
              <w:t xml:space="preserve"> </w:t>
            </w:r>
          </w:p>
          <w:p w14:paraId="0A62DA75">
            <w:pPr>
              <w:pStyle w:val="8"/>
              <w:suppressAutoHyphens/>
              <w:spacing w:after="0" w:line="240" w:lineRule="auto"/>
              <w:rPr>
                <w:rFonts w:ascii="Times New Roman" w:hAnsi="Times New Roman" w:cs="Times New Roman"/>
                <w:sz w:val="20"/>
                <w:szCs w:val="20"/>
              </w:rPr>
            </w:pPr>
            <w:r>
              <w:rPr>
                <w:rFonts w:ascii="Times New Roman" w:hAnsi="Times New Roman" w:cs="Times New Roman"/>
                <w:sz w:val="20"/>
                <w:szCs w:val="20"/>
              </w:rPr>
              <w:br w:type="textWrapping"/>
            </w:r>
          </w:p>
          <w:p w14:paraId="7A81AE2E">
            <w:pPr>
              <w:jc w:val="both"/>
              <w:rPr>
                <w:rFonts w:ascii="Times New Roman" w:hAnsi="Times New Roman" w:eastAsia="Times New Roman" w:cs="Times New Roman"/>
                <w:sz w:val="18"/>
              </w:rPr>
            </w:pPr>
          </w:p>
        </w:tc>
        <w:tc>
          <w:tcPr>
            <w:tcW w:w="236" w:type="dxa"/>
          </w:tcPr>
          <w:p w14:paraId="1D388DC4">
            <w:pPr>
              <w:autoSpaceDE w:val="0"/>
              <w:autoSpaceDN w:val="0"/>
              <w:adjustRightInd w:val="0"/>
              <w:jc w:val="both"/>
              <w:rPr>
                <w:rFonts w:ascii="Times New Roman" w:hAnsi="Times New Roman" w:eastAsia="Times New Roman" w:cs="Times New Roman"/>
                <w:sz w:val="18"/>
                <w:szCs w:val="18"/>
              </w:rPr>
            </w:pPr>
          </w:p>
        </w:tc>
        <w:tc>
          <w:tcPr>
            <w:tcW w:w="4753" w:type="dxa"/>
          </w:tcPr>
          <w:p w14:paraId="3B544B53">
            <w:pPr>
              <w:suppressAutoHyphens/>
              <w:rPr>
                <w:rFonts w:ascii="Times New Roman" w:hAnsi="Times New Roman" w:eastAsia="Times New Roman" w:cs="Times New Roman"/>
                <w:sz w:val="18"/>
                <w:szCs w:val="18"/>
              </w:rPr>
            </w:pPr>
          </w:p>
        </w:tc>
      </w:tr>
      <w:tr w14:paraId="1FB48F77">
        <w:tblPrEx>
          <w:tblCellMar>
            <w:top w:w="0" w:type="dxa"/>
            <w:left w:w="108" w:type="dxa"/>
            <w:bottom w:w="0" w:type="dxa"/>
            <w:right w:w="108" w:type="dxa"/>
          </w:tblCellMar>
        </w:tblPrEx>
        <w:tc>
          <w:tcPr>
            <w:tcW w:w="5148" w:type="dxa"/>
          </w:tcPr>
          <w:p w14:paraId="2FE3B0D9">
            <w:pPr>
              <w:tabs>
                <w:tab w:val="center" w:pos="2466"/>
              </w:tabs>
              <w:autoSpaceDE w:val="0"/>
              <w:autoSpaceDN w:val="0"/>
              <w:adjustRightInd w:val="0"/>
              <w:rPr>
                <w:rFonts w:ascii="Times New Roman" w:hAnsi="Times New Roman" w:eastAsia="Times New Roman" w:cs="Times New Roman"/>
                <w:sz w:val="18"/>
                <w:szCs w:val="18"/>
              </w:rPr>
            </w:pPr>
            <w:r>
              <w:rPr>
                <w:rFonts w:ascii="Times New Roman" w:hAnsi="Times New Roman" w:eastAsia="Times New Roman" w:cs="Times New Roman"/>
                <w:sz w:val="18"/>
                <w:szCs w:val="18"/>
              </w:rPr>
              <w:t>_____________________ / М.В. Терновская/</w:t>
            </w:r>
          </w:p>
        </w:tc>
        <w:tc>
          <w:tcPr>
            <w:tcW w:w="236" w:type="dxa"/>
          </w:tcPr>
          <w:p w14:paraId="61B95063">
            <w:pPr>
              <w:autoSpaceDE w:val="0"/>
              <w:autoSpaceDN w:val="0"/>
              <w:adjustRightInd w:val="0"/>
              <w:jc w:val="both"/>
              <w:rPr>
                <w:rFonts w:ascii="Times New Roman" w:hAnsi="Times New Roman" w:eastAsia="Times New Roman" w:cs="Times New Roman"/>
                <w:sz w:val="18"/>
                <w:szCs w:val="18"/>
              </w:rPr>
            </w:pPr>
          </w:p>
        </w:tc>
        <w:tc>
          <w:tcPr>
            <w:tcW w:w="4753" w:type="dxa"/>
          </w:tcPr>
          <w:p w14:paraId="05018342">
            <w:pPr>
              <w:tabs>
                <w:tab w:val="center" w:pos="2466"/>
              </w:tabs>
              <w:autoSpaceDE w:val="0"/>
              <w:autoSpaceDN w:val="0"/>
              <w:adjustRightInd w:val="0"/>
              <w:rPr>
                <w:rFonts w:ascii="Times New Roman" w:hAnsi="Times New Roman" w:eastAsia="Times New Roman" w:cs="Times New Roman"/>
                <w:sz w:val="18"/>
                <w:szCs w:val="18"/>
              </w:rPr>
            </w:pPr>
            <w:r>
              <w:rPr>
                <w:rFonts w:ascii="Times New Roman" w:hAnsi="Times New Roman" w:eastAsia="Times New Roman" w:cs="Times New Roman"/>
                <w:sz w:val="18"/>
                <w:szCs w:val="18"/>
              </w:rPr>
              <w:t>_______________________ /________________________ /</w:t>
            </w:r>
          </w:p>
        </w:tc>
      </w:tr>
      <w:tr w14:paraId="34B2DAEF">
        <w:tblPrEx>
          <w:tblCellMar>
            <w:top w:w="0" w:type="dxa"/>
            <w:left w:w="108" w:type="dxa"/>
            <w:bottom w:w="0" w:type="dxa"/>
            <w:right w:w="108" w:type="dxa"/>
          </w:tblCellMar>
        </w:tblPrEx>
        <w:tc>
          <w:tcPr>
            <w:tcW w:w="5148" w:type="dxa"/>
          </w:tcPr>
          <w:p w14:paraId="25B38534">
            <w:pPr>
              <w:tabs>
                <w:tab w:val="center" w:pos="2466"/>
              </w:tabs>
              <w:autoSpaceDE w:val="0"/>
              <w:autoSpaceDN w:val="0"/>
              <w:adjustRightInd w:val="0"/>
              <w:rPr>
                <w:rFonts w:ascii="Times New Roman" w:hAnsi="Times New Roman" w:eastAsia="Times New Roman" w:cs="Times New Roman"/>
                <w:b/>
                <w:bCs/>
                <w:sz w:val="18"/>
                <w:szCs w:val="18"/>
              </w:rPr>
            </w:pPr>
            <w:r>
              <w:rPr>
                <w:rFonts w:ascii="Times New Roman" w:hAnsi="Times New Roman" w:eastAsia="Times New Roman" w:cs="Times New Roman"/>
                <w:sz w:val="20"/>
                <w:szCs w:val="20"/>
              </w:rPr>
              <w:t>подписано ЭЦП</w:t>
            </w:r>
          </w:p>
        </w:tc>
        <w:tc>
          <w:tcPr>
            <w:tcW w:w="236" w:type="dxa"/>
          </w:tcPr>
          <w:p w14:paraId="65EAE5E8">
            <w:pPr>
              <w:autoSpaceDE w:val="0"/>
              <w:autoSpaceDN w:val="0"/>
              <w:adjustRightInd w:val="0"/>
              <w:jc w:val="both"/>
              <w:rPr>
                <w:rFonts w:ascii="Times New Roman" w:hAnsi="Times New Roman" w:eastAsia="Times New Roman" w:cs="Times New Roman"/>
                <w:sz w:val="18"/>
                <w:szCs w:val="18"/>
              </w:rPr>
            </w:pPr>
          </w:p>
        </w:tc>
        <w:tc>
          <w:tcPr>
            <w:tcW w:w="4753" w:type="dxa"/>
          </w:tcPr>
          <w:p w14:paraId="053F71E9">
            <w:pPr>
              <w:tabs>
                <w:tab w:val="center" w:pos="2466"/>
              </w:tabs>
              <w:autoSpaceDE w:val="0"/>
              <w:autoSpaceDN w:val="0"/>
              <w:adjustRightInd w:val="0"/>
              <w:rPr>
                <w:rFonts w:ascii="Times New Roman" w:hAnsi="Times New Roman" w:eastAsia="Times New Roman" w:cs="Times New Roman"/>
                <w:b/>
                <w:bCs/>
                <w:sz w:val="18"/>
                <w:szCs w:val="18"/>
              </w:rPr>
            </w:pPr>
            <w:r>
              <w:rPr>
                <w:rFonts w:ascii="Times New Roman" w:hAnsi="Times New Roman" w:eastAsia="Times New Roman" w:cs="Times New Roman"/>
                <w:sz w:val="20"/>
                <w:szCs w:val="20"/>
              </w:rPr>
              <w:t>подписано ЭЦП</w:t>
            </w:r>
          </w:p>
        </w:tc>
      </w:tr>
    </w:tbl>
    <w:p w14:paraId="422BA066">
      <w:pPr>
        <w:keepNext/>
        <w:suppressAutoHyphens/>
        <w:jc w:val="right"/>
        <w:outlineLvl w:val="0"/>
        <w:rPr>
          <w:rFonts w:ascii="Times New Roman" w:hAnsi="Times New Roman" w:eastAsia="Times New Roman" w:cs="Times New Roman"/>
          <w:b/>
          <w:bCs/>
          <w:i/>
        </w:rPr>
      </w:pPr>
      <w:r>
        <w:rPr>
          <w:rFonts w:ascii="Times New Roman" w:hAnsi="Times New Roman" w:eastAsia="Times New Roman" w:cs="Times New Roman"/>
          <w:sz w:val="28"/>
          <w:szCs w:val="28"/>
        </w:rPr>
        <w:br w:type="page"/>
      </w:r>
      <w:r>
        <w:rPr>
          <w:rFonts w:ascii="Times New Roman" w:hAnsi="Times New Roman" w:eastAsia="Times New Roman" w:cs="Times New Roman"/>
          <w:b/>
          <w:i/>
        </w:rPr>
        <w:t>Приложение № 2</w:t>
      </w:r>
    </w:p>
    <w:p w14:paraId="1EB5309D">
      <w:pPr>
        <w:shd w:val="clear" w:color="auto" w:fill="FFFFFF"/>
        <w:autoSpaceDE w:val="0"/>
        <w:autoSpaceDN w:val="0"/>
        <w:adjustRightInd w:val="0"/>
        <w:ind w:right="-201"/>
        <w:jc w:val="right"/>
        <w:rPr>
          <w:rFonts w:ascii="Times New Roman" w:hAnsi="Times New Roman" w:eastAsia="Times New Roman" w:cs="Times New Roman"/>
          <w:b/>
          <w:i/>
        </w:rPr>
      </w:pPr>
      <w:r>
        <w:rPr>
          <w:rFonts w:ascii="Times New Roman" w:hAnsi="Times New Roman" w:eastAsia="Times New Roman" w:cs="Times New Roman"/>
          <w:b/>
          <w:bCs/>
          <w:i/>
        </w:rPr>
        <w:t xml:space="preserve">к Контракту </w:t>
      </w:r>
      <w:r>
        <w:rPr>
          <w:rFonts w:ascii="Times New Roman" w:hAnsi="Times New Roman" w:eastAsia="Times New Roman" w:cs="Times New Roman"/>
          <w:b/>
          <w:i/>
        </w:rPr>
        <w:t xml:space="preserve">от 2026 № </w:t>
      </w:r>
      <w:r>
        <w:rPr>
          <w:rFonts w:hint="default" w:ascii="Times New Roman" w:hAnsi="Times New Roman" w:eastAsia="Times New Roman" w:cs="Times New Roman"/>
          <w:b/>
          <w:bCs/>
          <w:sz w:val="23"/>
          <w:szCs w:val="23"/>
          <w:lang w:val="ru-RU"/>
        </w:rPr>
        <w:t>__________</w:t>
      </w:r>
      <w:r>
        <w:rPr>
          <w:rFonts w:ascii="Times New Roman" w:hAnsi="Times New Roman" w:eastAsia="Times New Roman" w:cs="Times New Roman"/>
          <w:b/>
          <w:bCs/>
          <w:i/>
        </w:rPr>
        <w:t xml:space="preserve"> </w:t>
      </w:r>
    </w:p>
    <w:p w14:paraId="0B47365B">
      <w:pPr>
        <w:autoSpaceDE w:val="0"/>
        <w:autoSpaceDN w:val="0"/>
        <w:adjustRightInd w:val="0"/>
        <w:rPr>
          <w:rFonts w:ascii="Times New Roman" w:hAnsi="Times New Roman" w:eastAsia="Times New Roman" w:cs="Times New Roman"/>
          <w:b/>
        </w:rPr>
      </w:pPr>
    </w:p>
    <w:p w14:paraId="45FD0099">
      <w:pPr>
        <w:autoSpaceDE w:val="0"/>
        <w:autoSpaceDN w:val="0"/>
        <w:adjustRightInd w:val="0"/>
        <w:jc w:val="center"/>
        <w:rPr>
          <w:rFonts w:ascii="Times New Roman" w:hAnsi="Times New Roman" w:eastAsia="Times New Roman" w:cs="Times New Roman"/>
          <w:b/>
        </w:rPr>
      </w:pPr>
      <w:r>
        <w:rPr>
          <w:rFonts w:ascii="Times New Roman" w:hAnsi="Times New Roman" w:eastAsia="Times New Roman" w:cs="Times New Roman"/>
          <w:b/>
        </w:rPr>
        <w:t>РАСЧЕТ ЦЕНЫ КОНТРАКТА</w:t>
      </w:r>
    </w:p>
    <w:p w14:paraId="4769FC21">
      <w:pPr>
        <w:autoSpaceDE w:val="0"/>
        <w:autoSpaceDN w:val="0"/>
        <w:adjustRightInd w:val="0"/>
        <w:jc w:val="center"/>
        <w:rPr>
          <w:rFonts w:ascii="Times New Roman" w:hAnsi="Times New Roman" w:eastAsia="Times New Roman" w:cs="Times New Roman"/>
          <w:b/>
        </w:rPr>
      </w:pPr>
      <w:r>
        <w:rPr>
          <w:rFonts w:ascii="Times New Roman" w:hAnsi="Times New Roman" w:eastAsia="Times New Roman" w:cs="Times New Roman"/>
          <w:b/>
          <w:sz w:val="23"/>
          <w:szCs w:val="23"/>
        </w:rPr>
        <w:t>на оказание услуг по подготовке теплоцентра к новому отопительному сезону 2026-2027 гг. в здании</w:t>
      </w:r>
    </w:p>
    <w:p w14:paraId="292A695A">
      <w:pPr>
        <w:autoSpaceDE w:val="0"/>
        <w:autoSpaceDN w:val="0"/>
        <w:adjustRightInd w:val="0"/>
        <w:rPr>
          <w:rFonts w:ascii="Times New Roman" w:hAnsi="Times New Roman" w:eastAsia="Times New Roman" w:cs="Times New Roman"/>
          <w:b/>
        </w:rPr>
      </w:pPr>
    </w:p>
    <w:tbl>
      <w:tblPr>
        <w:tblStyle w:val="3"/>
        <w:tblW w:w="101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7"/>
        <w:gridCol w:w="4889"/>
        <w:gridCol w:w="961"/>
        <w:gridCol w:w="1064"/>
        <w:gridCol w:w="1298"/>
        <w:gridCol w:w="1413"/>
      </w:tblGrid>
      <w:tr w14:paraId="4D86F0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77" w:type="dxa"/>
          </w:tcPr>
          <w:p w14:paraId="6024388A">
            <w:pPr>
              <w:jc w:val="center"/>
              <w:rPr>
                <w:rFonts w:ascii="Times New Roman" w:hAnsi="Times New Roman" w:eastAsia="Times New Roman" w:cs="Times New Roman"/>
                <w:b/>
                <w:bCs/>
                <w:sz w:val="16"/>
                <w:szCs w:val="16"/>
              </w:rPr>
            </w:pPr>
            <w:r>
              <w:rPr>
                <w:rFonts w:ascii="Times New Roman" w:hAnsi="Times New Roman" w:eastAsia="Times New Roman" w:cs="Times New Roman"/>
                <w:b/>
                <w:bCs/>
                <w:sz w:val="16"/>
                <w:szCs w:val="16"/>
              </w:rPr>
              <w:t>№ п/п</w:t>
            </w:r>
          </w:p>
        </w:tc>
        <w:tc>
          <w:tcPr>
            <w:tcW w:w="4889" w:type="dxa"/>
          </w:tcPr>
          <w:p w14:paraId="6899FB52">
            <w:pPr>
              <w:jc w:val="center"/>
              <w:rPr>
                <w:rFonts w:ascii="Times New Roman" w:hAnsi="Times New Roman" w:eastAsia="Times New Roman" w:cs="Times New Roman"/>
                <w:b/>
                <w:bCs/>
                <w:sz w:val="16"/>
                <w:szCs w:val="16"/>
              </w:rPr>
            </w:pPr>
            <w:r>
              <w:rPr>
                <w:rFonts w:ascii="Times New Roman" w:hAnsi="Times New Roman" w:eastAsia="Times New Roman" w:cs="Times New Roman"/>
                <w:b/>
                <w:bCs/>
                <w:sz w:val="16"/>
                <w:szCs w:val="16"/>
              </w:rPr>
              <w:t xml:space="preserve">Наименование </w:t>
            </w:r>
          </w:p>
        </w:tc>
        <w:tc>
          <w:tcPr>
            <w:tcW w:w="961" w:type="dxa"/>
          </w:tcPr>
          <w:p w14:paraId="764B55EC">
            <w:pPr>
              <w:jc w:val="center"/>
              <w:rPr>
                <w:rFonts w:ascii="Times New Roman" w:hAnsi="Times New Roman" w:eastAsia="Times New Roman" w:cs="Times New Roman"/>
                <w:b/>
                <w:bCs/>
                <w:sz w:val="16"/>
                <w:szCs w:val="16"/>
              </w:rPr>
            </w:pPr>
            <w:r>
              <w:rPr>
                <w:rFonts w:ascii="Times New Roman" w:hAnsi="Times New Roman" w:eastAsia="Times New Roman" w:cs="Times New Roman"/>
                <w:b/>
                <w:bCs/>
                <w:sz w:val="16"/>
                <w:szCs w:val="16"/>
              </w:rPr>
              <w:t>Ед. изм.</w:t>
            </w:r>
          </w:p>
        </w:tc>
        <w:tc>
          <w:tcPr>
            <w:tcW w:w="1064" w:type="dxa"/>
          </w:tcPr>
          <w:p w14:paraId="432C3678">
            <w:pPr>
              <w:jc w:val="center"/>
              <w:rPr>
                <w:rFonts w:ascii="Times New Roman" w:hAnsi="Times New Roman" w:eastAsia="Times New Roman" w:cs="Times New Roman"/>
                <w:b/>
                <w:bCs/>
                <w:sz w:val="16"/>
                <w:szCs w:val="16"/>
              </w:rPr>
            </w:pPr>
            <w:r>
              <w:rPr>
                <w:rFonts w:ascii="Times New Roman" w:hAnsi="Times New Roman" w:eastAsia="Times New Roman" w:cs="Times New Roman"/>
                <w:b/>
                <w:bCs/>
                <w:sz w:val="16"/>
                <w:szCs w:val="16"/>
              </w:rPr>
              <w:t>Кол-во</w:t>
            </w:r>
          </w:p>
        </w:tc>
        <w:tc>
          <w:tcPr>
            <w:tcW w:w="1298" w:type="dxa"/>
            <w:noWrap/>
          </w:tcPr>
          <w:p w14:paraId="12327D7A">
            <w:pPr>
              <w:jc w:val="center"/>
              <w:rPr>
                <w:rFonts w:ascii="Times New Roman" w:hAnsi="Times New Roman" w:eastAsia="Times New Roman" w:cs="Times New Roman"/>
                <w:b/>
                <w:bCs/>
                <w:sz w:val="16"/>
                <w:szCs w:val="16"/>
              </w:rPr>
            </w:pPr>
            <w:r>
              <w:rPr>
                <w:rFonts w:ascii="Times New Roman" w:hAnsi="Times New Roman" w:eastAsia="Times New Roman" w:cs="Times New Roman"/>
                <w:b/>
                <w:bCs/>
                <w:sz w:val="16"/>
                <w:szCs w:val="16"/>
              </w:rPr>
              <w:t>Цена в месяц</w:t>
            </w:r>
          </w:p>
          <w:p w14:paraId="360469AB">
            <w:pPr>
              <w:jc w:val="center"/>
              <w:rPr>
                <w:rFonts w:ascii="Times New Roman" w:hAnsi="Times New Roman" w:eastAsia="Times New Roman" w:cs="Times New Roman"/>
                <w:b/>
                <w:bCs/>
                <w:sz w:val="16"/>
                <w:szCs w:val="16"/>
              </w:rPr>
            </w:pPr>
            <w:r>
              <w:rPr>
                <w:rFonts w:ascii="Times New Roman" w:hAnsi="Times New Roman" w:eastAsia="Times New Roman" w:cs="Times New Roman"/>
                <w:b/>
                <w:bCs/>
                <w:sz w:val="16"/>
                <w:szCs w:val="16"/>
              </w:rPr>
              <w:t>(руб.)</w:t>
            </w:r>
          </w:p>
        </w:tc>
        <w:tc>
          <w:tcPr>
            <w:tcW w:w="1413" w:type="dxa"/>
            <w:noWrap/>
          </w:tcPr>
          <w:p w14:paraId="2DC72FF1">
            <w:pPr>
              <w:jc w:val="center"/>
              <w:rPr>
                <w:rFonts w:ascii="Times New Roman" w:hAnsi="Times New Roman" w:eastAsia="Times New Roman" w:cs="Times New Roman"/>
                <w:b/>
                <w:bCs/>
                <w:sz w:val="16"/>
                <w:szCs w:val="16"/>
              </w:rPr>
            </w:pPr>
            <w:r>
              <w:rPr>
                <w:rFonts w:ascii="Times New Roman" w:hAnsi="Times New Roman" w:eastAsia="Times New Roman" w:cs="Times New Roman"/>
                <w:b/>
                <w:bCs/>
                <w:sz w:val="16"/>
                <w:szCs w:val="16"/>
              </w:rPr>
              <w:t>Сумма (руб.)</w:t>
            </w:r>
          </w:p>
        </w:tc>
      </w:tr>
      <w:tr w14:paraId="5147DF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77" w:type="dxa"/>
          </w:tcPr>
          <w:p w14:paraId="4CCF5C3B">
            <w:pPr>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1</w:t>
            </w:r>
          </w:p>
        </w:tc>
        <w:tc>
          <w:tcPr>
            <w:tcW w:w="4889" w:type="dxa"/>
          </w:tcPr>
          <w:p w14:paraId="4A1212C8">
            <w:pPr>
              <w:rPr>
                <w:rFonts w:ascii="Times New Roman" w:hAnsi="Times New Roman" w:cs="Times New Roman"/>
                <w:sz w:val="20"/>
                <w:szCs w:val="20"/>
              </w:rPr>
            </w:pPr>
            <w:r>
              <w:rPr>
                <w:rFonts w:ascii="Times New Roman" w:hAnsi="Times New Roman" w:cs="Times New Roman"/>
                <w:sz w:val="20"/>
                <w:szCs w:val="20"/>
              </w:rPr>
              <w:t>Оказание услуг по подготовке теплоцентра к новому отопительному сезону 2026-2027 гг. в здании</w:t>
            </w:r>
          </w:p>
        </w:tc>
        <w:tc>
          <w:tcPr>
            <w:tcW w:w="961" w:type="dxa"/>
          </w:tcPr>
          <w:p w14:paraId="32676A35">
            <w:pPr>
              <w:jc w:val="center"/>
              <w:rPr>
                <w:rFonts w:hint="default" w:ascii="Times New Roman" w:hAnsi="Times New Roman" w:cs="Times New Roman"/>
                <w:sz w:val="20"/>
                <w:szCs w:val="20"/>
                <w:lang w:val="ru-RU"/>
              </w:rPr>
            </w:pPr>
            <w:r>
              <w:rPr>
                <w:rFonts w:ascii="Times New Roman" w:hAnsi="Times New Roman" w:cs="Times New Roman"/>
                <w:sz w:val="20"/>
                <w:szCs w:val="20"/>
                <w:lang w:val="ru-RU"/>
              </w:rPr>
              <w:t>единица</w:t>
            </w:r>
          </w:p>
        </w:tc>
        <w:tc>
          <w:tcPr>
            <w:tcW w:w="1064" w:type="dxa"/>
          </w:tcPr>
          <w:p w14:paraId="44624E24">
            <w:pPr>
              <w:jc w:val="center"/>
              <w:rPr>
                <w:rFonts w:ascii="Times New Roman" w:hAnsi="Times New Roman" w:cs="Times New Roman"/>
                <w:sz w:val="20"/>
                <w:szCs w:val="20"/>
              </w:rPr>
            </w:pPr>
            <w:r>
              <w:rPr>
                <w:rFonts w:ascii="Times New Roman" w:hAnsi="Times New Roman" w:cs="Times New Roman"/>
                <w:sz w:val="20"/>
                <w:szCs w:val="20"/>
              </w:rPr>
              <w:t>1</w:t>
            </w:r>
          </w:p>
        </w:tc>
        <w:tc>
          <w:tcPr>
            <w:tcW w:w="1298" w:type="dxa"/>
          </w:tcPr>
          <w:p w14:paraId="0A5CA195">
            <w:pPr>
              <w:jc w:val="right"/>
              <w:rPr>
                <w:rFonts w:ascii="Times New Roman" w:hAnsi="Times New Roman" w:cs="Times New Roman"/>
                <w:sz w:val="20"/>
                <w:szCs w:val="20"/>
              </w:rPr>
            </w:pPr>
          </w:p>
        </w:tc>
        <w:tc>
          <w:tcPr>
            <w:tcW w:w="1413" w:type="dxa"/>
          </w:tcPr>
          <w:p w14:paraId="1EAF9730">
            <w:pPr>
              <w:jc w:val="right"/>
              <w:rPr>
                <w:rFonts w:ascii="Times New Roman" w:hAnsi="Times New Roman" w:cs="Times New Roman"/>
                <w:sz w:val="20"/>
                <w:szCs w:val="20"/>
              </w:rPr>
            </w:pPr>
          </w:p>
        </w:tc>
      </w:tr>
      <w:tr w14:paraId="481DDC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77" w:type="dxa"/>
            <w:tcBorders>
              <w:top w:val="single" w:color="auto" w:sz="4" w:space="0"/>
              <w:left w:val="nil"/>
              <w:bottom w:val="nil"/>
              <w:right w:val="nil"/>
            </w:tcBorders>
            <w:noWrap/>
            <w:vAlign w:val="bottom"/>
          </w:tcPr>
          <w:p w14:paraId="453A9EFC">
            <w:pPr>
              <w:rPr>
                <w:rFonts w:ascii="Times New Roman" w:hAnsi="Times New Roman" w:eastAsia="Times New Roman" w:cs="Times New Roman"/>
                <w:b/>
                <w:sz w:val="20"/>
                <w:szCs w:val="20"/>
              </w:rPr>
            </w:pPr>
            <w:r>
              <w:rPr>
                <w:rFonts w:ascii="Times New Roman" w:hAnsi="Times New Roman" w:eastAsia="Times New Roman" w:cs="Times New Roman"/>
                <w:b/>
                <w:sz w:val="20"/>
                <w:szCs w:val="20"/>
              </w:rPr>
              <w:t> </w:t>
            </w:r>
          </w:p>
        </w:tc>
        <w:tc>
          <w:tcPr>
            <w:tcW w:w="8212" w:type="dxa"/>
            <w:gridSpan w:val="4"/>
            <w:tcBorders>
              <w:top w:val="single" w:color="auto" w:sz="4" w:space="0"/>
              <w:left w:val="nil"/>
              <w:bottom w:val="nil"/>
              <w:right w:val="single" w:color="auto" w:sz="4" w:space="0"/>
            </w:tcBorders>
            <w:noWrap/>
            <w:vAlign w:val="bottom"/>
          </w:tcPr>
          <w:p w14:paraId="74F21058">
            <w:pPr>
              <w:autoSpaceDE w:val="0"/>
              <w:autoSpaceDN w:val="0"/>
              <w:adjustRightInd w:val="0"/>
              <w:jc w:val="right"/>
              <w:rPr>
                <w:rFonts w:ascii="Times New Roman" w:hAnsi="Times New Roman" w:eastAsia="Times New Roman" w:cs="Times New Roman"/>
                <w:b/>
                <w:sz w:val="20"/>
                <w:szCs w:val="20"/>
              </w:rPr>
            </w:pPr>
            <w:r>
              <w:rPr>
                <w:rFonts w:ascii="Times New Roman" w:hAnsi="Times New Roman" w:eastAsia="Times New Roman" w:cs="Times New Roman"/>
                <w:b/>
                <w:sz w:val="20"/>
                <w:szCs w:val="20"/>
              </w:rPr>
              <w:t> ИТОГО:</w:t>
            </w:r>
          </w:p>
          <w:p w14:paraId="056A0844">
            <w:pPr>
              <w:autoSpaceDE w:val="0"/>
              <w:autoSpaceDN w:val="0"/>
              <w:adjustRightInd w:val="0"/>
              <w:jc w:val="right"/>
              <w:rPr>
                <w:rFonts w:ascii="Times New Roman" w:hAnsi="Times New Roman" w:eastAsia="Times New Roman" w:cs="Times New Roman"/>
                <w:sz w:val="20"/>
                <w:szCs w:val="20"/>
              </w:rPr>
            </w:pPr>
            <w:r>
              <w:rPr>
                <w:rFonts w:ascii="Times New Roman" w:hAnsi="Times New Roman" w:cs="Times New Roman"/>
                <w:b/>
                <w:sz w:val="20"/>
                <w:szCs w:val="20"/>
              </w:rPr>
              <w:t xml:space="preserve"> </w:t>
            </w:r>
          </w:p>
          <w:p w14:paraId="4FCBDBC3">
            <w:pPr>
              <w:rPr>
                <w:rFonts w:ascii="Times New Roman" w:hAnsi="Times New Roman" w:eastAsia="Times New Roman" w:cs="Times New Roman"/>
                <w:b/>
                <w:sz w:val="20"/>
                <w:szCs w:val="20"/>
              </w:rPr>
            </w:pPr>
            <w:r>
              <w:rPr>
                <w:rFonts w:ascii="Times New Roman" w:hAnsi="Times New Roman" w:eastAsia="Times New Roman" w:cs="Times New Roman"/>
                <w:b/>
                <w:sz w:val="20"/>
                <w:szCs w:val="20"/>
              </w:rPr>
              <w:t>  </w:t>
            </w:r>
          </w:p>
        </w:tc>
        <w:tc>
          <w:tcPr>
            <w:tcW w:w="1413" w:type="dxa"/>
            <w:tcBorders>
              <w:top w:val="single" w:color="auto" w:sz="4" w:space="0"/>
              <w:left w:val="single" w:color="auto" w:sz="4" w:space="0"/>
              <w:bottom w:val="single" w:color="auto" w:sz="4" w:space="0"/>
              <w:right w:val="single" w:color="auto" w:sz="4" w:space="0"/>
            </w:tcBorders>
            <w:vAlign w:val="center"/>
          </w:tcPr>
          <w:p w14:paraId="5ABAB77B">
            <w:pPr>
              <w:autoSpaceDE w:val="0"/>
              <w:autoSpaceDN w:val="0"/>
              <w:adjustRightInd w:val="0"/>
              <w:rPr>
                <w:rFonts w:ascii="Times New Roman" w:hAnsi="Times New Roman" w:eastAsia="Times New Roman" w:cs="Times New Roman"/>
                <w:b/>
                <w:sz w:val="20"/>
                <w:szCs w:val="20"/>
              </w:rPr>
            </w:pPr>
          </w:p>
        </w:tc>
      </w:tr>
    </w:tbl>
    <w:p w14:paraId="192A8CDC">
      <w:pPr>
        <w:autoSpaceDE w:val="0"/>
        <w:autoSpaceDN w:val="0"/>
        <w:adjustRightInd w:val="0"/>
        <w:rPr>
          <w:rFonts w:ascii="Times New Roman" w:hAnsi="Times New Roman" w:eastAsia="Times New Roman" w:cs="Times New Roman"/>
          <w:b/>
        </w:rPr>
      </w:pPr>
    </w:p>
    <w:p w14:paraId="106A97BC">
      <w:pPr>
        <w:autoSpaceDE w:val="0"/>
        <w:autoSpaceDN w:val="0"/>
        <w:adjustRightInd w:val="0"/>
        <w:rPr>
          <w:rFonts w:ascii="Times New Roman" w:hAnsi="Times New Roman" w:eastAsia="Times New Roman" w:cs="Times New Roman"/>
          <w:b/>
        </w:rPr>
      </w:pPr>
    </w:p>
    <w:p w14:paraId="4A7F5620">
      <w:pPr>
        <w:autoSpaceDE w:val="0"/>
        <w:autoSpaceDN w:val="0"/>
        <w:adjustRightInd w:val="0"/>
        <w:rPr>
          <w:rFonts w:ascii="Times New Roman" w:hAnsi="Times New Roman" w:eastAsia="Times New Roman" w:cs="Times New Roman"/>
          <w:b/>
        </w:rPr>
      </w:pPr>
    </w:p>
    <w:p w14:paraId="1217DCCC">
      <w:pPr>
        <w:autoSpaceDE w:val="0"/>
        <w:autoSpaceDN w:val="0"/>
        <w:adjustRightInd w:val="0"/>
        <w:rPr>
          <w:rFonts w:ascii="Times New Roman" w:hAnsi="Times New Roman" w:eastAsia="Times New Roman" w:cs="Times New Roman"/>
          <w:b/>
        </w:rPr>
      </w:pPr>
    </w:p>
    <w:p w14:paraId="387E496A">
      <w:pPr>
        <w:autoSpaceDE w:val="0"/>
        <w:autoSpaceDN w:val="0"/>
        <w:adjustRightInd w:val="0"/>
        <w:rPr>
          <w:rFonts w:ascii="Times New Roman" w:hAnsi="Times New Roman" w:eastAsia="Times New Roman" w:cs="Times New Roman"/>
          <w:b/>
        </w:rPr>
      </w:pPr>
    </w:p>
    <w:p w14:paraId="47FA5355">
      <w:pPr>
        <w:autoSpaceDE w:val="0"/>
        <w:autoSpaceDN w:val="0"/>
        <w:adjustRightInd w:val="0"/>
        <w:jc w:val="center"/>
        <w:rPr>
          <w:rFonts w:ascii="Times New Roman" w:hAnsi="Times New Roman" w:eastAsia="Times New Roman" w:cs="Times New Roman"/>
          <w:b/>
        </w:rPr>
      </w:pPr>
    </w:p>
    <w:tbl>
      <w:tblPr>
        <w:tblStyle w:val="3"/>
        <w:tblW w:w="10137" w:type="dxa"/>
        <w:tblInd w:w="0" w:type="dxa"/>
        <w:tblLayout w:type="autofit"/>
        <w:tblCellMar>
          <w:top w:w="0" w:type="dxa"/>
          <w:left w:w="108" w:type="dxa"/>
          <w:bottom w:w="0" w:type="dxa"/>
          <w:right w:w="108" w:type="dxa"/>
        </w:tblCellMar>
      </w:tblPr>
      <w:tblGrid>
        <w:gridCol w:w="5148"/>
        <w:gridCol w:w="236"/>
        <w:gridCol w:w="4753"/>
      </w:tblGrid>
      <w:tr w14:paraId="1AF328F1">
        <w:tblPrEx>
          <w:tblCellMar>
            <w:top w:w="0" w:type="dxa"/>
            <w:left w:w="108" w:type="dxa"/>
            <w:bottom w:w="0" w:type="dxa"/>
            <w:right w:w="108" w:type="dxa"/>
          </w:tblCellMar>
        </w:tblPrEx>
        <w:tc>
          <w:tcPr>
            <w:tcW w:w="5148" w:type="dxa"/>
          </w:tcPr>
          <w:p w14:paraId="5A2B55A4">
            <w:pPr>
              <w:autoSpaceDE w:val="0"/>
              <w:autoSpaceDN w:val="0"/>
              <w:adjustRightInd w:val="0"/>
              <w:jc w:val="both"/>
              <w:rPr>
                <w:rFonts w:ascii="Times New Roman" w:hAnsi="Times New Roman" w:eastAsia="Times New Roman" w:cs="Times New Roman"/>
                <w:b/>
                <w:bCs/>
                <w:sz w:val="18"/>
                <w:szCs w:val="18"/>
              </w:rPr>
            </w:pPr>
            <w:r>
              <w:rPr>
                <w:rFonts w:ascii="Times New Roman" w:hAnsi="Times New Roman" w:eastAsia="Times New Roman" w:cs="Times New Roman"/>
                <w:b/>
                <w:bCs/>
                <w:sz w:val="18"/>
                <w:szCs w:val="18"/>
              </w:rPr>
              <w:t>ЗАКАЗЧИК:</w:t>
            </w:r>
          </w:p>
        </w:tc>
        <w:tc>
          <w:tcPr>
            <w:tcW w:w="236" w:type="dxa"/>
          </w:tcPr>
          <w:p w14:paraId="649EF281">
            <w:pPr>
              <w:autoSpaceDE w:val="0"/>
              <w:autoSpaceDN w:val="0"/>
              <w:adjustRightInd w:val="0"/>
              <w:jc w:val="both"/>
              <w:rPr>
                <w:rFonts w:ascii="Times New Roman" w:hAnsi="Times New Roman" w:eastAsia="Times New Roman" w:cs="Times New Roman"/>
                <w:sz w:val="18"/>
                <w:szCs w:val="18"/>
              </w:rPr>
            </w:pPr>
          </w:p>
        </w:tc>
        <w:tc>
          <w:tcPr>
            <w:tcW w:w="4753" w:type="dxa"/>
          </w:tcPr>
          <w:p w14:paraId="0480D31F">
            <w:pPr>
              <w:autoSpaceDE w:val="0"/>
              <w:autoSpaceDN w:val="0"/>
              <w:adjustRightInd w:val="0"/>
              <w:jc w:val="both"/>
              <w:rPr>
                <w:rFonts w:ascii="Times New Roman" w:hAnsi="Times New Roman" w:eastAsia="Times New Roman" w:cs="Times New Roman"/>
                <w:b/>
                <w:bCs/>
                <w:sz w:val="18"/>
                <w:szCs w:val="18"/>
              </w:rPr>
            </w:pPr>
            <w:r>
              <w:rPr>
                <w:rFonts w:ascii="Times New Roman" w:hAnsi="Times New Roman" w:eastAsia="Times New Roman" w:cs="Times New Roman"/>
                <w:b/>
                <w:bCs/>
                <w:sz w:val="18"/>
                <w:szCs w:val="18"/>
              </w:rPr>
              <w:t>ИСПОЛНИТЕЛЬ:</w:t>
            </w:r>
          </w:p>
        </w:tc>
      </w:tr>
      <w:tr w14:paraId="7B873C94">
        <w:tblPrEx>
          <w:tblCellMar>
            <w:top w:w="0" w:type="dxa"/>
            <w:left w:w="108" w:type="dxa"/>
            <w:bottom w:w="0" w:type="dxa"/>
            <w:right w:w="108" w:type="dxa"/>
          </w:tblCellMar>
        </w:tblPrEx>
        <w:tc>
          <w:tcPr>
            <w:tcW w:w="5148" w:type="dxa"/>
          </w:tcPr>
          <w:p w14:paraId="11EE4B8F">
            <w:pPr>
              <w:suppressAutoHyphens/>
              <w:rPr>
                <w:rFonts w:ascii="Times New Roman" w:hAnsi="Times New Roman" w:cs="Times New Roman"/>
                <w:sz w:val="18"/>
                <w:szCs w:val="18"/>
              </w:rPr>
            </w:pPr>
            <w:r>
              <w:rPr>
                <w:rFonts w:ascii="Times New Roman" w:hAnsi="Times New Roman" w:cs="Times New Roman"/>
                <w:b/>
                <w:sz w:val="18"/>
                <w:szCs w:val="18"/>
              </w:rPr>
              <w:t>Государственное бюджетное общеобразовательное учреждение средняя общеобразовательная школа № 16 Василеостровского района Санкт-Петербурга</w:t>
            </w:r>
            <w:r>
              <w:rPr>
                <w:rFonts w:ascii="Times New Roman" w:hAnsi="Times New Roman" w:cs="Times New Roman"/>
                <w:sz w:val="18"/>
                <w:szCs w:val="18"/>
              </w:rPr>
              <w:t xml:space="preserve"> </w:t>
            </w:r>
          </w:p>
          <w:p w14:paraId="067E5E38">
            <w:pPr>
              <w:pStyle w:val="8"/>
              <w:suppressAutoHyphens/>
              <w:spacing w:after="0" w:line="240" w:lineRule="auto"/>
              <w:rPr>
                <w:rFonts w:ascii="Times New Roman" w:hAnsi="Times New Roman" w:cs="Times New Roman"/>
                <w:sz w:val="20"/>
                <w:szCs w:val="20"/>
              </w:rPr>
            </w:pPr>
            <w:r>
              <w:rPr>
                <w:rFonts w:ascii="Times New Roman" w:hAnsi="Times New Roman" w:cs="Times New Roman"/>
                <w:sz w:val="20"/>
                <w:szCs w:val="20"/>
              </w:rPr>
              <w:br w:type="textWrapping"/>
            </w:r>
          </w:p>
          <w:p w14:paraId="2802A7E1">
            <w:pPr>
              <w:jc w:val="both"/>
              <w:rPr>
                <w:rFonts w:ascii="Times New Roman" w:hAnsi="Times New Roman" w:eastAsia="Times New Roman" w:cs="Times New Roman"/>
                <w:sz w:val="18"/>
              </w:rPr>
            </w:pPr>
          </w:p>
        </w:tc>
        <w:tc>
          <w:tcPr>
            <w:tcW w:w="236" w:type="dxa"/>
          </w:tcPr>
          <w:p w14:paraId="4FA3C0F2">
            <w:pPr>
              <w:autoSpaceDE w:val="0"/>
              <w:autoSpaceDN w:val="0"/>
              <w:adjustRightInd w:val="0"/>
              <w:jc w:val="both"/>
              <w:rPr>
                <w:rFonts w:ascii="Times New Roman" w:hAnsi="Times New Roman" w:eastAsia="Times New Roman" w:cs="Times New Roman"/>
                <w:sz w:val="18"/>
                <w:szCs w:val="18"/>
              </w:rPr>
            </w:pPr>
          </w:p>
        </w:tc>
        <w:tc>
          <w:tcPr>
            <w:tcW w:w="4753" w:type="dxa"/>
          </w:tcPr>
          <w:p w14:paraId="34A758B8">
            <w:pPr>
              <w:suppressAutoHyphens/>
              <w:rPr>
                <w:rFonts w:ascii="Times New Roman" w:hAnsi="Times New Roman" w:eastAsia="Times New Roman" w:cs="Times New Roman"/>
                <w:sz w:val="18"/>
                <w:szCs w:val="18"/>
              </w:rPr>
            </w:pPr>
          </w:p>
        </w:tc>
      </w:tr>
      <w:tr w14:paraId="13B6AE42">
        <w:tblPrEx>
          <w:tblCellMar>
            <w:top w:w="0" w:type="dxa"/>
            <w:left w:w="108" w:type="dxa"/>
            <w:bottom w:w="0" w:type="dxa"/>
            <w:right w:w="108" w:type="dxa"/>
          </w:tblCellMar>
        </w:tblPrEx>
        <w:tc>
          <w:tcPr>
            <w:tcW w:w="5148" w:type="dxa"/>
          </w:tcPr>
          <w:p w14:paraId="171C5652">
            <w:pPr>
              <w:tabs>
                <w:tab w:val="center" w:pos="2466"/>
              </w:tabs>
              <w:autoSpaceDE w:val="0"/>
              <w:autoSpaceDN w:val="0"/>
              <w:adjustRightInd w:val="0"/>
              <w:rPr>
                <w:rFonts w:ascii="Times New Roman" w:hAnsi="Times New Roman" w:eastAsia="Times New Roman" w:cs="Times New Roman"/>
                <w:sz w:val="18"/>
                <w:szCs w:val="18"/>
              </w:rPr>
            </w:pPr>
            <w:r>
              <w:rPr>
                <w:rFonts w:ascii="Times New Roman" w:hAnsi="Times New Roman" w:eastAsia="Times New Roman" w:cs="Times New Roman"/>
                <w:sz w:val="18"/>
                <w:szCs w:val="18"/>
              </w:rPr>
              <w:t>_____________________ / М.В. Терновская/</w:t>
            </w:r>
          </w:p>
        </w:tc>
        <w:tc>
          <w:tcPr>
            <w:tcW w:w="236" w:type="dxa"/>
          </w:tcPr>
          <w:p w14:paraId="3739B2A0">
            <w:pPr>
              <w:autoSpaceDE w:val="0"/>
              <w:autoSpaceDN w:val="0"/>
              <w:adjustRightInd w:val="0"/>
              <w:jc w:val="both"/>
              <w:rPr>
                <w:rFonts w:ascii="Times New Roman" w:hAnsi="Times New Roman" w:eastAsia="Times New Roman" w:cs="Times New Roman"/>
                <w:sz w:val="18"/>
                <w:szCs w:val="18"/>
              </w:rPr>
            </w:pPr>
          </w:p>
        </w:tc>
        <w:tc>
          <w:tcPr>
            <w:tcW w:w="4753" w:type="dxa"/>
          </w:tcPr>
          <w:p w14:paraId="5505F2F9">
            <w:pPr>
              <w:tabs>
                <w:tab w:val="center" w:pos="2466"/>
              </w:tabs>
              <w:autoSpaceDE w:val="0"/>
              <w:autoSpaceDN w:val="0"/>
              <w:adjustRightInd w:val="0"/>
              <w:rPr>
                <w:rFonts w:ascii="Times New Roman" w:hAnsi="Times New Roman" w:eastAsia="Times New Roman" w:cs="Times New Roman"/>
                <w:sz w:val="18"/>
                <w:szCs w:val="18"/>
              </w:rPr>
            </w:pPr>
            <w:r>
              <w:rPr>
                <w:rFonts w:ascii="Times New Roman" w:hAnsi="Times New Roman" w:eastAsia="Times New Roman" w:cs="Times New Roman"/>
                <w:sz w:val="18"/>
                <w:szCs w:val="18"/>
              </w:rPr>
              <w:t>_______________________ /________________________ /</w:t>
            </w:r>
          </w:p>
        </w:tc>
      </w:tr>
      <w:tr w14:paraId="36B6A26B">
        <w:tblPrEx>
          <w:tblCellMar>
            <w:top w:w="0" w:type="dxa"/>
            <w:left w:w="108" w:type="dxa"/>
            <w:bottom w:w="0" w:type="dxa"/>
            <w:right w:w="108" w:type="dxa"/>
          </w:tblCellMar>
        </w:tblPrEx>
        <w:tc>
          <w:tcPr>
            <w:tcW w:w="5148" w:type="dxa"/>
          </w:tcPr>
          <w:p w14:paraId="408D4518">
            <w:pPr>
              <w:tabs>
                <w:tab w:val="center" w:pos="2466"/>
              </w:tabs>
              <w:autoSpaceDE w:val="0"/>
              <w:autoSpaceDN w:val="0"/>
              <w:adjustRightInd w:val="0"/>
              <w:rPr>
                <w:rFonts w:ascii="Times New Roman" w:hAnsi="Times New Roman" w:eastAsia="Times New Roman" w:cs="Times New Roman"/>
                <w:b/>
                <w:bCs/>
                <w:sz w:val="18"/>
                <w:szCs w:val="18"/>
              </w:rPr>
            </w:pPr>
            <w:r>
              <w:rPr>
                <w:rFonts w:ascii="Times New Roman" w:hAnsi="Times New Roman" w:eastAsia="Times New Roman" w:cs="Times New Roman"/>
                <w:sz w:val="20"/>
                <w:szCs w:val="20"/>
              </w:rPr>
              <w:t>подписано ЭЦП</w:t>
            </w:r>
          </w:p>
        </w:tc>
        <w:tc>
          <w:tcPr>
            <w:tcW w:w="236" w:type="dxa"/>
          </w:tcPr>
          <w:p w14:paraId="111F0CBE">
            <w:pPr>
              <w:autoSpaceDE w:val="0"/>
              <w:autoSpaceDN w:val="0"/>
              <w:adjustRightInd w:val="0"/>
              <w:jc w:val="both"/>
              <w:rPr>
                <w:rFonts w:ascii="Times New Roman" w:hAnsi="Times New Roman" w:eastAsia="Times New Roman" w:cs="Times New Roman"/>
                <w:sz w:val="18"/>
                <w:szCs w:val="18"/>
              </w:rPr>
            </w:pPr>
          </w:p>
        </w:tc>
        <w:tc>
          <w:tcPr>
            <w:tcW w:w="4753" w:type="dxa"/>
          </w:tcPr>
          <w:p w14:paraId="79306204">
            <w:pPr>
              <w:tabs>
                <w:tab w:val="center" w:pos="2466"/>
              </w:tabs>
              <w:autoSpaceDE w:val="0"/>
              <w:autoSpaceDN w:val="0"/>
              <w:adjustRightInd w:val="0"/>
              <w:rPr>
                <w:rFonts w:ascii="Times New Roman" w:hAnsi="Times New Roman" w:eastAsia="Times New Roman" w:cs="Times New Roman"/>
                <w:b/>
                <w:bCs/>
                <w:sz w:val="18"/>
                <w:szCs w:val="18"/>
              </w:rPr>
            </w:pPr>
            <w:r>
              <w:rPr>
                <w:rFonts w:ascii="Times New Roman" w:hAnsi="Times New Roman" w:eastAsia="Times New Roman" w:cs="Times New Roman"/>
                <w:sz w:val="20"/>
                <w:szCs w:val="20"/>
              </w:rPr>
              <w:t>подписано ЭЦП</w:t>
            </w:r>
          </w:p>
        </w:tc>
      </w:tr>
    </w:tbl>
    <w:p w14:paraId="05005644">
      <w:pPr>
        <w:autoSpaceDE w:val="0"/>
        <w:autoSpaceDN w:val="0"/>
        <w:adjustRightInd w:val="0"/>
        <w:ind w:firstLine="709"/>
        <w:rPr>
          <w:rFonts w:ascii="Times New Roman" w:hAnsi="Times New Roman" w:eastAsia="Times New Roman" w:cs="Times New Roman"/>
          <w:sz w:val="28"/>
          <w:szCs w:val="28"/>
        </w:rPr>
      </w:pPr>
    </w:p>
    <w:p w14:paraId="11AACE02">
      <w:pPr>
        <w:rPr>
          <w:rFonts w:ascii="Times New Roman" w:hAnsi="Times New Roman" w:cs="Times New Roman"/>
        </w:rPr>
      </w:pPr>
    </w:p>
    <w:p w14:paraId="60ADD228">
      <w:pPr>
        <w:pStyle w:val="14"/>
        <w:spacing w:line="276" w:lineRule="auto"/>
        <w:jc w:val="center"/>
        <w:rPr>
          <w:rFonts w:ascii="Times New Roman" w:hAnsi="Times New Roman"/>
          <w:sz w:val="24"/>
          <w:szCs w:val="24"/>
        </w:rPr>
      </w:pPr>
    </w:p>
    <w:p w14:paraId="0764218D"/>
    <w:sectPr>
      <w:footerReference r:id="rId5" w:type="default"/>
      <w:pgSz w:w="11906" w:h="16838"/>
      <w:pgMar w:top="567" w:right="566" w:bottom="567" w:left="1134" w:header="0" w:footer="258" w:gutter="0"/>
      <w:cols w:space="720" w:num="1"/>
      <w:docGrid w:linePitch="326"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CC"/>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Courier New">
    <w:panose1 w:val="02070309020205020404"/>
    <w:charset w:val="CC"/>
    <w:family w:val="modern"/>
    <w:pitch w:val="default"/>
    <w:sig w:usb0="E0002EFF" w:usb1="C0007843" w:usb2="00000009" w:usb3="00000000" w:csb0="400001FF" w:csb1="FFFF0000"/>
  </w:font>
  <w:font w:name="Segoe UI">
    <w:panose1 w:val="020B0502040204020203"/>
    <w:charset w:val="CC"/>
    <w:family w:val="swiss"/>
    <w:pitch w:val="default"/>
    <w:sig w:usb0="E4002EFF" w:usb1="C000E47F" w:usb2="00000009" w:usb3="00000000" w:csb0="200001FF" w:csb1="00000000"/>
  </w:font>
  <w:font w:name="Arial Unicode MS">
    <w:panose1 w:val="020B0604020202020204"/>
    <w:charset w:val="80"/>
    <w:family w:val="swiss"/>
    <w:pitch w:val="default"/>
    <w:sig w:usb0="FFFFFFFF" w:usb1="E9FFFFFF" w:usb2="0000003F" w:usb3="00000000" w:csb0="603F01FF" w:csb1="FFFF0000"/>
  </w:font>
  <w:font w:name="Symbol">
    <w:panose1 w:val="05050102010706020507"/>
    <w:charset w:val="02"/>
    <w:family w:val="roman"/>
    <w:pitch w:val="default"/>
    <w:sig w:usb0="00000000" w:usb1="00000000" w:usb2="00000000" w:usb3="00000000" w:csb0="80000000" w:csb1="00000000"/>
  </w:font>
  <w:font w:name="MS Mincho">
    <w:altName w:val="Yu Gothic UI"/>
    <w:panose1 w:val="02020609040205080304"/>
    <w:charset w:val="80"/>
    <w:family w:val="roman"/>
    <w:pitch w:val="default"/>
    <w:sig w:usb0="00000000" w:usb1="00000000" w:usb2="00000010" w:usb3="00000000" w:csb0="00020000" w:csb1="00000000"/>
  </w:font>
  <w:font w:name="ＭＳ 明朝">
    <w:altName w:val="Segoe Print"/>
    <w:panose1 w:val="00000000000000000000"/>
    <w:charset w:val="00"/>
    <w:family w:val="auto"/>
    <w:pitch w:val="default"/>
    <w:sig w:usb0="00000000" w:usb1="00000000" w:usb2="00000000" w:usb3="00000000" w:csb0="00000000" w:csb1="00000000"/>
  </w:font>
  <w:font w:name="Yu Gothic UI">
    <w:panose1 w:val="020B0500000000000000"/>
    <w:charset w:val="80"/>
    <w:family w:val="auto"/>
    <w:pitch w:val="default"/>
    <w:sig w:usb0="E00002FF" w:usb1="2AC7FDFF" w:usb2="00000016" w:usb3="00000000" w:csb0="2002009F"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970273430"/>
      <w:docPartObj>
        <w:docPartGallery w:val="AutoText"/>
      </w:docPartObj>
    </w:sdtPr>
    <w:sdtEndPr>
      <w:rPr>
        <w:rFonts w:ascii="Times New Roman" w:hAnsi="Times New Roman" w:cs="Times New Roman"/>
        <w:sz w:val="20"/>
        <w:szCs w:val="20"/>
      </w:rPr>
    </w:sdtEndPr>
    <w:sdtContent>
      <w:p w14:paraId="795D173B">
        <w:pPr>
          <w:pStyle w:val="13"/>
          <w:jc w:val="right"/>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PAGE   \* MERGEFORMAT</w:instrText>
        </w:r>
        <w:r>
          <w:rPr>
            <w:rFonts w:ascii="Times New Roman" w:hAnsi="Times New Roman" w:cs="Times New Roman"/>
            <w:sz w:val="20"/>
            <w:szCs w:val="20"/>
          </w:rPr>
          <w:fldChar w:fldCharType="separate"/>
        </w:r>
        <w:r>
          <w:rPr>
            <w:rFonts w:ascii="Times New Roman" w:hAnsi="Times New Roman" w:cs="Times New Roman"/>
            <w:sz w:val="20"/>
            <w:szCs w:val="20"/>
          </w:rPr>
          <w:t>1</w:t>
        </w:r>
        <w:r>
          <w:rPr>
            <w:rFonts w:ascii="Times New Roman" w:hAnsi="Times New Roman" w:cs="Times New Roman"/>
            <w:sz w:val="20"/>
            <w:szCs w:val="2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2">
    <w:p>
      <w:pPr>
        <w:spacing w:before="0" w:after="0" w:line="240" w:lineRule="auto"/>
      </w:pPr>
      <w:r>
        <w:separator/>
      </w:r>
    </w:p>
  </w:footnote>
  <w:footnote w:type="continuationSeparator" w:id="3">
    <w:p>
      <w:pPr>
        <w:spacing w:before="0" w:after="0" w:line="240" w:lineRule="auto"/>
      </w:pPr>
      <w:r>
        <w:continuationSeparator/>
      </w:r>
    </w:p>
  </w:footnote>
  <w:footnote w:id="0">
    <w:p w14:paraId="13A29210">
      <w:pPr>
        <w:pStyle w:val="11"/>
        <w:rPr>
          <w:lang w:val="ru-RU"/>
        </w:rPr>
      </w:pPr>
      <w:r>
        <w:rPr>
          <w:rStyle w:val="4"/>
        </w:rPr>
        <w:footnoteRef/>
      </w:r>
      <w:r>
        <w:t xml:space="preserve"> Счет-фактура предоставляется случае если </w:t>
      </w:r>
      <w:r>
        <w:rPr>
          <w:lang w:val="ru-RU"/>
        </w:rPr>
        <w:t>Исполнитель</w:t>
      </w:r>
      <w:r>
        <w:t xml:space="preserve"> является плательщиком налога на добавленную стоимость</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DD421A3"/>
    <w:multiLevelType w:val="multilevel"/>
    <w:tmpl w:val="0DD421A3"/>
    <w:lvl w:ilvl="0" w:tentative="0">
      <w:start w:val="1"/>
      <w:numFmt w:val="bullet"/>
      <w:lvlText w:val=""/>
      <w:lvlJc w:val="left"/>
      <w:pPr>
        <w:ind w:left="1440" w:hanging="360"/>
      </w:pPr>
      <w:rPr>
        <w:rFonts w:hint="default" w:ascii="Symbol" w:hAnsi="Symbol" w:cs="Symbol"/>
      </w:rPr>
    </w:lvl>
    <w:lvl w:ilvl="1" w:tentative="0">
      <w:start w:val="1"/>
      <w:numFmt w:val="bullet"/>
      <w:lvlText w:val="o"/>
      <w:lvlJc w:val="left"/>
      <w:pPr>
        <w:ind w:left="2160" w:hanging="360"/>
      </w:pPr>
      <w:rPr>
        <w:rFonts w:hint="default" w:ascii="Courier New" w:hAnsi="Courier New" w:cs="Courier New"/>
      </w:rPr>
    </w:lvl>
    <w:lvl w:ilvl="2" w:tentative="0">
      <w:start w:val="1"/>
      <w:numFmt w:val="bullet"/>
      <w:lvlText w:val=""/>
      <w:lvlJc w:val="left"/>
      <w:pPr>
        <w:ind w:left="2880" w:hanging="360"/>
      </w:pPr>
      <w:rPr>
        <w:rFonts w:hint="default" w:ascii="Wingdings" w:hAnsi="Wingdings"/>
      </w:rPr>
    </w:lvl>
    <w:lvl w:ilvl="3" w:tentative="0">
      <w:start w:val="1"/>
      <w:numFmt w:val="bullet"/>
      <w:lvlText w:val=""/>
      <w:lvlJc w:val="left"/>
      <w:pPr>
        <w:ind w:left="3600" w:hanging="360"/>
      </w:pPr>
      <w:rPr>
        <w:rFonts w:hint="default" w:ascii="Symbol" w:hAnsi="Symbol"/>
      </w:rPr>
    </w:lvl>
    <w:lvl w:ilvl="4" w:tentative="0">
      <w:start w:val="1"/>
      <w:numFmt w:val="bullet"/>
      <w:lvlText w:val="o"/>
      <w:lvlJc w:val="left"/>
      <w:pPr>
        <w:ind w:left="4320" w:hanging="360"/>
      </w:pPr>
      <w:rPr>
        <w:rFonts w:hint="default" w:ascii="Courier New" w:hAnsi="Courier New" w:cs="Courier New"/>
      </w:rPr>
    </w:lvl>
    <w:lvl w:ilvl="5" w:tentative="0">
      <w:start w:val="1"/>
      <w:numFmt w:val="bullet"/>
      <w:lvlText w:val=""/>
      <w:lvlJc w:val="left"/>
      <w:pPr>
        <w:ind w:left="5040" w:hanging="360"/>
      </w:pPr>
      <w:rPr>
        <w:rFonts w:hint="default" w:ascii="Wingdings" w:hAnsi="Wingdings"/>
      </w:rPr>
    </w:lvl>
    <w:lvl w:ilvl="6" w:tentative="0">
      <w:start w:val="1"/>
      <w:numFmt w:val="bullet"/>
      <w:lvlText w:val=""/>
      <w:lvlJc w:val="left"/>
      <w:pPr>
        <w:ind w:left="5760" w:hanging="360"/>
      </w:pPr>
      <w:rPr>
        <w:rFonts w:hint="default" w:ascii="Symbol" w:hAnsi="Symbol"/>
      </w:rPr>
    </w:lvl>
    <w:lvl w:ilvl="7" w:tentative="0">
      <w:start w:val="1"/>
      <w:numFmt w:val="bullet"/>
      <w:lvlText w:val="o"/>
      <w:lvlJc w:val="left"/>
      <w:pPr>
        <w:ind w:left="6480" w:hanging="360"/>
      </w:pPr>
      <w:rPr>
        <w:rFonts w:hint="default" w:ascii="Courier New" w:hAnsi="Courier New" w:cs="Courier New"/>
      </w:rPr>
    </w:lvl>
    <w:lvl w:ilvl="8" w:tentative="0">
      <w:start w:val="1"/>
      <w:numFmt w:val="bullet"/>
      <w:lvlText w:val=""/>
      <w:lvlJc w:val="left"/>
      <w:pPr>
        <w:ind w:left="7200" w:hanging="360"/>
      </w:pPr>
      <w:rPr>
        <w:rFonts w:hint="default" w:ascii="Wingdings" w:hAnsi="Wingdings"/>
      </w:rPr>
    </w:lvl>
  </w:abstractNum>
  <w:abstractNum w:abstractNumId="1">
    <w:nsid w:val="29D9307B"/>
    <w:multiLevelType w:val="multilevel"/>
    <w:tmpl w:val="29D9307B"/>
    <w:lvl w:ilvl="0" w:tentative="0">
      <w:start w:val="1"/>
      <w:numFmt w:val="bullet"/>
      <w:lvlText w:val=""/>
      <w:lvlJc w:val="left"/>
      <w:pPr>
        <w:ind w:left="720" w:hanging="360"/>
      </w:pPr>
      <w:rPr>
        <w:rFonts w:hint="default" w:ascii="Symbol" w:hAnsi="Symbol" w:cs="Symbol"/>
      </w:rPr>
    </w:lvl>
    <w:lvl w:ilvl="1" w:tentative="0">
      <w:start w:val="1"/>
      <w:numFmt w:val="bullet"/>
      <w:lvlText w:val=""/>
      <w:lvlJc w:val="left"/>
      <w:pPr>
        <w:ind w:left="1440" w:hanging="360"/>
      </w:pPr>
      <w:rPr>
        <w:rFonts w:hint="default" w:ascii="Symbol" w:hAnsi="Symbol" w:cs="Symbol"/>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
    <w:nsid w:val="7D0C0BDE"/>
    <w:multiLevelType w:val="multilevel"/>
    <w:tmpl w:val="7D0C0BDE"/>
    <w:lvl w:ilvl="0" w:tentative="0">
      <w:start w:val="1"/>
      <w:numFmt w:val="bullet"/>
      <w:lvlText w:val=""/>
      <w:lvlJc w:val="left"/>
      <w:pPr>
        <w:ind w:left="720" w:hanging="360"/>
      </w:pPr>
      <w:rPr>
        <w:rFonts w:hint="default" w:ascii="Symbol" w:hAnsi="Symbol" w:cs="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708"/>
  <w:displayHorizontalDrawingGridEvery w:val="1"/>
  <w:displayVerticalDrawingGridEvery w:val="1"/>
  <w:noPunctuationKerning w:val="1"/>
  <w:characterSpacingControl w:val="doNotCompress"/>
  <w:footnotePr>
    <w:footnote w:id="2"/>
    <w:footnote w:id="3"/>
  </w:footnotePr>
  <w:endnotePr>
    <w:endnote w:id="0"/>
    <w:endnote w:id="1"/>
  </w:endnotePr>
  <w:compat>
    <w:doNotExpandShiftReturn/>
    <w:doNotWrapTextWithPunct/>
    <w:doNotUseEastAsian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7172"/>
    <w:rsid w:val="00020D9A"/>
    <w:rsid w:val="00034D48"/>
    <w:rsid w:val="00034D77"/>
    <w:rsid w:val="000A1FEC"/>
    <w:rsid w:val="000C6BE5"/>
    <w:rsid w:val="000E34FB"/>
    <w:rsid w:val="001361B7"/>
    <w:rsid w:val="00165059"/>
    <w:rsid w:val="00172C72"/>
    <w:rsid w:val="00184FB1"/>
    <w:rsid w:val="001E4626"/>
    <w:rsid w:val="001F58D1"/>
    <w:rsid w:val="002061C0"/>
    <w:rsid w:val="00206CB0"/>
    <w:rsid w:val="00231111"/>
    <w:rsid w:val="00251789"/>
    <w:rsid w:val="0025709D"/>
    <w:rsid w:val="0028399D"/>
    <w:rsid w:val="002905B0"/>
    <w:rsid w:val="002D1B79"/>
    <w:rsid w:val="002F11F6"/>
    <w:rsid w:val="00382342"/>
    <w:rsid w:val="003D6932"/>
    <w:rsid w:val="003F59FC"/>
    <w:rsid w:val="004127ED"/>
    <w:rsid w:val="004708DB"/>
    <w:rsid w:val="004B501B"/>
    <w:rsid w:val="004C6359"/>
    <w:rsid w:val="004C7767"/>
    <w:rsid w:val="004E4451"/>
    <w:rsid w:val="00543E31"/>
    <w:rsid w:val="005B0F6D"/>
    <w:rsid w:val="005D3E70"/>
    <w:rsid w:val="005F02D4"/>
    <w:rsid w:val="00604FA6"/>
    <w:rsid w:val="00646804"/>
    <w:rsid w:val="006710D1"/>
    <w:rsid w:val="006A1267"/>
    <w:rsid w:val="006B0454"/>
    <w:rsid w:val="006C25B5"/>
    <w:rsid w:val="006D65C3"/>
    <w:rsid w:val="006F4869"/>
    <w:rsid w:val="00707B42"/>
    <w:rsid w:val="007343B9"/>
    <w:rsid w:val="00754502"/>
    <w:rsid w:val="007916A5"/>
    <w:rsid w:val="007917B1"/>
    <w:rsid w:val="00792155"/>
    <w:rsid w:val="0079290F"/>
    <w:rsid w:val="007A7D36"/>
    <w:rsid w:val="007D189F"/>
    <w:rsid w:val="007F070C"/>
    <w:rsid w:val="008027FA"/>
    <w:rsid w:val="00862B5B"/>
    <w:rsid w:val="00877172"/>
    <w:rsid w:val="00885CB8"/>
    <w:rsid w:val="008B1FBF"/>
    <w:rsid w:val="008B4F61"/>
    <w:rsid w:val="008D2896"/>
    <w:rsid w:val="008E1387"/>
    <w:rsid w:val="00914449"/>
    <w:rsid w:val="00A409FC"/>
    <w:rsid w:val="00A53598"/>
    <w:rsid w:val="00A63E85"/>
    <w:rsid w:val="00A714A8"/>
    <w:rsid w:val="00A77754"/>
    <w:rsid w:val="00A87B0F"/>
    <w:rsid w:val="00AA3D35"/>
    <w:rsid w:val="00B93039"/>
    <w:rsid w:val="00BB0EF0"/>
    <w:rsid w:val="00BF6B45"/>
    <w:rsid w:val="00C03D73"/>
    <w:rsid w:val="00C1114C"/>
    <w:rsid w:val="00C12E99"/>
    <w:rsid w:val="00C4395B"/>
    <w:rsid w:val="00CC0956"/>
    <w:rsid w:val="00CC519D"/>
    <w:rsid w:val="00CF3F29"/>
    <w:rsid w:val="00D215AD"/>
    <w:rsid w:val="00D3427D"/>
    <w:rsid w:val="00D46C3F"/>
    <w:rsid w:val="00D856E7"/>
    <w:rsid w:val="00D95036"/>
    <w:rsid w:val="00DF21A8"/>
    <w:rsid w:val="00E3682F"/>
    <w:rsid w:val="00E6693B"/>
    <w:rsid w:val="00E737E7"/>
    <w:rsid w:val="00E766F8"/>
    <w:rsid w:val="00E81AA0"/>
    <w:rsid w:val="00EC3D8F"/>
    <w:rsid w:val="00F12FE9"/>
    <w:rsid w:val="00F31D50"/>
    <w:rsid w:val="00FA66D6"/>
    <w:rsid w:val="00FB2335"/>
    <w:rsid w:val="00FC605B"/>
    <w:rsid w:val="00FD5797"/>
    <w:rsid w:val="768F5647"/>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nhideWhenUsed="0" w:uiPriority="99" w:semiHidden="0"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nhideWhenUsed="0" w:uiPriority="0" w:semiHidden="0"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0" w:semiHidden="0"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qFormat="1" w:unhideWhenUsed="0" w:uiPriority="1" w:semiHidden="0" w:name="No Spacing"/>
    <w:lsdException w:qFormat="1" w:unhideWhenUsed="0" w:uiPriority="34" w:semiHidden="0" w:name="List Paragraph"/>
  </w:latentStyles>
  <w:style w:type="paragraph" w:default="1" w:styleId="1">
    <w:name w:val="Normal"/>
    <w:qFormat/>
    <w:uiPriority w:val="0"/>
    <w:pPr>
      <w:widowControl w:val="0"/>
      <w:spacing w:after="0" w:line="240" w:lineRule="auto"/>
    </w:pPr>
    <w:rPr>
      <w:rFonts w:ascii="Courier New" w:hAnsi="Courier New" w:eastAsia="Courier New" w:cs="Courier New"/>
      <w:color w:val="000000"/>
      <w:sz w:val="24"/>
      <w:szCs w:val="24"/>
      <w:lang w:val="ru-RU" w:eastAsia="ru-RU" w:bidi="ru-RU"/>
    </w:rPr>
  </w:style>
  <w:style w:type="character" w:default="1" w:styleId="2">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character" w:styleId="4">
    <w:name w:val="footnote reference"/>
    <w:uiPriority w:val="0"/>
    <w:rPr>
      <w:vertAlign w:val="superscript"/>
    </w:rPr>
  </w:style>
  <w:style w:type="character" w:styleId="5">
    <w:name w:val="annotation reference"/>
    <w:basedOn w:val="2"/>
    <w:semiHidden/>
    <w:unhideWhenUsed/>
    <w:uiPriority w:val="99"/>
    <w:rPr>
      <w:sz w:val="16"/>
      <w:szCs w:val="16"/>
    </w:rPr>
  </w:style>
  <w:style w:type="character" w:styleId="6">
    <w:name w:val="Hyperlink"/>
    <w:basedOn w:val="2"/>
    <w:unhideWhenUsed/>
    <w:uiPriority w:val="99"/>
    <w:rPr>
      <w:color w:val="0563C1" w:themeColor="hyperlink"/>
      <w:u w:val="single"/>
      <w14:textFill>
        <w14:solidFill>
          <w14:schemeClr w14:val="hlink"/>
        </w14:solidFill>
      </w14:textFill>
    </w:rPr>
  </w:style>
  <w:style w:type="paragraph" w:styleId="7">
    <w:name w:val="Balloon Text"/>
    <w:basedOn w:val="1"/>
    <w:link w:val="20"/>
    <w:semiHidden/>
    <w:unhideWhenUsed/>
    <w:uiPriority w:val="99"/>
    <w:rPr>
      <w:rFonts w:ascii="Segoe UI" w:hAnsi="Segoe UI" w:cs="Segoe UI"/>
      <w:sz w:val="18"/>
      <w:szCs w:val="18"/>
    </w:rPr>
  </w:style>
  <w:style w:type="paragraph" w:styleId="8">
    <w:name w:val="Body Text 2"/>
    <w:basedOn w:val="1"/>
    <w:link w:val="16"/>
    <w:unhideWhenUsed/>
    <w:uiPriority w:val="0"/>
    <w:pPr>
      <w:spacing w:after="120" w:line="480" w:lineRule="auto"/>
    </w:pPr>
    <w:rPr>
      <w:lang w:val="zh-CN" w:eastAsia="zh-CN"/>
    </w:rPr>
  </w:style>
  <w:style w:type="paragraph" w:styleId="9">
    <w:name w:val="annotation text"/>
    <w:basedOn w:val="1"/>
    <w:link w:val="18"/>
    <w:semiHidden/>
    <w:unhideWhenUsed/>
    <w:uiPriority w:val="99"/>
    <w:rPr>
      <w:sz w:val="20"/>
      <w:szCs w:val="20"/>
    </w:rPr>
  </w:style>
  <w:style w:type="paragraph" w:styleId="10">
    <w:name w:val="annotation subject"/>
    <w:basedOn w:val="9"/>
    <w:next w:val="9"/>
    <w:link w:val="19"/>
    <w:semiHidden/>
    <w:unhideWhenUsed/>
    <w:uiPriority w:val="99"/>
    <w:rPr>
      <w:b/>
      <w:bCs/>
    </w:rPr>
  </w:style>
  <w:style w:type="paragraph" w:styleId="11">
    <w:name w:val="footnote text"/>
    <w:basedOn w:val="1"/>
    <w:link w:val="15"/>
    <w:qFormat/>
    <w:uiPriority w:val="99"/>
    <w:pPr>
      <w:widowControl/>
      <w:spacing w:after="60"/>
      <w:jc w:val="both"/>
    </w:pPr>
    <w:rPr>
      <w:rFonts w:ascii="Times New Roman" w:hAnsi="Times New Roman" w:eastAsia="Times New Roman" w:cs="Times New Roman"/>
      <w:color w:val="auto"/>
      <w:sz w:val="20"/>
      <w:szCs w:val="20"/>
      <w:lang w:val="zh-CN" w:bidi="ar-SA"/>
    </w:rPr>
  </w:style>
  <w:style w:type="paragraph" w:styleId="12">
    <w:name w:val="header"/>
    <w:basedOn w:val="1"/>
    <w:link w:val="21"/>
    <w:unhideWhenUsed/>
    <w:uiPriority w:val="99"/>
    <w:pPr>
      <w:tabs>
        <w:tab w:val="center" w:pos="4677"/>
        <w:tab w:val="right" w:pos="9355"/>
      </w:tabs>
    </w:pPr>
  </w:style>
  <w:style w:type="paragraph" w:styleId="13">
    <w:name w:val="footer"/>
    <w:basedOn w:val="1"/>
    <w:link w:val="22"/>
    <w:unhideWhenUsed/>
    <w:uiPriority w:val="99"/>
    <w:pPr>
      <w:tabs>
        <w:tab w:val="center" w:pos="4677"/>
        <w:tab w:val="right" w:pos="9355"/>
      </w:tabs>
    </w:pPr>
  </w:style>
  <w:style w:type="paragraph" w:styleId="14">
    <w:name w:val="No Spacing"/>
    <w:qFormat/>
    <w:uiPriority w:val="1"/>
    <w:pPr>
      <w:spacing w:after="0" w:line="240" w:lineRule="auto"/>
    </w:pPr>
    <w:rPr>
      <w:rFonts w:ascii="Calibri" w:hAnsi="Calibri" w:eastAsia="Calibri" w:cs="Times New Roman"/>
      <w:sz w:val="22"/>
      <w:szCs w:val="22"/>
      <w:lang w:val="ru-RU" w:eastAsia="en-US" w:bidi="ar-SA"/>
    </w:rPr>
  </w:style>
  <w:style w:type="character" w:customStyle="1" w:styleId="15">
    <w:name w:val="Текст сноски Знак"/>
    <w:basedOn w:val="2"/>
    <w:link w:val="11"/>
    <w:uiPriority w:val="99"/>
    <w:rPr>
      <w:rFonts w:ascii="Times New Roman" w:hAnsi="Times New Roman" w:eastAsia="Times New Roman" w:cs="Times New Roman"/>
      <w:sz w:val="20"/>
      <w:szCs w:val="20"/>
      <w:lang w:val="zh-CN" w:eastAsia="ru-RU"/>
    </w:rPr>
  </w:style>
  <w:style w:type="character" w:customStyle="1" w:styleId="16">
    <w:name w:val="Основной текст 2 Знак"/>
    <w:basedOn w:val="2"/>
    <w:link w:val="8"/>
    <w:semiHidden/>
    <w:uiPriority w:val="99"/>
    <w:rPr>
      <w:rFonts w:ascii="Courier New" w:hAnsi="Courier New" w:eastAsia="Courier New" w:cs="Courier New"/>
      <w:color w:val="000000"/>
      <w:sz w:val="24"/>
      <w:szCs w:val="24"/>
      <w:lang w:val="zh-CN" w:eastAsia="zh-CN" w:bidi="ru-RU"/>
    </w:rPr>
  </w:style>
  <w:style w:type="paragraph" w:customStyle="1" w:styleId="17">
    <w:name w:val="Standard"/>
    <w:uiPriority w:val="0"/>
    <w:pPr>
      <w:suppressAutoHyphens/>
      <w:autoSpaceDN w:val="0"/>
      <w:spacing w:after="0" w:line="240" w:lineRule="auto"/>
      <w:textAlignment w:val="baseline"/>
    </w:pPr>
    <w:rPr>
      <w:rFonts w:ascii="Times New Roman" w:hAnsi="Times New Roman" w:eastAsia="Times New Roman" w:cs="Times New Roman"/>
      <w:kern w:val="3"/>
      <w:sz w:val="20"/>
      <w:szCs w:val="20"/>
      <w:lang w:val="ru-RU" w:eastAsia="ru-RU" w:bidi="ar-SA"/>
    </w:rPr>
  </w:style>
  <w:style w:type="character" w:customStyle="1" w:styleId="18">
    <w:name w:val="Текст примечания Знак"/>
    <w:basedOn w:val="2"/>
    <w:link w:val="9"/>
    <w:semiHidden/>
    <w:uiPriority w:val="99"/>
    <w:rPr>
      <w:rFonts w:ascii="Courier New" w:hAnsi="Courier New" w:eastAsia="Courier New" w:cs="Courier New"/>
      <w:color w:val="000000"/>
      <w:sz w:val="20"/>
      <w:szCs w:val="20"/>
      <w:lang w:eastAsia="ru-RU" w:bidi="ru-RU"/>
    </w:rPr>
  </w:style>
  <w:style w:type="character" w:customStyle="1" w:styleId="19">
    <w:name w:val="Тема примечания Знак"/>
    <w:basedOn w:val="18"/>
    <w:link w:val="10"/>
    <w:semiHidden/>
    <w:uiPriority w:val="99"/>
    <w:rPr>
      <w:rFonts w:ascii="Courier New" w:hAnsi="Courier New" w:eastAsia="Courier New" w:cs="Courier New"/>
      <w:b/>
      <w:bCs/>
      <w:color w:val="000000"/>
      <w:sz w:val="20"/>
      <w:szCs w:val="20"/>
      <w:lang w:eastAsia="ru-RU" w:bidi="ru-RU"/>
    </w:rPr>
  </w:style>
  <w:style w:type="character" w:customStyle="1" w:styleId="20">
    <w:name w:val="Текст выноски Знак"/>
    <w:basedOn w:val="2"/>
    <w:link w:val="7"/>
    <w:semiHidden/>
    <w:uiPriority w:val="99"/>
    <w:rPr>
      <w:rFonts w:ascii="Segoe UI" w:hAnsi="Segoe UI" w:eastAsia="Courier New" w:cs="Segoe UI"/>
      <w:color w:val="000000"/>
      <w:sz w:val="18"/>
      <w:szCs w:val="18"/>
      <w:lang w:eastAsia="ru-RU" w:bidi="ru-RU"/>
    </w:rPr>
  </w:style>
  <w:style w:type="character" w:customStyle="1" w:styleId="21">
    <w:name w:val="Верхний колонтитул Знак"/>
    <w:basedOn w:val="2"/>
    <w:link w:val="12"/>
    <w:uiPriority w:val="99"/>
    <w:rPr>
      <w:rFonts w:ascii="Courier New" w:hAnsi="Courier New" w:eastAsia="Courier New" w:cs="Courier New"/>
      <w:color w:val="000000"/>
      <w:sz w:val="24"/>
      <w:szCs w:val="24"/>
      <w:lang w:eastAsia="ru-RU" w:bidi="ru-RU"/>
    </w:rPr>
  </w:style>
  <w:style w:type="character" w:customStyle="1" w:styleId="22">
    <w:name w:val="Нижний колонтитул Знак"/>
    <w:basedOn w:val="2"/>
    <w:link w:val="13"/>
    <w:uiPriority w:val="99"/>
    <w:rPr>
      <w:rFonts w:ascii="Courier New" w:hAnsi="Courier New" w:eastAsia="Courier New" w:cs="Courier New"/>
      <w:color w:val="000000"/>
      <w:sz w:val="24"/>
      <w:szCs w:val="24"/>
      <w:lang w:eastAsia="ru-RU" w:bidi="ru-RU"/>
    </w:rPr>
  </w:style>
  <w:style w:type="paragraph" w:styleId="23">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11</Pages>
  <Words>4453</Words>
  <Characters>32050</Characters>
  <Lines>260</Lines>
  <Paragraphs>73</Paragraphs>
  <TotalTime>0</TotalTime>
  <ScaleCrop>false</ScaleCrop>
  <LinksUpToDate>false</LinksUpToDate>
  <CharactersWithSpaces>36327</CharactersWithSpaces>
  <Application>WPS Office_12.1.0.25862_F1E327BC-269C-435d-A152-05C5408002CA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2025-12-24T10:06:00Z</dcterms:created>
  <dc:creator>user</dc:creator>
  <cp:lastModifiedBy>Денис Сергеев</cp:lastModifiedBy>
  <cp:lastPrinted>2023-02-20T12:38:00Z</cp:lastPrinted>
  <dcterms:modified xsi:type="dcterms:W3CDTF">2026-05-07T10:18:28Z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eyJoZGlkIjoiYzVlMzE4ODdmODcyMTE2MmFkMTUzYzg3OGZhMDIwYjYiLCJ1c2VySWQiOiI4NDIzMjM3Mjg4OTcifQ==</vt:lpwstr>
  </property>
  <property fmtid="{D5CDD505-2E9C-101B-9397-08002B2CF9AE}" pid="3" name="KSOProductBuildVer">
    <vt:lpwstr>1049-12.1.0.25862</vt:lpwstr>
  </property>
  <property fmtid="{D5CDD505-2E9C-101B-9397-08002B2CF9AE}" pid="4" name="ICV">
    <vt:lpwstr>6280A4953BC9487C89DF1653F63B0C85_12</vt:lpwstr>
  </property>
</Properties>
</file>