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43D06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5E2C18EE">
      <w:pPr>
        <w:suppressAutoHyphens/>
        <w:spacing w:after="0" w:line="240" w:lineRule="exact"/>
        <w:jc w:val="center"/>
        <w:textAlignment w:val="baseline"/>
        <w:rPr>
          <w:rFonts w:ascii="Calibri" w:hAnsi="Calibri" w:eastAsia="Segoe UI" w:cs="Calibri"/>
          <w:color w:val="000000"/>
          <w:kern w:val="2"/>
          <w:sz w:val="24"/>
          <w:szCs w:val="24"/>
          <w:lang w:eastAsia="zh-CN" w:bidi="en-US"/>
        </w:rPr>
      </w:pPr>
      <w:r>
        <w:rPr>
          <w:rFonts w:ascii="Calibri" w:hAnsi="Calibri" w:eastAsia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</w:sdtEndPr>
        <w:sdtContent>
          <w:r>
            <w:rPr>
              <w:rFonts w:ascii="Calibri" w:hAnsi="Calibri" w:eastAsia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ГЕПАРИН-НАТРИЯ</w:t>
          </w:r>
        </w:sdtContent>
      </w:sdt>
    </w:p>
    <w:p w14:paraId="61D21BD0">
      <w:pPr>
        <w:suppressAutoHyphens/>
        <w:spacing w:after="0" w:line="240" w:lineRule="exact"/>
        <w:jc w:val="center"/>
        <w:textAlignment w:val="baseline"/>
        <w:rPr>
          <w:rFonts w:ascii="Times New Roman" w:hAnsi="Times New Roman" w:eastAsia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hAnsi="Times New Roman" w:eastAsia="Segoe UI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Style w:val="3"/>
            <w:tblW w:w="10223" w:type="dxa"/>
            <w:tblInd w:w="113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14:paraId="0CAC3A80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20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D3D3D3"/>
                <w:vAlign w:val="center"/>
              </w:tcPr>
              <w:p w14:paraId="693AA446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hAnsi="Times New Roman" w:eastAsia="Segoe UI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6FEADE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hAnsi="Times New Roman" w:eastAsia="SimSu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hAnsi="Times New Roman" w:eastAsia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4D5F0F9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hAnsi="Calibri" w:eastAsia="Segoe U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2C384CA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790F7C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Segoe UI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B85FD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932836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hint="default" w:ascii="Times New Roman" w:hAnsi="Times New Roman" w:eastAsia="Times New Roman" w:cs="Times New Roman"/>
                    <w:sz w:val="16"/>
                    <w:szCs w:val="16"/>
                    <w:lang w:val="ru-RU" w:eastAsia="ru-RU"/>
                  </w:rPr>
                  <w:t>н</w:t>
                </w: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ABE8B1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ACEA126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14:paraId="49E41BE2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94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374623FD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75AA284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ГЕПАРИН НАТРИЯ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</w:sdtEndPr>
                <w:sdtContent>
                  <w:p w14:paraId="6043C6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Cs/>
                        <w:lang w:eastAsia="ru-RU"/>
                      </w:rPr>
                      <w:t>РАСТВОР ДЛЯ ВНУТРИВЕННОГО И ПОДКОЖНОГО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AF0FC56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5000 ЕД/мл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5173B67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57F704B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7C7F6B1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/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4C88CA7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11C4811A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800</w:t>
                    </w:r>
                  </w:p>
                </w:sdtContent>
              </w:sdt>
            </w:tc>
          </w:tr>
        </w:tbl>
      </w:sdtContent>
    </w:sdt>
    <w:p w14:paraId="2A45C783">
      <w:pPr>
        <w:widowControl w:val="0"/>
        <w:suppressAutoHyphens/>
        <w:spacing w:after="0" w:line="100" w:lineRule="atLeast"/>
        <w:textAlignment w:val="baseline"/>
        <w:rPr>
          <w:rFonts w:ascii="Times New Roman" w:hAnsi="Times New Roman" w:eastAsia="Segoe UI" w:cs="Times New Roman"/>
          <w:color w:val="000000"/>
          <w:kern w:val="2"/>
          <w:sz w:val="24"/>
          <w:szCs w:val="24"/>
          <w:lang w:eastAsia="zh-CN" w:bidi="en-US"/>
        </w:rPr>
      </w:pPr>
    </w:p>
    <w:p w14:paraId="3D7DEE2E">
      <w:pPr>
        <w:spacing w:after="0" w:line="240" w:lineRule="auto"/>
        <w:rPr>
          <w:rFonts w:ascii="Times New Roman" w:hAnsi="Times New Roman" w:eastAsia="Segoe UI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75B1C4E9"/>
    <w:sectPr>
      <w:pgSz w:w="11906" w:h="16838"/>
      <w:pgMar w:top="568" w:right="851" w:bottom="709" w:left="992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521922"/>
    <w:rsid w:val="009F1E09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05142B9D0E149B29E83DD55C636B188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4F3840-EBE8-4167-BBFD-97FD85B1F6F7}"/>
      </w:docPartPr>
      <w:docPartBody>
        <w:p w14:paraId="122C119B">
          <w:pPr>
            <w:pStyle w:val="5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5C1AF177E1D34AF1884D4CCEFA82849B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15BF33-4CD4-4449-A3B5-085FB395FFB3}"/>
      </w:docPartPr>
      <w:docPartBody>
        <w:p w14:paraId="688A2875">
          <w:pPr>
            <w:pStyle w:val="6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6CA0FD9DE4574D02BAC3DF45267C1A42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CA3E1C-0703-4B12-8722-95382ECBA25B}"/>
      </w:docPartPr>
      <w:docPartBody>
        <w:p w14:paraId="5E3D58BA">
          <w:pPr>
            <w:pStyle w:val="7"/>
          </w:pPr>
          <w:r>
            <w:rPr>
              <w:rStyle w:val="4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D05142B9D0E149B29E83DD55C636B1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6">
    <w:name w:val="5C1AF177E1D34AF1884D4CCEFA82849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6CA0FD9DE4574D02BAC3DF45267C1A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276</Characters>
  <Lines>2</Lines>
  <Paragraphs>1</Paragraphs>
  <TotalTime>2</TotalTime>
  <ScaleCrop>false</ScaleCrop>
  <LinksUpToDate>false</LinksUpToDate>
  <CharactersWithSpaces>323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2024-05-21T07:24:00Z</dcterms:created>
  <dc:creator>Эконом-Эксперт</dc:creator>
  <cp:lastModifiedBy>Aleksey Valerievich</cp:lastModifiedBy>
  <dcterms:modified xsi:type="dcterms:W3CDTF">2026-04-17T10:11:32Z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